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FBF19" w14:textId="5E5F8A1D" w:rsidR="00376D59" w:rsidRPr="008E7D27" w:rsidRDefault="008C6E9D" w:rsidP="000C73EA">
      <w:pPr>
        <w:spacing w:after="0" w:line="240" w:lineRule="auto"/>
        <w:ind w:left="720"/>
        <w:rPr>
          <w:rFonts w:ascii="Trebuchet MS" w:hAnsi="Trebuchet MS"/>
          <w:b/>
          <w:bCs/>
          <w:shd w:val="clear" w:color="auto" w:fill="FFFFFF"/>
        </w:rPr>
      </w:pPr>
      <w:r w:rsidRPr="00225985">
        <w:rPr>
          <w:rFonts w:ascii="Trebuchet MS" w:hAnsi="Trebuchet MS" w:cs="Times New Roman"/>
          <w:color w:val="000000" w:themeColor="text1"/>
          <w:sz w:val="24"/>
          <w:szCs w:val="24"/>
          <w:lang w:val="ro-RO"/>
        </w:rPr>
        <w:t xml:space="preserve">Nr. </w:t>
      </w:r>
      <w:proofErr w:type="spellStart"/>
      <w:r w:rsidR="00DE5C8E" w:rsidRPr="00225985">
        <w:rPr>
          <w:rFonts w:ascii="Trebuchet MS" w:hAnsi="Trebuchet MS" w:cs="Times New Roman"/>
          <w:color w:val="000000" w:themeColor="text1"/>
          <w:sz w:val="24"/>
          <w:szCs w:val="24"/>
          <w:lang w:val="ro-RO"/>
        </w:rPr>
        <w:t>î</w:t>
      </w:r>
      <w:r w:rsidR="000A69DE">
        <w:rPr>
          <w:rFonts w:ascii="Trebuchet MS" w:hAnsi="Trebuchet MS" w:cs="Times New Roman"/>
          <w:color w:val="000000" w:themeColor="text1"/>
          <w:sz w:val="24"/>
          <w:szCs w:val="24"/>
          <w:lang w:val="ro-RO"/>
        </w:rPr>
        <w:t>nreg</w:t>
      </w:r>
      <w:proofErr w:type="spellEnd"/>
      <w:r w:rsidR="000A69DE">
        <w:rPr>
          <w:rFonts w:ascii="Trebuchet MS" w:hAnsi="Trebuchet MS" w:cs="Times New Roman"/>
          <w:color w:val="000000" w:themeColor="text1"/>
          <w:sz w:val="24"/>
          <w:szCs w:val="24"/>
          <w:lang w:val="ro-RO"/>
        </w:rPr>
        <w:t xml:space="preserve">: </w:t>
      </w:r>
      <w:r w:rsidR="00656FFE" w:rsidRPr="00656FFE">
        <w:rPr>
          <w:rFonts w:ascii="Trebuchet MS" w:hAnsi="Trebuchet MS"/>
          <w:shd w:val="clear" w:color="auto" w:fill="FFFFFF"/>
        </w:rPr>
        <w:t>DB 141483</w:t>
      </w:r>
      <w:r w:rsidR="008E7D27" w:rsidRPr="008E7D27">
        <w:rPr>
          <w:rFonts w:ascii="Trebuchet MS" w:hAnsi="Trebuchet MS"/>
          <w:shd w:val="clear" w:color="auto" w:fill="FFFFFF"/>
        </w:rPr>
        <w:t>/</w:t>
      </w:r>
      <w:r w:rsidR="004A5DC6">
        <w:rPr>
          <w:rFonts w:ascii="Trebuchet MS" w:hAnsi="Trebuchet MS"/>
          <w:shd w:val="clear" w:color="auto" w:fill="FFFFFF"/>
        </w:rPr>
        <w:t xml:space="preserve">                                                 </w:t>
      </w:r>
      <w:r w:rsidR="008E7D27">
        <w:rPr>
          <w:rFonts w:ascii="Trebuchet MS" w:hAnsi="Trebuchet MS"/>
          <w:shd w:val="clear" w:color="auto" w:fill="FFFFFF"/>
        </w:rPr>
        <w:t xml:space="preserve">                 </w:t>
      </w:r>
      <w:r w:rsidR="004A5DC6">
        <w:rPr>
          <w:rFonts w:ascii="Trebuchet MS" w:hAnsi="Trebuchet MS"/>
          <w:shd w:val="clear" w:color="auto" w:fill="FFFFFF"/>
        </w:rPr>
        <w:t xml:space="preserve"> </w:t>
      </w:r>
      <w:r w:rsidR="00F332AB">
        <w:rPr>
          <w:rFonts w:ascii="Trebuchet MS" w:hAnsi="Trebuchet MS"/>
          <w:shd w:val="clear" w:color="auto" w:fill="FFFFFF"/>
        </w:rPr>
        <w:t xml:space="preserve">   </w:t>
      </w:r>
      <w:r w:rsidR="004A5DC6" w:rsidRPr="008E7D27">
        <w:rPr>
          <w:rFonts w:ascii="Trebuchet MS" w:hAnsi="Trebuchet MS"/>
          <w:b/>
          <w:bCs/>
          <w:shd w:val="clear" w:color="auto" w:fill="FFFFFF"/>
        </w:rPr>
        <w:t>APROB</w:t>
      </w:r>
    </w:p>
    <w:p w14:paraId="7DEC001D" w14:textId="6656B138" w:rsidR="004A5DC6" w:rsidRPr="008E7D27" w:rsidRDefault="004A5DC6" w:rsidP="000C73EA">
      <w:pPr>
        <w:spacing w:after="0" w:line="240" w:lineRule="auto"/>
        <w:ind w:left="720"/>
        <w:rPr>
          <w:rFonts w:ascii="Trebuchet MS" w:hAnsi="Trebuchet MS" w:cs="Times New Roman"/>
          <w:b/>
          <w:bCs/>
          <w:color w:val="000000" w:themeColor="text1"/>
          <w:sz w:val="24"/>
          <w:szCs w:val="24"/>
          <w:lang w:val="ro-RO"/>
        </w:rPr>
      </w:pPr>
      <w:r w:rsidRPr="008E7D27">
        <w:rPr>
          <w:rFonts w:ascii="Trebuchet MS" w:hAnsi="Trebuchet MS" w:cs="Times New Roman"/>
          <w:b/>
          <w:bCs/>
          <w:color w:val="000000" w:themeColor="text1"/>
          <w:sz w:val="24"/>
          <w:szCs w:val="24"/>
          <w:lang w:val="ro-RO"/>
        </w:rPr>
        <w:t xml:space="preserve">                                                                                        Secretar de Stat</w:t>
      </w:r>
    </w:p>
    <w:p w14:paraId="2B359028" w14:textId="237D98A9" w:rsidR="004A5DC6" w:rsidRPr="008E7D27" w:rsidRDefault="004A5DC6" w:rsidP="000C73EA">
      <w:pPr>
        <w:spacing w:after="0" w:line="240" w:lineRule="auto"/>
        <w:ind w:left="720"/>
        <w:rPr>
          <w:rFonts w:ascii="Trebuchet MS" w:hAnsi="Trebuchet MS" w:cs="Times New Roman"/>
          <w:b/>
          <w:bCs/>
          <w:color w:val="000000" w:themeColor="text1"/>
          <w:sz w:val="24"/>
          <w:szCs w:val="24"/>
          <w:lang w:val="ro-RO"/>
        </w:rPr>
      </w:pPr>
      <w:r w:rsidRPr="008E7D27">
        <w:rPr>
          <w:rFonts w:ascii="Trebuchet MS" w:hAnsi="Trebuchet MS" w:cs="Times New Roman"/>
          <w:b/>
          <w:bCs/>
          <w:color w:val="000000" w:themeColor="text1"/>
          <w:sz w:val="24"/>
          <w:szCs w:val="24"/>
          <w:lang w:val="ro-RO"/>
        </w:rPr>
        <w:t xml:space="preserve">                                                                                     </w:t>
      </w:r>
      <w:r w:rsidR="00656FFE">
        <w:rPr>
          <w:rFonts w:ascii="Trebuchet MS" w:hAnsi="Trebuchet MS" w:cs="Times New Roman"/>
          <w:b/>
          <w:bCs/>
          <w:color w:val="000000" w:themeColor="text1"/>
          <w:sz w:val="24"/>
          <w:szCs w:val="24"/>
          <w:lang w:val="ro-RO"/>
        </w:rPr>
        <w:t xml:space="preserve">    </w:t>
      </w:r>
      <w:r w:rsidR="00656FFE" w:rsidRPr="00656FFE">
        <w:rPr>
          <w:rFonts w:ascii="Trebuchet MS" w:hAnsi="Trebuchet MS" w:cs="Times New Roman"/>
          <w:b/>
          <w:bCs/>
          <w:color w:val="000000" w:themeColor="text1"/>
          <w:sz w:val="24"/>
          <w:szCs w:val="24"/>
          <w:lang w:val="ro-RO"/>
        </w:rPr>
        <w:t>Raul-Călin PO</w:t>
      </w:r>
      <w:r w:rsidR="00656FFE">
        <w:rPr>
          <w:rFonts w:ascii="Trebuchet MS" w:hAnsi="Trebuchet MS" w:cs="Times New Roman"/>
          <w:b/>
          <w:bCs/>
          <w:color w:val="000000" w:themeColor="text1"/>
          <w:sz w:val="24"/>
          <w:szCs w:val="24"/>
          <w:lang w:val="ro-RO"/>
        </w:rPr>
        <w:t>P</w:t>
      </w:r>
    </w:p>
    <w:p w14:paraId="6B3060EB" w14:textId="26D98D22" w:rsidR="00E31D2D" w:rsidRDefault="004A5DC6" w:rsidP="00B85359">
      <w:pPr>
        <w:spacing w:line="240" w:lineRule="auto"/>
        <w:rPr>
          <w:rFonts w:ascii="Trebuchet MS" w:hAnsi="Trebuchet MS" w:cs="Times New Roman"/>
          <w:color w:val="000000" w:themeColor="text1"/>
          <w:sz w:val="24"/>
          <w:szCs w:val="24"/>
          <w:lang w:val="ro-RO"/>
        </w:rPr>
      </w:pPr>
      <w:r>
        <w:rPr>
          <w:rFonts w:ascii="Trebuchet MS" w:hAnsi="Trebuchet MS" w:cs="Times New Roman"/>
          <w:color w:val="000000" w:themeColor="text1"/>
          <w:sz w:val="24"/>
          <w:szCs w:val="24"/>
          <w:lang w:val="ro-RO"/>
        </w:rPr>
        <w:t xml:space="preserve"> </w:t>
      </w:r>
    </w:p>
    <w:p w14:paraId="4511A865" w14:textId="77777777" w:rsidR="002C73EF" w:rsidRDefault="002C73EF" w:rsidP="00B85359">
      <w:pPr>
        <w:spacing w:line="240" w:lineRule="auto"/>
        <w:rPr>
          <w:rFonts w:ascii="Trebuchet MS" w:hAnsi="Trebuchet MS" w:cs="Times New Roman"/>
          <w:color w:val="000000" w:themeColor="text1"/>
          <w:sz w:val="24"/>
          <w:szCs w:val="24"/>
          <w:lang w:val="ro-RO"/>
        </w:rPr>
      </w:pPr>
    </w:p>
    <w:p w14:paraId="5965DC3A" w14:textId="77777777" w:rsidR="004A5DC6" w:rsidRDefault="004A5DC6" w:rsidP="00B85359">
      <w:pPr>
        <w:spacing w:line="240" w:lineRule="auto"/>
        <w:rPr>
          <w:rFonts w:ascii="Trebuchet MS" w:hAnsi="Trebuchet MS" w:cs="Times New Roman"/>
          <w:color w:val="000000" w:themeColor="text1"/>
          <w:sz w:val="24"/>
          <w:szCs w:val="24"/>
          <w:lang w:val="ro-RO"/>
        </w:rPr>
      </w:pPr>
    </w:p>
    <w:p w14:paraId="365F02B7" w14:textId="424498D3" w:rsidR="002C73EF" w:rsidRDefault="00E31D2D" w:rsidP="00E31D2D">
      <w:pPr>
        <w:spacing w:line="240" w:lineRule="auto"/>
        <w:jc w:val="center"/>
        <w:rPr>
          <w:rFonts w:ascii="Trebuchet MS" w:hAnsi="Trebuchet MS" w:cs="Times New Roman"/>
          <w:color w:val="000000" w:themeColor="text1"/>
          <w:sz w:val="24"/>
          <w:szCs w:val="24"/>
          <w:lang w:val="ro-RO"/>
        </w:rPr>
      </w:pPr>
      <w:r>
        <w:rPr>
          <w:rFonts w:ascii="Trebuchet MS" w:hAnsi="Trebuchet MS" w:cs="Times New Roman"/>
          <w:color w:val="000000" w:themeColor="text1"/>
          <w:sz w:val="24"/>
          <w:szCs w:val="24"/>
          <w:lang w:val="ro-RO"/>
        </w:rPr>
        <w:t xml:space="preserve">REFERAT DE </w:t>
      </w:r>
      <w:r w:rsidRPr="00E31D2D">
        <w:rPr>
          <w:rFonts w:ascii="Trebuchet MS" w:hAnsi="Trebuchet MS" w:cs="Times New Roman"/>
          <w:color w:val="000000" w:themeColor="text1"/>
          <w:sz w:val="24"/>
          <w:szCs w:val="24"/>
          <w:lang w:val="ro-RO"/>
        </w:rPr>
        <w:t>APROBARE</w:t>
      </w:r>
    </w:p>
    <w:p w14:paraId="5BD1E7EE" w14:textId="02FA60A1" w:rsidR="00E31D2D" w:rsidRPr="00E31D2D" w:rsidRDefault="00E31D2D" w:rsidP="007A4FCC">
      <w:pPr>
        <w:spacing w:after="0" w:line="240" w:lineRule="auto"/>
        <w:ind w:left="720" w:right="96" w:firstLine="720"/>
        <w:jc w:val="both"/>
        <w:rPr>
          <w:rFonts w:ascii="Trebuchet MS" w:hAnsi="Trebuchet MS" w:cs="Times New Roman"/>
          <w:color w:val="000000" w:themeColor="text1"/>
          <w:sz w:val="24"/>
          <w:szCs w:val="24"/>
          <w:lang w:val="ro-RO"/>
        </w:rPr>
      </w:pPr>
      <w:r w:rsidRPr="00E31D2D">
        <w:rPr>
          <w:rFonts w:ascii="Trebuchet MS" w:hAnsi="Trebuchet MS" w:cs="Times New Roman"/>
          <w:color w:val="000000" w:themeColor="text1"/>
          <w:sz w:val="24"/>
          <w:szCs w:val="24"/>
          <w:lang w:val="ro-RO"/>
        </w:rPr>
        <w:t>Prezentul proiect de ordin stabilește derogarea pentru re</w:t>
      </w:r>
      <w:r w:rsidR="00EE1021">
        <w:rPr>
          <w:rFonts w:ascii="Trebuchet MS" w:hAnsi="Trebuchet MS" w:cs="Times New Roman"/>
          <w:color w:val="000000" w:themeColor="text1"/>
          <w:sz w:val="24"/>
          <w:szCs w:val="24"/>
          <w:lang w:val="ro-RO"/>
        </w:rPr>
        <w:t>coltarea</w:t>
      </w:r>
      <w:r w:rsidRPr="00E31D2D">
        <w:rPr>
          <w:rFonts w:ascii="Trebuchet MS" w:hAnsi="Trebuchet MS" w:cs="Times New Roman"/>
          <w:color w:val="000000" w:themeColor="text1"/>
          <w:sz w:val="24"/>
          <w:szCs w:val="24"/>
          <w:lang w:val="ro-RO"/>
        </w:rPr>
        <w:t xml:space="preserve"> </w:t>
      </w:r>
      <w:r w:rsidR="000471BE">
        <w:rPr>
          <w:rFonts w:ascii="Trebuchet MS" w:hAnsi="Trebuchet MS" w:cs="Times New Roman"/>
          <w:color w:val="000000" w:themeColor="text1"/>
          <w:sz w:val="24"/>
          <w:szCs w:val="24"/>
          <w:lang w:val="ro-RO"/>
        </w:rPr>
        <w:t>unor exemplare de păsări</w:t>
      </w:r>
      <w:r w:rsidR="002B22CE">
        <w:rPr>
          <w:rFonts w:ascii="Trebuchet MS" w:hAnsi="Trebuchet MS" w:cs="Times New Roman"/>
          <w:color w:val="000000" w:themeColor="text1"/>
          <w:sz w:val="24"/>
          <w:szCs w:val="24"/>
          <w:lang w:val="ro-RO"/>
        </w:rPr>
        <w:t xml:space="preserve"> care pun în pericol siguranța aeronautică, în perimetrul Aeroportului Internațional Henri Coandă – Otopeni</w:t>
      </w:r>
      <w:r w:rsidR="00D60361">
        <w:rPr>
          <w:rFonts w:ascii="Trebuchet MS" w:hAnsi="Trebuchet MS" w:cs="Times New Roman"/>
          <w:color w:val="000000" w:themeColor="text1"/>
          <w:sz w:val="24"/>
          <w:szCs w:val="24"/>
          <w:lang w:val="ro-RO"/>
        </w:rPr>
        <w:t>,</w:t>
      </w:r>
      <w:r w:rsidR="002B22CE">
        <w:rPr>
          <w:rFonts w:ascii="Trebuchet MS" w:hAnsi="Trebuchet MS" w:cs="Times New Roman"/>
          <w:color w:val="000000" w:themeColor="text1"/>
          <w:sz w:val="24"/>
          <w:szCs w:val="24"/>
          <w:lang w:val="ro-RO"/>
        </w:rPr>
        <w:t xml:space="preserve"> Aeroportului Internațional Aurel Vlaicu – Băneasa</w:t>
      </w:r>
      <w:r w:rsidR="00D60361">
        <w:rPr>
          <w:rFonts w:ascii="Trebuchet MS" w:hAnsi="Trebuchet MS" w:cs="Times New Roman"/>
          <w:color w:val="000000" w:themeColor="text1"/>
          <w:sz w:val="24"/>
          <w:szCs w:val="24"/>
          <w:lang w:val="ro-RO"/>
        </w:rPr>
        <w:t xml:space="preserve"> și Unității Militare 01961 – Transporturi Aeriene.</w:t>
      </w:r>
    </w:p>
    <w:p w14:paraId="1EBB8029" w14:textId="72757D71" w:rsidR="00E31D2D" w:rsidRPr="00E31D2D" w:rsidRDefault="00E31D2D" w:rsidP="007A4FCC">
      <w:pPr>
        <w:spacing w:after="0" w:line="240" w:lineRule="auto"/>
        <w:ind w:left="720" w:right="96" w:firstLine="720"/>
        <w:jc w:val="both"/>
        <w:rPr>
          <w:rFonts w:ascii="Trebuchet MS" w:hAnsi="Trebuchet MS" w:cs="Times New Roman"/>
          <w:color w:val="000000" w:themeColor="text1"/>
          <w:sz w:val="24"/>
          <w:szCs w:val="24"/>
          <w:lang w:val="ro-RO"/>
        </w:rPr>
      </w:pPr>
      <w:r w:rsidRPr="00E31D2D">
        <w:rPr>
          <w:rFonts w:ascii="Trebuchet MS" w:hAnsi="Trebuchet MS" w:cs="Times New Roman"/>
          <w:color w:val="000000" w:themeColor="text1"/>
          <w:sz w:val="24"/>
          <w:szCs w:val="24"/>
          <w:lang w:val="ro-RO"/>
        </w:rPr>
        <w:t>Autoritatea public</w:t>
      </w:r>
      <w:r>
        <w:rPr>
          <w:rFonts w:ascii="Trebuchet MS" w:hAnsi="Trebuchet MS" w:cs="Times New Roman"/>
          <w:color w:val="000000" w:themeColor="text1"/>
          <w:sz w:val="24"/>
          <w:szCs w:val="24"/>
          <w:lang w:val="ro-RO"/>
        </w:rPr>
        <w:t>ă centrală pentru protecția medi</w:t>
      </w:r>
      <w:r w:rsidRPr="00E31D2D">
        <w:rPr>
          <w:rFonts w:ascii="Trebuchet MS" w:hAnsi="Trebuchet MS" w:cs="Times New Roman"/>
          <w:color w:val="000000" w:themeColor="text1"/>
          <w:sz w:val="24"/>
          <w:szCs w:val="24"/>
          <w:lang w:val="ro-RO"/>
        </w:rPr>
        <w:t>ului acordă derogări, cu avizul prealabil al Academiei Române, cu condiția să nu existe o alternativă acceptabilă, iar măsurile derogatorii să nu fie în detrimentul menținerii populațiilor speciilor respective într-o stare de conservare favorabilă în arealul lor natural și numai în anumite situații.</w:t>
      </w:r>
    </w:p>
    <w:p w14:paraId="1A30718C" w14:textId="4101D516" w:rsidR="00E31D2D" w:rsidRPr="00E31D2D" w:rsidRDefault="00E31D2D" w:rsidP="007A4FCC">
      <w:pPr>
        <w:spacing w:after="0" w:line="240" w:lineRule="auto"/>
        <w:ind w:left="720" w:right="96" w:firstLine="720"/>
        <w:jc w:val="both"/>
        <w:rPr>
          <w:rFonts w:ascii="Trebuchet MS" w:hAnsi="Trebuchet MS" w:cs="Times New Roman"/>
          <w:color w:val="000000" w:themeColor="text1"/>
          <w:sz w:val="24"/>
          <w:szCs w:val="24"/>
          <w:lang w:val="ro-RO"/>
        </w:rPr>
      </w:pPr>
      <w:r w:rsidRPr="00E31D2D">
        <w:rPr>
          <w:rFonts w:ascii="Trebuchet MS" w:hAnsi="Trebuchet MS" w:cs="Times New Roman"/>
          <w:color w:val="000000" w:themeColor="text1"/>
          <w:sz w:val="24"/>
          <w:szCs w:val="24"/>
          <w:lang w:val="ro-RO"/>
        </w:rPr>
        <w:t>Derogările nu se acordă dacă există riscul ca acestea să aibă un impact negativ semnificativ</w:t>
      </w:r>
      <w:r>
        <w:rPr>
          <w:rFonts w:ascii="Trebuchet MS" w:hAnsi="Trebuchet MS" w:cs="Times New Roman"/>
          <w:color w:val="000000" w:themeColor="text1"/>
          <w:sz w:val="24"/>
          <w:szCs w:val="24"/>
          <w:lang w:val="ro-RO"/>
        </w:rPr>
        <w:t>,</w:t>
      </w:r>
      <w:r w:rsidRPr="00E31D2D">
        <w:rPr>
          <w:rFonts w:ascii="Trebuchet MS" w:hAnsi="Trebuchet MS" w:cs="Times New Roman"/>
          <w:color w:val="000000" w:themeColor="text1"/>
          <w:sz w:val="24"/>
          <w:szCs w:val="24"/>
          <w:lang w:val="ro-RO"/>
        </w:rPr>
        <w:t xml:space="preserve"> de ordin calitativ sau cantitativ</w:t>
      </w:r>
      <w:r>
        <w:rPr>
          <w:rFonts w:ascii="Trebuchet MS" w:hAnsi="Trebuchet MS" w:cs="Times New Roman"/>
          <w:color w:val="000000" w:themeColor="text1"/>
          <w:sz w:val="24"/>
          <w:szCs w:val="24"/>
          <w:lang w:val="ro-RO"/>
        </w:rPr>
        <w:t>,</w:t>
      </w:r>
      <w:r w:rsidRPr="00E31D2D">
        <w:rPr>
          <w:rFonts w:ascii="Trebuchet MS" w:hAnsi="Trebuchet MS" w:cs="Times New Roman"/>
          <w:color w:val="000000" w:themeColor="text1"/>
          <w:sz w:val="24"/>
          <w:szCs w:val="24"/>
          <w:lang w:val="ro-RO"/>
        </w:rPr>
        <w:t xml:space="preserve"> asupra populației care face obiectul derogării.</w:t>
      </w:r>
    </w:p>
    <w:p w14:paraId="4F80DABB" w14:textId="2FE13FED" w:rsidR="00E31D2D" w:rsidRPr="00E31D2D" w:rsidRDefault="00E31D2D" w:rsidP="007A4FCC">
      <w:pPr>
        <w:spacing w:after="0" w:line="240" w:lineRule="auto"/>
        <w:ind w:left="720" w:right="96" w:firstLine="720"/>
        <w:jc w:val="both"/>
        <w:rPr>
          <w:rFonts w:ascii="Trebuchet MS" w:hAnsi="Trebuchet MS" w:cs="Times New Roman"/>
          <w:color w:val="000000" w:themeColor="text1"/>
          <w:sz w:val="24"/>
          <w:szCs w:val="24"/>
          <w:lang w:val="ro-RO"/>
        </w:rPr>
      </w:pPr>
      <w:r w:rsidRPr="00E31D2D">
        <w:rPr>
          <w:rFonts w:ascii="Trebuchet MS" w:hAnsi="Trebuchet MS" w:cs="Times New Roman"/>
          <w:color w:val="000000" w:themeColor="text1"/>
          <w:sz w:val="24"/>
          <w:szCs w:val="24"/>
          <w:lang w:val="ro-RO"/>
        </w:rPr>
        <w:t xml:space="preserve">La baza elaborării prezentului ordin au stat prevederile art. 38 alin. (2) din </w:t>
      </w:r>
      <w:r w:rsidRPr="00E31D2D">
        <w:rPr>
          <w:rFonts w:ascii="Trebuchet MS" w:hAnsi="Trebuchet MS" w:cs="Times New Roman"/>
          <w:i/>
          <w:color w:val="000000" w:themeColor="text1"/>
          <w:sz w:val="24"/>
          <w:szCs w:val="24"/>
          <w:lang w:val="ro-RO"/>
        </w:rPr>
        <w:t>Ordonanța de urgență a Guvernului nr. 57/2007 privind regimul oriilor naturale protejate, conservarea habitatelor naturale, o florei și faunei sălbatice, aprobată cu modificări și completări  prin Legea nr. 49/2011, cu modificările și completările ulterioare</w:t>
      </w:r>
      <w:r>
        <w:rPr>
          <w:rFonts w:ascii="Trebuchet MS" w:hAnsi="Trebuchet MS" w:cs="Times New Roman"/>
          <w:color w:val="000000" w:themeColor="text1"/>
          <w:sz w:val="24"/>
          <w:szCs w:val="24"/>
          <w:lang w:val="ro-RO"/>
        </w:rPr>
        <w:t xml:space="preserve"> </w:t>
      </w:r>
      <w:r w:rsidR="007A4FCC" w:rsidRPr="00656FFE">
        <w:rPr>
          <w:rFonts w:ascii="Trebuchet MS" w:hAnsi="Trebuchet MS" w:cs="Times New Roman"/>
          <w:i/>
          <w:sz w:val="24"/>
          <w:szCs w:val="24"/>
        </w:rPr>
        <w:t>“</w:t>
      </w:r>
      <w:r w:rsidR="007A4FCC" w:rsidRPr="00656FFE">
        <w:rPr>
          <w:rFonts w:ascii="Trebuchet MS" w:hAnsi="Trebuchet MS"/>
          <w:i/>
          <w:sz w:val="24"/>
          <w:szCs w:val="24"/>
          <w:shd w:val="clear" w:color="auto" w:fill="FFFFFF"/>
        </w:rPr>
        <w:t>(2) </w:t>
      </w:r>
      <w:proofErr w:type="spellStart"/>
      <w:r w:rsidR="007A4FCC" w:rsidRPr="00656FFE">
        <w:rPr>
          <w:rFonts w:ascii="Trebuchet MS" w:hAnsi="Trebuchet MS"/>
          <w:i/>
          <w:sz w:val="24"/>
          <w:szCs w:val="24"/>
          <w:shd w:val="clear" w:color="auto" w:fill="FFFFFF"/>
        </w:rPr>
        <w:t>Derogările</w:t>
      </w:r>
      <w:proofErr w:type="spellEnd"/>
      <w:r w:rsidR="007A4FCC" w:rsidRPr="00656FFE">
        <w:rPr>
          <w:rFonts w:ascii="Trebuchet MS" w:hAnsi="Trebuchet MS"/>
          <w:i/>
          <w:sz w:val="24"/>
          <w:szCs w:val="24"/>
          <w:shd w:val="clear" w:color="auto" w:fill="FFFFFF"/>
        </w:rPr>
        <w:t xml:space="preserve"> se </w:t>
      </w:r>
      <w:proofErr w:type="spellStart"/>
      <w:r w:rsidR="007A4FCC" w:rsidRPr="00656FFE">
        <w:rPr>
          <w:rFonts w:ascii="Trebuchet MS" w:hAnsi="Trebuchet MS"/>
          <w:i/>
          <w:sz w:val="24"/>
          <w:szCs w:val="24"/>
          <w:shd w:val="clear" w:color="auto" w:fill="FFFFFF"/>
        </w:rPr>
        <w:t>stabilesc</w:t>
      </w:r>
      <w:proofErr w:type="spellEnd"/>
      <w:r w:rsidR="007A4FCC" w:rsidRPr="00656FFE">
        <w:rPr>
          <w:rFonts w:ascii="Trebuchet MS" w:hAnsi="Trebuchet MS"/>
          <w:i/>
          <w:sz w:val="24"/>
          <w:szCs w:val="24"/>
          <w:shd w:val="clear" w:color="auto" w:fill="FFFFFF"/>
        </w:rPr>
        <w:t xml:space="preserve"> </w:t>
      </w:r>
      <w:proofErr w:type="spellStart"/>
      <w:r w:rsidR="007A4FCC" w:rsidRPr="00656FFE">
        <w:rPr>
          <w:rFonts w:ascii="Trebuchet MS" w:hAnsi="Trebuchet MS"/>
          <w:i/>
          <w:sz w:val="24"/>
          <w:szCs w:val="24"/>
          <w:shd w:val="clear" w:color="auto" w:fill="FFFFFF"/>
        </w:rPr>
        <w:t>prin</w:t>
      </w:r>
      <w:proofErr w:type="spellEnd"/>
      <w:r w:rsidR="007A4FCC" w:rsidRPr="00656FFE">
        <w:rPr>
          <w:rFonts w:ascii="Trebuchet MS" w:hAnsi="Trebuchet MS"/>
          <w:i/>
          <w:sz w:val="24"/>
          <w:szCs w:val="24"/>
          <w:shd w:val="clear" w:color="auto" w:fill="FFFFFF"/>
        </w:rPr>
        <w:t xml:space="preserve"> </w:t>
      </w:r>
      <w:proofErr w:type="spellStart"/>
      <w:r w:rsidR="007A4FCC" w:rsidRPr="00656FFE">
        <w:rPr>
          <w:rFonts w:ascii="Trebuchet MS" w:hAnsi="Trebuchet MS"/>
          <w:i/>
          <w:sz w:val="24"/>
          <w:szCs w:val="24"/>
          <w:shd w:val="clear" w:color="auto" w:fill="FFFFFF"/>
        </w:rPr>
        <w:t>ordin</w:t>
      </w:r>
      <w:proofErr w:type="spellEnd"/>
      <w:r w:rsidR="007A4FCC" w:rsidRPr="00656FFE">
        <w:rPr>
          <w:rFonts w:ascii="Trebuchet MS" w:hAnsi="Trebuchet MS"/>
          <w:i/>
          <w:sz w:val="24"/>
          <w:szCs w:val="24"/>
          <w:shd w:val="clear" w:color="auto" w:fill="FFFFFF"/>
        </w:rPr>
        <w:t xml:space="preserve"> al </w:t>
      </w:r>
      <w:proofErr w:type="spellStart"/>
      <w:r w:rsidR="007A4FCC" w:rsidRPr="00656FFE">
        <w:rPr>
          <w:rFonts w:ascii="Trebuchet MS" w:hAnsi="Trebuchet MS"/>
          <w:i/>
          <w:sz w:val="24"/>
          <w:szCs w:val="24"/>
          <w:shd w:val="clear" w:color="auto" w:fill="FFFFFF"/>
        </w:rPr>
        <w:t>conducătorului</w:t>
      </w:r>
      <w:proofErr w:type="spellEnd"/>
      <w:r w:rsidR="007A4FCC" w:rsidRPr="00656FFE">
        <w:rPr>
          <w:rFonts w:ascii="Trebuchet MS" w:hAnsi="Trebuchet MS"/>
          <w:i/>
          <w:sz w:val="24"/>
          <w:szCs w:val="24"/>
          <w:shd w:val="clear" w:color="auto" w:fill="FFFFFF"/>
        </w:rPr>
        <w:t xml:space="preserve"> </w:t>
      </w:r>
      <w:proofErr w:type="spellStart"/>
      <w:r w:rsidR="007A4FCC" w:rsidRPr="00656FFE">
        <w:rPr>
          <w:rFonts w:ascii="Trebuchet MS" w:hAnsi="Trebuchet MS"/>
          <w:i/>
          <w:sz w:val="24"/>
          <w:szCs w:val="24"/>
          <w:shd w:val="clear" w:color="auto" w:fill="FFFFFF"/>
        </w:rPr>
        <w:t>autorităţii</w:t>
      </w:r>
      <w:proofErr w:type="spellEnd"/>
      <w:r w:rsidR="007A4FCC" w:rsidRPr="00656FFE">
        <w:rPr>
          <w:rFonts w:ascii="Trebuchet MS" w:hAnsi="Trebuchet MS"/>
          <w:i/>
          <w:sz w:val="24"/>
          <w:szCs w:val="24"/>
          <w:shd w:val="clear" w:color="auto" w:fill="FFFFFF"/>
        </w:rPr>
        <w:t xml:space="preserve"> </w:t>
      </w:r>
      <w:proofErr w:type="spellStart"/>
      <w:r w:rsidR="007A4FCC" w:rsidRPr="00656FFE">
        <w:rPr>
          <w:rFonts w:ascii="Trebuchet MS" w:hAnsi="Trebuchet MS"/>
          <w:i/>
          <w:sz w:val="24"/>
          <w:szCs w:val="24"/>
          <w:shd w:val="clear" w:color="auto" w:fill="FFFFFF"/>
        </w:rPr>
        <w:t>publice</w:t>
      </w:r>
      <w:proofErr w:type="spellEnd"/>
      <w:r w:rsidR="007A4FCC" w:rsidRPr="00656FFE">
        <w:rPr>
          <w:rFonts w:ascii="Trebuchet MS" w:hAnsi="Trebuchet MS"/>
          <w:i/>
          <w:sz w:val="24"/>
          <w:szCs w:val="24"/>
          <w:shd w:val="clear" w:color="auto" w:fill="FFFFFF"/>
        </w:rPr>
        <w:t xml:space="preserve"> centrale </w:t>
      </w:r>
      <w:proofErr w:type="spellStart"/>
      <w:r w:rsidR="007A4FCC" w:rsidRPr="00656FFE">
        <w:rPr>
          <w:rFonts w:ascii="Trebuchet MS" w:hAnsi="Trebuchet MS"/>
          <w:i/>
          <w:sz w:val="24"/>
          <w:szCs w:val="24"/>
          <w:shd w:val="clear" w:color="auto" w:fill="FFFFFF"/>
        </w:rPr>
        <w:t>pentru</w:t>
      </w:r>
      <w:proofErr w:type="spellEnd"/>
      <w:r w:rsidR="007A4FCC" w:rsidRPr="00656FFE">
        <w:rPr>
          <w:rFonts w:ascii="Trebuchet MS" w:hAnsi="Trebuchet MS"/>
          <w:i/>
          <w:sz w:val="24"/>
          <w:szCs w:val="24"/>
          <w:shd w:val="clear" w:color="auto" w:fill="FFFFFF"/>
        </w:rPr>
        <w:t xml:space="preserve"> </w:t>
      </w:r>
      <w:proofErr w:type="spellStart"/>
      <w:r w:rsidR="007A4FCC" w:rsidRPr="00656FFE">
        <w:rPr>
          <w:rFonts w:ascii="Trebuchet MS" w:hAnsi="Trebuchet MS"/>
          <w:i/>
          <w:sz w:val="24"/>
          <w:szCs w:val="24"/>
          <w:shd w:val="clear" w:color="auto" w:fill="FFFFFF"/>
        </w:rPr>
        <w:t>protecţia</w:t>
      </w:r>
      <w:proofErr w:type="spellEnd"/>
      <w:r w:rsidR="007A4FCC" w:rsidRPr="00656FFE">
        <w:rPr>
          <w:rFonts w:ascii="Trebuchet MS" w:hAnsi="Trebuchet MS"/>
          <w:i/>
          <w:sz w:val="24"/>
          <w:szCs w:val="24"/>
          <w:shd w:val="clear" w:color="auto" w:fill="FFFFFF"/>
        </w:rPr>
        <w:t xml:space="preserve"> </w:t>
      </w:r>
      <w:proofErr w:type="spellStart"/>
      <w:r w:rsidR="007A4FCC" w:rsidRPr="00656FFE">
        <w:rPr>
          <w:rFonts w:ascii="Trebuchet MS" w:hAnsi="Trebuchet MS"/>
          <w:i/>
          <w:sz w:val="24"/>
          <w:szCs w:val="24"/>
          <w:shd w:val="clear" w:color="auto" w:fill="FFFFFF"/>
        </w:rPr>
        <w:t>mediului</w:t>
      </w:r>
      <w:proofErr w:type="spellEnd"/>
      <w:r w:rsidR="007A4FCC" w:rsidRPr="00656FFE">
        <w:rPr>
          <w:rFonts w:ascii="Trebuchet MS" w:hAnsi="Trebuchet MS"/>
          <w:i/>
          <w:sz w:val="24"/>
          <w:szCs w:val="24"/>
          <w:shd w:val="clear" w:color="auto" w:fill="FFFFFF"/>
        </w:rPr>
        <w:t xml:space="preserve"> </w:t>
      </w:r>
      <w:proofErr w:type="spellStart"/>
      <w:r w:rsidR="007A4FCC" w:rsidRPr="00656FFE">
        <w:rPr>
          <w:rFonts w:ascii="Trebuchet MS" w:hAnsi="Trebuchet MS"/>
          <w:i/>
          <w:sz w:val="24"/>
          <w:szCs w:val="24"/>
          <w:shd w:val="clear" w:color="auto" w:fill="FFFFFF"/>
        </w:rPr>
        <w:t>şi</w:t>
      </w:r>
      <w:proofErr w:type="spellEnd"/>
      <w:r w:rsidR="007A4FCC" w:rsidRPr="00656FFE">
        <w:rPr>
          <w:rFonts w:ascii="Trebuchet MS" w:hAnsi="Trebuchet MS"/>
          <w:i/>
          <w:sz w:val="24"/>
          <w:szCs w:val="24"/>
          <w:shd w:val="clear" w:color="auto" w:fill="FFFFFF"/>
        </w:rPr>
        <w:t xml:space="preserve"> </w:t>
      </w:r>
      <w:proofErr w:type="spellStart"/>
      <w:r w:rsidR="007A4FCC" w:rsidRPr="00656FFE">
        <w:rPr>
          <w:rFonts w:ascii="Trebuchet MS" w:hAnsi="Trebuchet MS"/>
          <w:i/>
          <w:sz w:val="24"/>
          <w:szCs w:val="24"/>
          <w:shd w:val="clear" w:color="auto" w:fill="FFFFFF"/>
        </w:rPr>
        <w:t>pădurilor</w:t>
      </w:r>
      <w:proofErr w:type="spellEnd"/>
      <w:r w:rsidR="007A4FCC" w:rsidRPr="00656FFE">
        <w:rPr>
          <w:rFonts w:ascii="Trebuchet MS" w:hAnsi="Trebuchet MS"/>
          <w:i/>
          <w:sz w:val="24"/>
          <w:szCs w:val="24"/>
          <w:shd w:val="clear" w:color="auto" w:fill="FFFFFF"/>
        </w:rPr>
        <w:t xml:space="preserve">, cu </w:t>
      </w:r>
      <w:proofErr w:type="spellStart"/>
      <w:r w:rsidR="007A4FCC" w:rsidRPr="00656FFE">
        <w:rPr>
          <w:rFonts w:ascii="Trebuchet MS" w:hAnsi="Trebuchet MS"/>
          <w:i/>
          <w:sz w:val="24"/>
          <w:szCs w:val="24"/>
          <w:shd w:val="clear" w:color="auto" w:fill="FFFFFF"/>
        </w:rPr>
        <w:t>avizul</w:t>
      </w:r>
      <w:proofErr w:type="spellEnd"/>
      <w:r w:rsidR="007A4FCC" w:rsidRPr="00656FFE">
        <w:rPr>
          <w:rFonts w:ascii="Trebuchet MS" w:hAnsi="Trebuchet MS"/>
          <w:i/>
          <w:sz w:val="24"/>
          <w:szCs w:val="24"/>
          <w:shd w:val="clear" w:color="auto" w:fill="FFFFFF"/>
        </w:rPr>
        <w:t xml:space="preserve"> </w:t>
      </w:r>
      <w:proofErr w:type="spellStart"/>
      <w:r w:rsidR="007A4FCC" w:rsidRPr="00656FFE">
        <w:rPr>
          <w:rFonts w:ascii="Trebuchet MS" w:hAnsi="Trebuchet MS"/>
          <w:i/>
          <w:sz w:val="24"/>
          <w:szCs w:val="24"/>
          <w:shd w:val="clear" w:color="auto" w:fill="FFFFFF"/>
        </w:rPr>
        <w:t>Academiei</w:t>
      </w:r>
      <w:proofErr w:type="spellEnd"/>
      <w:r w:rsidR="007A4FCC" w:rsidRPr="00656FFE">
        <w:rPr>
          <w:rFonts w:ascii="Trebuchet MS" w:hAnsi="Trebuchet MS"/>
          <w:i/>
          <w:sz w:val="24"/>
          <w:szCs w:val="24"/>
          <w:shd w:val="clear" w:color="auto" w:fill="FFFFFF"/>
        </w:rPr>
        <w:t xml:space="preserve"> </w:t>
      </w:r>
      <w:proofErr w:type="spellStart"/>
      <w:r w:rsidR="007A4FCC" w:rsidRPr="00656FFE">
        <w:rPr>
          <w:rFonts w:ascii="Trebuchet MS" w:hAnsi="Trebuchet MS"/>
          <w:i/>
          <w:sz w:val="24"/>
          <w:szCs w:val="24"/>
          <w:shd w:val="clear" w:color="auto" w:fill="FFFFFF"/>
        </w:rPr>
        <w:t>Române</w:t>
      </w:r>
      <w:proofErr w:type="spellEnd"/>
      <w:r w:rsidR="007A4FCC" w:rsidRPr="00656FFE">
        <w:rPr>
          <w:rFonts w:ascii="Trebuchet MS" w:hAnsi="Trebuchet MS"/>
          <w:i/>
          <w:sz w:val="24"/>
          <w:szCs w:val="24"/>
          <w:shd w:val="clear" w:color="auto" w:fill="FFFFFF"/>
        </w:rPr>
        <w:t>.”</w:t>
      </w:r>
      <w:r w:rsidR="007A4FCC">
        <w:rPr>
          <w:rFonts w:ascii="Trebuchet MS" w:hAnsi="Trebuchet MS"/>
          <w:i/>
          <w:color w:val="444444"/>
          <w:shd w:val="clear" w:color="auto" w:fill="FFFFFF"/>
        </w:rPr>
        <w:t xml:space="preserve"> </w:t>
      </w:r>
      <w:r w:rsidRPr="00E31D2D">
        <w:rPr>
          <w:rFonts w:ascii="Trebuchet MS" w:hAnsi="Trebuchet MS" w:cs="Times New Roman"/>
          <w:color w:val="000000" w:themeColor="text1"/>
          <w:sz w:val="24"/>
          <w:szCs w:val="24"/>
          <w:lang w:val="ro-RO"/>
        </w:rPr>
        <w:t xml:space="preserve">și ale </w:t>
      </w:r>
      <w:r w:rsidRPr="00E31D2D">
        <w:rPr>
          <w:rFonts w:ascii="Trebuchet MS" w:hAnsi="Trebuchet MS" w:cs="Times New Roman"/>
          <w:i/>
          <w:color w:val="000000" w:themeColor="text1"/>
          <w:sz w:val="24"/>
          <w:szCs w:val="24"/>
          <w:lang w:val="ro-RO"/>
        </w:rPr>
        <w:t>Ordinului ministrului</w:t>
      </w:r>
      <w:r w:rsidR="002B22CE">
        <w:rPr>
          <w:rFonts w:ascii="Trebuchet MS" w:hAnsi="Trebuchet MS" w:cs="Times New Roman"/>
          <w:i/>
          <w:color w:val="000000" w:themeColor="text1"/>
          <w:sz w:val="24"/>
          <w:szCs w:val="24"/>
          <w:lang w:val="ro-RO"/>
        </w:rPr>
        <w:t xml:space="preserve"> </w:t>
      </w:r>
      <w:r w:rsidRPr="00E31D2D">
        <w:rPr>
          <w:rFonts w:ascii="Trebuchet MS" w:hAnsi="Trebuchet MS" w:cs="Times New Roman"/>
          <w:i/>
          <w:color w:val="000000" w:themeColor="text1"/>
          <w:sz w:val="24"/>
          <w:szCs w:val="24"/>
          <w:lang w:val="ro-RO"/>
        </w:rPr>
        <w:t>mediului și al ministrului agriculturii, pădurilor și dezvoltării rurale nr. 203/14</w:t>
      </w:r>
      <w:r w:rsidR="002B22CE">
        <w:rPr>
          <w:rFonts w:ascii="Trebuchet MS" w:hAnsi="Trebuchet MS" w:cs="Times New Roman"/>
          <w:i/>
          <w:color w:val="000000" w:themeColor="text1"/>
          <w:sz w:val="24"/>
          <w:szCs w:val="24"/>
          <w:lang w:val="ro-RO"/>
        </w:rPr>
        <w:t>/</w:t>
      </w:r>
      <w:r w:rsidRPr="00E31D2D">
        <w:rPr>
          <w:rFonts w:ascii="Trebuchet MS" w:hAnsi="Trebuchet MS" w:cs="Times New Roman"/>
          <w:i/>
          <w:color w:val="000000" w:themeColor="text1"/>
          <w:sz w:val="24"/>
          <w:szCs w:val="24"/>
          <w:lang w:val="ro-RO"/>
        </w:rPr>
        <w:t>2009 privind Procedura de stabilire o derogărilor de la măsurile de protecție a speciilor de floră și faună sălbatică</w:t>
      </w:r>
      <w:r w:rsidRPr="00E31D2D">
        <w:rPr>
          <w:rFonts w:ascii="Trebuchet MS" w:hAnsi="Trebuchet MS" w:cs="Times New Roman"/>
          <w:color w:val="000000" w:themeColor="text1"/>
          <w:sz w:val="24"/>
          <w:szCs w:val="24"/>
          <w:lang w:val="ro-RO"/>
        </w:rPr>
        <w:t>.</w:t>
      </w:r>
    </w:p>
    <w:p w14:paraId="71220B94" w14:textId="5175FA57" w:rsidR="00EE1021" w:rsidRDefault="00E31D2D" w:rsidP="007A4FCC">
      <w:pPr>
        <w:spacing w:after="0" w:line="240" w:lineRule="auto"/>
        <w:ind w:left="720" w:right="96" w:firstLine="720"/>
        <w:jc w:val="both"/>
        <w:rPr>
          <w:rFonts w:ascii="Trebuchet MS" w:hAnsi="Trebuchet MS" w:cs="Times New Roman"/>
          <w:color w:val="000000" w:themeColor="text1"/>
          <w:sz w:val="24"/>
          <w:szCs w:val="24"/>
          <w:lang w:val="ro-RO"/>
        </w:rPr>
      </w:pPr>
      <w:r w:rsidRPr="00E31D2D">
        <w:rPr>
          <w:rFonts w:ascii="Trebuchet MS" w:hAnsi="Trebuchet MS" w:cs="Times New Roman"/>
          <w:color w:val="000000" w:themeColor="text1"/>
          <w:sz w:val="24"/>
          <w:szCs w:val="24"/>
          <w:lang w:val="ro-RO"/>
        </w:rPr>
        <w:t xml:space="preserve">La stabilirea </w:t>
      </w:r>
      <w:r>
        <w:rPr>
          <w:rFonts w:ascii="Trebuchet MS" w:hAnsi="Trebuchet MS" w:cs="Times New Roman"/>
          <w:color w:val="000000" w:themeColor="text1"/>
          <w:sz w:val="24"/>
          <w:szCs w:val="24"/>
          <w:lang w:val="ro-RO"/>
        </w:rPr>
        <w:t>derogării au fost întrunite cumu</w:t>
      </w:r>
      <w:r w:rsidRPr="00E31D2D">
        <w:rPr>
          <w:rFonts w:ascii="Trebuchet MS" w:hAnsi="Trebuchet MS" w:cs="Times New Roman"/>
          <w:color w:val="000000" w:themeColor="text1"/>
          <w:sz w:val="24"/>
          <w:szCs w:val="24"/>
          <w:lang w:val="ro-RO"/>
        </w:rPr>
        <w:t xml:space="preserve">lativ condițiile prevăzute la art. 1 alin. (3) din </w:t>
      </w:r>
      <w:r w:rsidRPr="00E31D2D">
        <w:rPr>
          <w:rFonts w:ascii="Trebuchet MS" w:hAnsi="Trebuchet MS" w:cs="Times New Roman"/>
          <w:i/>
          <w:color w:val="000000" w:themeColor="text1"/>
          <w:sz w:val="24"/>
          <w:szCs w:val="24"/>
          <w:lang w:val="ro-RO"/>
        </w:rPr>
        <w:t>Procedura de acordare a derogărilor de la măsurile de protecție strictă a speciilor de floră și faună sălbatică din 05.03.2009</w:t>
      </w:r>
      <w:r w:rsidRPr="00E31D2D">
        <w:rPr>
          <w:rFonts w:ascii="Trebuchet MS" w:hAnsi="Trebuchet MS" w:cs="Times New Roman"/>
          <w:color w:val="000000" w:themeColor="text1"/>
          <w:sz w:val="24"/>
          <w:szCs w:val="24"/>
          <w:lang w:val="ro-RO"/>
        </w:rPr>
        <w:t>, respectiv nu există o alternativă acceptabilă, iar măsurile derogatorii nu sunt în detrimentul menținerii populației speciei</w:t>
      </w:r>
      <w:r w:rsidR="002B22CE">
        <w:rPr>
          <w:rFonts w:ascii="Trebuchet MS" w:hAnsi="Trebuchet MS" w:cs="Times New Roman"/>
          <w:color w:val="000000" w:themeColor="text1"/>
          <w:sz w:val="24"/>
          <w:szCs w:val="24"/>
          <w:lang w:val="ro-RO"/>
        </w:rPr>
        <w:t>/speciilor</w:t>
      </w:r>
      <w:r w:rsidRPr="00E31D2D">
        <w:rPr>
          <w:rFonts w:ascii="Trebuchet MS" w:hAnsi="Trebuchet MS" w:cs="Times New Roman"/>
          <w:color w:val="000000" w:themeColor="text1"/>
          <w:sz w:val="24"/>
          <w:szCs w:val="24"/>
          <w:lang w:val="ro-RO"/>
        </w:rPr>
        <w:t xml:space="preserve"> într-o stare de conservare favorabilă.</w:t>
      </w:r>
    </w:p>
    <w:p w14:paraId="3C9F7196" w14:textId="3A127512" w:rsidR="00E31D2D" w:rsidRPr="00E31D2D" w:rsidRDefault="00E31D2D" w:rsidP="007A4FCC">
      <w:pPr>
        <w:spacing w:after="0" w:line="240" w:lineRule="auto"/>
        <w:ind w:left="763" w:right="96" w:firstLine="677"/>
        <w:jc w:val="both"/>
        <w:rPr>
          <w:rFonts w:ascii="Trebuchet MS" w:hAnsi="Trebuchet MS" w:cs="Times New Roman"/>
          <w:color w:val="000000" w:themeColor="text1"/>
          <w:sz w:val="24"/>
          <w:szCs w:val="24"/>
          <w:lang w:val="ro-RO"/>
        </w:rPr>
      </w:pPr>
      <w:r w:rsidRPr="00E31D2D">
        <w:rPr>
          <w:rFonts w:ascii="Trebuchet MS" w:hAnsi="Trebuchet MS" w:cs="Times New Roman"/>
          <w:color w:val="000000" w:themeColor="text1"/>
          <w:sz w:val="24"/>
          <w:szCs w:val="24"/>
          <w:lang w:val="ro-RO"/>
        </w:rPr>
        <w:t>Având în vedere:</w:t>
      </w:r>
    </w:p>
    <w:p w14:paraId="6A54A63C" w14:textId="541D66D2" w:rsidR="00EE1021" w:rsidRDefault="00121182" w:rsidP="007A4FCC">
      <w:pPr>
        <w:pStyle w:val="ListParagraph"/>
        <w:numPr>
          <w:ilvl w:val="0"/>
          <w:numId w:val="11"/>
        </w:numPr>
        <w:spacing w:after="0" w:line="240" w:lineRule="auto"/>
        <w:ind w:left="1134"/>
        <w:jc w:val="both"/>
        <w:rPr>
          <w:rFonts w:ascii="Trebuchet MS" w:hAnsi="Trebuchet MS" w:cs="Times New Roman"/>
          <w:color w:val="000000" w:themeColor="text1"/>
          <w:sz w:val="24"/>
          <w:szCs w:val="24"/>
          <w:lang w:val="ro-RO"/>
        </w:rPr>
      </w:pPr>
      <w:r w:rsidRPr="00656FFE">
        <w:rPr>
          <w:rFonts w:ascii="Trebuchet MS" w:hAnsi="Trebuchet MS" w:cs="Times New Roman"/>
          <w:color w:val="000000" w:themeColor="text1"/>
          <w:sz w:val="24"/>
          <w:szCs w:val="24"/>
          <w:lang w:val="ro-RO"/>
        </w:rPr>
        <w:t>s</w:t>
      </w:r>
      <w:r w:rsidR="00E154C7" w:rsidRPr="00656FFE">
        <w:rPr>
          <w:rFonts w:ascii="Trebuchet MS" w:hAnsi="Trebuchet MS" w:cs="Times New Roman"/>
          <w:color w:val="000000" w:themeColor="text1"/>
          <w:sz w:val="24"/>
          <w:szCs w:val="24"/>
          <w:lang w:val="ro-RO"/>
        </w:rPr>
        <w:t>olicitarea</w:t>
      </w:r>
      <w:r w:rsidRPr="00656FFE">
        <w:rPr>
          <w:rFonts w:ascii="Trebuchet MS" w:hAnsi="Trebuchet MS" w:cs="Times New Roman"/>
          <w:color w:val="000000" w:themeColor="text1"/>
          <w:sz w:val="24"/>
          <w:szCs w:val="24"/>
          <w:lang w:val="ro-RO"/>
        </w:rPr>
        <w:t xml:space="preserve"> de derogare</w:t>
      </w:r>
      <w:r w:rsidR="00EE1021" w:rsidRPr="00656FFE">
        <w:rPr>
          <w:rFonts w:ascii="Trebuchet MS" w:hAnsi="Trebuchet MS" w:cs="Times New Roman"/>
          <w:color w:val="000000" w:themeColor="text1"/>
          <w:sz w:val="24"/>
          <w:szCs w:val="24"/>
          <w:lang w:val="ro-RO"/>
        </w:rPr>
        <w:t>,</w:t>
      </w:r>
      <w:r w:rsidR="00AB2EE4" w:rsidRPr="00656FFE">
        <w:rPr>
          <w:rFonts w:ascii="Trebuchet MS" w:hAnsi="Trebuchet MS" w:cs="Times New Roman"/>
          <w:color w:val="000000" w:themeColor="text1"/>
          <w:sz w:val="24"/>
          <w:szCs w:val="24"/>
          <w:lang w:val="ro-RO"/>
        </w:rPr>
        <w:t xml:space="preserve"> nr. </w:t>
      </w:r>
      <w:r w:rsidR="00656FFE">
        <w:rPr>
          <w:rFonts w:ascii="Trebuchet MS" w:hAnsi="Trebuchet MS" w:cs="Times New Roman"/>
          <w:color w:val="000000" w:themeColor="text1"/>
          <w:sz w:val="24"/>
          <w:szCs w:val="24"/>
          <w:lang w:val="ro-RO"/>
        </w:rPr>
        <w:t>621</w:t>
      </w:r>
      <w:r w:rsidR="00AB2EE4" w:rsidRPr="00656FFE">
        <w:rPr>
          <w:rFonts w:ascii="Trebuchet MS" w:hAnsi="Trebuchet MS" w:cs="Times New Roman"/>
          <w:color w:val="000000" w:themeColor="text1"/>
          <w:sz w:val="24"/>
          <w:szCs w:val="24"/>
          <w:lang w:val="ro-RO"/>
        </w:rPr>
        <w:t>/</w:t>
      </w:r>
      <w:r w:rsidR="00656FFE">
        <w:rPr>
          <w:rFonts w:ascii="Trebuchet MS" w:hAnsi="Trebuchet MS" w:cs="Times New Roman"/>
          <w:color w:val="000000" w:themeColor="text1"/>
          <w:sz w:val="24"/>
          <w:szCs w:val="24"/>
          <w:lang w:val="ro-RO"/>
        </w:rPr>
        <w:t>25</w:t>
      </w:r>
      <w:r w:rsidR="00AB2EE4" w:rsidRPr="00656FFE">
        <w:rPr>
          <w:rFonts w:ascii="Trebuchet MS" w:hAnsi="Trebuchet MS" w:cs="Times New Roman"/>
          <w:color w:val="000000" w:themeColor="text1"/>
          <w:sz w:val="24"/>
          <w:szCs w:val="24"/>
          <w:lang w:val="ro-RO"/>
        </w:rPr>
        <w:t>.0</w:t>
      </w:r>
      <w:r w:rsidR="00656FFE">
        <w:rPr>
          <w:rFonts w:ascii="Trebuchet MS" w:hAnsi="Trebuchet MS" w:cs="Times New Roman"/>
          <w:color w:val="000000" w:themeColor="text1"/>
          <w:sz w:val="24"/>
          <w:szCs w:val="24"/>
          <w:lang w:val="ro-RO"/>
        </w:rPr>
        <w:t>8</w:t>
      </w:r>
      <w:r w:rsidR="00AB2EE4" w:rsidRPr="00656FFE">
        <w:rPr>
          <w:rFonts w:ascii="Trebuchet MS" w:hAnsi="Trebuchet MS" w:cs="Times New Roman"/>
          <w:color w:val="000000" w:themeColor="text1"/>
          <w:sz w:val="24"/>
          <w:szCs w:val="24"/>
          <w:lang w:val="ro-RO"/>
        </w:rPr>
        <w:t>.202</w:t>
      </w:r>
      <w:r w:rsidR="00656FFE">
        <w:rPr>
          <w:rFonts w:ascii="Trebuchet MS" w:hAnsi="Trebuchet MS" w:cs="Times New Roman"/>
          <w:color w:val="000000" w:themeColor="text1"/>
          <w:sz w:val="24"/>
          <w:szCs w:val="24"/>
          <w:lang w:val="ro-RO"/>
        </w:rPr>
        <w:t>5</w:t>
      </w:r>
      <w:r w:rsidR="00AB2EE4" w:rsidRPr="00656FFE">
        <w:rPr>
          <w:rFonts w:ascii="Trebuchet MS" w:hAnsi="Trebuchet MS" w:cs="Times New Roman"/>
          <w:color w:val="000000" w:themeColor="text1"/>
          <w:sz w:val="24"/>
          <w:szCs w:val="24"/>
          <w:lang w:val="ro-RO"/>
        </w:rPr>
        <w:t>,</w:t>
      </w:r>
      <w:r w:rsidR="00E154C7" w:rsidRPr="00656FFE">
        <w:rPr>
          <w:rFonts w:ascii="Trebuchet MS" w:hAnsi="Trebuchet MS" w:cs="Times New Roman"/>
          <w:color w:val="000000" w:themeColor="text1"/>
          <w:sz w:val="24"/>
          <w:szCs w:val="24"/>
          <w:lang w:val="ro-RO"/>
        </w:rPr>
        <w:t xml:space="preserve"> înregistrată la Ministerul Mediului, Apelor și Pădurilor cu nr. R</w:t>
      </w:r>
      <w:r w:rsidR="000471BE" w:rsidRPr="00656FFE">
        <w:rPr>
          <w:rFonts w:ascii="Trebuchet MS" w:hAnsi="Trebuchet MS" w:cs="Times New Roman"/>
          <w:color w:val="000000" w:themeColor="text1"/>
          <w:sz w:val="24"/>
          <w:szCs w:val="24"/>
          <w:lang w:val="ro-RO"/>
        </w:rPr>
        <w:t xml:space="preserve"> </w:t>
      </w:r>
      <w:r w:rsidR="00F332AB">
        <w:rPr>
          <w:rFonts w:ascii="Trebuchet MS" w:hAnsi="Trebuchet MS" w:cs="Times New Roman"/>
          <w:color w:val="000000" w:themeColor="text1"/>
          <w:sz w:val="24"/>
          <w:szCs w:val="24"/>
          <w:lang w:val="ro-RO"/>
        </w:rPr>
        <w:t>37972</w:t>
      </w:r>
      <w:r w:rsidR="00E154C7" w:rsidRPr="00656FFE">
        <w:rPr>
          <w:rFonts w:ascii="Trebuchet MS" w:hAnsi="Trebuchet MS" w:cs="Times New Roman"/>
          <w:color w:val="000000" w:themeColor="text1"/>
          <w:sz w:val="24"/>
          <w:szCs w:val="24"/>
          <w:lang w:val="ro-RO"/>
        </w:rPr>
        <w:t>/</w:t>
      </w:r>
      <w:r w:rsidR="00F332AB">
        <w:rPr>
          <w:rFonts w:ascii="Trebuchet MS" w:hAnsi="Trebuchet MS" w:cs="Times New Roman"/>
          <w:color w:val="000000" w:themeColor="text1"/>
          <w:sz w:val="24"/>
          <w:szCs w:val="24"/>
          <w:lang w:val="ro-RO"/>
        </w:rPr>
        <w:t>25</w:t>
      </w:r>
      <w:r w:rsidR="00E154C7" w:rsidRPr="00656FFE">
        <w:rPr>
          <w:rFonts w:ascii="Trebuchet MS" w:hAnsi="Trebuchet MS" w:cs="Times New Roman"/>
          <w:color w:val="000000" w:themeColor="text1"/>
          <w:sz w:val="24"/>
          <w:szCs w:val="24"/>
          <w:lang w:val="ro-RO"/>
        </w:rPr>
        <w:t>.0</w:t>
      </w:r>
      <w:r w:rsidR="00F332AB">
        <w:rPr>
          <w:rFonts w:ascii="Trebuchet MS" w:hAnsi="Trebuchet MS" w:cs="Times New Roman"/>
          <w:color w:val="000000" w:themeColor="text1"/>
          <w:sz w:val="24"/>
          <w:szCs w:val="24"/>
          <w:lang w:val="ro-RO"/>
        </w:rPr>
        <w:t>8</w:t>
      </w:r>
      <w:r w:rsidR="00E154C7" w:rsidRPr="00656FFE">
        <w:rPr>
          <w:rFonts w:ascii="Trebuchet MS" w:hAnsi="Trebuchet MS" w:cs="Times New Roman"/>
          <w:color w:val="000000" w:themeColor="text1"/>
          <w:sz w:val="24"/>
          <w:szCs w:val="24"/>
          <w:lang w:val="ro-RO"/>
        </w:rPr>
        <w:t>.202</w:t>
      </w:r>
      <w:r w:rsidR="00F332AB">
        <w:rPr>
          <w:rFonts w:ascii="Trebuchet MS" w:hAnsi="Trebuchet MS" w:cs="Times New Roman"/>
          <w:color w:val="000000" w:themeColor="text1"/>
          <w:sz w:val="24"/>
          <w:szCs w:val="24"/>
          <w:lang w:val="ro-RO"/>
        </w:rPr>
        <w:t>5</w:t>
      </w:r>
      <w:r w:rsidR="00BF342D" w:rsidRPr="00656FFE">
        <w:rPr>
          <w:rFonts w:ascii="Trebuchet MS" w:hAnsi="Trebuchet MS" w:cs="Times New Roman"/>
          <w:color w:val="000000" w:themeColor="text1"/>
          <w:sz w:val="24"/>
          <w:szCs w:val="24"/>
          <w:lang w:val="ro-RO"/>
        </w:rPr>
        <w:t>,</w:t>
      </w:r>
      <w:r w:rsidR="000219D1" w:rsidRPr="00656FFE">
        <w:rPr>
          <w:rFonts w:ascii="Trebuchet MS" w:hAnsi="Trebuchet MS" w:cs="Times New Roman"/>
          <w:color w:val="000000" w:themeColor="text1"/>
          <w:sz w:val="24"/>
          <w:szCs w:val="24"/>
          <w:lang w:val="ro-RO"/>
        </w:rPr>
        <w:t xml:space="preserve"> </w:t>
      </w:r>
      <w:r w:rsidR="00EE1021" w:rsidRPr="00656FFE">
        <w:rPr>
          <w:rFonts w:ascii="Trebuchet MS" w:hAnsi="Trebuchet MS" w:cs="Times New Roman"/>
          <w:color w:val="000000" w:themeColor="text1"/>
          <w:sz w:val="24"/>
          <w:szCs w:val="24"/>
          <w:lang w:val="ro-RO"/>
        </w:rPr>
        <w:t>formulat</w:t>
      </w:r>
      <w:r w:rsidR="003A0843" w:rsidRPr="00656FFE">
        <w:rPr>
          <w:rFonts w:ascii="Trebuchet MS" w:hAnsi="Trebuchet MS" w:cs="Times New Roman"/>
          <w:color w:val="000000" w:themeColor="text1"/>
          <w:sz w:val="24"/>
          <w:szCs w:val="24"/>
          <w:lang w:val="ro-RO"/>
        </w:rPr>
        <w:t>ă</w:t>
      </w:r>
      <w:r w:rsidR="00EE1021" w:rsidRPr="00656FFE">
        <w:rPr>
          <w:rFonts w:ascii="Trebuchet MS" w:hAnsi="Trebuchet MS" w:cs="Times New Roman"/>
          <w:color w:val="000000" w:themeColor="text1"/>
          <w:sz w:val="24"/>
          <w:szCs w:val="24"/>
          <w:lang w:val="ro-RO"/>
        </w:rPr>
        <w:t xml:space="preserve"> de către </w:t>
      </w:r>
      <w:r w:rsidR="00AB2EE4" w:rsidRPr="00656FFE">
        <w:rPr>
          <w:rFonts w:ascii="Trebuchet MS" w:hAnsi="Trebuchet MS" w:cs="Times New Roman"/>
          <w:color w:val="000000" w:themeColor="text1"/>
          <w:sz w:val="24"/>
          <w:szCs w:val="24"/>
          <w:lang w:val="ro-RO"/>
        </w:rPr>
        <w:t xml:space="preserve">Asociația </w:t>
      </w:r>
      <w:r w:rsidR="003A0843" w:rsidRPr="00656FFE">
        <w:rPr>
          <w:rFonts w:ascii="Trebuchet MS" w:hAnsi="Trebuchet MS" w:cs="Times New Roman"/>
          <w:color w:val="000000" w:themeColor="text1"/>
          <w:sz w:val="24"/>
          <w:szCs w:val="24"/>
          <w:lang w:val="ro-RO"/>
        </w:rPr>
        <w:t>Vânătorilor și Pescarilor Sportivi „Lunca” București</w:t>
      </w:r>
      <w:r w:rsidR="00EE1021" w:rsidRPr="00656FFE">
        <w:rPr>
          <w:rFonts w:ascii="Trebuchet MS" w:hAnsi="Trebuchet MS" w:cs="Times New Roman"/>
          <w:color w:val="000000" w:themeColor="text1"/>
          <w:sz w:val="24"/>
          <w:szCs w:val="24"/>
          <w:lang w:val="ro-RO"/>
        </w:rPr>
        <w:t>,</w:t>
      </w:r>
      <w:r w:rsidR="000471BE" w:rsidRPr="00656FFE">
        <w:rPr>
          <w:rFonts w:ascii="Trebuchet MS" w:hAnsi="Trebuchet MS" w:cs="Times New Roman"/>
          <w:color w:val="000000" w:themeColor="text1"/>
          <w:sz w:val="24"/>
          <w:szCs w:val="24"/>
          <w:lang w:val="ro-RO"/>
        </w:rPr>
        <w:t xml:space="preserve"> gestionarul fondului cinegetic nr. 5 denumit București,</w:t>
      </w:r>
      <w:r w:rsidR="00EE1021" w:rsidRPr="00656FFE">
        <w:rPr>
          <w:rFonts w:ascii="Trebuchet MS" w:hAnsi="Trebuchet MS" w:cs="Times New Roman"/>
          <w:color w:val="000000" w:themeColor="text1"/>
          <w:sz w:val="24"/>
          <w:szCs w:val="24"/>
          <w:lang w:val="ro-RO"/>
        </w:rPr>
        <w:t xml:space="preserve"> </w:t>
      </w:r>
      <w:r w:rsidR="000219D1" w:rsidRPr="00656FFE">
        <w:rPr>
          <w:rFonts w:ascii="Trebuchet MS" w:hAnsi="Trebuchet MS" w:cs="Times New Roman"/>
          <w:color w:val="000000" w:themeColor="text1"/>
          <w:sz w:val="24"/>
          <w:szCs w:val="24"/>
          <w:lang w:val="ro-RO"/>
        </w:rPr>
        <w:t>pentru</w:t>
      </w:r>
      <w:r w:rsidR="00EE1021" w:rsidRPr="00656FFE">
        <w:rPr>
          <w:rFonts w:ascii="Trebuchet MS" w:hAnsi="Trebuchet MS" w:cs="Times New Roman"/>
          <w:color w:val="000000" w:themeColor="text1"/>
          <w:sz w:val="24"/>
          <w:szCs w:val="24"/>
          <w:lang w:val="ro-RO"/>
        </w:rPr>
        <w:t xml:space="preserve"> recoltare</w:t>
      </w:r>
      <w:r w:rsidR="000219D1" w:rsidRPr="00656FFE">
        <w:rPr>
          <w:rFonts w:ascii="Trebuchet MS" w:hAnsi="Trebuchet MS" w:cs="Times New Roman"/>
          <w:color w:val="000000" w:themeColor="text1"/>
          <w:sz w:val="24"/>
          <w:szCs w:val="24"/>
          <w:lang w:val="ro-RO"/>
        </w:rPr>
        <w:t>a</w:t>
      </w:r>
      <w:r w:rsidR="000471BE" w:rsidRPr="00656FFE">
        <w:rPr>
          <w:rFonts w:ascii="Trebuchet MS" w:hAnsi="Trebuchet MS" w:cs="Times New Roman"/>
          <w:color w:val="000000" w:themeColor="text1"/>
          <w:sz w:val="24"/>
          <w:szCs w:val="24"/>
          <w:lang w:val="ro-RO"/>
        </w:rPr>
        <w:t xml:space="preserve"> unor exemplare de păsări</w:t>
      </w:r>
      <w:r w:rsidR="0014428E" w:rsidRPr="00656FFE">
        <w:rPr>
          <w:rFonts w:ascii="Trebuchet MS" w:hAnsi="Trebuchet MS" w:cs="Times New Roman"/>
          <w:color w:val="000000" w:themeColor="text1"/>
          <w:sz w:val="24"/>
          <w:szCs w:val="24"/>
          <w:lang w:val="ro-RO"/>
        </w:rPr>
        <w:t xml:space="preserve"> care pun în pericol siguranța aeronautică în perimetrul Aeroportului Internațional Henri Coandă </w:t>
      </w:r>
      <w:r w:rsidR="005C1D04" w:rsidRPr="00656FFE">
        <w:rPr>
          <w:rFonts w:ascii="Trebuchet MS" w:hAnsi="Trebuchet MS" w:cs="Times New Roman"/>
          <w:color w:val="000000" w:themeColor="text1"/>
          <w:sz w:val="24"/>
          <w:szCs w:val="24"/>
          <w:lang w:val="ro-RO"/>
        </w:rPr>
        <w:t>–</w:t>
      </w:r>
      <w:r w:rsidR="0014428E" w:rsidRPr="00656FFE">
        <w:rPr>
          <w:rFonts w:ascii="Trebuchet MS" w:hAnsi="Trebuchet MS" w:cs="Times New Roman"/>
          <w:color w:val="000000" w:themeColor="text1"/>
          <w:sz w:val="24"/>
          <w:szCs w:val="24"/>
          <w:lang w:val="ro-RO"/>
        </w:rPr>
        <w:t xml:space="preserve"> Otopeni</w:t>
      </w:r>
      <w:r w:rsidR="005C1D04" w:rsidRPr="00656FFE">
        <w:rPr>
          <w:rFonts w:ascii="Trebuchet MS" w:hAnsi="Trebuchet MS" w:cs="Times New Roman"/>
          <w:color w:val="000000" w:themeColor="text1"/>
          <w:sz w:val="24"/>
          <w:szCs w:val="24"/>
          <w:lang w:val="ro-RO"/>
        </w:rPr>
        <w:t>,</w:t>
      </w:r>
      <w:r w:rsidR="0014428E" w:rsidRPr="00656FFE">
        <w:rPr>
          <w:rFonts w:ascii="Trebuchet MS" w:hAnsi="Trebuchet MS" w:cs="Times New Roman"/>
          <w:color w:val="000000" w:themeColor="text1"/>
          <w:sz w:val="24"/>
          <w:szCs w:val="24"/>
          <w:lang w:val="ro-RO"/>
        </w:rPr>
        <w:t xml:space="preserve"> Aeroportului Internațional Aurel Vlaicu – Băneasa</w:t>
      </w:r>
      <w:r w:rsidR="005C1D04" w:rsidRPr="00656FFE">
        <w:rPr>
          <w:rFonts w:ascii="Trebuchet MS" w:hAnsi="Trebuchet MS" w:cs="Times New Roman"/>
          <w:color w:val="000000" w:themeColor="text1"/>
          <w:sz w:val="24"/>
          <w:szCs w:val="24"/>
          <w:lang w:val="ro-RO"/>
        </w:rPr>
        <w:t xml:space="preserve"> și Unitatea Militară 01961 – Transporturi Aeriene, limitrofă Aeroportului Internațional </w:t>
      </w:r>
      <w:r w:rsidR="005C1D04" w:rsidRPr="00656FFE">
        <w:rPr>
          <w:rFonts w:ascii="Trebuchet MS" w:hAnsi="Trebuchet MS" w:cs="Times New Roman"/>
          <w:color w:val="000000" w:themeColor="text1"/>
          <w:sz w:val="24"/>
          <w:szCs w:val="24"/>
        </w:rPr>
        <w:t>“Henri Coandă”</w:t>
      </w:r>
      <w:r w:rsidR="00EE1021" w:rsidRPr="00656FFE">
        <w:rPr>
          <w:rFonts w:ascii="Trebuchet MS" w:hAnsi="Trebuchet MS" w:cs="Times New Roman"/>
          <w:color w:val="000000" w:themeColor="text1"/>
          <w:sz w:val="24"/>
          <w:szCs w:val="24"/>
          <w:lang w:val="ro-RO"/>
        </w:rPr>
        <w:t>;</w:t>
      </w:r>
    </w:p>
    <w:p w14:paraId="66D64D23" w14:textId="77777777" w:rsidR="00656FFE" w:rsidRDefault="00656FFE" w:rsidP="00656FFE">
      <w:pPr>
        <w:spacing w:after="0" w:line="240" w:lineRule="auto"/>
        <w:jc w:val="both"/>
        <w:rPr>
          <w:rFonts w:ascii="Trebuchet MS" w:hAnsi="Trebuchet MS" w:cs="Times New Roman"/>
          <w:color w:val="000000" w:themeColor="text1"/>
          <w:sz w:val="24"/>
          <w:szCs w:val="24"/>
          <w:lang w:val="ro-RO"/>
        </w:rPr>
      </w:pPr>
    </w:p>
    <w:p w14:paraId="2035EB94" w14:textId="77777777" w:rsidR="00656FFE" w:rsidRPr="00656FFE" w:rsidRDefault="00656FFE" w:rsidP="00656FFE">
      <w:pPr>
        <w:spacing w:after="0" w:line="240" w:lineRule="auto"/>
        <w:jc w:val="both"/>
        <w:rPr>
          <w:rFonts w:ascii="Trebuchet MS" w:hAnsi="Trebuchet MS" w:cs="Times New Roman"/>
          <w:color w:val="000000" w:themeColor="text1"/>
          <w:sz w:val="24"/>
          <w:szCs w:val="24"/>
          <w:lang w:val="ro-RO"/>
        </w:rPr>
      </w:pPr>
    </w:p>
    <w:p w14:paraId="2C18C8AF" w14:textId="29B8BF88" w:rsidR="00BE7AF4" w:rsidRPr="00656FFE" w:rsidRDefault="00BE7AF4" w:rsidP="007A4FCC">
      <w:pPr>
        <w:pStyle w:val="ListParagraph"/>
        <w:numPr>
          <w:ilvl w:val="0"/>
          <w:numId w:val="11"/>
        </w:numPr>
        <w:spacing w:after="0" w:line="240" w:lineRule="auto"/>
        <w:ind w:left="1134"/>
        <w:jc w:val="both"/>
        <w:rPr>
          <w:rFonts w:ascii="Trebuchet MS" w:hAnsi="Trebuchet MS" w:cs="Times New Roman"/>
          <w:color w:val="000000" w:themeColor="text1"/>
          <w:sz w:val="24"/>
          <w:szCs w:val="24"/>
          <w:lang w:val="ro-RO"/>
        </w:rPr>
      </w:pPr>
      <w:r w:rsidRPr="00656FFE">
        <w:rPr>
          <w:rFonts w:ascii="Trebuchet MS" w:hAnsi="Trebuchet MS" w:cs="Times New Roman"/>
          <w:color w:val="000000" w:themeColor="text1"/>
          <w:sz w:val="24"/>
          <w:szCs w:val="24"/>
          <w:lang w:val="ro-RO"/>
        </w:rPr>
        <w:lastRenderedPageBreak/>
        <w:t>contractele încheiate de către Asociația Vânătorilor și Pescarilor Sportivi „Lunca” București</w:t>
      </w:r>
      <w:r w:rsidR="005C1D04" w:rsidRPr="00656FFE">
        <w:rPr>
          <w:rFonts w:ascii="Trebuchet MS" w:hAnsi="Trebuchet MS" w:cs="Times New Roman"/>
          <w:color w:val="000000" w:themeColor="text1"/>
          <w:sz w:val="24"/>
          <w:szCs w:val="24"/>
          <w:lang w:val="ro-RO"/>
        </w:rPr>
        <w:t xml:space="preserve"> </w:t>
      </w:r>
      <w:r w:rsidRPr="00656FFE">
        <w:rPr>
          <w:rFonts w:ascii="Trebuchet MS" w:hAnsi="Trebuchet MS" w:cs="Times New Roman"/>
          <w:color w:val="000000" w:themeColor="text1"/>
          <w:sz w:val="24"/>
          <w:szCs w:val="24"/>
          <w:lang w:val="ro-RO"/>
        </w:rPr>
        <w:t xml:space="preserve">cu Compania Națională Aeroporturi București cât și cu Unitatea Militară 01961 – Transporturi Aeriene, limitrofă Aeroportului Internațional </w:t>
      </w:r>
      <w:r w:rsidRPr="00656FFE">
        <w:rPr>
          <w:rFonts w:ascii="Trebuchet MS" w:hAnsi="Trebuchet MS" w:cs="Times New Roman"/>
          <w:color w:val="000000" w:themeColor="text1"/>
          <w:sz w:val="24"/>
          <w:szCs w:val="24"/>
        </w:rPr>
        <w:t xml:space="preserve">“Henri Coandă”, </w:t>
      </w:r>
      <w:proofErr w:type="spellStart"/>
      <w:r w:rsidR="00011589" w:rsidRPr="00656FFE">
        <w:rPr>
          <w:rFonts w:ascii="Trebuchet MS" w:hAnsi="Trebuchet MS" w:cs="Times New Roman"/>
          <w:color w:val="000000" w:themeColor="text1"/>
          <w:sz w:val="24"/>
          <w:szCs w:val="24"/>
        </w:rPr>
        <w:t>î</w:t>
      </w:r>
      <w:r w:rsidRPr="00656FFE">
        <w:rPr>
          <w:rFonts w:ascii="Trebuchet MS" w:hAnsi="Trebuchet MS" w:cs="Times New Roman"/>
          <w:color w:val="000000" w:themeColor="text1"/>
          <w:sz w:val="24"/>
          <w:szCs w:val="24"/>
        </w:rPr>
        <w:t>n</w:t>
      </w:r>
      <w:proofErr w:type="spellEnd"/>
      <w:r w:rsidRPr="00656FFE">
        <w:rPr>
          <w:rFonts w:ascii="Trebuchet MS" w:hAnsi="Trebuchet MS" w:cs="Times New Roman"/>
          <w:color w:val="000000" w:themeColor="text1"/>
          <w:sz w:val="24"/>
          <w:szCs w:val="24"/>
        </w:rPr>
        <w:t xml:space="preserve"> </w:t>
      </w:r>
      <w:proofErr w:type="spellStart"/>
      <w:r w:rsidRPr="00656FFE">
        <w:rPr>
          <w:rFonts w:ascii="Trebuchet MS" w:hAnsi="Trebuchet MS" w:cs="Times New Roman"/>
          <w:color w:val="000000" w:themeColor="text1"/>
          <w:sz w:val="24"/>
          <w:szCs w:val="24"/>
        </w:rPr>
        <w:t>vederea</w:t>
      </w:r>
      <w:proofErr w:type="spellEnd"/>
      <w:r w:rsidRPr="00656FFE">
        <w:rPr>
          <w:rFonts w:ascii="Trebuchet MS" w:hAnsi="Trebuchet MS" w:cs="Times New Roman"/>
          <w:color w:val="000000" w:themeColor="text1"/>
          <w:sz w:val="24"/>
          <w:szCs w:val="24"/>
        </w:rPr>
        <w:t xml:space="preserve"> </w:t>
      </w:r>
      <w:proofErr w:type="spellStart"/>
      <w:r w:rsidRPr="00656FFE">
        <w:rPr>
          <w:rFonts w:ascii="Trebuchet MS" w:hAnsi="Trebuchet MS" w:cs="Times New Roman"/>
          <w:color w:val="000000" w:themeColor="text1"/>
          <w:sz w:val="24"/>
          <w:szCs w:val="24"/>
        </w:rPr>
        <w:t>menținerii</w:t>
      </w:r>
      <w:proofErr w:type="spellEnd"/>
      <w:r w:rsidRPr="00656FFE">
        <w:rPr>
          <w:rFonts w:ascii="Trebuchet MS" w:hAnsi="Trebuchet MS" w:cs="Times New Roman"/>
          <w:color w:val="000000" w:themeColor="text1"/>
          <w:sz w:val="24"/>
          <w:szCs w:val="24"/>
        </w:rPr>
        <w:t xml:space="preserve"> </w:t>
      </w:r>
      <w:proofErr w:type="spellStart"/>
      <w:r w:rsidRPr="00656FFE">
        <w:rPr>
          <w:rFonts w:ascii="Trebuchet MS" w:hAnsi="Trebuchet MS" w:cs="Times New Roman"/>
          <w:color w:val="000000" w:themeColor="text1"/>
          <w:sz w:val="24"/>
          <w:szCs w:val="24"/>
        </w:rPr>
        <w:t>condițiilor</w:t>
      </w:r>
      <w:proofErr w:type="spellEnd"/>
      <w:r w:rsidRPr="00656FFE">
        <w:rPr>
          <w:rFonts w:ascii="Trebuchet MS" w:hAnsi="Trebuchet MS" w:cs="Times New Roman"/>
          <w:color w:val="000000" w:themeColor="text1"/>
          <w:sz w:val="24"/>
          <w:szCs w:val="24"/>
        </w:rPr>
        <w:t xml:space="preserve"> de </w:t>
      </w:r>
      <w:proofErr w:type="spellStart"/>
      <w:r w:rsidRPr="00656FFE">
        <w:rPr>
          <w:rFonts w:ascii="Trebuchet MS" w:hAnsi="Trebuchet MS" w:cs="Times New Roman"/>
          <w:color w:val="000000" w:themeColor="text1"/>
          <w:sz w:val="24"/>
          <w:szCs w:val="24"/>
        </w:rPr>
        <w:t>siguranță</w:t>
      </w:r>
      <w:proofErr w:type="spellEnd"/>
      <w:r w:rsidRPr="00656FFE">
        <w:rPr>
          <w:rFonts w:ascii="Trebuchet MS" w:hAnsi="Trebuchet MS" w:cs="Times New Roman"/>
          <w:color w:val="000000" w:themeColor="text1"/>
          <w:sz w:val="24"/>
          <w:szCs w:val="24"/>
        </w:rPr>
        <w:t xml:space="preserve"> </w:t>
      </w:r>
      <w:proofErr w:type="spellStart"/>
      <w:r w:rsidRPr="00656FFE">
        <w:rPr>
          <w:rFonts w:ascii="Trebuchet MS" w:hAnsi="Trebuchet MS" w:cs="Times New Roman"/>
          <w:color w:val="000000" w:themeColor="text1"/>
          <w:sz w:val="24"/>
          <w:szCs w:val="24"/>
        </w:rPr>
        <w:t>pentru</w:t>
      </w:r>
      <w:proofErr w:type="spellEnd"/>
      <w:r w:rsidRPr="00656FFE">
        <w:rPr>
          <w:rFonts w:ascii="Trebuchet MS" w:hAnsi="Trebuchet MS" w:cs="Times New Roman"/>
          <w:color w:val="000000" w:themeColor="text1"/>
          <w:sz w:val="24"/>
          <w:szCs w:val="24"/>
        </w:rPr>
        <w:t xml:space="preserve"> </w:t>
      </w:r>
      <w:proofErr w:type="spellStart"/>
      <w:r w:rsidRPr="00656FFE">
        <w:rPr>
          <w:rFonts w:ascii="Trebuchet MS" w:hAnsi="Trebuchet MS" w:cs="Times New Roman"/>
          <w:color w:val="000000" w:themeColor="text1"/>
          <w:sz w:val="24"/>
          <w:szCs w:val="24"/>
        </w:rPr>
        <w:t>decolarea</w:t>
      </w:r>
      <w:proofErr w:type="spellEnd"/>
      <w:r w:rsidRPr="00656FFE">
        <w:rPr>
          <w:rFonts w:ascii="Trebuchet MS" w:hAnsi="Trebuchet MS" w:cs="Times New Roman"/>
          <w:color w:val="000000" w:themeColor="text1"/>
          <w:sz w:val="24"/>
          <w:szCs w:val="24"/>
        </w:rPr>
        <w:t xml:space="preserve"> </w:t>
      </w:r>
      <w:proofErr w:type="spellStart"/>
      <w:r w:rsidRPr="00656FFE">
        <w:rPr>
          <w:rFonts w:ascii="Trebuchet MS" w:hAnsi="Trebuchet MS" w:cs="Times New Roman"/>
          <w:color w:val="000000" w:themeColor="text1"/>
          <w:sz w:val="24"/>
          <w:szCs w:val="24"/>
        </w:rPr>
        <w:t>și</w:t>
      </w:r>
      <w:proofErr w:type="spellEnd"/>
      <w:r w:rsidRPr="00656FFE">
        <w:rPr>
          <w:rFonts w:ascii="Trebuchet MS" w:hAnsi="Trebuchet MS" w:cs="Times New Roman"/>
          <w:color w:val="000000" w:themeColor="text1"/>
          <w:sz w:val="24"/>
          <w:szCs w:val="24"/>
        </w:rPr>
        <w:t xml:space="preserve"> </w:t>
      </w:r>
      <w:proofErr w:type="spellStart"/>
      <w:r w:rsidRPr="00656FFE">
        <w:rPr>
          <w:rFonts w:ascii="Trebuchet MS" w:hAnsi="Trebuchet MS" w:cs="Times New Roman"/>
          <w:color w:val="000000" w:themeColor="text1"/>
          <w:sz w:val="24"/>
          <w:szCs w:val="24"/>
        </w:rPr>
        <w:t>aterizarea</w:t>
      </w:r>
      <w:proofErr w:type="spellEnd"/>
      <w:r w:rsidRPr="00656FFE">
        <w:rPr>
          <w:rFonts w:ascii="Trebuchet MS" w:hAnsi="Trebuchet MS" w:cs="Times New Roman"/>
          <w:color w:val="000000" w:themeColor="text1"/>
          <w:sz w:val="24"/>
          <w:szCs w:val="24"/>
        </w:rPr>
        <w:t xml:space="preserve"> </w:t>
      </w:r>
      <w:proofErr w:type="spellStart"/>
      <w:r w:rsidRPr="00656FFE">
        <w:rPr>
          <w:rFonts w:ascii="Trebuchet MS" w:hAnsi="Trebuchet MS" w:cs="Times New Roman"/>
          <w:color w:val="000000" w:themeColor="text1"/>
          <w:sz w:val="24"/>
          <w:szCs w:val="24"/>
        </w:rPr>
        <w:t>aeronavelor</w:t>
      </w:r>
      <w:proofErr w:type="spellEnd"/>
      <w:r w:rsidRPr="00656FFE">
        <w:rPr>
          <w:rFonts w:ascii="Trebuchet MS" w:hAnsi="Trebuchet MS" w:cs="Times New Roman"/>
          <w:color w:val="000000" w:themeColor="text1"/>
          <w:sz w:val="24"/>
          <w:szCs w:val="24"/>
        </w:rPr>
        <w:t xml:space="preserve"> pe </w:t>
      </w:r>
      <w:proofErr w:type="spellStart"/>
      <w:r w:rsidRPr="00656FFE">
        <w:rPr>
          <w:rFonts w:ascii="Trebuchet MS" w:hAnsi="Trebuchet MS" w:cs="Times New Roman"/>
          <w:color w:val="000000" w:themeColor="text1"/>
          <w:sz w:val="24"/>
          <w:szCs w:val="24"/>
        </w:rPr>
        <w:t>cele</w:t>
      </w:r>
      <w:proofErr w:type="spellEnd"/>
      <w:r w:rsidRPr="00656FFE">
        <w:rPr>
          <w:rFonts w:ascii="Trebuchet MS" w:hAnsi="Trebuchet MS" w:cs="Times New Roman"/>
          <w:color w:val="000000" w:themeColor="text1"/>
          <w:sz w:val="24"/>
          <w:szCs w:val="24"/>
        </w:rPr>
        <w:t xml:space="preserve"> </w:t>
      </w:r>
      <w:proofErr w:type="spellStart"/>
      <w:r w:rsidRPr="00656FFE">
        <w:rPr>
          <w:rFonts w:ascii="Trebuchet MS" w:hAnsi="Trebuchet MS" w:cs="Times New Roman"/>
          <w:color w:val="000000" w:themeColor="text1"/>
          <w:sz w:val="24"/>
          <w:szCs w:val="24"/>
        </w:rPr>
        <w:t>două</w:t>
      </w:r>
      <w:proofErr w:type="spellEnd"/>
      <w:r w:rsidRPr="00656FFE">
        <w:rPr>
          <w:rFonts w:ascii="Trebuchet MS" w:hAnsi="Trebuchet MS" w:cs="Times New Roman"/>
          <w:color w:val="000000" w:themeColor="text1"/>
          <w:sz w:val="24"/>
          <w:szCs w:val="24"/>
        </w:rPr>
        <w:t xml:space="preserve"> </w:t>
      </w:r>
      <w:proofErr w:type="spellStart"/>
      <w:r w:rsidRPr="00656FFE">
        <w:rPr>
          <w:rFonts w:ascii="Trebuchet MS" w:hAnsi="Trebuchet MS" w:cs="Times New Roman"/>
          <w:color w:val="000000" w:themeColor="text1"/>
          <w:sz w:val="24"/>
          <w:szCs w:val="24"/>
        </w:rPr>
        <w:t>aeroporturi</w:t>
      </w:r>
      <w:proofErr w:type="spellEnd"/>
      <w:r w:rsidRPr="00656FFE">
        <w:rPr>
          <w:rFonts w:ascii="Trebuchet MS" w:hAnsi="Trebuchet MS" w:cs="Times New Roman"/>
          <w:color w:val="000000" w:themeColor="text1"/>
          <w:sz w:val="24"/>
          <w:szCs w:val="24"/>
        </w:rPr>
        <w:t>;</w:t>
      </w:r>
    </w:p>
    <w:p w14:paraId="76B0CA6D" w14:textId="37EEA817" w:rsidR="000219D1" w:rsidRDefault="000219D1" w:rsidP="007A4FCC">
      <w:pPr>
        <w:pStyle w:val="ListParagraph"/>
        <w:numPr>
          <w:ilvl w:val="0"/>
          <w:numId w:val="11"/>
        </w:numPr>
        <w:spacing w:after="0" w:line="240" w:lineRule="auto"/>
        <w:ind w:left="1134"/>
        <w:jc w:val="both"/>
        <w:rPr>
          <w:rFonts w:ascii="Trebuchet MS" w:hAnsi="Trebuchet MS" w:cs="Times New Roman"/>
          <w:color w:val="000000" w:themeColor="text1"/>
          <w:sz w:val="24"/>
          <w:szCs w:val="24"/>
          <w:lang w:val="ro-RO"/>
        </w:rPr>
      </w:pPr>
      <w:r>
        <w:rPr>
          <w:rFonts w:ascii="Trebuchet MS" w:hAnsi="Trebuchet MS" w:cs="Times New Roman"/>
          <w:color w:val="000000" w:themeColor="text1"/>
          <w:sz w:val="24"/>
          <w:szCs w:val="24"/>
          <w:lang w:val="ro-RO"/>
        </w:rPr>
        <w:t xml:space="preserve">faptul că activitatea desfășurată de </w:t>
      </w:r>
      <w:r w:rsidR="0014428E">
        <w:rPr>
          <w:rFonts w:ascii="Trebuchet MS" w:hAnsi="Trebuchet MS" w:cs="Times New Roman"/>
          <w:color w:val="000000" w:themeColor="text1"/>
          <w:sz w:val="24"/>
          <w:szCs w:val="24"/>
          <w:lang w:val="ro-RO"/>
        </w:rPr>
        <w:t>AVPS „Lunca” București</w:t>
      </w:r>
      <w:r>
        <w:rPr>
          <w:rFonts w:ascii="Trebuchet MS" w:hAnsi="Trebuchet MS" w:cs="Times New Roman"/>
          <w:color w:val="000000" w:themeColor="text1"/>
          <w:sz w:val="24"/>
          <w:szCs w:val="24"/>
          <w:lang w:val="ro-RO"/>
        </w:rPr>
        <w:t xml:space="preserve"> pe cele două aeroporturi are o importanță deosebită pentru siguranța traficului aerian și </w:t>
      </w:r>
      <w:r w:rsidR="0014428E">
        <w:rPr>
          <w:rFonts w:ascii="Trebuchet MS" w:hAnsi="Trebuchet MS" w:cs="Times New Roman"/>
          <w:color w:val="000000" w:themeColor="text1"/>
          <w:sz w:val="24"/>
          <w:szCs w:val="24"/>
          <w:lang w:val="ro-RO"/>
        </w:rPr>
        <w:t xml:space="preserve">pentru </w:t>
      </w:r>
      <w:r>
        <w:rPr>
          <w:rFonts w:ascii="Trebuchet MS" w:hAnsi="Trebuchet MS" w:cs="Times New Roman"/>
          <w:color w:val="000000" w:themeColor="text1"/>
          <w:sz w:val="24"/>
          <w:szCs w:val="24"/>
          <w:lang w:val="ro-RO"/>
        </w:rPr>
        <w:t>prevenirea unor incidente cu urmări deosebit de grave;</w:t>
      </w:r>
    </w:p>
    <w:p w14:paraId="2F5671A7" w14:textId="1DAD7617" w:rsidR="000219D1" w:rsidRDefault="000219D1" w:rsidP="007A4FCC">
      <w:pPr>
        <w:pStyle w:val="ListParagraph"/>
        <w:numPr>
          <w:ilvl w:val="0"/>
          <w:numId w:val="11"/>
        </w:numPr>
        <w:spacing w:after="0" w:line="240" w:lineRule="auto"/>
        <w:ind w:left="1134"/>
        <w:jc w:val="both"/>
        <w:rPr>
          <w:rFonts w:ascii="Trebuchet MS" w:hAnsi="Trebuchet MS" w:cs="Times New Roman"/>
          <w:color w:val="000000" w:themeColor="text1"/>
          <w:sz w:val="24"/>
          <w:szCs w:val="24"/>
          <w:lang w:val="ro-RO"/>
        </w:rPr>
      </w:pPr>
      <w:r>
        <w:rPr>
          <w:rFonts w:ascii="Trebuchet MS" w:hAnsi="Trebuchet MS" w:cs="Times New Roman"/>
          <w:color w:val="000000" w:themeColor="text1"/>
          <w:sz w:val="24"/>
          <w:szCs w:val="24"/>
          <w:lang w:val="ro-RO"/>
        </w:rPr>
        <w:t>faptul</w:t>
      </w:r>
      <w:r w:rsidR="000A69DE">
        <w:rPr>
          <w:rFonts w:ascii="Trebuchet MS" w:hAnsi="Trebuchet MS" w:cs="Times New Roman"/>
          <w:color w:val="000000" w:themeColor="text1"/>
          <w:sz w:val="24"/>
          <w:szCs w:val="24"/>
          <w:lang w:val="ro-RO"/>
        </w:rPr>
        <w:t xml:space="preserve"> că, de la începutul anului 202</w:t>
      </w:r>
      <w:r w:rsidR="008E7D27">
        <w:rPr>
          <w:rFonts w:ascii="Trebuchet MS" w:hAnsi="Trebuchet MS" w:cs="Times New Roman"/>
          <w:color w:val="000000" w:themeColor="text1"/>
          <w:sz w:val="24"/>
          <w:szCs w:val="24"/>
          <w:lang w:val="ro-RO"/>
        </w:rPr>
        <w:t>4</w:t>
      </w:r>
      <w:r>
        <w:rPr>
          <w:rFonts w:ascii="Trebuchet MS" w:hAnsi="Trebuchet MS" w:cs="Times New Roman"/>
          <w:color w:val="000000" w:themeColor="text1"/>
          <w:sz w:val="24"/>
          <w:szCs w:val="24"/>
          <w:lang w:val="ro-RO"/>
        </w:rPr>
        <w:t xml:space="preserve"> și până în prezent,</w:t>
      </w:r>
      <w:r w:rsidR="000A69DE">
        <w:rPr>
          <w:rFonts w:ascii="Trebuchet MS" w:hAnsi="Trebuchet MS" w:cs="Times New Roman"/>
          <w:color w:val="000000" w:themeColor="text1"/>
          <w:sz w:val="24"/>
          <w:szCs w:val="24"/>
          <w:lang w:val="ro-RO"/>
        </w:rPr>
        <w:t xml:space="preserve"> au avut loc un număr de peste </w:t>
      </w:r>
      <w:r w:rsidR="00F332AB">
        <w:rPr>
          <w:rFonts w:ascii="Trebuchet MS" w:hAnsi="Trebuchet MS" w:cs="Times New Roman"/>
          <w:color w:val="000000" w:themeColor="text1"/>
          <w:sz w:val="24"/>
          <w:szCs w:val="24"/>
          <w:lang w:val="ro-RO"/>
        </w:rPr>
        <w:t>73</w:t>
      </w:r>
      <w:r>
        <w:rPr>
          <w:rFonts w:ascii="Trebuchet MS" w:hAnsi="Trebuchet MS" w:cs="Times New Roman"/>
          <w:color w:val="000000" w:themeColor="text1"/>
          <w:sz w:val="24"/>
          <w:szCs w:val="24"/>
          <w:lang w:val="ro-RO"/>
        </w:rPr>
        <w:t xml:space="preserve"> de impacturi ale unor aeronave cu fauna din incinta celor două aeroporturi, în urma cărora aparatele de zbor au suferit defecțiuni importante iar siguranța pasagerilor a fost pusă în pericol; incidentele au fost provocate prin coliziunea aeronavelor cu specii de păsări</w:t>
      </w:r>
      <w:r w:rsidR="0032260B">
        <w:rPr>
          <w:rFonts w:ascii="Trebuchet MS" w:hAnsi="Trebuchet MS" w:cs="Times New Roman"/>
          <w:color w:val="000000" w:themeColor="text1"/>
          <w:sz w:val="24"/>
          <w:szCs w:val="24"/>
          <w:lang w:val="ro-RO"/>
        </w:rPr>
        <w:t xml:space="preserve"> (cioară, c</w:t>
      </w:r>
      <w:r w:rsidR="000A69DE">
        <w:rPr>
          <w:rFonts w:ascii="Trebuchet MS" w:hAnsi="Trebuchet MS" w:cs="Times New Roman"/>
          <w:color w:val="000000" w:themeColor="text1"/>
          <w:sz w:val="24"/>
          <w:szCs w:val="24"/>
          <w:lang w:val="ro-RO"/>
        </w:rPr>
        <w:t>oțofană, pescăruș etc)</w:t>
      </w:r>
      <w:r w:rsidR="0032260B">
        <w:rPr>
          <w:rFonts w:ascii="Trebuchet MS" w:hAnsi="Trebuchet MS" w:cs="Times New Roman"/>
          <w:color w:val="000000" w:themeColor="text1"/>
          <w:sz w:val="24"/>
          <w:szCs w:val="24"/>
          <w:lang w:val="ro-RO"/>
        </w:rPr>
        <w:t>;</w:t>
      </w:r>
    </w:p>
    <w:p w14:paraId="19C2F9D2" w14:textId="24D50044" w:rsidR="00E31D2D" w:rsidRPr="007342C1" w:rsidRDefault="00E31D2D" w:rsidP="007A4FCC">
      <w:pPr>
        <w:spacing w:after="0" w:line="240" w:lineRule="auto"/>
        <w:ind w:left="851"/>
        <w:jc w:val="both"/>
        <w:rPr>
          <w:rFonts w:ascii="Trebuchet MS" w:hAnsi="Trebuchet MS" w:cs="Times New Roman"/>
          <w:color w:val="000000" w:themeColor="text1"/>
          <w:sz w:val="24"/>
          <w:szCs w:val="24"/>
          <w:lang w:val="ro-RO"/>
        </w:rPr>
      </w:pPr>
      <w:r w:rsidRPr="007342C1">
        <w:rPr>
          <w:rFonts w:ascii="Trebuchet MS" w:hAnsi="Trebuchet MS" w:cs="Times New Roman"/>
          <w:color w:val="000000" w:themeColor="text1"/>
          <w:sz w:val="24"/>
          <w:szCs w:val="24"/>
          <w:lang w:val="ro-RO"/>
        </w:rPr>
        <w:t>considerăm că este necesară acordarea unei derogări, în vederea re</w:t>
      </w:r>
      <w:r w:rsidR="00582C54">
        <w:rPr>
          <w:rFonts w:ascii="Trebuchet MS" w:hAnsi="Trebuchet MS" w:cs="Times New Roman"/>
          <w:color w:val="000000" w:themeColor="text1"/>
          <w:sz w:val="24"/>
          <w:szCs w:val="24"/>
          <w:lang w:val="ro-RO"/>
        </w:rPr>
        <w:t>coltării</w:t>
      </w:r>
      <w:r w:rsidR="000A69DE">
        <w:rPr>
          <w:rFonts w:ascii="Trebuchet MS" w:hAnsi="Trebuchet MS" w:cs="Times New Roman"/>
          <w:color w:val="000000" w:themeColor="text1"/>
          <w:sz w:val="24"/>
          <w:szCs w:val="24"/>
          <w:lang w:val="ro-RO"/>
        </w:rPr>
        <w:t xml:space="preserve"> faunei </w:t>
      </w:r>
      <w:r w:rsidR="00E859E8">
        <w:rPr>
          <w:rFonts w:ascii="Trebuchet MS" w:hAnsi="Trebuchet MS" w:cs="Times New Roman"/>
          <w:color w:val="000000" w:themeColor="text1"/>
          <w:sz w:val="24"/>
          <w:szCs w:val="24"/>
          <w:lang w:val="ro-RO"/>
        </w:rPr>
        <w:t xml:space="preserve">cu </w:t>
      </w:r>
      <w:r w:rsidR="0032260B">
        <w:rPr>
          <w:rFonts w:ascii="Trebuchet MS" w:hAnsi="Trebuchet MS" w:cs="Times New Roman"/>
          <w:color w:val="000000" w:themeColor="text1"/>
          <w:sz w:val="24"/>
          <w:szCs w:val="24"/>
          <w:lang w:val="ro-RO"/>
        </w:rPr>
        <w:t>pene</w:t>
      </w:r>
      <w:r w:rsidR="00E859E8">
        <w:rPr>
          <w:rFonts w:ascii="Trebuchet MS" w:hAnsi="Trebuchet MS" w:cs="Times New Roman"/>
          <w:color w:val="000000" w:themeColor="text1"/>
          <w:sz w:val="24"/>
          <w:szCs w:val="24"/>
          <w:lang w:val="ro-RO"/>
        </w:rPr>
        <w:t>,</w:t>
      </w:r>
      <w:r w:rsidR="0032260B">
        <w:rPr>
          <w:rFonts w:ascii="Trebuchet MS" w:hAnsi="Trebuchet MS" w:cs="Times New Roman"/>
          <w:color w:val="000000" w:themeColor="text1"/>
          <w:sz w:val="24"/>
          <w:szCs w:val="24"/>
          <w:lang w:val="ro-RO"/>
        </w:rPr>
        <w:t xml:space="preserve"> care pune în pericol siguranța aeronautică în perimetrul </w:t>
      </w:r>
      <w:bookmarkStart w:id="0" w:name="_Hlk148516886"/>
      <w:r w:rsidR="0032260B" w:rsidRPr="0032260B">
        <w:rPr>
          <w:rFonts w:ascii="Trebuchet MS" w:hAnsi="Trebuchet MS" w:cs="Times New Roman"/>
          <w:color w:val="000000" w:themeColor="text1"/>
          <w:sz w:val="24"/>
          <w:szCs w:val="24"/>
          <w:lang w:val="ro-RO"/>
        </w:rPr>
        <w:t xml:space="preserve">Aeroportului Internațional Henri Coandă </w:t>
      </w:r>
      <w:r w:rsidR="00BA3BE2">
        <w:rPr>
          <w:rFonts w:ascii="Trebuchet MS" w:hAnsi="Trebuchet MS" w:cs="Times New Roman"/>
          <w:color w:val="000000" w:themeColor="text1"/>
          <w:sz w:val="24"/>
          <w:szCs w:val="24"/>
          <w:lang w:val="ro-RO"/>
        </w:rPr>
        <w:t>–</w:t>
      </w:r>
      <w:r w:rsidR="0032260B" w:rsidRPr="0032260B">
        <w:rPr>
          <w:rFonts w:ascii="Trebuchet MS" w:hAnsi="Trebuchet MS" w:cs="Times New Roman"/>
          <w:color w:val="000000" w:themeColor="text1"/>
          <w:sz w:val="24"/>
          <w:szCs w:val="24"/>
          <w:lang w:val="ro-RO"/>
        </w:rPr>
        <w:t xml:space="preserve"> Otopeni</w:t>
      </w:r>
      <w:r w:rsidR="00BA3BE2">
        <w:rPr>
          <w:rFonts w:ascii="Trebuchet MS" w:hAnsi="Trebuchet MS" w:cs="Times New Roman"/>
          <w:color w:val="000000" w:themeColor="text1"/>
          <w:sz w:val="24"/>
          <w:szCs w:val="24"/>
          <w:lang w:val="ro-RO"/>
        </w:rPr>
        <w:t>,</w:t>
      </w:r>
      <w:r w:rsidR="0032260B" w:rsidRPr="0032260B">
        <w:rPr>
          <w:rFonts w:ascii="Trebuchet MS" w:hAnsi="Trebuchet MS" w:cs="Times New Roman"/>
          <w:color w:val="000000" w:themeColor="text1"/>
          <w:sz w:val="24"/>
          <w:szCs w:val="24"/>
          <w:lang w:val="ro-RO"/>
        </w:rPr>
        <w:t xml:space="preserve"> Aeroportului Internațional Aurel Vlaicu –</w:t>
      </w:r>
      <w:r w:rsidR="0032260B">
        <w:rPr>
          <w:rFonts w:ascii="Trebuchet MS" w:hAnsi="Trebuchet MS" w:cs="Times New Roman"/>
          <w:color w:val="000000" w:themeColor="text1"/>
          <w:sz w:val="24"/>
          <w:szCs w:val="24"/>
          <w:lang w:val="ro-RO"/>
        </w:rPr>
        <w:t xml:space="preserve"> </w:t>
      </w:r>
      <w:r w:rsidR="0032260B" w:rsidRPr="0032260B">
        <w:rPr>
          <w:rFonts w:ascii="Trebuchet MS" w:hAnsi="Trebuchet MS" w:cs="Times New Roman"/>
          <w:color w:val="000000" w:themeColor="text1"/>
          <w:sz w:val="24"/>
          <w:szCs w:val="24"/>
          <w:lang w:val="ro-RO"/>
        </w:rPr>
        <w:t>Băneasa</w:t>
      </w:r>
      <w:r w:rsidR="00BA3BE2">
        <w:rPr>
          <w:rFonts w:ascii="Trebuchet MS" w:hAnsi="Trebuchet MS" w:cs="Times New Roman"/>
          <w:color w:val="000000" w:themeColor="text1"/>
          <w:sz w:val="24"/>
          <w:szCs w:val="24"/>
          <w:lang w:val="ro-RO"/>
        </w:rPr>
        <w:t xml:space="preserve"> și a Unității Militare 01961 – Transporturi Aeriene, limitrofă Aeroportului Internațional </w:t>
      </w:r>
      <w:r w:rsidR="00BA3BE2">
        <w:rPr>
          <w:rFonts w:ascii="Trebuchet MS" w:hAnsi="Trebuchet MS" w:cs="Times New Roman"/>
          <w:color w:val="000000" w:themeColor="text1"/>
          <w:sz w:val="24"/>
          <w:szCs w:val="24"/>
        </w:rPr>
        <w:t>“Henri Coandă”</w:t>
      </w:r>
      <w:bookmarkEnd w:id="0"/>
      <w:r w:rsidR="00BA3BE2">
        <w:rPr>
          <w:rFonts w:ascii="Trebuchet MS" w:hAnsi="Trebuchet MS" w:cs="Times New Roman"/>
          <w:color w:val="000000" w:themeColor="text1"/>
          <w:sz w:val="24"/>
          <w:szCs w:val="24"/>
        </w:rPr>
        <w:t>.</w:t>
      </w:r>
      <w:r w:rsidR="007342C1">
        <w:rPr>
          <w:rFonts w:ascii="Trebuchet MS" w:hAnsi="Trebuchet MS" w:cs="Times New Roman"/>
          <w:color w:val="000000" w:themeColor="text1"/>
          <w:sz w:val="24"/>
          <w:szCs w:val="24"/>
          <w:lang w:val="ro-RO"/>
        </w:rPr>
        <w:t xml:space="preserve"> </w:t>
      </w:r>
      <w:r w:rsidR="00BA3BE2">
        <w:rPr>
          <w:rFonts w:ascii="Trebuchet MS" w:hAnsi="Trebuchet MS" w:cs="Times New Roman"/>
          <w:color w:val="000000" w:themeColor="text1"/>
          <w:sz w:val="24"/>
          <w:szCs w:val="24"/>
          <w:lang w:val="ro-RO"/>
        </w:rPr>
        <w:t>A</w:t>
      </w:r>
      <w:r w:rsidR="007342C1">
        <w:rPr>
          <w:rFonts w:ascii="Trebuchet MS" w:hAnsi="Trebuchet MS" w:cs="Times New Roman"/>
          <w:color w:val="000000" w:themeColor="text1"/>
          <w:sz w:val="24"/>
          <w:szCs w:val="24"/>
          <w:lang w:val="ro-RO"/>
        </w:rPr>
        <w:t xml:space="preserve">cțiunea </w:t>
      </w:r>
      <w:r w:rsidR="00D46E06">
        <w:rPr>
          <w:rFonts w:ascii="Trebuchet MS" w:hAnsi="Trebuchet MS" w:cs="Times New Roman"/>
          <w:color w:val="000000" w:themeColor="text1"/>
          <w:sz w:val="24"/>
          <w:szCs w:val="24"/>
          <w:lang w:val="ro-RO"/>
        </w:rPr>
        <w:t xml:space="preserve"> </w:t>
      </w:r>
      <w:r w:rsidR="007342C1">
        <w:rPr>
          <w:rFonts w:ascii="Trebuchet MS" w:hAnsi="Trebuchet MS" w:cs="Times New Roman"/>
          <w:color w:val="000000" w:themeColor="text1"/>
          <w:sz w:val="24"/>
          <w:szCs w:val="24"/>
          <w:lang w:val="ro-RO"/>
        </w:rPr>
        <w:t xml:space="preserve">de </w:t>
      </w:r>
      <w:r w:rsidR="00D46E06">
        <w:rPr>
          <w:rFonts w:ascii="Trebuchet MS" w:hAnsi="Trebuchet MS" w:cs="Times New Roman"/>
          <w:color w:val="000000" w:themeColor="text1"/>
          <w:sz w:val="24"/>
          <w:szCs w:val="24"/>
          <w:lang w:val="ro-RO"/>
        </w:rPr>
        <w:t xml:space="preserve"> </w:t>
      </w:r>
      <w:r w:rsidR="007342C1">
        <w:rPr>
          <w:rFonts w:ascii="Trebuchet MS" w:hAnsi="Trebuchet MS" w:cs="Times New Roman"/>
          <w:color w:val="000000" w:themeColor="text1"/>
          <w:sz w:val="24"/>
          <w:szCs w:val="24"/>
          <w:lang w:val="ro-RO"/>
        </w:rPr>
        <w:t>re</w:t>
      </w:r>
      <w:r w:rsidR="00582C54">
        <w:rPr>
          <w:rFonts w:ascii="Trebuchet MS" w:hAnsi="Trebuchet MS" w:cs="Times New Roman"/>
          <w:color w:val="000000" w:themeColor="text1"/>
          <w:sz w:val="24"/>
          <w:szCs w:val="24"/>
          <w:lang w:val="ro-RO"/>
        </w:rPr>
        <w:t>coltare</w:t>
      </w:r>
      <w:r w:rsidR="007342C1">
        <w:rPr>
          <w:rFonts w:ascii="Trebuchet MS" w:hAnsi="Trebuchet MS" w:cs="Times New Roman"/>
          <w:color w:val="000000" w:themeColor="text1"/>
          <w:sz w:val="24"/>
          <w:szCs w:val="24"/>
          <w:lang w:val="ro-RO"/>
        </w:rPr>
        <w:t xml:space="preserve"> </w:t>
      </w:r>
      <w:r w:rsidRPr="007342C1">
        <w:rPr>
          <w:rFonts w:ascii="Trebuchet MS" w:hAnsi="Trebuchet MS" w:cs="Times New Roman"/>
          <w:color w:val="000000" w:themeColor="text1"/>
          <w:sz w:val="24"/>
          <w:szCs w:val="24"/>
          <w:lang w:val="ro-RO"/>
        </w:rPr>
        <w:t xml:space="preserve">se </w:t>
      </w:r>
      <w:r w:rsidR="00D46E06">
        <w:rPr>
          <w:rFonts w:ascii="Trebuchet MS" w:hAnsi="Trebuchet MS" w:cs="Times New Roman"/>
          <w:color w:val="000000" w:themeColor="text1"/>
          <w:sz w:val="24"/>
          <w:szCs w:val="24"/>
          <w:lang w:val="ro-RO"/>
        </w:rPr>
        <w:t xml:space="preserve"> </w:t>
      </w:r>
      <w:r w:rsidRPr="007342C1">
        <w:rPr>
          <w:rFonts w:ascii="Trebuchet MS" w:hAnsi="Trebuchet MS" w:cs="Times New Roman"/>
          <w:color w:val="000000" w:themeColor="text1"/>
          <w:sz w:val="24"/>
          <w:szCs w:val="24"/>
          <w:lang w:val="ro-RO"/>
        </w:rPr>
        <w:t>va realiza</w:t>
      </w:r>
      <w:r w:rsidR="00746829">
        <w:rPr>
          <w:rFonts w:ascii="Trebuchet MS" w:hAnsi="Trebuchet MS" w:cs="Times New Roman"/>
          <w:color w:val="000000" w:themeColor="text1"/>
          <w:sz w:val="24"/>
          <w:szCs w:val="24"/>
          <w:lang w:val="ro-RO"/>
        </w:rPr>
        <w:t xml:space="preserve"> </w:t>
      </w:r>
      <w:r w:rsidRPr="007342C1">
        <w:rPr>
          <w:rFonts w:ascii="Trebuchet MS" w:hAnsi="Trebuchet MS" w:cs="Times New Roman"/>
          <w:color w:val="000000" w:themeColor="text1"/>
          <w:sz w:val="24"/>
          <w:szCs w:val="24"/>
          <w:lang w:val="ro-RO"/>
        </w:rPr>
        <w:t xml:space="preserve">cu personal </w:t>
      </w:r>
      <w:r w:rsidR="0049101D">
        <w:rPr>
          <w:rFonts w:ascii="Trebuchet MS" w:hAnsi="Trebuchet MS" w:cs="Times New Roman"/>
          <w:color w:val="000000" w:themeColor="text1"/>
          <w:sz w:val="24"/>
          <w:szCs w:val="24"/>
          <w:lang w:val="ro-RO"/>
        </w:rPr>
        <w:t xml:space="preserve"> </w:t>
      </w:r>
      <w:r w:rsidR="0032260B">
        <w:rPr>
          <w:rFonts w:ascii="Trebuchet MS" w:hAnsi="Trebuchet MS" w:cs="Times New Roman"/>
          <w:color w:val="000000" w:themeColor="text1"/>
          <w:sz w:val="24"/>
          <w:szCs w:val="24"/>
          <w:lang w:val="ro-RO"/>
        </w:rPr>
        <w:t xml:space="preserve">tehnic </w:t>
      </w:r>
      <w:r w:rsidRPr="007342C1">
        <w:rPr>
          <w:rFonts w:ascii="Trebuchet MS" w:hAnsi="Trebuchet MS" w:cs="Times New Roman"/>
          <w:color w:val="000000" w:themeColor="text1"/>
          <w:sz w:val="24"/>
          <w:szCs w:val="24"/>
          <w:lang w:val="ro-RO"/>
        </w:rPr>
        <w:t xml:space="preserve">de </w:t>
      </w:r>
      <w:r w:rsidR="0049101D">
        <w:rPr>
          <w:rFonts w:ascii="Trebuchet MS" w:hAnsi="Trebuchet MS" w:cs="Times New Roman"/>
          <w:color w:val="000000" w:themeColor="text1"/>
          <w:sz w:val="24"/>
          <w:szCs w:val="24"/>
          <w:lang w:val="ro-RO"/>
        </w:rPr>
        <w:t xml:space="preserve"> </w:t>
      </w:r>
      <w:r w:rsidRPr="007342C1">
        <w:rPr>
          <w:rFonts w:ascii="Trebuchet MS" w:hAnsi="Trebuchet MS" w:cs="Times New Roman"/>
          <w:color w:val="000000" w:themeColor="text1"/>
          <w:sz w:val="24"/>
          <w:szCs w:val="24"/>
          <w:lang w:val="ro-RO"/>
        </w:rPr>
        <w:t>specialitate</w:t>
      </w:r>
      <w:r w:rsidR="0014428E">
        <w:rPr>
          <w:rFonts w:ascii="Trebuchet MS" w:hAnsi="Trebuchet MS" w:cs="Times New Roman"/>
          <w:color w:val="000000" w:themeColor="text1"/>
          <w:sz w:val="24"/>
          <w:szCs w:val="24"/>
          <w:lang w:val="ro-RO"/>
        </w:rPr>
        <w:t xml:space="preserve"> al gestionarului</w:t>
      </w:r>
      <w:r w:rsidR="00582C54">
        <w:rPr>
          <w:rFonts w:ascii="Trebuchet MS" w:hAnsi="Trebuchet MS" w:cs="Times New Roman"/>
          <w:color w:val="000000" w:themeColor="text1"/>
          <w:sz w:val="24"/>
          <w:szCs w:val="24"/>
          <w:lang w:val="ro-RO"/>
        </w:rPr>
        <w:t>,</w:t>
      </w:r>
      <w:r w:rsidR="003D102B">
        <w:rPr>
          <w:rFonts w:ascii="Trebuchet MS" w:hAnsi="Trebuchet MS" w:cs="Times New Roman"/>
          <w:color w:val="000000" w:themeColor="text1"/>
          <w:sz w:val="24"/>
          <w:szCs w:val="24"/>
          <w:lang w:val="ro-RO"/>
        </w:rPr>
        <w:t xml:space="preserve"> </w:t>
      </w:r>
      <w:r w:rsidR="0032260B" w:rsidRPr="0032260B">
        <w:rPr>
          <w:rFonts w:ascii="Trebuchet MS" w:hAnsi="Trebuchet MS" w:cs="Times New Roman"/>
          <w:color w:val="000000" w:themeColor="text1"/>
          <w:sz w:val="24"/>
          <w:szCs w:val="24"/>
          <w:lang w:val="ro-RO"/>
        </w:rPr>
        <w:t xml:space="preserve">cu respectarea prevederilor </w:t>
      </w:r>
      <w:r w:rsidR="0032260B" w:rsidRPr="0032260B">
        <w:rPr>
          <w:rFonts w:ascii="Trebuchet MS" w:hAnsi="Trebuchet MS" w:cs="Times New Roman"/>
          <w:i/>
          <w:iCs/>
          <w:color w:val="000000" w:themeColor="text1"/>
          <w:sz w:val="24"/>
          <w:szCs w:val="24"/>
          <w:lang w:val="ro-RO"/>
        </w:rPr>
        <w:t xml:space="preserve">Legii vânătorii </w:t>
      </w:r>
      <w:r w:rsidR="002C73EF">
        <w:rPr>
          <w:rFonts w:ascii="Trebuchet MS" w:hAnsi="Trebuchet MS" w:cs="Times New Roman"/>
          <w:i/>
          <w:iCs/>
          <w:color w:val="000000" w:themeColor="text1"/>
          <w:sz w:val="24"/>
          <w:szCs w:val="24"/>
          <w:lang w:val="ro-RO"/>
        </w:rPr>
        <w:t>ș</w:t>
      </w:r>
      <w:r w:rsidR="0032260B" w:rsidRPr="0032260B">
        <w:rPr>
          <w:rFonts w:ascii="Trebuchet MS" w:hAnsi="Trebuchet MS" w:cs="Times New Roman"/>
          <w:i/>
          <w:iCs/>
          <w:color w:val="000000" w:themeColor="text1"/>
          <w:sz w:val="24"/>
          <w:szCs w:val="24"/>
          <w:lang w:val="ro-RO"/>
        </w:rPr>
        <w:t>i protecției fondului cinegetic nr. 407/2006, cu modificările și completările ulterioare</w:t>
      </w:r>
      <w:r w:rsidRPr="007342C1">
        <w:rPr>
          <w:rFonts w:ascii="Trebuchet MS" w:hAnsi="Trebuchet MS" w:cs="Times New Roman"/>
          <w:color w:val="000000" w:themeColor="text1"/>
          <w:sz w:val="24"/>
          <w:szCs w:val="24"/>
          <w:lang w:val="ro-RO"/>
        </w:rPr>
        <w:t>. Re</w:t>
      </w:r>
      <w:r w:rsidR="00582C54">
        <w:rPr>
          <w:rFonts w:ascii="Trebuchet MS" w:hAnsi="Trebuchet MS" w:cs="Times New Roman"/>
          <w:color w:val="000000" w:themeColor="text1"/>
          <w:sz w:val="24"/>
          <w:szCs w:val="24"/>
          <w:lang w:val="ro-RO"/>
        </w:rPr>
        <w:t>coltare</w:t>
      </w:r>
      <w:r w:rsidR="0003229C">
        <w:rPr>
          <w:rFonts w:ascii="Trebuchet MS" w:hAnsi="Trebuchet MS" w:cs="Times New Roman"/>
          <w:color w:val="000000" w:themeColor="text1"/>
          <w:sz w:val="24"/>
          <w:szCs w:val="24"/>
          <w:lang w:val="ro-RO"/>
        </w:rPr>
        <w:t>a</w:t>
      </w:r>
      <w:r w:rsidRPr="007342C1">
        <w:rPr>
          <w:rFonts w:ascii="Trebuchet MS" w:hAnsi="Trebuchet MS" w:cs="Times New Roman"/>
          <w:color w:val="000000" w:themeColor="text1"/>
          <w:sz w:val="24"/>
          <w:szCs w:val="24"/>
          <w:lang w:val="ro-RO"/>
        </w:rPr>
        <w:t xml:space="preserve"> se va face prin </w:t>
      </w:r>
      <w:r w:rsidR="00582C54">
        <w:rPr>
          <w:rFonts w:ascii="Trebuchet MS" w:hAnsi="Trebuchet MS" w:cs="Times New Roman"/>
          <w:color w:val="000000" w:themeColor="text1"/>
          <w:sz w:val="24"/>
          <w:szCs w:val="24"/>
          <w:lang w:val="ro-RO"/>
        </w:rPr>
        <w:t>împușcare</w:t>
      </w:r>
      <w:r w:rsidR="0032260B">
        <w:rPr>
          <w:rFonts w:ascii="Trebuchet MS" w:hAnsi="Trebuchet MS" w:cs="Times New Roman"/>
          <w:color w:val="000000" w:themeColor="text1"/>
          <w:sz w:val="24"/>
          <w:szCs w:val="24"/>
          <w:lang w:val="ro-RO"/>
        </w:rPr>
        <w:t>.</w:t>
      </w:r>
    </w:p>
    <w:p w14:paraId="67F6BDE9" w14:textId="2FD8DB5A" w:rsidR="00E31D2D" w:rsidRPr="00DD387D" w:rsidRDefault="00E31D2D" w:rsidP="007A4FCC">
      <w:pPr>
        <w:spacing w:after="0" w:line="240" w:lineRule="auto"/>
        <w:ind w:left="851" w:firstLine="589"/>
        <w:jc w:val="both"/>
        <w:rPr>
          <w:rFonts w:ascii="Trebuchet MS" w:hAnsi="Trebuchet MS" w:cs="Times New Roman"/>
          <w:color w:val="000000" w:themeColor="text1"/>
          <w:sz w:val="24"/>
          <w:szCs w:val="24"/>
          <w:lang w:val="ro-RO"/>
        </w:rPr>
      </w:pPr>
      <w:r w:rsidRPr="00DD387D">
        <w:rPr>
          <w:rFonts w:ascii="Trebuchet MS" w:hAnsi="Trebuchet MS" w:cs="Times New Roman"/>
          <w:color w:val="000000" w:themeColor="text1"/>
          <w:sz w:val="24"/>
          <w:szCs w:val="24"/>
          <w:lang w:val="ro-RO"/>
        </w:rPr>
        <w:t>Pentru această activitate se va solicita</w:t>
      </w:r>
      <w:r w:rsidR="0032260B">
        <w:rPr>
          <w:rFonts w:ascii="Trebuchet MS" w:hAnsi="Trebuchet MS" w:cs="Times New Roman"/>
          <w:color w:val="000000" w:themeColor="text1"/>
          <w:sz w:val="24"/>
          <w:szCs w:val="24"/>
          <w:lang w:val="ro-RO"/>
        </w:rPr>
        <w:t xml:space="preserve"> și obține autorizația de mediu pentru capturare/recoltare.</w:t>
      </w:r>
    </w:p>
    <w:p w14:paraId="7FE07E90" w14:textId="29752BCA" w:rsidR="00E31D2D" w:rsidRDefault="00E31D2D" w:rsidP="007A4FCC">
      <w:pPr>
        <w:spacing w:after="0" w:line="240" w:lineRule="auto"/>
        <w:ind w:left="851" w:firstLine="589"/>
        <w:jc w:val="both"/>
        <w:rPr>
          <w:rFonts w:ascii="Trebuchet MS" w:hAnsi="Trebuchet MS" w:cs="Times New Roman"/>
          <w:color w:val="000000" w:themeColor="text1"/>
          <w:sz w:val="24"/>
          <w:szCs w:val="24"/>
          <w:lang w:val="ro-RO"/>
        </w:rPr>
      </w:pPr>
      <w:r w:rsidRPr="00DD387D">
        <w:rPr>
          <w:rFonts w:ascii="Trebuchet MS" w:hAnsi="Trebuchet MS" w:cs="Times New Roman"/>
          <w:color w:val="000000" w:themeColor="text1"/>
          <w:sz w:val="24"/>
          <w:szCs w:val="24"/>
          <w:lang w:val="ro-RO"/>
        </w:rPr>
        <w:t xml:space="preserve">În termen de 7 zile de la data aplicării derogării, beneficiarul are obligația să transmită </w:t>
      </w:r>
      <w:r w:rsidR="0014428E">
        <w:rPr>
          <w:rFonts w:ascii="Trebuchet MS" w:hAnsi="Trebuchet MS" w:cs="Times New Roman"/>
          <w:color w:val="000000" w:themeColor="text1"/>
          <w:sz w:val="24"/>
          <w:szCs w:val="24"/>
          <w:lang w:val="ro-RO"/>
        </w:rPr>
        <w:t>autorității teritoriale</w:t>
      </w:r>
      <w:r w:rsidRPr="00DD387D">
        <w:rPr>
          <w:rFonts w:ascii="Trebuchet MS" w:hAnsi="Trebuchet MS" w:cs="Times New Roman"/>
          <w:color w:val="000000" w:themeColor="text1"/>
          <w:sz w:val="24"/>
          <w:szCs w:val="24"/>
          <w:lang w:val="ro-RO"/>
        </w:rPr>
        <w:t xml:space="preserve"> pentru protecția mediului, de pe raza administrativ</w:t>
      </w:r>
      <w:r w:rsidR="0014428E">
        <w:rPr>
          <w:rFonts w:ascii="Trebuchet MS" w:hAnsi="Trebuchet MS" w:cs="Times New Roman"/>
          <w:color w:val="000000" w:themeColor="text1"/>
          <w:sz w:val="24"/>
          <w:szCs w:val="24"/>
          <w:lang w:val="ro-RO"/>
        </w:rPr>
        <w:t xml:space="preserve"> </w:t>
      </w:r>
      <w:r w:rsidRPr="00DD387D">
        <w:rPr>
          <w:rFonts w:ascii="Trebuchet MS" w:hAnsi="Trebuchet MS" w:cs="Times New Roman"/>
          <w:color w:val="000000" w:themeColor="text1"/>
          <w:sz w:val="24"/>
          <w:szCs w:val="24"/>
          <w:lang w:val="ro-RO"/>
        </w:rPr>
        <w:t>- teritorială unde s-a desfășurat acțiunea de capturare/re</w:t>
      </w:r>
      <w:r w:rsidR="00582C54">
        <w:rPr>
          <w:rFonts w:ascii="Trebuchet MS" w:hAnsi="Trebuchet MS" w:cs="Times New Roman"/>
          <w:color w:val="000000" w:themeColor="text1"/>
          <w:sz w:val="24"/>
          <w:szCs w:val="24"/>
          <w:lang w:val="ro-RO"/>
        </w:rPr>
        <w:t>coltare</w:t>
      </w:r>
      <w:r w:rsidRPr="00DD387D">
        <w:rPr>
          <w:rFonts w:ascii="Trebuchet MS" w:hAnsi="Trebuchet MS" w:cs="Times New Roman"/>
          <w:color w:val="000000" w:themeColor="text1"/>
          <w:sz w:val="24"/>
          <w:szCs w:val="24"/>
          <w:lang w:val="ro-RO"/>
        </w:rPr>
        <w:t xml:space="preserve">, un raport asupra </w:t>
      </w:r>
      <w:r w:rsidR="0032260B">
        <w:rPr>
          <w:rFonts w:ascii="Trebuchet MS" w:hAnsi="Trebuchet MS" w:cs="Times New Roman"/>
          <w:color w:val="000000" w:themeColor="text1"/>
          <w:sz w:val="24"/>
          <w:szCs w:val="24"/>
          <w:lang w:val="ro-RO"/>
        </w:rPr>
        <w:t xml:space="preserve">fiecărei </w:t>
      </w:r>
      <w:r w:rsidRPr="00DD387D">
        <w:rPr>
          <w:rFonts w:ascii="Trebuchet MS" w:hAnsi="Trebuchet MS" w:cs="Times New Roman"/>
          <w:color w:val="000000" w:themeColor="text1"/>
          <w:sz w:val="24"/>
          <w:szCs w:val="24"/>
          <w:lang w:val="ro-RO"/>
        </w:rPr>
        <w:t>acțiuni derulate în baza derogării obținute</w:t>
      </w:r>
      <w:r w:rsidR="0032260B">
        <w:rPr>
          <w:rFonts w:ascii="Trebuchet MS" w:hAnsi="Trebuchet MS" w:cs="Times New Roman"/>
          <w:color w:val="000000" w:themeColor="text1"/>
          <w:sz w:val="24"/>
          <w:szCs w:val="24"/>
          <w:lang w:val="ro-RO"/>
        </w:rPr>
        <w:t xml:space="preserve">. </w:t>
      </w:r>
      <w:r w:rsidR="0014428E" w:rsidRPr="0014428E">
        <w:rPr>
          <w:rFonts w:ascii="Trebuchet MS" w:hAnsi="Trebuchet MS" w:cs="Times New Roman"/>
          <w:color w:val="000000" w:themeColor="text1"/>
          <w:sz w:val="24"/>
          <w:szCs w:val="24"/>
          <w:lang w:val="ro-RO"/>
        </w:rPr>
        <w:t>Rapoartele asupra fiecărei acțiuni derulate în baza derogării acordate se transmit, în copie, autorității publice centrale pentru protecția mediului, de către autoritățile teritoriale ale acesteia, în maximum 30 de zile de la încheierea perioadei pentru care s-a acordat derogarea</w:t>
      </w:r>
      <w:r w:rsidRPr="00DD387D">
        <w:rPr>
          <w:rFonts w:ascii="Trebuchet MS" w:hAnsi="Trebuchet MS" w:cs="Times New Roman"/>
          <w:color w:val="000000" w:themeColor="text1"/>
          <w:sz w:val="24"/>
          <w:szCs w:val="24"/>
          <w:lang w:val="ro-RO"/>
        </w:rPr>
        <w:t>.</w:t>
      </w:r>
    </w:p>
    <w:p w14:paraId="0F1DA92C" w14:textId="2E3E185F" w:rsidR="00E859E8" w:rsidRPr="00E859E8" w:rsidRDefault="00E859E8" w:rsidP="007A4FCC">
      <w:pPr>
        <w:spacing w:after="0" w:line="240" w:lineRule="auto"/>
        <w:ind w:left="851" w:firstLine="589"/>
        <w:jc w:val="both"/>
        <w:rPr>
          <w:rFonts w:ascii="Trebuchet MS" w:hAnsi="Trebuchet MS" w:cs="Times New Roman"/>
          <w:i/>
          <w:color w:val="000000" w:themeColor="text1"/>
          <w:sz w:val="24"/>
          <w:szCs w:val="24"/>
          <w:lang w:val="ro-RO"/>
        </w:rPr>
      </w:pPr>
      <w:r w:rsidRPr="00DD387D">
        <w:rPr>
          <w:rFonts w:ascii="Trebuchet MS" w:hAnsi="Trebuchet MS" w:cs="Times New Roman"/>
          <w:color w:val="000000" w:themeColor="text1"/>
          <w:sz w:val="24"/>
          <w:szCs w:val="24"/>
          <w:lang w:val="ro-RO"/>
        </w:rPr>
        <w:t>Ț</w:t>
      </w:r>
      <w:r>
        <w:rPr>
          <w:rFonts w:ascii="Trebuchet MS" w:hAnsi="Trebuchet MS" w:cs="Times New Roman"/>
          <w:color w:val="000000" w:themeColor="text1"/>
          <w:sz w:val="24"/>
          <w:szCs w:val="24"/>
          <w:lang w:val="ro-RO"/>
        </w:rPr>
        <w:t>inând cont de precizăril</w:t>
      </w:r>
      <w:r w:rsidRPr="00DD387D">
        <w:rPr>
          <w:rFonts w:ascii="Trebuchet MS" w:hAnsi="Trebuchet MS" w:cs="Times New Roman"/>
          <w:color w:val="000000" w:themeColor="text1"/>
          <w:sz w:val="24"/>
          <w:szCs w:val="24"/>
          <w:lang w:val="ro-RO"/>
        </w:rPr>
        <w:t>e anterioare, considerăm</w:t>
      </w:r>
      <w:r>
        <w:rPr>
          <w:rFonts w:ascii="Trebuchet MS" w:hAnsi="Trebuchet MS" w:cs="Times New Roman"/>
          <w:color w:val="000000" w:themeColor="text1"/>
          <w:sz w:val="24"/>
          <w:szCs w:val="24"/>
          <w:lang w:val="ro-RO"/>
        </w:rPr>
        <w:t xml:space="preserve"> oportună respectarea prevederil</w:t>
      </w:r>
      <w:r w:rsidRPr="00DD387D">
        <w:rPr>
          <w:rFonts w:ascii="Trebuchet MS" w:hAnsi="Trebuchet MS" w:cs="Times New Roman"/>
          <w:color w:val="000000" w:themeColor="text1"/>
          <w:sz w:val="24"/>
          <w:szCs w:val="24"/>
          <w:lang w:val="ro-RO"/>
        </w:rPr>
        <w:t>or</w:t>
      </w:r>
      <w:r>
        <w:rPr>
          <w:rFonts w:ascii="Trebuchet MS" w:hAnsi="Trebuchet MS" w:cs="Times New Roman"/>
          <w:i/>
          <w:color w:val="000000" w:themeColor="text1"/>
          <w:sz w:val="24"/>
          <w:szCs w:val="24"/>
          <w:lang w:val="ro-RO"/>
        </w:rPr>
        <w:t xml:space="preserve"> art. 7 alin. (13) din Legea 52/200</w:t>
      </w:r>
      <w:r w:rsidRPr="00E31D2D">
        <w:rPr>
          <w:rFonts w:ascii="Trebuchet MS" w:hAnsi="Trebuchet MS" w:cs="Times New Roman"/>
          <w:i/>
          <w:color w:val="000000" w:themeColor="text1"/>
          <w:sz w:val="24"/>
          <w:szCs w:val="24"/>
          <w:lang w:val="ro-RO"/>
        </w:rPr>
        <w:t xml:space="preserve">3 privind transparența decizională în administrația publică, republicată, </w:t>
      </w:r>
      <w:r w:rsidRPr="00DD387D">
        <w:rPr>
          <w:rFonts w:ascii="Trebuchet MS" w:hAnsi="Trebuchet MS" w:cs="Times New Roman"/>
          <w:color w:val="000000" w:themeColor="text1"/>
          <w:sz w:val="24"/>
          <w:szCs w:val="24"/>
          <w:lang w:val="ro-RO"/>
        </w:rPr>
        <w:t xml:space="preserve">care prevede </w:t>
      </w:r>
      <w:r w:rsidR="00796663" w:rsidRPr="00796663">
        <w:rPr>
          <w:rFonts w:ascii="Trebuchet MS" w:hAnsi="Trebuchet MS" w:cs="Times New Roman"/>
          <w:sz w:val="24"/>
          <w:szCs w:val="24"/>
        </w:rPr>
        <w:t>“</w:t>
      </w:r>
      <w:r w:rsidR="00796663" w:rsidRPr="00796663">
        <w:rPr>
          <w:rFonts w:ascii="Trebuchet MS" w:hAnsi="Trebuchet MS" w:cs="Calibri"/>
          <w:i/>
          <w:iCs/>
          <w:sz w:val="24"/>
          <w:szCs w:val="24"/>
          <w:shd w:val="clear" w:color="auto" w:fill="FFFFFF"/>
        </w:rPr>
        <w:t>(13)</w:t>
      </w:r>
      <w:r w:rsidR="00796663" w:rsidRPr="00796663">
        <w:rPr>
          <w:rFonts w:ascii="Trebuchet MS" w:hAnsi="Trebuchet MS" w:cs="Calibri"/>
          <w:sz w:val="24"/>
          <w:szCs w:val="24"/>
          <w:shd w:val="clear" w:color="auto" w:fill="FFFFFF"/>
        </w:rPr>
        <w:t> </w:t>
      </w:r>
      <w:r w:rsidR="00796663" w:rsidRPr="00796663">
        <w:rPr>
          <w:rFonts w:ascii="Trebuchet MS" w:hAnsi="Trebuchet MS" w:cs="Calibri"/>
          <w:i/>
          <w:iCs/>
          <w:sz w:val="24"/>
          <w:szCs w:val="24"/>
          <w:shd w:val="clear" w:color="auto" w:fill="FFFFFF"/>
        </w:rPr>
        <w:t xml:space="preserve">Prin </w:t>
      </w:r>
      <w:proofErr w:type="spellStart"/>
      <w:r w:rsidR="00796663" w:rsidRPr="00796663">
        <w:rPr>
          <w:rFonts w:ascii="Trebuchet MS" w:hAnsi="Trebuchet MS" w:cs="Calibri"/>
          <w:i/>
          <w:iCs/>
          <w:sz w:val="24"/>
          <w:szCs w:val="24"/>
          <w:shd w:val="clear" w:color="auto" w:fill="FFFFFF"/>
        </w:rPr>
        <w:t>excepţie</w:t>
      </w:r>
      <w:proofErr w:type="spellEnd"/>
      <w:r w:rsidR="00796663" w:rsidRPr="00796663">
        <w:rPr>
          <w:rFonts w:ascii="Trebuchet MS" w:hAnsi="Trebuchet MS" w:cs="Calibri"/>
          <w:i/>
          <w:iCs/>
          <w:sz w:val="24"/>
          <w:szCs w:val="24"/>
          <w:shd w:val="clear" w:color="auto" w:fill="FFFFFF"/>
        </w:rPr>
        <w:t xml:space="preserve"> de la </w:t>
      </w:r>
      <w:proofErr w:type="spellStart"/>
      <w:r w:rsidR="00796663" w:rsidRPr="00796663">
        <w:rPr>
          <w:rFonts w:ascii="Trebuchet MS" w:hAnsi="Trebuchet MS" w:cs="Calibri"/>
          <w:i/>
          <w:iCs/>
          <w:sz w:val="24"/>
          <w:szCs w:val="24"/>
          <w:shd w:val="clear" w:color="auto" w:fill="FFFFFF"/>
        </w:rPr>
        <w:t>prevederile</w:t>
      </w:r>
      <w:proofErr w:type="spellEnd"/>
      <w:r w:rsidR="00796663" w:rsidRPr="00796663">
        <w:rPr>
          <w:rFonts w:ascii="Trebuchet MS" w:hAnsi="Trebuchet MS" w:cs="Calibri"/>
          <w:i/>
          <w:iCs/>
          <w:sz w:val="24"/>
          <w:szCs w:val="24"/>
          <w:shd w:val="clear" w:color="auto" w:fill="FFFFFF"/>
        </w:rPr>
        <w:t xml:space="preserve"> </w:t>
      </w:r>
      <w:proofErr w:type="spellStart"/>
      <w:r w:rsidR="00796663" w:rsidRPr="00796663">
        <w:rPr>
          <w:rFonts w:ascii="Trebuchet MS" w:hAnsi="Trebuchet MS" w:cs="Calibri"/>
          <w:i/>
          <w:iCs/>
          <w:sz w:val="24"/>
          <w:szCs w:val="24"/>
          <w:shd w:val="clear" w:color="auto" w:fill="FFFFFF"/>
        </w:rPr>
        <w:t>alin</w:t>
      </w:r>
      <w:proofErr w:type="spellEnd"/>
      <w:r w:rsidR="00796663" w:rsidRPr="00796663">
        <w:rPr>
          <w:rFonts w:ascii="Trebuchet MS" w:hAnsi="Trebuchet MS" w:cs="Calibri"/>
          <w:i/>
          <w:iCs/>
          <w:sz w:val="24"/>
          <w:szCs w:val="24"/>
          <w:shd w:val="clear" w:color="auto" w:fill="FFFFFF"/>
        </w:rPr>
        <w:t xml:space="preserve">. (2), </w:t>
      </w:r>
      <w:proofErr w:type="spellStart"/>
      <w:r w:rsidR="00796663" w:rsidRPr="00796663">
        <w:rPr>
          <w:rFonts w:ascii="Trebuchet MS" w:hAnsi="Trebuchet MS" w:cs="Calibri"/>
          <w:i/>
          <w:iCs/>
          <w:sz w:val="24"/>
          <w:szCs w:val="24"/>
          <w:shd w:val="clear" w:color="auto" w:fill="FFFFFF"/>
        </w:rPr>
        <w:t>în</w:t>
      </w:r>
      <w:proofErr w:type="spellEnd"/>
      <w:r w:rsidR="00796663" w:rsidRPr="00796663">
        <w:rPr>
          <w:rFonts w:ascii="Trebuchet MS" w:hAnsi="Trebuchet MS" w:cs="Calibri"/>
          <w:i/>
          <w:iCs/>
          <w:sz w:val="24"/>
          <w:szCs w:val="24"/>
          <w:shd w:val="clear" w:color="auto" w:fill="FFFFFF"/>
        </w:rPr>
        <w:t xml:space="preserve"> </w:t>
      </w:r>
      <w:proofErr w:type="spellStart"/>
      <w:r w:rsidR="00796663" w:rsidRPr="00796663">
        <w:rPr>
          <w:rFonts w:ascii="Trebuchet MS" w:hAnsi="Trebuchet MS" w:cs="Calibri"/>
          <w:i/>
          <w:iCs/>
          <w:sz w:val="24"/>
          <w:szCs w:val="24"/>
          <w:shd w:val="clear" w:color="auto" w:fill="FFFFFF"/>
        </w:rPr>
        <w:t>cazul</w:t>
      </w:r>
      <w:proofErr w:type="spellEnd"/>
      <w:r w:rsidR="00796663" w:rsidRPr="00796663">
        <w:rPr>
          <w:rFonts w:ascii="Trebuchet MS" w:hAnsi="Trebuchet MS" w:cs="Calibri"/>
          <w:i/>
          <w:iCs/>
          <w:sz w:val="24"/>
          <w:szCs w:val="24"/>
          <w:shd w:val="clear" w:color="auto" w:fill="FFFFFF"/>
        </w:rPr>
        <w:t xml:space="preserve"> </w:t>
      </w:r>
      <w:proofErr w:type="spellStart"/>
      <w:r w:rsidR="00796663" w:rsidRPr="00796663">
        <w:rPr>
          <w:rFonts w:ascii="Trebuchet MS" w:hAnsi="Trebuchet MS" w:cs="Calibri"/>
          <w:i/>
          <w:iCs/>
          <w:sz w:val="24"/>
          <w:szCs w:val="24"/>
          <w:shd w:val="clear" w:color="auto" w:fill="FFFFFF"/>
        </w:rPr>
        <w:t>reglementării</w:t>
      </w:r>
      <w:proofErr w:type="spellEnd"/>
      <w:r w:rsidR="00796663" w:rsidRPr="00796663">
        <w:rPr>
          <w:rFonts w:ascii="Trebuchet MS" w:hAnsi="Trebuchet MS" w:cs="Calibri"/>
          <w:i/>
          <w:iCs/>
          <w:sz w:val="24"/>
          <w:szCs w:val="24"/>
          <w:shd w:val="clear" w:color="auto" w:fill="FFFFFF"/>
        </w:rPr>
        <w:t xml:space="preserve"> </w:t>
      </w:r>
      <w:proofErr w:type="spellStart"/>
      <w:r w:rsidR="00796663" w:rsidRPr="00796663">
        <w:rPr>
          <w:rFonts w:ascii="Trebuchet MS" w:hAnsi="Trebuchet MS" w:cs="Calibri"/>
          <w:i/>
          <w:iCs/>
          <w:sz w:val="24"/>
          <w:szCs w:val="24"/>
          <w:shd w:val="clear" w:color="auto" w:fill="FFFFFF"/>
        </w:rPr>
        <w:t>unei</w:t>
      </w:r>
      <w:proofErr w:type="spellEnd"/>
      <w:r w:rsidR="00796663" w:rsidRPr="00796663">
        <w:rPr>
          <w:rFonts w:ascii="Trebuchet MS" w:hAnsi="Trebuchet MS" w:cs="Calibri"/>
          <w:i/>
          <w:iCs/>
          <w:sz w:val="24"/>
          <w:szCs w:val="24"/>
          <w:shd w:val="clear" w:color="auto" w:fill="FFFFFF"/>
        </w:rPr>
        <w:t xml:space="preserve"> </w:t>
      </w:r>
      <w:proofErr w:type="spellStart"/>
      <w:r w:rsidR="00796663" w:rsidRPr="00796663">
        <w:rPr>
          <w:rFonts w:ascii="Trebuchet MS" w:hAnsi="Trebuchet MS" w:cs="Calibri"/>
          <w:i/>
          <w:iCs/>
          <w:sz w:val="24"/>
          <w:szCs w:val="24"/>
          <w:shd w:val="clear" w:color="auto" w:fill="FFFFFF"/>
        </w:rPr>
        <w:t>situaţii</w:t>
      </w:r>
      <w:proofErr w:type="spellEnd"/>
      <w:r w:rsidR="00796663" w:rsidRPr="00796663">
        <w:rPr>
          <w:rFonts w:ascii="Trebuchet MS" w:hAnsi="Trebuchet MS" w:cs="Calibri"/>
          <w:i/>
          <w:iCs/>
          <w:sz w:val="24"/>
          <w:szCs w:val="24"/>
          <w:shd w:val="clear" w:color="auto" w:fill="FFFFFF"/>
        </w:rPr>
        <w:t xml:space="preserve"> </w:t>
      </w:r>
      <w:proofErr w:type="spellStart"/>
      <w:r w:rsidR="00796663" w:rsidRPr="00796663">
        <w:rPr>
          <w:rFonts w:ascii="Trebuchet MS" w:hAnsi="Trebuchet MS" w:cs="Calibri"/>
          <w:i/>
          <w:iCs/>
          <w:sz w:val="24"/>
          <w:szCs w:val="24"/>
          <w:shd w:val="clear" w:color="auto" w:fill="FFFFFF"/>
        </w:rPr>
        <w:t>urgente</w:t>
      </w:r>
      <w:proofErr w:type="spellEnd"/>
      <w:r w:rsidR="00796663" w:rsidRPr="00796663">
        <w:rPr>
          <w:rFonts w:ascii="Trebuchet MS" w:hAnsi="Trebuchet MS" w:cs="Calibri"/>
          <w:i/>
          <w:iCs/>
          <w:sz w:val="24"/>
          <w:szCs w:val="24"/>
          <w:shd w:val="clear" w:color="auto" w:fill="FFFFFF"/>
        </w:rPr>
        <w:t xml:space="preserve"> </w:t>
      </w:r>
      <w:proofErr w:type="spellStart"/>
      <w:r w:rsidR="00796663" w:rsidRPr="00796663">
        <w:rPr>
          <w:rFonts w:ascii="Trebuchet MS" w:hAnsi="Trebuchet MS" w:cs="Calibri"/>
          <w:i/>
          <w:iCs/>
          <w:sz w:val="24"/>
          <w:szCs w:val="24"/>
          <w:shd w:val="clear" w:color="auto" w:fill="FFFFFF"/>
        </w:rPr>
        <w:t>sau</w:t>
      </w:r>
      <w:proofErr w:type="spellEnd"/>
      <w:r w:rsidR="00796663" w:rsidRPr="00796663">
        <w:rPr>
          <w:rFonts w:ascii="Trebuchet MS" w:hAnsi="Trebuchet MS" w:cs="Calibri"/>
          <w:i/>
          <w:iCs/>
          <w:sz w:val="24"/>
          <w:szCs w:val="24"/>
          <w:shd w:val="clear" w:color="auto" w:fill="FFFFFF"/>
        </w:rPr>
        <w:t xml:space="preserve"> a </w:t>
      </w:r>
      <w:proofErr w:type="spellStart"/>
      <w:r w:rsidR="00796663" w:rsidRPr="00796663">
        <w:rPr>
          <w:rFonts w:ascii="Trebuchet MS" w:hAnsi="Trebuchet MS" w:cs="Calibri"/>
          <w:i/>
          <w:iCs/>
          <w:sz w:val="24"/>
          <w:szCs w:val="24"/>
          <w:shd w:val="clear" w:color="auto" w:fill="FFFFFF"/>
        </w:rPr>
        <w:t>uneia</w:t>
      </w:r>
      <w:proofErr w:type="spellEnd"/>
      <w:r w:rsidR="00796663" w:rsidRPr="00796663">
        <w:rPr>
          <w:rFonts w:ascii="Trebuchet MS" w:hAnsi="Trebuchet MS" w:cs="Calibri"/>
          <w:i/>
          <w:iCs/>
          <w:sz w:val="24"/>
          <w:szCs w:val="24"/>
          <w:shd w:val="clear" w:color="auto" w:fill="FFFFFF"/>
        </w:rPr>
        <w:t xml:space="preserve"> care, din </w:t>
      </w:r>
      <w:proofErr w:type="spellStart"/>
      <w:r w:rsidR="00796663" w:rsidRPr="00796663">
        <w:rPr>
          <w:rFonts w:ascii="Trebuchet MS" w:hAnsi="Trebuchet MS" w:cs="Calibri"/>
          <w:i/>
          <w:iCs/>
          <w:sz w:val="24"/>
          <w:szCs w:val="24"/>
          <w:shd w:val="clear" w:color="auto" w:fill="FFFFFF"/>
        </w:rPr>
        <w:t>cauza</w:t>
      </w:r>
      <w:proofErr w:type="spellEnd"/>
      <w:r w:rsidR="00796663" w:rsidRPr="00796663">
        <w:rPr>
          <w:rFonts w:ascii="Trebuchet MS" w:hAnsi="Trebuchet MS" w:cs="Calibri"/>
          <w:i/>
          <w:iCs/>
          <w:sz w:val="24"/>
          <w:szCs w:val="24"/>
          <w:shd w:val="clear" w:color="auto" w:fill="FFFFFF"/>
        </w:rPr>
        <w:t xml:space="preserve"> </w:t>
      </w:r>
      <w:proofErr w:type="spellStart"/>
      <w:r w:rsidR="00796663" w:rsidRPr="00796663">
        <w:rPr>
          <w:rFonts w:ascii="Trebuchet MS" w:hAnsi="Trebuchet MS" w:cs="Calibri"/>
          <w:i/>
          <w:iCs/>
          <w:sz w:val="24"/>
          <w:szCs w:val="24"/>
          <w:shd w:val="clear" w:color="auto" w:fill="FFFFFF"/>
        </w:rPr>
        <w:t>circumstanţelor</w:t>
      </w:r>
      <w:proofErr w:type="spellEnd"/>
      <w:r w:rsidR="00796663" w:rsidRPr="00796663">
        <w:rPr>
          <w:rFonts w:ascii="Trebuchet MS" w:hAnsi="Trebuchet MS" w:cs="Calibri"/>
          <w:i/>
          <w:iCs/>
          <w:sz w:val="24"/>
          <w:szCs w:val="24"/>
          <w:shd w:val="clear" w:color="auto" w:fill="FFFFFF"/>
        </w:rPr>
        <w:t xml:space="preserve"> sale </w:t>
      </w:r>
      <w:proofErr w:type="spellStart"/>
      <w:r w:rsidR="00796663" w:rsidRPr="00796663">
        <w:rPr>
          <w:rFonts w:ascii="Trebuchet MS" w:hAnsi="Trebuchet MS" w:cs="Calibri"/>
          <w:i/>
          <w:iCs/>
          <w:sz w:val="24"/>
          <w:szCs w:val="24"/>
          <w:shd w:val="clear" w:color="auto" w:fill="FFFFFF"/>
        </w:rPr>
        <w:t>excepţionale</w:t>
      </w:r>
      <w:proofErr w:type="spellEnd"/>
      <w:r w:rsidR="00796663" w:rsidRPr="00796663">
        <w:rPr>
          <w:rFonts w:ascii="Trebuchet MS" w:hAnsi="Trebuchet MS" w:cs="Calibri"/>
          <w:i/>
          <w:iCs/>
          <w:sz w:val="24"/>
          <w:szCs w:val="24"/>
          <w:shd w:val="clear" w:color="auto" w:fill="FFFFFF"/>
        </w:rPr>
        <w:t xml:space="preserve">, </w:t>
      </w:r>
      <w:proofErr w:type="spellStart"/>
      <w:r w:rsidR="00796663" w:rsidRPr="00796663">
        <w:rPr>
          <w:rFonts w:ascii="Trebuchet MS" w:hAnsi="Trebuchet MS" w:cs="Calibri"/>
          <w:i/>
          <w:iCs/>
          <w:sz w:val="24"/>
          <w:szCs w:val="24"/>
          <w:shd w:val="clear" w:color="auto" w:fill="FFFFFF"/>
        </w:rPr>
        <w:t>impune</w:t>
      </w:r>
      <w:proofErr w:type="spellEnd"/>
      <w:r w:rsidR="00796663" w:rsidRPr="00796663">
        <w:rPr>
          <w:rFonts w:ascii="Trebuchet MS" w:hAnsi="Trebuchet MS" w:cs="Calibri"/>
          <w:i/>
          <w:iCs/>
          <w:sz w:val="24"/>
          <w:szCs w:val="24"/>
          <w:shd w:val="clear" w:color="auto" w:fill="FFFFFF"/>
        </w:rPr>
        <w:t xml:space="preserve"> </w:t>
      </w:r>
      <w:proofErr w:type="spellStart"/>
      <w:r w:rsidR="00796663" w:rsidRPr="00796663">
        <w:rPr>
          <w:rFonts w:ascii="Trebuchet MS" w:hAnsi="Trebuchet MS" w:cs="Calibri"/>
          <w:i/>
          <w:iCs/>
          <w:sz w:val="24"/>
          <w:szCs w:val="24"/>
          <w:shd w:val="clear" w:color="auto" w:fill="FFFFFF"/>
        </w:rPr>
        <w:t>adoptarea</w:t>
      </w:r>
      <w:proofErr w:type="spellEnd"/>
      <w:r w:rsidR="00796663" w:rsidRPr="00796663">
        <w:rPr>
          <w:rFonts w:ascii="Trebuchet MS" w:hAnsi="Trebuchet MS" w:cs="Calibri"/>
          <w:i/>
          <w:iCs/>
          <w:sz w:val="24"/>
          <w:szCs w:val="24"/>
          <w:shd w:val="clear" w:color="auto" w:fill="FFFFFF"/>
        </w:rPr>
        <w:t xml:space="preserve"> de </w:t>
      </w:r>
      <w:proofErr w:type="spellStart"/>
      <w:r w:rsidR="00796663" w:rsidRPr="00796663">
        <w:rPr>
          <w:rFonts w:ascii="Trebuchet MS" w:hAnsi="Trebuchet MS" w:cs="Calibri"/>
          <w:i/>
          <w:iCs/>
          <w:sz w:val="24"/>
          <w:szCs w:val="24"/>
          <w:shd w:val="clear" w:color="auto" w:fill="FFFFFF"/>
        </w:rPr>
        <w:t>soluţii</w:t>
      </w:r>
      <w:proofErr w:type="spellEnd"/>
      <w:r w:rsidR="00796663" w:rsidRPr="00796663">
        <w:rPr>
          <w:rFonts w:ascii="Trebuchet MS" w:hAnsi="Trebuchet MS" w:cs="Calibri"/>
          <w:i/>
          <w:iCs/>
          <w:sz w:val="24"/>
          <w:szCs w:val="24"/>
          <w:shd w:val="clear" w:color="auto" w:fill="FFFFFF"/>
        </w:rPr>
        <w:t xml:space="preserve"> </w:t>
      </w:r>
      <w:proofErr w:type="spellStart"/>
      <w:r w:rsidR="00796663" w:rsidRPr="00796663">
        <w:rPr>
          <w:rFonts w:ascii="Trebuchet MS" w:hAnsi="Trebuchet MS" w:cs="Calibri"/>
          <w:i/>
          <w:iCs/>
          <w:sz w:val="24"/>
          <w:szCs w:val="24"/>
          <w:shd w:val="clear" w:color="auto" w:fill="FFFFFF"/>
        </w:rPr>
        <w:t>imediate</w:t>
      </w:r>
      <w:proofErr w:type="spellEnd"/>
      <w:r w:rsidR="00796663" w:rsidRPr="00796663">
        <w:rPr>
          <w:rFonts w:ascii="Trebuchet MS" w:hAnsi="Trebuchet MS" w:cs="Calibri"/>
          <w:i/>
          <w:iCs/>
          <w:sz w:val="24"/>
          <w:szCs w:val="24"/>
          <w:shd w:val="clear" w:color="auto" w:fill="FFFFFF"/>
        </w:rPr>
        <w:t xml:space="preserve">, </w:t>
      </w:r>
      <w:proofErr w:type="spellStart"/>
      <w:r w:rsidR="00796663" w:rsidRPr="00796663">
        <w:rPr>
          <w:rFonts w:ascii="Trebuchet MS" w:hAnsi="Trebuchet MS" w:cs="Calibri"/>
          <w:i/>
          <w:iCs/>
          <w:sz w:val="24"/>
          <w:szCs w:val="24"/>
          <w:shd w:val="clear" w:color="auto" w:fill="FFFFFF"/>
        </w:rPr>
        <w:t>în</w:t>
      </w:r>
      <w:proofErr w:type="spellEnd"/>
      <w:r w:rsidR="00796663" w:rsidRPr="00796663">
        <w:rPr>
          <w:rFonts w:ascii="Trebuchet MS" w:hAnsi="Trebuchet MS" w:cs="Calibri"/>
          <w:i/>
          <w:iCs/>
          <w:sz w:val="24"/>
          <w:szCs w:val="24"/>
          <w:shd w:val="clear" w:color="auto" w:fill="FFFFFF"/>
        </w:rPr>
        <w:t xml:space="preserve"> </w:t>
      </w:r>
      <w:proofErr w:type="spellStart"/>
      <w:r w:rsidR="00796663" w:rsidRPr="00796663">
        <w:rPr>
          <w:rFonts w:ascii="Trebuchet MS" w:hAnsi="Trebuchet MS" w:cs="Calibri"/>
          <w:i/>
          <w:iCs/>
          <w:sz w:val="24"/>
          <w:szCs w:val="24"/>
          <w:shd w:val="clear" w:color="auto" w:fill="FFFFFF"/>
        </w:rPr>
        <w:t>vederea</w:t>
      </w:r>
      <w:proofErr w:type="spellEnd"/>
      <w:r w:rsidR="00796663" w:rsidRPr="00796663">
        <w:rPr>
          <w:rFonts w:ascii="Trebuchet MS" w:hAnsi="Trebuchet MS" w:cs="Calibri"/>
          <w:i/>
          <w:iCs/>
          <w:sz w:val="24"/>
          <w:szCs w:val="24"/>
          <w:shd w:val="clear" w:color="auto" w:fill="FFFFFF"/>
        </w:rPr>
        <w:t xml:space="preserve"> </w:t>
      </w:r>
      <w:proofErr w:type="spellStart"/>
      <w:r w:rsidR="00796663" w:rsidRPr="00796663">
        <w:rPr>
          <w:rFonts w:ascii="Trebuchet MS" w:hAnsi="Trebuchet MS" w:cs="Calibri"/>
          <w:i/>
          <w:iCs/>
          <w:sz w:val="24"/>
          <w:szCs w:val="24"/>
          <w:shd w:val="clear" w:color="auto" w:fill="FFFFFF"/>
        </w:rPr>
        <w:t>evitării</w:t>
      </w:r>
      <w:proofErr w:type="spellEnd"/>
      <w:r w:rsidR="00796663" w:rsidRPr="00796663">
        <w:rPr>
          <w:rFonts w:ascii="Trebuchet MS" w:hAnsi="Trebuchet MS" w:cs="Calibri"/>
          <w:i/>
          <w:iCs/>
          <w:sz w:val="24"/>
          <w:szCs w:val="24"/>
          <w:shd w:val="clear" w:color="auto" w:fill="FFFFFF"/>
        </w:rPr>
        <w:t xml:space="preserve"> </w:t>
      </w:r>
      <w:proofErr w:type="spellStart"/>
      <w:r w:rsidR="00796663" w:rsidRPr="00796663">
        <w:rPr>
          <w:rFonts w:ascii="Trebuchet MS" w:hAnsi="Trebuchet MS" w:cs="Calibri"/>
          <w:i/>
          <w:iCs/>
          <w:sz w:val="24"/>
          <w:szCs w:val="24"/>
          <w:shd w:val="clear" w:color="auto" w:fill="FFFFFF"/>
        </w:rPr>
        <w:t>unei</w:t>
      </w:r>
      <w:proofErr w:type="spellEnd"/>
      <w:r w:rsidR="00796663" w:rsidRPr="00796663">
        <w:rPr>
          <w:rFonts w:ascii="Trebuchet MS" w:hAnsi="Trebuchet MS" w:cs="Calibri"/>
          <w:i/>
          <w:iCs/>
          <w:sz w:val="24"/>
          <w:szCs w:val="24"/>
          <w:shd w:val="clear" w:color="auto" w:fill="FFFFFF"/>
        </w:rPr>
        <w:t xml:space="preserve"> grave </w:t>
      </w:r>
      <w:proofErr w:type="spellStart"/>
      <w:r w:rsidR="00796663" w:rsidRPr="00796663">
        <w:rPr>
          <w:rFonts w:ascii="Trebuchet MS" w:hAnsi="Trebuchet MS" w:cs="Calibri"/>
          <w:i/>
          <w:iCs/>
          <w:sz w:val="24"/>
          <w:szCs w:val="24"/>
          <w:shd w:val="clear" w:color="auto" w:fill="FFFFFF"/>
        </w:rPr>
        <w:t>atingeri</w:t>
      </w:r>
      <w:proofErr w:type="spellEnd"/>
      <w:r w:rsidR="00796663" w:rsidRPr="00796663">
        <w:rPr>
          <w:rFonts w:ascii="Trebuchet MS" w:hAnsi="Trebuchet MS" w:cs="Calibri"/>
          <w:i/>
          <w:iCs/>
          <w:sz w:val="24"/>
          <w:szCs w:val="24"/>
          <w:shd w:val="clear" w:color="auto" w:fill="FFFFFF"/>
        </w:rPr>
        <w:t xml:space="preserve"> </w:t>
      </w:r>
      <w:proofErr w:type="spellStart"/>
      <w:r w:rsidR="00796663" w:rsidRPr="00796663">
        <w:rPr>
          <w:rFonts w:ascii="Trebuchet MS" w:hAnsi="Trebuchet MS" w:cs="Calibri"/>
          <w:i/>
          <w:iCs/>
          <w:sz w:val="24"/>
          <w:szCs w:val="24"/>
          <w:shd w:val="clear" w:color="auto" w:fill="FFFFFF"/>
        </w:rPr>
        <w:t>aduse</w:t>
      </w:r>
      <w:proofErr w:type="spellEnd"/>
      <w:r w:rsidR="00796663" w:rsidRPr="00796663">
        <w:rPr>
          <w:rFonts w:ascii="Trebuchet MS" w:hAnsi="Trebuchet MS" w:cs="Calibri"/>
          <w:i/>
          <w:iCs/>
          <w:sz w:val="24"/>
          <w:szCs w:val="24"/>
          <w:shd w:val="clear" w:color="auto" w:fill="FFFFFF"/>
        </w:rPr>
        <w:t xml:space="preserve"> </w:t>
      </w:r>
      <w:proofErr w:type="spellStart"/>
      <w:r w:rsidR="00796663" w:rsidRPr="00796663">
        <w:rPr>
          <w:rFonts w:ascii="Trebuchet MS" w:hAnsi="Trebuchet MS" w:cs="Calibri"/>
          <w:i/>
          <w:iCs/>
          <w:sz w:val="24"/>
          <w:szCs w:val="24"/>
          <w:shd w:val="clear" w:color="auto" w:fill="FFFFFF"/>
        </w:rPr>
        <w:t>interesului</w:t>
      </w:r>
      <w:proofErr w:type="spellEnd"/>
      <w:r w:rsidR="00796663" w:rsidRPr="00796663">
        <w:rPr>
          <w:rFonts w:ascii="Trebuchet MS" w:hAnsi="Trebuchet MS" w:cs="Calibri"/>
          <w:i/>
          <w:iCs/>
          <w:sz w:val="24"/>
          <w:szCs w:val="24"/>
          <w:shd w:val="clear" w:color="auto" w:fill="FFFFFF"/>
        </w:rPr>
        <w:t xml:space="preserve"> public, </w:t>
      </w:r>
      <w:proofErr w:type="spellStart"/>
      <w:r w:rsidR="00796663" w:rsidRPr="00796663">
        <w:rPr>
          <w:rFonts w:ascii="Trebuchet MS" w:hAnsi="Trebuchet MS" w:cs="Calibri"/>
          <w:i/>
          <w:iCs/>
          <w:sz w:val="24"/>
          <w:szCs w:val="24"/>
          <w:shd w:val="clear" w:color="auto" w:fill="FFFFFF"/>
        </w:rPr>
        <w:t>proiectele</w:t>
      </w:r>
      <w:proofErr w:type="spellEnd"/>
      <w:r w:rsidR="00796663" w:rsidRPr="00796663">
        <w:rPr>
          <w:rFonts w:ascii="Trebuchet MS" w:hAnsi="Trebuchet MS" w:cs="Calibri"/>
          <w:i/>
          <w:iCs/>
          <w:sz w:val="24"/>
          <w:szCs w:val="24"/>
          <w:shd w:val="clear" w:color="auto" w:fill="FFFFFF"/>
        </w:rPr>
        <w:t xml:space="preserve"> de </w:t>
      </w:r>
      <w:proofErr w:type="spellStart"/>
      <w:r w:rsidR="00796663" w:rsidRPr="00796663">
        <w:rPr>
          <w:rFonts w:ascii="Trebuchet MS" w:hAnsi="Trebuchet MS" w:cs="Calibri"/>
          <w:i/>
          <w:iCs/>
          <w:sz w:val="24"/>
          <w:szCs w:val="24"/>
          <w:shd w:val="clear" w:color="auto" w:fill="FFFFFF"/>
        </w:rPr>
        <w:t>acte</w:t>
      </w:r>
      <w:proofErr w:type="spellEnd"/>
      <w:r w:rsidR="00796663" w:rsidRPr="00796663">
        <w:rPr>
          <w:rFonts w:ascii="Trebuchet MS" w:hAnsi="Trebuchet MS" w:cs="Calibri"/>
          <w:i/>
          <w:iCs/>
          <w:sz w:val="24"/>
          <w:szCs w:val="24"/>
          <w:shd w:val="clear" w:color="auto" w:fill="FFFFFF"/>
        </w:rPr>
        <w:t xml:space="preserve"> normative se </w:t>
      </w:r>
      <w:proofErr w:type="spellStart"/>
      <w:r w:rsidR="00796663" w:rsidRPr="00796663">
        <w:rPr>
          <w:rFonts w:ascii="Trebuchet MS" w:hAnsi="Trebuchet MS" w:cs="Calibri"/>
          <w:i/>
          <w:iCs/>
          <w:sz w:val="24"/>
          <w:szCs w:val="24"/>
          <w:shd w:val="clear" w:color="auto" w:fill="FFFFFF"/>
        </w:rPr>
        <w:t>supun</w:t>
      </w:r>
      <w:proofErr w:type="spellEnd"/>
      <w:r w:rsidR="00796663" w:rsidRPr="00796663">
        <w:rPr>
          <w:rFonts w:ascii="Trebuchet MS" w:hAnsi="Trebuchet MS" w:cs="Calibri"/>
          <w:i/>
          <w:iCs/>
          <w:sz w:val="24"/>
          <w:szCs w:val="24"/>
          <w:shd w:val="clear" w:color="auto" w:fill="FFFFFF"/>
        </w:rPr>
        <w:t xml:space="preserve"> </w:t>
      </w:r>
      <w:proofErr w:type="spellStart"/>
      <w:r w:rsidR="00796663" w:rsidRPr="00796663">
        <w:rPr>
          <w:rFonts w:ascii="Trebuchet MS" w:hAnsi="Trebuchet MS" w:cs="Calibri"/>
          <w:i/>
          <w:iCs/>
          <w:sz w:val="24"/>
          <w:szCs w:val="24"/>
          <w:shd w:val="clear" w:color="auto" w:fill="FFFFFF"/>
        </w:rPr>
        <w:t>adoptării</w:t>
      </w:r>
      <w:proofErr w:type="spellEnd"/>
      <w:r w:rsidR="00796663" w:rsidRPr="00796663">
        <w:rPr>
          <w:rFonts w:ascii="Trebuchet MS" w:hAnsi="Trebuchet MS" w:cs="Calibri"/>
          <w:i/>
          <w:iCs/>
          <w:sz w:val="24"/>
          <w:szCs w:val="24"/>
          <w:shd w:val="clear" w:color="auto" w:fill="FFFFFF"/>
        </w:rPr>
        <w:t xml:space="preserve"> </w:t>
      </w:r>
      <w:proofErr w:type="spellStart"/>
      <w:r w:rsidR="00796663" w:rsidRPr="00796663">
        <w:rPr>
          <w:rFonts w:ascii="Trebuchet MS" w:hAnsi="Trebuchet MS" w:cs="Calibri"/>
          <w:i/>
          <w:iCs/>
          <w:sz w:val="24"/>
          <w:szCs w:val="24"/>
          <w:shd w:val="clear" w:color="auto" w:fill="FFFFFF"/>
        </w:rPr>
        <w:t>şi</w:t>
      </w:r>
      <w:proofErr w:type="spellEnd"/>
      <w:r w:rsidR="00796663" w:rsidRPr="00796663">
        <w:rPr>
          <w:rFonts w:ascii="Trebuchet MS" w:hAnsi="Trebuchet MS" w:cs="Calibri"/>
          <w:i/>
          <w:iCs/>
          <w:sz w:val="24"/>
          <w:szCs w:val="24"/>
          <w:shd w:val="clear" w:color="auto" w:fill="FFFFFF"/>
        </w:rPr>
        <w:t xml:space="preserve"> anterior </w:t>
      </w:r>
      <w:proofErr w:type="spellStart"/>
      <w:r w:rsidR="00796663" w:rsidRPr="00796663">
        <w:rPr>
          <w:rFonts w:ascii="Trebuchet MS" w:hAnsi="Trebuchet MS" w:cs="Calibri"/>
          <w:i/>
          <w:iCs/>
          <w:sz w:val="24"/>
          <w:szCs w:val="24"/>
          <w:shd w:val="clear" w:color="auto" w:fill="FFFFFF"/>
        </w:rPr>
        <w:t>expirării</w:t>
      </w:r>
      <w:proofErr w:type="spellEnd"/>
      <w:r w:rsidR="00796663" w:rsidRPr="00796663">
        <w:rPr>
          <w:rFonts w:ascii="Trebuchet MS" w:hAnsi="Trebuchet MS" w:cs="Calibri"/>
          <w:i/>
          <w:iCs/>
          <w:sz w:val="24"/>
          <w:szCs w:val="24"/>
          <w:shd w:val="clear" w:color="auto" w:fill="FFFFFF"/>
        </w:rPr>
        <w:t xml:space="preserve"> </w:t>
      </w:r>
      <w:proofErr w:type="spellStart"/>
      <w:r w:rsidR="00796663" w:rsidRPr="00796663">
        <w:rPr>
          <w:rFonts w:ascii="Trebuchet MS" w:hAnsi="Trebuchet MS" w:cs="Calibri"/>
          <w:i/>
          <w:iCs/>
          <w:sz w:val="24"/>
          <w:szCs w:val="24"/>
          <w:shd w:val="clear" w:color="auto" w:fill="FFFFFF"/>
        </w:rPr>
        <w:t>termenului</w:t>
      </w:r>
      <w:proofErr w:type="spellEnd"/>
      <w:r w:rsidR="00796663" w:rsidRPr="00796663">
        <w:rPr>
          <w:rFonts w:ascii="Trebuchet MS" w:hAnsi="Trebuchet MS" w:cs="Calibri"/>
          <w:i/>
          <w:iCs/>
          <w:sz w:val="24"/>
          <w:szCs w:val="24"/>
          <w:shd w:val="clear" w:color="auto" w:fill="FFFFFF"/>
        </w:rPr>
        <w:t xml:space="preserve"> </w:t>
      </w:r>
      <w:proofErr w:type="spellStart"/>
      <w:r w:rsidR="00796663" w:rsidRPr="00796663">
        <w:rPr>
          <w:rFonts w:ascii="Trebuchet MS" w:hAnsi="Trebuchet MS" w:cs="Calibri"/>
          <w:i/>
          <w:iCs/>
          <w:sz w:val="24"/>
          <w:szCs w:val="24"/>
          <w:shd w:val="clear" w:color="auto" w:fill="FFFFFF"/>
        </w:rPr>
        <w:t>prevăzut</w:t>
      </w:r>
      <w:proofErr w:type="spellEnd"/>
      <w:r w:rsidR="00796663" w:rsidRPr="00796663">
        <w:rPr>
          <w:rFonts w:ascii="Trebuchet MS" w:hAnsi="Trebuchet MS" w:cs="Calibri"/>
          <w:i/>
          <w:iCs/>
          <w:sz w:val="24"/>
          <w:szCs w:val="24"/>
          <w:shd w:val="clear" w:color="auto" w:fill="FFFFFF"/>
        </w:rPr>
        <w:t xml:space="preserve"> de </w:t>
      </w:r>
      <w:proofErr w:type="spellStart"/>
      <w:r w:rsidR="00796663" w:rsidRPr="00796663">
        <w:rPr>
          <w:rFonts w:ascii="Trebuchet MS" w:hAnsi="Trebuchet MS" w:cs="Calibri"/>
          <w:i/>
          <w:iCs/>
          <w:sz w:val="24"/>
          <w:szCs w:val="24"/>
          <w:shd w:val="clear" w:color="auto" w:fill="FFFFFF"/>
        </w:rPr>
        <w:t>respectivul</w:t>
      </w:r>
      <w:proofErr w:type="spellEnd"/>
      <w:r w:rsidR="00796663" w:rsidRPr="00796663">
        <w:rPr>
          <w:rFonts w:ascii="Trebuchet MS" w:hAnsi="Trebuchet MS" w:cs="Calibri"/>
          <w:i/>
          <w:iCs/>
          <w:sz w:val="24"/>
          <w:szCs w:val="24"/>
          <w:shd w:val="clear" w:color="auto" w:fill="FFFFFF"/>
        </w:rPr>
        <w:t xml:space="preserve"> </w:t>
      </w:r>
      <w:proofErr w:type="spellStart"/>
      <w:r w:rsidR="00796663" w:rsidRPr="00796663">
        <w:rPr>
          <w:rFonts w:ascii="Trebuchet MS" w:hAnsi="Trebuchet MS" w:cs="Calibri"/>
          <w:i/>
          <w:iCs/>
          <w:sz w:val="24"/>
          <w:szCs w:val="24"/>
          <w:shd w:val="clear" w:color="auto" w:fill="FFFFFF"/>
        </w:rPr>
        <w:t>alineat</w:t>
      </w:r>
      <w:proofErr w:type="spellEnd"/>
      <w:r w:rsidR="00796663" w:rsidRPr="00796663">
        <w:rPr>
          <w:rFonts w:ascii="Trebuchet MS" w:hAnsi="Trebuchet MS" w:cs="Calibri"/>
          <w:i/>
          <w:iCs/>
          <w:sz w:val="24"/>
          <w:szCs w:val="24"/>
          <w:shd w:val="clear" w:color="auto" w:fill="FFFFFF"/>
        </w:rPr>
        <w:t>.”</w:t>
      </w:r>
    </w:p>
    <w:p w14:paraId="6A997A2B" w14:textId="13D4AF38" w:rsidR="007C2F09" w:rsidRDefault="00E31D2D" w:rsidP="007A4FCC">
      <w:pPr>
        <w:spacing w:after="0" w:line="240" w:lineRule="auto"/>
        <w:ind w:left="851" w:firstLine="589"/>
        <w:jc w:val="both"/>
        <w:rPr>
          <w:rFonts w:ascii="Trebuchet MS" w:hAnsi="Trebuchet MS" w:cs="Times New Roman"/>
          <w:color w:val="000000" w:themeColor="text1"/>
          <w:sz w:val="24"/>
          <w:szCs w:val="24"/>
          <w:lang w:val="ro-RO"/>
        </w:rPr>
      </w:pPr>
      <w:r w:rsidRPr="00DD387D">
        <w:rPr>
          <w:rFonts w:ascii="Trebuchet MS" w:hAnsi="Trebuchet MS" w:cs="Times New Roman"/>
          <w:color w:val="000000" w:themeColor="text1"/>
          <w:sz w:val="24"/>
          <w:szCs w:val="24"/>
          <w:lang w:val="ro-RO"/>
        </w:rPr>
        <w:t>Având în vedere cele menționate anterior</w:t>
      </w:r>
      <w:r w:rsidR="00DD387D">
        <w:rPr>
          <w:rFonts w:ascii="Trebuchet MS" w:hAnsi="Trebuchet MS" w:cs="Times New Roman"/>
          <w:color w:val="000000" w:themeColor="text1"/>
          <w:sz w:val="24"/>
          <w:szCs w:val="24"/>
          <w:lang w:val="ro-RO"/>
        </w:rPr>
        <w:t>,</w:t>
      </w:r>
      <w:r w:rsidRPr="00DD387D">
        <w:rPr>
          <w:rFonts w:ascii="Trebuchet MS" w:hAnsi="Trebuchet MS" w:cs="Times New Roman"/>
          <w:color w:val="000000" w:themeColor="text1"/>
          <w:sz w:val="24"/>
          <w:szCs w:val="24"/>
          <w:lang w:val="ro-RO"/>
        </w:rPr>
        <w:t xml:space="preserve"> s-a elaborat proiectul de Ordin pentru aprobarea derogării pentru unele specii de </w:t>
      </w:r>
      <w:r w:rsidR="0014428E">
        <w:rPr>
          <w:rFonts w:ascii="Trebuchet MS" w:hAnsi="Trebuchet MS" w:cs="Times New Roman"/>
          <w:color w:val="000000" w:themeColor="text1"/>
          <w:sz w:val="24"/>
          <w:szCs w:val="24"/>
          <w:lang w:val="ro-RO"/>
        </w:rPr>
        <w:t>faună</w:t>
      </w:r>
      <w:r w:rsidRPr="00DD387D">
        <w:rPr>
          <w:rFonts w:ascii="Trebuchet MS" w:hAnsi="Trebuchet MS" w:cs="Times New Roman"/>
          <w:color w:val="000000" w:themeColor="text1"/>
          <w:sz w:val="24"/>
          <w:szCs w:val="24"/>
          <w:lang w:val="ro-RO"/>
        </w:rPr>
        <w:t xml:space="preserve"> sălbatic</w:t>
      </w:r>
      <w:r w:rsidR="0014428E">
        <w:rPr>
          <w:rFonts w:ascii="Trebuchet MS" w:hAnsi="Trebuchet MS" w:cs="Times New Roman"/>
          <w:color w:val="000000" w:themeColor="text1"/>
          <w:sz w:val="24"/>
          <w:szCs w:val="24"/>
          <w:lang w:val="ro-RO"/>
        </w:rPr>
        <w:t>ă</w:t>
      </w:r>
      <w:r w:rsidRPr="00DD387D">
        <w:rPr>
          <w:rFonts w:ascii="Trebuchet MS" w:hAnsi="Trebuchet MS" w:cs="Times New Roman"/>
          <w:color w:val="000000" w:themeColor="text1"/>
          <w:sz w:val="24"/>
          <w:szCs w:val="24"/>
          <w:lang w:val="ro-RO"/>
        </w:rPr>
        <w:t xml:space="preserve">, </w:t>
      </w:r>
      <w:r w:rsidR="00BE10B0">
        <w:rPr>
          <w:rFonts w:ascii="Trebuchet MS" w:hAnsi="Trebuchet MS" w:cs="Times New Roman"/>
          <w:color w:val="000000" w:themeColor="text1"/>
          <w:sz w:val="24"/>
          <w:szCs w:val="24"/>
          <w:lang w:val="ro-RO"/>
        </w:rPr>
        <w:t>pe care îl supunem spre aprobar</w:t>
      </w:r>
      <w:r w:rsidR="00582C54">
        <w:rPr>
          <w:rFonts w:ascii="Trebuchet MS" w:hAnsi="Trebuchet MS" w:cs="Times New Roman"/>
          <w:color w:val="000000" w:themeColor="text1"/>
          <w:sz w:val="24"/>
          <w:szCs w:val="24"/>
          <w:lang w:val="ro-RO"/>
        </w:rPr>
        <w:t>e.</w:t>
      </w:r>
    </w:p>
    <w:p w14:paraId="028A7753" w14:textId="77777777" w:rsidR="0049101D" w:rsidRDefault="0049101D" w:rsidP="00E859E8">
      <w:pPr>
        <w:spacing w:after="120" w:line="240" w:lineRule="auto"/>
        <w:rPr>
          <w:rFonts w:ascii="Trebuchet MS" w:hAnsi="Trebuchet MS" w:cs="Times New Roman"/>
          <w:color w:val="000000" w:themeColor="text1"/>
          <w:sz w:val="24"/>
          <w:szCs w:val="24"/>
          <w:lang w:val="ro-RO"/>
        </w:rPr>
      </w:pPr>
    </w:p>
    <w:p w14:paraId="4FCD240F" w14:textId="2C94D1BA" w:rsidR="003C260A" w:rsidRPr="008E7D27" w:rsidRDefault="00582C54" w:rsidP="00BE10B0">
      <w:pPr>
        <w:spacing w:after="120" w:line="240" w:lineRule="auto"/>
        <w:jc w:val="center"/>
        <w:rPr>
          <w:rFonts w:ascii="Trebuchet MS" w:hAnsi="Trebuchet MS" w:cs="Times New Roman"/>
          <w:b/>
          <w:bCs/>
          <w:color w:val="000000" w:themeColor="text1"/>
          <w:sz w:val="24"/>
          <w:szCs w:val="24"/>
          <w:lang w:val="ro-RO"/>
        </w:rPr>
      </w:pPr>
      <w:r>
        <w:rPr>
          <w:rFonts w:ascii="Trebuchet MS" w:hAnsi="Trebuchet MS" w:cs="Times New Roman"/>
          <w:color w:val="000000" w:themeColor="text1"/>
          <w:sz w:val="24"/>
          <w:szCs w:val="24"/>
          <w:lang w:val="ro-RO"/>
        </w:rPr>
        <w:t xml:space="preserve">     </w:t>
      </w:r>
      <w:r w:rsidR="00BE10B0">
        <w:rPr>
          <w:rFonts w:ascii="Trebuchet MS" w:hAnsi="Trebuchet MS" w:cs="Times New Roman"/>
          <w:color w:val="000000" w:themeColor="text1"/>
          <w:sz w:val="24"/>
          <w:szCs w:val="24"/>
          <w:lang w:val="ro-RO"/>
        </w:rPr>
        <w:t xml:space="preserve"> </w:t>
      </w:r>
      <w:r w:rsidR="0014428E">
        <w:rPr>
          <w:rFonts w:ascii="Trebuchet MS" w:hAnsi="Trebuchet MS" w:cs="Times New Roman"/>
          <w:color w:val="000000" w:themeColor="text1"/>
          <w:sz w:val="24"/>
          <w:szCs w:val="24"/>
          <w:lang w:val="ro-RO"/>
        </w:rPr>
        <w:t xml:space="preserve">    </w:t>
      </w:r>
      <w:r w:rsidR="003C260A" w:rsidRPr="008E7D27">
        <w:rPr>
          <w:rFonts w:ascii="Trebuchet MS" w:hAnsi="Trebuchet MS" w:cs="Times New Roman"/>
          <w:b/>
          <w:bCs/>
          <w:color w:val="000000" w:themeColor="text1"/>
          <w:sz w:val="24"/>
          <w:szCs w:val="24"/>
          <w:lang w:val="ro-RO"/>
        </w:rPr>
        <w:t>D</w:t>
      </w:r>
      <w:r w:rsidR="00BE10B0" w:rsidRPr="008E7D27">
        <w:rPr>
          <w:rFonts w:ascii="Trebuchet MS" w:hAnsi="Trebuchet MS" w:cs="Times New Roman"/>
          <w:b/>
          <w:bCs/>
          <w:color w:val="000000" w:themeColor="text1"/>
          <w:sz w:val="24"/>
          <w:szCs w:val="24"/>
          <w:lang w:val="ro-RO"/>
        </w:rPr>
        <w:t>IRECTOR</w:t>
      </w:r>
      <w:r w:rsidR="008716F0" w:rsidRPr="008E7D27">
        <w:rPr>
          <w:rFonts w:ascii="Trebuchet MS" w:hAnsi="Trebuchet MS" w:cs="Times New Roman"/>
          <w:b/>
          <w:bCs/>
          <w:color w:val="000000" w:themeColor="text1"/>
          <w:sz w:val="24"/>
          <w:szCs w:val="24"/>
          <w:lang w:val="ro-RO"/>
        </w:rPr>
        <w:t xml:space="preserve"> </w:t>
      </w:r>
    </w:p>
    <w:p w14:paraId="6A8D1165" w14:textId="2D8F846D" w:rsidR="003C260A" w:rsidRPr="00F332AB" w:rsidRDefault="00F332AB" w:rsidP="00F332AB">
      <w:pPr>
        <w:spacing w:after="120" w:line="240" w:lineRule="auto"/>
        <w:rPr>
          <w:rFonts w:ascii="Trebuchet MS" w:hAnsi="Trebuchet MS" w:cs="Times New Roman"/>
          <w:b/>
          <w:bCs/>
          <w:color w:val="000000" w:themeColor="text1"/>
          <w:sz w:val="24"/>
          <w:szCs w:val="24"/>
          <w:lang w:val="ro-RO"/>
        </w:rPr>
      </w:pPr>
      <w:r>
        <w:rPr>
          <w:rFonts w:ascii="Trebuchet MS" w:hAnsi="Trebuchet MS" w:cs="Times New Roman"/>
          <w:color w:val="000000" w:themeColor="text1"/>
          <w:sz w:val="24"/>
          <w:szCs w:val="24"/>
          <w:lang w:val="ro-RO"/>
        </w:rPr>
        <w:t xml:space="preserve">                                                     </w:t>
      </w:r>
      <w:r w:rsidRPr="00F332AB">
        <w:rPr>
          <w:rFonts w:ascii="Trebuchet MS" w:hAnsi="Trebuchet MS" w:cs="Times New Roman"/>
          <w:b/>
          <w:bCs/>
          <w:color w:val="000000" w:themeColor="text1"/>
          <w:sz w:val="24"/>
          <w:szCs w:val="24"/>
          <w:lang w:val="ro-RO"/>
        </w:rPr>
        <w:t>Viorel Andrei TUFEANU</w:t>
      </w:r>
    </w:p>
    <w:p w14:paraId="20A06D9A" w14:textId="77777777" w:rsidR="00D60361" w:rsidRDefault="00D60361" w:rsidP="0049101D">
      <w:pPr>
        <w:spacing w:after="120" w:line="240" w:lineRule="auto"/>
        <w:ind w:left="851"/>
        <w:rPr>
          <w:rFonts w:ascii="Trebuchet MS" w:hAnsi="Trebuchet MS" w:cs="Times New Roman"/>
          <w:color w:val="000000" w:themeColor="text1"/>
          <w:sz w:val="24"/>
          <w:szCs w:val="24"/>
          <w:lang w:val="ro-RO"/>
        </w:rPr>
      </w:pPr>
    </w:p>
    <w:p w14:paraId="1322C754" w14:textId="77777777" w:rsidR="00D60361" w:rsidRDefault="00D60361" w:rsidP="0049101D">
      <w:pPr>
        <w:spacing w:after="120" w:line="240" w:lineRule="auto"/>
        <w:ind w:left="851"/>
        <w:rPr>
          <w:rFonts w:ascii="Trebuchet MS" w:hAnsi="Trebuchet MS" w:cs="Times New Roman"/>
          <w:color w:val="000000" w:themeColor="text1"/>
          <w:sz w:val="24"/>
          <w:szCs w:val="24"/>
          <w:lang w:val="ro-RO"/>
        </w:rPr>
      </w:pPr>
    </w:p>
    <w:p w14:paraId="608E64A6" w14:textId="77777777" w:rsidR="00D60361" w:rsidRDefault="00D60361" w:rsidP="0049101D">
      <w:pPr>
        <w:spacing w:after="120" w:line="240" w:lineRule="auto"/>
        <w:ind w:left="851"/>
        <w:rPr>
          <w:rFonts w:ascii="Trebuchet MS" w:hAnsi="Trebuchet MS" w:cs="Times New Roman"/>
          <w:color w:val="000000" w:themeColor="text1"/>
          <w:sz w:val="24"/>
          <w:szCs w:val="24"/>
          <w:lang w:val="ro-RO"/>
        </w:rPr>
      </w:pPr>
    </w:p>
    <w:p w14:paraId="4B5C6DDD" w14:textId="440BE0B8" w:rsidR="00481F77" w:rsidRDefault="000A69DE" w:rsidP="0049101D">
      <w:pPr>
        <w:spacing w:after="120" w:line="240" w:lineRule="auto"/>
        <w:ind w:left="851"/>
        <w:rPr>
          <w:rFonts w:ascii="Trebuchet MS" w:hAnsi="Trebuchet MS" w:cs="Times New Roman"/>
          <w:color w:val="000000" w:themeColor="text1"/>
          <w:sz w:val="24"/>
          <w:szCs w:val="24"/>
          <w:lang w:val="ro-RO"/>
        </w:rPr>
      </w:pPr>
      <w:r>
        <w:rPr>
          <w:rFonts w:ascii="Trebuchet MS" w:hAnsi="Trebuchet MS" w:cs="Times New Roman"/>
          <w:color w:val="000000" w:themeColor="text1"/>
          <w:sz w:val="24"/>
          <w:szCs w:val="24"/>
          <w:lang w:val="ro-RO"/>
        </w:rPr>
        <w:t>Întocmit</w:t>
      </w:r>
      <w:r w:rsidR="00CE4D23" w:rsidRPr="00225985">
        <w:rPr>
          <w:rFonts w:ascii="Trebuchet MS" w:hAnsi="Trebuchet MS" w:cs="Times New Roman"/>
          <w:color w:val="000000" w:themeColor="text1"/>
          <w:sz w:val="24"/>
          <w:szCs w:val="24"/>
          <w:lang w:val="en-GB"/>
        </w:rPr>
        <w:t>:</w:t>
      </w:r>
      <w:r w:rsidR="00751356" w:rsidRPr="00225985">
        <w:rPr>
          <w:rFonts w:ascii="Trebuchet MS" w:hAnsi="Trebuchet MS" w:cs="Times New Roman"/>
          <w:color w:val="000000" w:themeColor="text1"/>
          <w:sz w:val="24"/>
          <w:szCs w:val="24"/>
          <w:lang w:val="ro-RO"/>
        </w:rPr>
        <w:t xml:space="preserve"> </w:t>
      </w:r>
      <w:r>
        <w:rPr>
          <w:rFonts w:ascii="Trebuchet MS" w:hAnsi="Trebuchet MS" w:cs="Times New Roman"/>
          <w:color w:val="000000" w:themeColor="text1"/>
          <w:sz w:val="24"/>
          <w:szCs w:val="24"/>
          <w:lang w:val="ro-RO"/>
        </w:rPr>
        <w:t>Adrian BROȘTEANU</w:t>
      </w:r>
      <w:r w:rsidR="00582C54">
        <w:rPr>
          <w:rFonts w:ascii="Trebuchet MS" w:hAnsi="Trebuchet MS" w:cs="Times New Roman"/>
          <w:color w:val="000000" w:themeColor="text1"/>
          <w:sz w:val="24"/>
          <w:szCs w:val="24"/>
          <w:lang w:val="ro-RO"/>
        </w:rPr>
        <w:t>, c</w:t>
      </w:r>
      <w:r w:rsidR="00481F77" w:rsidRPr="00225985">
        <w:rPr>
          <w:rFonts w:ascii="Trebuchet MS" w:hAnsi="Trebuchet MS" w:cs="Times New Roman"/>
          <w:color w:val="000000" w:themeColor="text1"/>
          <w:sz w:val="24"/>
          <w:szCs w:val="24"/>
          <w:lang w:val="ro-RO"/>
        </w:rPr>
        <w:t>onsilier</w:t>
      </w:r>
      <w:r w:rsidR="00BE10B0">
        <w:rPr>
          <w:rFonts w:ascii="Trebuchet MS" w:hAnsi="Trebuchet MS" w:cs="Times New Roman"/>
          <w:color w:val="000000" w:themeColor="text1"/>
          <w:sz w:val="24"/>
          <w:szCs w:val="24"/>
          <w:lang w:val="ro-RO"/>
        </w:rPr>
        <w:t xml:space="preserve"> </w:t>
      </w:r>
      <w:r>
        <w:rPr>
          <w:rFonts w:ascii="Trebuchet MS" w:hAnsi="Trebuchet MS" w:cs="Times New Roman"/>
          <w:color w:val="000000" w:themeColor="text1"/>
          <w:sz w:val="24"/>
          <w:szCs w:val="24"/>
          <w:lang w:val="ro-RO"/>
        </w:rPr>
        <w:t>superior</w:t>
      </w:r>
    </w:p>
    <w:sectPr w:rsidR="00481F77" w:rsidSect="00D60361">
      <w:headerReference w:type="default" r:id="rId8"/>
      <w:footerReference w:type="default" r:id="rId9"/>
      <w:pgSz w:w="11907" w:h="16840" w:code="9"/>
      <w:pgMar w:top="1440" w:right="907" w:bottom="9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0C689" w14:textId="77777777" w:rsidR="00F75450" w:rsidRDefault="00F75450" w:rsidP="00035B28">
      <w:pPr>
        <w:spacing w:after="0" w:line="240" w:lineRule="auto"/>
      </w:pPr>
      <w:r>
        <w:separator/>
      </w:r>
    </w:p>
  </w:endnote>
  <w:endnote w:type="continuationSeparator" w:id="0">
    <w:p w14:paraId="5BD250FF" w14:textId="77777777" w:rsidR="00F75450" w:rsidRDefault="00F75450" w:rsidP="00035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29283" w14:textId="6CB98372" w:rsidR="001770FA" w:rsidRPr="00631E3D" w:rsidRDefault="00674B28" w:rsidP="001770FA">
    <w:pPr>
      <w:pStyle w:val="Footer"/>
      <w:jc w:val="center"/>
      <w:rPr>
        <w:color w:val="000000" w:themeColor="text1"/>
      </w:rPr>
    </w:pPr>
    <w:r>
      <w:rPr>
        <w:rFonts w:ascii="Arial" w:hAnsi="Arial" w:cs="Arial"/>
        <w:color w:val="000000" w:themeColor="text1"/>
        <w:sz w:val="16"/>
        <w:szCs w:val="16"/>
        <w:lang w:val="ro-RO"/>
      </w:rPr>
      <w:t xml:space="preserve">       </w:t>
    </w:r>
    <w:r w:rsidR="00BE10B0">
      <w:rPr>
        <w:rFonts w:ascii="Arial" w:hAnsi="Arial" w:cs="Arial"/>
        <w:color w:val="000000" w:themeColor="text1"/>
        <w:sz w:val="16"/>
        <w:szCs w:val="16"/>
        <w:lang w:val="ro-R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50E88" w14:textId="77777777" w:rsidR="00F75450" w:rsidRDefault="00F75450" w:rsidP="00035B28">
      <w:pPr>
        <w:spacing w:after="0" w:line="240" w:lineRule="auto"/>
      </w:pPr>
      <w:r>
        <w:separator/>
      </w:r>
    </w:p>
  </w:footnote>
  <w:footnote w:type="continuationSeparator" w:id="0">
    <w:p w14:paraId="1EF17048" w14:textId="77777777" w:rsidR="00F75450" w:rsidRDefault="00F75450" w:rsidP="00035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FC301" w14:textId="5C39DF4F" w:rsidR="00DB125C" w:rsidRDefault="00E8637A" w:rsidP="00DB125C">
    <w:pPr>
      <w:pStyle w:val="Header"/>
      <w:rPr>
        <w:noProof/>
        <w:lang w:val="ro-RO" w:eastAsia="ro-RO"/>
      </w:rPr>
    </w:pPr>
    <w:r>
      <w:rPr>
        <w:noProof/>
      </w:rPr>
      <w:drawing>
        <wp:anchor distT="0" distB="0" distL="114300" distR="114300" simplePos="0" relativeHeight="251659264" behindDoc="0" locked="0" layoutInCell="1" allowOverlap="1" wp14:anchorId="78A1629C" wp14:editId="6A0EE4C2">
          <wp:simplePos x="0" y="0"/>
          <wp:positionH relativeFrom="column">
            <wp:posOffset>-601980</wp:posOffset>
          </wp:positionH>
          <wp:positionV relativeFrom="paragraph">
            <wp:posOffset>6985</wp:posOffset>
          </wp:positionV>
          <wp:extent cx="3236400" cy="900000"/>
          <wp:effectExtent l="0" t="0" r="2540" b="0"/>
          <wp:wrapSquare wrapText="bothSides"/>
          <wp:docPr id="1787863110" name="Picture 1787863110"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4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125C">
      <w:tab/>
    </w:r>
  </w:p>
  <w:p w14:paraId="697AF719" w14:textId="5812970E" w:rsidR="00B36F66" w:rsidRDefault="00B36F66" w:rsidP="00DB125C">
    <w:pPr>
      <w:pStyle w:val="Header"/>
      <w:rPr>
        <w:noProof/>
        <w:lang w:val="ro-RO" w:eastAsia="ro-RO"/>
      </w:rPr>
    </w:pPr>
  </w:p>
  <w:p w14:paraId="2D66666E" w14:textId="77777777" w:rsidR="00B36F66" w:rsidRDefault="00B36F66" w:rsidP="00DB125C">
    <w:pPr>
      <w:pStyle w:val="Header"/>
      <w:rPr>
        <w:noProof/>
        <w:lang w:val="ro-RO" w:eastAsia="ro-RO"/>
      </w:rPr>
    </w:pPr>
  </w:p>
  <w:p w14:paraId="4C745676" w14:textId="29FC267A" w:rsidR="00B36F66" w:rsidRDefault="00B36F66" w:rsidP="00DB125C">
    <w:pPr>
      <w:pStyle w:val="Header"/>
    </w:pPr>
  </w:p>
  <w:p w14:paraId="69993151" w14:textId="3505F02E" w:rsidR="00E8637A" w:rsidRDefault="00E8637A" w:rsidP="00DB125C">
    <w:pPr>
      <w:pStyle w:val="Header"/>
    </w:pPr>
  </w:p>
  <w:p w14:paraId="2625D82B" w14:textId="490EF769" w:rsidR="00035B28" w:rsidRPr="00E8637A" w:rsidRDefault="00035B28" w:rsidP="00E8637A">
    <w:pPr>
      <w:spacing w:after="0" w:line="240" w:lineRule="auto"/>
      <w:ind w:firstLine="720"/>
      <w:rPr>
        <w:rFonts w:ascii="Trebuchet MS" w:hAnsi="Trebuchet MS" w:cs="Times New Roman"/>
        <w:color w:val="000000" w:themeColor="text1"/>
        <w:sz w:val="24"/>
        <w:szCs w:val="24"/>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7E89"/>
    <w:multiLevelType w:val="hybridMultilevel"/>
    <w:tmpl w:val="481E0578"/>
    <w:lvl w:ilvl="0" w:tplc="E5FA47B6">
      <w:start w:val="1"/>
      <w:numFmt w:val="lowerLetter"/>
      <w:lvlText w:val="%1."/>
      <w:lvlJc w:val="left"/>
      <w:pPr>
        <w:ind w:left="720" w:hanging="360"/>
      </w:pPr>
      <w:rPr>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96C1D84"/>
    <w:multiLevelType w:val="hybridMultilevel"/>
    <w:tmpl w:val="DD0A60BC"/>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 w15:restartNumberingAfterBreak="0">
    <w:nsid w:val="0EB27CC3"/>
    <w:multiLevelType w:val="hybridMultilevel"/>
    <w:tmpl w:val="EFB23176"/>
    <w:lvl w:ilvl="0" w:tplc="04180001">
      <w:start w:val="1"/>
      <w:numFmt w:val="bullet"/>
      <w:lvlText w:val=""/>
      <w:lvlJc w:val="left"/>
      <w:pPr>
        <w:ind w:left="1854" w:hanging="360"/>
      </w:pPr>
      <w:rPr>
        <w:rFonts w:ascii="Symbol" w:hAnsi="Symbol" w:hint="default"/>
      </w:rPr>
    </w:lvl>
    <w:lvl w:ilvl="1" w:tplc="00FE5B0C">
      <w:start w:val="24"/>
      <w:numFmt w:val="bullet"/>
      <w:lvlText w:val="-"/>
      <w:lvlJc w:val="left"/>
      <w:pPr>
        <w:ind w:left="2574" w:hanging="360"/>
      </w:pPr>
      <w:rPr>
        <w:rFonts w:ascii="Trebuchet MS" w:eastAsiaTheme="minorHAnsi" w:hAnsi="Trebuchet MS" w:cs="Times New Roman"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3" w15:restartNumberingAfterBreak="0">
    <w:nsid w:val="30526FF9"/>
    <w:multiLevelType w:val="hybridMultilevel"/>
    <w:tmpl w:val="86141C82"/>
    <w:lvl w:ilvl="0" w:tplc="E5FA47B6">
      <w:start w:val="1"/>
      <w:numFmt w:val="lowerLetter"/>
      <w:lvlText w:val="%1."/>
      <w:lvlJc w:val="left"/>
      <w:pPr>
        <w:ind w:left="1429" w:hanging="360"/>
      </w:pPr>
      <w:rPr>
        <w:i w:val="0"/>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4" w15:restartNumberingAfterBreak="0">
    <w:nsid w:val="32C02373"/>
    <w:multiLevelType w:val="hybridMultilevel"/>
    <w:tmpl w:val="544C5BB6"/>
    <w:lvl w:ilvl="0" w:tplc="04180019">
      <w:start w:val="1"/>
      <w:numFmt w:val="lowerLetter"/>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5" w15:restartNumberingAfterBreak="0">
    <w:nsid w:val="3E521515"/>
    <w:multiLevelType w:val="hybridMultilevel"/>
    <w:tmpl w:val="0F5809E6"/>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6" w15:restartNumberingAfterBreak="0">
    <w:nsid w:val="3F41702B"/>
    <w:multiLevelType w:val="hybridMultilevel"/>
    <w:tmpl w:val="F02A04BC"/>
    <w:lvl w:ilvl="0" w:tplc="1F3ECF50">
      <w:start w:val="1"/>
      <w:numFmt w:val="lowerLetter"/>
      <w:lvlText w:val="%1."/>
      <w:lvlJc w:val="left"/>
      <w:pPr>
        <w:ind w:left="2051" w:hanging="355"/>
        <w:jc w:val="right"/>
      </w:pPr>
      <w:rPr>
        <w:rFonts w:hint="default"/>
        <w:spacing w:val="-1"/>
        <w:w w:val="92"/>
        <w:lang w:val="ro-RO" w:eastAsia="en-US" w:bidi="ar-SA"/>
      </w:rPr>
    </w:lvl>
    <w:lvl w:ilvl="1" w:tplc="E63C5068">
      <w:numFmt w:val="bullet"/>
      <w:lvlText w:val="•"/>
      <w:lvlJc w:val="left"/>
      <w:pPr>
        <w:ind w:left="2940" w:hanging="355"/>
      </w:pPr>
      <w:rPr>
        <w:rFonts w:hint="default"/>
        <w:lang w:val="ro-RO" w:eastAsia="en-US" w:bidi="ar-SA"/>
      </w:rPr>
    </w:lvl>
    <w:lvl w:ilvl="2" w:tplc="2BBAFC80">
      <w:numFmt w:val="bullet"/>
      <w:lvlText w:val="•"/>
      <w:lvlJc w:val="left"/>
      <w:pPr>
        <w:ind w:left="3788" w:hanging="355"/>
      </w:pPr>
      <w:rPr>
        <w:rFonts w:hint="default"/>
        <w:lang w:val="ro-RO" w:eastAsia="en-US" w:bidi="ar-SA"/>
      </w:rPr>
    </w:lvl>
    <w:lvl w:ilvl="3" w:tplc="7C9845C0">
      <w:numFmt w:val="bullet"/>
      <w:lvlText w:val="•"/>
      <w:lvlJc w:val="left"/>
      <w:pPr>
        <w:ind w:left="4637" w:hanging="355"/>
      </w:pPr>
      <w:rPr>
        <w:rFonts w:hint="default"/>
        <w:lang w:val="ro-RO" w:eastAsia="en-US" w:bidi="ar-SA"/>
      </w:rPr>
    </w:lvl>
    <w:lvl w:ilvl="4" w:tplc="2B0CF698">
      <w:numFmt w:val="bullet"/>
      <w:lvlText w:val="•"/>
      <w:lvlJc w:val="left"/>
      <w:pPr>
        <w:ind w:left="5486" w:hanging="355"/>
      </w:pPr>
      <w:rPr>
        <w:rFonts w:hint="default"/>
        <w:lang w:val="ro-RO" w:eastAsia="en-US" w:bidi="ar-SA"/>
      </w:rPr>
    </w:lvl>
    <w:lvl w:ilvl="5" w:tplc="AFC47842">
      <w:numFmt w:val="bullet"/>
      <w:lvlText w:val="•"/>
      <w:lvlJc w:val="left"/>
      <w:pPr>
        <w:ind w:left="6335" w:hanging="355"/>
      </w:pPr>
      <w:rPr>
        <w:rFonts w:hint="default"/>
        <w:lang w:val="ro-RO" w:eastAsia="en-US" w:bidi="ar-SA"/>
      </w:rPr>
    </w:lvl>
    <w:lvl w:ilvl="6" w:tplc="E46E0430">
      <w:numFmt w:val="bullet"/>
      <w:lvlText w:val="•"/>
      <w:lvlJc w:val="left"/>
      <w:pPr>
        <w:ind w:left="7184" w:hanging="355"/>
      </w:pPr>
      <w:rPr>
        <w:rFonts w:hint="default"/>
        <w:lang w:val="ro-RO" w:eastAsia="en-US" w:bidi="ar-SA"/>
      </w:rPr>
    </w:lvl>
    <w:lvl w:ilvl="7" w:tplc="F7366A50">
      <w:numFmt w:val="bullet"/>
      <w:lvlText w:val="•"/>
      <w:lvlJc w:val="left"/>
      <w:pPr>
        <w:ind w:left="8033" w:hanging="355"/>
      </w:pPr>
      <w:rPr>
        <w:rFonts w:hint="default"/>
        <w:lang w:val="ro-RO" w:eastAsia="en-US" w:bidi="ar-SA"/>
      </w:rPr>
    </w:lvl>
    <w:lvl w:ilvl="8" w:tplc="109C847E">
      <w:numFmt w:val="bullet"/>
      <w:lvlText w:val="•"/>
      <w:lvlJc w:val="left"/>
      <w:pPr>
        <w:ind w:left="8882" w:hanging="355"/>
      </w:pPr>
      <w:rPr>
        <w:rFonts w:hint="default"/>
        <w:lang w:val="ro-RO" w:eastAsia="en-US" w:bidi="ar-SA"/>
      </w:rPr>
    </w:lvl>
  </w:abstractNum>
  <w:abstractNum w:abstractNumId="7" w15:restartNumberingAfterBreak="0">
    <w:nsid w:val="4FCA4083"/>
    <w:multiLevelType w:val="hybridMultilevel"/>
    <w:tmpl w:val="5C5833C2"/>
    <w:lvl w:ilvl="0" w:tplc="E9AAA662">
      <w:start w:val="1"/>
      <w:numFmt w:val="decimal"/>
      <w:lvlText w:val="%1."/>
      <w:lvlJc w:val="left"/>
      <w:pPr>
        <w:ind w:left="1429" w:hanging="360"/>
      </w:pPr>
      <w:rPr>
        <w:rFonts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8" w15:restartNumberingAfterBreak="0">
    <w:nsid w:val="5DA37FA8"/>
    <w:multiLevelType w:val="hybridMultilevel"/>
    <w:tmpl w:val="0254C580"/>
    <w:lvl w:ilvl="0" w:tplc="E4C03656">
      <w:numFmt w:val="bullet"/>
      <w:lvlText w:val="-"/>
      <w:lvlJc w:val="left"/>
      <w:pPr>
        <w:ind w:left="1494" w:hanging="360"/>
      </w:pPr>
      <w:rPr>
        <w:rFonts w:ascii="Trebuchet MS" w:eastAsiaTheme="minorHAnsi" w:hAnsi="Trebuchet MS" w:cs="Times New Roman" w:hint="default"/>
      </w:rPr>
    </w:lvl>
    <w:lvl w:ilvl="1" w:tplc="04180003" w:tentative="1">
      <w:start w:val="1"/>
      <w:numFmt w:val="bullet"/>
      <w:lvlText w:val="o"/>
      <w:lvlJc w:val="left"/>
      <w:pPr>
        <w:ind w:left="2214" w:hanging="360"/>
      </w:pPr>
      <w:rPr>
        <w:rFonts w:ascii="Courier New" w:hAnsi="Courier New" w:cs="Courier New" w:hint="default"/>
      </w:rPr>
    </w:lvl>
    <w:lvl w:ilvl="2" w:tplc="04180005" w:tentative="1">
      <w:start w:val="1"/>
      <w:numFmt w:val="bullet"/>
      <w:lvlText w:val=""/>
      <w:lvlJc w:val="left"/>
      <w:pPr>
        <w:ind w:left="2934" w:hanging="360"/>
      </w:pPr>
      <w:rPr>
        <w:rFonts w:ascii="Wingdings" w:hAnsi="Wingdings" w:hint="default"/>
      </w:rPr>
    </w:lvl>
    <w:lvl w:ilvl="3" w:tplc="04180001" w:tentative="1">
      <w:start w:val="1"/>
      <w:numFmt w:val="bullet"/>
      <w:lvlText w:val=""/>
      <w:lvlJc w:val="left"/>
      <w:pPr>
        <w:ind w:left="3654" w:hanging="360"/>
      </w:pPr>
      <w:rPr>
        <w:rFonts w:ascii="Symbol" w:hAnsi="Symbol" w:hint="default"/>
      </w:rPr>
    </w:lvl>
    <w:lvl w:ilvl="4" w:tplc="04180003" w:tentative="1">
      <w:start w:val="1"/>
      <w:numFmt w:val="bullet"/>
      <w:lvlText w:val="o"/>
      <w:lvlJc w:val="left"/>
      <w:pPr>
        <w:ind w:left="4374" w:hanging="360"/>
      </w:pPr>
      <w:rPr>
        <w:rFonts w:ascii="Courier New" w:hAnsi="Courier New" w:cs="Courier New" w:hint="default"/>
      </w:rPr>
    </w:lvl>
    <w:lvl w:ilvl="5" w:tplc="04180005" w:tentative="1">
      <w:start w:val="1"/>
      <w:numFmt w:val="bullet"/>
      <w:lvlText w:val=""/>
      <w:lvlJc w:val="left"/>
      <w:pPr>
        <w:ind w:left="5094" w:hanging="360"/>
      </w:pPr>
      <w:rPr>
        <w:rFonts w:ascii="Wingdings" w:hAnsi="Wingdings" w:hint="default"/>
      </w:rPr>
    </w:lvl>
    <w:lvl w:ilvl="6" w:tplc="04180001" w:tentative="1">
      <w:start w:val="1"/>
      <w:numFmt w:val="bullet"/>
      <w:lvlText w:val=""/>
      <w:lvlJc w:val="left"/>
      <w:pPr>
        <w:ind w:left="5814" w:hanging="360"/>
      </w:pPr>
      <w:rPr>
        <w:rFonts w:ascii="Symbol" w:hAnsi="Symbol" w:hint="default"/>
      </w:rPr>
    </w:lvl>
    <w:lvl w:ilvl="7" w:tplc="04180003" w:tentative="1">
      <w:start w:val="1"/>
      <w:numFmt w:val="bullet"/>
      <w:lvlText w:val="o"/>
      <w:lvlJc w:val="left"/>
      <w:pPr>
        <w:ind w:left="6534" w:hanging="360"/>
      </w:pPr>
      <w:rPr>
        <w:rFonts w:ascii="Courier New" w:hAnsi="Courier New" w:cs="Courier New" w:hint="default"/>
      </w:rPr>
    </w:lvl>
    <w:lvl w:ilvl="8" w:tplc="04180005" w:tentative="1">
      <w:start w:val="1"/>
      <w:numFmt w:val="bullet"/>
      <w:lvlText w:val=""/>
      <w:lvlJc w:val="left"/>
      <w:pPr>
        <w:ind w:left="7254" w:hanging="360"/>
      </w:pPr>
      <w:rPr>
        <w:rFonts w:ascii="Wingdings" w:hAnsi="Wingdings" w:hint="default"/>
      </w:rPr>
    </w:lvl>
  </w:abstractNum>
  <w:abstractNum w:abstractNumId="9" w15:restartNumberingAfterBreak="0">
    <w:nsid w:val="6957790A"/>
    <w:multiLevelType w:val="hybridMultilevel"/>
    <w:tmpl w:val="8444C5CE"/>
    <w:lvl w:ilvl="0" w:tplc="04180001">
      <w:start w:val="1"/>
      <w:numFmt w:val="bullet"/>
      <w:lvlText w:val=""/>
      <w:lvlJc w:val="left"/>
      <w:pPr>
        <w:ind w:left="1854" w:hanging="360"/>
      </w:pPr>
      <w:rPr>
        <w:rFonts w:ascii="Symbol" w:hAnsi="Symbol" w:hint="default"/>
      </w:rPr>
    </w:lvl>
    <w:lvl w:ilvl="1" w:tplc="00FE5B0C">
      <w:start w:val="24"/>
      <w:numFmt w:val="bullet"/>
      <w:lvlText w:val="-"/>
      <w:lvlJc w:val="left"/>
      <w:pPr>
        <w:ind w:left="2574" w:hanging="360"/>
      </w:pPr>
      <w:rPr>
        <w:rFonts w:ascii="Trebuchet MS" w:eastAsiaTheme="minorHAnsi" w:hAnsi="Trebuchet MS" w:cs="Times New Roman"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10" w15:restartNumberingAfterBreak="0">
    <w:nsid w:val="6DD976BE"/>
    <w:multiLevelType w:val="hybridMultilevel"/>
    <w:tmpl w:val="373422FC"/>
    <w:lvl w:ilvl="0" w:tplc="04180003">
      <w:start w:val="1"/>
      <w:numFmt w:val="bullet"/>
      <w:lvlText w:val="o"/>
      <w:lvlJc w:val="left"/>
      <w:pPr>
        <w:ind w:left="1854" w:hanging="360"/>
      </w:pPr>
      <w:rPr>
        <w:rFonts w:ascii="Courier New" w:hAnsi="Courier New" w:cs="Courier New"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11" w15:restartNumberingAfterBreak="0">
    <w:nsid w:val="70EE373A"/>
    <w:multiLevelType w:val="hybridMultilevel"/>
    <w:tmpl w:val="CA4EAF72"/>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35973918">
    <w:abstractNumId w:val="5"/>
  </w:num>
  <w:num w:numId="2" w16cid:durableId="1095051193">
    <w:abstractNumId w:val="1"/>
  </w:num>
  <w:num w:numId="3" w16cid:durableId="2015299490">
    <w:abstractNumId w:val="7"/>
  </w:num>
  <w:num w:numId="4" w16cid:durableId="1607738836">
    <w:abstractNumId w:val="10"/>
  </w:num>
  <w:num w:numId="5" w16cid:durableId="1043290098">
    <w:abstractNumId w:val="4"/>
  </w:num>
  <w:num w:numId="6" w16cid:durableId="1589461041">
    <w:abstractNumId w:val="3"/>
  </w:num>
  <w:num w:numId="7" w16cid:durableId="465048307">
    <w:abstractNumId w:val="6"/>
  </w:num>
  <w:num w:numId="8" w16cid:durableId="2140754712">
    <w:abstractNumId w:val="2"/>
  </w:num>
  <w:num w:numId="9" w16cid:durableId="2079788398">
    <w:abstractNumId w:val="9"/>
  </w:num>
  <w:num w:numId="10" w16cid:durableId="215625394">
    <w:abstractNumId w:val="11"/>
  </w:num>
  <w:num w:numId="11" w16cid:durableId="581985071">
    <w:abstractNumId w:val="0"/>
  </w:num>
  <w:num w:numId="12" w16cid:durableId="17481881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65E"/>
    <w:rsid w:val="00011589"/>
    <w:rsid w:val="0001309A"/>
    <w:rsid w:val="000219D1"/>
    <w:rsid w:val="000224FD"/>
    <w:rsid w:val="0002469B"/>
    <w:rsid w:val="00024B5E"/>
    <w:rsid w:val="0003229C"/>
    <w:rsid w:val="00035B28"/>
    <w:rsid w:val="000461FC"/>
    <w:rsid w:val="000471BE"/>
    <w:rsid w:val="000476BF"/>
    <w:rsid w:val="00051118"/>
    <w:rsid w:val="0005244E"/>
    <w:rsid w:val="00060FAB"/>
    <w:rsid w:val="00062E9A"/>
    <w:rsid w:val="00065653"/>
    <w:rsid w:val="00073BFE"/>
    <w:rsid w:val="00074618"/>
    <w:rsid w:val="00074F53"/>
    <w:rsid w:val="00075159"/>
    <w:rsid w:val="0008121F"/>
    <w:rsid w:val="0008359D"/>
    <w:rsid w:val="00090833"/>
    <w:rsid w:val="00092DA1"/>
    <w:rsid w:val="000A0E18"/>
    <w:rsid w:val="000A69DE"/>
    <w:rsid w:val="000A7355"/>
    <w:rsid w:val="000A780A"/>
    <w:rsid w:val="000C73EA"/>
    <w:rsid w:val="000E40E7"/>
    <w:rsid w:val="000F1F65"/>
    <w:rsid w:val="000F5936"/>
    <w:rsid w:val="00100F25"/>
    <w:rsid w:val="001076D8"/>
    <w:rsid w:val="00121182"/>
    <w:rsid w:val="001256CC"/>
    <w:rsid w:val="00126468"/>
    <w:rsid w:val="00135D78"/>
    <w:rsid w:val="00136A0C"/>
    <w:rsid w:val="00140410"/>
    <w:rsid w:val="00141019"/>
    <w:rsid w:val="0014428E"/>
    <w:rsid w:val="0014445B"/>
    <w:rsid w:val="001475B6"/>
    <w:rsid w:val="00150116"/>
    <w:rsid w:val="00155A4F"/>
    <w:rsid w:val="00162EF3"/>
    <w:rsid w:val="00171333"/>
    <w:rsid w:val="001770FA"/>
    <w:rsid w:val="001A3B17"/>
    <w:rsid w:val="001A4E50"/>
    <w:rsid w:val="001B2E29"/>
    <w:rsid w:val="001B366E"/>
    <w:rsid w:val="001B5DC9"/>
    <w:rsid w:val="001C5943"/>
    <w:rsid w:val="001D4928"/>
    <w:rsid w:val="001D51E9"/>
    <w:rsid w:val="001D58AF"/>
    <w:rsid w:val="001D7CEF"/>
    <w:rsid w:val="001E6B2E"/>
    <w:rsid w:val="001F1609"/>
    <w:rsid w:val="001F744E"/>
    <w:rsid w:val="001F7F2E"/>
    <w:rsid w:val="00215A17"/>
    <w:rsid w:val="00223E49"/>
    <w:rsid w:val="00225985"/>
    <w:rsid w:val="0023062D"/>
    <w:rsid w:val="00233BEC"/>
    <w:rsid w:val="00234854"/>
    <w:rsid w:val="002424AD"/>
    <w:rsid w:val="00244892"/>
    <w:rsid w:val="00250387"/>
    <w:rsid w:val="0025226D"/>
    <w:rsid w:val="00260B88"/>
    <w:rsid w:val="00276EC1"/>
    <w:rsid w:val="00282FB4"/>
    <w:rsid w:val="0029681F"/>
    <w:rsid w:val="002B22CE"/>
    <w:rsid w:val="002C73EF"/>
    <w:rsid w:val="002D4ADB"/>
    <w:rsid w:val="002D533C"/>
    <w:rsid w:val="002E1F45"/>
    <w:rsid w:val="002E2CA8"/>
    <w:rsid w:val="002E54AC"/>
    <w:rsid w:val="002F669C"/>
    <w:rsid w:val="00301578"/>
    <w:rsid w:val="0030247B"/>
    <w:rsid w:val="0032260B"/>
    <w:rsid w:val="00323924"/>
    <w:rsid w:val="00323940"/>
    <w:rsid w:val="00342890"/>
    <w:rsid w:val="00344283"/>
    <w:rsid w:val="00366058"/>
    <w:rsid w:val="003662B3"/>
    <w:rsid w:val="0037499C"/>
    <w:rsid w:val="00376D59"/>
    <w:rsid w:val="0038314E"/>
    <w:rsid w:val="00387777"/>
    <w:rsid w:val="00387CCB"/>
    <w:rsid w:val="003A0843"/>
    <w:rsid w:val="003A27F4"/>
    <w:rsid w:val="003A5B35"/>
    <w:rsid w:val="003B2E0B"/>
    <w:rsid w:val="003B45D3"/>
    <w:rsid w:val="003B5D2C"/>
    <w:rsid w:val="003C260A"/>
    <w:rsid w:val="003C56B4"/>
    <w:rsid w:val="003C5B34"/>
    <w:rsid w:val="003C7277"/>
    <w:rsid w:val="003D102B"/>
    <w:rsid w:val="003D13F9"/>
    <w:rsid w:val="003F5655"/>
    <w:rsid w:val="00411AF3"/>
    <w:rsid w:val="004132FC"/>
    <w:rsid w:val="00424208"/>
    <w:rsid w:val="00424BFD"/>
    <w:rsid w:val="0043308A"/>
    <w:rsid w:val="00437914"/>
    <w:rsid w:val="00444423"/>
    <w:rsid w:val="00453AAC"/>
    <w:rsid w:val="0045615D"/>
    <w:rsid w:val="00460438"/>
    <w:rsid w:val="00463DDE"/>
    <w:rsid w:val="00481F77"/>
    <w:rsid w:val="00484F18"/>
    <w:rsid w:val="0048528C"/>
    <w:rsid w:val="00487AA4"/>
    <w:rsid w:val="0049101D"/>
    <w:rsid w:val="00491443"/>
    <w:rsid w:val="00491A64"/>
    <w:rsid w:val="004932E1"/>
    <w:rsid w:val="00494470"/>
    <w:rsid w:val="004A3D3A"/>
    <w:rsid w:val="004A4998"/>
    <w:rsid w:val="004A5DC6"/>
    <w:rsid w:val="004B4240"/>
    <w:rsid w:val="004C5EB4"/>
    <w:rsid w:val="004D45D7"/>
    <w:rsid w:val="004E4421"/>
    <w:rsid w:val="004E4F4A"/>
    <w:rsid w:val="004F1C88"/>
    <w:rsid w:val="004F40DD"/>
    <w:rsid w:val="004F529D"/>
    <w:rsid w:val="005034AB"/>
    <w:rsid w:val="00504F78"/>
    <w:rsid w:val="00511709"/>
    <w:rsid w:val="00516B95"/>
    <w:rsid w:val="00523D3D"/>
    <w:rsid w:val="00526CF6"/>
    <w:rsid w:val="005274BF"/>
    <w:rsid w:val="00547DF2"/>
    <w:rsid w:val="00561171"/>
    <w:rsid w:val="005717A9"/>
    <w:rsid w:val="00575366"/>
    <w:rsid w:val="00577733"/>
    <w:rsid w:val="00580910"/>
    <w:rsid w:val="00582C54"/>
    <w:rsid w:val="005A4851"/>
    <w:rsid w:val="005B76AD"/>
    <w:rsid w:val="005C1D04"/>
    <w:rsid w:val="005C7000"/>
    <w:rsid w:val="005D09AB"/>
    <w:rsid w:val="005D2ACD"/>
    <w:rsid w:val="005D356F"/>
    <w:rsid w:val="005D3D26"/>
    <w:rsid w:val="005D3F53"/>
    <w:rsid w:val="005D5899"/>
    <w:rsid w:val="00606F9C"/>
    <w:rsid w:val="0061281A"/>
    <w:rsid w:val="00615AC2"/>
    <w:rsid w:val="006164E2"/>
    <w:rsid w:val="00624B18"/>
    <w:rsid w:val="00631E3D"/>
    <w:rsid w:val="00633C59"/>
    <w:rsid w:val="0063593B"/>
    <w:rsid w:val="006362B6"/>
    <w:rsid w:val="0063647C"/>
    <w:rsid w:val="0063795C"/>
    <w:rsid w:val="00642E16"/>
    <w:rsid w:val="00656FFE"/>
    <w:rsid w:val="00665FB7"/>
    <w:rsid w:val="006701E8"/>
    <w:rsid w:val="006709EF"/>
    <w:rsid w:val="006716EA"/>
    <w:rsid w:val="00674B28"/>
    <w:rsid w:val="00674BE8"/>
    <w:rsid w:val="006774F3"/>
    <w:rsid w:val="006904A7"/>
    <w:rsid w:val="00691034"/>
    <w:rsid w:val="00697CC5"/>
    <w:rsid w:val="006C23B8"/>
    <w:rsid w:val="006D1D70"/>
    <w:rsid w:val="006D301A"/>
    <w:rsid w:val="006D69FE"/>
    <w:rsid w:val="006E121C"/>
    <w:rsid w:val="006E2A0D"/>
    <w:rsid w:val="006E7224"/>
    <w:rsid w:val="006F56D0"/>
    <w:rsid w:val="006F734F"/>
    <w:rsid w:val="00716DD2"/>
    <w:rsid w:val="00717512"/>
    <w:rsid w:val="00720AAB"/>
    <w:rsid w:val="0073197D"/>
    <w:rsid w:val="007342C1"/>
    <w:rsid w:val="007356EE"/>
    <w:rsid w:val="00746829"/>
    <w:rsid w:val="00747578"/>
    <w:rsid w:val="00751356"/>
    <w:rsid w:val="00753618"/>
    <w:rsid w:val="0075592A"/>
    <w:rsid w:val="00764FAD"/>
    <w:rsid w:val="00770520"/>
    <w:rsid w:val="00796663"/>
    <w:rsid w:val="007A4FCC"/>
    <w:rsid w:val="007C2F09"/>
    <w:rsid w:val="007C33D6"/>
    <w:rsid w:val="007C5D0E"/>
    <w:rsid w:val="007C660F"/>
    <w:rsid w:val="007E0075"/>
    <w:rsid w:val="007F78F5"/>
    <w:rsid w:val="00801349"/>
    <w:rsid w:val="00801972"/>
    <w:rsid w:val="00805581"/>
    <w:rsid w:val="0081751C"/>
    <w:rsid w:val="00817DCE"/>
    <w:rsid w:val="00832A37"/>
    <w:rsid w:val="00832E0C"/>
    <w:rsid w:val="0083748D"/>
    <w:rsid w:val="00841B7D"/>
    <w:rsid w:val="0084406B"/>
    <w:rsid w:val="00845FA7"/>
    <w:rsid w:val="00846A22"/>
    <w:rsid w:val="00851659"/>
    <w:rsid w:val="00854A73"/>
    <w:rsid w:val="00864468"/>
    <w:rsid w:val="00864821"/>
    <w:rsid w:val="008716F0"/>
    <w:rsid w:val="00872ABB"/>
    <w:rsid w:val="00880ECE"/>
    <w:rsid w:val="00882800"/>
    <w:rsid w:val="00882BE4"/>
    <w:rsid w:val="00892782"/>
    <w:rsid w:val="008A0B98"/>
    <w:rsid w:val="008A1C7C"/>
    <w:rsid w:val="008A6D0B"/>
    <w:rsid w:val="008B2FB1"/>
    <w:rsid w:val="008C2DD6"/>
    <w:rsid w:val="008C3EB2"/>
    <w:rsid w:val="008C6E9D"/>
    <w:rsid w:val="008D1D20"/>
    <w:rsid w:val="008E7D27"/>
    <w:rsid w:val="008F1774"/>
    <w:rsid w:val="008F3702"/>
    <w:rsid w:val="00900DFD"/>
    <w:rsid w:val="00901984"/>
    <w:rsid w:val="00910DAD"/>
    <w:rsid w:val="00925500"/>
    <w:rsid w:val="00932D4C"/>
    <w:rsid w:val="00947F1F"/>
    <w:rsid w:val="00950BA4"/>
    <w:rsid w:val="00966A61"/>
    <w:rsid w:val="00967C1F"/>
    <w:rsid w:val="00976E4F"/>
    <w:rsid w:val="00987792"/>
    <w:rsid w:val="00992438"/>
    <w:rsid w:val="00994FF7"/>
    <w:rsid w:val="009A2FCC"/>
    <w:rsid w:val="009A38E0"/>
    <w:rsid w:val="009A408C"/>
    <w:rsid w:val="009A5904"/>
    <w:rsid w:val="009A6CF9"/>
    <w:rsid w:val="009A7197"/>
    <w:rsid w:val="009B3C30"/>
    <w:rsid w:val="009B4E7D"/>
    <w:rsid w:val="009C5D4C"/>
    <w:rsid w:val="009D17AF"/>
    <w:rsid w:val="009D4A45"/>
    <w:rsid w:val="009E611F"/>
    <w:rsid w:val="00A05425"/>
    <w:rsid w:val="00A148A4"/>
    <w:rsid w:val="00A20446"/>
    <w:rsid w:val="00A331D6"/>
    <w:rsid w:val="00A36064"/>
    <w:rsid w:val="00A36552"/>
    <w:rsid w:val="00A558AC"/>
    <w:rsid w:val="00A65B02"/>
    <w:rsid w:val="00A665C6"/>
    <w:rsid w:val="00A70220"/>
    <w:rsid w:val="00A811BA"/>
    <w:rsid w:val="00A92D02"/>
    <w:rsid w:val="00AA09F3"/>
    <w:rsid w:val="00AA299F"/>
    <w:rsid w:val="00AA4F38"/>
    <w:rsid w:val="00AA5822"/>
    <w:rsid w:val="00AA693B"/>
    <w:rsid w:val="00AB047B"/>
    <w:rsid w:val="00AB2EE4"/>
    <w:rsid w:val="00AB4D88"/>
    <w:rsid w:val="00AC2BDC"/>
    <w:rsid w:val="00AC52FA"/>
    <w:rsid w:val="00AE51FB"/>
    <w:rsid w:val="00AE6A3F"/>
    <w:rsid w:val="00B00975"/>
    <w:rsid w:val="00B01CB0"/>
    <w:rsid w:val="00B13230"/>
    <w:rsid w:val="00B30FFC"/>
    <w:rsid w:val="00B32D21"/>
    <w:rsid w:val="00B36F66"/>
    <w:rsid w:val="00B3765C"/>
    <w:rsid w:val="00B470AA"/>
    <w:rsid w:val="00B61169"/>
    <w:rsid w:val="00B61F28"/>
    <w:rsid w:val="00B658BB"/>
    <w:rsid w:val="00B71E94"/>
    <w:rsid w:val="00B7662C"/>
    <w:rsid w:val="00B85359"/>
    <w:rsid w:val="00BA1EF5"/>
    <w:rsid w:val="00BA3BE2"/>
    <w:rsid w:val="00BA4DAB"/>
    <w:rsid w:val="00BC0195"/>
    <w:rsid w:val="00BC3ECD"/>
    <w:rsid w:val="00BC487E"/>
    <w:rsid w:val="00BC69AA"/>
    <w:rsid w:val="00BD3424"/>
    <w:rsid w:val="00BD41EF"/>
    <w:rsid w:val="00BD665E"/>
    <w:rsid w:val="00BD7189"/>
    <w:rsid w:val="00BE0C56"/>
    <w:rsid w:val="00BE10B0"/>
    <w:rsid w:val="00BE17DC"/>
    <w:rsid w:val="00BE2D14"/>
    <w:rsid w:val="00BE3E6A"/>
    <w:rsid w:val="00BE7AF4"/>
    <w:rsid w:val="00BF342D"/>
    <w:rsid w:val="00C06E4C"/>
    <w:rsid w:val="00C14DE9"/>
    <w:rsid w:val="00C2657B"/>
    <w:rsid w:val="00C2791C"/>
    <w:rsid w:val="00C310EA"/>
    <w:rsid w:val="00C35FA5"/>
    <w:rsid w:val="00C445E8"/>
    <w:rsid w:val="00C44F9A"/>
    <w:rsid w:val="00C477CA"/>
    <w:rsid w:val="00C51008"/>
    <w:rsid w:val="00C60F56"/>
    <w:rsid w:val="00C6750A"/>
    <w:rsid w:val="00C6781E"/>
    <w:rsid w:val="00C67FCF"/>
    <w:rsid w:val="00C7232B"/>
    <w:rsid w:val="00C77321"/>
    <w:rsid w:val="00C80C4F"/>
    <w:rsid w:val="00C81A04"/>
    <w:rsid w:val="00CA09EC"/>
    <w:rsid w:val="00CA5577"/>
    <w:rsid w:val="00CC23CC"/>
    <w:rsid w:val="00CC73D7"/>
    <w:rsid w:val="00CD26B5"/>
    <w:rsid w:val="00CE4D23"/>
    <w:rsid w:val="00CF3A6D"/>
    <w:rsid w:val="00D1426E"/>
    <w:rsid w:val="00D209CC"/>
    <w:rsid w:val="00D21CAA"/>
    <w:rsid w:val="00D27A17"/>
    <w:rsid w:val="00D302E6"/>
    <w:rsid w:val="00D352EA"/>
    <w:rsid w:val="00D37993"/>
    <w:rsid w:val="00D406D4"/>
    <w:rsid w:val="00D4658D"/>
    <w:rsid w:val="00D46B27"/>
    <w:rsid w:val="00D46E06"/>
    <w:rsid w:val="00D60361"/>
    <w:rsid w:val="00D6161B"/>
    <w:rsid w:val="00D6359D"/>
    <w:rsid w:val="00D70864"/>
    <w:rsid w:val="00D800FD"/>
    <w:rsid w:val="00D9402A"/>
    <w:rsid w:val="00D9459F"/>
    <w:rsid w:val="00DA4F63"/>
    <w:rsid w:val="00DB125C"/>
    <w:rsid w:val="00DC3B8D"/>
    <w:rsid w:val="00DC6E2B"/>
    <w:rsid w:val="00DD1F4F"/>
    <w:rsid w:val="00DD2411"/>
    <w:rsid w:val="00DD31BA"/>
    <w:rsid w:val="00DD387D"/>
    <w:rsid w:val="00DD46B4"/>
    <w:rsid w:val="00DE26ED"/>
    <w:rsid w:val="00DE5C8E"/>
    <w:rsid w:val="00DF004A"/>
    <w:rsid w:val="00DF0974"/>
    <w:rsid w:val="00DF7D92"/>
    <w:rsid w:val="00E034D7"/>
    <w:rsid w:val="00E03586"/>
    <w:rsid w:val="00E07070"/>
    <w:rsid w:val="00E1529E"/>
    <w:rsid w:val="00E154C7"/>
    <w:rsid w:val="00E239A5"/>
    <w:rsid w:val="00E27F36"/>
    <w:rsid w:val="00E31D2D"/>
    <w:rsid w:val="00E320EA"/>
    <w:rsid w:val="00E340E2"/>
    <w:rsid w:val="00E3762C"/>
    <w:rsid w:val="00E37B5A"/>
    <w:rsid w:val="00E40A24"/>
    <w:rsid w:val="00E4420D"/>
    <w:rsid w:val="00E658ED"/>
    <w:rsid w:val="00E6649D"/>
    <w:rsid w:val="00E677BA"/>
    <w:rsid w:val="00E71A86"/>
    <w:rsid w:val="00E82059"/>
    <w:rsid w:val="00E855C8"/>
    <w:rsid w:val="00E859E8"/>
    <w:rsid w:val="00E8637A"/>
    <w:rsid w:val="00E919CB"/>
    <w:rsid w:val="00E96ED2"/>
    <w:rsid w:val="00E96FC5"/>
    <w:rsid w:val="00E97C36"/>
    <w:rsid w:val="00EA2601"/>
    <w:rsid w:val="00EE1021"/>
    <w:rsid w:val="00EE18AD"/>
    <w:rsid w:val="00EE4431"/>
    <w:rsid w:val="00EE7C71"/>
    <w:rsid w:val="00EF1408"/>
    <w:rsid w:val="00EF317F"/>
    <w:rsid w:val="00F1151A"/>
    <w:rsid w:val="00F15677"/>
    <w:rsid w:val="00F202E2"/>
    <w:rsid w:val="00F27380"/>
    <w:rsid w:val="00F2791A"/>
    <w:rsid w:val="00F332AB"/>
    <w:rsid w:val="00F334A3"/>
    <w:rsid w:val="00F5192C"/>
    <w:rsid w:val="00F57F2C"/>
    <w:rsid w:val="00F66ADD"/>
    <w:rsid w:val="00F71992"/>
    <w:rsid w:val="00F72678"/>
    <w:rsid w:val="00F72780"/>
    <w:rsid w:val="00F75450"/>
    <w:rsid w:val="00F765DE"/>
    <w:rsid w:val="00F77264"/>
    <w:rsid w:val="00F9566E"/>
    <w:rsid w:val="00FC0A63"/>
    <w:rsid w:val="00FC2D8C"/>
    <w:rsid w:val="00FC3379"/>
    <w:rsid w:val="00FC34EA"/>
    <w:rsid w:val="00FC3906"/>
    <w:rsid w:val="00FC4FDC"/>
    <w:rsid w:val="00FD0817"/>
    <w:rsid w:val="00FD3649"/>
    <w:rsid w:val="00FF0258"/>
    <w:rsid w:val="00FF4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F9B26"/>
  <w15:chartTrackingRefBased/>
  <w15:docId w15:val="{8F6081F3-E7AD-4121-9940-CEDB63673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5B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B28"/>
  </w:style>
  <w:style w:type="paragraph" w:styleId="Footer">
    <w:name w:val="footer"/>
    <w:basedOn w:val="Normal"/>
    <w:link w:val="FooterChar"/>
    <w:uiPriority w:val="99"/>
    <w:unhideWhenUsed/>
    <w:rsid w:val="00035B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B28"/>
  </w:style>
  <w:style w:type="paragraph" w:styleId="BalloonText">
    <w:name w:val="Balloon Text"/>
    <w:basedOn w:val="Normal"/>
    <w:link w:val="BalloonTextChar"/>
    <w:uiPriority w:val="99"/>
    <w:semiHidden/>
    <w:unhideWhenUsed/>
    <w:rsid w:val="00A92D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D02"/>
    <w:rPr>
      <w:rFonts w:ascii="Segoe UI" w:hAnsi="Segoe UI" w:cs="Segoe UI"/>
      <w:sz w:val="18"/>
      <w:szCs w:val="18"/>
    </w:rPr>
  </w:style>
  <w:style w:type="paragraph" w:customStyle="1" w:styleId="MediumGrid21">
    <w:name w:val="Medium Grid 21"/>
    <w:uiPriority w:val="1"/>
    <w:qFormat/>
    <w:rsid w:val="00DB125C"/>
    <w:pPr>
      <w:spacing w:after="0" w:line="240" w:lineRule="auto"/>
    </w:pPr>
    <w:rPr>
      <w:rFonts w:ascii="Trebuchet MS" w:eastAsia="MS Mincho" w:hAnsi="Trebuchet MS" w:cs="Times New Roman"/>
      <w:sz w:val="18"/>
      <w:szCs w:val="18"/>
    </w:rPr>
  </w:style>
  <w:style w:type="character" w:styleId="Hyperlink">
    <w:name w:val="Hyperlink"/>
    <w:basedOn w:val="DefaultParagraphFont"/>
    <w:uiPriority w:val="99"/>
    <w:unhideWhenUsed/>
    <w:rsid w:val="001770FA"/>
    <w:rPr>
      <w:color w:val="0000FF"/>
      <w:u w:val="single"/>
    </w:rPr>
  </w:style>
  <w:style w:type="character" w:customStyle="1" w:styleId="sden">
    <w:name w:val="s_den"/>
    <w:basedOn w:val="DefaultParagraphFont"/>
    <w:rsid w:val="00EF317F"/>
  </w:style>
  <w:style w:type="character" w:customStyle="1" w:styleId="shdr">
    <w:name w:val="s_hdr"/>
    <w:basedOn w:val="DefaultParagraphFont"/>
    <w:rsid w:val="00EF317F"/>
  </w:style>
  <w:style w:type="character" w:customStyle="1" w:styleId="UnresolvedMention1">
    <w:name w:val="Unresolved Mention1"/>
    <w:basedOn w:val="DefaultParagraphFont"/>
    <w:uiPriority w:val="99"/>
    <w:semiHidden/>
    <w:unhideWhenUsed/>
    <w:rsid w:val="00631E3D"/>
    <w:rPr>
      <w:color w:val="605E5C"/>
      <w:shd w:val="clear" w:color="auto" w:fill="E1DFDD"/>
    </w:rPr>
  </w:style>
  <w:style w:type="paragraph" w:styleId="ListParagraph">
    <w:name w:val="List Paragraph"/>
    <w:basedOn w:val="Normal"/>
    <w:uiPriority w:val="1"/>
    <w:qFormat/>
    <w:rsid w:val="00697C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39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1A809-397F-4BA1-AAB9-B6ACC25FF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891</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Ionut Pieleanu</dc:creator>
  <cp:keywords/>
  <dc:description/>
  <cp:lastModifiedBy>Adrian Brosteanu</cp:lastModifiedBy>
  <cp:revision>2</cp:revision>
  <cp:lastPrinted>2024-11-21T08:25:00Z</cp:lastPrinted>
  <dcterms:created xsi:type="dcterms:W3CDTF">2025-10-20T07:47:00Z</dcterms:created>
  <dcterms:modified xsi:type="dcterms:W3CDTF">2025-10-20T07:47:00Z</dcterms:modified>
</cp:coreProperties>
</file>