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5A51" w14:textId="0E57DDC4" w:rsidR="000A478C" w:rsidRPr="0014742F" w:rsidRDefault="007B3195" w:rsidP="00903918">
      <w:pPr>
        <w:spacing w:line="360" w:lineRule="auto"/>
        <w:jc w:val="center"/>
        <w:rPr>
          <w:rFonts w:ascii="Times New Roman" w:hAnsi="Times New Roman" w:cs="Times New Roman"/>
          <w:b/>
          <w:bCs/>
          <w:sz w:val="24"/>
          <w:szCs w:val="24"/>
          <w:lang w:val="ro-RO"/>
        </w:rPr>
      </w:pPr>
      <w:r w:rsidRPr="0014742F">
        <w:rPr>
          <w:rFonts w:ascii="Times New Roman" w:hAnsi="Times New Roman" w:cs="Times New Roman"/>
          <w:b/>
          <w:bCs/>
          <w:sz w:val="24"/>
          <w:szCs w:val="24"/>
          <w:lang w:val="ro-RO"/>
        </w:rPr>
        <w:t>GUVERNUL ROMÂNIEI</w:t>
      </w:r>
    </w:p>
    <w:p w14:paraId="5A4182FB" w14:textId="387BA625" w:rsidR="00CB168F" w:rsidRPr="0014742F" w:rsidRDefault="00CB168F" w:rsidP="00903918">
      <w:pPr>
        <w:spacing w:line="360" w:lineRule="auto"/>
        <w:jc w:val="center"/>
        <w:rPr>
          <w:rFonts w:ascii="Times New Roman" w:hAnsi="Times New Roman" w:cs="Times New Roman"/>
          <w:b/>
          <w:bCs/>
          <w:sz w:val="24"/>
          <w:szCs w:val="24"/>
          <w:lang w:val="ro-RO"/>
        </w:rPr>
      </w:pPr>
      <w:r w:rsidRPr="0014742F">
        <w:rPr>
          <w:rFonts w:ascii="Times New Roman" w:hAnsi="Times New Roman" w:cs="Times New Roman"/>
          <w:b/>
          <w:bCs/>
          <w:noProof/>
          <w:sz w:val="24"/>
          <w:szCs w:val="24"/>
          <w:lang w:val="ro-RO"/>
        </w:rPr>
        <w:drawing>
          <wp:inline distT="0" distB="0" distL="0" distR="0" wp14:anchorId="607F70E7" wp14:editId="3A3FB125">
            <wp:extent cx="694690" cy="981710"/>
            <wp:effectExtent l="0" t="0" r="0" b="8890"/>
            <wp:docPr id="132870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981710"/>
                    </a:xfrm>
                    <a:prstGeom prst="rect">
                      <a:avLst/>
                    </a:prstGeom>
                    <a:noFill/>
                  </pic:spPr>
                </pic:pic>
              </a:graphicData>
            </a:graphic>
          </wp:inline>
        </w:drawing>
      </w:r>
    </w:p>
    <w:p w14:paraId="3787988A" w14:textId="77777777" w:rsidR="000F165E" w:rsidRDefault="000F165E" w:rsidP="00903918">
      <w:pPr>
        <w:spacing w:line="360" w:lineRule="auto"/>
        <w:jc w:val="center"/>
        <w:rPr>
          <w:rFonts w:ascii="Times New Roman" w:hAnsi="Times New Roman" w:cs="Times New Roman"/>
          <w:b/>
          <w:bCs/>
          <w:sz w:val="24"/>
          <w:szCs w:val="24"/>
          <w:lang w:val="ro-RO"/>
        </w:rPr>
      </w:pPr>
      <w:bookmarkStart w:id="0" w:name="_Hlk194318403"/>
    </w:p>
    <w:p w14:paraId="3B359FE9" w14:textId="478AEBDF" w:rsidR="007B3195" w:rsidRPr="0014742F" w:rsidRDefault="007B3195" w:rsidP="00903918">
      <w:pPr>
        <w:spacing w:line="360" w:lineRule="auto"/>
        <w:jc w:val="center"/>
        <w:rPr>
          <w:rFonts w:ascii="Times New Roman" w:hAnsi="Times New Roman" w:cs="Times New Roman"/>
          <w:b/>
          <w:bCs/>
          <w:sz w:val="24"/>
          <w:szCs w:val="24"/>
          <w:lang w:val="ro-RO"/>
        </w:rPr>
      </w:pPr>
      <w:r w:rsidRPr="0014742F">
        <w:rPr>
          <w:rFonts w:ascii="Times New Roman" w:hAnsi="Times New Roman" w:cs="Times New Roman"/>
          <w:b/>
          <w:bCs/>
          <w:sz w:val="24"/>
          <w:szCs w:val="24"/>
          <w:lang w:val="ro-RO"/>
        </w:rPr>
        <w:t>ORDONANȚĂ DE URGENȚĂ</w:t>
      </w:r>
    </w:p>
    <w:p w14:paraId="4FDB2681" w14:textId="73763C97" w:rsidR="00857562" w:rsidRDefault="00857562" w:rsidP="00903918">
      <w:pPr>
        <w:spacing w:line="360" w:lineRule="auto"/>
        <w:jc w:val="center"/>
        <w:rPr>
          <w:rFonts w:ascii="Times New Roman" w:hAnsi="Times New Roman" w:cs="Times New Roman"/>
          <w:sz w:val="24"/>
          <w:szCs w:val="24"/>
          <w:lang w:val="ro-RO"/>
        </w:rPr>
      </w:pPr>
      <w:r w:rsidRPr="00903918">
        <w:rPr>
          <w:rFonts w:ascii="Times New Roman" w:hAnsi="Times New Roman" w:cs="Times New Roman"/>
          <w:sz w:val="24"/>
          <w:szCs w:val="24"/>
          <w:lang w:val="ro-RO"/>
        </w:rPr>
        <w:t xml:space="preserve">pentru </w:t>
      </w:r>
      <w:r w:rsidR="00025EB8" w:rsidRPr="00903918">
        <w:rPr>
          <w:rFonts w:ascii="Times New Roman" w:hAnsi="Times New Roman" w:cs="Times New Roman"/>
          <w:sz w:val="24"/>
          <w:szCs w:val="24"/>
          <w:lang w:val="ro-RO"/>
        </w:rPr>
        <w:t xml:space="preserve">modificarea și </w:t>
      </w:r>
      <w:r w:rsidRPr="00903918">
        <w:rPr>
          <w:rFonts w:ascii="Times New Roman" w:hAnsi="Times New Roman" w:cs="Times New Roman"/>
          <w:sz w:val="24"/>
          <w:szCs w:val="24"/>
          <w:lang w:val="ro-RO"/>
        </w:rPr>
        <w:t xml:space="preserve">completarea </w:t>
      </w:r>
      <w:r w:rsidR="000A478C" w:rsidRPr="00903918">
        <w:rPr>
          <w:rFonts w:ascii="Times New Roman" w:hAnsi="Times New Roman" w:cs="Times New Roman"/>
          <w:sz w:val="24"/>
          <w:szCs w:val="24"/>
          <w:lang w:val="ro-RO"/>
        </w:rPr>
        <w:t>Ordonanţ</w:t>
      </w:r>
      <w:r w:rsidRPr="00903918">
        <w:rPr>
          <w:rFonts w:ascii="Times New Roman" w:hAnsi="Times New Roman" w:cs="Times New Roman"/>
          <w:sz w:val="24"/>
          <w:szCs w:val="24"/>
          <w:lang w:val="ro-RO"/>
        </w:rPr>
        <w:t>ei</w:t>
      </w:r>
      <w:r w:rsidR="000A478C" w:rsidRPr="0014742F">
        <w:rPr>
          <w:rFonts w:ascii="Times New Roman" w:hAnsi="Times New Roman" w:cs="Times New Roman"/>
          <w:sz w:val="24"/>
          <w:szCs w:val="24"/>
          <w:lang w:val="ro-RO"/>
        </w:rPr>
        <w:t xml:space="preserve"> de urgenţă nr. 81/2021 privind aprobarea metodelor de intervenţie imediată pentru prevenirea şi combaterea atacurilor exemplarelor de urs brun asupra persoanelor şi bunurilor acestora, precum şi pentru modificarea şi completarea unor acte normative</w:t>
      </w:r>
      <w:bookmarkEnd w:id="0"/>
    </w:p>
    <w:p w14:paraId="0D210101" w14:textId="77777777" w:rsidR="00903918" w:rsidRPr="0014742F" w:rsidRDefault="00903918" w:rsidP="00903918">
      <w:pPr>
        <w:spacing w:line="360" w:lineRule="auto"/>
        <w:jc w:val="center"/>
        <w:rPr>
          <w:rFonts w:ascii="Times New Roman" w:hAnsi="Times New Roman" w:cs="Times New Roman"/>
          <w:sz w:val="24"/>
          <w:szCs w:val="24"/>
          <w:lang w:val="ro-RO"/>
        </w:rPr>
      </w:pPr>
    </w:p>
    <w:p w14:paraId="35F0721D" w14:textId="3D8FA5DB" w:rsidR="00127EB7" w:rsidRPr="0014742F" w:rsidRDefault="00857562"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Având în vedere </w:t>
      </w:r>
      <w:r w:rsidR="00127EB7" w:rsidRPr="0014742F">
        <w:rPr>
          <w:rFonts w:ascii="Times New Roman" w:hAnsi="Times New Roman" w:cs="Times New Roman"/>
          <w:sz w:val="24"/>
          <w:szCs w:val="24"/>
          <w:lang w:val="ro-RO"/>
        </w:rPr>
        <w:t>obligaţia instituţiilor statului de a garanta drepturile constituţionale ale persoanelor, cum ar fi dreptul la viaţă şi integritate corporală</w:t>
      </w:r>
      <w:r w:rsidR="0053061E" w:rsidRPr="0014742F">
        <w:rPr>
          <w:rFonts w:ascii="Times New Roman" w:hAnsi="Times New Roman" w:cs="Times New Roman"/>
          <w:sz w:val="24"/>
          <w:szCs w:val="24"/>
          <w:lang w:val="ro-RO"/>
        </w:rPr>
        <w:t xml:space="preserve">, precum </w:t>
      </w:r>
      <w:r w:rsidR="00127EB7" w:rsidRPr="0014742F">
        <w:rPr>
          <w:rFonts w:ascii="Times New Roman" w:hAnsi="Times New Roman" w:cs="Times New Roman"/>
          <w:sz w:val="24"/>
          <w:szCs w:val="24"/>
          <w:lang w:val="ro-RO"/>
        </w:rPr>
        <w:t>şi dreptul de proprietate,</w:t>
      </w:r>
    </w:p>
    <w:p w14:paraId="3C2AA39B" w14:textId="3A1468FF" w:rsidR="00127EB7" w:rsidRPr="0014742F" w:rsidRDefault="005306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Ținând </w:t>
      </w:r>
      <w:r w:rsidR="00857562" w:rsidRPr="0014742F">
        <w:rPr>
          <w:rFonts w:ascii="Times New Roman" w:hAnsi="Times New Roman" w:cs="Times New Roman"/>
          <w:sz w:val="24"/>
          <w:szCs w:val="24"/>
          <w:lang w:val="ro-RO"/>
        </w:rPr>
        <w:t xml:space="preserve">cont de </w:t>
      </w:r>
      <w:r w:rsidR="00127EB7" w:rsidRPr="0014742F">
        <w:rPr>
          <w:rFonts w:ascii="Times New Roman" w:hAnsi="Times New Roman" w:cs="Times New Roman"/>
          <w:sz w:val="24"/>
          <w:szCs w:val="24"/>
          <w:lang w:val="ro-RO"/>
        </w:rPr>
        <w:t xml:space="preserve">faptul că măsurile luate până în prezent nu au răspuns eficient problemei atacurilor unor exemplare de urs </w:t>
      </w:r>
      <w:r w:rsidR="009C24DB">
        <w:rPr>
          <w:rFonts w:ascii="Times New Roman" w:hAnsi="Times New Roman" w:cs="Times New Roman"/>
          <w:sz w:val="24"/>
          <w:szCs w:val="24"/>
          <w:lang w:val="ro-RO"/>
        </w:rPr>
        <w:t xml:space="preserve">brun </w:t>
      </w:r>
      <w:r w:rsidR="00127EB7" w:rsidRPr="0014742F">
        <w:rPr>
          <w:rFonts w:ascii="Times New Roman" w:hAnsi="Times New Roman" w:cs="Times New Roman"/>
          <w:sz w:val="24"/>
          <w:szCs w:val="24"/>
          <w:lang w:val="ro-RO"/>
        </w:rPr>
        <w:t>asupra persoanelor, prezenţa acestora în spaţii publice sau private, producerea de pagube materiale în gospodăriile populaţiei fiind în continuă creştere,</w:t>
      </w:r>
    </w:p>
    <w:p w14:paraId="69EC27D7" w14:textId="602499E8" w:rsidR="00127EB7" w:rsidRPr="0014742F" w:rsidRDefault="005306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Întrucât art. 16 lit. c) din </w:t>
      </w:r>
      <w:r w:rsidR="00127EB7" w:rsidRPr="0014742F">
        <w:rPr>
          <w:rFonts w:ascii="Times New Roman" w:hAnsi="Times New Roman" w:cs="Times New Roman"/>
          <w:sz w:val="24"/>
          <w:szCs w:val="24"/>
          <w:lang w:val="ro-RO"/>
        </w:rPr>
        <w:t>Directiva 92/43/CEE a Consiliului din 21 mai 1992 privind conservarea habitatelor naturale şi a speciilor de faună şi floră sălbatică</w:t>
      </w:r>
      <w:r w:rsidRPr="0014742F">
        <w:rPr>
          <w:rFonts w:ascii="Times New Roman" w:hAnsi="Times New Roman" w:cs="Times New Roman"/>
          <w:sz w:val="24"/>
          <w:szCs w:val="24"/>
          <w:lang w:val="ro-RO"/>
        </w:rPr>
        <w:t xml:space="preserve">, </w:t>
      </w:r>
      <w:r w:rsidR="00127EB7" w:rsidRPr="0014742F">
        <w:rPr>
          <w:rFonts w:ascii="Times New Roman" w:hAnsi="Times New Roman" w:cs="Times New Roman"/>
          <w:sz w:val="24"/>
          <w:szCs w:val="24"/>
          <w:lang w:val="ro-RO"/>
        </w:rPr>
        <w:t>menţionează explicit situaţiile în care un stat membru poate interveni asupra efectivelor speciilor strict protejate, cu condiţia să nu fie alternative satisfăcătoare pentru derogare, astfel:</w:t>
      </w:r>
      <w:r w:rsidR="006778D7" w:rsidRPr="0014742F">
        <w:rPr>
          <w:rFonts w:ascii="Times New Roman" w:hAnsi="Times New Roman" w:cs="Times New Roman"/>
          <w:sz w:val="24"/>
          <w:szCs w:val="24"/>
          <w:lang w:val="ro-RO"/>
        </w:rPr>
        <w:t xml:space="preserve"> „</w:t>
      </w:r>
      <w:r w:rsidR="00127EB7" w:rsidRPr="0014742F">
        <w:rPr>
          <w:rFonts w:ascii="Times New Roman" w:hAnsi="Times New Roman" w:cs="Times New Roman"/>
          <w:i/>
          <w:iCs/>
          <w:sz w:val="24"/>
          <w:szCs w:val="24"/>
          <w:lang w:val="ro-RO"/>
        </w:rPr>
        <w:t>(c) în folosul sănătăţii şi siguranţei publice sau pentru alte motive cruciale de interes public major, inclusiv din raţiuni de ordin social sau economic şi în situaţii care ar avea efecte benefice de importanţă majoră asupra mediului</w:t>
      </w:r>
      <w:r w:rsidR="006778D7" w:rsidRPr="0014742F">
        <w:rPr>
          <w:rFonts w:ascii="Times New Roman" w:hAnsi="Times New Roman" w:cs="Times New Roman"/>
          <w:i/>
          <w:iCs/>
          <w:sz w:val="24"/>
          <w:szCs w:val="24"/>
          <w:lang w:val="ro-RO"/>
        </w:rPr>
        <w:t>;”,</w:t>
      </w:r>
    </w:p>
    <w:p w14:paraId="23C146C3" w14:textId="39E3B081" w:rsidR="00127EB7" w:rsidRPr="00BF45B9" w:rsidRDefault="006778D7"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Ț</w:t>
      </w:r>
      <w:r w:rsidR="00127EB7" w:rsidRPr="0014742F">
        <w:rPr>
          <w:rFonts w:ascii="Times New Roman" w:hAnsi="Times New Roman" w:cs="Times New Roman"/>
          <w:sz w:val="24"/>
          <w:szCs w:val="24"/>
          <w:lang w:val="ro-RO"/>
        </w:rPr>
        <w:t>inând cont</w:t>
      </w:r>
      <w:r w:rsidR="000A4400">
        <w:rPr>
          <w:rFonts w:ascii="Times New Roman" w:hAnsi="Times New Roman" w:cs="Times New Roman"/>
          <w:sz w:val="24"/>
          <w:szCs w:val="24"/>
          <w:lang w:val="ro-RO"/>
        </w:rPr>
        <w:t xml:space="preserve"> de faptul</w:t>
      </w:r>
      <w:r w:rsidR="00127EB7" w:rsidRPr="0014742F">
        <w:rPr>
          <w:rFonts w:ascii="Times New Roman" w:hAnsi="Times New Roman" w:cs="Times New Roman"/>
          <w:sz w:val="24"/>
          <w:szCs w:val="24"/>
          <w:lang w:val="ro-RO"/>
        </w:rPr>
        <w:t xml:space="preserve"> că statutul actual de conservare a speciei urs în România este favorabil, ceea ce a determinat o creştere a numărului de exemplare ale căror acţiuni în intravilanul </w:t>
      </w:r>
      <w:r w:rsidR="00127EB7" w:rsidRPr="00BF45B9">
        <w:rPr>
          <w:rFonts w:ascii="Times New Roman" w:hAnsi="Times New Roman" w:cs="Times New Roman"/>
          <w:sz w:val="24"/>
          <w:szCs w:val="24"/>
          <w:lang w:val="ro-RO"/>
        </w:rPr>
        <w:t>localităţilor pun în pericol siguranţa şi securitatea persoanelor</w:t>
      </w:r>
      <w:r w:rsidR="00C44A8E" w:rsidRPr="00BF45B9">
        <w:rPr>
          <w:rFonts w:ascii="Times New Roman" w:hAnsi="Times New Roman" w:cs="Times New Roman"/>
          <w:sz w:val="24"/>
          <w:szCs w:val="24"/>
          <w:lang w:val="ro-RO"/>
        </w:rPr>
        <w:t xml:space="preserve">, precum </w:t>
      </w:r>
      <w:r w:rsidR="00127EB7" w:rsidRPr="00BF45B9">
        <w:rPr>
          <w:rFonts w:ascii="Times New Roman" w:hAnsi="Times New Roman" w:cs="Times New Roman"/>
          <w:sz w:val="24"/>
          <w:szCs w:val="24"/>
          <w:lang w:val="ro-RO"/>
        </w:rPr>
        <w:t>şi a bunurilor acestora,</w:t>
      </w:r>
    </w:p>
    <w:p w14:paraId="53329750" w14:textId="410D2473" w:rsidR="00127EB7" w:rsidRPr="00AF4BDD" w:rsidRDefault="006778D7" w:rsidP="00903918">
      <w:pPr>
        <w:spacing w:line="360" w:lineRule="auto"/>
        <w:jc w:val="both"/>
        <w:rPr>
          <w:rFonts w:ascii="Times New Roman" w:hAnsi="Times New Roman" w:cs="Times New Roman"/>
          <w:sz w:val="24"/>
          <w:szCs w:val="24"/>
          <w:lang w:val="ro-RO"/>
        </w:rPr>
      </w:pPr>
      <w:r w:rsidRPr="00BF45B9">
        <w:rPr>
          <w:rFonts w:ascii="Times New Roman" w:hAnsi="Times New Roman" w:cs="Times New Roman"/>
          <w:sz w:val="24"/>
          <w:szCs w:val="24"/>
          <w:lang w:val="ro-RO"/>
        </w:rPr>
        <w:t xml:space="preserve">Având </w:t>
      </w:r>
      <w:r w:rsidR="00127EB7" w:rsidRPr="00BF45B9">
        <w:rPr>
          <w:rFonts w:ascii="Times New Roman" w:hAnsi="Times New Roman" w:cs="Times New Roman"/>
          <w:sz w:val="24"/>
          <w:szCs w:val="24"/>
          <w:lang w:val="ro-RO"/>
        </w:rPr>
        <w:t>în vedere că</w:t>
      </w:r>
      <w:r w:rsidRPr="00BF45B9">
        <w:rPr>
          <w:rFonts w:ascii="Times New Roman" w:hAnsi="Times New Roman" w:cs="Times New Roman"/>
          <w:sz w:val="24"/>
          <w:szCs w:val="24"/>
          <w:lang w:val="ro-RO"/>
        </w:rPr>
        <w:t xml:space="preserve"> </w:t>
      </w:r>
      <w:r w:rsidR="00127EB7" w:rsidRPr="00BF45B9">
        <w:rPr>
          <w:rFonts w:ascii="Times New Roman" w:hAnsi="Times New Roman" w:cs="Times New Roman"/>
          <w:sz w:val="24"/>
          <w:szCs w:val="24"/>
          <w:lang w:val="ro-RO"/>
        </w:rPr>
        <w:t xml:space="preserve">de-a lungul timpului, </w:t>
      </w:r>
      <w:r w:rsidR="00CB6D2B" w:rsidRPr="00BF45B9">
        <w:rPr>
          <w:rFonts w:ascii="Times New Roman" w:hAnsi="Times New Roman" w:cs="Times New Roman"/>
          <w:sz w:val="24"/>
          <w:szCs w:val="24"/>
          <w:lang w:val="ro-RO"/>
        </w:rPr>
        <w:t xml:space="preserve">s-a constatat că </w:t>
      </w:r>
      <w:r w:rsidR="00127EB7" w:rsidRPr="00BF45B9">
        <w:rPr>
          <w:rFonts w:ascii="Times New Roman" w:hAnsi="Times New Roman" w:cs="Times New Roman"/>
          <w:sz w:val="24"/>
          <w:szCs w:val="24"/>
          <w:lang w:val="ro-RO"/>
        </w:rPr>
        <w:t xml:space="preserve">procedura şi modalitatea de </w:t>
      </w:r>
      <w:r w:rsidR="00AF4BDD" w:rsidRPr="00BF45B9">
        <w:rPr>
          <w:rFonts w:ascii="Times New Roman" w:hAnsi="Times New Roman" w:cs="Times New Roman"/>
          <w:sz w:val="24"/>
          <w:szCs w:val="24"/>
          <w:lang w:val="ro-RO"/>
        </w:rPr>
        <w:t>acțiune</w:t>
      </w:r>
      <w:r w:rsidR="00127EB7" w:rsidRPr="00BF45B9">
        <w:rPr>
          <w:rFonts w:ascii="Times New Roman" w:hAnsi="Times New Roman" w:cs="Times New Roman"/>
          <w:sz w:val="24"/>
          <w:szCs w:val="24"/>
          <w:lang w:val="ro-RO"/>
        </w:rPr>
        <w:t xml:space="preserve"> nu </w:t>
      </w:r>
      <w:r w:rsidR="00AF4BDD" w:rsidRPr="00BF45B9">
        <w:rPr>
          <w:rFonts w:ascii="Times New Roman" w:hAnsi="Times New Roman" w:cs="Times New Roman"/>
          <w:sz w:val="24"/>
          <w:szCs w:val="24"/>
          <w:lang w:val="ro-RO"/>
        </w:rPr>
        <w:t>corespund</w:t>
      </w:r>
      <w:r w:rsidR="00127EB7" w:rsidRPr="00BF45B9">
        <w:rPr>
          <w:rFonts w:ascii="Times New Roman" w:hAnsi="Times New Roman" w:cs="Times New Roman"/>
          <w:sz w:val="24"/>
          <w:szCs w:val="24"/>
          <w:lang w:val="ro-RO"/>
        </w:rPr>
        <w:t xml:space="preserve"> unor situaţii actual</w:t>
      </w:r>
      <w:r w:rsidR="00AF4BDD" w:rsidRPr="00BF45B9">
        <w:rPr>
          <w:rFonts w:ascii="Times New Roman" w:hAnsi="Times New Roman" w:cs="Times New Roman"/>
          <w:sz w:val="24"/>
          <w:szCs w:val="24"/>
          <w:lang w:val="ro-RO"/>
        </w:rPr>
        <w:t>e</w:t>
      </w:r>
      <w:r w:rsidR="00127EB7" w:rsidRPr="00BF45B9">
        <w:rPr>
          <w:rFonts w:ascii="Times New Roman" w:hAnsi="Times New Roman" w:cs="Times New Roman"/>
          <w:sz w:val="24"/>
          <w:szCs w:val="24"/>
          <w:lang w:val="ro-RO"/>
        </w:rPr>
        <w:t xml:space="preserve">, speciale, care impun intervenţia imediată în incidentele </w:t>
      </w:r>
      <w:r w:rsidR="00127EB7" w:rsidRPr="00BF45B9">
        <w:rPr>
          <w:rFonts w:ascii="Times New Roman" w:hAnsi="Times New Roman" w:cs="Times New Roman"/>
          <w:sz w:val="24"/>
          <w:szCs w:val="24"/>
          <w:lang w:val="ro-RO"/>
        </w:rPr>
        <w:lastRenderedPageBreak/>
        <w:t>provocate de exemplarele de urs brun în intravilanul localităţilor</w:t>
      </w:r>
      <w:r w:rsidR="00127EB7" w:rsidRPr="00AF4BDD">
        <w:rPr>
          <w:rFonts w:ascii="Times New Roman" w:hAnsi="Times New Roman" w:cs="Times New Roman"/>
          <w:sz w:val="24"/>
          <w:szCs w:val="24"/>
          <w:lang w:val="ro-RO"/>
        </w:rPr>
        <w:t xml:space="preserve">, </w:t>
      </w:r>
      <w:r w:rsidR="00BC5A49">
        <w:rPr>
          <w:rFonts w:ascii="Times New Roman" w:hAnsi="Times New Roman" w:cs="Times New Roman"/>
          <w:sz w:val="24"/>
          <w:szCs w:val="24"/>
          <w:lang w:val="ro-RO"/>
        </w:rPr>
        <w:t xml:space="preserve">astfel </w:t>
      </w:r>
      <w:r w:rsidR="00127EB7" w:rsidRPr="00AF4BDD">
        <w:rPr>
          <w:rFonts w:ascii="Times New Roman" w:hAnsi="Times New Roman" w:cs="Times New Roman"/>
          <w:sz w:val="24"/>
          <w:szCs w:val="24"/>
          <w:lang w:val="ro-RO"/>
        </w:rPr>
        <w:t>fiind necesară crearea unui cadru legal care să permită înlăturarea de îndată a riscurilor cauzate de atacul exemplarelor de urs,</w:t>
      </w:r>
    </w:p>
    <w:p w14:paraId="516566C8" w14:textId="2A6BF620" w:rsidR="00857562" w:rsidRPr="0014742F" w:rsidRDefault="008C71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Luând în considerare faptul </w:t>
      </w:r>
      <w:r w:rsidR="00857562" w:rsidRPr="0014742F">
        <w:rPr>
          <w:rFonts w:ascii="Times New Roman" w:hAnsi="Times New Roman" w:cs="Times New Roman"/>
          <w:sz w:val="24"/>
          <w:szCs w:val="24"/>
          <w:lang w:val="ro-RO"/>
        </w:rPr>
        <w:t>că este nevoie urgentă de crearea unei stări de siguranţă a persoanelor în zonele cu exemplare de urşi, prin reducerea şi combaterea acţiunilor şi atacurilor acestora în intravilanul localităţilor,</w:t>
      </w:r>
    </w:p>
    <w:p w14:paraId="3A24F327" w14:textId="0ACDE593" w:rsidR="00857562" w:rsidRPr="0014742F" w:rsidRDefault="008C71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 xml:space="preserve">Având </w:t>
      </w:r>
      <w:r w:rsidR="00857562" w:rsidRPr="0014742F">
        <w:rPr>
          <w:rFonts w:ascii="Times New Roman" w:hAnsi="Times New Roman" w:cs="Times New Roman"/>
          <w:sz w:val="24"/>
          <w:szCs w:val="24"/>
          <w:lang w:val="ro-RO"/>
        </w:rPr>
        <w:t>în vedere că neadoptarea unor măsuri care să conducă la soluţionarea de urgenţă a atacurilor urşilor asupra persoanelor şi bunurilor acestora, în intravilanul localităţilor, ar perpetua o situaţie care pune în pericol siguranţa şi securitatea persoanelor pe teritoriul României,</w:t>
      </w:r>
    </w:p>
    <w:p w14:paraId="5DA95675" w14:textId="561E5856" w:rsidR="008C711E" w:rsidRPr="0014742F" w:rsidRDefault="008C711E"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Întrucât elementele antemenţionate vizează interesul public şi constituie o situaţie de urgență şi extraordinară a cărei reglementare nu poate fi amânată,</w:t>
      </w:r>
    </w:p>
    <w:p w14:paraId="79050359" w14:textId="17ECE882" w:rsidR="008C711E" w:rsidRPr="0014742F" w:rsidRDefault="00CB168F"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sz w:val="24"/>
          <w:szCs w:val="24"/>
          <w:lang w:val="ro-RO"/>
        </w:rPr>
        <w:t>Î</w:t>
      </w:r>
      <w:r w:rsidR="00857562" w:rsidRPr="0014742F">
        <w:rPr>
          <w:rFonts w:ascii="Times New Roman" w:hAnsi="Times New Roman" w:cs="Times New Roman"/>
          <w:sz w:val="24"/>
          <w:szCs w:val="24"/>
          <w:lang w:val="ro-RO"/>
        </w:rPr>
        <w:t>n temeiul art. 115 alin. (4) din Constituţia României, republicată,</w:t>
      </w:r>
    </w:p>
    <w:p w14:paraId="2B812AA3" w14:textId="77777777" w:rsidR="008C711E" w:rsidRPr="0014742F" w:rsidRDefault="008C711E" w:rsidP="00903918">
      <w:pPr>
        <w:spacing w:line="360" w:lineRule="auto"/>
        <w:jc w:val="both"/>
        <w:rPr>
          <w:rFonts w:ascii="Times New Roman" w:hAnsi="Times New Roman" w:cs="Times New Roman"/>
          <w:sz w:val="24"/>
          <w:szCs w:val="24"/>
          <w:lang w:val="ro-RO"/>
        </w:rPr>
      </w:pPr>
    </w:p>
    <w:p w14:paraId="2035FD5C" w14:textId="76A08E3A" w:rsidR="008C711E" w:rsidRPr="0014742F" w:rsidRDefault="00857562" w:rsidP="00903918">
      <w:pPr>
        <w:spacing w:line="360" w:lineRule="auto"/>
        <w:jc w:val="both"/>
        <w:rPr>
          <w:rFonts w:ascii="Times New Roman" w:hAnsi="Times New Roman" w:cs="Times New Roman"/>
          <w:sz w:val="24"/>
          <w:szCs w:val="24"/>
          <w:lang w:val="ro-RO"/>
        </w:rPr>
      </w:pPr>
      <w:r w:rsidRPr="0014742F">
        <w:rPr>
          <w:rFonts w:ascii="Times New Roman" w:hAnsi="Times New Roman" w:cs="Times New Roman"/>
          <w:b/>
          <w:bCs/>
          <w:sz w:val="24"/>
          <w:szCs w:val="24"/>
          <w:lang w:val="ro-RO"/>
        </w:rPr>
        <w:t>Guvernul României</w:t>
      </w:r>
      <w:r w:rsidRPr="0014742F">
        <w:rPr>
          <w:rFonts w:ascii="Times New Roman" w:hAnsi="Times New Roman" w:cs="Times New Roman"/>
          <w:sz w:val="24"/>
          <w:szCs w:val="24"/>
          <w:lang w:val="ro-RO"/>
        </w:rPr>
        <w:t xml:space="preserve"> adoptă prezenta ordonanţă de urgenţă.</w:t>
      </w:r>
    </w:p>
    <w:p w14:paraId="739442D5" w14:textId="77777777" w:rsidR="00857562" w:rsidRPr="0014742F" w:rsidRDefault="00857562" w:rsidP="00903918">
      <w:pPr>
        <w:spacing w:line="360" w:lineRule="auto"/>
        <w:jc w:val="both"/>
        <w:rPr>
          <w:rFonts w:ascii="Times New Roman" w:hAnsi="Times New Roman" w:cs="Times New Roman"/>
          <w:sz w:val="24"/>
          <w:szCs w:val="24"/>
          <w:lang w:val="ro-RO"/>
        </w:rPr>
      </w:pPr>
    </w:p>
    <w:p w14:paraId="42B531C9" w14:textId="60029C17" w:rsidR="000A478C" w:rsidRDefault="00946435"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Art. I</w:t>
      </w:r>
      <w:r w:rsidR="00C367D8" w:rsidRPr="0014742F">
        <w:rPr>
          <w:rFonts w:ascii="Times New Roman" w:hAnsi="Times New Roman" w:cs="Times New Roman"/>
          <w:sz w:val="24"/>
          <w:szCs w:val="24"/>
          <w:lang w:val="ro-RO"/>
        </w:rPr>
        <w:t>.</w:t>
      </w:r>
      <w:r w:rsidR="000A478C" w:rsidRPr="0014742F">
        <w:rPr>
          <w:rFonts w:ascii="Times New Roman" w:hAnsi="Times New Roman" w:cs="Times New Roman"/>
          <w:sz w:val="24"/>
          <w:szCs w:val="24"/>
          <w:lang w:val="ro-RO"/>
        </w:rPr>
        <w:t xml:space="preserve"> - Ordonanţa de urgenţă a Guvernului nr. 81/2021 privind aprobarea metodelor de intervenţie imediată pentru prevenirea şi combaterea atacurilor exemplarelor de urs brun asupra persoanelor şi bunurilor acestora, precum şi pentru modificarea şi completarea unor acte normative, publicată în Monitorul Oficial al României, Partea I, nr. 732 din 26 iulie 2021, aprobată cu modificări şi completări prin Legea nr. 197/2022, </w:t>
      </w:r>
      <w:r w:rsidR="00CB168F" w:rsidRPr="0014742F">
        <w:rPr>
          <w:rFonts w:ascii="Times New Roman" w:hAnsi="Times New Roman" w:cs="Times New Roman"/>
          <w:sz w:val="24"/>
          <w:szCs w:val="24"/>
          <w:lang w:val="ro-RO"/>
        </w:rPr>
        <w:t xml:space="preserve">cu modificările și completările ulterioare, </w:t>
      </w:r>
      <w:r w:rsidR="000A478C" w:rsidRPr="0014742F">
        <w:rPr>
          <w:rFonts w:ascii="Times New Roman" w:hAnsi="Times New Roman" w:cs="Times New Roman"/>
          <w:sz w:val="24"/>
          <w:szCs w:val="24"/>
          <w:lang w:val="ro-RO"/>
        </w:rPr>
        <w:t xml:space="preserve">se </w:t>
      </w:r>
      <w:r w:rsidR="00D05317">
        <w:rPr>
          <w:rFonts w:ascii="Times New Roman" w:hAnsi="Times New Roman" w:cs="Times New Roman"/>
          <w:sz w:val="24"/>
          <w:szCs w:val="24"/>
          <w:lang w:val="ro-RO"/>
        </w:rPr>
        <w:t xml:space="preserve">modifică și </w:t>
      </w:r>
      <w:r w:rsidR="00BF45B9">
        <w:rPr>
          <w:rFonts w:ascii="Times New Roman" w:hAnsi="Times New Roman" w:cs="Times New Roman"/>
          <w:sz w:val="24"/>
          <w:szCs w:val="24"/>
          <w:lang w:val="ro-RO"/>
        </w:rPr>
        <w:t xml:space="preserve">se </w:t>
      </w:r>
      <w:r w:rsidR="000A478C" w:rsidRPr="0014742F">
        <w:rPr>
          <w:rFonts w:ascii="Times New Roman" w:hAnsi="Times New Roman" w:cs="Times New Roman"/>
          <w:sz w:val="24"/>
          <w:szCs w:val="24"/>
          <w:lang w:val="ro-RO"/>
        </w:rPr>
        <w:t>completează după cum urmează:</w:t>
      </w:r>
    </w:p>
    <w:p w14:paraId="5EDAA576" w14:textId="3DDFBE94" w:rsidR="00C37936" w:rsidRPr="00BF45B9" w:rsidRDefault="00C37936" w:rsidP="00970DEF">
      <w:pPr>
        <w:spacing w:after="120" w:line="276" w:lineRule="auto"/>
        <w:jc w:val="both"/>
        <w:rPr>
          <w:rFonts w:ascii="Times New Roman" w:hAnsi="Times New Roman" w:cs="Times New Roman"/>
          <w:b/>
          <w:bCs/>
          <w:sz w:val="24"/>
          <w:szCs w:val="24"/>
          <w:lang w:val="ro-RO"/>
        </w:rPr>
      </w:pPr>
      <w:r w:rsidRPr="00BF45B9">
        <w:rPr>
          <w:rFonts w:ascii="Times New Roman" w:hAnsi="Times New Roman" w:cs="Times New Roman"/>
          <w:b/>
          <w:bCs/>
          <w:sz w:val="24"/>
          <w:szCs w:val="24"/>
          <w:lang w:val="ro-RO"/>
        </w:rPr>
        <w:t xml:space="preserve">1. La articolul </w:t>
      </w:r>
      <w:r>
        <w:rPr>
          <w:rFonts w:ascii="Times New Roman" w:hAnsi="Times New Roman" w:cs="Times New Roman"/>
          <w:b/>
          <w:bCs/>
          <w:sz w:val="24"/>
          <w:szCs w:val="24"/>
          <w:lang w:val="ro-RO"/>
        </w:rPr>
        <w:t>1 alineatul (</w:t>
      </w:r>
      <w:r w:rsidR="00C63AC9">
        <w:rPr>
          <w:rFonts w:ascii="Times New Roman" w:hAnsi="Times New Roman" w:cs="Times New Roman"/>
          <w:b/>
          <w:bCs/>
          <w:sz w:val="24"/>
          <w:szCs w:val="24"/>
          <w:lang w:val="ro-RO"/>
        </w:rPr>
        <w:t>3</w:t>
      </w:r>
      <w:r>
        <w:rPr>
          <w:rFonts w:ascii="Times New Roman" w:hAnsi="Times New Roman" w:cs="Times New Roman"/>
          <w:b/>
          <w:bCs/>
          <w:sz w:val="24"/>
          <w:szCs w:val="24"/>
          <w:lang w:val="ro-RO"/>
        </w:rPr>
        <w:t xml:space="preserve">), </w:t>
      </w:r>
      <w:r w:rsidRPr="00BF45B9">
        <w:rPr>
          <w:rFonts w:ascii="Times New Roman" w:hAnsi="Times New Roman" w:cs="Times New Roman"/>
          <w:b/>
          <w:bCs/>
          <w:sz w:val="24"/>
          <w:szCs w:val="24"/>
          <w:lang w:val="ro-RO"/>
        </w:rPr>
        <w:t xml:space="preserve">după </w:t>
      </w:r>
      <w:r>
        <w:rPr>
          <w:rFonts w:ascii="Times New Roman" w:hAnsi="Times New Roman" w:cs="Times New Roman"/>
          <w:b/>
          <w:bCs/>
          <w:sz w:val="24"/>
          <w:szCs w:val="24"/>
          <w:lang w:val="ro-RO"/>
        </w:rPr>
        <w:t>litera c)</w:t>
      </w:r>
      <w:r w:rsidRPr="00BF45B9">
        <w:rPr>
          <w:rFonts w:ascii="Times New Roman" w:hAnsi="Times New Roman" w:cs="Times New Roman"/>
          <w:b/>
          <w:bCs/>
          <w:sz w:val="24"/>
          <w:szCs w:val="24"/>
          <w:lang w:val="ro-RO"/>
        </w:rPr>
        <w:t xml:space="preserve"> se introduce </w:t>
      </w:r>
      <w:r>
        <w:rPr>
          <w:rFonts w:ascii="Times New Roman" w:hAnsi="Times New Roman" w:cs="Times New Roman"/>
          <w:b/>
          <w:bCs/>
          <w:sz w:val="24"/>
          <w:szCs w:val="24"/>
          <w:lang w:val="ro-RO"/>
        </w:rPr>
        <w:t>o</w:t>
      </w:r>
      <w:r w:rsidRPr="00BF45B9">
        <w:rPr>
          <w:rFonts w:ascii="Times New Roman" w:hAnsi="Times New Roman" w:cs="Times New Roman"/>
          <w:b/>
          <w:bCs/>
          <w:sz w:val="24"/>
          <w:szCs w:val="24"/>
          <w:lang w:val="ro-RO"/>
        </w:rPr>
        <w:t xml:space="preserve"> nou</w:t>
      </w:r>
      <w:r>
        <w:rPr>
          <w:rFonts w:ascii="Times New Roman" w:hAnsi="Times New Roman" w:cs="Times New Roman"/>
          <w:b/>
          <w:bCs/>
          <w:sz w:val="24"/>
          <w:szCs w:val="24"/>
          <w:lang w:val="ro-RO"/>
        </w:rPr>
        <w:t>ă</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literă</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lit</w:t>
      </w:r>
      <w:r w:rsidR="0039107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c</w:t>
      </w:r>
      <w:r>
        <w:rPr>
          <w:rFonts w:ascii="Times New Roman" w:hAnsi="Times New Roman" w:cs="Times New Roman"/>
          <w:b/>
          <w:bCs/>
          <w:sz w:val="24"/>
          <w:szCs w:val="24"/>
          <w:vertAlign w:val="superscript"/>
          <w:lang w:val="ro-RO"/>
        </w:rPr>
        <w:t>1</w:t>
      </w:r>
      <w:r>
        <w:rPr>
          <w:rFonts w:ascii="Times New Roman" w:hAnsi="Times New Roman" w:cs="Times New Roman"/>
          <w:b/>
          <w:bCs/>
          <w:sz w:val="24"/>
          <w:szCs w:val="24"/>
          <w:lang w:val="ro-RO"/>
        </w:rPr>
        <w:t>)</w:t>
      </w:r>
      <w:r w:rsidRPr="00BF45B9">
        <w:rPr>
          <w:rFonts w:ascii="Times New Roman" w:hAnsi="Times New Roman" w:cs="Times New Roman"/>
          <w:b/>
          <w:bCs/>
          <w:sz w:val="24"/>
          <w:szCs w:val="24"/>
          <w:lang w:val="ro-RO"/>
        </w:rPr>
        <w:t>, cu următorul cuprins:</w:t>
      </w:r>
    </w:p>
    <w:p w14:paraId="3BBBF2B0" w14:textId="0F02390D" w:rsidR="00C37936" w:rsidRPr="00970DEF" w:rsidRDefault="00C37936" w:rsidP="00970DEF">
      <w:pPr>
        <w:spacing w:after="120" w:line="276" w:lineRule="auto"/>
        <w:jc w:val="both"/>
        <w:rPr>
          <w:rFonts w:ascii="Times New Roman" w:hAnsi="Times New Roman" w:cs="Times New Roman"/>
          <w:sz w:val="24"/>
          <w:szCs w:val="24"/>
          <w:lang w:val="ro-RO"/>
        </w:rPr>
      </w:pPr>
      <w:r w:rsidRPr="00970DEF">
        <w:rPr>
          <w:rFonts w:ascii="Times New Roman" w:hAnsi="Times New Roman" w:cs="Times New Roman"/>
          <w:sz w:val="24"/>
          <w:szCs w:val="24"/>
          <w:lang w:val="ro-RO"/>
        </w:rPr>
        <w:t>”c</w:t>
      </w:r>
      <w:r w:rsidRPr="00970DEF">
        <w:rPr>
          <w:rFonts w:ascii="Times New Roman" w:hAnsi="Times New Roman" w:cs="Times New Roman"/>
          <w:sz w:val="24"/>
          <w:szCs w:val="24"/>
          <w:vertAlign w:val="superscript"/>
          <w:lang w:val="ro-RO"/>
        </w:rPr>
        <w:t>1</w:t>
      </w:r>
      <w:r w:rsidRPr="00970DEF">
        <w:rPr>
          <w:rFonts w:ascii="Times New Roman" w:hAnsi="Times New Roman" w:cs="Times New Roman"/>
          <w:sz w:val="24"/>
          <w:szCs w:val="24"/>
          <w:lang w:val="ro-RO"/>
        </w:rPr>
        <w:t>) intervenție prin tranchilizare și mutare - acțiunea umană imediată, specializată, de capturare, tranchilizare și mutare a unui/unor exemplar/ exemplare de urs brun, în cadrul aceluiași fond cinegetic sau într-un fond cinegetic limitrof în cazul municipiilor și parcurilor naționale, indiferent de stadiul de dezvoltare biologică sau de sexul acestuia/acestora, care prin acțiunile sale poate amenința viața ori integritatea corporală a persoanelor sau integritatea bunurilor acestora;”</w:t>
      </w:r>
    </w:p>
    <w:p w14:paraId="03138CFC" w14:textId="2EE57E5C" w:rsidR="00C37936" w:rsidRPr="00BF45B9" w:rsidRDefault="00C37936" w:rsidP="00970DEF">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2</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(1)</w:t>
      </w:r>
      <w:r w:rsidRPr="00BF45B9">
        <w:rPr>
          <w:rFonts w:ascii="Times New Roman" w:hAnsi="Times New Roman" w:cs="Times New Roman"/>
          <w:b/>
          <w:bCs/>
          <w:sz w:val="24"/>
          <w:szCs w:val="24"/>
          <w:lang w:val="ro-RO"/>
        </w:rPr>
        <w:t xml:space="preserve"> alineatul (</w:t>
      </w:r>
      <w:r w:rsidR="00C63AC9">
        <w:rPr>
          <w:rFonts w:ascii="Times New Roman" w:hAnsi="Times New Roman" w:cs="Times New Roman"/>
          <w:b/>
          <w:bCs/>
          <w:sz w:val="24"/>
          <w:szCs w:val="24"/>
          <w:lang w:val="ro-RO"/>
        </w:rPr>
        <w:t>3</w:t>
      </w:r>
      <w:r w:rsidRPr="00BF45B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00CB1FDD">
        <w:rPr>
          <w:rFonts w:ascii="Times New Roman" w:hAnsi="Times New Roman" w:cs="Times New Roman"/>
          <w:b/>
          <w:bCs/>
          <w:sz w:val="24"/>
          <w:szCs w:val="24"/>
          <w:lang w:val="ro-RO"/>
        </w:rPr>
        <w:t>litera d)</w:t>
      </w:r>
      <w:r w:rsidRPr="00BF45B9">
        <w:rPr>
          <w:rFonts w:ascii="Times New Roman" w:hAnsi="Times New Roman" w:cs="Times New Roman"/>
          <w:b/>
          <w:bCs/>
          <w:sz w:val="24"/>
          <w:szCs w:val="24"/>
          <w:lang w:val="ro-RO"/>
        </w:rPr>
        <w:t xml:space="preserve"> se modifică după cum urmează:</w:t>
      </w:r>
    </w:p>
    <w:p w14:paraId="5B20596D" w14:textId="5C909310" w:rsidR="00C37936" w:rsidRDefault="00CB1FDD"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CB1FDD">
        <w:rPr>
          <w:rFonts w:ascii="Times New Roman" w:hAnsi="Times New Roman" w:cs="Times New Roman"/>
          <w:sz w:val="24"/>
          <w:szCs w:val="24"/>
          <w:lang w:val="ro-RO"/>
        </w:rPr>
        <w:t xml:space="preserve">d) intervenție prin tranchilizare și relocare - acțiunea umană imediată, specializată, de capturare, tranchilizare și relocare în alt fond cinegetic a unui/unor exemplar/exemplare de urs </w:t>
      </w:r>
      <w:r w:rsidRPr="00CB1FDD">
        <w:rPr>
          <w:rFonts w:ascii="Times New Roman" w:hAnsi="Times New Roman" w:cs="Times New Roman"/>
          <w:sz w:val="24"/>
          <w:szCs w:val="24"/>
          <w:lang w:val="ro-RO"/>
        </w:rPr>
        <w:lastRenderedPageBreak/>
        <w:t>brun, indiferent de stadiul de dezvoltare biologică sau de sexul acestuia/acestora, care prin acțiunile sale poate amenința viața ori integritatea corporală a persoanelor sau integritatea bunurilor acestora</w:t>
      </w:r>
      <w:r>
        <w:rPr>
          <w:rFonts w:ascii="Times New Roman" w:hAnsi="Times New Roman" w:cs="Times New Roman"/>
          <w:sz w:val="24"/>
          <w:szCs w:val="24"/>
          <w:lang w:val="ro-RO"/>
        </w:rPr>
        <w:t>;”</w:t>
      </w:r>
    </w:p>
    <w:p w14:paraId="3F591026" w14:textId="36A0B14D" w:rsidR="00CB1FDD" w:rsidRPr="00BF45B9" w:rsidRDefault="00CB1FDD" w:rsidP="00970DEF">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3</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1 alineatul (</w:t>
      </w:r>
      <w:r w:rsidR="00C63AC9">
        <w:rPr>
          <w:rFonts w:ascii="Times New Roman" w:hAnsi="Times New Roman" w:cs="Times New Roman"/>
          <w:b/>
          <w:bCs/>
          <w:sz w:val="24"/>
          <w:szCs w:val="24"/>
          <w:lang w:val="ro-RO"/>
        </w:rPr>
        <w:t>3</w:t>
      </w:r>
      <w:r>
        <w:rPr>
          <w:rFonts w:ascii="Times New Roman" w:hAnsi="Times New Roman" w:cs="Times New Roman"/>
          <w:b/>
          <w:bCs/>
          <w:sz w:val="24"/>
          <w:szCs w:val="24"/>
          <w:lang w:val="ro-RO"/>
        </w:rPr>
        <w:t xml:space="preserve">), </w:t>
      </w:r>
      <w:r w:rsidRPr="00BF45B9">
        <w:rPr>
          <w:rFonts w:ascii="Times New Roman" w:hAnsi="Times New Roman" w:cs="Times New Roman"/>
          <w:b/>
          <w:bCs/>
          <w:sz w:val="24"/>
          <w:szCs w:val="24"/>
          <w:lang w:val="ro-RO"/>
        </w:rPr>
        <w:t xml:space="preserve">după </w:t>
      </w:r>
      <w:r>
        <w:rPr>
          <w:rFonts w:ascii="Times New Roman" w:hAnsi="Times New Roman" w:cs="Times New Roman"/>
          <w:b/>
          <w:bCs/>
          <w:sz w:val="24"/>
          <w:szCs w:val="24"/>
          <w:lang w:val="ro-RO"/>
        </w:rPr>
        <w:t xml:space="preserve">litera </w:t>
      </w:r>
      <w:r w:rsidR="00C63AC9">
        <w:rPr>
          <w:rFonts w:ascii="Times New Roman" w:hAnsi="Times New Roman" w:cs="Times New Roman"/>
          <w:b/>
          <w:bCs/>
          <w:sz w:val="24"/>
          <w:szCs w:val="24"/>
          <w:lang w:val="ro-RO"/>
        </w:rPr>
        <w:t>h</w:t>
      </w:r>
      <w:r>
        <w:rPr>
          <w:rFonts w:ascii="Times New Roman" w:hAnsi="Times New Roman" w:cs="Times New Roman"/>
          <w:b/>
          <w:bCs/>
          <w:sz w:val="24"/>
          <w:szCs w:val="24"/>
          <w:lang w:val="ro-RO"/>
        </w:rPr>
        <w:t>)</w:t>
      </w:r>
      <w:r w:rsidRPr="00BF45B9">
        <w:rPr>
          <w:rFonts w:ascii="Times New Roman" w:hAnsi="Times New Roman" w:cs="Times New Roman"/>
          <w:b/>
          <w:bCs/>
          <w:sz w:val="24"/>
          <w:szCs w:val="24"/>
          <w:lang w:val="ro-RO"/>
        </w:rPr>
        <w:t xml:space="preserve"> se introduce </w:t>
      </w:r>
      <w:r>
        <w:rPr>
          <w:rFonts w:ascii="Times New Roman" w:hAnsi="Times New Roman" w:cs="Times New Roman"/>
          <w:b/>
          <w:bCs/>
          <w:sz w:val="24"/>
          <w:szCs w:val="24"/>
          <w:lang w:val="ro-RO"/>
        </w:rPr>
        <w:t>o</w:t>
      </w:r>
      <w:r w:rsidRPr="00BF45B9">
        <w:rPr>
          <w:rFonts w:ascii="Times New Roman" w:hAnsi="Times New Roman" w:cs="Times New Roman"/>
          <w:b/>
          <w:bCs/>
          <w:sz w:val="24"/>
          <w:szCs w:val="24"/>
          <w:lang w:val="ro-RO"/>
        </w:rPr>
        <w:t xml:space="preserve"> nou</w:t>
      </w:r>
      <w:r>
        <w:rPr>
          <w:rFonts w:ascii="Times New Roman" w:hAnsi="Times New Roman" w:cs="Times New Roman"/>
          <w:b/>
          <w:bCs/>
          <w:sz w:val="24"/>
          <w:szCs w:val="24"/>
          <w:lang w:val="ro-RO"/>
        </w:rPr>
        <w:t>ă</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literă</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lit</w:t>
      </w:r>
      <w:r w:rsidR="0039107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00970DEF">
        <w:rPr>
          <w:rFonts w:ascii="Times New Roman" w:hAnsi="Times New Roman" w:cs="Times New Roman"/>
          <w:b/>
          <w:bCs/>
          <w:sz w:val="24"/>
          <w:szCs w:val="24"/>
          <w:lang w:val="ro-RO"/>
        </w:rPr>
        <w:t>i</w:t>
      </w:r>
      <w:r>
        <w:rPr>
          <w:rFonts w:ascii="Times New Roman" w:hAnsi="Times New Roman" w:cs="Times New Roman"/>
          <w:b/>
          <w:bCs/>
          <w:sz w:val="24"/>
          <w:szCs w:val="24"/>
          <w:lang w:val="ro-RO"/>
        </w:rPr>
        <w:t>)</w:t>
      </w:r>
      <w:r w:rsidRPr="00BF45B9">
        <w:rPr>
          <w:rFonts w:ascii="Times New Roman" w:hAnsi="Times New Roman" w:cs="Times New Roman"/>
          <w:b/>
          <w:bCs/>
          <w:sz w:val="24"/>
          <w:szCs w:val="24"/>
          <w:lang w:val="ro-RO"/>
        </w:rPr>
        <w:t>, cu următorul cuprins:</w:t>
      </w:r>
    </w:p>
    <w:p w14:paraId="6BC2BB2F" w14:textId="0984524C" w:rsidR="00CB1FDD" w:rsidRPr="00CB1FDD" w:rsidRDefault="00970DEF"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CB1FDD">
        <w:rPr>
          <w:rFonts w:ascii="Times New Roman" w:hAnsi="Times New Roman" w:cs="Times New Roman"/>
          <w:sz w:val="24"/>
          <w:szCs w:val="24"/>
          <w:lang w:val="ro-RO"/>
        </w:rPr>
        <w:t>i</w:t>
      </w:r>
      <w:r w:rsidR="00CB1FDD" w:rsidRPr="00CB1FDD">
        <w:rPr>
          <w:rFonts w:ascii="Times New Roman" w:hAnsi="Times New Roman" w:cs="Times New Roman"/>
          <w:sz w:val="24"/>
          <w:szCs w:val="24"/>
          <w:lang w:val="ro-RO"/>
        </w:rPr>
        <w:t>) urs habituat – exemplar din specia urs brun care, în urma contactului repetat și necontrolat cu omul și a accesului frecvent la surse antropice de hrană, are un comportament deviat, pierzând reacția naturală de evitare a prezenței umane și generând riscuri crescute pentru integritatea corporală a persoanelor sau integritatea bunurilor acestora.</w:t>
      </w:r>
      <w:r>
        <w:rPr>
          <w:rFonts w:ascii="Times New Roman" w:hAnsi="Times New Roman" w:cs="Times New Roman"/>
          <w:sz w:val="24"/>
          <w:szCs w:val="24"/>
          <w:lang w:val="ro-RO"/>
        </w:rPr>
        <w:t>”</w:t>
      </w:r>
    </w:p>
    <w:p w14:paraId="6E77984A" w14:textId="70AD34D5" w:rsidR="00970DEF" w:rsidRPr="00BF45B9" w:rsidRDefault="00970DEF" w:rsidP="00970DEF">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4</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2</w:t>
      </w:r>
      <w:r w:rsidRPr="00BF45B9">
        <w:rPr>
          <w:rFonts w:ascii="Times New Roman" w:hAnsi="Times New Roman" w:cs="Times New Roman"/>
          <w:b/>
          <w:bCs/>
          <w:sz w:val="24"/>
          <w:szCs w:val="24"/>
          <w:lang w:val="ro-RO"/>
        </w:rPr>
        <w:t>, alineat</w:t>
      </w:r>
      <w:r w:rsidR="00895899">
        <w:rPr>
          <w:rFonts w:ascii="Times New Roman" w:hAnsi="Times New Roman" w:cs="Times New Roman"/>
          <w:b/>
          <w:bCs/>
          <w:sz w:val="24"/>
          <w:szCs w:val="24"/>
          <w:lang w:val="ro-RO"/>
        </w:rPr>
        <w:t>ele (1) și</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2</w:t>
      </w:r>
      <w:r w:rsidRPr="00BF45B9">
        <w:rPr>
          <w:rFonts w:ascii="Times New Roman" w:hAnsi="Times New Roman" w:cs="Times New Roman"/>
          <w:b/>
          <w:bCs/>
          <w:sz w:val="24"/>
          <w:szCs w:val="24"/>
          <w:lang w:val="ro-RO"/>
        </w:rPr>
        <w:t>) se modifică după cum urmează:</w:t>
      </w:r>
    </w:p>
    <w:p w14:paraId="44AD876F" w14:textId="676946BD" w:rsidR="00895899" w:rsidRDefault="00970DEF" w:rsidP="00895899">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895899">
        <w:rPr>
          <w:rFonts w:ascii="Times New Roman" w:hAnsi="Times New Roman" w:cs="Times New Roman"/>
          <w:sz w:val="24"/>
          <w:szCs w:val="24"/>
          <w:lang w:val="ro-RO"/>
        </w:rPr>
        <w:t xml:space="preserve">(1) </w:t>
      </w:r>
      <w:r w:rsidR="00895899" w:rsidRPr="00895899">
        <w:rPr>
          <w:rFonts w:ascii="Times New Roman" w:hAnsi="Times New Roman" w:cs="Times New Roman"/>
          <w:sz w:val="24"/>
          <w:szCs w:val="24"/>
          <w:lang w:val="ro-RO"/>
        </w:rPr>
        <w:t>În vederea punerii în aplicare a prevederilor prezentei ordonanţe de urgenţă şi pentru asigurarea serviciilor de specialitate privind alungarea, relocarea</w:t>
      </w:r>
      <w:r w:rsidR="00C63AC9">
        <w:rPr>
          <w:rFonts w:ascii="Times New Roman" w:hAnsi="Times New Roman" w:cs="Times New Roman"/>
          <w:sz w:val="24"/>
          <w:szCs w:val="24"/>
          <w:lang w:val="ro-RO"/>
        </w:rPr>
        <w:t>, mutarea</w:t>
      </w:r>
      <w:r w:rsidR="00895899" w:rsidRPr="00895899">
        <w:rPr>
          <w:rFonts w:ascii="Times New Roman" w:hAnsi="Times New Roman" w:cs="Times New Roman"/>
          <w:sz w:val="24"/>
          <w:szCs w:val="24"/>
          <w:lang w:val="ro-RO"/>
        </w:rPr>
        <w:t xml:space="preserve"> ori extragerea prin împuşcare a exemplarelor de urs, unitatea administrativ-teritorială </w:t>
      </w:r>
      <w:r w:rsidR="00895899">
        <w:rPr>
          <w:rFonts w:ascii="Times New Roman" w:hAnsi="Times New Roman" w:cs="Times New Roman"/>
          <w:sz w:val="24"/>
          <w:szCs w:val="24"/>
          <w:lang w:val="ro-RO"/>
        </w:rPr>
        <w:t>încheie</w:t>
      </w:r>
      <w:r w:rsidR="00895899" w:rsidRPr="00895899">
        <w:rPr>
          <w:rFonts w:ascii="Times New Roman" w:hAnsi="Times New Roman" w:cs="Times New Roman"/>
          <w:sz w:val="24"/>
          <w:szCs w:val="24"/>
          <w:lang w:val="ro-RO"/>
        </w:rPr>
        <w:t xml:space="preserve"> un singur contract de prestări servicii de permanenţă/intervenţie imediată pentru prevenirea şi combaterea atacurilor exemplarelor de urs brun cu un singur gestionar al fondului/fondurilor cinegetic/cinegetice de pe raza unităţii administrativ-teritoriale, cu respectarea legislaţiei din domeniul achiziţiilor publice. Modelul de contract de prestări servicii de permanenţă/intervenţie imediată pentru prevenirea şi combaterea atacurilor exemplarelor de urs brun încheiat cu gestionarul este prevăzut în anexa nr. 1</w:t>
      </w:r>
      <w:r w:rsidR="00895899">
        <w:rPr>
          <w:rFonts w:ascii="Times New Roman" w:hAnsi="Times New Roman" w:cs="Times New Roman"/>
          <w:sz w:val="24"/>
          <w:szCs w:val="24"/>
          <w:lang w:val="ro-RO"/>
        </w:rPr>
        <w:t>.</w:t>
      </w:r>
    </w:p>
    <w:p w14:paraId="5C4A2A71" w14:textId="3FD0B49B" w:rsidR="00970DEF" w:rsidRDefault="00970DEF" w:rsidP="00970DEF">
      <w:pPr>
        <w:spacing w:after="120" w:line="276" w:lineRule="auto"/>
        <w:jc w:val="both"/>
        <w:rPr>
          <w:rFonts w:ascii="Times New Roman" w:hAnsi="Times New Roman" w:cs="Times New Roman"/>
          <w:sz w:val="24"/>
          <w:szCs w:val="24"/>
          <w:lang w:val="ro-RO"/>
        </w:rPr>
      </w:pPr>
      <w:r w:rsidRPr="00970DEF">
        <w:rPr>
          <w:rFonts w:ascii="Times New Roman" w:hAnsi="Times New Roman" w:cs="Times New Roman"/>
          <w:sz w:val="24"/>
          <w:szCs w:val="24"/>
          <w:lang w:val="ro-RO"/>
        </w:rPr>
        <w:t>(2) În vederea punerii în aplicare a prevederilor prezentei ordonanțe de urgență și pentru asigurarea serviciilor de specialitate privind tranchilizarea, mutarea și relocarea ori extragerea prin eutanasiere a exemplarelor de urs, unitatea administrativ-teritorială încheie un singur contract de prestări servicii de permanență/intervenție imediată cu un singur medic veterinar de liberă practică, cu respectarea legislației în domeniul achizițiilor publice. Modelul de contract de prestări servicii de permanență/intervenție imediată încheiat cu medicul veterinar de liberă practică se aprobă prin ordin al ministrului mediului, apelor și pădurilor, care se elaborează în termen de 60 de zile de la data intrării în vigoare a prezentei ordonanțe de urgență.</w:t>
      </w:r>
      <w:r>
        <w:rPr>
          <w:rFonts w:ascii="Times New Roman" w:hAnsi="Times New Roman" w:cs="Times New Roman"/>
          <w:sz w:val="24"/>
          <w:szCs w:val="24"/>
          <w:lang w:val="ro-RO"/>
        </w:rPr>
        <w:t>”</w:t>
      </w:r>
    </w:p>
    <w:p w14:paraId="63ABA49B" w14:textId="67DA69EB" w:rsidR="00970DEF" w:rsidRPr="00BF45B9" w:rsidRDefault="00970DEF" w:rsidP="00970DEF">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5</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(2)</w:t>
      </w:r>
      <w:r w:rsidRPr="00BF45B9">
        <w:rPr>
          <w:rFonts w:ascii="Times New Roman" w:hAnsi="Times New Roman" w:cs="Times New Roman"/>
          <w:b/>
          <w:bCs/>
          <w:sz w:val="24"/>
          <w:szCs w:val="24"/>
          <w:lang w:val="ro-RO"/>
        </w:rPr>
        <w:t xml:space="preserve"> alineatul (</w:t>
      </w:r>
      <w:r>
        <w:rPr>
          <w:rFonts w:ascii="Times New Roman" w:hAnsi="Times New Roman" w:cs="Times New Roman"/>
          <w:b/>
          <w:bCs/>
          <w:sz w:val="24"/>
          <w:szCs w:val="24"/>
          <w:lang w:val="ro-RO"/>
        </w:rPr>
        <w:t>3</w:t>
      </w:r>
      <w:r w:rsidRPr="00BF45B9">
        <w:rPr>
          <w:rFonts w:ascii="Times New Roman" w:hAnsi="Times New Roman" w:cs="Times New Roman"/>
          <w:b/>
          <w:bCs/>
          <w:sz w:val="24"/>
          <w:szCs w:val="24"/>
          <w:lang w:val="ro-RO"/>
        </w:rPr>
        <w:t>)</w:t>
      </w:r>
      <w:r>
        <w:rPr>
          <w:rFonts w:ascii="Times New Roman" w:hAnsi="Times New Roman" w:cs="Times New Roman"/>
          <w:b/>
          <w:bCs/>
          <w:sz w:val="24"/>
          <w:szCs w:val="24"/>
          <w:lang w:val="ro-RO"/>
        </w:rPr>
        <w:t>, litera b)</w:t>
      </w:r>
      <w:r w:rsidRPr="00BF45B9">
        <w:rPr>
          <w:rFonts w:ascii="Times New Roman" w:hAnsi="Times New Roman" w:cs="Times New Roman"/>
          <w:b/>
          <w:bCs/>
          <w:sz w:val="24"/>
          <w:szCs w:val="24"/>
          <w:lang w:val="ro-RO"/>
        </w:rPr>
        <w:t xml:space="preserve"> se modifică după cum urmează:</w:t>
      </w:r>
    </w:p>
    <w:p w14:paraId="5EA316E0" w14:textId="1E4CEFFE" w:rsidR="00970DEF" w:rsidRDefault="00970DEF"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970DEF">
        <w:rPr>
          <w:rFonts w:ascii="Times New Roman" w:hAnsi="Times New Roman" w:cs="Times New Roman"/>
          <w:sz w:val="24"/>
          <w:szCs w:val="24"/>
          <w:lang w:val="ro-RO"/>
        </w:rPr>
        <w:t>b) personalul structurilor de jandarmi/poliție/poliție locală competente teritorial, aflat în serviciu în zona unde a fost semnalată prezența exemplarului de urs;</w:t>
      </w:r>
      <w:r>
        <w:rPr>
          <w:rFonts w:ascii="Times New Roman" w:hAnsi="Times New Roman" w:cs="Times New Roman"/>
          <w:sz w:val="24"/>
          <w:szCs w:val="24"/>
          <w:lang w:val="ro-RO"/>
        </w:rPr>
        <w:t>”</w:t>
      </w:r>
    </w:p>
    <w:p w14:paraId="469345DC" w14:textId="0C0B19D4" w:rsidR="00970DEF" w:rsidRPr="00BF45B9" w:rsidRDefault="00970DEF" w:rsidP="00970DEF">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6</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2</w:t>
      </w:r>
      <w:r w:rsidRPr="00BF45B9">
        <w:rPr>
          <w:rFonts w:ascii="Times New Roman" w:hAnsi="Times New Roman" w:cs="Times New Roman"/>
          <w:b/>
          <w:bCs/>
          <w:sz w:val="24"/>
          <w:szCs w:val="24"/>
          <w:lang w:val="ro-RO"/>
        </w:rPr>
        <w:t>, după alineatul (</w:t>
      </w:r>
      <w:r>
        <w:rPr>
          <w:rFonts w:ascii="Times New Roman" w:hAnsi="Times New Roman" w:cs="Times New Roman"/>
          <w:b/>
          <w:bCs/>
          <w:sz w:val="24"/>
          <w:szCs w:val="24"/>
          <w:lang w:val="ro-RO"/>
        </w:rPr>
        <w:t>4</w:t>
      </w:r>
      <w:r w:rsidRPr="00BF45B9">
        <w:rPr>
          <w:rFonts w:ascii="Times New Roman" w:hAnsi="Times New Roman" w:cs="Times New Roman"/>
          <w:b/>
          <w:bCs/>
          <w:sz w:val="24"/>
          <w:szCs w:val="24"/>
          <w:lang w:val="ro-RO"/>
        </w:rPr>
        <w:t>) se introduce un nou alineat, alin. (</w:t>
      </w:r>
      <w:r>
        <w:rPr>
          <w:rFonts w:ascii="Times New Roman" w:hAnsi="Times New Roman" w:cs="Times New Roman"/>
          <w:b/>
          <w:bCs/>
          <w:sz w:val="24"/>
          <w:szCs w:val="24"/>
          <w:lang w:val="ro-RO"/>
        </w:rPr>
        <w:t>5</w:t>
      </w:r>
      <w:r w:rsidRPr="00BF45B9">
        <w:rPr>
          <w:rFonts w:ascii="Times New Roman" w:hAnsi="Times New Roman" w:cs="Times New Roman"/>
          <w:b/>
          <w:bCs/>
          <w:sz w:val="24"/>
          <w:szCs w:val="24"/>
          <w:lang w:val="ro-RO"/>
        </w:rPr>
        <w:t>), cu următorul cuprins:</w:t>
      </w:r>
    </w:p>
    <w:p w14:paraId="6DBA71AB" w14:textId="1C31356B" w:rsidR="00970DEF" w:rsidRDefault="00970DEF"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970DEF">
        <w:rPr>
          <w:rFonts w:ascii="Times New Roman" w:hAnsi="Times New Roman" w:cs="Times New Roman"/>
          <w:sz w:val="24"/>
          <w:szCs w:val="24"/>
          <w:lang w:val="ro-RO"/>
        </w:rPr>
        <w:t xml:space="preserve">(5) </w:t>
      </w:r>
      <w:r w:rsidR="00895899">
        <w:rPr>
          <w:rFonts w:ascii="Times New Roman" w:hAnsi="Times New Roman" w:cs="Times New Roman"/>
          <w:sz w:val="24"/>
          <w:szCs w:val="24"/>
          <w:lang w:val="ro-RO"/>
        </w:rPr>
        <w:t>M</w:t>
      </w:r>
      <w:r w:rsidRPr="00970DEF">
        <w:rPr>
          <w:rFonts w:ascii="Times New Roman" w:hAnsi="Times New Roman" w:cs="Times New Roman"/>
          <w:sz w:val="24"/>
          <w:szCs w:val="24"/>
          <w:lang w:val="ro-RO"/>
        </w:rPr>
        <w:t>embrii echipei de intervenție</w:t>
      </w:r>
      <w:r w:rsidR="00895899">
        <w:rPr>
          <w:rFonts w:ascii="Times New Roman" w:hAnsi="Times New Roman" w:cs="Times New Roman"/>
          <w:sz w:val="24"/>
          <w:szCs w:val="24"/>
          <w:lang w:val="ro-RO"/>
        </w:rPr>
        <w:t xml:space="preserve"> pot</w:t>
      </w:r>
      <w:r w:rsidRPr="00970DEF">
        <w:rPr>
          <w:rFonts w:ascii="Times New Roman" w:hAnsi="Times New Roman" w:cs="Times New Roman"/>
          <w:sz w:val="24"/>
          <w:szCs w:val="24"/>
          <w:lang w:val="ro-RO"/>
        </w:rPr>
        <w:t xml:space="preserve"> comunica folosind mijloace electronice de comunicare la distanță</w:t>
      </w:r>
      <w:r w:rsidR="00895899">
        <w:rPr>
          <w:rFonts w:ascii="Times New Roman" w:hAnsi="Times New Roman" w:cs="Times New Roman"/>
          <w:sz w:val="24"/>
          <w:szCs w:val="24"/>
          <w:lang w:val="ro-RO"/>
        </w:rPr>
        <w:t>, cu înregistrarea și păstrarea comunicărilor purtate la fiecare intervenție</w:t>
      </w:r>
      <w:r w:rsidRPr="00970DEF">
        <w:rPr>
          <w:rFonts w:ascii="Times New Roman" w:hAnsi="Times New Roman" w:cs="Times New Roman"/>
          <w:sz w:val="24"/>
          <w:szCs w:val="24"/>
          <w:lang w:val="ro-RO"/>
        </w:rPr>
        <w:t>.</w:t>
      </w:r>
      <w:r>
        <w:rPr>
          <w:rFonts w:ascii="Times New Roman" w:hAnsi="Times New Roman" w:cs="Times New Roman"/>
          <w:sz w:val="24"/>
          <w:szCs w:val="24"/>
          <w:lang w:val="ro-RO"/>
        </w:rPr>
        <w:t>”</w:t>
      </w:r>
    </w:p>
    <w:p w14:paraId="50D872CC" w14:textId="40C393A3" w:rsidR="00970DEF" w:rsidRPr="00BF45B9" w:rsidRDefault="00970DEF" w:rsidP="00970DEF">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7</w:t>
      </w:r>
      <w:r w:rsidRPr="00BF45B9">
        <w:rPr>
          <w:rFonts w:ascii="Times New Roman" w:hAnsi="Times New Roman" w:cs="Times New Roman"/>
          <w:b/>
          <w:bCs/>
          <w:sz w:val="24"/>
          <w:szCs w:val="24"/>
          <w:lang w:val="ro-RO"/>
        </w:rPr>
        <w:t>. La articolul 4, alineatul (1) se modifică după cum urmează:</w:t>
      </w:r>
    </w:p>
    <w:p w14:paraId="60B04D65" w14:textId="5C39C800" w:rsidR="00970DEF" w:rsidRPr="00970DEF" w:rsidRDefault="00970DEF" w:rsidP="00970DEF">
      <w:p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970DEF">
        <w:rPr>
          <w:rFonts w:ascii="Times New Roman" w:hAnsi="Times New Roman" w:cs="Times New Roman"/>
          <w:sz w:val="24"/>
          <w:szCs w:val="24"/>
          <w:lang w:val="ro-RO"/>
        </w:rPr>
        <w:t xml:space="preserve">(1) Intervenția imediată asupra exemplarelor de urs se efectuează gradual prin următoarele metode: </w:t>
      </w:r>
    </w:p>
    <w:p w14:paraId="6695F6CD" w14:textId="77777777" w:rsidR="00970DEF" w:rsidRPr="00970DEF" w:rsidRDefault="00970DEF" w:rsidP="00970DEF">
      <w:pPr>
        <w:spacing w:after="0" w:line="276" w:lineRule="auto"/>
        <w:jc w:val="both"/>
        <w:rPr>
          <w:rFonts w:ascii="Times New Roman" w:hAnsi="Times New Roman" w:cs="Times New Roman"/>
          <w:sz w:val="24"/>
          <w:szCs w:val="24"/>
          <w:lang w:val="ro-RO"/>
        </w:rPr>
      </w:pPr>
      <w:r w:rsidRPr="00970DEF">
        <w:rPr>
          <w:rFonts w:ascii="Times New Roman" w:hAnsi="Times New Roman" w:cs="Times New Roman"/>
          <w:sz w:val="24"/>
          <w:szCs w:val="24"/>
          <w:lang w:val="ro-RO"/>
        </w:rPr>
        <w:t>a) alungare prin diverse mijloace;</w:t>
      </w:r>
    </w:p>
    <w:p w14:paraId="222A11E2" w14:textId="77777777" w:rsidR="00970DEF" w:rsidRPr="00970DEF" w:rsidRDefault="00970DEF" w:rsidP="00970DEF">
      <w:pPr>
        <w:spacing w:after="0" w:line="276" w:lineRule="auto"/>
        <w:jc w:val="both"/>
        <w:rPr>
          <w:rFonts w:ascii="Times New Roman" w:hAnsi="Times New Roman" w:cs="Times New Roman"/>
          <w:sz w:val="24"/>
          <w:szCs w:val="24"/>
          <w:lang w:val="ro-RO"/>
        </w:rPr>
      </w:pPr>
      <w:r w:rsidRPr="00970DEF">
        <w:rPr>
          <w:rFonts w:ascii="Times New Roman" w:hAnsi="Times New Roman" w:cs="Times New Roman"/>
          <w:sz w:val="24"/>
          <w:szCs w:val="24"/>
          <w:lang w:val="ro-RO"/>
        </w:rPr>
        <w:lastRenderedPageBreak/>
        <w:t>a1) tranchilizare și mutare;</w:t>
      </w:r>
    </w:p>
    <w:p w14:paraId="42FCC4CC" w14:textId="77777777" w:rsidR="00970DEF" w:rsidRPr="00970DEF" w:rsidRDefault="00970DEF" w:rsidP="00970DEF">
      <w:pPr>
        <w:spacing w:after="0" w:line="276" w:lineRule="auto"/>
        <w:jc w:val="both"/>
        <w:rPr>
          <w:rFonts w:ascii="Times New Roman" w:hAnsi="Times New Roman" w:cs="Times New Roman"/>
          <w:sz w:val="24"/>
          <w:szCs w:val="24"/>
          <w:lang w:val="ro-RO"/>
        </w:rPr>
      </w:pPr>
      <w:r w:rsidRPr="00970DEF">
        <w:rPr>
          <w:rFonts w:ascii="Times New Roman" w:hAnsi="Times New Roman" w:cs="Times New Roman"/>
          <w:sz w:val="24"/>
          <w:szCs w:val="24"/>
          <w:lang w:val="ro-RO"/>
        </w:rPr>
        <w:t>b) tranchilizare și relocare;</w:t>
      </w:r>
    </w:p>
    <w:p w14:paraId="32E8E0FA" w14:textId="4A8B1223" w:rsidR="00970DEF" w:rsidRPr="00970DEF" w:rsidRDefault="00970DEF" w:rsidP="00970DEF">
      <w:pPr>
        <w:spacing w:after="0" w:line="276" w:lineRule="auto"/>
        <w:jc w:val="both"/>
        <w:rPr>
          <w:rFonts w:ascii="Times New Roman" w:hAnsi="Times New Roman" w:cs="Times New Roman"/>
          <w:sz w:val="24"/>
          <w:szCs w:val="24"/>
          <w:lang w:val="ro-RO"/>
        </w:rPr>
      </w:pPr>
      <w:r w:rsidRPr="00970DEF">
        <w:rPr>
          <w:rFonts w:ascii="Times New Roman" w:hAnsi="Times New Roman" w:cs="Times New Roman"/>
          <w:sz w:val="24"/>
          <w:szCs w:val="24"/>
          <w:lang w:val="ro-RO"/>
        </w:rPr>
        <w:t>c) extragere prin eutanasiere sau împușcare</w:t>
      </w:r>
      <w:r>
        <w:rPr>
          <w:rFonts w:ascii="Times New Roman" w:hAnsi="Times New Roman" w:cs="Times New Roman"/>
          <w:sz w:val="24"/>
          <w:szCs w:val="24"/>
          <w:lang w:val="ro-RO"/>
        </w:rPr>
        <w:t>.”</w:t>
      </w:r>
    </w:p>
    <w:p w14:paraId="52C882B7" w14:textId="77777777" w:rsidR="00970DEF" w:rsidRDefault="00970DEF" w:rsidP="00970DEF">
      <w:pPr>
        <w:spacing w:after="120" w:line="276" w:lineRule="auto"/>
        <w:jc w:val="both"/>
        <w:rPr>
          <w:rFonts w:ascii="Times New Roman" w:hAnsi="Times New Roman" w:cs="Times New Roman"/>
          <w:b/>
          <w:bCs/>
          <w:sz w:val="24"/>
          <w:szCs w:val="24"/>
          <w:lang w:val="ro-RO"/>
        </w:rPr>
      </w:pPr>
    </w:p>
    <w:p w14:paraId="5A824056" w14:textId="4A23ED80" w:rsidR="00970DEF" w:rsidRPr="00BF45B9" w:rsidRDefault="00970DEF" w:rsidP="00970DEF">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8</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4</w:t>
      </w:r>
      <w:r w:rsidRPr="00BF45B9">
        <w:rPr>
          <w:rFonts w:ascii="Times New Roman" w:hAnsi="Times New Roman" w:cs="Times New Roman"/>
          <w:b/>
          <w:bCs/>
          <w:sz w:val="24"/>
          <w:szCs w:val="24"/>
          <w:lang w:val="ro-RO"/>
        </w:rPr>
        <w:t>, după alineatul (</w:t>
      </w:r>
      <w:r>
        <w:rPr>
          <w:rFonts w:ascii="Times New Roman" w:hAnsi="Times New Roman" w:cs="Times New Roman"/>
          <w:b/>
          <w:bCs/>
          <w:sz w:val="24"/>
          <w:szCs w:val="24"/>
          <w:lang w:val="ro-RO"/>
        </w:rPr>
        <w:t>1</w:t>
      </w:r>
      <w:r w:rsidRPr="00BF45B9">
        <w:rPr>
          <w:rFonts w:ascii="Times New Roman" w:hAnsi="Times New Roman" w:cs="Times New Roman"/>
          <w:b/>
          <w:bCs/>
          <w:sz w:val="24"/>
          <w:szCs w:val="24"/>
          <w:lang w:val="ro-RO"/>
        </w:rPr>
        <w:t>) se introduce un nou alineat, alin. (</w:t>
      </w:r>
      <w:r>
        <w:rPr>
          <w:rFonts w:ascii="Times New Roman" w:hAnsi="Times New Roman" w:cs="Times New Roman"/>
          <w:b/>
          <w:bCs/>
          <w:sz w:val="24"/>
          <w:szCs w:val="24"/>
          <w:lang w:val="ro-RO"/>
        </w:rPr>
        <w:t>1</w:t>
      </w:r>
      <w:r>
        <w:rPr>
          <w:rFonts w:ascii="Times New Roman" w:hAnsi="Times New Roman" w:cs="Times New Roman"/>
          <w:b/>
          <w:bCs/>
          <w:sz w:val="24"/>
          <w:szCs w:val="24"/>
          <w:vertAlign w:val="superscript"/>
          <w:lang w:val="ro-RO"/>
        </w:rPr>
        <w:t>1</w:t>
      </w:r>
      <w:r w:rsidRPr="00BF45B9">
        <w:rPr>
          <w:rFonts w:ascii="Times New Roman" w:hAnsi="Times New Roman" w:cs="Times New Roman"/>
          <w:b/>
          <w:bCs/>
          <w:sz w:val="24"/>
          <w:szCs w:val="24"/>
          <w:lang w:val="ro-RO"/>
        </w:rPr>
        <w:t>), cu următorul cuprins:</w:t>
      </w:r>
    </w:p>
    <w:p w14:paraId="7994CF4D" w14:textId="5B5F1DA9" w:rsidR="00970DEF" w:rsidRPr="00970DEF" w:rsidRDefault="00970DEF"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970DEF">
        <w:rPr>
          <w:rFonts w:ascii="Times New Roman" w:hAnsi="Times New Roman" w:cs="Times New Roman"/>
          <w:sz w:val="24"/>
          <w:szCs w:val="24"/>
          <w:lang w:val="ro-RO"/>
        </w:rPr>
        <w:t>(1</w:t>
      </w:r>
      <w:r w:rsidRPr="00970DEF">
        <w:rPr>
          <w:rFonts w:ascii="Times New Roman" w:hAnsi="Times New Roman" w:cs="Times New Roman"/>
          <w:sz w:val="24"/>
          <w:szCs w:val="24"/>
          <w:vertAlign w:val="superscript"/>
          <w:lang w:val="ro-RO"/>
        </w:rPr>
        <w:t>1</w:t>
      </w:r>
      <w:r w:rsidRPr="00970DEF">
        <w:rPr>
          <w:rFonts w:ascii="Times New Roman" w:hAnsi="Times New Roman" w:cs="Times New Roman"/>
          <w:sz w:val="24"/>
          <w:szCs w:val="24"/>
          <w:lang w:val="ro-RO"/>
        </w:rPr>
        <w:t>) În situația în care prezența unui exemplar de urs este semnalată în intravilanul localităților, nu se aplică condiția gradualității prevăzută la alin. (1)</w:t>
      </w:r>
      <w:r w:rsidR="00895899">
        <w:rPr>
          <w:rFonts w:ascii="Times New Roman" w:hAnsi="Times New Roman" w:cs="Times New Roman"/>
          <w:sz w:val="24"/>
          <w:szCs w:val="24"/>
          <w:lang w:val="ro-RO"/>
        </w:rPr>
        <w:t>, cu excepția puilor de urs mai mici de un an</w:t>
      </w:r>
      <w:r w:rsidRPr="00970DEF">
        <w:rPr>
          <w:rFonts w:ascii="Times New Roman" w:hAnsi="Times New Roman" w:cs="Times New Roman"/>
          <w:sz w:val="24"/>
          <w:szCs w:val="24"/>
          <w:lang w:val="ro-RO"/>
        </w:rPr>
        <w:t>.</w:t>
      </w:r>
      <w:r>
        <w:rPr>
          <w:rFonts w:ascii="Times New Roman" w:hAnsi="Times New Roman" w:cs="Times New Roman"/>
          <w:sz w:val="24"/>
          <w:szCs w:val="24"/>
          <w:lang w:val="ro-RO"/>
        </w:rPr>
        <w:t>”</w:t>
      </w:r>
    </w:p>
    <w:p w14:paraId="1F26BFE1" w14:textId="4B509F3F" w:rsidR="00D63D29" w:rsidRPr="00BF45B9" w:rsidRDefault="00D63D29" w:rsidP="00D63D2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9</w:t>
      </w:r>
      <w:r w:rsidRPr="00BF45B9">
        <w:rPr>
          <w:rFonts w:ascii="Times New Roman" w:hAnsi="Times New Roman" w:cs="Times New Roman"/>
          <w:b/>
          <w:bCs/>
          <w:sz w:val="24"/>
          <w:szCs w:val="24"/>
          <w:lang w:val="ro-RO"/>
        </w:rPr>
        <w:t>. La articolul 4, alineatul (</w:t>
      </w:r>
      <w:r>
        <w:rPr>
          <w:rFonts w:ascii="Times New Roman" w:hAnsi="Times New Roman" w:cs="Times New Roman"/>
          <w:b/>
          <w:bCs/>
          <w:sz w:val="24"/>
          <w:szCs w:val="24"/>
          <w:lang w:val="ro-RO"/>
        </w:rPr>
        <w:t>2</w:t>
      </w:r>
      <w:r w:rsidRPr="00BF45B9">
        <w:rPr>
          <w:rFonts w:ascii="Times New Roman" w:hAnsi="Times New Roman" w:cs="Times New Roman"/>
          <w:b/>
          <w:bCs/>
          <w:sz w:val="24"/>
          <w:szCs w:val="24"/>
          <w:lang w:val="ro-RO"/>
        </w:rPr>
        <w:t>) se modifică după cum urmează:</w:t>
      </w:r>
    </w:p>
    <w:p w14:paraId="3FBA8A89" w14:textId="2D4E14B1" w:rsidR="00970DEF" w:rsidRPr="00D63D29" w:rsidRDefault="00D63D29"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D63D29">
        <w:rPr>
          <w:rFonts w:ascii="Times New Roman" w:hAnsi="Times New Roman" w:cs="Times New Roman"/>
          <w:sz w:val="24"/>
          <w:szCs w:val="24"/>
          <w:lang w:val="ro-RO"/>
        </w:rPr>
        <w:t>(2) În cazul intervenției prin tranchilizare și mutare, tranchilizare și relocare, precum și al extragerii prin eutanasiere sau împușcare, nu este necesară eliberarea prealabilă a autorizației de recoltare/capturare prevăzute în Ordinul ministrului mediului și dezvoltării durabile nr. 410/2008 pentru aprobarea Procedurii de autorizare a activităților de recoltare, capturare și/sau achiziție și/sau comercializare, pe teritoriul național sau la export, a florilor de mină, a fosilelor de plante și fosilelor de animale vertebrate și nevertebrate, precum și a plantelor și animalelor din flora și, respectiv, fauna sălbatice și a importului acestora, cu modificările și completările ulterioare</w:t>
      </w:r>
      <w:r>
        <w:rPr>
          <w:rFonts w:ascii="Times New Roman" w:hAnsi="Times New Roman" w:cs="Times New Roman"/>
          <w:sz w:val="24"/>
          <w:szCs w:val="24"/>
          <w:lang w:val="ro-RO"/>
        </w:rPr>
        <w:t>.”</w:t>
      </w:r>
    </w:p>
    <w:p w14:paraId="75F7B9BB" w14:textId="421125BA" w:rsidR="00D63D29" w:rsidRPr="00BF45B9" w:rsidRDefault="00D63D29" w:rsidP="00D63D2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10</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5</w:t>
      </w:r>
      <w:r w:rsidRPr="00BF45B9">
        <w:rPr>
          <w:rFonts w:ascii="Times New Roman" w:hAnsi="Times New Roman" w:cs="Times New Roman"/>
          <w:b/>
          <w:bCs/>
          <w:sz w:val="24"/>
          <w:szCs w:val="24"/>
          <w:lang w:val="ro-RO"/>
        </w:rPr>
        <w:t>, alineat</w:t>
      </w:r>
      <w:r>
        <w:rPr>
          <w:rFonts w:ascii="Times New Roman" w:hAnsi="Times New Roman" w:cs="Times New Roman"/>
          <w:b/>
          <w:bCs/>
          <w:sz w:val="24"/>
          <w:szCs w:val="24"/>
          <w:lang w:val="ro-RO"/>
        </w:rPr>
        <w:t>ele</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2</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și (3) </w:t>
      </w:r>
      <w:r w:rsidRPr="00BF45B9">
        <w:rPr>
          <w:rFonts w:ascii="Times New Roman" w:hAnsi="Times New Roman" w:cs="Times New Roman"/>
          <w:b/>
          <w:bCs/>
          <w:sz w:val="24"/>
          <w:szCs w:val="24"/>
          <w:lang w:val="ro-RO"/>
        </w:rPr>
        <w:t>se modifică după cum urmează:</w:t>
      </w:r>
    </w:p>
    <w:p w14:paraId="23DFF3E1" w14:textId="60AC6A3E" w:rsidR="00970DEF" w:rsidRPr="00D63D29" w:rsidRDefault="00D63D29"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D63D29">
        <w:rPr>
          <w:rFonts w:ascii="Times New Roman" w:hAnsi="Times New Roman" w:cs="Times New Roman"/>
          <w:sz w:val="24"/>
          <w:szCs w:val="24"/>
          <w:lang w:val="ro-RO"/>
        </w:rPr>
        <w:t>(2) În cazul în care exemplarul</w:t>
      </w:r>
      <w:r w:rsidR="00C63AC9">
        <w:rPr>
          <w:rFonts w:ascii="Times New Roman" w:hAnsi="Times New Roman" w:cs="Times New Roman"/>
          <w:sz w:val="24"/>
          <w:szCs w:val="24"/>
          <w:lang w:val="ro-RO"/>
        </w:rPr>
        <w:t xml:space="preserve"> de urs brun </w:t>
      </w:r>
      <w:r w:rsidRPr="00D63D29">
        <w:rPr>
          <w:rFonts w:ascii="Times New Roman" w:hAnsi="Times New Roman" w:cs="Times New Roman"/>
          <w:sz w:val="24"/>
          <w:szCs w:val="24"/>
          <w:lang w:val="ro-RO"/>
        </w:rPr>
        <w:t>amenință viața ori integritatea corporală a persoanelor, echipa de intervenție procedează imediat la eutanasierea sau împușcarea acestuia.</w:t>
      </w:r>
    </w:p>
    <w:p w14:paraId="2DF6AF4F" w14:textId="4D9B5485" w:rsidR="00970DEF" w:rsidRPr="00D63D29" w:rsidRDefault="00D63D29" w:rsidP="00D63D29">
      <w:pPr>
        <w:spacing w:after="120" w:line="276" w:lineRule="auto"/>
        <w:jc w:val="both"/>
        <w:rPr>
          <w:rFonts w:ascii="Times New Roman" w:hAnsi="Times New Roman" w:cs="Times New Roman"/>
          <w:sz w:val="24"/>
          <w:szCs w:val="24"/>
          <w:lang w:val="ro-RO"/>
        </w:rPr>
      </w:pPr>
      <w:r w:rsidRPr="00D63D29">
        <w:rPr>
          <w:rFonts w:ascii="Times New Roman" w:hAnsi="Times New Roman" w:cs="Times New Roman"/>
          <w:sz w:val="24"/>
          <w:szCs w:val="24"/>
          <w:lang w:val="ro-RO"/>
        </w:rPr>
        <w:t>(3) Marcarea şi monitorizarea exemplarelor tranchilizate care urmează a fi mutate/relocate se realizează prin montarea de colare GPS sau prin montarea de crotalii auriculare şi microcip, care nu afectează în niciun fel integritatea corporală a acestora.</w:t>
      </w:r>
      <w:r>
        <w:rPr>
          <w:rFonts w:ascii="Times New Roman" w:hAnsi="Times New Roman" w:cs="Times New Roman"/>
          <w:sz w:val="24"/>
          <w:szCs w:val="24"/>
          <w:lang w:val="ro-RO"/>
        </w:rPr>
        <w:t>”</w:t>
      </w:r>
    </w:p>
    <w:p w14:paraId="0D453AD1" w14:textId="3E1A81FD" w:rsidR="00895899" w:rsidRPr="00BF45B9" w:rsidRDefault="00895899" w:rsidP="0089589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11</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5</w:t>
      </w:r>
      <w:r w:rsidRPr="00BF45B9">
        <w:rPr>
          <w:rFonts w:ascii="Times New Roman" w:hAnsi="Times New Roman" w:cs="Times New Roman"/>
          <w:b/>
          <w:bCs/>
          <w:sz w:val="24"/>
          <w:szCs w:val="24"/>
          <w:lang w:val="ro-RO"/>
        </w:rPr>
        <w:t>, după alineatul (</w:t>
      </w:r>
      <w:r>
        <w:rPr>
          <w:rFonts w:ascii="Times New Roman" w:hAnsi="Times New Roman" w:cs="Times New Roman"/>
          <w:b/>
          <w:bCs/>
          <w:sz w:val="24"/>
          <w:szCs w:val="24"/>
          <w:lang w:val="ro-RO"/>
        </w:rPr>
        <w:t>2</w:t>
      </w:r>
      <w:r w:rsidRPr="00BF45B9">
        <w:rPr>
          <w:rFonts w:ascii="Times New Roman" w:hAnsi="Times New Roman" w:cs="Times New Roman"/>
          <w:b/>
          <w:bCs/>
          <w:sz w:val="24"/>
          <w:szCs w:val="24"/>
          <w:lang w:val="ro-RO"/>
        </w:rPr>
        <w:t>) se introduce un nou alineat, alin. (</w:t>
      </w:r>
      <w:r>
        <w:rPr>
          <w:rFonts w:ascii="Times New Roman" w:hAnsi="Times New Roman" w:cs="Times New Roman"/>
          <w:b/>
          <w:bCs/>
          <w:sz w:val="24"/>
          <w:szCs w:val="24"/>
          <w:lang w:val="ro-RO"/>
        </w:rPr>
        <w:t>2</w:t>
      </w:r>
      <w:r>
        <w:rPr>
          <w:rFonts w:ascii="Times New Roman" w:hAnsi="Times New Roman" w:cs="Times New Roman"/>
          <w:b/>
          <w:bCs/>
          <w:sz w:val="24"/>
          <w:szCs w:val="24"/>
          <w:vertAlign w:val="superscript"/>
          <w:lang w:val="ro-RO"/>
        </w:rPr>
        <w:t>1</w:t>
      </w:r>
      <w:r w:rsidRPr="00BF45B9">
        <w:rPr>
          <w:rFonts w:ascii="Times New Roman" w:hAnsi="Times New Roman" w:cs="Times New Roman"/>
          <w:b/>
          <w:bCs/>
          <w:sz w:val="24"/>
          <w:szCs w:val="24"/>
          <w:lang w:val="ro-RO"/>
        </w:rPr>
        <w:t>), cu următorul cuprins:</w:t>
      </w:r>
    </w:p>
    <w:p w14:paraId="15291F00" w14:textId="2C9A5B73" w:rsidR="00895899" w:rsidRPr="00D63D29" w:rsidRDefault="00895899" w:rsidP="00895899">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”(2</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xml:space="preserve">) </w:t>
      </w:r>
      <w:r w:rsidRPr="00D63D29">
        <w:rPr>
          <w:rFonts w:ascii="Times New Roman" w:hAnsi="Times New Roman" w:cs="Times New Roman"/>
          <w:sz w:val="24"/>
          <w:szCs w:val="24"/>
          <w:lang w:val="ro-RO"/>
        </w:rPr>
        <w:t>În cazul în care exemplarul alungat revine și</w:t>
      </w:r>
      <w:r>
        <w:rPr>
          <w:rFonts w:ascii="Times New Roman" w:hAnsi="Times New Roman" w:cs="Times New Roman"/>
          <w:sz w:val="24"/>
          <w:szCs w:val="24"/>
          <w:lang w:val="ro-RO"/>
        </w:rPr>
        <w:t xml:space="preserve"> produce daune bunurilor proprietate publică și privată</w:t>
      </w:r>
      <w:r w:rsidRPr="00D63D29">
        <w:rPr>
          <w:rFonts w:ascii="Times New Roman" w:hAnsi="Times New Roman" w:cs="Times New Roman"/>
          <w:sz w:val="24"/>
          <w:szCs w:val="24"/>
          <w:lang w:val="ro-RO"/>
        </w:rPr>
        <w:t xml:space="preserve">, echipa de intervenție procedează imediat la </w:t>
      </w:r>
      <w:r>
        <w:rPr>
          <w:rFonts w:ascii="Times New Roman" w:hAnsi="Times New Roman" w:cs="Times New Roman"/>
          <w:sz w:val="24"/>
          <w:szCs w:val="24"/>
          <w:lang w:val="ro-RO"/>
        </w:rPr>
        <w:t>tranchilizarea și mutarea/relocarea ace</w:t>
      </w:r>
      <w:r w:rsidR="001A48DE">
        <w:rPr>
          <w:rFonts w:ascii="Times New Roman" w:hAnsi="Times New Roman" w:cs="Times New Roman"/>
          <w:sz w:val="24"/>
          <w:szCs w:val="24"/>
          <w:lang w:val="ro-RO"/>
        </w:rPr>
        <w:t>s</w:t>
      </w:r>
      <w:r>
        <w:rPr>
          <w:rFonts w:ascii="Times New Roman" w:hAnsi="Times New Roman" w:cs="Times New Roman"/>
          <w:sz w:val="24"/>
          <w:szCs w:val="24"/>
          <w:lang w:val="ro-RO"/>
        </w:rPr>
        <w:t>tuia</w:t>
      </w:r>
      <w:r w:rsidRPr="00D63D29">
        <w:rPr>
          <w:rFonts w:ascii="Times New Roman" w:hAnsi="Times New Roman" w:cs="Times New Roman"/>
          <w:sz w:val="24"/>
          <w:szCs w:val="24"/>
          <w:lang w:val="ro-RO"/>
        </w:rPr>
        <w:t>.</w:t>
      </w:r>
      <w:r>
        <w:rPr>
          <w:rFonts w:ascii="Times New Roman" w:hAnsi="Times New Roman" w:cs="Times New Roman"/>
          <w:sz w:val="24"/>
          <w:szCs w:val="24"/>
          <w:lang w:val="ro-RO"/>
        </w:rPr>
        <w:t>”</w:t>
      </w:r>
    </w:p>
    <w:p w14:paraId="19B60273" w14:textId="2555E188" w:rsidR="00D63D29" w:rsidRPr="00BF45B9" w:rsidRDefault="00D63D29" w:rsidP="00D63D2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1</w:t>
      </w:r>
      <w:r w:rsidR="001A48DE">
        <w:rPr>
          <w:rFonts w:ascii="Times New Roman" w:hAnsi="Times New Roman" w:cs="Times New Roman"/>
          <w:b/>
          <w:bCs/>
          <w:sz w:val="24"/>
          <w:szCs w:val="24"/>
          <w:lang w:val="ro-RO"/>
        </w:rPr>
        <w:t>2</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5</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partea introductivă a </w:t>
      </w:r>
      <w:r w:rsidRPr="00BF45B9">
        <w:rPr>
          <w:rFonts w:ascii="Times New Roman" w:hAnsi="Times New Roman" w:cs="Times New Roman"/>
          <w:b/>
          <w:bCs/>
          <w:sz w:val="24"/>
          <w:szCs w:val="24"/>
          <w:lang w:val="ro-RO"/>
        </w:rPr>
        <w:t>alineat</w:t>
      </w:r>
      <w:r>
        <w:rPr>
          <w:rFonts w:ascii="Times New Roman" w:hAnsi="Times New Roman" w:cs="Times New Roman"/>
          <w:b/>
          <w:bCs/>
          <w:sz w:val="24"/>
          <w:szCs w:val="24"/>
          <w:lang w:val="ro-RO"/>
        </w:rPr>
        <w:t>ului</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4</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și litera a) </w:t>
      </w:r>
      <w:r w:rsidRPr="00BF45B9">
        <w:rPr>
          <w:rFonts w:ascii="Times New Roman" w:hAnsi="Times New Roman" w:cs="Times New Roman"/>
          <w:b/>
          <w:bCs/>
          <w:sz w:val="24"/>
          <w:szCs w:val="24"/>
          <w:lang w:val="ro-RO"/>
        </w:rPr>
        <w:t>se modifică după cum urmează:</w:t>
      </w:r>
    </w:p>
    <w:p w14:paraId="733D2F0A" w14:textId="4B0B4FE4" w:rsidR="00D63D29" w:rsidRPr="00D63D29" w:rsidRDefault="00D63D29" w:rsidP="00D63D29">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D63D29">
        <w:rPr>
          <w:rFonts w:ascii="Times New Roman" w:hAnsi="Times New Roman" w:cs="Times New Roman"/>
          <w:sz w:val="24"/>
          <w:szCs w:val="24"/>
          <w:lang w:val="ro-RO"/>
        </w:rPr>
        <w:t>(4) Extragerea ursului prin eutanasiere sau împușcare se poate face în următoarele situații:</w:t>
      </w:r>
    </w:p>
    <w:p w14:paraId="2DA33D19" w14:textId="0C04ADDB" w:rsidR="00D63D29" w:rsidRDefault="00D63D29" w:rsidP="00D63D29">
      <w:pPr>
        <w:spacing w:after="120" w:line="276" w:lineRule="auto"/>
        <w:jc w:val="both"/>
        <w:rPr>
          <w:rFonts w:ascii="Times New Roman" w:hAnsi="Times New Roman" w:cs="Times New Roman"/>
          <w:sz w:val="24"/>
          <w:szCs w:val="24"/>
          <w:lang w:val="ro-RO"/>
        </w:rPr>
      </w:pPr>
      <w:r w:rsidRPr="00D63D29">
        <w:rPr>
          <w:rFonts w:ascii="Times New Roman" w:hAnsi="Times New Roman" w:cs="Times New Roman"/>
          <w:sz w:val="24"/>
          <w:szCs w:val="24"/>
          <w:lang w:val="ro-RO"/>
        </w:rPr>
        <w:t>a) dacă intervențiile din extravilan prin metoda alungării, respectiv a tranchilizării și mutării/relocării nu dau rezultate și gradul de risc se modifică la nivel mare, conform procedurii de evaluare a riscului;</w:t>
      </w:r>
      <w:r>
        <w:rPr>
          <w:rFonts w:ascii="Times New Roman" w:hAnsi="Times New Roman" w:cs="Times New Roman"/>
          <w:sz w:val="24"/>
          <w:szCs w:val="24"/>
          <w:lang w:val="ro-RO"/>
        </w:rPr>
        <w:t>”</w:t>
      </w:r>
    </w:p>
    <w:p w14:paraId="2AA976D5" w14:textId="7736CB71" w:rsidR="00391079" w:rsidRPr="00BF45B9" w:rsidRDefault="00391079" w:rsidP="0039107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1</w:t>
      </w:r>
      <w:r w:rsidR="001A48DE">
        <w:rPr>
          <w:rFonts w:ascii="Times New Roman" w:hAnsi="Times New Roman" w:cs="Times New Roman"/>
          <w:b/>
          <w:bCs/>
          <w:sz w:val="24"/>
          <w:szCs w:val="24"/>
          <w:lang w:val="ro-RO"/>
        </w:rPr>
        <w:t>3</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 xml:space="preserve">5 alineatul (4), </w:t>
      </w:r>
      <w:r w:rsidRPr="00BF45B9">
        <w:rPr>
          <w:rFonts w:ascii="Times New Roman" w:hAnsi="Times New Roman" w:cs="Times New Roman"/>
          <w:b/>
          <w:bCs/>
          <w:sz w:val="24"/>
          <w:szCs w:val="24"/>
          <w:lang w:val="ro-RO"/>
        </w:rPr>
        <w:t xml:space="preserve">după </w:t>
      </w:r>
      <w:r>
        <w:rPr>
          <w:rFonts w:ascii="Times New Roman" w:hAnsi="Times New Roman" w:cs="Times New Roman"/>
          <w:b/>
          <w:bCs/>
          <w:sz w:val="24"/>
          <w:szCs w:val="24"/>
          <w:lang w:val="ro-RO"/>
        </w:rPr>
        <w:t>litera a)</w:t>
      </w:r>
      <w:r w:rsidRPr="00BF45B9">
        <w:rPr>
          <w:rFonts w:ascii="Times New Roman" w:hAnsi="Times New Roman" w:cs="Times New Roman"/>
          <w:b/>
          <w:bCs/>
          <w:sz w:val="24"/>
          <w:szCs w:val="24"/>
          <w:lang w:val="ro-RO"/>
        </w:rPr>
        <w:t xml:space="preserve"> se introduce </w:t>
      </w:r>
      <w:r>
        <w:rPr>
          <w:rFonts w:ascii="Times New Roman" w:hAnsi="Times New Roman" w:cs="Times New Roman"/>
          <w:b/>
          <w:bCs/>
          <w:sz w:val="24"/>
          <w:szCs w:val="24"/>
          <w:lang w:val="ro-RO"/>
        </w:rPr>
        <w:t>o</w:t>
      </w:r>
      <w:r w:rsidRPr="00BF45B9">
        <w:rPr>
          <w:rFonts w:ascii="Times New Roman" w:hAnsi="Times New Roman" w:cs="Times New Roman"/>
          <w:b/>
          <w:bCs/>
          <w:sz w:val="24"/>
          <w:szCs w:val="24"/>
          <w:lang w:val="ro-RO"/>
        </w:rPr>
        <w:t xml:space="preserve"> nou</w:t>
      </w:r>
      <w:r>
        <w:rPr>
          <w:rFonts w:ascii="Times New Roman" w:hAnsi="Times New Roman" w:cs="Times New Roman"/>
          <w:b/>
          <w:bCs/>
          <w:sz w:val="24"/>
          <w:szCs w:val="24"/>
          <w:lang w:val="ro-RO"/>
        </w:rPr>
        <w:t>ă</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literă</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lit. a</w:t>
      </w:r>
      <w:r>
        <w:rPr>
          <w:rFonts w:ascii="Times New Roman" w:hAnsi="Times New Roman" w:cs="Times New Roman"/>
          <w:b/>
          <w:bCs/>
          <w:sz w:val="24"/>
          <w:szCs w:val="24"/>
          <w:vertAlign w:val="superscript"/>
          <w:lang w:val="ro-RO"/>
        </w:rPr>
        <w:t>1</w:t>
      </w:r>
      <w:r>
        <w:rPr>
          <w:rFonts w:ascii="Times New Roman" w:hAnsi="Times New Roman" w:cs="Times New Roman"/>
          <w:b/>
          <w:bCs/>
          <w:sz w:val="24"/>
          <w:szCs w:val="24"/>
          <w:lang w:val="ro-RO"/>
        </w:rPr>
        <w:t>)</w:t>
      </w:r>
      <w:r w:rsidRPr="00BF45B9">
        <w:rPr>
          <w:rFonts w:ascii="Times New Roman" w:hAnsi="Times New Roman" w:cs="Times New Roman"/>
          <w:b/>
          <w:bCs/>
          <w:sz w:val="24"/>
          <w:szCs w:val="24"/>
          <w:lang w:val="ro-RO"/>
        </w:rPr>
        <w:t>, cu următorul cuprins:</w:t>
      </w:r>
    </w:p>
    <w:p w14:paraId="32AED176" w14:textId="2EC696CD" w:rsidR="00D63D29" w:rsidRDefault="00391079" w:rsidP="00D63D29">
      <w:pPr>
        <w:spacing w:after="120" w:line="276" w:lineRule="auto"/>
        <w:jc w:val="both"/>
        <w:rPr>
          <w:rFonts w:ascii="Times New Roman" w:hAnsi="Times New Roman" w:cs="Times New Roman"/>
          <w:sz w:val="24"/>
          <w:szCs w:val="24"/>
          <w:lang w:val="ro-RO"/>
        </w:rPr>
      </w:pPr>
      <w:r w:rsidRPr="009C24DB">
        <w:rPr>
          <w:rFonts w:ascii="Times New Roman" w:hAnsi="Times New Roman" w:cs="Times New Roman"/>
          <w:sz w:val="24"/>
          <w:szCs w:val="24"/>
          <w:lang w:val="ro-RO"/>
        </w:rPr>
        <w:lastRenderedPageBreak/>
        <w:t>”a</w:t>
      </w:r>
      <w:r w:rsidRPr="009C24DB">
        <w:rPr>
          <w:rFonts w:ascii="Times New Roman" w:hAnsi="Times New Roman" w:cs="Times New Roman"/>
          <w:sz w:val="24"/>
          <w:szCs w:val="24"/>
          <w:vertAlign w:val="superscript"/>
          <w:lang w:val="ro-RO"/>
        </w:rPr>
        <w:t>1</w:t>
      </w:r>
      <w:r w:rsidRPr="009C24DB">
        <w:rPr>
          <w:rFonts w:ascii="Times New Roman" w:hAnsi="Times New Roman" w:cs="Times New Roman"/>
          <w:sz w:val="24"/>
          <w:szCs w:val="24"/>
          <w:lang w:val="ro-RO"/>
        </w:rPr>
        <w:t>) dacă</w:t>
      </w:r>
      <w:r w:rsidR="009C24DB" w:rsidRPr="009C24DB">
        <w:rPr>
          <w:rFonts w:ascii="Times New Roman" w:hAnsi="Times New Roman" w:cs="Times New Roman"/>
          <w:sz w:val="24"/>
          <w:szCs w:val="24"/>
          <w:lang w:val="ro-RO"/>
        </w:rPr>
        <w:t xml:space="preserve"> </w:t>
      </w:r>
      <w:r w:rsidRPr="009C24DB">
        <w:rPr>
          <w:rFonts w:ascii="Times New Roman" w:hAnsi="Times New Roman" w:cs="Times New Roman"/>
          <w:sz w:val="24"/>
          <w:szCs w:val="24"/>
          <w:lang w:val="ro-RO"/>
        </w:rPr>
        <w:t xml:space="preserve">exemplarul de urs brun </w:t>
      </w:r>
      <w:r w:rsidR="009C24DB" w:rsidRPr="009C24DB">
        <w:rPr>
          <w:rFonts w:ascii="Times New Roman" w:hAnsi="Times New Roman" w:cs="Times New Roman"/>
          <w:sz w:val="24"/>
          <w:szCs w:val="24"/>
          <w:lang w:val="ro-RO"/>
        </w:rPr>
        <w:t>a fost semnlat</w:t>
      </w:r>
      <w:r w:rsidRPr="009C24DB">
        <w:rPr>
          <w:rFonts w:ascii="Times New Roman" w:hAnsi="Times New Roman" w:cs="Times New Roman"/>
          <w:sz w:val="24"/>
          <w:szCs w:val="24"/>
          <w:lang w:val="ro-RO"/>
        </w:rPr>
        <w:t xml:space="preserve"> în intravilanul localităților</w:t>
      </w:r>
      <w:r w:rsidR="009C24DB">
        <w:rPr>
          <w:rFonts w:ascii="Times New Roman" w:hAnsi="Times New Roman" w:cs="Times New Roman"/>
          <w:sz w:val="24"/>
          <w:szCs w:val="24"/>
          <w:lang w:val="ro-RO"/>
        </w:rPr>
        <w:t xml:space="preserve"> și are vârsta mai mare de un an</w:t>
      </w:r>
      <w:r w:rsidRPr="009C24DB">
        <w:rPr>
          <w:rFonts w:ascii="Times New Roman" w:hAnsi="Times New Roman" w:cs="Times New Roman"/>
          <w:sz w:val="24"/>
          <w:szCs w:val="24"/>
          <w:lang w:val="ro-RO"/>
        </w:rPr>
        <w:t>;”</w:t>
      </w:r>
    </w:p>
    <w:p w14:paraId="23AAC02A" w14:textId="4A65D76C" w:rsidR="00391079" w:rsidRPr="00BF45B9" w:rsidRDefault="00391079" w:rsidP="0039107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1</w:t>
      </w:r>
      <w:r w:rsidR="001A48DE">
        <w:rPr>
          <w:rFonts w:ascii="Times New Roman" w:hAnsi="Times New Roman" w:cs="Times New Roman"/>
          <w:b/>
          <w:bCs/>
          <w:sz w:val="24"/>
          <w:szCs w:val="24"/>
          <w:lang w:val="ro-RO"/>
        </w:rPr>
        <w:t>4</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 xml:space="preserve">5 alineatul (4), </w:t>
      </w:r>
      <w:r w:rsidRPr="00BF45B9">
        <w:rPr>
          <w:rFonts w:ascii="Times New Roman" w:hAnsi="Times New Roman" w:cs="Times New Roman"/>
          <w:b/>
          <w:bCs/>
          <w:sz w:val="24"/>
          <w:szCs w:val="24"/>
          <w:lang w:val="ro-RO"/>
        </w:rPr>
        <w:t xml:space="preserve">după </w:t>
      </w:r>
      <w:r>
        <w:rPr>
          <w:rFonts w:ascii="Times New Roman" w:hAnsi="Times New Roman" w:cs="Times New Roman"/>
          <w:b/>
          <w:bCs/>
          <w:sz w:val="24"/>
          <w:szCs w:val="24"/>
          <w:lang w:val="ro-RO"/>
        </w:rPr>
        <w:t>litera f)</w:t>
      </w:r>
      <w:r w:rsidRPr="00BF45B9">
        <w:rPr>
          <w:rFonts w:ascii="Times New Roman" w:hAnsi="Times New Roman" w:cs="Times New Roman"/>
          <w:b/>
          <w:bCs/>
          <w:sz w:val="24"/>
          <w:szCs w:val="24"/>
          <w:lang w:val="ro-RO"/>
        </w:rPr>
        <w:t xml:space="preserve"> se introduc</w:t>
      </w:r>
      <w:r w:rsidR="005E0A9A">
        <w:rPr>
          <w:rFonts w:ascii="Times New Roman" w:hAnsi="Times New Roman" w:cs="Times New Roman"/>
          <w:b/>
          <w:bCs/>
          <w:sz w:val="24"/>
          <w:szCs w:val="24"/>
          <w:lang w:val="ro-RO"/>
        </w:rPr>
        <w:t>e</w:t>
      </w:r>
      <w:r w:rsidRPr="00BF45B9">
        <w:rPr>
          <w:rFonts w:ascii="Times New Roman" w:hAnsi="Times New Roman" w:cs="Times New Roman"/>
          <w:b/>
          <w:bCs/>
          <w:sz w:val="24"/>
          <w:szCs w:val="24"/>
          <w:lang w:val="ro-RO"/>
        </w:rPr>
        <w:t xml:space="preserve"> </w:t>
      </w:r>
      <w:r w:rsidR="005E0A9A">
        <w:rPr>
          <w:rFonts w:ascii="Times New Roman" w:hAnsi="Times New Roman" w:cs="Times New Roman"/>
          <w:b/>
          <w:bCs/>
          <w:sz w:val="24"/>
          <w:szCs w:val="24"/>
          <w:lang w:val="ro-RO"/>
        </w:rPr>
        <w:t>o</w:t>
      </w:r>
      <w:r w:rsidRPr="00BF45B9">
        <w:rPr>
          <w:rFonts w:ascii="Times New Roman" w:hAnsi="Times New Roman" w:cs="Times New Roman"/>
          <w:b/>
          <w:bCs/>
          <w:sz w:val="24"/>
          <w:szCs w:val="24"/>
          <w:lang w:val="ro-RO"/>
        </w:rPr>
        <w:t xml:space="preserve"> no</w:t>
      </w:r>
      <w:r w:rsidR="005E0A9A">
        <w:rPr>
          <w:rFonts w:ascii="Times New Roman" w:hAnsi="Times New Roman" w:cs="Times New Roman"/>
          <w:b/>
          <w:bCs/>
          <w:sz w:val="24"/>
          <w:szCs w:val="24"/>
          <w:lang w:val="ro-RO"/>
        </w:rPr>
        <w:t>uă</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liter</w:t>
      </w:r>
      <w:r w:rsidR="005E0A9A">
        <w:rPr>
          <w:rFonts w:ascii="Times New Roman" w:hAnsi="Times New Roman" w:cs="Times New Roman"/>
          <w:b/>
          <w:bCs/>
          <w:sz w:val="24"/>
          <w:szCs w:val="24"/>
          <w:lang w:val="ro-RO"/>
        </w:rPr>
        <w:t>ă</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lit. g)</w:t>
      </w:r>
      <w:r w:rsidRPr="00BF45B9">
        <w:rPr>
          <w:rFonts w:ascii="Times New Roman" w:hAnsi="Times New Roman" w:cs="Times New Roman"/>
          <w:b/>
          <w:bCs/>
          <w:sz w:val="24"/>
          <w:szCs w:val="24"/>
          <w:lang w:val="ro-RO"/>
        </w:rPr>
        <w:t>, cu următorul cuprins:</w:t>
      </w:r>
    </w:p>
    <w:p w14:paraId="52FC028A" w14:textId="607C17F9" w:rsidR="00391079" w:rsidRDefault="00391079" w:rsidP="00391079">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5E0A9A">
        <w:rPr>
          <w:rFonts w:ascii="Times New Roman" w:hAnsi="Times New Roman" w:cs="Times New Roman"/>
          <w:sz w:val="24"/>
          <w:szCs w:val="24"/>
          <w:lang w:val="ro-RO"/>
        </w:rPr>
        <w:t>g</w:t>
      </w:r>
      <w:r w:rsidRPr="00391079">
        <w:rPr>
          <w:rFonts w:ascii="Times New Roman" w:hAnsi="Times New Roman" w:cs="Times New Roman"/>
          <w:sz w:val="24"/>
          <w:szCs w:val="24"/>
          <w:lang w:val="ro-RO"/>
        </w:rPr>
        <w:t>) în cazul urșilor habituați.</w:t>
      </w:r>
      <w:r>
        <w:rPr>
          <w:rFonts w:ascii="Times New Roman" w:hAnsi="Times New Roman" w:cs="Times New Roman"/>
          <w:sz w:val="24"/>
          <w:szCs w:val="24"/>
          <w:lang w:val="ro-RO"/>
        </w:rPr>
        <w:t>”</w:t>
      </w:r>
    </w:p>
    <w:p w14:paraId="3F31E846" w14:textId="7EEEAA95" w:rsidR="00391079" w:rsidRPr="00BF45B9" w:rsidRDefault="00391079" w:rsidP="0039107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1</w:t>
      </w:r>
      <w:r w:rsidR="001A48DE">
        <w:rPr>
          <w:rFonts w:ascii="Times New Roman" w:hAnsi="Times New Roman" w:cs="Times New Roman"/>
          <w:b/>
          <w:bCs/>
          <w:sz w:val="24"/>
          <w:szCs w:val="24"/>
          <w:lang w:val="ro-RO"/>
        </w:rPr>
        <w:t>5</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5</w:t>
      </w:r>
      <w:r w:rsidRPr="00BF45B9">
        <w:rPr>
          <w:rFonts w:ascii="Times New Roman" w:hAnsi="Times New Roman" w:cs="Times New Roman"/>
          <w:b/>
          <w:bCs/>
          <w:sz w:val="24"/>
          <w:szCs w:val="24"/>
          <w:lang w:val="ro-RO"/>
        </w:rPr>
        <w:t>, după alineatul (</w:t>
      </w:r>
      <w:r>
        <w:rPr>
          <w:rFonts w:ascii="Times New Roman" w:hAnsi="Times New Roman" w:cs="Times New Roman"/>
          <w:b/>
          <w:bCs/>
          <w:sz w:val="24"/>
          <w:szCs w:val="24"/>
          <w:lang w:val="ro-RO"/>
        </w:rPr>
        <w:t>5</w:t>
      </w:r>
      <w:r w:rsidRPr="00BF45B9">
        <w:rPr>
          <w:rFonts w:ascii="Times New Roman" w:hAnsi="Times New Roman" w:cs="Times New Roman"/>
          <w:b/>
          <w:bCs/>
          <w:sz w:val="24"/>
          <w:szCs w:val="24"/>
          <w:lang w:val="ro-RO"/>
        </w:rPr>
        <w:t>) se introduce un nou alineat, alin. (</w:t>
      </w:r>
      <w:r>
        <w:rPr>
          <w:rFonts w:ascii="Times New Roman" w:hAnsi="Times New Roman" w:cs="Times New Roman"/>
          <w:b/>
          <w:bCs/>
          <w:sz w:val="24"/>
          <w:szCs w:val="24"/>
          <w:lang w:val="ro-RO"/>
        </w:rPr>
        <w:t>6</w:t>
      </w:r>
      <w:r w:rsidRPr="00BF45B9">
        <w:rPr>
          <w:rFonts w:ascii="Times New Roman" w:hAnsi="Times New Roman" w:cs="Times New Roman"/>
          <w:b/>
          <w:bCs/>
          <w:sz w:val="24"/>
          <w:szCs w:val="24"/>
          <w:lang w:val="ro-RO"/>
        </w:rPr>
        <w:t>), cu următorul cuprins:</w:t>
      </w:r>
    </w:p>
    <w:p w14:paraId="3E8171CD" w14:textId="01D2406C" w:rsidR="00391079" w:rsidRPr="00D63D29" w:rsidRDefault="00391079" w:rsidP="00391079">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391079">
        <w:rPr>
          <w:rFonts w:ascii="Times New Roman" w:hAnsi="Times New Roman" w:cs="Times New Roman"/>
          <w:sz w:val="24"/>
          <w:szCs w:val="24"/>
          <w:lang w:val="ro-RO"/>
        </w:rPr>
        <w:t xml:space="preserve">(6) Prin excepție de la alin. (1) și alin. (5), în cazul în care prezența exemplarelor de urs este semnalată în intravilanul localităților, intervenția imediată asupra acestora se efectuează prin oricare din metodele prevăzute la art. 4 alin. (1). Această măsură nu se aplică în cazul puilor </w:t>
      </w:r>
      <w:r w:rsidR="005E0A9A">
        <w:rPr>
          <w:rFonts w:ascii="Times New Roman" w:hAnsi="Times New Roman" w:cs="Times New Roman"/>
          <w:sz w:val="24"/>
          <w:szCs w:val="24"/>
          <w:lang w:val="ro-RO"/>
        </w:rPr>
        <w:t xml:space="preserve">de urs </w:t>
      </w:r>
      <w:r w:rsidRPr="00391079">
        <w:rPr>
          <w:rFonts w:ascii="Times New Roman" w:hAnsi="Times New Roman" w:cs="Times New Roman"/>
          <w:sz w:val="24"/>
          <w:szCs w:val="24"/>
          <w:lang w:val="ro-RO"/>
        </w:rPr>
        <w:t>mai mici de 1 an.</w:t>
      </w:r>
      <w:r>
        <w:rPr>
          <w:rFonts w:ascii="Times New Roman" w:hAnsi="Times New Roman" w:cs="Times New Roman"/>
          <w:sz w:val="24"/>
          <w:szCs w:val="24"/>
          <w:lang w:val="ro-RO"/>
        </w:rPr>
        <w:t>”</w:t>
      </w:r>
    </w:p>
    <w:p w14:paraId="62BB2691" w14:textId="66C87E02" w:rsidR="00391079" w:rsidRPr="00BF45B9" w:rsidRDefault="00391079" w:rsidP="0039107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1</w:t>
      </w:r>
      <w:r w:rsidR="001A48DE">
        <w:rPr>
          <w:rFonts w:ascii="Times New Roman" w:hAnsi="Times New Roman" w:cs="Times New Roman"/>
          <w:b/>
          <w:bCs/>
          <w:sz w:val="24"/>
          <w:szCs w:val="24"/>
          <w:lang w:val="ro-RO"/>
        </w:rPr>
        <w:t>6</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6</w:t>
      </w:r>
      <w:r w:rsidRPr="00BF45B9">
        <w:rPr>
          <w:rFonts w:ascii="Times New Roman" w:hAnsi="Times New Roman" w:cs="Times New Roman"/>
          <w:b/>
          <w:bCs/>
          <w:sz w:val="24"/>
          <w:szCs w:val="24"/>
          <w:lang w:val="ro-RO"/>
        </w:rPr>
        <w:t>, alineatul (</w:t>
      </w:r>
      <w:r>
        <w:rPr>
          <w:rFonts w:ascii="Times New Roman" w:hAnsi="Times New Roman" w:cs="Times New Roman"/>
          <w:b/>
          <w:bCs/>
          <w:sz w:val="24"/>
          <w:szCs w:val="24"/>
          <w:lang w:val="ro-RO"/>
        </w:rPr>
        <w:t>3</w:t>
      </w:r>
      <w:r w:rsidRPr="00BF45B9">
        <w:rPr>
          <w:rFonts w:ascii="Times New Roman" w:hAnsi="Times New Roman" w:cs="Times New Roman"/>
          <w:b/>
          <w:bCs/>
          <w:sz w:val="24"/>
          <w:szCs w:val="24"/>
          <w:lang w:val="ro-RO"/>
        </w:rPr>
        <w:t>) se modifică după cum urmează:</w:t>
      </w:r>
    </w:p>
    <w:p w14:paraId="40B0E6CA" w14:textId="36B55B30" w:rsidR="00D63D29" w:rsidRDefault="00391079"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391079">
        <w:rPr>
          <w:rFonts w:ascii="Times New Roman" w:hAnsi="Times New Roman" w:cs="Times New Roman"/>
          <w:sz w:val="24"/>
          <w:szCs w:val="24"/>
          <w:lang w:val="ro-RO"/>
        </w:rPr>
        <w:t>(3) În cazul exemplarelor de sex feminin, intervenția imediată se va efectua cu precădere prin metoda alungării sau prin metoda tranchilizării și mutării/relocării</w:t>
      </w:r>
      <w:r w:rsidR="00C63AC9">
        <w:rPr>
          <w:rFonts w:ascii="Times New Roman" w:hAnsi="Times New Roman" w:cs="Times New Roman"/>
          <w:sz w:val="24"/>
          <w:szCs w:val="24"/>
          <w:lang w:val="ro-RO"/>
        </w:rPr>
        <w:t>, cu excepția prezenței în intravilan</w:t>
      </w:r>
      <w:r w:rsidRPr="00391079">
        <w:rPr>
          <w:rFonts w:ascii="Times New Roman" w:hAnsi="Times New Roman" w:cs="Times New Roman"/>
          <w:sz w:val="24"/>
          <w:szCs w:val="24"/>
          <w:lang w:val="ro-RO"/>
        </w:rPr>
        <w:t xml:space="preserve">; în cazul extragerii prin eutanasiere/împușcare a unui exemplar de sex feminin cu pui de maxim 1 an, </w:t>
      </w:r>
      <w:r w:rsidR="001E146D">
        <w:rPr>
          <w:rFonts w:ascii="Times New Roman" w:hAnsi="Times New Roman" w:cs="Times New Roman"/>
          <w:sz w:val="24"/>
          <w:szCs w:val="24"/>
          <w:lang w:val="ro-RO"/>
        </w:rPr>
        <w:t>puii</w:t>
      </w:r>
      <w:r w:rsidRPr="00391079">
        <w:rPr>
          <w:rFonts w:ascii="Times New Roman" w:hAnsi="Times New Roman" w:cs="Times New Roman"/>
          <w:sz w:val="24"/>
          <w:szCs w:val="24"/>
          <w:lang w:val="ro-RO"/>
        </w:rPr>
        <w:t xml:space="preserve"> sunt relocați de către personalul de specialitate al gestionarului, de urgență, în cadrul unor centre de reabilitare specializate sau la adăposturi autorizate.</w:t>
      </w:r>
      <w:r>
        <w:rPr>
          <w:rFonts w:ascii="Times New Roman" w:hAnsi="Times New Roman" w:cs="Times New Roman"/>
          <w:sz w:val="24"/>
          <w:szCs w:val="24"/>
          <w:lang w:val="ro-RO"/>
        </w:rPr>
        <w:t>”</w:t>
      </w:r>
    </w:p>
    <w:p w14:paraId="139112B2" w14:textId="1FCFC7E4" w:rsidR="00391079" w:rsidRPr="00BF45B9" w:rsidRDefault="00391079" w:rsidP="0039107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1</w:t>
      </w:r>
      <w:r w:rsidR="001A48DE">
        <w:rPr>
          <w:rFonts w:ascii="Times New Roman" w:hAnsi="Times New Roman" w:cs="Times New Roman"/>
          <w:b/>
          <w:bCs/>
          <w:sz w:val="24"/>
          <w:szCs w:val="24"/>
          <w:lang w:val="ro-RO"/>
        </w:rPr>
        <w:t>7</w:t>
      </w:r>
      <w:r w:rsidRPr="00BF45B9">
        <w:rPr>
          <w:rFonts w:ascii="Times New Roman" w:hAnsi="Times New Roman" w:cs="Times New Roman"/>
          <w:b/>
          <w:bCs/>
          <w:sz w:val="24"/>
          <w:szCs w:val="24"/>
          <w:lang w:val="ro-RO"/>
        </w:rPr>
        <w:t xml:space="preserve">. La articolul </w:t>
      </w:r>
      <w:r w:rsidR="003B51B8">
        <w:rPr>
          <w:rFonts w:ascii="Times New Roman" w:hAnsi="Times New Roman" w:cs="Times New Roman"/>
          <w:b/>
          <w:bCs/>
          <w:sz w:val="24"/>
          <w:szCs w:val="24"/>
          <w:lang w:val="ro-RO"/>
        </w:rPr>
        <w:t>12</w:t>
      </w:r>
      <w:r w:rsidRPr="00BF45B9">
        <w:rPr>
          <w:rFonts w:ascii="Times New Roman" w:hAnsi="Times New Roman" w:cs="Times New Roman"/>
          <w:b/>
          <w:bCs/>
          <w:sz w:val="24"/>
          <w:szCs w:val="24"/>
          <w:lang w:val="ro-RO"/>
        </w:rPr>
        <w:t>, alineat</w:t>
      </w:r>
      <w:r>
        <w:rPr>
          <w:rFonts w:ascii="Times New Roman" w:hAnsi="Times New Roman" w:cs="Times New Roman"/>
          <w:b/>
          <w:bCs/>
          <w:sz w:val="24"/>
          <w:szCs w:val="24"/>
          <w:lang w:val="ro-RO"/>
        </w:rPr>
        <w:t>ele</w:t>
      </w:r>
      <w:r w:rsidRPr="00BF45B9">
        <w:rPr>
          <w:rFonts w:ascii="Times New Roman" w:hAnsi="Times New Roman" w:cs="Times New Roman"/>
          <w:b/>
          <w:bCs/>
          <w:sz w:val="24"/>
          <w:szCs w:val="24"/>
          <w:lang w:val="ro-RO"/>
        </w:rPr>
        <w:t xml:space="preserve"> (</w:t>
      </w:r>
      <w:r w:rsidR="003B51B8">
        <w:rPr>
          <w:rFonts w:ascii="Times New Roman" w:hAnsi="Times New Roman" w:cs="Times New Roman"/>
          <w:b/>
          <w:bCs/>
          <w:sz w:val="24"/>
          <w:szCs w:val="24"/>
          <w:lang w:val="ro-RO"/>
        </w:rPr>
        <w:t>1</w:t>
      </w:r>
      <w:r w:rsidRPr="00BF45B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și (</w:t>
      </w:r>
      <w:r w:rsidR="003B51B8">
        <w:rPr>
          <w:rFonts w:ascii="Times New Roman" w:hAnsi="Times New Roman" w:cs="Times New Roman"/>
          <w:b/>
          <w:bCs/>
          <w:sz w:val="24"/>
          <w:szCs w:val="24"/>
          <w:lang w:val="ro-RO"/>
        </w:rPr>
        <w:t>2</w:t>
      </w:r>
      <w:r>
        <w:rPr>
          <w:rFonts w:ascii="Times New Roman" w:hAnsi="Times New Roman" w:cs="Times New Roman"/>
          <w:b/>
          <w:bCs/>
          <w:sz w:val="24"/>
          <w:szCs w:val="24"/>
          <w:lang w:val="ro-RO"/>
        </w:rPr>
        <w:t xml:space="preserve">) </w:t>
      </w:r>
      <w:r w:rsidRPr="00BF45B9">
        <w:rPr>
          <w:rFonts w:ascii="Times New Roman" w:hAnsi="Times New Roman" w:cs="Times New Roman"/>
          <w:b/>
          <w:bCs/>
          <w:sz w:val="24"/>
          <w:szCs w:val="24"/>
          <w:lang w:val="ro-RO"/>
        </w:rPr>
        <w:t>se modifică după cum urmează:</w:t>
      </w:r>
    </w:p>
    <w:p w14:paraId="6D300B5A" w14:textId="4D2C7DA9" w:rsidR="00391079" w:rsidRDefault="00391079"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391079">
        <w:rPr>
          <w:rFonts w:ascii="Times New Roman" w:hAnsi="Times New Roman" w:cs="Times New Roman"/>
          <w:sz w:val="24"/>
          <w:szCs w:val="24"/>
          <w:lang w:val="ro-RO"/>
        </w:rPr>
        <w:t>(1) În cazul extragerii prin eutanasiere sau împușcare, gestionarea exemplarului de urs brun se face de către gestionar sau Garda forestieră, după caz.</w:t>
      </w:r>
    </w:p>
    <w:p w14:paraId="56FBA068" w14:textId="1C3E8533" w:rsidR="00391079" w:rsidRDefault="00391079" w:rsidP="00970DEF">
      <w:pPr>
        <w:spacing w:after="120" w:line="276" w:lineRule="auto"/>
        <w:jc w:val="both"/>
        <w:rPr>
          <w:rFonts w:ascii="Times New Roman" w:hAnsi="Times New Roman" w:cs="Times New Roman"/>
          <w:sz w:val="24"/>
          <w:szCs w:val="24"/>
          <w:lang w:val="ro-RO"/>
        </w:rPr>
      </w:pPr>
      <w:r w:rsidRPr="00391079">
        <w:rPr>
          <w:rFonts w:ascii="Times New Roman" w:hAnsi="Times New Roman" w:cs="Times New Roman"/>
          <w:sz w:val="24"/>
          <w:szCs w:val="24"/>
          <w:lang w:val="ro-RO"/>
        </w:rPr>
        <w:t>(2) Blana şi craniul exemplarului extras conform prevederilor alin. (1), preparate de către gestionar rămân în gestiunea acestuia, în cazul extragerii de către gestionar, sau se predau gărzii forestiere în cazul în care extragerea a fost realizată de către personalul desemnat al acestora și rămân în proprietatea publică a statului.</w:t>
      </w:r>
      <w:r>
        <w:rPr>
          <w:rFonts w:ascii="Times New Roman" w:hAnsi="Times New Roman" w:cs="Times New Roman"/>
          <w:sz w:val="24"/>
          <w:szCs w:val="24"/>
          <w:lang w:val="ro-RO"/>
        </w:rPr>
        <w:t>”</w:t>
      </w:r>
    </w:p>
    <w:p w14:paraId="0AC82DE5" w14:textId="4946C554" w:rsidR="003B51B8" w:rsidRPr="00BF45B9" w:rsidRDefault="003B51B8" w:rsidP="003B51B8">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1</w:t>
      </w:r>
      <w:r w:rsidR="001A48DE">
        <w:rPr>
          <w:rFonts w:ascii="Times New Roman" w:hAnsi="Times New Roman" w:cs="Times New Roman"/>
          <w:b/>
          <w:bCs/>
          <w:sz w:val="24"/>
          <w:szCs w:val="24"/>
          <w:lang w:val="ro-RO"/>
        </w:rPr>
        <w:t>8</w:t>
      </w:r>
      <w:r w:rsidRPr="00BF45B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13</w:t>
      </w:r>
      <w:r w:rsidRPr="00BF45B9">
        <w:rPr>
          <w:rFonts w:ascii="Times New Roman" w:hAnsi="Times New Roman" w:cs="Times New Roman"/>
          <w:b/>
          <w:bCs/>
          <w:sz w:val="24"/>
          <w:szCs w:val="24"/>
          <w:lang w:val="ro-RO"/>
        </w:rPr>
        <w:t>, alineatul (</w:t>
      </w:r>
      <w:r>
        <w:rPr>
          <w:rFonts w:ascii="Times New Roman" w:hAnsi="Times New Roman" w:cs="Times New Roman"/>
          <w:b/>
          <w:bCs/>
          <w:sz w:val="24"/>
          <w:szCs w:val="24"/>
          <w:lang w:val="ro-RO"/>
        </w:rPr>
        <w:t>3</w:t>
      </w:r>
      <w:r w:rsidRPr="00BF45B9">
        <w:rPr>
          <w:rFonts w:ascii="Times New Roman" w:hAnsi="Times New Roman" w:cs="Times New Roman"/>
          <w:b/>
          <w:bCs/>
          <w:sz w:val="24"/>
          <w:szCs w:val="24"/>
          <w:lang w:val="ro-RO"/>
        </w:rPr>
        <w:t>) se modifică după cum urmează:</w:t>
      </w:r>
    </w:p>
    <w:p w14:paraId="39D64A74" w14:textId="300F41F5" w:rsidR="00391079" w:rsidRDefault="003B51B8"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3B51B8">
        <w:rPr>
          <w:rFonts w:ascii="Times New Roman" w:hAnsi="Times New Roman" w:cs="Times New Roman"/>
          <w:sz w:val="24"/>
          <w:szCs w:val="24"/>
          <w:lang w:val="ro-RO"/>
        </w:rPr>
        <w:t>(3) Costurile prevăzute la alin. (1) se achită de către unitatea administrativ-teritorială dacă s-a efectuat, în luna pentru care se solicită plata, vreuna dintre acțiunile prevăzute la art. 4 alin (1), în baza contractului de prestări servicii de permanență/intervenție imediată pentru prevenirea şi combaterea atacurilor exemplarelor de urs brun încheiat cu gestionarul/medicul veterinar de liberă practică, şi se decontează de către Ministerul Mediului, Apelor şi Pădurilor, în limita tarifelor standard stabilite prin ordin al ministrului mediului, apelor şi pădurilor, în baza documentelor justificative depuse de către unitățile administrativ-teritoriale la Gărzile forestiere.</w:t>
      </w:r>
      <w:r>
        <w:rPr>
          <w:rFonts w:ascii="Times New Roman" w:hAnsi="Times New Roman" w:cs="Times New Roman"/>
          <w:sz w:val="24"/>
          <w:szCs w:val="24"/>
          <w:lang w:val="ro-RO"/>
        </w:rPr>
        <w:t>”</w:t>
      </w:r>
    </w:p>
    <w:p w14:paraId="08550B31" w14:textId="4A9FE504" w:rsidR="00391079" w:rsidRPr="00391079" w:rsidRDefault="00A952F9" w:rsidP="00970DEF">
      <w:pPr>
        <w:spacing w:after="120" w:line="276" w:lineRule="auto"/>
        <w:jc w:val="both"/>
        <w:rPr>
          <w:rFonts w:ascii="Times New Roman" w:hAnsi="Times New Roman" w:cs="Times New Roman"/>
          <w:sz w:val="24"/>
          <w:szCs w:val="24"/>
          <w:lang w:val="ro-RO"/>
        </w:rPr>
      </w:pPr>
      <w:r w:rsidRPr="00A952F9">
        <w:rPr>
          <w:rFonts w:ascii="Times New Roman" w:hAnsi="Times New Roman" w:cs="Times New Roman"/>
          <w:b/>
          <w:bCs/>
          <w:sz w:val="24"/>
          <w:szCs w:val="24"/>
          <w:lang w:val="ro-RO"/>
        </w:rPr>
        <w:t>Art. II.</w:t>
      </w:r>
      <w:r>
        <w:rPr>
          <w:rFonts w:ascii="Times New Roman" w:hAnsi="Times New Roman" w:cs="Times New Roman"/>
          <w:sz w:val="24"/>
          <w:szCs w:val="24"/>
          <w:lang w:val="ro-RO"/>
        </w:rPr>
        <w:t xml:space="preserve"> </w:t>
      </w:r>
      <w:r w:rsidRPr="00A952F9">
        <w:rPr>
          <w:rFonts w:ascii="Times New Roman" w:hAnsi="Times New Roman" w:cs="Times New Roman"/>
          <w:sz w:val="24"/>
          <w:szCs w:val="24"/>
          <w:lang w:val="ro-RO"/>
        </w:rPr>
        <w:t>Legea vânătorii şi a protecţiei fondului cinegetic nr. 407/2006, publicată în Monitorul Oficial al României, Partea I, nr. 944 din 22 noiembrie 2006, cu modificările şi completările ulterioare,</w:t>
      </w:r>
      <w:r>
        <w:rPr>
          <w:rFonts w:ascii="Times New Roman" w:hAnsi="Times New Roman" w:cs="Times New Roman"/>
          <w:sz w:val="24"/>
          <w:szCs w:val="24"/>
          <w:lang w:val="ro-RO"/>
        </w:rPr>
        <w:t xml:space="preserve"> </w:t>
      </w:r>
      <w:r w:rsidRPr="00A952F9">
        <w:rPr>
          <w:rFonts w:ascii="Times New Roman" w:hAnsi="Times New Roman" w:cs="Times New Roman"/>
          <w:sz w:val="24"/>
          <w:szCs w:val="24"/>
          <w:lang w:val="ro-RO"/>
        </w:rPr>
        <w:t>se modifică și se completează după cum urmează:</w:t>
      </w:r>
    </w:p>
    <w:p w14:paraId="65B27D10" w14:textId="2F7350F3" w:rsidR="00903918" w:rsidRPr="00A952F9" w:rsidRDefault="00A952F9" w:rsidP="00970DEF">
      <w:pPr>
        <w:spacing w:after="120" w:line="276" w:lineRule="auto"/>
        <w:jc w:val="both"/>
        <w:rPr>
          <w:rFonts w:ascii="Times New Roman" w:hAnsi="Times New Roman" w:cs="Times New Roman"/>
          <w:b/>
          <w:bCs/>
          <w:sz w:val="24"/>
          <w:szCs w:val="24"/>
          <w:lang w:val="ro-RO"/>
        </w:rPr>
      </w:pPr>
      <w:r w:rsidRPr="00A952F9">
        <w:rPr>
          <w:rFonts w:ascii="Times New Roman" w:hAnsi="Times New Roman" w:cs="Times New Roman"/>
          <w:b/>
          <w:bCs/>
          <w:sz w:val="24"/>
          <w:szCs w:val="24"/>
          <w:lang w:val="ro-RO"/>
        </w:rPr>
        <w:t xml:space="preserve">1. La articolul </w:t>
      </w:r>
      <w:r w:rsidR="00692C51">
        <w:rPr>
          <w:rFonts w:ascii="Times New Roman" w:hAnsi="Times New Roman" w:cs="Times New Roman"/>
          <w:b/>
          <w:bCs/>
          <w:sz w:val="24"/>
          <w:szCs w:val="24"/>
          <w:lang w:val="ro-RO"/>
        </w:rPr>
        <w:t>23</w:t>
      </w:r>
      <w:r w:rsidRPr="00A952F9">
        <w:rPr>
          <w:rFonts w:ascii="Times New Roman" w:hAnsi="Times New Roman" w:cs="Times New Roman"/>
          <w:b/>
          <w:bCs/>
          <w:sz w:val="24"/>
          <w:szCs w:val="24"/>
          <w:lang w:val="ro-RO"/>
        </w:rPr>
        <w:t xml:space="preserve"> alineatul (</w:t>
      </w:r>
      <w:r>
        <w:rPr>
          <w:rFonts w:ascii="Times New Roman" w:hAnsi="Times New Roman" w:cs="Times New Roman"/>
          <w:b/>
          <w:bCs/>
          <w:sz w:val="24"/>
          <w:szCs w:val="24"/>
          <w:lang w:val="ro-RO"/>
        </w:rPr>
        <w:t>1</w:t>
      </w:r>
      <w:r w:rsidRPr="00A952F9">
        <w:rPr>
          <w:rFonts w:ascii="Times New Roman" w:hAnsi="Times New Roman" w:cs="Times New Roman"/>
          <w:b/>
          <w:bCs/>
          <w:sz w:val="24"/>
          <w:szCs w:val="24"/>
          <w:lang w:val="ro-RO"/>
        </w:rPr>
        <w:t xml:space="preserve">), după litera </w:t>
      </w:r>
      <w:r>
        <w:rPr>
          <w:rFonts w:ascii="Times New Roman" w:hAnsi="Times New Roman" w:cs="Times New Roman"/>
          <w:b/>
          <w:bCs/>
          <w:sz w:val="24"/>
          <w:szCs w:val="24"/>
          <w:lang w:val="ro-RO"/>
        </w:rPr>
        <w:t>w</w:t>
      </w:r>
      <w:r w:rsidRPr="00A952F9">
        <w:rPr>
          <w:rFonts w:ascii="Times New Roman" w:hAnsi="Times New Roman" w:cs="Times New Roman"/>
          <w:b/>
          <w:bCs/>
          <w:sz w:val="24"/>
          <w:szCs w:val="24"/>
          <w:lang w:val="ro-RO"/>
        </w:rPr>
        <w:t>) se introduc</w:t>
      </w:r>
      <w:r>
        <w:rPr>
          <w:rFonts w:ascii="Times New Roman" w:hAnsi="Times New Roman" w:cs="Times New Roman"/>
          <w:b/>
          <w:bCs/>
          <w:sz w:val="24"/>
          <w:szCs w:val="24"/>
          <w:lang w:val="ro-RO"/>
        </w:rPr>
        <w:t>e</w:t>
      </w:r>
      <w:r w:rsidRPr="00A952F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o</w:t>
      </w:r>
      <w:r w:rsidRPr="00A952F9">
        <w:rPr>
          <w:rFonts w:ascii="Times New Roman" w:hAnsi="Times New Roman" w:cs="Times New Roman"/>
          <w:b/>
          <w:bCs/>
          <w:sz w:val="24"/>
          <w:szCs w:val="24"/>
          <w:lang w:val="ro-RO"/>
        </w:rPr>
        <w:t xml:space="preserve"> no</w:t>
      </w:r>
      <w:r>
        <w:rPr>
          <w:rFonts w:ascii="Times New Roman" w:hAnsi="Times New Roman" w:cs="Times New Roman"/>
          <w:b/>
          <w:bCs/>
          <w:sz w:val="24"/>
          <w:szCs w:val="24"/>
          <w:lang w:val="ro-RO"/>
        </w:rPr>
        <w:t>uă</w:t>
      </w:r>
      <w:r w:rsidRPr="00A952F9">
        <w:rPr>
          <w:rFonts w:ascii="Times New Roman" w:hAnsi="Times New Roman" w:cs="Times New Roman"/>
          <w:b/>
          <w:bCs/>
          <w:sz w:val="24"/>
          <w:szCs w:val="24"/>
          <w:lang w:val="ro-RO"/>
        </w:rPr>
        <w:t xml:space="preserve"> liter</w:t>
      </w:r>
      <w:r>
        <w:rPr>
          <w:rFonts w:ascii="Times New Roman" w:hAnsi="Times New Roman" w:cs="Times New Roman"/>
          <w:b/>
          <w:bCs/>
          <w:sz w:val="24"/>
          <w:szCs w:val="24"/>
          <w:lang w:val="ro-RO"/>
        </w:rPr>
        <w:t>ă</w:t>
      </w:r>
      <w:r w:rsidRPr="00A952F9">
        <w:rPr>
          <w:rFonts w:ascii="Times New Roman" w:hAnsi="Times New Roman" w:cs="Times New Roman"/>
          <w:b/>
          <w:bCs/>
          <w:sz w:val="24"/>
          <w:szCs w:val="24"/>
          <w:lang w:val="ro-RO"/>
        </w:rPr>
        <w:t xml:space="preserve">, lit. </w:t>
      </w:r>
      <w:r>
        <w:rPr>
          <w:rFonts w:ascii="Times New Roman" w:hAnsi="Times New Roman" w:cs="Times New Roman"/>
          <w:b/>
          <w:bCs/>
          <w:sz w:val="24"/>
          <w:szCs w:val="24"/>
          <w:lang w:val="ro-RO"/>
        </w:rPr>
        <w:t>x</w:t>
      </w:r>
      <w:r w:rsidRPr="00A952F9">
        <w:rPr>
          <w:rFonts w:ascii="Times New Roman" w:hAnsi="Times New Roman" w:cs="Times New Roman"/>
          <w:b/>
          <w:bCs/>
          <w:sz w:val="24"/>
          <w:szCs w:val="24"/>
          <w:lang w:val="ro-RO"/>
        </w:rPr>
        <w:t>), cu următorul cuprins:</w:t>
      </w:r>
    </w:p>
    <w:p w14:paraId="0119BE41" w14:textId="3C1A2F91" w:rsidR="00A952F9" w:rsidRDefault="00A952F9"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Pr="00A952F9">
        <w:rPr>
          <w:rFonts w:ascii="Times New Roman" w:hAnsi="Times New Roman" w:cs="Times New Roman"/>
          <w:sz w:val="24"/>
          <w:szCs w:val="24"/>
          <w:lang w:val="ro-RO"/>
        </w:rPr>
        <w:t>x) hrănirea sub orice formă a exemplarelor de urs (Ursus arctos L.), în intravilanul și extravilanul localităților, în scopul vizionării, fotografierii sau filmării acestora, cu excepția hrănirii complementare și a celei de abatere realizată de gestionarul fondului cinegetic în condițiile legii.</w:t>
      </w:r>
      <w:r>
        <w:rPr>
          <w:rFonts w:ascii="Times New Roman" w:hAnsi="Times New Roman" w:cs="Times New Roman"/>
          <w:sz w:val="24"/>
          <w:szCs w:val="24"/>
          <w:lang w:val="ro-RO"/>
        </w:rPr>
        <w:t>”</w:t>
      </w:r>
    </w:p>
    <w:p w14:paraId="43E71AF9" w14:textId="68EE14D0" w:rsidR="00A952F9" w:rsidRPr="00A952F9" w:rsidRDefault="00A952F9" w:rsidP="00A952F9">
      <w:pPr>
        <w:spacing w:after="120"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2</w:t>
      </w:r>
      <w:r w:rsidRPr="00A952F9">
        <w:rPr>
          <w:rFonts w:ascii="Times New Roman" w:hAnsi="Times New Roman" w:cs="Times New Roman"/>
          <w:b/>
          <w:bCs/>
          <w:sz w:val="24"/>
          <w:szCs w:val="24"/>
          <w:lang w:val="ro-RO"/>
        </w:rPr>
        <w:t xml:space="preserve">. La articolul </w:t>
      </w:r>
      <w:r>
        <w:rPr>
          <w:rFonts w:ascii="Times New Roman" w:hAnsi="Times New Roman" w:cs="Times New Roman"/>
          <w:b/>
          <w:bCs/>
          <w:sz w:val="24"/>
          <w:szCs w:val="24"/>
          <w:lang w:val="ro-RO"/>
        </w:rPr>
        <w:t>48</w:t>
      </w:r>
      <w:r w:rsidRPr="00A952F9">
        <w:rPr>
          <w:rFonts w:ascii="Times New Roman" w:hAnsi="Times New Roman" w:cs="Times New Roman"/>
          <w:b/>
          <w:bCs/>
          <w:sz w:val="24"/>
          <w:szCs w:val="24"/>
          <w:lang w:val="ro-RO"/>
        </w:rPr>
        <w:t xml:space="preserve"> alineatul (</w:t>
      </w:r>
      <w:r>
        <w:rPr>
          <w:rFonts w:ascii="Times New Roman" w:hAnsi="Times New Roman" w:cs="Times New Roman"/>
          <w:b/>
          <w:bCs/>
          <w:sz w:val="24"/>
          <w:szCs w:val="24"/>
          <w:lang w:val="ro-RO"/>
        </w:rPr>
        <w:t>1</w:t>
      </w:r>
      <w:r w:rsidRPr="00A952F9">
        <w:rPr>
          <w:rFonts w:ascii="Times New Roman" w:hAnsi="Times New Roman" w:cs="Times New Roman"/>
          <w:b/>
          <w:bCs/>
          <w:sz w:val="24"/>
          <w:szCs w:val="24"/>
          <w:lang w:val="ro-RO"/>
        </w:rPr>
        <w:t xml:space="preserve">), după litera </w:t>
      </w:r>
      <w:r>
        <w:rPr>
          <w:rFonts w:ascii="Times New Roman" w:hAnsi="Times New Roman" w:cs="Times New Roman"/>
          <w:b/>
          <w:bCs/>
          <w:sz w:val="24"/>
          <w:szCs w:val="24"/>
          <w:lang w:val="ro-RO"/>
        </w:rPr>
        <w:t>d</w:t>
      </w:r>
      <w:r w:rsidRPr="00A952F9">
        <w:rPr>
          <w:rFonts w:ascii="Times New Roman" w:hAnsi="Times New Roman" w:cs="Times New Roman"/>
          <w:b/>
          <w:bCs/>
          <w:sz w:val="24"/>
          <w:szCs w:val="24"/>
          <w:lang w:val="ro-RO"/>
        </w:rPr>
        <w:t>) se introduc</w:t>
      </w:r>
      <w:r>
        <w:rPr>
          <w:rFonts w:ascii="Times New Roman" w:hAnsi="Times New Roman" w:cs="Times New Roman"/>
          <w:b/>
          <w:bCs/>
          <w:sz w:val="24"/>
          <w:szCs w:val="24"/>
          <w:lang w:val="ro-RO"/>
        </w:rPr>
        <w:t>e</w:t>
      </w:r>
      <w:r w:rsidRPr="00A952F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o</w:t>
      </w:r>
      <w:r w:rsidRPr="00A952F9">
        <w:rPr>
          <w:rFonts w:ascii="Times New Roman" w:hAnsi="Times New Roman" w:cs="Times New Roman"/>
          <w:b/>
          <w:bCs/>
          <w:sz w:val="24"/>
          <w:szCs w:val="24"/>
          <w:lang w:val="ro-RO"/>
        </w:rPr>
        <w:t xml:space="preserve"> no</w:t>
      </w:r>
      <w:r>
        <w:rPr>
          <w:rFonts w:ascii="Times New Roman" w:hAnsi="Times New Roman" w:cs="Times New Roman"/>
          <w:b/>
          <w:bCs/>
          <w:sz w:val="24"/>
          <w:szCs w:val="24"/>
          <w:lang w:val="ro-RO"/>
        </w:rPr>
        <w:t>uă</w:t>
      </w:r>
      <w:r w:rsidRPr="00A952F9">
        <w:rPr>
          <w:rFonts w:ascii="Times New Roman" w:hAnsi="Times New Roman" w:cs="Times New Roman"/>
          <w:b/>
          <w:bCs/>
          <w:sz w:val="24"/>
          <w:szCs w:val="24"/>
          <w:lang w:val="ro-RO"/>
        </w:rPr>
        <w:t xml:space="preserve"> liter</w:t>
      </w:r>
      <w:r>
        <w:rPr>
          <w:rFonts w:ascii="Times New Roman" w:hAnsi="Times New Roman" w:cs="Times New Roman"/>
          <w:b/>
          <w:bCs/>
          <w:sz w:val="24"/>
          <w:szCs w:val="24"/>
          <w:lang w:val="ro-RO"/>
        </w:rPr>
        <w:t>ă</w:t>
      </w:r>
      <w:r w:rsidRPr="00A952F9">
        <w:rPr>
          <w:rFonts w:ascii="Times New Roman" w:hAnsi="Times New Roman" w:cs="Times New Roman"/>
          <w:b/>
          <w:bCs/>
          <w:sz w:val="24"/>
          <w:szCs w:val="24"/>
          <w:lang w:val="ro-RO"/>
        </w:rPr>
        <w:t xml:space="preserve">, lit. </w:t>
      </w:r>
      <w:r>
        <w:rPr>
          <w:rFonts w:ascii="Times New Roman" w:hAnsi="Times New Roman" w:cs="Times New Roman"/>
          <w:b/>
          <w:bCs/>
          <w:sz w:val="24"/>
          <w:szCs w:val="24"/>
          <w:lang w:val="ro-RO"/>
        </w:rPr>
        <w:t>d</w:t>
      </w:r>
      <w:r>
        <w:rPr>
          <w:rFonts w:ascii="Times New Roman" w:hAnsi="Times New Roman" w:cs="Times New Roman"/>
          <w:b/>
          <w:bCs/>
          <w:sz w:val="24"/>
          <w:szCs w:val="24"/>
          <w:vertAlign w:val="superscript"/>
          <w:lang w:val="ro-RO"/>
        </w:rPr>
        <w:t>1</w:t>
      </w:r>
      <w:r w:rsidRPr="00A952F9">
        <w:rPr>
          <w:rFonts w:ascii="Times New Roman" w:hAnsi="Times New Roman" w:cs="Times New Roman"/>
          <w:b/>
          <w:bCs/>
          <w:sz w:val="24"/>
          <w:szCs w:val="24"/>
          <w:lang w:val="ro-RO"/>
        </w:rPr>
        <w:t>), cu următorul cuprins:</w:t>
      </w:r>
    </w:p>
    <w:p w14:paraId="670C43F1" w14:textId="1C75AB1E" w:rsidR="00A952F9" w:rsidRDefault="00452C42" w:rsidP="00970DEF">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w:t>
      </w:r>
      <w:r>
        <w:rPr>
          <w:rFonts w:ascii="Times New Roman" w:hAnsi="Times New Roman" w:cs="Times New Roman"/>
          <w:sz w:val="24"/>
          <w:szCs w:val="24"/>
          <w:vertAlign w:val="superscript"/>
          <w:lang w:val="ro-RO"/>
        </w:rPr>
        <w:t>1</w:t>
      </w:r>
      <w:r w:rsidRPr="00452C42">
        <w:rPr>
          <w:rFonts w:ascii="Times New Roman" w:hAnsi="Times New Roman" w:cs="Times New Roman"/>
          <w:sz w:val="24"/>
          <w:szCs w:val="24"/>
          <w:lang w:val="ro-RO"/>
        </w:rPr>
        <w:t>) încălcarea dispozițiilor prevăzute la art. 23 alin. (1) lit. x), cu amendă de la 10.000 lei la 30.000 lei;</w:t>
      </w:r>
      <w:r>
        <w:rPr>
          <w:rFonts w:ascii="Times New Roman" w:hAnsi="Times New Roman" w:cs="Times New Roman"/>
          <w:sz w:val="24"/>
          <w:szCs w:val="24"/>
          <w:lang w:val="ro-RO"/>
        </w:rPr>
        <w:t>”</w:t>
      </w:r>
    </w:p>
    <w:p w14:paraId="4B76D564" w14:textId="77777777" w:rsidR="00452C42" w:rsidRDefault="00452C42" w:rsidP="0094068C">
      <w:pPr>
        <w:spacing w:line="360" w:lineRule="auto"/>
        <w:jc w:val="center"/>
        <w:rPr>
          <w:rFonts w:ascii="Times New Roman" w:hAnsi="Times New Roman" w:cs="Times New Roman"/>
          <w:b/>
          <w:bCs/>
          <w:sz w:val="24"/>
          <w:szCs w:val="24"/>
        </w:rPr>
      </w:pPr>
    </w:p>
    <w:p w14:paraId="509A8970" w14:textId="6932586A" w:rsidR="0094068C" w:rsidRPr="00D409DC" w:rsidRDefault="0094068C" w:rsidP="0094068C">
      <w:pPr>
        <w:spacing w:line="360" w:lineRule="auto"/>
        <w:jc w:val="center"/>
        <w:rPr>
          <w:rFonts w:ascii="Times New Roman" w:hAnsi="Times New Roman" w:cs="Times New Roman"/>
          <w:b/>
          <w:bCs/>
          <w:sz w:val="24"/>
          <w:szCs w:val="24"/>
        </w:rPr>
      </w:pPr>
      <w:r w:rsidRPr="00D409DC">
        <w:rPr>
          <w:rFonts w:ascii="Times New Roman" w:hAnsi="Times New Roman" w:cs="Times New Roman"/>
          <w:b/>
          <w:bCs/>
          <w:sz w:val="24"/>
          <w:szCs w:val="24"/>
        </w:rPr>
        <w:t>PRIM MINISTRU</w:t>
      </w:r>
    </w:p>
    <w:p w14:paraId="6B8E99AC" w14:textId="5A689645" w:rsidR="00EC1BF8" w:rsidRPr="00EC1BF8" w:rsidRDefault="00A952F9" w:rsidP="00A952F9">
      <w:pPr>
        <w:spacing w:line="360" w:lineRule="auto"/>
        <w:jc w:val="center"/>
        <w:rPr>
          <w:rFonts w:ascii="Times New Roman" w:hAnsi="Times New Roman" w:cs="Times New Roman"/>
          <w:sz w:val="24"/>
          <w:szCs w:val="24"/>
          <w:lang w:val="ro-RO"/>
        </w:rPr>
      </w:pPr>
      <w:r>
        <w:rPr>
          <w:rFonts w:ascii="Times New Roman" w:hAnsi="Times New Roman" w:cs="Times New Roman"/>
          <w:b/>
          <w:bCs/>
          <w:sz w:val="24"/>
          <w:szCs w:val="24"/>
        </w:rPr>
        <w:t>Ilie BOLOJAN</w:t>
      </w:r>
    </w:p>
    <w:sectPr w:rsidR="00EC1BF8" w:rsidRPr="00EC1BF8">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2A54" w14:textId="77777777" w:rsidR="00B31A2A" w:rsidRDefault="00B31A2A" w:rsidP="00606BF8">
      <w:pPr>
        <w:spacing w:after="0" w:line="240" w:lineRule="auto"/>
      </w:pPr>
      <w:r>
        <w:separator/>
      </w:r>
    </w:p>
  </w:endnote>
  <w:endnote w:type="continuationSeparator" w:id="0">
    <w:p w14:paraId="2A4D8A80" w14:textId="77777777" w:rsidR="00B31A2A" w:rsidRDefault="00B31A2A" w:rsidP="0060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9B4DA" w14:textId="77777777" w:rsidR="00B31A2A" w:rsidRDefault="00B31A2A" w:rsidP="00606BF8">
      <w:pPr>
        <w:spacing w:after="0" w:line="240" w:lineRule="auto"/>
      </w:pPr>
      <w:r>
        <w:separator/>
      </w:r>
    </w:p>
  </w:footnote>
  <w:footnote w:type="continuationSeparator" w:id="0">
    <w:p w14:paraId="6527B962" w14:textId="77777777" w:rsidR="00B31A2A" w:rsidRDefault="00B31A2A" w:rsidP="0060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4ABC" w14:textId="08F42CB9" w:rsidR="00606BF8" w:rsidRDefault="00000000">
    <w:pPr>
      <w:pStyle w:val="Header"/>
    </w:pPr>
    <w:r>
      <w:rPr>
        <w:noProof/>
      </w:rPr>
      <w:pict w14:anchorId="462B5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60516" o:spid="_x0000_s1026"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3A98" w14:textId="6893CFBD" w:rsidR="00606BF8" w:rsidRDefault="00000000">
    <w:pPr>
      <w:pStyle w:val="Header"/>
    </w:pPr>
    <w:r>
      <w:rPr>
        <w:noProof/>
      </w:rPr>
      <w:pict w14:anchorId="01565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60517" o:spid="_x0000_s1027"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13C1" w14:textId="1799E51B" w:rsidR="00606BF8" w:rsidRDefault="00000000">
    <w:pPr>
      <w:pStyle w:val="Header"/>
    </w:pPr>
    <w:r>
      <w:rPr>
        <w:noProof/>
      </w:rPr>
      <w:pict w14:anchorId="04C51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60515" o:spid="_x0000_s1025"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81FB6"/>
    <w:multiLevelType w:val="hybridMultilevel"/>
    <w:tmpl w:val="6E923F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9952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A7"/>
    <w:rsid w:val="00017733"/>
    <w:rsid w:val="00025EB8"/>
    <w:rsid w:val="000A4400"/>
    <w:rsid w:val="000A478C"/>
    <w:rsid w:val="000E4F7D"/>
    <w:rsid w:val="000F165E"/>
    <w:rsid w:val="00127EB7"/>
    <w:rsid w:val="0014742F"/>
    <w:rsid w:val="0019279B"/>
    <w:rsid w:val="001A48DE"/>
    <w:rsid w:val="001A5658"/>
    <w:rsid w:val="001B6522"/>
    <w:rsid w:val="001E146D"/>
    <w:rsid w:val="00203EAA"/>
    <w:rsid w:val="00234B9F"/>
    <w:rsid w:val="002737B9"/>
    <w:rsid w:val="00276A93"/>
    <w:rsid w:val="00286F3C"/>
    <w:rsid w:val="002B2BE4"/>
    <w:rsid w:val="002E1824"/>
    <w:rsid w:val="002E4DAA"/>
    <w:rsid w:val="002F5E6B"/>
    <w:rsid w:val="003062B0"/>
    <w:rsid w:val="0031579B"/>
    <w:rsid w:val="00331115"/>
    <w:rsid w:val="00336B4C"/>
    <w:rsid w:val="00391079"/>
    <w:rsid w:val="003A680F"/>
    <w:rsid w:val="003B51B8"/>
    <w:rsid w:val="003F1925"/>
    <w:rsid w:val="004129EF"/>
    <w:rsid w:val="00452C42"/>
    <w:rsid w:val="004732E6"/>
    <w:rsid w:val="004774A6"/>
    <w:rsid w:val="004B63D3"/>
    <w:rsid w:val="004D5CCC"/>
    <w:rsid w:val="004E5317"/>
    <w:rsid w:val="004F75A7"/>
    <w:rsid w:val="00527FD6"/>
    <w:rsid w:val="0053061E"/>
    <w:rsid w:val="00530A0C"/>
    <w:rsid w:val="00565596"/>
    <w:rsid w:val="005A2805"/>
    <w:rsid w:val="005C0454"/>
    <w:rsid w:val="005D16EA"/>
    <w:rsid w:val="005E0A9A"/>
    <w:rsid w:val="00606BF8"/>
    <w:rsid w:val="00655570"/>
    <w:rsid w:val="006778D7"/>
    <w:rsid w:val="00690A1E"/>
    <w:rsid w:val="00692C51"/>
    <w:rsid w:val="006C355F"/>
    <w:rsid w:val="00701E06"/>
    <w:rsid w:val="00714C64"/>
    <w:rsid w:val="00730C15"/>
    <w:rsid w:val="00750415"/>
    <w:rsid w:val="00755110"/>
    <w:rsid w:val="00771563"/>
    <w:rsid w:val="00793581"/>
    <w:rsid w:val="007B3195"/>
    <w:rsid w:val="007C1032"/>
    <w:rsid w:val="007D3645"/>
    <w:rsid w:val="008124E0"/>
    <w:rsid w:val="008258AD"/>
    <w:rsid w:val="0085735B"/>
    <w:rsid w:val="00857562"/>
    <w:rsid w:val="00867EB5"/>
    <w:rsid w:val="00895899"/>
    <w:rsid w:val="008A2534"/>
    <w:rsid w:val="008B30BC"/>
    <w:rsid w:val="008B6CB2"/>
    <w:rsid w:val="008C711E"/>
    <w:rsid w:val="008E03A2"/>
    <w:rsid w:val="00903918"/>
    <w:rsid w:val="0094068C"/>
    <w:rsid w:val="00946435"/>
    <w:rsid w:val="00970DEF"/>
    <w:rsid w:val="009C24DB"/>
    <w:rsid w:val="00A0517C"/>
    <w:rsid w:val="00A1521E"/>
    <w:rsid w:val="00A538E0"/>
    <w:rsid w:val="00A61D24"/>
    <w:rsid w:val="00A662DB"/>
    <w:rsid w:val="00A72BA7"/>
    <w:rsid w:val="00A75C05"/>
    <w:rsid w:val="00A8205F"/>
    <w:rsid w:val="00A952F9"/>
    <w:rsid w:val="00AE6388"/>
    <w:rsid w:val="00AF4BDD"/>
    <w:rsid w:val="00B11CC2"/>
    <w:rsid w:val="00B31A2A"/>
    <w:rsid w:val="00B92B77"/>
    <w:rsid w:val="00BA210D"/>
    <w:rsid w:val="00BB7AA9"/>
    <w:rsid w:val="00BC5A49"/>
    <w:rsid w:val="00BE5F7A"/>
    <w:rsid w:val="00BF45B9"/>
    <w:rsid w:val="00C336A6"/>
    <w:rsid w:val="00C367D8"/>
    <w:rsid w:val="00C37936"/>
    <w:rsid w:val="00C426F2"/>
    <w:rsid w:val="00C433E7"/>
    <w:rsid w:val="00C44A8E"/>
    <w:rsid w:val="00C60CDA"/>
    <w:rsid w:val="00C63AC9"/>
    <w:rsid w:val="00CA5FA1"/>
    <w:rsid w:val="00CB0D3C"/>
    <w:rsid w:val="00CB168F"/>
    <w:rsid w:val="00CB1FDD"/>
    <w:rsid w:val="00CB3401"/>
    <w:rsid w:val="00CB6D2B"/>
    <w:rsid w:val="00CC0A1B"/>
    <w:rsid w:val="00CC0F08"/>
    <w:rsid w:val="00D05317"/>
    <w:rsid w:val="00D32DAC"/>
    <w:rsid w:val="00D63D29"/>
    <w:rsid w:val="00DC128F"/>
    <w:rsid w:val="00E63E5C"/>
    <w:rsid w:val="00EC1BF8"/>
    <w:rsid w:val="00F5514B"/>
    <w:rsid w:val="00F7584F"/>
    <w:rsid w:val="00F80541"/>
    <w:rsid w:val="00FB790E"/>
    <w:rsid w:val="00FC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86519"/>
  <w15:chartTrackingRefBased/>
  <w15:docId w15:val="{B8C9ABAE-F5E6-4D08-B601-A8B5BB4C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DEF"/>
  </w:style>
  <w:style w:type="paragraph" w:styleId="Heading1">
    <w:name w:val="heading 1"/>
    <w:basedOn w:val="Normal"/>
    <w:next w:val="Normal"/>
    <w:link w:val="Heading1Char"/>
    <w:uiPriority w:val="9"/>
    <w:qFormat/>
    <w:rsid w:val="004F75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5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75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5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5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5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5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75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5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5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5A7"/>
    <w:rPr>
      <w:rFonts w:eastAsiaTheme="majorEastAsia" w:cstheme="majorBidi"/>
      <w:color w:val="272727" w:themeColor="text1" w:themeTint="D8"/>
    </w:rPr>
  </w:style>
  <w:style w:type="paragraph" w:styleId="Title">
    <w:name w:val="Title"/>
    <w:basedOn w:val="Normal"/>
    <w:next w:val="Normal"/>
    <w:link w:val="TitleChar"/>
    <w:uiPriority w:val="10"/>
    <w:qFormat/>
    <w:rsid w:val="004F7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5A7"/>
    <w:pPr>
      <w:spacing w:before="160"/>
      <w:jc w:val="center"/>
    </w:pPr>
    <w:rPr>
      <w:i/>
      <w:iCs/>
      <w:color w:val="404040" w:themeColor="text1" w:themeTint="BF"/>
    </w:rPr>
  </w:style>
  <w:style w:type="character" w:customStyle="1" w:styleId="QuoteChar">
    <w:name w:val="Quote Char"/>
    <w:basedOn w:val="DefaultParagraphFont"/>
    <w:link w:val="Quote"/>
    <w:uiPriority w:val="29"/>
    <w:rsid w:val="004F75A7"/>
    <w:rPr>
      <w:i/>
      <w:iCs/>
      <w:color w:val="404040" w:themeColor="text1" w:themeTint="BF"/>
    </w:rPr>
  </w:style>
  <w:style w:type="paragraph" w:styleId="ListParagraph">
    <w:name w:val="List Paragraph"/>
    <w:basedOn w:val="Normal"/>
    <w:uiPriority w:val="34"/>
    <w:qFormat/>
    <w:rsid w:val="004F75A7"/>
    <w:pPr>
      <w:ind w:left="720"/>
      <w:contextualSpacing/>
    </w:pPr>
  </w:style>
  <w:style w:type="character" w:styleId="IntenseEmphasis">
    <w:name w:val="Intense Emphasis"/>
    <w:basedOn w:val="DefaultParagraphFont"/>
    <w:uiPriority w:val="21"/>
    <w:qFormat/>
    <w:rsid w:val="004F75A7"/>
    <w:rPr>
      <w:i/>
      <w:iCs/>
      <w:color w:val="2F5496" w:themeColor="accent1" w:themeShade="BF"/>
    </w:rPr>
  </w:style>
  <w:style w:type="paragraph" w:styleId="IntenseQuote">
    <w:name w:val="Intense Quote"/>
    <w:basedOn w:val="Normal"/>
    <w:next w:val="Normal"/>
    <w:link w:val="IntenseQuoteChar"/>
    <w:uiPriority w:val="30"/>
    <w:qFormat/>
    <w:rsid w:val="004F7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5A7"/>
    <w:rPr>
      <w:i/>
      <w:iCs/>
      <w:color w:val="2F5496" w:themeColor="accent1" w:themeShade="BF"/>
    </w:rPr>
  </w:style>
  <w:style w:type="character" w:styleId="IntenseReference">
    <w:name w:val="Intense Reference"/>
    <w:basedOn w:val="DefaultParagraphFont"/>
    <w:uiPriority w:val="32"/>
    <w:qFormat/>
    <w:rsid w:val="004F75A7"/>
    <w:rPr>
      <w:b/>
      <w:bCs/>
      <w:smallCaps/>
      <w:color w:val="2F5496" w:themeColor="accent1" w:themeShade="BF"/>
      <w:spacing w:val="5"/>
    </w:rPr>
  </w:style>
  <w:style w:type="paragraph" w:styleId="Header">
    <w:name w:val="header"/>
    <w:basedOn w:val="Normal"/>
    <w:link w:val="HeaderChar"/>
    <w:uiPriority w:val="99"/>
    <w:unhideWhenUsed/>
    <w:rsid w:val="00606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BF8"/>
  </w:style>
  <w:style w:type="paragraph" w:styleId="Footer">
    <w:name w:val="footer"/>
    <w:basedOn w:val="Normal"/>
    <w:link w:val="FooterChar"/>
    <w:uiPriority w:val="99"/>
    <w:unhideWhenUsed/>
    <w:rsid w:val="00606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BF8"/>
  </w:style>
  <w:style w:type="paragraph" w:styleId="Revision">
    <w:name w:val="Revision"/>
    <w:hidden/>
    <w:uiPriority w:val="99"/>
    <w:semiHidden/>
    <w:rsid w:val="005D16EA"/>
    <w:pPr>
      <w:spacing w:after="0" w:line="240" w:lineRule="auto"/>
    </w:pPr>
  </w:style>
  <w:style w:type="character" w:styleId="Hyperlink">
    <w:name w:val="Hyperlink"/>
    <w:basedOn w:val="DefaultParagraphFont"/>
    <w:uiPriority w:val="99"/>
    <w:unhideWhenUsed/>
    <w:rsid w:val="00A0517C"/>
    <w:rPr>
      <w:color w:val="0563C1" w:themeColor="hyperlink"/>
      <w:u w:val="single"/>
    </w:rPr>
  </w:style>
  <w:style w:type="character" w:styleId="UnresolvedMention">
    <w:name w:val="Unresolved Mention"/>
    <w:basedOn w:val="DefaultParagraphFont"/>
    <w:uiPriority w:val="99"/>
    <w:semiHidden/>
    <w:unhideWhenUsed/>
    <w:rsid w:val="00A05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9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61C1-D29C-4A48-B92E-1BF37980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1940</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Dicu</dc:creator>
  <cp:keywords/>
  <dc:description/>
  <cp:lastModifiedBy>Adrian Brosteanu</cp:lastModifiedBy>
  <cp:revision>3</cp:revision>
  <cp:lastPrinted>2025-09-18T11:41:00Z</cp:lastPrinted>
  <dcterms:created xsi:type="dcterms:W3CDTF">2025-09-18T11:40:00Z</dcterms:created>
  <dcterms:modified xsi:type="dcterms:W3CDTF">2025-09-18T11:59:00Z</dcterms:modified>
</cp:coreProperties>
</file>