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92A6" w14:textId="49FCFA1B" w:rsidR="00851FFB" w:rsidRPr="00B022F7" w:rsidRDefault="00851FFB" w:rsidP="002865DB">
      <w:pPr>
        <w:spacing w:before="0" w:after="0"/>
        <w:ind w:left="-1134" w:firstLine="720"/>
        <w:rPr>
          <w:rFonts w:eastAsia="MS Mincho" w:cs="Times New Roman"/>
          <w:color w:val="auto"/>
        </w:rPr>
      </w:pPr>
      <w:r w:rsidRPr="00B022F7">
        <w:rPr>
          <w:rFonts w:eastAsia="MS Mincho" w:cs="Times New Roman"/>
          <w:color w:val="auto"/>
        </w:rPr>
        <w:t>DIRECȚIA</w:t>
      </w:r>
      <w:r w:rsidR="00920858" w:rsidRPr="00B022F7">
        <w:rPr>
          <w:rFonts w:eastAsia="MS Mincho" w:cs="Times New Roman"/>
          <w:color w:val="auto"/>
        </w:rPr>
        <w:t xml:space="preserve"> </w:t>
      </w:r>
      <w:r w:rsidRPr="00B022F7">
        <w:rPr>
          <w:rFonts w:eastAsia="MS Mincho" w:cs="Times New Roman"/>
          <w:color w:val="auto"/>
        </w:rPr>
        <w:t xml:space="preserve"> BIODIVERSITATE</w:t>
      </w:r>
    </w:p>
    <w:p w14:paraId="429B6070" w14:textId="71FC72A1" w:rsidR="00851FFB" w:rsidRPr="00B022F7" w:rsidRDefault="00851FFB" w:rsidP="002865DB">
      <w:pPr>
        <w:spacing w:before="0" w:after="0"/>
        <w:ind w:left="-1134" w:firstLine="720"/>
        <w:rPr>
          <w:rFonts w:eastAsia="MS Mincho" w:cs="Times New Roman"/>
          <w:color w:val="auto"/>
          <w:lang w:val="en-US"/>
        </w:rPr>
      </w:pPr>
      <w:r w:rsidRPr="00B022F7">
        <w:rPr>
          <w:rFonts w:eastAsia="MS Mincho" w:cs="Times New Roman"/>
          <w:color w:val="auto"/>
        </w:rPr>
        <w:t xml:space="preserve">Nr. </w:t>
      </w:r>
      <w:proofErr w:type="spellStart"/>
      <w:r w:rsidRPr="00B022F7">
        <w:rPr>
          <w:rFonts w:eastAsia="MS Mincho" w:cs="Times New Roman"/>
          <w:color w:val="auto"/>
        </w:rPr>
        <w:t>înreg</w:t>
      </w:r>
      <w:proofErr w:type="spellEnd"/>
      <w:r w:rsidRPr="00B022F7">
        <w:rPr>
          <w:rFonts w:eastAsia="MS Mincho" w:cs="Times New Roman"/>
          <w:color w:val="auto"/>
        </w:rPr>
        <w:t>.</w:t>
      </w:r>
      <w:r w:rsidRPr="00B022F7">
        <w:rPr>
          <w:rFonts w:eastAsia="MS Mincho" w:cs="Times New Roman"/>
          <w:color w:val="auto"/>
          <w:lang w:val="en-US"/>
        </w:rPr>
        <w:t xml:space="preserve">:  </w:t>
      </w:r>
      <w:r w:rsidR="006C1FDF" w:rsidRPr="00B022F7">
        <w:rPr>
          <w:rFonts w:eastAsia="MS Mincho" w:cs="Times New Roman"/>
          <w:color w:val="auto"/>
          <w:lang w:val="en-US"/>
        </w:rPr>
        <w:t>D</w:t>
      </w:r>
      <w:r w:rsidR="00920858" w:rsidRPr="00B022F7">
        <w:rPr>
          <w:rFonts w:eastAsia="MS Mincho" w:cs="Times New Roman"/>
          <w:color w:val="auto"/>
          <w:lang w:val="en-US"/>
        </w:rPr>
        <w:t>B</w:t>
      </w:r>
      <w:r w:rsidR="003C5713" w:rsidRPr="00B022F7">
        <w:rPr>
          <w:rFonts w:eastAsia="MS Mincho" w:cs="Times New Roman"/>
          <w:color w:val="auto"/>
          <w:lang w:val="en-US"/>
        </w:rPr>
        <w:t>/</w:t>
      </w:r>
      <w:r w:rsidR="007D5C58">
        <w:rPr>
          <w:rFonts w:eastAsia="MS Mincho" w:cs="Times New Roman"/>
          <w:color w:val="auto"/>
          <w:lang w:val="en-US"/>
        </w:rPr>
        <w:t>139191/21.05.2026</w:t>
      </w:r>
    </w:p>
    <w:p w14:paraId="5DCF875C" w14:textId="77777777" w:rsidR="00851FFB" w:rsidRPr="00B022F7" w:rsidRDefault="00851FFB" w:rsidP="00851FFB">
      <w:pPr>
        <w:spacing w:before="0" w:after="0"/>
        <w:rPr>
          <w:rFonts w:eastAsia="MS Mincho" w:cs="Times New Roman"/>
          <w:color w:val="auto"/>
        </w:rPr>
      </w:pPr>
    </w:p>
    <w:p w14:paraId="7D88AE55" w14:textId="77777777" w:rsidR="00851FFB" w:rsidRPr="00B022F7" w:rsidRDefault="00851FFB" w:rsidP="00851FFB">
      <w:pPr>
        <w:spacing w:before="0" w:after="0"/>
        <w:rPr>
          <w:rFonts w:eastAsia="MS Mincho" w:cs="Times New Roman"/>
          <w:color w:val="auto"/>
        </w:rPr>
      </w:pPr>
    </w:p>
    <w:p w14:paraId="7F94F1E1" w14:textId="77777777" w:rsidR="00851FFB" w:rsidRPr="00B022F7" w:rsidRDefault="00851FFB" w:rsidP="00851FFB">
      <w:pPr>
        <w:spacing w:before="0" w:after="0"/>
        <w:rPr>
          <w:rFonts w:eastAsia="MS Mincho" w:cs="Times New Roman"/>
          <w:color w:val="auto"/>
        </w:rPr>
      </w:pPr>
    </w:p>
    <w:p w14:paraId="10104073" w14:textId="77777777" w:rsidR="00851FFB" w:rsidRPr="00B022F7" w:rsidRDefault="00851FFB" w:rsidP="00851FFB">
      <w:pPr>
        <w:spacing w:before="0" w:after="120"/>
        <w:ind w:left="567" w:right="567"/>
        <w:jc w:val="center"/>
        <w:rPr>
          <w:rFonts w:eastAsia="MS Mincho" w:cs="Times New Roman"/>
          <w:b/>
          <w:color w:val="auto"/>
        </w:rPr>
      </w:pPr>
      <w:r w:rsidRPr="00B022F7">
        <w:rPr>
          <w:rFonts w:eastAsia="MS Mincho" w:cs="Times New Roman"/>
          <w:b/>
          <w:color w:val="auto"/>
        </w:rPr>
        <w:t>REFERAT DE APROBARE</w:t>
      </w:r>
    </w:p>
    <w:p w14:paraId="5A852B0E" w14:textId="77777777" w:rsidR="00851FFB" w:rsidRPr="00B022F7" w:rsidRDefault="00851FFB" w:rsidP="00851FFB">
      <w:pPr>
        <w:spacing w:before="0" w:after="0"/>
        <w:rPr>
          <w:rFonts w:eastAsia="MS Mincho" w:cs="Times New Roman"/>
          <w:color w:val="auto"/>
        </w:rPr>
      </w:pPr>
    </w:p>
    <w:p w14:paraId="552E00B5" w14:textId="77777777" w:rsidR="00A2316B" w:rsidRDefault="00A2316B" w:rsidP="00286778">
      <w:pPr>
        <w:autoSpaceDE w:val="0"/>
        <w:autoSpaceDN w:val="0"/>
        <w:adjustRightInd w:val="0"/>
        <w:spacing w:before="0" w:after="0" w:line="360" w:lineRule="auto"/>
        <w:ind w:left="-426" w:firstLine="720"/>
        <w:rPr>
          <w:rFonts w:cs="Times New Roman"/>
          <w:iCs/>
          <w:color w:val="auto"/>
          <w:lang w:val="en-US"/>
        </w:rPr>
      </w:pPr>
    </w:p>
    <w:p w14:paraId="23617A09" w14:textId="675F7C3C" w:rsidR="00851FFB" w:rsidRPr="00B022F7" w:rsidRDefault="00851FFB" w:rsidP="00286778">
      <w:pPr>
        <w:autoSpaceDE w:val="0"/>
        <w:autoSpaceDN w:val="0"/>
        <w:adjustRightInd w:val="0"/>
        <w:spacing w:before="0" w:after="0" w:line="360" w:lineRule="auto"/>
        <w:ind w:left="-426" w:firstLine="720"/>
        <w:rPr>
          <w:rFonts w:eastAsia="MS Mincho" w:cs="Times New Roman"/>
          <w:color w:val="auto"/>
        </w:rPr>
      </w:pPr>
      <w:r w:rsidRPr="00B022F7">
        <w:rPr>
          <w:rFonts w:eastAsia="MS Mincho" w:cs="Times New Roman"/>
          <w:color w:val="auto"/>
        </w:rPr>
        <w:t>Prezentul proiect de ordin acordă derogarea pentru capturarea unor exemplare din specii</w:t>
      </w:r>
      <w:r w:rsidR="00F51CD8" w:rsidRPr="00B022F7">
        <w:rPr>
          <w:rFonts w:eastAsia="MS Mincho" w:cs="Times New Roman"/>
          <w:color w:val="auto"/>
        </w:rPr>
        <w:t>le</w:t>
      </w:r>
      <w:r w:rsidRPr="00B022F7">
        <w:rPr>
          <w:rFonts w:eastAsia="MS Mincho" w:cs="Times New Roman"/>
          <w:color w:val="auto"/>
        </w:rPr>
        <w:t xml:space="preserve"> de </w:t>
      </w:r>
      <w:r w:rsidR="00283C69" w:rsidRPr="00B022F7">
        <w:rPr>
          <w:rFonts w:eastAsia="MS Mincho" w:cs="Times New Roman"/>
          <w:color w:val="auto"/>
        </w:rPr>
        <w:t>păsări</w:t>
      </w:r>
      <w:r w:rsidRPr="00B022F7">
        <w:rPr>
          <w:rFonts w:eastAsia="MS Mincho" w:cs="Times New Roman"/>
          <w:color w:val="auto"/>
        </w:rPr>
        <w:t xml:space="preserve"> în baza procedurii de acordare a derogărilor de la măsurile de protecție strictă a speciilor de floră și faună sălbatică, în scopul cercetării științifice.</w:t>
      </w:r>
    </w:p>
    <w:p w14:paraId="0B3F7B90" w14:textId="191CE8BC" w:rsidR="0063361E" w:rsidRDefault="00851FFB" w:rsidP="0063361E">
      <w:pPr>
        <w:spacing w:before="0" w:after="0" w:line="360" w:lineRule="auto"/>
        <w:ind w:left="-426" w:firstLine="720"/>
        <w:rPr>
          <w:rFonts w:eastAsia="MS Mincho" w:cs="Times New Roman"/>
          <w:color w:val="auto"/>
        </w:rPr>
      </w:pPr>
      <w:r w:rsidRPr="00B022F7">
        <w:rPr>
          <w:rFonts w:eastAsia="MS Mincho" w:cs="Times New Roman"/>
          <w:color w:val="auto"/>
        </w:rPr>
        <w:t>Derogarea este acordată</w:t>
      </w:r>
      <w:r w:rsidR="00E12F01" w:rsidRPr="00E12F01">
        <w:rPr>
          <w:rFonts w:ascii="Times New Roman" w:eastAsia="Times New Roman" w:hAnsi="Times New Roman" w:cs="Times New Roman"/>
          <w:color w:val="auto"/>
          <w:sz w:val="24"/>
          <w:szCs w:val="24"/>
          <w:lang w:val="ro" w:eastAsia="en-GB"/>
        </w:rPr>
        <w:t xml:space="preserve"> </w:t>
      </w:r>
      <w:r w:rsidR="00E12F01" w:rsidRPr="00E12F01">
        <w:rPr>
          <w:rFonts w:eastAsia="MS Mincho" w:cs="Times New Roman"/>
          <w:color w:val="auto"/>
          <w:lang w:val="ro"/>
        </w:rPr>
        <w:t>Asociați</w:t>
      </w:r>
      <w:r w:rsidR="00E12F01">
        <w:rPr>
          <w:rFonts w:eastAsia="MS Mincho" w:cs="Times New Roman"/>
          <w:color w:val="auto"/>
          <w:lang w:val="ro"/>
        </w:rPr>
        <w:t>ei</w:t>
      </w:r>
      <w:r w:rsidR="00E12F01" w:rsidRPr="00E12F01">
        <w:rPr>
          <w:rFonts w:eastAsia="MS Mincho" w:cs="Times New Roman"/>
          <w:color w:val="auto"/>
          <w:lang w:val="ro"/>
        </w:rPr>
        <w:t xml:space="preserve"> “Grupul </w:t>
      </w:r>
      <w:proofErr w:type="spellStart"/>
      <w:r w:rsidR="00E12F01" w:rsidRPr="00E12F01">
        <w:rPr>
          <w:rFonts w:eastAsia="MS Mincho" w:cs="Times New Roman"/>
          <w:color w:val="auto"/>
          <w:lang w:val="ro"/>
        </w:rPr>
        <w:t>Milvus</w:t>
      </w:r>
      <w:proofErr w:type="spellEnd"/>
      <w:r w:rsidR="00E12F01" w:rsidRPr="00E12F01">
        <w:rPr>
          <w:rFonts w:eastAsia="MS Mincho" w:cs="Times New Roman"/>
          <w:color w:val="auto"/>
          <w:lang w:val="ro"/>
        </w:rPr>
        <w:t>”</w:t>
      </w:r>
      <w:r w:rsidR="00D83E62">
        <w:rPr>
          <w:rFonts w:eastAsia="MS Mincho" w:cs="Times New Roman"/>
          <w:color w:val="auto"/>
          <w:lang w:val="ro"/>
        </w:rPr>
        <w:t xml:space="preserve"> </w:t>
      </w:r>
      <w:r w:rsidR="00D83E62">
        <w:rPr>
          <w:rFonts w:eastAsia="MS Mincho" w:cs="Times New Roman"/>
          <w:color w:val="auto"/>
        </w:rPr>
        <w:t>în cadrul</w:t>
      </w:r>
      <w:r w:rsidR="00C52555" w:rsidRPr="00C52555">
        <w:rPr>
          <w:rFonts w:ascii="Times New Roman" w:eastAsia="Times New Roman" w:hAnsi="Times New Roman" w:cs="Times New Roman"/>
          <w:b/>
          <w:bCs/>
          <w:color w:val="auto"/>
          <w:sz w:val="24"/>
          <w:szCs w:val="24"/>
        </w:rPr>
        <w:t xml:space="preserve"> </w:t>
      </w:r>
      <w:r w:rsidR="00C52555">
        <w:rPr>
          <w:rFonts w:eastAsia="MS Mincho" w:cs="Times New Roman"/>
          <w:b/>
          <w:bCs/>
          <w:color w:val="auto"/>
        </w:rPr>
        <w:t xml:space="preserve"> </w:t>
      </w:r>
      <w:r w:rsidR="00C52555" w:rsidRPr="00C52555">
        <w:rPr>
          <w:rFonts w:eastAsia="MS Mincho" w:cs="Times New Roman"/>
          <w:color w:val="auto"/>
        </w:rPr>
        <w:t xml:space="preserve">taberei de inelare de pe Grindul </w:t>
      </w:r>
      <w:proofErr w:type="spellStart"/>
      <w:r w:rsidR="00C52555" w:rsidRPr="00C52555">
        <w:rPr>
          <w:rFonts w:eastAsia="MS Mincho" w:cs="Times New Roman"/>
          <w:color w:val="auto"/>
        </w:rPr>
        <w:t>Chituc</w:t>
      </w:r>
      <w:proofErr w:type="spellEnd"/>
      <w:r w:rsidR="00825457">
        <w:rPr>
          <w:rFonts w:eastAsia="MS Mincho" w:cs="Times New Roman"/>
          <w:color w:val="auto"/>
        </w:rPr>
        <w:t>, care</w:t>
      </w:r>
      <w:r w:rsidR="00C52555" w:rsidRPr="00C52555">
        <w:rPr>
          <w:rFonts w:eastAsia="MS Mincho" w:cs="Times New Roman"/>
          <w:color w:val="auto"/>
        </w:rPr>
        <w:t xml:space="preserve"> este cel mai mare proiect de studi</w:t>
      </w:r>
      <w:r w:rsidR="003501D1">
        <w:rPr>
          <w:rFonts w:eastAsia="MS Mincho" w:cs="Times New Roman"/>
          <w:color w:val="auto"/>
        </w:rPr>
        <w:t>u</w:t>
      </w:r>
      <w:r w:rsidR="00C52555" w:rsidRPr="00C52555">
        <w:rPr>
          <w:rFonts w:eastAsia="MS Mincho" w:cs="Times New Roman"/>
          <w:color w:val="auto"/>
        </w:rPr>
        <w:t xml:space="preserve"> a migrației păsărilor din vestul Mării Negre, organizat anual</w:t>
      </w:r>
      <w:r w:rsidR="00314919">
        <w:rPr>
          <w:rFonts w:eastAsia="MS Mincho" w:cs="Times New Roman"/>
          <w:color w:val="auto"/>
        </w:rPr>
        <w:t xml:space="preserve"> </w:t>
      </w:r>
      <w:r w:rsidR="00825457">
        <w:rPr>
          <w:rFonts w:eastAsia="MS Mincho" w:cs="Times New Roman"/>
          <w:color w:val="auto"/>
        </w:rPr>
        <w:t>de</w:t>
      </w:r>
      <w:r w:rsidR="00314919">
        <w:rPr>
          <w:rFonts w:eastAsia="MS Mincho" w:cs="Times New Roman"/>
          <w:color w:val="auto"/>
        </w:rPr>
        <w:t xml:space="preserve"> </w:t>
      </w:r>
      <w:r w:rsidR="00825457">
        <w:rPr>
          <w:rFonts w:eastAsia="MS Mincho" w:cs="Times New Roman"/>
          <w:color w:val="auto"/>
        </w:rPr>
        <w:t xml:space="preserve">asociație, </w:t>
      </w:r>
      <w:r w:rsidR="00C52555" w:rsidRPr="00C52555">
        <w:rPr>
          <w:rFonts w:eastAsia="MS Mincho" w:cs="Times New Roman"/>
          <w:color w:val="auto"/>
        </w:rPr>
        <w:t>începând</w:t>
      </w:r>
      <w:r w:rsidR="00825457">
        <w:rPr>
          <w:rFonts w:eastAsia="MS Mincho" w:cs="Times New Roman"/>
          <w:color w:val="auto"/>
        </w:rPr>
        <w:t xml:space="preserve"> cu anul </w:t>
      </w:r>
      <w:r w:rsidR="00C52555" w:rsidRPr="00C52555">
        <w:rPr>
          <w:rFonts w:eastAsia="MS Mincho" w:cs="Times New Roman"/>
          <w:color w:val="auto"/>
        </w:rPr>
        <w:t>2014</w:t>
      </w:r>
      <w:r w:rsidR="00590500">
        <w:rPr>
          <w:rFonts w:eastAsia="MS Mincho" w:cs="Times New Roman"/>
          <w:color w:val="auto"/>
        </w:rPr>
        <w:t>.</w:t>
      </w:r>
    </w:p>
    <w:p w14:paraId="7D696E14" w14:textId="1D73EDB9" w:rsidR="00C52555" w:rsidRPr="0063361E" w:rsidRDefault="0063361E" w:rsidP="0063361E">
      <w:pPr>
        <w:spacing w:before="0" w:after="0" w:line="360" w:lineRule="auto"/>
        <w:ind w:left="-426" w:firstLine="720"/>
        <w:rPr>
          <w:rFonts w:eastAsia="MS Mincho" w:cs="Times New Roman"/>
          <w:color w:val="auto"/>
          <w:lang w:val="en-US"/>
        </w:rPr>
      </w:pPr>
      <w:r w:rsidRPr="0063361E">
        <w:rPr>
          <w:rFonts w:eastAsia="MS Mincho" w:cs="Times New Roman"/>
          <w:color w:val="auto"/>
        </w:rPr>
        <w:t xml:space="preserve"> Grindul </w:t>
      </w:r>
      <w:proofErr w:type="spellStart"/>
      <w:r w:rsidRPr="0063361E">
        <w:rPr>
          <w:rFonts w:eastAsia="MS Mincho" w:cs="Times New Roman"/>
          <w:color w:val="auto"/>
        </w:rPr>
        <w:t>Chituc</w:t>
      </w:r>
      <w:proofErr w:type="spellEnd"/>
      <w:r w:rsidRPr="0063361E">
        <w:rPr>
          <w:rFonts w:eastAsia="MS Mincho" w:cs="Times New Roman"/>
          <w:color w:val="auto"/>
        </w:rPr>
        <w:t xml:space="preserve"> reprezintă unul dintre cele mai importante puncte de migrație din vestul Mării Negre, funcționând ca o pâlnie naturală pentru păsările cântătoare care ocolesc Marea Neagră pe ruta vestică (Via Pontica). Tabăra de inelare de pe Grindul </w:t>
      </w:r>
      <w:proofErr w:type="spellStart"/>
      <w:r w:rsidRPr="0063361E">
        <w:rPr>
          <w:rFonts w:eastAsia="MS Mincho" w:cs="Times New Roman"/>
          <w:color w:val="auto"/>
        </w:rPr>
        <w:t>Chituc</w:t>
      </w:r>
      <w:proofErr w:type="spellEnd"/>
      <w:r w:rsidRPr="0063361E">
        <w:rPr>
          <w:rFonts w:eastAsia="MS Mincho" w:cs="Times New Roman"/>
          <w:color w:val="auto"/>
        </w:rPr>
        <w:t xml:space="preserve"> este cel mai mare proiect de studiere a migrației din această regiune, cu peste 170.000 de păsări marcate în perioada 2014–2025. Derogarea este necesară pentru a permite capturarea temporară și controlată a păsărilor în scopuri de cercetare științifică — studierea fenologiei migrației, a dinamicii populațiilor și a rutelor de deplasare</w:t>
      </w:r>
      <w:r w:rsidRPr="0063361E">
        <w:rPr>
          <w:rFonts w:eastAsia="MS Mincho" w:cs="Times New Roman"/>
          <w:color w:val="auto"/>
          <w:lang w:val="en-US"/>
        </w:rPr>
        <w:t>.</w:t>
      </w:r>
    </w:p>
    <w:p w14:paraId="39E98DE8" w14:textId="18CA23B2" w:rsidR="00EE04B3" w:rsidRDefault="00C52555" w:rsidP="0063361E">
      <w:pPr>
        <w:spacing w:before="0" w:after="0" w:line="360" w:lineRule="auto"/>
        <w:ind w:left="-426" w:firstLine="720"/>
        <w:rPr>
          <w:rFonts w:eastAsia="MS Mincho" w:cs="Times New Roman"/>
          <w:color w:val="auto"/>
        </w:rPr>
      </w:pPr>
      <w:r w:rsidRPr="00C52555">
        <w:rPr>
          <w:rFonts w:eastAsia="MS Mincho" w:cs="Times New Roman"/>
          <w:color w:val="auto"/>
        </w:rPr>
        <w:t>Rezultatele taberei sunt recunoscute internațional, contribuind la delimitarea rutelor de migrație și a cartierelor de iernare, iar aici au fost înregistrate zece specii noi pentru fauna României.</w:t>
      </w:r>
    </w:p>
    <w:p w14:paraId="65BDA9A3" w14:textId="64124F19" w:rsidR="00FE0F97" w:rsidRPr="00FE0F97" w:rsidRDefault="000512B2" w:rsidP="0063361E">
      <w:pPr>
        <w:spacing w:before="0" w:after="0" w:line="360" w:lineRule="auto"/>
        <w:ind w:left="-426" w:firstLine="720"/>
        <w:rPr>
          <w:rFonts w:eastAsia="MS Mincho" w:cs="Times New Roman"/>
          <w:color w:val="auto"/>
        </w:rPr>
      </w:pPr>
      <w:r w:rsidRPr="000512B2">
        <w:rPr>
          <w:rFonts w:eastAsia="MS Mincho" w:cs="Times New Roman"/>
          <w:color w:val="auto"/>
        </w:rPr>
        <w:t>Păsările sunt capturate vii cu ajutorul plaselor ornitologice special concepute pentru acest scop, care permit prinderea în condiții de siguranță, fără a provoca răni. După capturare, fiecare exemplar este examinat, i se determină specia, vârsta și sexul (acolo unde este posibil), i se măsoară aripa și masa corporală, după care este marcat cu un inel de aluminiu pe tars și eliberat în cel mai scurt timp posibil. Plasele sunt verificate cel puțin o dată pe oră, iar în cazul condițiilor meteorologice nefavorabile — ploaie puternică, vânt puternic sau temperaturi de peste 30°C — acestea sunt închise de îndată, pentru protecția păsărilor. Toate activitățile sunt desfășurate exclusiv de inelatori autorizați de Centrala Ornitologică Română sau de centrale ornitologice din străinătate afiliate EURING, conform standardelor internaționale în vigoare. Metoda nu presupune recoltarea de exemplare decedate și nu implică intervenții invazive asupra păsărilor sau a habitatului acestora.</w:t>
      </w:r>
    </w:p>
    <w:p w14:paraId="4A83ED1A" w14:textId="154CCBC1" w:rsidR="00851FFB" w:rsidRPr="00B022F7" w:rsidRDefault="00851FFB" w:rsidP="00286778">
      <w:pPr>
        <w:spacing w:before="0" w:after="0" w:line="360" w:lineRule="auto"/>
        <w:ind w:left="-426" w:firstLine="720"/>
        <w:rPr>
          <w:rFonts w:cs="Times New Roman"/>
          <w:color w:val="auto"/>
          <w:lang w:val="en-US"/>
        </w:rPr>
      </w:pPr>
      <w:r w:rsidRPr="00B022F7">
        <w:rPr>
          <w:rFonts w:eastAsia="MS Mincho" w:cs="Times New Roman"/>
          <w:color w:val="auto"/>
        </w:rPr>
        <w:lastRenderedPageBreak/>
        <w:t>La baza elaborării prezentului ordin au stat prevederile at.38 alin.(2) din</w:t>
      </w:r>
      <w:r w:rsidRPr="00B022F7">
        <w:rPr>
          <w:rFonts w:cs="Times New Roman"/>
          <w:color w:val="auto"/>
          <w:lang w:val="en-US"/>
        </w:rPr>
        <w:t xml:space="preserve"> </w:t>
      </w:r>
      <w:proofErr w:type="spellStart"/>
      <w:r w:rsidRPr="00B022F7">
        <w:rPr>
          <w:rFonts w:cs="Times New Roman"/>
          <w:color w:val="auto"/>
          <w:lang w:val="en-US"/>
        </w:rPr>
        <w:t>Ordonanța</w:t>
      </w:r>
      <w:proofErr w:type="spellEnd"/>
      <w:r w:rsidRPr="00B022F7">
        <w:rPr>
          <w:rFonts w:cs="Times New Roman"/>
          <w:color w:val="auto"/>
          <w:lang w:val="en-US"/>
        </w:rPr>
        <w:t xml:space="preserve"> de </w:t>
      </w:r>
      <w:proofErr w:type="spellStart"/>
      <w:r w:rsidRPr="00B022F7">
        <w:rPr>
          <w:rFonts w:cs="Times New Roman"/>
          <w:color w:val="auto"/>
          <w:lang w:val="en-US"/>
        </w:rPr>
        <w:t>urgență</w:t>
      </w:r>
      <w:proofErr w:type="spellEnd"/>
      <w:r w:rsidRPr="00B022F7">
        <w:rPr>
          <w:rFonts w:cs="Times New Roman"/>
          <w:color w:val="auto"/>
          <w:lang w:val="en-US"/>
        </w:rPr>
        <w:t xml:space="preserve"> a </w:t>
      </w:r>
      <w:proofErr w:type="spellStart"/>
      <w:r w:rsidRPr="00B022F7">
        <w:rPr>
          <w:rFonts w:cs="Times New Roman"/>
          <w:color w:val="auto"/>
          <w:lang w:val="en-US"/>
        </w:rPr>
        <w:t>Guvernului</w:t>
      </w:r>
      <w:proofErr w:type="spellEnd"/>
      <w:r w:rsidRPr="00B022F7">
        <w:rPr>
          <w:rFonts w:cs="Times New Roman"/>
          <w:color w:val="auto"/>
          <w:lang w:val="en-US"/>
        </w:rPr>
        <w:t xml:space="preserve"> nr. 57/2007 </w:t>
      </w:r>
      <w:proofErr w:type="spellStart"/>
      <w:r w:rsidRPr="00B022F7">
        <w:rPr>
          <w:rFonts w:cs="Times New Roman"/>
          <w:color w:val="auto"/>
          <w:lang w:val="en-US"/>
        </w:rPr>
        <w:t>privind</w:t>
      </w:r>
      <w:proofErr w:type="spellEnd"/>
      <w:r w:rsidRPr="00B022F7">
        <w:rPr>
          <w:rFonts w:cs="Times New Roman"/>
          <w:color w:val="auto"/>
          <w:lang w:val="en-US"/>
        </w:rPr>
        <w:t xml:space="preserve"> </w:t>
      </w:r>
      <w:proofErr w:type="spellStart"/>
      <w:r w:rsidRPr="00B022F7">
        <w:rPr>
          <w:rFonts w:cs="Times New Roman"/>
          <w:color w:val="auto"/>
          <w:lang w:val="en-US"/>
        </w:rPr>
        <w:t>regimul</w:t>
      </w:r>
      <w:proofErr w:type="spellEnd"/>
      <w:r w:rsidRPr="00B022F7">
        <w:rPr>
          <w:rFonts w:cs="Times New Roman"/>
          <w:color w:val="auto"/>
          <w:lang w:val="en-US"/>
        </w:rPr>
        <w:t xml:space="preserve"> </w:t>
      </w:r>
      <w:proofErr w:type="spellStart"/>
      <w:r w:rsidRPr="00B022F7">
        <w:rPr>
          <w:rFonts w:cs="Times New Roman"/>
          <w:color w:val="auto"/>
          <w:lang w:val="en-US"/>
        </w:rPr>
        <w:t>ariilor</w:t>
      </w:r>
      <w:proofErr w:type="spellEnd"/>
      <w:r w:rsidRPr="00B022F7">
        <w:rPr>
          <w:rFonts w:cs="Times New Roman"/>
          <w:color w:val="auto"/>
          <w:lang w:val="en-US"/>
        </w:rPr>
        <w:t xml:space="preserve"> </w:t>
      </w:r>
      <w:proofErr w:type="spellStart"/>
      <w:r w:rsidRPr="00B022F7">
        <w:rPr>
          <w:rFonts w:cs="Times New Roman"/>
          <w:color w:val="auto"/>
          <w:lang w:val="en-US"/>
        </w:rPr>
        <w:t>naturale</w:t>
      </w:r>
      <w:proofErr w:type="spellEnd"/>
      <w:r w:rsidRPr="00B022F7">
        <w:rPr>
          <w:rFonts w:cs="Times New Roman"/>
          <w:color w:val="auto"/>
          <w:lang w:val="en-US"/>
        </w:rPr>
        <w:t xml:space="preserve"> </w:t>
      </w:r>
      <w:proofErr w:type="spellStart"/>
      <w:r w:rsidRPr="00B022F7">
        <w:rPr>
          <w:rFonts w:cs="Times New Roman"/>
          <w:color w:val="auto"/>
          <w:lang w:val="en-US"/>
        </w:rPr>
        <w:t>protejate</w:t>
      </w:r>
      <w:proofErr w:type="spellEnd"/>
      <w:r w:rsidRPr="00B022F7">
        <w:rPr>
          <w:rFonts w:cs="Times New Roman"/>
          <w:color w:val="auto"/>
          <w:lang w:val="en-US"/>
        </w:rPr>
        <w:t xml:space="preserve">, </w:t>
      </w:r>
      <w:proofErr w:type="spellStart"/>
      <w:r w:rsidRPr="00B022F7">
        <w:rPr>
          <w:rFonts w:cs="Times New Roman"/>
          <w:color w:val="auto"/>
          <w:lang w:val="en-US"/>
        </w:rPr>
        <w:t>conservarea</w:t>
      </w:r>
      <w:proofErr w:type="spellEnd"/>
      <w:r w:rsidRPr="00B022F7">
        <w:rPr>
          <w:rFonts w:cs="Times New Roman"/>
          <w:color w:val="auto"/>
          <w:lang w:val="en-US"/>
        </w:rPr>
        <w:t xml:space="preserve"> </w:t>
      </w:r>
      <w:proofErr w:type="spellStart"/>
      <w:r w:rsidRPr="00B022F7">
        <w:rPr>
          <w:rFonts w:cs="Times New Roman"/>
          <w:color w:val="auto"/>
          <w:lang w:val="en-US"/>
        </w:rPr>
        <w:t>habitatelor</w:t>
      </w:r>
      <w:proofErr w:type="spellEnd"/>
      <w:r w:rsidRPr="00B022F7">
        <w:rPr>
          <w:rFonts w:cs="Times New Roman"/>
          <w:color w:val="auto"/>
          <w:lang w:val="en-US"/>
        </w:rPr>
        <w:t xml:space="preserve"> </w:t>
      </w:r>
      <w:proofErr w:type="spellStart"/>
      <w:r w:rsidRPr="00B022F7">
        <w:rPr>
          <w:rFonts w:cs="Times New Roman"/>
          <w:color w:val="auto"/>
          <w:lang w:val="en-US"/>
        </w:rPr>
        <w:t>naturale</w:t>
      </w:r>
      <w:proofErr w:type="spellEnd"/>
      <w:r w:rsidRPr="00B022F7">
        <w:rPr>
          <w:rFonts w:cs="Times New Roman"/>
          <w:color w:val="auto"/>
          <w:lang w:val="en-US"/>
        </w:rPr>
        <w:t xml:space="preserve">, a </w:t>
      </w:r>
      <w:proofErr w:type="spellStart"/>
      <w:r w:rsidRPr="00B022F7">
        <w:rPr>
          <w:rFonts w:cs="Times New Roman"/>
          <w:color w:val="auto"/>
          <w:lang w:val="en-US"/>
        </w:rPr>
        <w:t>florei</w:t>
      </w:r>
      <w:proofErr w:type="spellEnd"/>
      <w:r w:rsidRPr="00B022F7">
        <w:rPr>
          <w:rFonts w:cs="Times New Roman"/>
          <w:color w:val="auto"/>
          <w:lang w:val="en-US"/>
        </w:rPr>
        <w:t xml:space="preserve"> </w:t>
      </w:r>
      <w:proofErr w:type="spellStart"/>
      <w:r w:rsidRPr="00B022F7">
        <w:rPr>
          <w:rFonts w:cs="Times New Roman"/>
          <w:color w:val="auto"/>
          <w:lang w:val="en-US"/>
        </w:rPr>
        <w:t>şi</w:t>
      </w:r>
      <w:proofErr w:type="spellEnd"/>
      <w:r w:rsidRPr="00B022F7">
        <w:rPr>
          <w:rFonts w:cs="Times New Roman"/>
          <w:color w:val="auto"/>
          <w:lang w:val="en-US"/>
        </w:rPr>
        <w:t xml:space="preserve"> </w:t>
      </w:r>
      <w:proofErr w:type="spellStart"/>
      <w:r w:rsidRPr="00B022F7">
        <w:rPr>
          <w:rFonts w:cs="Times New Roman"/>
          <w:color w:val="auto"/>
          <w:lang w:val="en-US"/>
        </w:rPr>
        <w:t>faunei</w:t>
      </w:r>
      <w:proofErr w:type="spellEnd"/>
      <w:r w:rsidRPr="00B022F7">
        <w:rPr>
          <w:rFonts w:cs="Times New Roman"/>
          <w:color w:val="auto"/>
          <w:lang w:val="en-US"/>
        </w:rPr>
        <w:t xml:space="preserve"> </w:t>
      </w:r>
      <w:proofErr w:type="spellStart"/>
      <w:r w:rsidRPr="00B022F7">
        <w:rPr>
          <w:rFonts w:cs="Times New Roman"/>
          <w:color w:val="auto"/>
          <w:lang w:val="en-US"/>
        </w:rPr>
        <w:t>sălbatice</w:t>
      </w:r>
      <w:proofErr w:type="spellEnd"/>
      <w:r w:rsidRPr="00B022F7">
        <w:rPr>
          <w:rFonts w:cs="Times New Roman"/>
          <w:color w:val="auto"/>
          <w:lang w:val="en-US"/>
        </w:rPr>
        <w:t xml:space="preserve">, </w:t>
      </w:r>
      <w:proofErr w:type="spellStart"/>
      <w:r w:rsidRPr="00B022F7">
        <w:rPr>
          <w:rFonts w:cs="Times New Roman"/>
          <w:color w:val="auto"/>
          <w:lang w:val="en-US"/>
        </w:rPr>
        <w:t>aprobată</w:t>
      </w:r>
      <w:proofErr w:type="spellEnd"/>
      <w:r w:rsidRPr="00B022F7">
        <w:rPr>
          <w:rFonts w:cs="Times New Roman"/>
          <w:color w:val="auto"/>
          <w:lang w:val="en-US"/>
        </w:rPr>
        <w:t xml:space="preserve"> </w:t>
      </w:r>
      <w:proofErr w:type="spellStart"/>
      <w:r w:rsidRPr="00B022F7">
        <w:rPr>
          <w:rFonts w:cs="Times New Roman"/>
          <w:color w:val="auto"/>
          <w:lang w:val="en-US"/>
        </w:rPr>
        <w:t>prin</w:t>
      </w:r>
      <w:proofErr w:type="spellEnd"/>
      <w:r w:rsidRPr="00B022F7">
        <w:rPr>
          <w:rFonts w:cs="Times New Roman"/>
          <w:color w:val="auto"/>
          <w:lang w:val="en-US"/>
        </w:rPr>
        <w:t xml:space="preserve"> </w:t>
      </w:r>
      <w:proofErr w:type="spellStart"/>
      <w:r w:rsidRPr="00B022F7">
        <w:rPr>
          <w:rFonts w:cs="Times New Roman"/>
          <w:color w:val="auto"/>
          <w:lang w:val="en-US"/>
        </w:rPr>
        <w:t>Legea</w:t>
      </w:r>
      <w:proofErr w:type="spellEnd"/>
      <w:r w:rsidRPr="00B022F7">
        <w:rPr>
          <w:rFonts w:cs="Times New Roman"/>
          <w:color w:val="auto"/>
          <w:lang w:val="en-US"/>
        </w:rPr>
        <w:t xml:space="preserve"> nr.49/201</w:t>
      </w:r>
      <w:r w:rsidR="003914B5">
        <w:rPr>
          <w:rFonts w:cs="Times New Roman"/>
          <w:color w:val="auto"/>
          <w:lang w:val="en-US"/>
        </w:rPr>
        <w:t>1</w:t>
      </w:r>
      <w:r w:rsidRPr="00B022F7">
        <w:rPr>
          <w:rFonts w:cs="Times New Roman"/>
          <w:color w:val="auto"/>
          <w:lang w:val="en-US"/>
        </w:rPr>
        <w:t>,</w:t>
      </w:r>
      <w:r w:rsidR="003914B5">
        <w:rPr>
          <w:rFonts w:cs="Times New Roman"/>
          <w:color w:val="auto"/>
          <w:lang w:val="en-US"/>
        </w:rPr>
        <w:t xml:space="preserve"> </w:t>
      </w:r>
      <w:r w:rsidRPr="00B022F7">
        <w:rPr>
          <w:rFonts w:cs="Times New Roman"/>
          <w:color w:val="auto"/>
          <w:lang w:val="en-US"/>
        </w:rPr>
        <w:t xml:space="preserve">de </w:t>
      </w:r>
      <w:proofErr w:type="spellStart"/>
      <w:r w:rsidRPr="00B022F7">
        <w:rPr>
          <w:rFonts w:cs="Times New Roman"/>
          <w:color w:val="auto"/>
          <w:lang w:val="en-US"/>
        </w:rPr>
        <w:t>asemenea</w:t>
      </w:r>
      <w:proofErr w:type="spellEnd"/>
      <w:r w:rsidRPr="00B022F7">
        <w:rPr>
          <w:rFonts w:cs="Times New Roman"/>
          <w:color w:val="auto"/>
          <w:lang w:val="en-US"/>
        </w:rPr>
        <w:t xml:space="preserve">, </w:t>
      </w:r>
      <w:proofErr w:type="spellStart"/>
      <w:r w:rsidRPr="00B022F7">
        <w:rPr>
          <w:rFonts w:cs="Times New Roman"/>
          <w:color w:val="auto"/>
          <w:lang w:val="en-US"/>
        </w:rPr>
        <w:t>prevederile</w:t>
      </w:r>
      <w:proofErr w:type="spellEnd"/>
      <w:r w:rsidRPr="00B022F7">
        <w:rPr>
          <w:rFonts w:cs="Times New Roman"/>
          <w:color w:val="auto"/>
          <w:lang w:val="en-US"/>
        </w:rPr>
        <w:t xml:space="preserve"> </w:t>
      </w:r>
      <w:proofErr w:type="spellStart"/>
      <w:r w:rsidRPr="00B022F7">
        <w:rPr>
          <w:rFonts w:cs="Times New Roman"/>
          <w:color w:val="auto"/>
          <w:lang w:val="en-US"/>
        </w:rPr>
        <w:t>Ordinului</w:t>
      </w:r>
      <w:proofErr w:type="spellEnd"/>
      <w:r w:rsidRPr="00B022F7">
        <w:rPr>
          <w:rFonts w:cs="Times New Roman"/>
          <w:color w:val="auto"/>
          <w:lang w:val="en-US"/>
        </w:rPr>
        <w:t xml:space="preserve"> </w:t>
      </w:r>
      <w:proofErr w:type="spellStart"/>
      <w:r w:rsidRPr="00B022F7">
        <w:rPr>
          <w:rFonts w:cs="Times New Roman"/>
          <w:color w:val="auto"/>
          <w:lang w:val="en-US"/>
        </w:rPr>
        <w:t>ministrului</w:t>
      </w:r>
      <w:proofErr w:type="spellEnd"/>
      <w:r w:rsidRPr="00B022F7">
        <w:rPr>
          <w:rFonts w:cs="Times New Roman"/>
          <w:color w:val="auto"/>
          <w:lang w:val="en-US"/>
        </w:rPr>
        <w:t xml:space="preserve"> </w:t>
      </w:r>
      <w:proofErr w:type="spellStart"/>
      <w:r w:rsidRPr="00B022F7">
        <w:rPr>
          <w:rFonts w:cs="Times New Roman"/>
          <w:color w:val="auto"/>
          <w:lang w:val="en-US"/>
        </w:rPr>
        <w:t>mediului</w:t>
      </w:r>
      <w:proofErr w:type="spellEnd"/>
      <w:r w:rsidRPr="00B022F7">
        <w:rPr>
          <w:rFonts w:cs="Times New Roman"/>
          <w:color w:val="auto"/>
          <w:lang w:val="en-US"/>
        </w:rPr>
        <w:t xml:space="preserve"> </w:t>
      </w:r>
      <w:proofErr w:type="spellStart"/>
      <w:r w:rsidRPr="00B022F7">
        <w:rPr>
          <w:rFonts w:cs="Times New Roman"/>
          <w:color w:val="auto"/>
          <w:lang w:val="en-US"/>
        </w:rPr>
        <w:t>și</w:t>
      </w:r>
      <w:proofErr w:type="spellEnd"/>
      <w:r w:rsidRPr="00B022F7">
        <w:rPr>
          <w:rFonts w:cs="Times New Roman"/>
          <w:color w:val="auto"/>
          <w:lang w:val="en-US"/>
        </w:rPr>
        <w:t xml:space="preserve"> al </w:t>
      </w:r>
      <w:proofErr w:type="spellStart"/>
      <w:r w:rsidRPr="00B022F7">
        <w:rPr>
          <w:rFonts w:cs="Times New Roman"/>
          <w:color w:val="auto"/>
          <w:lang w:val="en-US"/>
        </w:rPr>
        <w:t>ministrului</w:t>
      </w:r>
      <w:proofErr w:type="spellEnd"/>
      <w:r w:rsidRPr="00B022F7">
        <w:rPr>
          <w:rFonts w:cs="Times New Roman"/>
          <w:color w:val="auto"/>
          <w:lang w:val="en-US"/>
        </w:rPr>
        <w:t xml:space="preserve"> </w:t>
      </w:r>
      <w:proofErr w:type="spellStart"/>
      <w:r w:rsidRPr="00B022F7">
        <w:rPr>
          <w:rFonts w:cs="Times New Roman"/>
          <w:color w:val="auto"/>
          <w:lang w:val="en-US"/>
        </w:rPr>
        <w:t>agriculturii</w:t>
      </w:r>
      <w:proofErr w:type="spellEnd"/>
      <w:r w:rsidRPr="00B022F7">
        <w:rPr>
          <w:rFonts w:cs="Times New Roman"/>
          <w:color w:val="auto"/>
          <w:lang w:val="en-US"/>
        </w:rPr>
        <w:t xml:space="preserve">, </w:t>
      </w:r>
      <w:proofErr w:type="spellStart"/>
      <w:r w:rsidRPr="00B022F7">
        <w:rPr>
          <w:rFonts w:cs="Times New Roman"/>
          <w:color w:val="auto"/>
          <w:lang w:val="en-US"/>
        </w:rPr>
        <w:t>p</w:t>
      </w:r>
      <w:r w:rsidR="00443665" w:rsidRPr="00B022F7">
        <w:rPr>
          <w:rFonts w:cs="Times New Roman"/>
          <w:color w:val="auto"/>
          <w:lang w:val="en-US"/>
        </w:rPr>
        <w:t>ădurilor</w:t>
      </w:r>
      <w:proofErr w:type="spellEnd"/>
      <w:r w:rsidR="00443665" w:rsidRPr="00B022F7">
        <w:rPr>
          <w:rFonts w:cs="Times New Roman"/>
          <w:color w:val="auto"/>
          <w:lang w:val="en-US"/>
        </w:rPr>
        <w:t xml:space="preserve"> </w:t>
      </w:r>
      <w:proofErr w:type="spellStart"/>
      <w:r w:rsidR="00443665" w:rsidRPr="00B022F7">
        <w:rPr>
          <w:rFonts w:cs="Times New Roman"/>
          <w:color w:val="auto"/>
          <w:lang w:val="en-US"/>
        </w:rPr>
        <w:t>și</w:t>
      </w:r>
      <w:proofErr w:type="spellEnd"/>
      <w:r w:rsidR="00443665" w:rsidRPr="00B022F7">
        <w:rPr>
          <w:rFonts w:cs="Times New Roman"/>
          <w:color w:val="auto"/>
          <w:lang w:val="en-US"/>
        </w:rPr>
        <w:t xml:space="preserve"> </w:t>
      </w:r>
      <w:proofErr w:type="spellStart"/>
      <w:r w:rsidR="00443665" w:rsidRPr="00B022F7">
        <w:rPr>
          <w:rFonts w:cs="Times New Roman"/>
          <w:color w:val="auto"/>
          <w:lang w:val="en-US"/>
        </w:rPr>
        <w:t>dezvoltării</w:t>
      </w:r>
      <w:proofErr w:type="spellEnd"/>
      <w:r w:rsidR="00443665" w:rsidRPr="00B022F7">
        <w:rPr>
          <w:rFonts w:cs="Times New Roman"/>
          <w:color w:val="auto"/>
          <w:lang w:val="en-US"/>
        </w:rPr>
        <w:t xml:space="preserve"> </w:t>
      </w:r>
      <w:proofErr w:type="spellStart"/>
      <w:r w:rsidR="00443665" w:rsidRPr="00B022F7">
        <w:rPr>
          <w:rFonts w:cs="Times New Roman"/>
          <w:color w:val="auto"/>
          <w:lang w:val="en-US"/>
        </w:rPr>
        <w:t>rurale</w:t>
      </w:r>
      <w:proofErr w:type="spellEnd"/>
      <w:r w:rsidR="00443665" w:rsidRPr="00B022F7">
        <w:rPr>
          <w:rFonts w:cs="Times New Roman"/>
          <w:color w:val="auto"/>
          <w:lang w:val="en-US"/>
        </w:rPr>
        <w:t xml:space="preserve"> </w:t>
      </w:r>
      <w:r w:rsidRPr="00B022F7">
        <w:rPr>
          <w:rFonts w:cs="Times New Roman"/>
          <w:color w:val="auto"/>
          <w:lang w:val="en-US"/>
        </w:rPr>
        <w:t xml:space="preserve">nr.203/14/2009 </w:t>
      </w:r>
      <w:r w:rsidRPr="00B022F7">
        <w:rPr>
          <w:rFonts w:eastAsia="MS Mincho" w:cs="Times New Roman"/>
          <w:color w:val="auto"/>
        </w:rPr>
        <w:t xml:space="preserve">privind procedura de stabilire a derogărilor de la măsurile de </w:t>
      </w:r>
      <w:proofErr w:type="spellStart"/>
      <w:r w:rsidRPr="00B022F7">
        <w:rPr>
          <w:rFonts w:eastAsia="MS Mincho" w:cs="Times New Roman"/>
          <w:color w:val="auto"/>
        </w:rPr>
        <w:t>protecţie</w:t>
      </w:r>
      <w:proofErr w:type="spellEnd"/>
      <w:r w:rsidRPr="00B022F7">
        <w:rPr>
          <w:rFonts w:eastAsia="MS Mincho" w:cs="Times New Roman"/>
          <w:color w:val="auto"/>
        </w:rPr>
        <w:t xml:space="preserve"> a speciilor de floră </w:t>
      </w:r>
      <w:proofErr w:type="spellStart"/>
      <w:r w:rsidRPr="00B022F7">
        <w:rPr>
          <w:rFonts w:eastAsia="MS Mincho" w:cs="Times New Roman"/>
          <w:color w:val="auto"/>
        </w:rPr>
        <w:t>şi</w:t>
      </w:r>
      <w:proofErr w:type="spellEnd"/>
      <w:r w:rsidRPr="00B022F7">
        <w:rPr>
          <w:rFonts w:eastAsia="MS Mincho" w:cs="Times New Roman"/>
          <w:color w:val="auto"/>
        </w:rPr>
        <w:t xml:space="preserve"> de faună.</w:t>
      </w:r>
    </w:p>
    <w:p w14:paraId="331224DB" w14:textId="1A05D7CF" w:rsidR="0078213E" w:rsidRPr="004947EE" w:rsidRDefault="00694223" w:rsidP="0078213E">
      <w:pPr>
        <w:spacing w:before="0" w:after="0" w:line="360" w:lineRule="auto"/>
        <w:ind w:left="-426" w:firstLine="720"/>
        <w:rPr>
          <w:rFonts w:asciiTheme="minorHAnsi" w:hAnsiTheme="minorHAnsi" w:cs="Times New Roman"/>
          <w:color w:val="auto"/>
          <w:lang w:val="en-US"/>
        </w:rPr>
      </w:pPr>
      <w:r>
        <w:rPr>
          <w:rFonts w:asciiTheme="minorHAnsi" w:hAnsiTheme="minorHAnsi" w:cs="Times New Roman"/>
          <w:color w:val="auto"/>
        </w:rPr>
        <w:t>Asociați</w:t>
      </w:r>
      <w:r w:rsidR="0078213E" w:rsidRPr="004947EE">
        <w:rPr>
          <w:rFonts w:asciiTheme="minorHAnsi" w:hAnsiTheme="minorHAnsi" w:cs="Times New Roman"/>
          <w:color w:val="auto"/>
        </w:rPr>
        <w:t>a</w:t>
      </w:r>
      <w:r>
        <w:rPr>
          <w:rFonts w:asciiTheme="minorHAnsi" w:hAnsiTheme="minorHAnsi" w:cs="Times New Roman"/>
          <w:color w:val="auto"/>
        </w:rPr>
        <w:t xml:space="preserve"> </w:t>
      </w:r>
      <w:r>
        <w:rPr>
          <w:rFonts w:asciiTheme="minorHAnsi" w:hAnsiTheme="minorHAnsi" w:cs="Times New Roman"/>
          <w:color w:val="auto"/>
          <w:lang w:val="en-US"/>
        </w:rPr>
        <w:t>“</w:t>
      </w:r>
      <w:proofErr w:type="spellStart"/>
      <w:r>
        <w:rPr>
          <w:rFonts w:asciiTheme="minorHAnsi" w:hAnsiTheme="minorHAnsi" w:cs="Times New Roman"/>
          <w:color w:val="auto"/>
          <w:lang w:val="en-US"/>
        </w:rPr>
        <w:t>Grupul</w:t>
      </w:r>
      <w:proofErr w:type="spellEnd"/>
      <w:r>
        <w:rPr>
          <w:rFonts w:asciiTheme="minorHAnsi" w:hAnsiTheme="minorHAnsi" w:cs="Times New Roman"/>
          <w:color w:val="auto"/>
          <w:lang w:val="en-US"/>
        </w:rPr>
        <w:t xml:space="preserve"> Milvus” a </w:t>
      </w:r>
      <w:r w:rsidR="0078213E" w:rsidRPr="004947EE">
        <w:rPr>
          <w:rFonts w:asciiTheme="minorHAnsi" w:hAnsiTheme="minorHAnsi" w:cs="Times New Roman"/>
          <w:color w:val="auto"/>
        </w:rPr>
        <w:t>solicitat urgentarea procedurii, motivat de perioada relativ scurtă</w:t>
      </w:r>
      <w:r w:rsidR="000A2EA5">
        <w:rPr>
          <w:rFonts w:asciiTheme="minorHAnsi" w:hAnsiTheme="minorHAnsi" w:cs="Times New Roman"/>
          <w:color w:val="auto"/>
        </w:rPr>
        <w:t>,</w:t>
      </w:r>
      <w:r>
        <w:rPr>
          <w:rFonts w:asciiTheme="minorHAnsi" w:hAnsiTheme="minorHAnsi" w:cs="Times New Roman"/>
          <w:color w:val="auto"/>
        </w:rPr>
        <w:t xml:space="preserve"> care a mai rămas până la </w:t>
      </w:r>
      <w:r w:rsidR="00E21268">
        <w:rPr>
          <w:rFonts w:asciiTheme="minorHAnsi" w:hAnsiTheme="minorHAnsi" w:cs="Times New Roman"/>
          <w:color w:val="auto"/>
        </w:rPr>
        <w:t>desfășurarea taberei</w:t>
      </w:r>
      <w:r w:rsidR="00285642">
        <w:rPr>
          <w:rFonts w:asciiTheme="minorHAnsi" w:hAnsiTheme="minorHAnsi" w:cs="Times New Roman"/>
          <w:color w:val="auto"/>
        </w:rPr>
        <w:t xml:space="preserve"> de inelare.</w:t>
      </w:r>
    </w:p>
    <w:p w14:paraId="5A1CBB93" w14:textId="77777777" w:rsidR="0078213E" w:rsidRPr="00A57066" w:rsidRDefault="0078213E" w:rsidP="0078213E">
      <w:pPr>
        <w:spacing w:before="0" w:after="0" w:line="360" w:lineRule="auto"/>
        <w:ind w:left="-426" w:firstLine="720"/>
        <w:rPr>
          <w:rFonts w:asciiTheme="minorHAnsi" w:hAnsiTheme="minorHAnsi" w:cs="Times New Roman"/>
          <w:bCs/>
          <w:color w:val="auto"/>
          <w:lang w:val="en-US"/>
        </w:rPr>
      </w:pPr>
      <w:r w:rsidRPr="004947EE">
        <w:rPr>
          <w:rFonts w:asciiTheme="minorHAnsi" w:hAnsiTheme="minorHAnsi" w:cs="Times New Roman"/>
          <w:bCs/>
          <w:color w:val="auto"/>
        </w:rPr>
        <w:t xml:space="preserve">Proiectul de act normativ intră sub incidența prevederilor art. 7 alin. (13) din Legea nr. 52/2003 privind </w:t>
      </w:r>
      <w:proofErr w:type="spellStart"/>
      <w:r w:rsidRPr="004947EE">
        <w:rPr>
          <w:rFonts w:asciiTheme="minorHAnsi" w:hAnsiTheme="minorHAnsi" w:cs="Times New Roman"/>
          <w:bCs/>
          <w:color w:val="auto"/>
        </w:rPr>
        <w:t>transparenţa</w:t>
      </w:r>
      <w:proofErr w:type="spellEnd"/>
      <w:r w:rsidRPr="004947EE">
        <w:rPr>
          <w:rFonts w:asciiTheme="minorHAnsi" w:hAnsiTheme="minorHAnsi" w:cs="Times New Roman"/>
          <w:bCs/>
          <w:color w:val="auto"/>
        </w:rPr>
        <w:t xml:space="preserve"> decizională în </w:t>
      </w:r>
      <w:proofErr w:type="spellStart"/>
      <w:r w:rsidRPr="004947EE">
        <w:rPr>
          <w:rFonts w:asciiTheme="minorHAnsi" w:hAnsiTheme="minorHAnsi" w:cs="Times New Roman"/>
          <w:bCs/>
          <w:color w:val="auto"/>
        </w:rPr>
        <w:t>administraţia</w:t>
      </w:r>
      <w:proofErr w:type="spellEnd"/>
      <w:r w:rsidRPr="004947EE">
        <w:rPr>
          <w:rFonts w:asciiTheme="minorHAnsi" w:hAnsiTheme="minorHAnsi" w:cs="Times New Roman"/>
          <w:bCs/>
          <w:color w:val="auto"/>
        </w:rPr>
        <w:t xml:space="preserve"> publică, republicată, cu modificările ulterioare, conform cărora: „</w:t>
      </w:r>
      <w:r w:rsidRPr="004947EE">
        <w:rPr>
          <w:rFonts w:asciiTheme="minorHAnsi" w:hAnsiTheme="minorHAnsi" w:cs="Times New Roman"/>
          <w:bCs/>
          <w:i/>
          <w:iCs/>
          <w:color w:val="auto"/>
        </w:rPr>
        <w:t xml:space="preserve">în cazul reglementării unei </w:t>
      </w:r>
      <w:proofErr w:type="spellStart"/>
      <w:r w:rsidRPr="004947EE">
        <w:rPr>
          <w:rFonts w:asciiTheme="minorHAnsi" w:hAnsiTheme="minorHAnsi" w:cs="Times New Roman"/>
          <w:bCs/>
          <w:i/>
          <w:iCs/>
          <w:color w:val="auto"/>
        </w:rPr>
        <w:t>situaţii</w:t>
      </w:r>
      <w:proofErr w:type="spellEnd"/>
      <w:r w:rsidRPr="004947EE">
        <w:rPr>
          <w:rFonts w:asciiTheme="minorHAnsi" w:hAnsiTheme="minorHAnsi" w:cs="Times New Roman"/>
          <w:bCs/>
          <w:i/>
          <w:iCs/>
          <w:color w:val="auto"/>
        </w:rPr>
        <w:t xml:space="preserve"> urgente sau a uneia care, din cauza </w:t>
      </w:r>
      <w:proofErr w:type="spellStart"/>
      <w:r w:rsidRPr="004947EE">
        <w:rPr>
          <w:rFonts w:asciiTheme="minorHAnsi" w:hAnsiTheme="minorHAnsi" w:cs="Times New Roman"/>
          <w:bCs/>
          <w:i/>
          <w:iCs/>
          <w:color w:val="auto"/>
        </w:rPr>
        <w:t>circumstanţelor</w:t>
      </w:r>
      <w:proofErr w:type="spellEnd"/>
      <w:r w:rsidRPr="004947EE">
        <w:rPr>
          <w:rFonts w:asciiTheme="minorHAnsi" w:hAnsiTheme="minorHAnsi" w:cs="Times New Roman"/>
          <w:bCs/>
          <w:i/>
          <w:iCs/>
          <w:color w:val="auto"/>
        </w:rPr>
        <w:t xml:space="preserve"> sale </w:t>
      </w:r>
      <w:proofErr w:type="spellStart"/>
      <w:r w:rsidRPr="004947EE">
        <w:rPr>
          <w:rFonts w:asciiTheme="minorHAnsi" w:hAnsiTheme="minorHAnsi" w:cs="Times New Roman"/>
          <w:bCs/>
          <w:i/>
          <w:iCs/>
          <w:color w:val="auto"/>
        </w:rPr>
        <w:t>excepţionale</w:t>
      </w:r>
      <w:proofErr w:type="spellEnd"/>
      <w:r w:rsidRPr="004947EE">
        <w:rPr>
          <w:rFonts w:asciiTheme="minorHAnsi" w:hAnsiTheme="minorHAnsi" w:cs="Times New Roman"/>
          <w:bCs/>
          <w:i/>
          <w:iCs/>
          <w:color w:val="auto"/>
        </w:rPr>
        <w:t xml:space="preserve">, impune adoptarea de </w:t>
      </w:r>
      <w:proofErr w:type="spellStart"/>
      <w:r w:rsidRPr="004947EE">
        <w:rPr>
          <w:rFonts w:asciiTheme="minorHAnsi" w:hAnsiTheme="minorHAnsi" w:cs="Times New Roman"/>
          <w:bCs/>
          <w:i/>
          <w:iCs/>
          <w:color w:val="auto"/>
        </w:rPr>
        <w:t>soluţii</w:t>
      </w:r>
      <w:proofErr w:type="spellEnd"/>
      <w:r w:rsidRPr="004947EE">
        <w:rPr>
          <w:rFonts w:asciiTheme="minorHAnsi" w:hAnsiTheme="minorHAnsi" w:cs="Times New Roman"/>
          <w:bCs/>
          <w:i/>
          <w:iCs/>
          <w:color w:val="auto"/>
        </w:rPr>
        <w:t xml:space="preserve"> imediate, în vederea evitării unei grave atingeri aduse interesului public, proiectele de acte normative se supun adoptării și anterior expirării termenului de 30 de zile lucrătoare</w:t>
      </w:r>
      <w:r w:rsidRPr="004947EE">
        <w:rPr>
          <w:rFonts w:asciiTheme="minorHAnsi" w:hAnsiTheme="minorHAnsi" w:cs="Times New Roman"/>
          <w:bCs/>
          <w:color w:val="auto"/>
        </w:rPr>
        <w:t>.”</w:t>
      </w:r>
    </w:p>
    <w:p w14:paraId="22C8098A" w14:textId="04C7660B" w:rsidR="0078213E" w:rsidRPr="0078213E" w:rsidRDefault="0078213E" w:rsidP="0078213E">
      <w:pPr>
        <w:spacing w:before="0" w:after="0" w:line="360" w:lineRule="auto"/>
        <w:ind w:left="-426" w:firstLine="720"/>
        <w:rPr>
          <w:rFonts w:asciiTheme="minorHAnsi" w:hAnsiTheme="minorHAnsi" w:cs="Times New Roman"/>
          <w:bCs/>
          <w:color w:val="auto"/>
        </w:rPr>
      </w:pPr>
      <w:r w:rsidRPr="00A57066">
        <w:rPr>
          <w:rFonts w:asciiTheme="minorHAnsi" w:hAnsiTheme="minorHAnsi" w:cs="Times New Roman"/>
          <w:bCs/>
          <w:color w:val="auto"/>
        </w:rPr>
        <w:t>În elaborarea proiectului de act normativ va fi parcursă procedura stabilită prin Legea nr. 52/2003 privind transparența decizională în administrația publică, republicată, cu modificările ulterioare, urmând să fie publicat pe site-ul Ministerului Mediului, Apelor și Pădurilor, Secțiunea Transparență, iar perioada pentru a primi în scris propuneri, sugestii sau opinii de la persoanele sau organizațiile interesate va fi de 10 zile lucrătoare.</w:t>
      </w:r>
    </w:p>
    <w:p w14:paraId="6F22AE40" w14:textId="77777777" w:rsidR="0078213E" w:rsidRPr="0035322B" w:rsidRDefault="0078213E" w:rsidP="0078213E">
      <w:pPr>
        <w:autoSpaceDE w:val="0"/>
        <w:autoSpaceDN w:val="0"/>
        <w:adjustRightInd w:val="0"/>
        <w:spacing w:before="0" w:after="0" w:line="360" w:lineRule="auto"/>
        <w:ind w:left="-426" w:firstLine="710"/>
        <w:rPr>
          <w:rFonts w:asciiTheme="minorHAnsi" w:hAnsiTheme="minorHAnsi" w:cs="Times New Roman"/>
          <w:iCs/>
          <w:color w:val="auto"/>
          <w:lang w:val="en-US"/>
        </w:rPr>
      </w:pPr>
      <w:proofErr w:type="spellStart"/>
      <w:r w:rsidRPr="0035322B">
        <w:rPr>
          <w:rFonts w:asciiTheme="minorHAnsi" w:hAnsiTheme="minorHAnsi" w:cs="Times New Roman"/>
          <w:iCs/>
          <w:color w:val="auto"/>
          <w:lang w:val="en-US"/>
        </w:rPr>
        <w:t>Derogările</w:t>
      </w:r>
      <w:proofErr w:type="spellEnd"/>
      <w:r w:rsidRPr="0035322B">
        <w:rPr>
          <w:rFonts w:asciiTheme="minorHAnsi" w:hAnsiTheme="minorHAnsi" w:cs="Times New Roman"/>
          <w:iCs/>
          <w:color w:val="auto"/>
          <w:lang w:val="en-US"/>
        </w:rPr>
        <w:t xml:space="preserve"> se </w:t>
      </w:r>
      <w:proofErr w:type="spellStart"/>
      <w:r w:rsidRPr="0035322B">
        <w:rPr>
          <w:rFonts w:asciiTheme="minorHAnsi" w:hAnsiTheme="minorHAnsi" w:cs="Times New Roman"/>
          <w:iCs/>
          <w:color w:val="auto"/>
          <w:lang w:val="en-US"/>
        </w:rPr>
        <w:t>stabilesc</w:t>
      </w:r>
      <w:proofErr w:type="spellEnd"/>
      <w:r w:rsidRPr="0035322B">
        <w:rPr>
          <w:rFonts w:asciiTheme="minorHAnsi" w:hAnsiTheme="minorHAnsi" w:cs="Times New Roman"/>
          <w:iCs/>
          <w:color w:val="auto"/>
          <w:lang w:val="en-US"/>
        </w:rPr>
        <w:t xml:space="preserve"> de c</w:t>
      </w:r>
      <w:proofErr w:type="spellStart"/>
      <w:r w:rsidRPr="0035322B">
        <w:rPr>
          <w:rFonts w:asciiTheme="minorHAnsi" w:hAnsiTheme="minorHAnsi" w:cs="Times New Roman"/>
          <w:iCs/>
          <w:color w:val="auto"/>
        </w:rPr>
        <w:t>ătre</w:t>
      </w:r>
      <w:proofErr w:type="spellEnd"/>
      <w:r w:rsidRPr="0035322B">
        <w:rPr>
          <w:rFonts w:asciiTheme="minorHAnsi" w:hAnsiTheme="minorHAnsi" w:cs="Times New Roman"/>
          <w:iCs/>
          <w:color w:val="auto"/>
        </w:rPr>
        <w:t xml:space="preserve"> </w:t>
      </w:r>
      <w:proofErr w:type="spellStart"/>
      <w:r w:rsidRPr="0035322B">
        <w:rPr>
          <w:rFonts w:asciiTheme="minorHAnsi" w:hAnsiTheme="minorHAnsi" w:cs="Times New Roman"/>
          <w:iCs/>
          <w:color w:val="auto"/>
          <w:lang w:val="en-US"/>
        </w:rPr>
        <w:t>autoritatea</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publică</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centrală</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pentru</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protecţia</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mediului</w:t>
      </w:r>
      <w:proofErr w:type="spellEnd"/>
      <w:r w:rsidRPr="0035322B">
        <w:rPr>
          <w:rFonts w:asciiTheme="minorHAnsi" w:hAnsiTheme="minorHAnsi" w:cs="Times New Roman"/>
          <w:iCs/>
          <w:color w:val="auto"/>
          <w:lang w:val="en-US"/>
        </w:rPr>
        <w:t xml:space="preserve">, cu </w:t>
      </w:r>
      <w:proofErr w:type="spellStart"/>
      <w:r w:rsidRPr="0035322B">
        <w:rPr>
          <w:rFonts w:asciiTheme="minorHAnsi" w:hAnsiTheme="minorHAnsi" w:cs="Times New Roman"/>
          <w:iCs/>
          <w:color w:val="auto"/>
          <w:lang w:val="en-US"/>
        </w:rPr>
        <w:t>avizul</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Academiei</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Române</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anual</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şi</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ori</w:t>
      </w:r>
      <w:proofErr w:type="spellEnd"/>
      <w:r w:rsidRPr="0035322B">
        <w:rPr>
          <w:rFonts w:asciiTheme="minorHAnsi" w:hAnsiTheme="minorHAnsi" w:cs="Times New Roman"/>
          <w:iCs/>
          <w:color w:val="auto"/>
          <w:lang w:val="en-US"/>
        </w:rPr>
        <w:t xml:space="preserve"> de </w:t>
      </w:r>
      <w:proofErr w:type="spellStart"/>
      <w:r w:rsidRPr="0035322B">
        <w:rPr>
          <w:rFonts w:asciiTheme="minorHAnsi" w:hAnsiTheme="minorHAnsi" w:cs="Times New Roman"/>
          <w:iCs/>
          <w:color w:val="auto"/>
          <w:lang w:val="en-US"/>
        </w:rPr>
        <w:t>câte</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ori</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este</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nevoie</w:t>
      </w:r>
      <w:proofErr w:type="spellEnd"/>
      <w:r w:rsidRPr="0035322B">
        <w:rPr>
          <w:rFonts w:asciiTheme="minorHAnsi" w:hAnsiTheme="minorHAnsi" w:cs="Times New Roman"/>
          <w:iCs/>
          <w:color w:val="auto"/>
          <w:lang w:val="en-US"/>
        </w:rPr>
        <w:t xml:space="preserve">, cu </w:t>
      </w:r>
      <w:proofErr w:type="spellStart"/>
      <w:r w:rsidRPr="0035322B">
        <w:rPr>
          <w:rFonts w:asciiTheme="minorHAnsi" w:hAnsiTheme="minorHAnsi" w:cs="Times New Roman"/>
          <w:iCs/>
          <w:color w:val="auto"/>
          <w:lang w:val="en-US"/>
        </w:rPr>
        <w:t>condiţia</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să</w:t>
      </w:r>
      <w:proofErr w:type="spellEnd"/>
      <w:r w:rsidRPr="0035322B">
        <w:rPr>
          <w:rFonts w:asciiTheme="minorHAnsi" w:hAnsiTheme="minorHAnsi" w:cs="Times New Roman"/>
          <w:iCs/>
          <w:color w:val="auto"/>
          <w:lang w:val="en-US"/>
        </w:rPr>
        <w:t xml:space="preserve"> nu </w:t>
      </w:r>
      <w:proofErr w:type="spellStart"/>
      <w:r w:rsidRPr="0035322B">
        <w:rPr>
          <w:rFonts w:asciiTheme="minorHAnsi" w:hAnsiTheme="minorHAnsi" w:cs="Times New Roman"/>
          <w:iCs/>
          <w:color w:val="auto"/>
          <w:lang w:val="en-US"/>
        </w:rPr>
        <w:t>existe</w:t>
      </w:r>
      <w:proofErr w:type="spellEnd"/>
      <w:r w:rsidRPr="0035322B">
        <w:rPr>
          <w:rFonts w:asciiTheme="minorHAnsi" w:hAnsiTheme="minorHAnsi" w:cs="Times New Roman"/>
          <w:iCs/>
          <w:color w:val="auto"/>
          <w:lang w:val="en-US"/>
        </w:rPr>
        <w:t xml:space="preserve"> o </w:t>
      </w:r>
      <w:proofErr w:type="spellStart"/>
      <w:r w:rsidRPr="0035322B">
        <w:rPr>
          <w:rFonts w:asciiTheme="minorHAnsi" w:hAnsiTheme="minorHAnsi" w:cs="Times New Roman"/>
          <w:iCs/>
          <w:color w:val="auto"/>
          <w:lang w:val="en-US"/>
        </w:rPr>
        <w:t>alternativă</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acceptabilă</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iar</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măsurile</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derogatorii</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să</w:t>
      </w:r>
      <w:proofErr w:type="spellEnd"/>
      <w:r w:rsidRPr="0035322B">
        <w:rPr>
          <w:rFonts w:asciiTheme="minorHAnsi" w:hAnsiTheme="minorHAnsi" w:cs="Times New Roman"/>
          <w:iCs/>
          <w:color w:val="auto"/>
          <w:lang w:val="en-US"/>
        </w:rPr>
        <w:t xml:space="preserve"> nu fie </w:t>
      </w:r>
      <w:proofErr w:type="spellStart"/>
      <w:r w:rsidRPr="0035322B">
        <w:rPr>
          <w:rFonts w:asciiTheme="minorHAnsi" w:hAnsiTheme="minorHAnsi" w:cs="Times New Roman"/>
          <w:iCs/>
          <w:color w:val="auto"/>
          <w:lang w:val="en-US"/>
        </w:rPr>
        <w:t>în</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detrimentul</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menţinerii</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populaţiilor</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speciilor</w:t>
      </w:r>
      <w:proofErr w:type="spellEnd"/>
      <w:r w:rsidRPr="0035322B">
        <w:rPr>
          <w:rFonts w:asciiTheme="minorHAnsi" w:hAnsiTheme="minorHAnsi" w:cs="Times New Roman"/>
          <w:iCs/>
          <w:color w:val="auto"/>
          <w:lang w:val="en-US"/>
        </w:rPr>
        <w:t xml:space="preserve"> respective </w:t>
      </w:r>
      <w:proofErr w:type="spellStart"/>
      <w:r w:rsidRPr="0035322B">
        <w:rPr>
          <w:rFonts w:asciiTheme="minorHAnsi" w:hAnsiTheme="minorHAnsi" w:cs="Times New Roman"/>
          <w:iCs/>
          <w:color w:val="auto"/>
          <w:lang w:val="en-US"/>
        </w:rPr>
        <w:t>într</w:t>
      </w:r>
      <w:proofErr w:type="spellEnd"/>
      <w:r w:rsidRPr="0035322B">
        <w:rPr>
          <w:rFonts w:asciiTheme="minorHAnsi" w:hAnsiTheme="minorHAnsi" w:cs="Times New Roman"/>
          <w:iCs/>
          <w:color w:val="auto"/>
          <w:lang w:val="en-US"/>
        </w:rPr>
        <w:t xml:space="preserve">-o stare de </w:t>
      </w:r>
      <w:proofErr w:type="spellStart"/>
      <w:r w:rsidRPr="0035322B">
        <w:rPr>
          <w:rFonts w:asciiTheme="minorHAnsi" w:hAnsiTheme="minorHAnsi" w:cs="Times New Roman"/>
          <w:iCs/>
          <w:color w:val="auto"/>
          <w:lang w:val="en-US"/>
        </w:rPr>
        <w:t>conservare</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favorabilă</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în</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arealul</w:t>
      </w:r>
      <w:proofErr w:type="spellEnd"/>
      <w:r w:rsidRPr="0035322B">
        <w:rPr>
          <w:rFonts w:asciiTheme="minorHAnsi" w:hAnsiTheme="minorHAnsi" w:cs="Times New Roman"/>
          <w:iCs/>
          <w:color w:val="auto"/>
          <w:lang w:val="en-US"/>
        </w:rPr>
        <w:t xml:space="preserve"> lor natural.</w:t>
      </w:r>
    </w:p>
    <w:p w14:paraId="2083B328" w14:textId="77777777" w:rsidR="0078213E" w:rsidRPr="0035322B" w:rsidRDefault="0078213E" w:rsidP="0078213E">
      <w:pPr>
        <w:spacing w:before="0" w:after="0" w:line="360" w:lineRule="auto"/>
        <w:ind w:left="-426" w:firstLine="720"/>
        <w:rPr>
          <w:rFonts w:asciiTheme="minorHAnsi" w:eastAsia="MS Mincho" w:hAnsiTheme="minorHAnsi" w:cs="Times New Roman"/>
          <w:color w:val="auto"/>
        </w:rPr>
      </w:pPr>
      <w:r w:rsidRPr="0035322B">
        <w:rPr>
          <w:rFonts w:asciiTheme="minorHAnsi" w:hAnsiTheme="minorHAnsi" w:cs="Times New Roman"/>
          <w:iCs/>
          <w:color w:val="auto"/>
          <w:lang w:val="en-US"/>
        </w:rPr>
        <w:t xml:space="preserve">La </w:t>
      </w:r>
      <w:proofErr w:type="spellStart"/>
      <w:r w:rsidRPr="0035322B">
        <w:rPr>
          <w:rFonts w:asciiTheme="minorHAnsi" w:hAnsiTheme="minorHAnsi" w:cs="Times New Roman"/>
          <w:iCs/>
          <w:color w:val="auto"/>
          <w:lang w:val="en-US"/>
        </w:rPr>
        <w:t>stabilirea</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derogării</w:t>
      </w:r>
      <w:proofErr w:type="spellEnd"/>
      <w:r w:rsidRPr="0035322B">
        <w:rPr>
          <w:rFonts w:asciiTheme="minorHAnsi" w:hAnsiTheme="minorHAnsi" w:cs="Times New Roman"/>
          <w:iCs/>
          <w:color w:val="auto"/>
          <w:lang w:val="en-US"/>
        </w:rPr>
        <w:t xml:space="preserve"> au </w:t>
      </w:r>
      <w:proofErr w:type="spellStart"/>
      <w:r w:rsidRPr="0035322B">
        <w:rPr>
          <w:rFonts w:asciiTheme="minorHAnsi" w:hAnsiTheme="minorHAnsi" w:cs="Times New Roman"/>
          <w:iCs/>
          <w:color w:val="auto"/>
          <w:lang w:val="en-US"/>
        </w:rPr>
        <w:t>fost</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întrunite</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cumulativ</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condițiile</w:t>
      </w:r>
      <w:proofErr w:type="spellEnd"/>
      <w:r w:rsidRPr="0035322B">
        <w:rPr>
          <w:rFonts w:asciiTheme="minorHAnsi" w:hAnsiTheme="minorHAnsi" w:cs="Times New Roman"/>
          <w:iCs/>
          <w:color w:val="auto"/>
          <w:lang w:val="en-US"/>
        </w:rPr>
        <w:t xml:space="preserve"> </w:t>
      </w:r>
      <w:proofErr w:type="spellStart"/>
      <w:r w:rsidRPr="0035322B">
        <w:rPr>
          <w:rFonts w:asciiTheme="minorHAnsi" w:hAnsiTheme="minorHAnsi" w:cs="Times New Roman"/>
          <w:iCs/>
          <w:color w:val="auto"/>
          <w:lang w:val="en-US"/>
        </w:rPr>
        <w:t>prevăzute</w:t>
      </w:r>
      <w:proofErr w:type="spellEnd"/>
      <w:r w:rsidRPr="0035322B">
        <w:rPr>
          <w:rFonts w:asciiTheme="minorHAnsi" w:hAnsiTheme="minorHAnsi" w:cs="Times New Roman"/>
          <w:iCs/>
          <w:color w:val="auto"/>
          <w:lang w:val="en-US"/>
        </w:rPr>
        <w:t xml:space="preserve"> la art.1 </w:t>
      </w:r>
      <w:proofErr w:type="spellStart"/>
      <w:r w:rsidRPr="0035322B">
        <w:rPr>
          <w:rFonts w:asciiTheme="minorHAnsi" w:hAnsiTheme="minorHAnsi" w:cs="Times New Roman"/>
          <w:iCs/>
          <w:color w:val="auto"/>
          <w:lang w:val="en-US"/>
        </w:rPr>
        <w:t>alin</w:t>
      </w:r>
      <w:proofErr w:type="spellEnd"/>
      <w:r w:rsidRPr="0035322B">
        <w:rPr>
          <w:rFonts w:asciiTheme="minorHAnsi" w:hAnsiTheme="minorHAnsi" w:cs="Times New Roman"/>
          <w:iCs/>
          <w:color w:val="auto"/>
          <w:lang w:val="en-US"/>
        </w:rPr>
        <w:t xml:space="preserve">.(3) din </w:t>
      </w:r>
      <w:proofErr w:type="spellStart"/>
      <w:r w:rsidRPr="0035322B">
        <w:rPr>
          <w:rFonts w:asciiTheme="minorHAnsi" w:hAnsiTheme="minorHAnsi" w:cs="Times New Roman"/>
          <w:color w:val="auto"/>
          <w:lang w:val="en-US"/>
        </w:rPr>
        <w:t>Ordinul</w:t>
      </w:r>
      <w:proofErr w:type="spellEnd"/>
      <w:r w:rsidRPr="0035322B">
        <w:rPr>
          <w:rFonts w:asciiTheme="minorHAnsi" w:hAnsiTheme="minorHAnsi" w:cs="Times New Roman"/>
          <w:color w:val="auto"/>
          <w:lang w:val="en-US"/>
        </w:rPr>
        <w:t xml:space="preserve"> </w:t>
      </w:r>
      <w:proofErr w:type="spellStart"/>
      <w:r w:rsidRPr="0035322B">
        <w:rPr>
          <w:rFonts w:asciiTheme="minorHAnsi" w:hAnsiTheme="minorHAnsi" w:cs="Times New Roman"/>
          <w:color w:val="auto"/>
          <w:lang w:val="en-US"/>
        </w:rPr>
        <w:t>ministrului</w:t>
      </w:r>
      <w:proofErr w:type="spellEnd"/>
      <w:r w:rsidRPr="0035322B">
        <w:rPr>
          <w:rFonts w:asciiTheme="minorHAnsi" w:hAnsiTheme="minorHAnsi" w:cs="Times New Roman"/>
          <w:color w:val="auto"/>
          <w:lang w:val="en-US"/>
        </w:rPr>
        <w:t xml:space="preserve"> </w:t>
      </w:r>
      <w:proofErr w:type="spellStart"/>
      <w:r w:rsidRPr="0035322B">
        <w:rPr>
          <w:rFonts w:asciiTheme="minorHAnsi" w:hAnsiTheme="minorHAnsi" w:cs="Times New Roman"/>
          <w:color w:val="auto"/>
          <w:lang w:val="en-US"/>
        </w:rPr>
        <w:t>mediului</w:t>
      </w:r>
      <w:proofErr w:type="spellEnd"/>
      <w:r w:rsidRPr="0035322B">
        <w:rPr>
          <w:rFonts w:asciiTheme="minorHAnsi" w:hAnsiTheme="minorHAnsi" w:cs="Times New Roman"/>
          <w:color w:val="auto"/>
          <w:lang w:val="en-US"/>
        </w:rPr>
        <w:t xml:space="preserve"> </w:t>
      </w:r>
      <w:proofErr w:type="spellStart"/>
      <w:r w:rsidRPr="0035322B">
        <w:rPr>
          <w:rFonts w:asciiTheme="minorHAnsi" w:hAnsiTheme="minorHAnsi" w:cs="Times New Roman"/>
          <w:color w:val="auto"/>
          <w:lang w:val="en-US"/>
        </w:rPr>
        <w:t>și</w:t>
      </w:r>
      <w:proofErr w:type="spellEnd"/>
      <w:r w:rsidRPr="0035322B">
        <w:rPr>
          <w:rFonts w:asciiTheme="minorHAnsi" w:hAnsiTheme="minorHAnsi" w:cs="Times New Roman"/>
          <w:color w:val="auto"/>
          <w:lang w:val="en-US"/>
        </w:rPr>
        <w:t xml:space="preserve"> al </w:t>
      </w:r>
      <w:proofErr w:type="spellStart"/>
      <w:r w:rsidRPr="0035322B">
        <w:rPr>
          <w:rFonts w:asciiTheme="minorHAnsi" w:hAnsiTheme="minorHAnsi" w:cs="Times New Roman"/>
          <w:color w:val="auto"/>
          <w:lang w:val="en-US"/>
        </w:rPr>
        <w:t>ministrului</w:t>
      </w:r>
      <w:proofErr w:type="spellEnd"/>
      <w:r w:rsidRPr="0035322B">
        <w:rPr>
          <w:rFonts w:asciiTheme="minorHAnsi" w:hAnsiTheme="minorHAnsi" w:cs="Times New Roman"/>
          <w:color w:val="auto"/>
          <w:lang w:val="en-US"/>
        </w:rPr>
        <w:t xml:space="preserve"> </w:t>
      </w:r>
      <w:proofErr w:type="spellStart"/>
      <w:r w:rsidRPr="0035322B">
        <w:rPr>
          <w:rFonts w:asciiTheme="minorHAnsi" w:hAnsiTheme="minorHAnsi" w:cs="Times New Roman"/>
          <w:color w:val="auto"/>
          <w:lang w:val="en-US"/>
        </w:rPr>
        <w:t>agriculturii</w:t>
      </w:r>
      <w:proofErr w:type="spellEnd"/>
      <w:r w:rsidRPr="0035322B">
        <w:rPr>
          <w:rFonts w:asciiTheme="minorHAnsi" w:hAnsiTheme="minorHAnsi" w:cs="Times New Roman"/>
          <w:color w:val="auto"/>
          <w:lang w:val="en-US"/>
        </w:rPr>
        <w:t xml:space="preserve">, </w:t>
      </w:r>
      <w:proofErr w:type="spellStart"/>
      <w:r w:rsidRPr="0035322B">
        <w:rPr>
          <w:rFonts w:asciiTheme="minorHAnsi" w:hAnsiTheme="minorHAnsi" w:cs="Times New Roman"/>
          <w:color w:val="auto"/>
          <w:lang w:val="en-US"/>
        </w:rPr>
        <w:t>pădurilor</w:t>
      </w:r>
      <w:proofErr w:type="spellEnd"/>
      <w:r w:rsidRPr="0035322B">
        <w:rPr>
          <w:rFonts w:asciiTheme="minorHAnsi" w:hAnsiTheme="minorHAnsi" w:cs="Times New Roman"/>
          <w:color w:val="auto"/>
          <w:lang w:val="en-US"/>
        </w:rPr>
        <w:t xml:space="preserve"> </w:t>
      </w:r>
      <w:proofErr w:type="spellStart"/>
      <w:r w:rsidRPr="0035322B">
        <w:rPr>
          <w:rFonts w:asciiTheme="minorHAnsi" w:hAnsiTheme="minorHAnsi" w:cs="Times New Roman"/>
          <w:color w:val="auto"/>
          <w:lang w:val="en-US"/>
        </w:rPr>
        <w:t>și</w:t>
      </w:r>
      <w:proofErr w:type="spellEnd"/>
      <w:r w:rsidRPr="0035322B">
        <w:rPr>
          <w:rFonts w:asciiTheme="minorHAnsi" w:hAnsiTheme="minorHAnsi" w:cs="Times New Roman"/>
          <w:color w:val="auto"/>
          <w:lang w:val="en-US"/>
        </w:rPr>
        <w:t xml:space="preserve"> </w:t>
      </w:r>
      <w:proofErr w:type="spellStart"/>
      <w:r w:rsidRPr="0035322B">
        <w:rPr>
          <w:rFonts w:asciiTheme="minorHAnsi" w:hAnsiTheme="minorHAnsi" w:cs="Times New Roman"/>
          <w:color w:val="auto"/>
          <w:lang w:val="en-US"/>
        </w:rPr>
        <w:t>dezvoltării</w:t>
      </w:r>
      <w:proofErr w:type="spellEnd"/>
      <w:r w:rsidRPr="0035322B">
        <w:rPr>
          <w:rFonts w:asciiTheme="minorHAnsi" w:hAnsiTheme="minorHAnsi" w:cs="Times New Roman"/>
          <w:color w:val="auto"/>
          <w:lang w:val="en-US"/>
        </w:rPr>
        <w:t xml:space="preserve"> </w:t>
      </w:r>
      <w:proofErr w:type="spellStart"/>
      <w:r w:rsidRPr="0035322B">
        <w:rPr>
          <w:rFonts w:asciiTheme="minorHAnsi" w:hAnsiTheme="minorHAnsi" w:cs="Times New Roman"/>
          <w:color w:val="auto"/>
          <w:lang w:val="en-US"/>
        </w:rPr>
        <w:t>rurale</w:t>
      </w:r>
      <w:proofErr w:type="spellEnd"/>
      <w:r w:rsidRPr="0035322B">
        <w:rPr>
          <w:rFonts w:asciiTheme="minorHAnsi" w:hAnsiTheme="minorHAnsi" w:cs="Times New Roman"/>
          <w:color w:val="auto"/>
          <w:lang w:val="en-US"/>
        </w:rPr>
        <w:t xml:space="preserve">  nr.203/14/2009 </w:t>
      </w:r>
      <w:r w:rsidRPr="0035322B">
        <w:rPr>
          <w:rFonts w:asciiTheme="minorHAnsi" w:eastAsia="MS Mincho" w:hAnsiTheme="minorHAnsi" w:cs="Times New Roman"/>
          <w:color w:val="auto"/>
        </w:rPr>
        <w:t xml:space="preserve">privind procedura de stabilire a derogărilor de la măsurile de </w:t>
      </w:r>
      <w:proofErr w:type="spellStart"/>
      <w:r w:rsidRPr="0035322B">
        <w:rPr>
          <w:rFonts w:asciiTheme="minorHAnsi" w:eastAsia="MS Mincho" w:hAnsiTheme="minorHAnsi" w:cs="Times New Roman"/>
          <w:color w:val="auto"/>
        </w:rPr>
        <w:t>protecţie</w:t>
      </w:r>
      <w:proofErr w:type="spellEnd"/>
      <w:r w:rsidRPr="0035322B">
        <w:rPr>
          <w:rFonts w:asciiTheme="minorHAnsi" w:eastAsia="MS Mincho" w:hAnsiTheme="minorHAnsi" w:cs="Times New Roman"/>
          <w:color w:val="auto"/>
        </w:rPr>
        <w:t xml:space="preserve"> a speciilor de floră </w:t>
      </w:r>
      <w:proofErr w:type="spellStart"/>
      <w:r w:rsidRPr="0035322B">
        <w:rPr>
          <w:rFonts w:asciiTheme="minorHAnsi" w:eastAsia="MS Mincho" w:hAnsiTheme="minorHAnsi" w:cs="Times New Roman"/>
          <w:color w:val="auto"/>
        </w:rPr>
        <w:t>şi</w:t>
      </w:r>
      <w:proofErr w:type="spellEnd"/>
      <w:r w:rsidRPr="0035322B">
        <w:rPr>
          <w:rFonts w:asciiTheme="minorHAnsi" w:eastAsia="MS Mincho" w:hAnsiTheme="minorHAnsi" w:cs="Times New Roman"/>
          <w:color w:val="auto"/>
        </w:rPr>
        <w:t xml:space="preserve"> de faună, respectiv nu există o alternativă acceptabilă, iar măsurile derogatorii nu sunt în detrimentul menținerii populației într-o stare de conservare favorabilă.</w:t>
      </w:r>
    </w:p>
    <w:p w14:paraId="777CBA34" w14:textId="77777777" w:rsidR="0078213E" w:rsidRPr="00D111C8" w:rsidRDefault="0078213E" w:rsidP="0078213E">
      <w:pPr>
        <w:tabs>
          <w:tab w:val="left" w:pos="1095"/>
        </w:tabs>
        <w:rPr>
          <w:rFonts w:asciiTheme="minorHAnsi" w:eastAsia="MS Mincho" w:hAnsiTheme="minorHAnsi" w:cs="Times New Roman"/>
          <w:color w:val="auto"/>
        </w:rPr>
      </w:pPr>
      <w:r w:rsidRPr="0035322B">
        <w:rPr>
          <w:rFonts w:asciiTheme="minorHAnsi" w:eastAsia="MS Mincho" w:hAnsiTheme="minorHAnsi" w:cs="Times New Roman"/>
          <w:color w:val="auto"/>
        </w:rPr>
        <w:t>Având în vedere cele de mai sus supunem spre aprobare prezentul proiect de Ordin.</w:t>
      </w:r>
    </w:p>
    <w:p w14:paraId="2E4F01B7" w14:textId="31A875B8" w:rsidR="00B022F7" w:rsidRPr="00C50B4E" w:rsidRDefault="00B022F7" w:rsidP="00C50B4E">
      <w:pPr>
        <w:tabs>
          <w:tab w:val="left" w:pos="1095"/>
        </w:tabs>
        <w:rPr>
          <w:rFonts w:eastAsia="MS Mincho" w:cs="Times New Roman"/>
          <w:color w:val="auto"/>
          <w:lang w:val="en-US"/>
        </w:rPr>
      </w:pPr>
    </w:p>
    <w:p w14:paraId="095B4F9E" w14:textId="53CFEF50" w:rsidR="00B022F7" w:rsidRPr="00FB23A5" w:rsidRDefault="00B022F7" w:rsidP="00FB23A5">
      <w:pPr>
        <w:tabs>
          <w:tab w:val="left" w:pos="1095"/>
        </w:tabs>
        <w:jc w:val="center"/>
        <w:rPr>
          <w:rFonts w:eastAsia="MS Mincho" w:cs="Times New Roman"/>
          <w:b/>
          <w:bCs/>
          <w:color w:val="auto"/>
        </w:rPr>
      </w:pPr>
      <w:r w:rsidRPr="00FB23A5">
        <w:rPr>
          <w:rFonts w:eastAsia="MS Mincho" w:cs="Times New Roman"/>
          <w:b/>
          <w:bCs/>
          <w:color w:val="auto"/>
        </w:rPr>
        <w:t>Director</w:t>
      </w:r>
    </w:p>
    <w:p w14:paraId="44644376" w14:textId="23D7EDE9" w:rsidR="00FB23A5" w:rsidRPr="00FB23A5" w:rsidRDefault="00FB23A5" w:rsidP="00FB23A5">
      <w:pPr>
        <w:tabs>
          <w:tab w:val="left" w:pos="1095"/>
        </w:tabs>
        <w:jc w:val="center"/>
        <w:rPr>
          <w:rFonts w:eastAsia="MS Mincho" w:cs="Times New Roman"/>
          <w:b/>
          <w:bCs/>
          <w:color w:val="auto"/>
        </w:rPr>
      </w:pPr>
      <w:r w:rsidRPr="00FB23A5">
        <w:rPr>
          <w:rFonts w:eastAsia="MS Mincho" w:cs="Times New Roman"/>
          <w:b/>
          <w:bCs/>
          <w:color w:val="auto"/>
        </w:rPr>
        <w:t>Anca CRĂCIUNAȘ</w:t>
      </w:r>
    </w:p>
    <w:p w14:paraId="0F0A039E" w14:textId="77777777" w:rsidR="00B022F7" w:rsidRPr="00FB23A5" w:rsidRDefault="00B022F7" w:rsidP="0078129E">
      <w:pPr>
        <w:tabs>
          <w:tab w:val="left" w:pos="1095"/>
        </w:tabs>
        <w:jc w:val="center"/>
        <w:rPr>
          <w:rFonts w:eastAsia="MS Mincho" w:cs="Times New Roman"/>
          <w:b/>
          <w:bCs/>
          <w:color w:val="auto"/>
        </w:rPr>
      </w:pPr>
    </w:p>
    <w:p w14:paraId="0E39861D" w14:textId="77777777" w:rsidR="00B022F7" w:rsidRPr="00FB23A5" w:rsidRDefault="00B022F7" w:rsidP="0078129E">
      <w:pPr>
        <w:tabs>
          <w:tab w:val="left" w:pos="1095"/>
        </w:tabs>
        <w:jc w:val="center"/>
        <w:rPr>
          <w:rFonts w:eastAsia="MS Mincho" w:cs="Times New Roman"/>
          <w:b/>
          <w:bCs/>
          <w:color w:val="auto"/>
        </w:rPr>
      </w:pPr>
    </w:p>
    <w:p w14:paraId="4650D644" w14:textId="01363C09" w:rsidR="00851FFB" w:rsidRPr="00094E2B" w:rsidRDefault="00B022F7" w:rsidP="003C0D96">
      <w:pPr>
        <w:tabs>
          <w:tab w:val="left" w:pos="1095"/>
        </w:tabs>
        <w:rPr>
          <w:rFonts w:eastAsia="MS Mincho" w:cs="Times New Roman"/>
          <w:b/>
          <w:bCs/>
          <w:color w:val="auto"/>
          <w:lang w:val="en-GB"/>
        </w:rPr>
      </w:pPr>
      <w:r w:rsidRPr="00FB23A5">
        <w:rPr>
          <w:rFonts w:eastAsia="MS Mincho" w:cs="Times New Roman"/>
          <w:b/>
          <w:bCs/>
          <w:color w:val="auto"/>
          <w:lang w:val="en-GB"/>
        </w:rPr>
        <w:lastRenderedPageBreak/>
        <w:tab/>
      </w:r>
    </w:p>
    <w:sectPr w:rsidR="00851FFB" w:rsidRPr="00094E2B" w:rsidSect="006C5964">
      <w:headerReference w:type="default" r:id="rId7"/>
      <w:footerReference w:type="default" r:id="rId8"/>
      <w:headerReference w:type="first" r:id="rId9"/>
      <w:footerReference w:type="first" r:id="rId10"/>
      <w:pgSz w:w="11906" w:h="16838" w:code="9"/>
      <w:pgMar w:top="567" w:right="851" w:bottom="567" w:left="2268"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AF4C" w14:textId="77777777" w:rsidR="005161C3" w:rsidRDefault="005161C3" w:rsidP="009772BD">
      <w:r>
        <w:separator/>
      </w:r>
    </w:p>
  </w:endnote>
  <w:endnote w:type="continuationSeparator" w:id="0">
    <w:p w14:paraId="1CBC5E3A" w14:textId="77777777" w:rsidR="005161C3" w:rsidRDefault="005161C3"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E4EF" w14:textId="77777777" w:rsidR="00FB602D" w:rsidRDefault="00FB602D" w:rsidP="009772BD">
    <w:pPr>
      <w:pStyle w:val="Footer1"/>
    </w:pPr>
  </w:p>
  <w:p w14:paraId="3ED66843" w14:textId="77777777" w:rsidR="00FB602D" w:rsidRPr="00FB602D" w:rsidRDefault="00FB602D" w:rsidP="002B43CB">
    <w:pPr>
      <w:pStyle w:val="Footer1"/>
      <w:ind w:left="-567"/>
    </w:pP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26A9819" w14:textId="2C1BBECB" w:rsidR="00FB602D" w:rsidRPr="00FB602D" w:rsidRDefault="00FB602D" w:rsidP="002B43CB">
    <w:pPr>
      <w:pStyle w:val="Footer1"/>
      <w:ind w:left="-567"/>
    </w:pPr>
    <w:r w:rsidRPr="00FB602D">
      <w:t>Tel.: +4 021 408</w:t>
    </w:r>
    <w:r w:rsidR="00665432">
      <w:t>9546</w:t>
    </w:r>
  </w:p>
  <w:p w14:paraId="274ED84C" w14:textId="77777777" w:rsidR="00FB602D" w:rsidRPr="00FB602D" w:rsidRDefault="00FB602D" w:rsidP="002B43CB">
    <w:pPr>
      <w:pStyle w:val="Footer1"/>
      <w:ind w:left="-567"/>
    </w:pPr>
    <w:r w:rsidRPr="00FB602D">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EF9" w14:textId="77777777" w:rsidR="002B43CB" w:rsidRPr="00FB602D" w:rsidRDefault="002B43CB" w:rsidP="002B43CB">
    <w:pPr>
      <w:pStyle w:val="Footer1"/>
      <w:ind w:left="-567"/>
    </w:pP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5F9B01E9" w14:textId="40ECC989" w:rsidR="002B43CB" w:rsidRPr="00FB602D" w:rsidRDefault="00665432" w:rsidP="002B43CB">
    <w:pPr>
      <w:pStyle w:val="Footer1"/>
      <w:ind w:left="-567"/>
    </w:pPr>
    <w:r>
      <w:t>Tel.: +4 021 408 9546</w:t>
    </w:r>
  </w:p>
  <w:p w14:paraId="5181098A"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8F2C" w14:textId="77777777" w:rsidR="005161C3" w:rsidRDefault="005161C3" w:rsidP="009772BD">
      <w:r>
        <w:separator/>
      </w:r>
    </w:p>
  </w:footnote>
  <w:footnote w:type="continuationSeparator" w:id="0">
    <w:p w14:paraId="2CE82ADD" w14:textId="77777777" w:rsidR="005161C3" w:rsidRDefault="005161C3"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D50D" w14:textId="77777777" w:rsidR="006C5964" w:rsidRDefault="006C5964" w:rsidP="00FE17E8">
    <w:pPr>
      <w:pStyle w:val="Header"/>
      <w:ind w:left="7088" w:right="-569"/>
    </w:pPr>
  </w:p>
  <w:p w14:paraId="68020194" w14:textId="77777777" w:rsidR="006C5964" w:rsidRDefault="006C5964" w:rsidP="00FE17E8">
    <w:pPr>
      <w:pStyle w:val="Header"/>
      <w:ind w:left="7088" w:right="-569"/>
    </w:pPr>
  </w:p>
  <w:p w14:paraId="30036AE7" w14:textId="77777777" w:rsidR="000745D4" w:rsidRDefault="00FE17E8" w:rsidP="00FE17E8">
    <w:pPr>
      <w:pStyle w:val="Header"/>
      <w:ind w:left="7088" w:right="-569"/>
    </w:pPr>
    <w:r>
      <w:t xml:space="preserve">   </w:t>
    </w:r>
    <w:r w:rsidR="00DF72AC">
      <w:t xml:space="preserve">   </w:t>
    </w:r>
    <w:r>
      <w:t xml:space="preserve">                                    </w:t>
    </w:r>
  </w:p>
  <w:p w14:paraId="0E28E096" w14:textId="77777777" w:rsidR="00D7335B" w:rsidRDefault="00D7335B" w:rsidP="00FE17E8">
    <w:pPr>
      <w:pStyle w:val="Header"/>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EB5D" w14:textId="77777777" w:rsidR="006C5964" w:rsidRDefault="0026628D">
    <w:pPr>
      <w:pStyle w:val="Header"/>
    </w:pPr>
    <w:r>
      <w:rPr>
        <w:noProof/>
        <w:lang w:val="en-US"/>
      </w:rPr>
      <w:drawing>
        <wp:anchor distT="0" distB="0" distL="114300" distR="114300" simplePos="0" relativeHeight="251658240" behindDoc="0" locked="0" layoutInCell="1" allowOverlap="1" wp14:anchorId="52D7AD54" wp14:editId="37214203">
          <wp:simplePos x="0" y="0"/>
          <wp:positionH relativeFrom="column">
            <wp:posOffset>-973455</wp:posOffset>
          </wp:positionH>
          <wp:positionV relativeFrom="paragraph">
            <wp:posOffset>333375</wp:posOffset>
          </wp:positionV>
          <wp:extent cx="3236400" cy="900000"/>
          <wp:effectExtent l="0" t="0" r="2540" b="0"/>
          <wp:wrapSquare wrapText="bothSides"/>
          <wp:docPr id="2" name="Picture 2"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518AB" w14:textId="77777777" w:rsidR="006C5964" w:rsidRDefault="006C5964">
    <w:pPr>
      <w:pStyle w:val="Header"/>
    </w:pPr>
  </w:p>
  <w:p w14:paraId="16500F59" w14:textId="77777777" w:rsidR="006C5964" w:rsidRDefault="006C5964">
    <w:pPr>
      <w:pStyle w:val="Header"/>
    </w:pPr>
  </w:p>
  <w:p w14:paraId="186977CA" w14:textId="77777777" w:rsidR="006C5964" w:rsidRDefault="006C5964">
    <w:pPr>
      <w:pStyle w:val="Header"/>
    </w:pPr>
  </w:p>
  <w:p w14:paraId="21254B8A" w14:textId="77777777" w:rsidR="006C5964" w:rsidRDefault="006C5964">
    <w:pPr>
      <w:pStyle w:val="Header"/>
    </w:pPr>
  </w:p>
  <w:p w14:paraId="2ECFA7BA" w14:textId="77777777" w:rsidR="006C5964" w:rsidRDefault="006C5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4B7"/>
    <w:multiLevelType w:val="hybridMultilevel"/>
    <w:tmpl w:val="121063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8D13C1"/>
    <w:multiLevelType w:val="hybridMultilevel"/>
    <w:tmpl w:val="0E4A7842"/>
    <w:lvl w:ilvl="0" w:tplc="04090017">
      <w:start w:val="1"/>
      <w:numFmt w:val="lowerLetter"/>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E6148DB"/>
    <w:multiLevelType w:val="multilevel"/>
    <w:tmpl w:val="929A979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8703E2"/>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15108"/>
    <w:multiLevelType w:val="hybridMultilevel"/>
    <w:tmpl w:val="FDA416C0"/>
    <w:lvl w:ilvl="0" w:tplc="13EA67D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749C6"/>
    <w:multiLevelType w:val="hybridMultilevel"/>
    <w:tmpl w:val="E7AC2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A37A5"/>
    <w:multiLevelType w:val="hybridMultilevel"/>
    <w:tmpl w:val="EDD0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720A7"/>
    <w:multiLevelType w:val="hybridMultilevel"/>
    <w:tmpl w:val="E6CCE74E"/>
    <w:lvl w:ilvl="0" w:tplc="ADB690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574118"/>
    <w:multiLevelType w:val="multilevel"/>
    <w:tmpl w:val="E3CEF5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F4758D3"/>
    <w:multiLevelType w:val="hybridMultilevel"/>
    <w:tmpl w:val="F042AFC0"/>
    <w:lvl w:ilvl="0" w:tplc="624EA1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A378D"/>
    <w:multiLevelType w:val="hybridMultilevel"/>
    <w:tmpl w:val="85766B7C"/>
    <w:lvl w:ilvl="0" w:tplc="95567B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7821C05"/>
    <w:multiLevelType w:val="hybridMultilevel"/>
    <w:tmpl w:val="D9984C10"/>
    <w:lvl w:ilvl="0" w:tplc="E30E11B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875B49"/>
    <w:multiLevelType w:val="hybridMultilevel"/>
    <w:tmpl w:val="7422AF5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B1A6E9A"/>
    <w:multiLevelType w:val="hybridMultilevel"/>
    <w:tmpl w:val="AAA87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560EB"/>
    <w:multiLevelType w:val="multilevel"/>
    <w:tmpl w:val="CA2C7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B306E8"/>
    <w:multiLevelType w:val="multilevel"/>
    <w:tmpl w:val="57FCC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114605"/>
    <w:multiLevelType w:val="hybridMultilevel"/>
    <w:tmpl w:val="7C346618"/>
    <w:lvl w:ilvl="0" w:tplc="2E6EA160">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7" w15:restartNumberingAfterBreak="0">
    <w:nsid w:val="5A25780E"/>
    <w:multiLevelType w:val="hybridMultilevel"/>
    <w:tmpl w:val="D0943E0A"/>
    <w:lvl w:ilvl="0" w:tplc="AB8A68D2">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D332866"/>
    <w:multiLevelType w:val="hybridMultilevel"/>
    <w:tmpl w:val="C3B803DA"/>
    <w:lvl w:ilvl="0" w:tplc="EB0CC5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87C7C"/>
    <w:multiLevelType w:val="hybridMultilevel"/>
    <w:tmpl w:val="B9962DDC"/>
    <w:lvl w:ilvl="0" w:tplc="67DA9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A1538"/>
    <w:multiLevelType w:val="hybridMultilevel"/>
    <w:tmpl w:val="99526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433AE"/>
    <w:multiLevelType w:val="hybridMultilevel"/>
    <w:tmpl w:val="FD4874DC"/>
    <w:lvl w:ilvl="0" w:tplc="513037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F1063"/>
    <w:multiLevelType w:val="hybridMultilevel"/>
    <w:tmpl w:val="D13A5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D6996"/>
    <w:multiLevelType w:val="hybridMultilevel"/>
    <w:tmpl w:val="03F2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92439"/>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617B2"/>
    <w:multiLevelType w:val="multilevel"/>
    <w:tmpl w:val="8A6E1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3333076">
    <w:abstractNumId w:val="17"/>
  </w:num>
  <w:num w:numId="2" w16cid:durableId="1976374037">
    <w:abstractNumId w:val="13"/>
  </w:num>
  <w:num w:numId="3" w16cid:durableId="385102360">
    <w:abstractNumId w:val="10"/>
  </w:num>
  <w:num w:numId="4" w16cid:durableId="110443887">
    <w:abstractNumId w:val="3"/>
  </w:num>
  <w:num w:numId="5" w16cid:durableId="389311716">
    <w:abstractNumId w:val="24"/>
  </w:num>
  <w:num w:numId="6" w16cid:durableId="67657823">
    <w:abstractNumId w:val="7"/>
  </w:num>
  <w:num w:numId="7" w16cid:durableId="1837382653">
    <w:abstractNumId w:val="4"/>
  </w:num>
  <w:num w:numId="8" w16cid:durableId="1756247855">
    <w:abstractNumId w:val="12"/>
  </w:num>
  <w:num w:numId="9" w16cid:durableId="1649364307">
    <w:abstractNumId w:val="0"/>
  </w:num>
  <w:num w:numId="10" w16cid:durableId="245846557">
    <w:abstractNumId w:val="11"/>
  </w:num>
  <w:num w:numId="11" w16cid:durableId="1798184376">
    <w:abstractNumId w:val="16"/>
  </w:num>
  <w:num w:numId="12" w16cid:durableId="1541479633">
    <w:abstractNumId w:val="6"/>
  </w:num>
  <w:num w:numId="13" w16cid:durableId="989796192">
    <w:abstractNumId w:val="9"/>
  </w:num>
  <w:num w:numId="14" w16cid:durableId="261374797">
    <w:abstractNumId w:val="1"/>
  </w:num>
  <w:num w:numId="15" w16cid:durableId="1901208894">
    <w:abstractNumId w:val="23"/>
  </w:num>
  <w:num w:numId="16" w16cid:durableId="667946097">
    <w:abstractNumId w:val="20"/>
  </w:num>
  <w:num w:numId="17" w16cid:durableId="7369482">
    <w:abstractNumId w:val="5"/>
  </w:num>
  <w:num w:numId="18" w16cid:durableId="1997611726">
    <w:abstractNumId w:val="19"/>
  </w:num>
  <w:num w:numId="19" w16cid:durableId="475613276">
    <w:abstractNumId w:val="22"/>
  </w:num>
  <w:num w:numId="20" w16cid:durableId="1845821803">
    <w:abstractNumId w:val="21"/>
  </w:num>
  <w:num w:numId="21" w16cid:durableId="2060472816">
    <w:abstractNumId w:val="18"/>
  </w:num>
  <w:num w:numId="22" w16cid:durableId="1917395841">
    <w:abstractNumId w:val="15"/>
  </w:num>
  <w:num w:numId="23" w16cid:durableId="1701277488">
    <w:abstractNumId w:val="14"/>
  </w:num>
  <w:num w:numId="24" w16cid:durableId="1239169458">
    <w:abstractNumId w:val="25"/>
  </w:num>
  <w:num w:numId="25" w16cid:durableId="1527139163">
    <w:abstractNumId w:val="2"/>
  </w:num>
  <w:num w:numId="26" w16cid:durableId="141191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505D"/>
    <w:rsid w:val="0001160F"/>
    <w:rsid w:val="00011C4C"/>
    <w:rsid w:val="00025FF3"/>
    <w:rsid w:val="000313BF"/>
    <w:rsid w:val="000512B2"/>
    <w:rsid w:val="000745D4"/>
    <w:rsid w:val="00087C4A"/>
    <w:rsid w:val="000905C4"/>
    <w:rsid w:val="00093B82"/>
    <w:rsid w:val="00094E2B"/>
    <w:rsid w:val="0009796B"/>
    <w:rsid w:val="000A2EA5"/>
    <w:rsid w:val="000D1385"/>
    <w:rsid w:val="000D1794"/>
    <w:rsid w:val="000D74FF"/>
    <w:rsid w:val="000F7428"/>
    <w:rsid w:val="0012315F"/>
    <w:rsid w:val="00123D86"/>
    <w:rsid w:val="00144262"/>
    <w:rsid w:val="001466DC"/>
    <w:rsid w:val="001657B1"/>
    <w:rsid w:val="001821E6"/>
    <w:rsid w:val="00203303"/>
    <w:rsid w:val="00217ECF"/>
    <w:rsid w:val="002328DD"/>
    <w:rsid w:val="002443FB"/>
    <w:rsid w:val="0026039F"/>
    <w:rsid w:val="0026628D"/>
    <w:rsid w:val="00283C69"/>
    <w:rsid w:val="00285642"/>
    <w:rsid w:val="002865DB"/>
    <w:rsid w:val="00286778"/>
    <w:rsid w:val="002B43CB"/>
    <w:rsid w:val="002D7A5B"/>
    <w:rsid w:val="002F4F8B"/>
    <w:rsid w:val="00314919"/>
    <w:rsid w:val="0033769A"/>
    <w:rsid w:val="00342E32"/>
    <w:rsid w:val="003501D1"/>
    <w:rsid w:val="00355A6B"/>
    <w:rsid w:val="00361F73"/>
    <w:rsid w:val="003914B5"/>
    <w:rsid w:val="00392CC7"/>
    <w:rsid w:val="00397B91"/>
    <w:rsid w:val="003A4361"/>
    <w:rsid w:val="003A63C0"/>
    <w:rsid w:val="003B29C1"/>
    <w:rsid w:val="003C0D96"/>
    <w:rsid w:val="003C5713"/>
    <w:rsid w:val="003E16CF"/>
    <w:rsid w:val="003F770E"/>
    <w:rsid w:val="0040453A"/>
    <w:rsid w:val="00407F0C"/>
    <w:rsid w:val="0041379C"/>
    <w:rsid w:val="0042307F"/>
    <w:rsid w:val="004254FE"/>
    <w:rsid w:val="00425EED"/>
    <w:rsid w:val="004368F6"/>
    <w:rsid w:val="00443548"/>
    <w:rsid w:val="00443665"/>
    <w:rsid w:val="004443ED"/>
    <w:rsid w:val="00476230"/>
    <w:rsid w:val="00487440"/>
    <w:rsid w:val="00490A0B"/>
    <w:rsid w:val="004A15E0"/>
    <w:rsid w:val="004B0A7C"/>
    <w:rsid w:val="004B243A"/>
    <w:rsid w:val="004E3418"/>
    <w:rsid w:val="005161C3"/>
    <w:rsid w:val="00543F78"/>
    <w:rsid w:val="005521AD"/>
    <w:rsid w:val="0056066E"/>
    <w:rsid w:val="00570ED5"/>
    <w:rsid w:val="005758A2"/>
    <w:rsid w:val="00590500"/>
    <w:rsid w:val="005A5616"/>
    <w:rsid w:val="005B1E98"/>
    <w:rsid w:val="005B7932"/>
    <w:rsid w:val="005C7D44"/>
    <w:rsid w:val="005D76EE"/>
    <w:rsid w:val="005E5841"/>
    <w:rsid w:val="0063361E"/>
    <w:rsid w:val="0063738C"/>
    <w:rsid w:val="00665432"/>
    <w:rsid w:val="00691BD4"/>
    <w:rsid w:val="00694223"/>
    <w:rsid w:val="0069441B"/>
    <w:rsid w:val="00697309"/>
    <w:rsid w:val="006A1D13"/>
    <w:rsid w:val="006C1FDF"/>
    <w:rsid w:val="006C5964"/>
    <w:rsid w:val="006F3AD4"/>
    <w:rsid w:val="00735498"/>
    <w:rsid w:val="007435C6"/>
    <w:rsid w:val="0078129E"/>
    <w:rsid w:val="0078213E"/>
    <w:rsid w:val="00792499"/>
    <w:rsid w:val="007B55DB"/>
    <w:rsid w:val="007C5E10"/>
    <w:rsid w:val="007D5C58"/>
    <w:rsid w:val="00803770"/>
    <w:rsid w:val="00820565"/>
    <w:rsid w:val="00825457"/>
    <w:rsid w:val="0083492D"/>
    <w:rsid w:val="00840A24"/>
    <w:rsid w:val="00851FFB"/>
    <w:rsid w:val="0089272E"/>
    <w:rsid w:val="00893957"/>
    <w:rsid w:val="008A2189"/>
    <w:rsid w:val="008A6B5F"/>
    <w:rsid w:val="008B307D"/>
    <w:rsid w:val="008C2B5A"/>
    <w:rsid w:val="008C68DD"/>
    <w:rsid w:val="00920858"/>
    <w:rsid w:val="009430B8"/>
    <w:rsid w:val="009463FE"/>
    <w:rsid w:val="0095642F"/>
    <w:rsid w:val="009772BD"/>
    <w:rsid w:val="009965B8"/>
    <w:rsid w:val="009A350D"/>
    <w:rsid w:val="009C3E9E"/>
    <w:rsid w:val="009E3721"/>
    <w:rsid w:val="009F037F"/>
    <w:rsid w:val="00A0480B"/>
    <w:rsid w:val="00A12C93"/>
    <w:rsid w:val="00A2316B"/>
    <w:rsid w:val="00A27359"/>
    <w:rsid w:val="00A42829"/>
    <w:rsid w:val="00A56173"/>
    <w:rsid w:val="00A57F05"/>
    <w:rsid w:val="00A82F66"/>
    <w:rsid w:val="00AA41D9"/>
    <w:rsid w:val="00AB558C"/>
    <w:rsid w:val="00AF448E"/>
    <w:rsid w:val="00AF7DA1"/>
    <w:rsid w:val="00B022F7"/>
    <w:rsid w:val="00B02C3E"/>
    <w:rsid w:val="00B2583F"/>
    <w:rsid w:val="00B41B9D"/>
    <w:rsid w:val="00B57054"/>
    <w:rsid w:val="00B630DB"/>
    <w:rsid w:val="00B644EB"/>
    <w:rsid w:val="00B7037A"/>
    <w:rsid w:val="00B71F15"/>
    <w:rsid w:val="00B77A99"/>
    <w:rsid w:val="00B96A34"/>
    <w:rsid w:val="00BA1C5F"/>
    <w:rsid w:val="00BD0BE5"/>
    <w:rsid w:val="00C0179C"/>
    <w:rsid w:val="00C1033A"/>
    <w:rsid w:val="00C20794"/>
    <w:rsid w:val="00C50B4E"/>
    <w:rsid w:val="00C52555"/>
    <w:rsid w:val="00C533BC"/>
    <w:rsid w:val="00C938F2"/>
    <w:rsid w:val="00C94C62"/>
    <w:rsid w:val="00CB07A4"/>
    <w:rsid w:val="00CD4C9B"/>
    <w:rsid w:val="00D24D59"/>
    <w:rsid w:val="00D27611"/>
    <w:rsid w:val="00D50497"/>
    <w:rsid w:val="00D547D7"/>
    <w:rsid w:val="00D60BFD"/>
    <w:rsid w:val="00D6119F"/>
    <w:rsid w:val="00D7335B"/>
    <w:rsid w:val="00D7526D"/>
    <w:rsid w:val="00D81DA1"/>
    <w:rsid w:val="00D83E62"/>
    <w:rsid w:val="00D92118"/>
    <w:rsid w:val="00DA1E55"/>
    <w:rsid w:val="00DC6630"/>
    <w:rsid w:val="00DD595C"/>
    <w:rsid w:val="00DF72AC"/>
    <w:rsid w:val="00E06F3B"/>
    <w:rsid w:val="00E12F01"/>
    <w:rsid w:val="00E17E1E"/>
    <w:rsid w:val="00E21268"/>
    <w:rsid w:val="00E44E41"/>
    <w:rsid w:val="00E50F26"/>
    <w:rsid w:val="00E514FB"/>
    <w:rsid w:val="00E541B6"/>
    <w:rsid w:val="00E64C57"/>
    <w:rsid w:val="00EE04B3"/>
    <w:rsid w:val="00EE324B"/>
    <w:rsid w:val="00F216DA"/>
    <w:rsid w:val="00F26970"/>
    <w:rsid w:val="00F464AB"/>
    <w:rsid w:val="00F51CD8"/>
    <w:rsid w:val="00F700DD"/>
    <w:rsid w:val="00F70562"/>
    <w:rsid w:val="00F77636"/>
    <w:rsid w:val="00FB23A5"/>
    <w:rsid w:val="00FB602D"/>
    <w:rsid w:val="00FC11F1"/>
    <w:rsid w:val="00FC5C38"/>
    <w:rsid w:val="00FE0C3B"/>
    <w:rsid w:val="00FE0F97"/>
    <w:rsid w:val="00FE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FCB09"/>
  <w15:chartTrackingRefBased/>
  <w15:docId w15:val="{CD088163-CF93-439C-94A7-D45C904B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qFormat/>
    <w:rsid w:val="0063738C"/>
    <w:pPr>
      <w:keepNext/>
      <w:spacing w:before="0" w:after="0" w:line="240" w:lineRule="auto"/>
      <w:jc w:val="center"/>
      <w:outlineLvl w:val="0"/>
    </w:pPr>
    <w:rPr>
      <w:rFonts w:ascii="Times New Roman" w:eastAsia="Times New Roman" w:hAnsi="Times New Roman" w:cs="Times New Roman"/>
      <w:color w:val="auto"/>
      <w:sz w:val="28"/>
      <w:szCs w:val="20"/>
      <w:lang w:val="x-none" w:eastAsia="ro-RO"/>
    </w:rPr>
  </w:style>
  <w:style w:type="paragraph" w:styleId="Heading2">
    <w:name w:val="heading 2"/>
    <w:basedOn w:val="Normal"/>
    <w:next w:val="Normal"/>
    <w:link w:val="Heading2Char"/>
    <w:uiPriority w:val="9"/>
    <w:semiHidden/>
    <w:unhideWhenUsed/>
    <w:qFormat/>
    <w:rsid w:val="0063738C"/>
    <w:pPr>
      <w:keepNext/>
      <w:spacing w:before="240" w:after="60"/>
      <w:jc w:val="left"/>
      <w:outlineLvl w:val="1"/>
    </w:pPr>
    <w:rPr>
      <w:rFonts w:ascii="Calibri Light" w:eastAsia="Times New Roman" w:hAnsi="Calibri Light" w:cs="Times New Roman"/>
      <w:b/>
      <w:bCs/>
      <w:i/>
      <w:iCs/>
      <w:color w:val="auto"/>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qFormat/>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nhideWhenUsed/>
    <w:qFormat/>
    <w:rsid w:val="00B96A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B96A34"/>
    <w:rPr>
      <w:rFonts w:ascii="Segoe UI" w:hAnsi="Segoe UI" w:cs="Segoe UI"/>
      <w:color w:val="000000"/>
      <w:sz w:val="18"/>
      <w:szCs w:val="18"/>
      <w:lang w:val="ro-RO"/>
    </w:rPr>
  </w:style>
  <w:style w:type="character" w:styleId="Emphasis">
    <w:name w:val="Emphasis"/>
    <w:uiPriority w:val="20"/>
    <w:qFormat/>
    <w:rsid w:val="00E06F3B"/>
    <w:rPr>
      <w:i/>
      <w:iCs/>
    </w:rPr>
  </w:style>
  <w:style w:type="paragraph" w:styleId="Title">
    <w:name w:val="Title"/>
    <w:basedOn w:val="Normal"/>
    <w:next w:val="Normal"/>
    <w:link w:val="TitleCha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E06F3B"/>
    <w:rPr>
      <w:rFonts w:ascii="Calibri" w:eastAsia="MS Gothic" w:hAnsi="Calibri" w:cs="Times New Roman"/>
      <w:b/>
      <w:bCs/>
      <w:kern w:val="28"/>
      <w:sz w:val="32"/>
      <w:szCs w:val="32"/>
    </w:rPr>
  </w:style>
  <w:style w:type="character" w:customStyle="1" w:styleId="Heading1Char">
    <w:name w:val="Heading 1 Char"/>
    <w:basedOn w:val="DefaultParagraphFont"/>
    <w:link w:val="Heading1"/>
    <w:rsid w:val="0063738C"/>
    <w:rPr>
      <w:rFonts w:ascii="Times New Roman" w:eastAsia="Times New Roman" w:hAnsi="Times New Roman" w:cs="Times New Roman"/>
      <w:sz w:val="28"/>
      <w:szCs w:val="20"/>
      <w:lang w:val="x-none" w:eastAsia="ro-RO"/>
    </w:rPr>
  </w:style>
  <w:style w:type="character" w:customStyle="1" w:styleId="Heading2Char">
    <w:name w:val="Heading 2 Char"/>
    <w:basedOn w:val="DefaultParagraphFont"/>
    <w:link w:val="Heading2"/>
    <w:uiPriority w:val="9"/>
    <w:semiHidden/>
    <w:rsid w:val="0063738C"/>
    <w:rPr>
      <w:rFonts w:ascii="Calibri Light" w:eastAsia="Times New Roman" w:hAnsi="Calibri Light" w:cs="Times New Roman"/>
      <w:b/>
      <w:bCs/>
      <w:i/>
      <w:iCs/>
      <w:sz w:val="28"/>
      <w:szCs w:val="28"/>
    </w:rPr>
  </w:style>
  <w:style w:type="character" w:customStyle="1" w:styleId="panchor1">
    <w:name w:val="panchor1"/>
    <w:rsid w:val="0063738C"/>
    <w:rPr>
      <w:rFonts w:ascii="Courier New" w:hAnsi="Courier New" w:cs="Courier New" w:hint="default"/>
      <w:color w:val="0000FF"/>
      <w:sz w:val="22"/>
      <w:szCs w:val="22"/>
      <w:u w:val="single"/>
    </w:rPr>
  </w:style>
  <w:style w:type="paragraph" w:styleId="BodyText">
    <w:name w:val="Body Text"/>
    <w:basedOn w:val="Normal"/>
    <w:link w:val="BodyTextChar"/>
    <w:uiPriority w:val="99"/>
    <w:qFormat/>
    <w:rsid w:val="0063738C"/>
    <w:pPr>
      <w:spacing w:before="0" w:after="0" w:line="240" w:lineRule="auto"/>
    </w:pPr>
    <w:rPr>
      <w:rFonts w:ascii="Times New Roman" w:eastAsia="Times New Roman" w:hAnsi="Times New Roman" w:cs="Times New Roman"/>
      <w:b/>
      <w:color w:val="auto"/>
      <w:szCs w:val="20"/>
      <w:lang w:val="fr-FR" w:eastAsia="fr-FR"/>
    </w:rPr>
  </w:style>
  <w:style w:type="character" w:customStyle="1" w:styleId="BodyTextChar">
    <w:name w:val="Body Text Char"/>
    <w:basedOn w:val="DefaultParagraphFont"/>
    <w:link w:val="BodyText"/>
    <w:uiPriority w:val="99"/>
    <w:qFormat/>
    <w:rsid w:val="0063738C"/>
    <w:rPr>
      <w:rFonts w:ascii="Times New Roman" w:eastAsia="Times New Roman" w:hAnsi="Times New Roman" w:cs="Times New Roman"/>
      <w:b/>
      <w:szCs w:val="20"/>
      <w:lang w:val="fr-FR" w:eastAsia="fr-FR"/>
    </w:rPr>
  </w:style>
  <w:style w:type="paragraph" w:customStyle="1" w:styleId="alignmentl">
    <w:name w:val="alignment_l"/>
    <w:basedOn w:val="Normal"/>
    <w:rsid w:val="0063738C"/>
    <w:pPr>
      <w:spacing w:before="100" w:beforeAutospacing="1" w:after="100" w:afterAutospacing="1" w:line="240" w:lineRule="auto"/>
      <w:jc w:val="left"/>
    </w:pPr>
    <w:rPr>
      <w:rFonts w:ascii="Times New Roman" w:eastAsia="Times New Roman" w:hAnsi="Times New Roman" w:cs="Times New Roman"/>
      <w:color w:val="auto"/>
      <w:sz w:val="24"/>
      <w:szCs w:val="24"/>
      <w:lang w:eastAsia="ro-RO"/>
    </w:rPr>
  </w:style>
  <w:style w:type="character" w:styleId="CommentReference">
    <w:name w:val="annotation reference"/>
    <w:uiPriority w:val="99"/>
    <w:semiHidden/>
    <w:unhideWhenUsed/>
    <w:qFormat/>
    <w:rsid w:val="0063738C"/>
    <w:rPr>
      <w:sz w:val="16"/>
      <w:szCs w:val="16"/>
    </w:rPr>
  </w:style>
  <w:style w:type="paragraph" w:styleId="CommentText">
    <w:name w:val="annotation text"/>
    <w:basedOn w:val="Normal"/>
    <w:link w:val="CommentTextChar"/>
    <w:uiPriority w:val="99"/>
    <w:semiHidden/>
    <w:unhideWhenUsed/>
    <w:qFormat/>
    <w:rsid w:val="0063738C"/>
    <w:pPr>
      <w:spacing w:before="0" w:after="200"/>
      <w:jc w:val="left"/>
    </w:pPr>
    <w:rPr>
      <w:rFonts w:ascii="Calibri" w:eastAsia="Calibri" w:hAnsi="Calibri" w:cs="Times New Roman"/>
      <w:color w:val="auto"/>
      <w:sz w:val="20"/>
      <w:szCs w:val="20"/>
      <w:lang w:val="en-US"/>
    </w:rPr>
  </w:style>
  <w:style w:type="character" w:customStyle="1" w:styleId="CommentTextChar">
    <w:name w:val="Comment Text Char"/>
    <w:basedOn w:val="DefaultParagraphFont"/>
    <w:link w:val="CommentText"/>
    <w:uiPriority w:val="99"/>
    <w:semiHidden/>
    <w:qFormat/>
    <w:rsid w:val="006373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qFormat/>
    <w:rsid w:val="0063738C"/>
    <w:rPr>
      <w:b/>
      <w:bCs/>
    </w:rPr>
  </w:style>
  <w:style w:type="character" w:customStyle="1" w:styleId="CommentSubjectChar">
    <w:name w:val="Comment Subject Char"/>
    <w:basedOn w:val="CommentTextChar"/>
    <w:link w:val="CommentSubject"/>
    <w:uiPriority w:val="99"/>
    <w:semiHidden/>
    <w:qFormat/>
    <w:rsid w:val="0063738C"/>
    <w:rPr>
      <w:rFonts w:ascii="Calibri" w:eastAsia="Calibri" w:hAnsi="Calibri" w:cs="Times New Roman"/>
      <w:b/>
      <w:bCs/>
      <w:sz w:val="20"/>
      <w:szCs w:val="20"/>
    </w:rPr>
  </w:style>
  <w:style w:type="table" w:styleId="TableGrid">
    <w:name w:val="Table Grid"/>
    <w:basedOn w:val="TableNormal"/>
    <w:uiPriority w:val="39"/>
    <w:rsid w:val="006373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63738C"/>
    <w:pPr>
      <w:overflowPunct w:val="0"/>
      <w:autoSpaceDE w:val="0"/>
      <w:autoSpaceDN w:val="0"/>
      <w:adjustRightInd w:val="0"/>
      <w:spacing w:before="0" w:after="0" w:line="240" w:lineRule="auto"/>
      <w:jc w:val="left"/>
    </w:pPr>
    <w:rPr>
      <w:rFonts w:ascii="Times New Roman" w:eastAsia="Times New Roman" w:hAnsi="Times New Roman" w:cs="Times New Roman"/>
      <w:color w:val="auto"/>
      <w:sz w:val="24"/>
      <w:szCs w:val="20"/>
      <w:lang w:val="en-US"/>
    </w:rPr>
  </w:style>
  <w:style w:type="character" w:styleId="Hyperlink">
    <w:name w:val="Hyperlink"/>
    <w:uiPriority w:val="99"/>
    <w:unhideWhenUsed/>
    <w:rsid w:val="0063738C"/>
    <w:rPr>
      <w:color w:val="0563C1"/>
      <w:u w:val="single"/>
    </w:rPr>
  </w:style>
  <w:style w:type="character" w:styleId="FollowedHyperlink">
    <w:name w:val="FollowedHyperlink"/>
    <w:uiPriority w:val="99"/>
    <w:semiHidden/>
    <w:unhideWhenUsed/>
    <w:rsid w:val="0063738C"/>
    <w:rPr>
      <w:color w:val="954F72"/>
      <w:u w:val="single"/>
    </w:rPr>
  </w:style>
  <w:style w:type="paragraph" w:customStyle="1" w:styleId="font5">
    <w:name w:val="font5"/>
    <w:basedOn w:val="Normal"/>
    <w:rsid w:val="0063738C"/>
    <w:pP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65">
    <w:name w:val="xl65"/>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6">
    <w:name w:val="xl66"/>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7">
    <w:name w:val="xl67"/>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68">
    <w:name w:val="xl68"/>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24"/>
      <w:szCs w:val="24"/>
      <w:lang w:val="en-US"/>
    </w:rPr>
  </w:style>
  <w:style w:type="paragraph" w:customStyle="1" w:styleId="xl69">
    <w:name w:val="xl69"/>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color w:val="auto"/>
      <w:sz w:val="24"/>
      <w:szCs w:val="24"/>
      <w:lang w:val="en-US"/>
    </w:rPr>
  </w:style>
  <w:style w:type="paragraph" w:customStyle="1" w:styleId="xl70">
    <w:name w:val="xl70"/>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lang w:val="en-US"/>
    </w:rPr>
  </w:style>
  <w:style w:type="paragraph" w:customStyle="1" w:styleId="xl71">
    <w:name w:val="xl71"/>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u w:val="single"/>
      <w:lang w:val="en-US"/>
    </w:rPr>
  </w:style>
  <w:style w:type="paragraph" w:customStyle="1" w:styleId="xl63">
    <w:name w:val="xl63"/>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4">
    <w:name w:val="xl64"/>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72">
    <w:name w:val="xl72"/>
    <w:basedOn w:val="Normal"/>
    <w:rsid w:val="0063738C"/>
    <w:pPr>
      <w:spacing w:before="100" w:beforeAutospacing="1" w:after="100" w:afterAutospacing="1" w:line="240" w:lineRule="auto"/>
      <w:jc w:val="left"/>
      <w:textAlignment w:val="center"/>
    </w:pPr>
    <w:rPr>
      <w:rFonts w:ascii="Times New Roman" w:eastAsia="Times New Roman" w:hAnsi="Times New Roman" w:cs="Times New Roman"/>
      <w:color w:val="auto"/>
      <w:sz w:val="24"/>
      <w:szCs w:val="24"/>
      <w:lang w:val="en-US"/>
    </w:rPr>
  </w:style>
  <w:style w:type="character" w:customStyle="1" w:styleId="ListLabel1">
    <w:name w:val="ListLabel 1"/>
    <w:qFormat/>
    <w:rsid w:val="0063738C"/>
    <w:rPr>
      <w:rFonts w:eastAsia="Times New Roman" w:cs="Times New Roman"/>
      <w:b w:val="0"/>
    </w:rPr>
  </w:style>
  <w:style w:type="character" w:customStyle="1" w:styleId="ListLabel2">
    <w:name w:val="ListLabel 2"/>
    <w:qFormat/>
    <w:rsid w:val="0063738C"/>
    <w:rPr>
      <w:rFonts w:cs="Courier New"/>
    </w:rPr>
  </w:style>
  <w:style w:type="character" w:customStyle="1" w:styleId="ListLabel3">
    <w:name w:val="ListLabel 3"/>
    <w:qFormat/>
    <w:rsid w:val="0063738C"/>
    <w:rPr>
      <w:rFonts w:cs="Courier New"/>
    </w:rPr>
  </w:style>
  <w:style w:type="character" w:customStyle="1" w:styleId="ListLabel4">
    <w:name w:val="ListLabel 4"/>
    <w:qFormat/>
    <w:rsid w:val="0063738C"/>
    <w:rPr>
      <w:rFonts w:cs="Courier New"/>
    </w:rPr>
  </w:style>
  <w:style w:type="character" w:customStyle="1" w:styleId="ListLabel5">
    <w:name w:val="ListLabel 5"/>
    <w:qFormat/>
    <w:rsid w:val="0063738C"/>
    <w:rPr>
      <w:rFonts w:cs="Times New Roman"/>
      <w:b w:val="0"/>
    </w:rPr>
  </w:style>
  <w:style w:type="character" w:customStyle="1" w:styleId="ListLabel6">
    <w:name w:val="ListLabel 6"/>
    <w:qFormat/>
    <w:rsid w:val="0063738C"/>
    <w:rPr>
      <w:rFonts w:cs="Courier New"/>
    </w:rPr>
  </w:style>
  <w:style w:type="character" w:customStyle="1" w:styleId="ListLabel7">
    <w:name w:val="ListLabel 7"/>
    <w:qFormat/>
    <w:rsid w:val="0063738C"/>
    <w:rPr>
      <w:rFonts w:cs="Wingdings"/>
    </w:rPr>
  </w:style>
  <w:style w:type="character" w:customStyle="1" w:styleId="ListLabel8">
    <w:name w:val="ListLabel 8"/>
    <w:qFormat/>
    <w:rsid w:val="0063738C"/>
    <w:rPr>
      <w:rFonts w:cs="Symbol"/>
    </w:rPr>
  </w:style>
  <w:style w:type="character" w:customStyle="1" w:styleId="ListLabel9">
    <w:name w:val="ListLabel 9"/>
    <w:qFormat/>
    <w:rsid w:val="0063738C"/>
    <w:rPr>
      <w:rFonts w:cs="Courier New"/>
    </w:rPr>
  </w:style>
  <w:style w:type="character" w:customStyle="1" w:styleId="ListLabel10">
    <w:name w:val="ListLabel 10"/>
    <w:qFormat/>
    <w:rsid w:val="0063738C"/>
    <w:rPr>
      <w:rFonts w:cs="Wingdings"/>
    </w:rPr>
  </w:style>
  <w:style w:type="character" w:customStyle="1" w:styleId="ListLabel11">
    <w:name w:val="ListLabel 11"/>
    <w:qFormat/>
    <w:rsid w:val="0063738C"/>
    <w:rPr>
      <w:rFonts w:cs="Symbol"/>
    </w:rPr>
  </w:style>
  <w:style w:type="character" w:customStyle="1" w:styleId="ListLabel12">
    <w:name w:val="ListLabel 12"/>
    <w:qFormat/>
    <w:rsid w:val="0063738C"/>
    <w:rPr>
      <w:rFonts w:cs="Courier New"/>
    </w:rPr>
  </w:style>
  <w:style w:type="character" w:customStyle="1" w:styleId="ListLabel13">
    <w:name w:val="ListLabel 13"/>
    <w:qFormat/>
    <w:rsid w:val="0063738C"/>
    <w:rPr>
      <w:rFonts w:cs="Wingdings"/>
    </w:rPr>
  </w:style>
  <w:style w:type="character" w:customStyle="1" w:styleId="ListLabel14">
    <w:name w:val="ListLabel 14"/>
    <w:qFormat/>
    <w:rsid w:val="0063738C"/>
    <w:rPr>
      <w:rFonts w:cs="Times New Roman"/>
      <w:b w:val="0"/>
    </w:rPr>
  </w:style>
  <w:style w:type="character" w:customStyle="1" w:styleId="ListLabel15">
    <w:name w:val="ListLabel 15"/>
    <w:qFormat/>
    <w:rsid w:val="0063738C"/>
    <w:rPr>
      <w:rFonts w:cs="Courier New"/>
    </w:rPr>
  </w:style>
  <w:style w:type="character" w:customStyle="1" w:styleId="ListLabel16">
    <w:name w:val="ListLabel 16"/>
    <w:qFormat/>
    <w:rsid w:val="0063738C"/>
    <w:rPr>
      <w:rFonts w:cs="Wingdings"/>
    </w:rPr>
  </w:style>
  <w:style w:type="character" w:customStyle="1" w:styleId="ListLabel17">
    <w:name w:val="ListLabel 17"/>
    <w:qFormat/>
    <w:rsid w:val="0063738C"/>
    <w:rPr>
      <w:rFonts w:cs="Symbol"/>
    </w:rPr>
  </w:style>
  <w:style w:type="character" w:customStyle="1" w:styleId="ListLabel18">
    <w:name w:val="ListLabel 18"/>
    <w:qFormat/>
    <w:rsid w:val="0063738C"/>
    <w:rPr>
      <w:rFonts w:cs="Courier New"/>
    </w:rPr>
  </w:style>
  <w:style w:type="character" w:customStyle="1" w:styleId="ListLabel19">
    <w:name w:val="ListLabel 19"/>
    <w:qFormat/>
    <w:rsid w:val="0063738C"/>
    <w:rPr>
      <w:rFonts w:cs="Wingdings"/>
    </w:rPr>
  </w:style>
  <w:style w:type="character" w:customStyle="1" w:styleId="ListLabel20">
    <w:name w:val="ListLabel 20"/>
    <w:qFormat/>
    <w:rsid w:val="0063738C"/>
    <w:rPr>
      <w:rFonts w:cs="Symbol"/>
    </w:rPr>
  </w:style>
  <w:style w:type="character" w:customStyle="1" w:styleId="ListLabel21">
    <w:name w:val="ListLabel 21"/>
    <w:qFormat/>
    <w:rsid w:val="0063738C"/>
    <w:rPr>
      <w:rFonts w:cs="Courier New"/>
    </w:rPr>
  </w:style>
  <w:style w:type="character" w:customStyle="1" w:styleId="ListLabel22">
    <w:name w:val="ListLabel 22"/>
    <w:qFormat/>
    <w:rsid w:val="0063738C"/>
    <w:rPr>
      <w:rFonts w:cs="Wingdings"/>
    </w:rPr>
  </w:style>
  <w:style w:type="character" w:customStyle="1" w:styleId="NumberingSymbols">
    <w:name w:val="Numbering Symbols"/>
    <w:qFormat/>
    <w:rsid w:val="0063738C"/>
  </w:style>
  <w:style w:type="character" w:customStyle="1" w:styleId="InternetLink">
    <w:name w:val="Internet Link"/>
    <w:rsid w:val="0063738C"/>
    <w:rPr>
      <w:color w:val="000080"/>
      <w:u w:val="single"/>
    </w:rPr>
  </w:style>
  <w:style w:type="paragraph" w:customStyle="1" w:styleId="Heading">
    <w:name w:val="Heading"/>
    <w:basedOn w:val="Normal"/>
    <w:next w:val="BodyText"/>
    <w:qFormat/>
    <w:rsid w:val="0063738C"/>
    <w:pPr>
      <w:keepNext/>
      <w:suppressAutoHyphens/>
      <w:spacing w:before="240" w:after="120" w:line="240" w:lineRule="auto"/>
      <w:jc w:val="left"/>
      <w:textAlignment w:val="baseline"/>
    </w:pPr>
    <w:rPr>
      <w:rFonts w:ascii="Liberation Sans" w:eastAsia="Microsoft YaHei" w:hAnsi="Liberation Sans" w:cs="Lucida Sans"/>
      <w:color w:val="auto"/>
      <w:sz w:val="28"/>
      <w:szCs w:val="28"/>
      <w:lang w:val="en-US"/>
    </w:rPr>
  </w:style>
  <w:style w:type="paragraph" w:styleId="List">
    <w:name w:val="List"/>
    <w:basedOn w:val="BodyText"/>
    <w:rsid w:val="0063738C"/>
    <w:pPr>
      <w:widowControl w:val="0"/>
      <w:spacing w:after="120"/>
    </w:pPr>
    <w:rPr>
      <w:rFonts w:eastAsia="Calibri" w:cs="Lucida Sans"/>
      <w:b w:val="0"/>
      <w:sz w:val="24"/>
      <w:szCs w:val="22"/>
      <w:lang w:val="ro-RO" w:eastAsia="en-US"/>
    </w:rPr>
  </w:style>
  <w:style w:type="paragraph" w:styleId="Caption">
    <w:name w:val="caption"/>
    <w:basedOn w:val="Normal"/>
    <w:qFormat/>
    <w:rsid w:val="0063738C"/>
    <w:pPr>
      <w:suppressLineNumbers/>
      <w:suppressAutoHyphens/>
      <w:spacing w:before="120" w:after="120" w:line="240" w:lineRule="auto"/>
      <w:jc w:val="left"/>
      <w:textAlignment w:val="baseline"/>
    </w:pPr>
    <w:rPr>
      <w:rFonts w:ascii="Times New Roman" w:eastAsia="Times New Roman" w:hAnsi="Times New Roman" w:cs="Lucida Sans"/>
      <w:i/>
      <w:iCs/>
      <w:color w:val="auto"/>
      <w:sz w:val="24"/>
      <w:szCs w:val="24"/>
      <w:lang w:val="en-US"/>
    </w:rPr>
  </w:style>
  <w:style w:type="paragraph" w:customStyle="1" w:styleId="Index">
    <w:name w:val="Index"/>
    <w:basedOn w:val="Normal"/>
    <w:qFormat/>
    <w:rsid w:val="0063738C"/>
    <w:pPr>
      <w:suppressLineNumbers/>
      <w:suppressAutoHyphens/>
      <w:spacing w:before="0" w:after="0" w:line="240" w:lineRule="auto"/>
      <w:jc w:val="left"/>
      <w:textAlignment w:val="baseline"/>
    </w:pPr>
    <w:rPr>
      <w:rFonts w:ascii="Times New Roman" w:eastAsia="Times New Roman" w:hAnsi="Times New Roman" w:cs="Lucida Sans"/>
      <w:color w:val="auto"/>
      <w:sz w:val="24"/>
      <w:szCs w:val="24"/>
      <w:lang w:val="en-US"/>
    </w:rPr>
  </w:style>
  <w:style w:type="paragraph" w:styleId="ListParagraph">
    <w:name w:val="List Paragraph"/>
    <w:basedOn w:val="Normal"/>
    <w:qFormat/>
    <w:rsid w:val="0063738C"/>
    <w:pPr>
      <w:suppressAutoHyphens/>
      <w:spacing w:before="0" w:after="0" w:line="240" w:lineRule="auto"/>
      <w:ind w:left="720"/>
      <w:jc w:val="left"/>
      <w:textAlignment w:val="baseline"/>
    </w:pPr>
    <w:rPr>
      <w:rFonts w:ascii="Times New Roman" w:eastAsia="Times New Roman" w:hAnsi="Times New Roman" w:cs="Times New Roman"/>
      <w:color w:val="auto"/>
      <w:sz w:val="24"/>
      <w:szCs w:val="24"/>
      <w:lang w:val="en-US"/>
    </w:rPr>
  </w:style>
  <w:style w:type="paragraph" w:customStyle="1" w:styleId="TableContents">
    <w:name w:val="Table Contents"/>
    <w:basedOn w:val="Normal"/>
    <w:qFormat/>
    <w:rsid w:val="0063738C"/>
    <w:pPr>
      <w:suppressLineNumbers/>
      <w:suppressAutoHyphens/>
      <w:spacing w:before="0" w:after="0" w:line="240" w:lineRule="auto"/>
      <w:jc w:val="left"/>
      <w:textAlignment w:val="baseline"/>
    </w:pPr>
    <w:rPr>
      <w:rFonts w:ascii="Times New Roman" w:eastAsia="Times New Roman" w:hAnsi="Times New Roman" w:cs="Times New Roman"/>
      <w:color w:val="auto"/>
      <w:sz w:val="24"/>
      <w:szCs w:val="24"/>
      <w:lang w:val="en-US"/>
    </w:rPr>
  </w:style>
  <w:style w:type="paragraph" w:customStyle="1" w:styleId="TableHeading">
    <w:name w:val="Table Heading"/>
    <w:basedOn w:val="TableContents"/>
    <w:qFormat/>
    <w:rsid w:val="0063738C"/>
    <w:pPr>
      <w:jc w:val="center"/>
    </w:pPr>
    <w:rPr>
      <w:b/>
      <w:bCs/>
    </w:rPr>
  </w:style>
  <w:style w:type="character" w:customStyle="1" w:styleId="UnresolvedMention1">
    <w:name w:val="Unresolved Mention1"/>
    <w:uiPriority w:val="99"/>
    <w:semiHidden/>
    <w:unhideWhenUsed/>
    <w:rsid w:val="0063738C"/>
    <w:rPr>
      <w:color w:val="605E5C"/>
      <w:shd w:val="clear" w:color="auto" w:fill="E1DFDD"/>
    </w:rPr>
  </w:style>
  <w:style w:type="character" w:customStyle="1" w:styleId="WW8Num4z3">
    <w:name w:val="WW8Num4z3"/>
    <w:rsid w:val="0063738C"/>
  </w:style>
  <w:style w:type="character" w:customStyle="1" w:styleId="HTMLPreformattedChar">
    <w:name w:val="HTML Preformatted Char"/>
    <w:rsid w:val="0063738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3</Pages>
  <Words>727</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Licenta11 MMAP</cp:lastModifiedBy>
  <cp:revision>216</cp:revision>
  <dcterms:created xsi:type="dcterms:W3CDTF">2019-11-15T07:22:00Z</dcterms:created>
  <dcterms:modified xsi:type="dcterms:W3CDTF">2026-06-05T11:05:00Z</dcterms:modified>
</cp:coreProperties>
</file>