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66FC" w14:textId="77777777" w:rsidR="00D72E04" w:rsidRDefault="00D72E04" w:rsidP="00D72E04">
      <w:pPr>
        <w:pStyle w:val="Header"/>
        <w:tabs>
          <w:tab w:val="left" w:pos="5040"/>
          <w:tab w:val="left" w:pos="5760"/>
          <w:tab w:val="left" w:pos="6480"/>
        </w:tabs>
        <w:spacing w:line="276" w:lineRule="auto"/>
        <w:jc w:val="center"/>
        <w:rPr>
          <w:b/>
        </w:rPr>
      </w:pPr>
      <w:r>
        <w:rPr>
          <w:b/>
        </w:rPr>
        <w:t>MINISTERUL MEDIULUI, APELOR ȘI PĂDURILOR</w:t>
      </w:r>
    </w:p>
    <w:p w14:paraId="0E89BE45" w14:textId="77777777" w:rsidR="00D72E04" w:rsidRDefault="00D72E04" w:rsidP="00D72E04">
      <w:pPr>
        <w:spacing w:line="276" w:lineRule="auto"/>
        <w:jc w:val="center"/>
      </w:pPr>
    </w:p>
    <w:p w14:paraId="5555260C" w14:textId="0D9062DD" w:rsidR="00D72E04" w:rsidRDefault="00D72E04" w:rsidP="00D72E04">
      <w:pPr>
        <w:spacing w:line="276" w:lineRule="auto"/>
        <w:jc w:val="center"/>
        <w:rPr>
          <w:rFonts w:eastAsia="Calibri"/>
          <w:b/>
          <w:spacing w:val="-3"/>
          <w:lang w:eastAsia="ar-SA"/>
        </w:rPr>
      </w:pPr>
      <w:r>
        <w:rPr>
          <w:noProof/>
          <w:color w:val="000000"/>
          <w:lang w:val="ro-RO"/>
        </w:rPr>
        <w:drawing>
          <wp:inline distT="0" distB="0" distL="0" distR="0" wp14:anchorId="6CE2E48A" wp14:editId="21D543A2">
            <wp:extent cx="790575" cy="904875"/>
            <wp:effectExtent l="0" t="0" r="9525" b="9525"/>
            <wp:docPr id="963596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1710D" w14:textId="77777777" w:rsidR="00D72E04" w:rsidRDefault="00D72E04" w:rsidP="00D72E04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527ADFA1" w14:textId="77777777" w:rsidR="00D72E04" w:rsidRDefault="00D72E04" w:rsidP="00D72E04">
      <w:pPr>
        <w:autoSpaceDE w:val="0"/>
        <w:autoSpaceDN w:val="0"/>
        <w:adjustRightInd w:val="0"/>
        <w:jc w:val="center"/>
        <w:rPr>
          <w:b/>
          <w:lang w:val="ro-RO" w:eastAsia="ro-RO"/>
        </w:rPr>
      </w:pPr>
      <w:r>
        <w:rPr>
          <w:b/>
          <w:lang w:val="ro-RO" w:eastAsia="ro-RO"/>
        </w:rPr>
        <w:t>ORDIN</w:t>
      </w:r>
    </w:p>
    <w:p w14:paraId="4EE21082" w14:textId="77777777" w:rsidR="00D72E04" w:rsidRDefault="00D72E04" w:rsidP="00D72E04">
      <w:pPr>
        <w:autoSpaceDE w:val="0"/>
        <w:autoSpaceDN w:val="0"/>
        <w:adjustRightInd w:val="0"/>
        <w:jc w:val="center"/>
        <w:rPr>
          <w:b/>
          <w:lang w:val="ro-RO" w:eastAsia="ro-RO"/>
        </w:rPr>
      </w:pPr>
    </w:p>
    <w:p w14:paraId="51A03014" w14:textId="77777777" w:rsidR="00D72E04" w:rsidRDefault="00D72E04" w:rsidP="00D72E04">
      <w:pPr>
        <w:autoSpaceDE w:val="0"/>
        <w:autoSpaceDN w:val="0"/>
        <w:adjustRightInd w:val="0"/>
        <w:jc w:val="center"/>
        <w:rPr>
          <w:b/>
          <w:lang w:val="ro-RO" w:eastAsia="ro-RO"/>
        </w:rPr>
      </w:pPr>
      <w:r>
        <w:rPr>
          <w:b/>
          <w:lang w:val="ro-RO" w:eastAsia="ro-RO"/>
        </w:rPr>
        <w:t>Nr. ................ din .................2026</w:t>
      </w:r>
    </w:p>
    <w:p w14:paraId="09615BD7" w14:textId="77777777" w:rsidR="00D72E04" w:rsidRDefault="00D72E04" w:rsidP="00D72E04">
      <w:pPr>
        <w:autoSpaceDE w:val="0"/>
        <w:autoSpaceDN w:val="0"/>
        <w:adjustRightInd w:val="0"/>
        <w:jc w:val="both"/>
        <w:rPr>
          <w:lang w:val="ro-RO" w:eastAsia="ro-RO"/>
        </w:rPr>
      </w:pPr>
    </w:p>
    <w:p w14:paraId="770D0225" w14:textId="77777777" w:rsidR="00D72E04" w:rsidRDefault="00D72E04" w:rsidP="00D72E04">
      <w:pPr>
        <w:tabs>
          <w:tab w:val="left" w:pos="3510"/>
        </w:tabs>
        <w:spacing w:line="276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privind aprobarea Ghidului pentru promovarea, selecția, evaluarea </w:t>
      </w:r>
    </w:p>
    <w:p w14:paraId="49184ABD" w14:textId="77777777" w:rsidR="00D72E04" w:rsidRDefault="00D72E04" w:rsidP="00D72E04">
      <w:pPr>
        <w:tabs>
          <w:tab w:val="left" w:pos="3510"/>
        </w:tabs>
        <w:spacing w:line="276" w:lineRule="auto"/>
        <w:jc w:val="center"/>
        <w:rPr>
          <w:b/>
          <w:lang w:val="ro-RO"/>
        </w:rPr>
      </w:pPr>
      <w:r>
        <w:rPr>
          <w:b/>
          <w:bCs/>
          <w:lang w:val="ro-RO"/>
        </w:rPr>
        <w:t>și integrarea soluțiilor bazate pe natură și a infrastructurii verzi în proiectele de gestionare a riscului la inundații, adaptat situației din România</w:t>
      </w:r>
    </w:p>
    <w:p w14:paraId="43F813E5" w14:textId="77777777" w:rsidR="00D72E04" w:rsidRDefault="00D72E04" w:rsidP="00D72E04">
      <w:pPr>
        <w:spacing w:line="360" w:lineRule="auto"/>
        <w:rPr>
          <w:b/>
          <w:iCs/>
          <w:lang w:val="ro-RO"/>
        </w:rPr>
      </w:pPr>
    </w:p>
    <w:p w14:paraId="1F200CDD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>Având în vedere Referatul de aprobare al Direcției Generale Ape nr. 158917/DGA/24.02.2026 al Direcției Generale Ape,</w:t>
      </w:r>
    </w:p>
    <w:p w14:paraId="2B9A3781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>Luând în considerare măsura/acțiunea C4 din Planul de Acţiune asociat Strategiei naţionale de management al riscului la inundaţii pe termen mediu şi lung, aprobat prin Hotărârea Guvernului nr. 1566/2024</w:t>
      </w:r>
    </w:p>
    <w:p w14:paraId="565012B3" w14:textId="77777777" w:rsidR="00D72E04" w:rsidRDefault="00D72E04" w:rsidP="00D72E04">
      <w:pPr>
        <w:autoSpaceDE w:val="0"/>
        <w:autoSpaceDN w:val="0"/>
        <w:adjustRightInd w:val="0"/>
        <w:spacing w:after="240" w:line="276" w:lineRule="auto"/>
        <w:jc w:val="both"/>
        <w:rPr>
          <w:lang w:val="ro-RO"/>
        </w:rPr>
      </w:pPr>
      <w:r>
        <w:rPr>
          <w:lang w:val="ro-RO"/>
        </w:rPr>
        <w:t>În temeiul art. 57 alin. (1), (4) și (5) din Ordonanța de urgență a Guvernului nr. 57/2019 privind Codul administrativ, cu modificările și completările ulterioare, al art.13 alin. (4) din Hotărârea Guvernului nr. 43/2020 privind organizarea şi funcţionarea Ministerului Mediului, Apelor și Pădurilor, cu modificările și completările ulterioare,</w:t>
      </w:r>
    </w:p>
    <w:p w14:paraId="58EA37C4" w14:textId="77777777" w:rsidR="00D72E04" w:rsidRDefault="00D72E04" w:rsidP="00D72E04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ministrul mediului, apelor și pădurilor</w:t>
      </w:r>
      <w:r>
        <w:rPr>
          <w:lang w:val="ro-RO"/>
        </w:rPr>
        <w:t xml:space="preserve"> emite următorul:</w:t>
      </w:r>
    </w:p>
    <w:p w14:paraId="2C6A32C5" w14:textId="77777777" w:rsidR="00D72E04" w:rsidRDefault="00D72E04" w:rsidP="00D72E04">
      <w:pPr>
        <w:jc w:val="both"/>
        <w:rPr>
          <w:lang w:val="ro-RO"/>
        </w:rPr>
      </w:pPr>
    </w:p>
    <w:p w14:paraId="012A7DDF" w14:textId="77777777" w:rsidR="00D72E04" w:rsidRDefault="00D72E04" w:rsidP="00D72E04">
      <w:pPr>
        <w:jc w:val="both"/>
        <w:rPr>
          <w:sz w:val="4"/>
          <w:szCs w:val="4"/>
          <w:lang w:val="ro-RO"/>
        </w:rPr>
      </w:pPr>
    </w:p>
    <w:p w14:paraId="562B805E" w14:textId="77777777" w:rsidR="00D72E04" w:rsidRDefault="00D72E04" w:rsidP="00D72E04">
      <w:pPr>
        <w:jc w:val="center"/>
        <w:rPr>
          <w:b/>
          <w:lang w:val="ro-RO"/>
        </w:rPr>
      </w:pPr>
      <w:r>
        <w:rPr>
          <w:b/>
          <w:lang w:val="ro-RO"/>
        </w:rPr>
        <w:t xml:space="preserve">O R D I N </w:t>
      </w:r>
    </w:p>
    <w:p w14:paraId="5DE8845E" w14:textId="77777777" w:rsidR="00D72E04" w:rsidRDefault="00D72E04" w:rsidP="00D72E04">
      <w:pPr>
        <w:jc w:val="center"/>
        <w:rPr>
          <w:b/>
          <w:lang w:val="ro-RO"/>
        </w:rPr>
      </w:pPr>
    </w:p>
    <w:p w14:paraId="3C2AF6DF" w14:textId="77777777" w:rsidR="00D72E04" w:rsidRDefault="00D72E04" w:rsidP="00D72E04">
      <w:pPr>
        <w:rPr>
          <w:lang w:val="ro-RO"/>
        </w:rPr>
      </w:pPr>
    </w:p>
    <w:p w14:paraId="574D91FE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Art.1. </w:t>
      </w:r>
      <w:r>
        <w:rPr>
          <w:lang w:val="ro-RO"/>
        </w:rPr>
        <w:t xml:space="preserve">Se aprobă Ghidul pentru promovarea, selecția, evaluarea și integrarea soluțiilor bazate pe natură și a infrastructurii verzi în proiectele de gestionare a riscului la inundații, adaptat situației din România, prevăzut în anexa nr.1 care face parte integrantă din prezentul ordin. </w:t>
      </w:r>
    </w:p>
    <w:p w14:paraId="55E693F7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12"/>
          <w:szCs w:val="12"/>
          <w:lang w:val="ro-RO"/>
        </w:rPr>
      </w:pPr>
    </w:p>
    <w:p w14:paraId="09C74AA4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Art.2. </w:t>
      </w:r>
      <w:r>
        <w:rPr>
          <w:lang w:val="ro-RO"/>
        </w:rPr>
        <w:t>Prezentul ordin se publică în Monitorul Oficial al României, Partea I.</w:t>
      </w:r>
    </w:p>
    <w:p w14:paraId="3D873C3C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sz w:val="10"/>
          <w:szCs w:val="10"/>
          <w:lang w:val="ro-RO"/>
        </w:rPr>
      </w:pPr>
    </w:p>
    <w:p w14:paraId="081EAEA7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14:paraId="1C1F02E1" w14:textId="77777777" w:rsidR="00D72E04" w:rsidRDefault="00D72E04" w:rsidP="00D72E04">
      <w:pPr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tbl>
      <w:tblPr>
        <w:tblW w:w="6038" w:type="dxa"/>
        <w:jc w:val="center"/>
        <w:tblLook w:val="04A0" w:firstRow="1" w:lastRow="0" w:firstColumn="1" w:lastColumn="0" w:noHBand="0" w:noVBand="1"/>
      </w:tblPr>
      <w:tblGrid>
        <w:gridCol w:w="6038"/>
      </w:tblGrid>
      <w:tr w:rsidR="00D72E04" w14:paraId="716A2716" w14:textId="77777777">
        <w:trPr>
          <w:jc w:val="center"/>
        </w:trPr>
        <w:tc>
          <w:tcPr>
            <w:tcW w:w="6038" w:type="dxa"/>
            <w:hideMark/>
          </w:tcPr>
          <w:p w14:paraId="56C8D397" w14:textId="77777777" w:rsidR="00D72E04" w:rsidRDefault="00D72E0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MINISTRUL MEDIULUI, APELOR ȘI PĂDURILOR</w:t>
            </w:r>
          </w:p>
        </w:tc>
      </w:tr>
      <w:tr w:rsidR="00D72E04" w14:paraId="5EA533E8" w14:textId="77777777">
        <w:trPr>
          <w:jc w:val="center"/>
        </w:trPr>
        <w:tc>
          <w:tcPr>
            <w:tcW w:w="6038" w:type="dxa"/>
            <w:hideMark/>
          </w:tcPr>
          <w:p w14:paraId="106A7207" w14:textId="64C5E62A" w:rsidR="00D72E04" w:rsidRDefault="00D72E04" w:rsidP="00D72E0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DIANA-ANDA BUZOIANU</w:t>
            </w:r>
          </w:p>
        </w:tc>
      </w:tr>
    </w:tbl>
    <w:p w14:paraId="2C58C238" w14:textId="77777777" w:rsidR="00254145" w:rsidRDefault="00254145" w:rsidP="00D72E04"/>
    <w:sectPr w:rsidR="00254145" w:rsidSect="00D72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AA80" w14:textId="77777777" w:rsidR="00962DD6" w:rsidRDefault="00962DD6" w:rsidP="00D72E04">
      <w:r>
        <w:separator/>
      </w:r>
    </w:p>
  </w:endnote>
  <w:endnote w:type="continuationSeparator" w:id="0">
    <w:p w14:paraId="4E1E7C72" w14:textId="77777777" w:rsidR="00962DD6" w:rsidRDefault="00962DD6" w:rsidP="00D7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97F3" w14:textId="77777777" w:rsidR="00D72E04" w:rsidRDefault="00D72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9CD3" w14:textId="77777777" w:rsidR="00D72E04" w:rsidRDefault="00D72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9ADF" w14:textId="77777777" w:rsidR="00D72E04" w:rsidRDefault="00D72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125C" w14:textId="77777777" w:rsidR="00962DD6" w:rsidRDefault="00962DD6" w:rsidP="00D72E04">
      <w:r>
        <w:separator/>
      </w:r>
    </w:p>
  </w:footnote>
  <w:footnote w:type="continuationSeparator" w:id="0">
    <w:p w14:paraId="39A6FAE8" w14:textId="77777777" w:rsidR="00962DD6" w:rsidRDefault="00962DD6" w:rsidP="00D7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E93D" w14:textId="52774CC2" w:rsidR="00D72E04" w:rsidRDefault="00D72E04">
    <w:pPr>
      <w:pStyle w:val="Header"/>
    </w:pPr>
    <w:r>
      <w:rPr>
        <w:noProof/>
      </w:rPr>
      <w:pict w14:anchorId="07AB5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864344" o:spid="_x0000_s1026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9493" w14:textId="0C42031F" w:rsidR="00D72E04" w:rsidRDefault="00D72E04">
    <w:pPr>
      <w:pStyle w:val="Header"/>
    </w:pPr>
    <w:r>
      <w:rPr>
        <w:noProof/>
      </w:rPr>
      <w:pict w14:anchorId="11232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864345" o:spid="_x0000_s1027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CECE" w14:textId="5C74B355" w:rsidR="00D72E04" w:rsidRDefault="00D72E04">
    <w:pPr>
      <w:pStyle w:val="Header"/>
    </w:pPr>
    <w:r>
      <w:rPr>
        <w:noProof/>
      </w:rPr>
      <w:pict w14:anchorId="736A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864343" o:spid="_x0000_s1025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04"/>
    <w:rsid w:val="000F5EC9"/>
    <w:rsid w:val="001420F2"/>
    <w:rsid w:val="00254145"/>
    <w:rsid w:val="002754FB"/>
    <w:rsid w:val="00292EB1"/>
    <w:rsid w:val="002D121B"/>
    <w:rsid w:val="003E43DE"/>
    <w:rsid w:val="005050FF"/>
    <w:rsid w:val="005408EF"/>
    <w:rsid w:val="005D2A57"/>
    <w:rsid w:val="005E7D45"/>
    <w:rsid w:val="006A1A73"/>
    <w:rsid w:val="006B61BF"/>
    <w:rsid w:val="007D5227"/>
    <w:rsid w:val="00810DBF"/>
    <w:rsid w:val="00932129"/>
    <w:rsid w:val="00962DD6"/>
    <w:rsid w:val="00994E12"/>
    <w:rsid w:val="00BD7605"/>
    <w:rsid w:val="00C97AC2"/>
    <w:rsid w:val="00CB481E"/>
    <w:rsid w:val="00CF7869"/>
    <w:rsid w:val="00D10C3E"/>
    <w:rsid w:val="00D600BF"/>
    <w:rsid w:val="00D722C4"/>
    <w:rsid w:val="00D72E04"/>
    <w:rsid w:val="00D84385"/>
    <w:rsid w:val="00E30C6A"/>
    <w:rsid w:val="00E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75B18"/>
  <w15:chartTrackingRefBased/>
  <w15:docId w15:val="{ABE52F05-D95D-4E52-9970-64FAD524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04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E04"/>
    <w:pPr>
      <w:keepNext/>
      <w:keepLines/>
      <w:spacing w:before="360" w:after="80" w:line="30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E04"/>
    <w:pPr>
      <w:keepNext/>
      <w:keepLines/>
      <w:spacing w:before="160" w:after="80" w:line="30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E04"/>
    <w:pPr>
      <w:keepNext/>
      <w:keepLines/>
      <w:spacing w:before="160" w:after="80" w:line="30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E04"/>
    <w:pPr>
      <w:keepNext/>
      <w:keepLines/>
      <w:spacing w:before="80" w:after="40" w:line="30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E04"/>
    <w:pPr>
      <w:keepNext/>
      <w:keepLines/>
      <w:spacing w:before="80" w:after="40" w:line="30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E04"/>
    <w:pPr>
      <w:keepNext/>
      <w:keepLines/>
      <w:spacing w:before="40" w:line="30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E04"/>
    <w:pPr>
      <w:keepNext/>
      <w:keepLines/>
      <w:spacing w:before="40" w:line="30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E04"/>
    <w:pPr>
      <w:keepNext/>
      <w:keepLines/>
      <w:spacing w:line="30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E04"/>
    <w:pPr>
      <w:keepNext/>
      <w:keepLines/>
      <w:spacing w:line="30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E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E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E0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E0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E0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E0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E0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E0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E0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72E04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E0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E04"/>
    <w:pPr>
      <w:numPr>
        <w:ilvl w:val="1"/>
      </w:numPr>
      <w:spacing w:after="160" w:line="30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E0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72E04"/>
    <w:pPr>
      <w:spacing w:before="160" w:after="160" w:line="30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E0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72E04"/>
    <w:pPr>
      <w:spacing w:line="30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E0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72E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72E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72E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2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Pantea</dc:creator>
  <cp:keywords/>
  <dc:description/>
  <cp:lastModifiedBy>Adrian Pantea</cp:lastModifiedBy>
  <cp:revision>1</cp:revision>
  <dcterms:created xsi:type="dcterms:W3CDTF">2026-04-14T13:24:00Z</dcterms:created>
  <dcterms:modified xsi:type="dcterms:W3CDTF">2026-04-14T13:28:00Z</dcterms:modified>
</cp:coreProperties>
</file>