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0F7D" w14:textId="77777777" w:rsidR="00A26193" w:rsidRPr="00C56C91" w:rsidRDefault="00A26193" w:rsidP="00C97F0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9FD381" w14:textId="0BFB709F" w:rsidR="00A26193" w:rsidRPr="00C56C91" w:rsidRDefault="00000000" w:rsidP="00C97F0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6C91">
        <w:rPr>
          <w:rFonts w:ascii="Times New Roman" w:hAnsi="Times New Roman"/>
          <w:b/>
          <w:sz w:val="24"/>
          <w:szCs w:val="24"/>
        </w:rPr>
        <w:t>GUVERNUL ROMÂNIEI</w:t>
      </w:r>
    </w:p>
    <w:p w14:paraId="24EED771" w14:textId="481C2D0C" w:rsidR="00A26193" w:rsidRPr="00C56C91" w:rsidRDefault="00A07C0A" w:rsidP="00C97F0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56C9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30658FD" wp14:editId="6B77BF7B">
            <wp:extent cx="621665" cy="859790"/>
            <wp:effectExtent l="0" t="0" r="6985" b="0"/>
            <wp:docPr id="441776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7D132F" w14:textId="1E3971DE" w:rsidR="00096EDA" w:rsidRPr="00A233BF" w:rsidRDefault="00692A86" w:rsidP="00C97F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33BF">
        <w:rPr>
          <w:rFonts w:ascii="Times New Roman" w:hAnsi="Times New Roman"/>
          <w:b/>
          <w:bCs/>
          <w:sz w:val="24"/>
          <w:szCs w:val="24"/>
        </w:rPr>
        <w:t>ORDONANŢĂ DE URGENȚĂ</w:t>
      </w:r>
      <w:r w:rsidRPr="00A233BF">
        <w:rPr>
          <w:rFonts w:ascii="Times New Roman" w:hAnsi="Times New Roman"/>
          <w:b/>
          <w:bCs/>
          <w:sz w:val="24"/>
          <w:szCs w:val="24"/>
        </w:rPr>
        <w:br/>
      </w:r>
      <w:r w:rsidR="00096EDA" w:rsidRPr="00A233BF">
        <w:rPr>
          <w:rFonts w:ascii="Times New Roman" w:hAnsi="Times New Roman"/>
          <w:b/>
          <w:bCs/>
          <w:sz w:val="24"/>
          <w:szCs w:val="24"/>
        </w:rPr>
        <w:t xml:space="preserve">privind </w:t>
      </w:r>
      <w:r w:rsidR="00770415" w:rsidRPr="00A233BF">
        <w:rPr>
          <w:rFonts w:ascii="Times New Roman" w:hAnsi="Times New Roman"/>
          <w:b/>
          <w:bCs/>
          <w:sz w:val="24"/>
          <w:szCs w:val="24"/>
        </w:rPr>
        <w:t>măsuri de stimulare a personalului cu atribuții de control și inspecție din domeniul mediului, apelor și pădurilor precum și modificarea unor acte normative</w:t>
      </w:r>
    </w:p>
    <w:p w14:paraId="3A138E53" w14:textId="2D55E132" w:rsidR="00721086" w:rsidRPr="00A233BF" w:rsidRDefault="00721086" w:rsidP="00C97F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9758EB" w14:textId="77777777" w:rsidR="00F96191" w:rsidRPr="00A233BF" w:rsidRDefault="00F96191" w:rsidP="00C97F0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4EB167" w14:textId="444E179A" w:rsidR="0068396E" w:rsidRPr="00A233BF" w:rsidRDefault="0068396E" w:rsidP="0068396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4"/>
          <w:szCs w:val="24"/>
        </w:rPr>
      </w:pPr>
      <w:r w:rsidRPr="00A233BF">
        <w:rPr>
          <w:rFonts w:ascii="Times New Roman" w:eastAsia="Times New Roman" w:hAnsi="Times New Roman"/>
          <w:color w:val="0A0A0A"/>
          <w:sz w:val="24"/>
          <w:szCs w:val="24"/>
        </w:rPr>
        <w:t>Personalul de inspecție și control din domeniul mediului, apelor și pădurilor din România se confruntă cu probleme deosebite în cadrul activității lor:</w:t>
      </w:r>
    </w:p>
    <w:p w14:paraId="5E5C4BF0" w14:textId="3AF0D860" w:rsidR="0068396E" w:rsidRPr="00A233BF" w:rsidRDefault="0068396E" w:rsidP="0068396E">
      <w:pPr>
        <w:numPr>
          <w:ilvl w:val="0"/>
          <w:numId w:val="34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4"/>
          <w:szCs w:val="24"/>
        </w:rPr>
      </w:pPr>
      <w:r w:rsidRPr="00A233BF">
        <w:rPr>
          <w:rFonts w:ascii="Times New Roman" w:eastAsia="Times New Roman" w:hAnsi="Times New Roman"/>
          <w:color w:val="0A0A0A"/>
          <w:sz w:val="24"/>
          <w:szCs w:val="24"/>
        </w:rPr>
        <w:t>inspectorii silvici sunt frecvent victime ale agresorilor în timp ce încearcă să oprească tăierile ilegale de lemne, existând cazuri în care angajații au fost atacați sau chiar uciși. </w:t>
      </w:r>
    </w:p>
    <w:p w14:paraId="1A2CF25E" w14:textId="77777777" w:rsidR="00F61FE8" w:rsidRPr="00A233BF" w:rsidRDefault="0068396E" w:rsidP="0068396E">
      <w:pPr>
        <w:numPr>
          <w:ilvl w:val="0"/>
          <w:numId w:val="34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</w:rPr>
      </w:pPr>
      <w:r w:rsidRPr="00A233BF">
        <w:rPr>
          <w:rFonts w:ascii="Times New Roman" w:eastAsia="Times New Roman" w:hAnsi="Times New Roman"/>
          <w:color w:val="0A0A0A"/>
          <w:sz w:val="24"/>
          <w:szCs w:val="24"/>
        </w:rPr>
        <w:t xml:space="preserve">Personalul de control </w:t>
      </w:r>
      <w:r w:rsidR="00F61FE8" w:rsidRPr="00A233BF">
        <w:rPr>
          <w:rFonts w:ascii="Times New Roman" w:eastAsia="Times New Roman" w:hAnsi="Times New Roman"/>
          <w:color w:val="0A0A0A"/>
          <w:sz w:val="24"/>
          <w:szCs w:val="24"/>
        </w:rPr>
        <w:t xml:space="preserve">domeniul mediului, apelor și pădurilor </w:t>
      </w:r>
      <w:r w:rsidRPr="00A233BF">
        <w:rPr>
          <w:rFonts w:ascii="Times New Roman" w:eastAsia="Times New Roman" w:hAnsi="Times New Roman"/>
          <w:color w:val="0A0A0A"/>
          <w:sz w:val="24"/>
          <w:szCs w:val="24"/>
        </w:rPr>
        <w:t xml:space="preserve">acționează adesea singur sau în echipe puține numeric în zone izolate, fiind expus </w:t>
      </w:r>
      <w:r w:rsidR="00F61FE8" w:rsidRPr="00A233BF">
        <w:rPr>
          <w:rFonts w:ascii="Times New Roman" w:eastAsia="Times New Roman" w:hAnsi="Times New Roman"/>
          <w:color w:val="0A0A0A"/>
          <w:sz w:val="24"/>
          <w:szCs w:val="24"/>
        </w:rPr>
        <w:t>la agresiuni sau răzbunări</w:t>
      </w:r>
      <w:r w:rsidRPr="00A233BF">
        <w:rPr>
          <w:rFonts w:ascii="Times New Roman" w:eastAsia="Times New Roman" w:hAnsi="Times New Roman"/>
          <w:color w:val="0A0A0A"/>
          <w:sz w:val="24"/>
          <w:szCs w:val="24"/>
        </w:rPr>
        <w:t>. </w:t>
      </w:r>
    </w:p>
    <w:p w14:paraId="311A6934" w14:textId="77777777" w:rsidR="00F61FE8" w:rsidRPr="00A233BF" w:rsidRDefault="00F61FE8" w:rsidP="00463051">
      <w:pPr>
        <w:numPr>
          <w:ilvl w:val="0"/>
          <w:numId w:val="35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4"/>
          <w:szCs w:val="24"/>
        </w:rPr>
      </w:pPr>
      <w:r w:rsidRPr="00A233BF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Personalul de control activează adesea în condiții meteo extreme, în teren accidentat și, uneori, se confruntă cu grupuri organizate implicate în activități infracționale. </w:t>
      </w:r>
    </w:p>
    <w:p w14:paraId="3FA1A0DC" w14:textId="3C8ABA50" w:rsidR="0068396E" w:rsidRPr="00A233BF" w:rsidRDefault="00F61FE8" w:rsidP="00463051">
      <w:pPr>
        <w:numPr>
          <w:ilvl w:val="0"/>
          <w:numId w:val="35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4"/>
          <w:szCs w:val="24"/>
        </w:rPr>
      </w:pPr>
      <w:r w:rsidRPr="00A233BF">
        <w:rPr>
          <w:rFonts w:ascii="Times New Roman" w:eastAsia="Times New Roman" w:hAnsi="Times New Roman"/>
          <w:color w:val="0A0A0A"/>
          <w:sz w:val="24"/>
          <w:szCs w:val="24"/>
        </w:rPr>
        <w:t>Se constată</w:t>
      </w:r>
      <w:r w:rsidR="0068396E" w:rsidRPr="00A233BF">
        <w:rPr>
          <w:rFonts w:ascii="Times New Roman" w:eastAsia="Times New Roman" w:hAnsi="Times New Roman"/>
          <w:color w:val="0A0A0A"/>
          <w:sz w:val="24"/>
          <w:szCs w:val="24"/>
        </w:rPr>
        <w:t xml:space="preserve"> o diminuare a numărului total de </w:t>
      </w:r>
      <w:r w:rsidRPr="00A233BF">
        <w:rPr>
          <w:rFonts w:ascii="Times New Roman" w:eastAsia="Times New Roman" w:hAnsi="Times New Roman"/>
          <w:color w:val="0A0A0A"/>
          <w:sz w:val="24"/>
          <w:szCs w:val="24"/>
        </w:rPr>
        <w:t xml:space="preserve">personal cu atribuții de control </w:t>
      </w:r>
      <w:r w:rsidR="0068396E" w:rsidRPr="00A233BF">
        <w:rPr>
          <w:rFonts w:ascii="Times New Roman" w:eastAsia="Times New Roman" w:hAnsi="Times New Roman"/>
          <w:color w:val="0A0A0A"/>
          <w:sz w:val="24"/>
          <w:szCs w:val="24"/>
        </w:rPr>
        <w:t xml:space="preserve">în </w:t>
      </w:r>
      <w:r w:rsidRPr="00A233BF">
        <w:rPr>
          <w:rFonts w:ascii="Times New Roman" w:eastAsia="Times New Roman" w:hAnsi="Times New Roman"/>
          <w:color w:val="0A0A0A"/>
          <w:sz w:val="24"/>
          <w:szCs w:val="24"/>
        </w:rPr>
        <w:t>toate domeniile de mediu dar mai ales în</w:t>
      </w:r>
      <w:r w:rsidR="0068396E" w:rsidRPr="00A233BF">
        <w:rPr>
          <w:rFonts w:ascii="Times New Roman" w:eastAsia="Times New Roman" w:hAnsi="Times New Roman"/>
          <w:color w:val="0A0A0A"/>
          <w:sz w:val="24"/>
          <w:szCs w:val="24"/>
        </w:rPr>
        <w:t xml:space="preserve"> cel al apelor. </w:t>
      </w:r>
    </w:p>
    <w:p w14:paraId="2C197CDC" w14:textId="191E8D34" w:rsidR="0068396E" w:rsidRPr="00A233BF" w:rsidRDefault="0068396E" w:rsidP="0068396E">
      <w:pPr>
        <w:numPr>
          <w:ilvl w:val="0"/>
          <w:numId w:val="36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</w:rPr>
      </w:pPr>
      <w:r w:rsidRPr="00A233BF">
        <w:rPr>
          <w:rFonts w:ascii="Times New Roman" w:eastAsia="Times New Roman" w:hAnsi="Times New Roman"/>
          <w:color w:val="0A0A0A"/>
          <w:sz w:val="24"/>
          <w:szCs w:val="24"/>
        </w:rPr>
        <w:t>Personalul este suprasolicitat din cauza deficitului de angajați, gestionând suprafețe uriașe de pădure sau numeroși operatori economici. </w:t>
      </w:r>
    </w:p>
    <w:p w14:paraId="3A38666A" w14:textId="681F71AB" w:rsidR="0068396E" w:rsidRPr="00A233BF" w:rsidRDefault="0068396E" w:rsidP="0068396E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A0A0A"/>
          <w:sz w:val="24"/>
          <w:szCs w:val="24"/>
        </w:rPr>
      </w:pPr>
      <w:r w:rsidRPr="00A233BF">
        <w:rPr>
          <w:rFonts w:ascii="Times New Roman" w:eastAsia="Times New Roman" w:hAnsi="Times New Roman"/>
          <w:color w:val="0A0A0A"/>
          <w:sz w:val="24"/>
          <w:szCs w:val="24"/>
        </w:rPr>
        <w:t>Aceste probleme fac ca activitatea de inspecție și control să fie extrem de dificilă, scăzând eficiența în protejarea resurselor naturale ale României.</w:t>
      </w:r>
    </w:p>
    <w:p w14:paraId="4B164A16" w14:textId="5025C3A4" w:rsidR="001D2E7D" w:rsidRPr="00A233BF" w:rsidRDefault="001D2E7D" w:rsidP="00C97F03">
      <w:pPr>
        <w:spacing w:after="0" w:line="360" w:lineRule="auto"/>
        <w:ind w:firstLine="708"/>
        <w:jc w:val="both"/>
        <w:rPr>
          <w:rFonts w:ascii="Times New Roman" w:hAnsi="Times New Roman"/>
          <w:color w:val="0A0A0A"/>
          <w:sz w:val="24"/>
          <w:szCs w:val="24"/>
          <w:shd w:val="clear" w:color="auto" w:fill="FFFFFF"/>
        </w:rPr>
      </w:pPr>
      <w:r w:rsidRPr="00A233BF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 </w:t>
      </w:r>
    </w:p>
    <w:p w14:paraId="29FB5AAE" w14:textId="77777777" w:rsidR="00F61FE8" w:rsidRPr="00A233BF" w:rsidRDefault="001D2E7D" w:rsidP="00C97F03">
      <w:pPr>
        <w:spacing w:after="0" w:line="360" w:lineRule="auto"/>
        <w:ind w:firstLine="708"/>
        <w:jc w:val="both"/>
        <w:rPr>
          <w:rFonts w:ascii="Times New Roman" w:hAnsi="Times New Roman"/>
          <w:color w:val="0A0A0A"/>
          <w:sz w:val="24"/>
          <w:szCs w:val="24"/>
          <w:shd w:val="clear" w:color="auto" w:fill="FFFFFF"/>
        </w:rPr>
      </w:pPr>
      <w:r w:rsidRPr="00A233BF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 Recompensarea performanței în identificarea și sancționarea </w:t>
      </w:r>
      <w:r w:rsidR="00F61FE8" w:rsidRPr="00A233BF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tuturor contravențiilor din domeniul mediului, apelor și pădurilor</w:t>
      </w:r>
      <w:r w:rsidRPr="00A233BF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stimulează vigilența și proactivitatea, reducând pierderile economice și de mediu.</w:t>
      </w:r>
    </w:p>
    <w:p w14:paraId="0A7489EB" w14:textId="356CCCD8" w:rsidR="00A26193" w:rsidRPr="00A233BF" w:rsidRDefault="002C6A46" w:rsidP="00C97F0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33BF">
        <w:rPr>
          <w:rFonts w:ascii="Times New Roman" w:hAnsi="Times New Roman"/>
          <w:sz w:val="24"/>
          <w:szCs w:val="24"/>
        </w:rPr>
        <w:t xml:space="preserve">Întrucât elementele antemenționate </w:t>
      </w:r>
      <w:r w:rsidR="007C00C4" w:rsidRPr="00A233BF">
        <w:rPr>
          <w:rFonts w:ascii="Times New Roman" w:hAnsi="Times New Roman"/>
          <w:sz w:val="24"/>
          <w:szCs w:val="24"/>
        </w:rPr>
        <w:t>vizează interesul public şi constituie o situaţie de urgenţă şi extraordinară a cărei reglementare nu poate fi amânată,</w:t>
      </w:r>
    </w:p>
    <w:p w14:paraId="4A7A7001" w14:textId="77777777" w:rsidR="00A2576A" w:rsidRPr="00A233BF" w:rsidRDefault="00A2576A" w:rsidP="00C97F0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3DBB458" w14:textId="54CE8107" w:rsidR="00A26193" w:rsidRPr="00A233BF" w:rsidRDefault="00000000" w:rsidP="00C97F0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33BF">
        <w:rPr>
          <w:rFonts w:ascii="Times New Roman" w:hAnsi="Times New Roman"/>
          <w:sz w:val="24"/>
          <w:szCs w:val="24"/>
        </w:rPr>
        <w:t>În temeiul art. 115 alin.</w:t>
      </w:r>
      <w:r w:rsidR="00576AA0" w:rsidRPr="00A233BF">
        <w:rPr>
          <w:rFonts w:ascii="Times New Roman" w:hAnsi="Times New Roman"/>
          <w:sz w:val="24"/>
          <w:szCs w:val="24"/>
        </w:rPr>
        <w:t xml:space="preserve"> </w:t>
      </w:r>
      <w:r w:rsidRPr="00A233BF">
        <w:rPr>
          <w:rFonts w:ascii="Times New Roman" w:hAnsi="Times New Roman"/>
          <w:sz w:val="24"/>
          <w:szCs w:val="24"/>
        </w:rPr>
        <w:t xml:space="preserve">(4) din Constituția României, republicată, </w:t>
      </w:r>
    </w:p>
    <w:p w14:paraId="0EA261BF" w14:textId="77777777" w:rsidR="00A26193" w:rsidRPr="00A233BF" w:rsidRDefault="00A26193" w:rsidP="00C97F0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8CA4B2" w14:textId="77777777" w:rsidR="00A26193" w:rsidRPr="00A233BF" w:rsidRDefault="00000000" w:rsidP="00C97F03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233BF">
        <w:rPr>
          <w:rFonts w:ascii="Times New Roman" w:hAnsi="Times New Roman"/>
          <w:b/>
          <w:sz w:val="24"/>
          <w:szCs w:val="24"/>
        </w:rPr>
        <w:t xml:space="preserve">Guvernul României </w:t>
      </w:r>
      <w:r w:rsidRPr="00A233BF">
        <w:rPr>
          <w:rFonts w:ascii="Times New Roman" w:hAnsi="Times New Roman"/>
          <w:sz w:val="24"/>
          <w:szCs w:val="24"/>
        </w:rPr>
        <w:t>adoptă prezenta ordonanță de urgență:</w:t>
      </w:r>
      <w:r w:rsidRPr="00A233B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DE9A9D7" w14:textId="77777777" w:rsidR="00E648F9" w:rsidRPr="00A233BF" w:rsidRDefault="00E648F9" w:rsidP="00C97F0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C0F168" w14:textId="77777777" w:rsidR="00D24DB9" w:rsidRDefault="00D24DB9" w:rsidP="0026073E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B08DAF" w14:textId="77777777" w:rsidR="00D24DB9" w:rsidRDefault="00D24DB9" w:rsidP="0026073E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3B14D5" w14:textId="336F427B" w:rsidR="00D24DB9" w:rsidRDefault="001A6509" w:rsidP="0026073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33BF">
        <w:rPr>
          <w:rFonts w:ascii="Times New Roman" w:hAnsi="Times New Roman"/>
          <w:b/>
          <w:bCs/>
          <w:sz w:val="24"/>
          <w:szCs w:val="24"/>
        </w:rPr>
        <w:t>Art</w:t>
      </w:r>
      <w:r w:rsidR="006864FD" w:rsidRPr="00A233BF">
        <w:rPr>
          <w:rFonts w:ascii="Times New Roman" w:hAnsi="Times New Roman"/>
          <w:b/>
          <w:bCs/>
          <w:sz w:val="24"/>
          <w:szCs w:val="24"/>
        </w:rPr>
        <w:t xml:space="preserve">. I – </w:t>
      </w:r>
      <w:bookmarkStart w:id="0" w:name="_Hlk228121069"/>
      <w:r w:rsidR="006864FD" w:rsidRPr="00A233BF">
        <w:rPr>
          <w:rFonts w:ascii="Times New Roman" w:eastAsia="Times New Roman" w:hAnsi="Times New Roman"/>
          <w:sz w:val="24"/>
          <w:szCs w:val="24"/>
        </w:rPr>
        <w:t xml:space="preserve">(1) </w:t>
      </w:r>
      <w:bookmarkStart w:id="1" w:name="_Hlk228124202"/>
      <w:r w:rsidR="003A46FC" w:rsidRPr="00A233BF">
        <w:rPr>
          <w:rFonts w:ascii="Times New Roman" w:eastAsia="Times New Roman" w:hAnsi="Times New Roman"/>
          <w:sz w:val="24"/>
          <w:szCs w:val="24"/>
        </w:rPr>
        <w:t xml:space="preserve">Prin </w:t>
      </w:r>
      <w:r w:rsidR="008B40C8" w:rsidRPr="00A233BF">
        <w:rPr>
          <w:rFonts w:ascii="Times New Roman" w:eastAsia="Times New Roman" w:hAnsi="Times New Roman"/>
          <w:sz w:val="24"/>
          <w:szCs w:val="24"/>
        </w:rPr>
        <w:t>derogare</w:t>
      </w:r>
      <w:r w:rsidR="003A46FC" w:rsidRPr="00A233BF">
        <w:rPr>
          <w:rFonts w:ascii="Times New Roman" w:eastAsia="Times New Roman" w:hAnsi="Times New Roman"/>
          <w:sz w:val="24"/>
          <w:szCs w:val="24"/>
        </w:rPr>
        <w:t xml:space="preserve"> de la prevederile art. 8 alin (3) și (4) din Ordonanța Guvernului nr. 2/2001 privind regimul juridic al contravenţiilor, </w:t>
      </w:r>
      <w:r w:rsidR="00707DB7" w:rsidRPr="00A233BF">
        <w:rPr>
          <w:rFonts w:ascii="Times New Roman" w:eastAsia="Times New Roman" w:hAnsi="Times New Roman"/>
          <w:sz w:val="24"/>
          <w:szCs w:val="24"/>
        </w:rPr>
        <w:t xml:space="preserve">aprobată cu modificări şi completări prin Legea </w:t>
      </w:r>
      <w:hyperlink r:id="rId9" w:tgtFrame="_blank" w:history="1">
        <w:r w:rsidR="00707DB7" w:rsidRPr="00A233BF">
          <w:rPr>
            <w:rFonts w:ascii="Times New Roman" w:eastAsia="Times New Roman" w:hAnsi="Times New Roman"/>
            <w:sz w:val="24"/>
            <w:szCs w:val="24"/>
          </w:rPr>
          <w:t>nr. 180/2002</w:t>
        </w:r>
      </w:hyperlink>
      <w:r w:rsidR="00707DB7" w:rsidRPr="00A233BF">
        <w:rPr>
          <w:rFonts w:ascii="Times New Roman" w:eastAsia="Times New Roman" w:hAnsi="Times New Roman"/>
          <w:sz w:val="24"/>
          <w:szCs w:val="24"/>
        </w:rPr>
        <w:t xml:space="preserve">, </w:t>
      </w:r>
      <w:r w:rsidR="003A46FC" w:rsidRPr="00A233BF">
        <w:rPr>
          <w:rFonts w:ascii="Times New Roman" w:eastAsia="Times New Roman" w:hAnsi="Times New Roman"/>
          <w:sz w:val="24"/>
          <w:szCs w:val="24"/>
        </w:rPr>
        <w:t>cu modificările și completările ulterioare</w:t>
      </w:r>
      <w:bookmarkEnd w:id="1"/>
      <w:r w:rsidR="009C78EA">
        <w:rPr>
          <w:rFonts w:ascii="Times New Roman" w:eastAsia="Times New Roman" w:hAnsi="Times New Roman"/>
          <w:sz w:val="24"/>
          <w:szCs w:val="24"/>
        </w:rPr>
        <w:t xml:space="preserve"> și prevederile</w:t>
      </w:r>
      <w:r w:rsidR="009C78EA" w:rsidRPr="009C78EA">
        <w:t xml:space="preserve"> </w:t>
      </w:r>
      <w:r w:rsidR="009C78EA" w:rsidRPr="009C78EA">
        <w:rPr>
          <w:rFonts w:ascii="Times New Roman" w:eastAsia="Times New Roman" w:hAnsi="Times New Roman"/>
          <w:sz w:val="24"/>
          <w:szCs w:val="24"/>
        </w:rPr>
        <w:t>Leg</w:t>
      </w:r>
      <w:r w:rsidR="009C78EA">
        <w:rPr>
          <w:rFonts w:ascii="Times New Roman" w:eastAsia="Times New Roman" w:hAnsi="Times New Roman"/>
          <w:sz w:val="24"/>
          <w:szCs w:val="24"/>
        </w:rPr>
        <w:t>ii</w:t>
      </w:r>
      <w:r w:rsidR="009C78EA" w:rsidRPr="009C78EA">
        <w:rPr>
          <w:rFonts w:ascii="Times New Roman" w:eastAsia="Times New Roman" w:hAnsi="Times New Roman"/>
          <w:sz w:val="24"/>
          <w:szCs w:val="24"/>
        </w:rPr>
        <w:t xml:space="preserve"> nr. 171/2010 privind stabilirea şi sancţionarea contravenţiilor silvice, publicată în Monitorul Oficial al României nr. 513 din 23 iulie 2010, cu modificările și completările ulterioare</w:t>
      </w:r>
      <w:r w:rsidR="009C78EA">
        <w:rPr>
          <w:rFonts w:ascii="Times New Roman" w:eastAsia="Times New Roman" w:hAnsi="Times New Roman"/>
          <w:sz w:val="24"/>
          <w:szCs w:val="24"/>
        </w:rPr>
        <w:t xml:space="preserve">, </w:t>
      </w:r>
      <w:r w:rsidR="003A46FC" w:rsidRPr="00A233BF">
        <w:rPr>
          <w:rFonts w:ascii="Times New Roman" w:eastAsia="Times New Roman" w:hAnsi="Times New Roman"/>
          <w:sz w:val="24"/>
          <w:szCs w:val="24"/>
        </w:rPr>
        <w:t xml:space="preserve"> î</w:t>
      </w:r>
      <w:r w:rsidR="006864FD" w:rsidRPr="00A233BF">
        <w:rPr>
          <w:rFonts w:ascii="Times New Roman" w:eastAsia="Times New Roman" w:hAnsi="Times New Roman"/>
          <w:sz w:val="24"/>
          <w:szCs w:val="24"/>
        </w:rPr>
        <w:t>ncepând cu data intrării în vigoare a prezent</w:t>
      </w:r>
      <w:r w:rsidR="00F5520A" w:rsidRPr="00A233BF">
        <w:rPr>
          <w:rFonts w:ascii="Times New Roman" w:eastAsia="Times New Roman" w:hAnsi="Times New Roman"/>
          <w:sz w:val="24"/>
          <w:szCs w:val="24"/>
        </w:rPr>
        <w:t xml:space="preserve">ei </w:t>
      </w:r>
      <w:r w:rsidR="00F5520A" w:rsidRPr="00A233BF">
        <w:rPr>
          <w:rFonts w:ascii="Times New Roman" w:hAnsi="Times New Roman"/>
          <w:kern w:val="2"/>
          <w:sz w:val="24"/>
          <w:szCs w:val="24"/>
          <w14:ligatures w14:val="standardContextual"/>
        </w:rPr>
        <w:t>ordonanțe de urgență</w:t>
      </w:r>
      <w:r w:rsidR="006864FD" w:rsidRPr="00A233BF">
        <w:rPr>
          <w:rFonts w:ascii="Times New Roman" w:eastAsia="Times New Roman" w:hAnsi="Times New Roman"/>
          <w:sz w:val="24"/>
          <w:szCs w:val="24"/>
        </w:rPr>
        <w:t xml:space="preserve">, </w:t>
      </w:r>
      <w:r w:rsidR="00CD517C">
        <w:rPr>
          <w:rFonts w:ascii="Times New Roman" w:eastAsia="Times New Roman" w:hAnsi="Times New Roman"/>
          <w:sz w:val="24"/>
          <w:szCs w:val="24"/>
        </w:rPr>
        <w:t>un procent de 1</w:t>
      </w:r>
      <w:r w:rsidR="0058280A">
        <w:rPr>
          <w:rFonts w:ascii="Times New Roman" w:eastAsia="Times New Roman" w:hAnsi="Times New Roman"/>
          <w:sz w:val="24"/>
          <w:szCs w:val="24"/>
        </w:rPr>
        <w:t>5</w:t>
      </w:r>
      <w:r w:rsidR="00CD517C">
        <w:rPr>
          <w:rFonts w:ascii="Times New Roman" w:eastAsia="Times New Roman" w:hAnsi="Times New Roman"/>
          <w:sz w:val="24"/>
          <w:szCs w:val="24"/>
        </w:rPr>
        <w:t xml:space="preserve">% din </w:t>
      </w:r>
      <w:r w:rsidR="00D24DB9">
        <w:rPr>
          <w:rFonts w:ascii="Times New Roman" w:eastAsia="Times New Roman" w:hAnsi="Times New Roman"/>
          <w:sz w:val="24"/>
          <w:szCs w:val="24"/>
        </w:rPr>
        <w:t>sumele provenite</w:t>
      </w:r>
      <w:r w:rsidR="00AA00F9">
        <w:rPr>
          <w:rFonts w:ascii="Times New Roman" w:eastAsia="Times New Roman" w:hAnsi="Times New Roman"/>
          <w:sz w:val="24"/>
          <w:szCs w:val="24"/>
        </w:rPr>
        <w:t xml:space="preserve"> și încasate efectiv</w:t>
      </w:r>
      <w:r w:rsidR="00D24DB9">
        <w:rPr>
          <w:rFonts w:ascii="Times New Roman" w:eastAsia="Times New Roman" w:hAnsi="Times New Roman"/>
          <w:sz w:val="24"/>
          <w:szCs w:val="24"/>
        </w:rPr>
        <w:t xml:space="preserve"> din amenzile aplicate persoanelor juridice și </w:t>
      </w:r>
      <w:r w:rsidR="00D24DB9" w:rsidRPr="00D24DB9">
        <w:rPr>
          <w:rFonts w:ascii="Times New Roman" w:eastAsia="Times New Roman" w:hAnsi="Times New Roman"/>
          <w:sz w:val="24"/>
          <w:szCs w:val="24"/>
        </w:rPr>
        <w:t>persoanelor fizice</w:t>
      </w:r>
      <w:r w:rsidR="00D24DB9">
        <w:rPr>
          <w:rFonts w:ascii="Times New Roman" w:eastAsia="Times New Roman" w:hAnsi="Times New Roman"/>
          <w:sz w:val="24"/>
          <w:szCs w:val="24"/>
        </w:rPr>
        <w:t xml:space="preserve"> de către </w:t>
      </w:r>
      <w:r w:rsidR="002F038E">
        <w:rPr>
          <w:rFonts w:ascii="Times New Roman" w:eastAsia="Times New Roman" w:hAnsi="Times New Roman"/>
          <w:sz w:val="24"/>
          <w:szCs w:val="24"/>
        </w:rPr>
        <w:t xml:space="preserve">personalul cu atribuții de control din cadrul </w:t>
      </w:r>
      <w:r w:rsidR="00D24DB9" w:rsidRPr="00D24DB9">
        <w:rPr>
          <w:rFonts w:ascii="Times New Roman" w:eastAsia="Times New Roman" w:hAnsi="Times New Roman"/>
          <w:sz w:val="24"/>
          <w:szCs w:val="24"/>
        </w:rPr>
        <w:t>Administrației Naționale „Apele Române”</w:t>
      </w:r>
      <w:r w:rsidR="00D24DB9">
        <w:rPr>
          <w:rFonts w:ascii="Times New Roman" w:eastAsia="Times New Roman" w:hAnsi="Times New Roman"/>
          <w:sz w:val="24"/>
          <w:szCs w:val="24"/>
        </w:rPr>
        <w:t xml:space="preserve">, </w:t>
      </w:r>
      <w:r w:rsidR="00D24DB9" w:rsidRPr="00D24DB9">
        <w:rPr>
          <w:rFonts w:ascii="Times New Roman" w:eastAsia="Times New Roman" w:hAnsi="Times New Roman"/>
          <w:sz w:val="24"/>
          <w:szCs w:val="24"/>
        </w:rPr>
        <w:t>G</w:t>
      </w:r>
      <w:r w:rsidR="002F038E">
        <w:rPr>
          <w:rFonts w:ascii="Times New Roman" w:eastAsia="Times New Roman" w:hAnsi="Times New Roman"/>
          <w:sz w:val="24"/>
          <w:szCs w:val="24"/>
        </w:rPr>
        <w:t>ă</w:t>
      </w:r>
      <w:r w:rsidR="00D24DB9" w:rsidRPr="00D24DB9">
        <w:rPr>
          <w:rFonts w:ascii="Times New Roman" w:eastAsia="Times New Roman" w:hAnsi="Times New Roman"/>
          <w:sz w:val="24"/>
          <w:szCs w:val="24"/>
        </w:rPr>
        <w:t>r</w:t>
      </w:r>
      <w:r w:rsidR="002F038E">
        <w:rPr>
          <w:rFonts w:ascii="Times New Roman" w:eastAsia="Times New Roman" w:hAnsi="Times New Roman"/>
          <w:sz w:val="24"/>
          <w:szCs w:val="24"/>
        </w:rPr>
        <w:t>zii</w:t>
      </w:r>
      <w:r w:rsidR="00D24DB9" w:rsidRPr="00D24DB9">
        <w:rPr>
          <w:rFonts w:ascii="Times New Roman" w:eastAsia="Times New Roman" w:hAnsi="Times New Roman"/>
          <w:sz w:val="24"/>
          <w:szCs w:val="24"/>
        </w:rPr>
        <w:t xml:space="preserve"> Forestier</w:t>
      </w:r>
      <w:r w:rsidR="002F038E">
        <w:rPr>
          <w:rFonts w:ascii="Times New Roman" w:eastAsia="Times New Roman" w:hAnsi="Times New Roman"/>
          <w:sz w:val="24"/>
          <w:szCs w:val="24"/>
        </w:rPr>
        <w:t>e</w:t>
      </w:r>
      <w:r w:rsidR="00D24DB9" w:rsidRPr="00D24DB9">
        <w:rPr>
          <w:rFonts w:ascii="Times New Roman" w:eastAsia="Times New Roman" w:hAnsi="Times New Roman"/>
          <w:sz w:val="24"/>
          <w:szCs w:val="24"/>
        </w:rPr>
        <w:t xml:space="preserve"> Național</w:t>
      </w:r>
      <w:r w:rsidR="002F038E">
        <w:rPr>
          <w:rFonts w:ascii="Times New Roman" w:eastAsia="Times New Roman" w:hAnsi="Times New Roman"/>
          <w:sz w:val="24"/>
          <w:szCs w:val="24"/>
        </w:rPr>
        <w:t>e</w:t>
      </w:r>
      <w:r w:rsidR="00D24DB9">
        <w:rPr>
          <w:rFonts w:ascii="Times New Roman" w:eastAsia="Times New Roman" w:hAnsi="Times New Roman"/>
          <w:sz w:val="24"/>
          <w:szCs w:val="24"/>
        </w:rPr>
        <w:t xml:space="preserve"> și G</w:t>
      </w:r>
      <w:r w:rsidR="002F038E">
        <w:rPr>
          <w:rFonts w:ascii="Times New Roman" w:eastAsia="Times New Roman" w:hAnsi="Times New Roman"/>
          <w:sz w:val="24"/>
          <w:szCs w:val="24"/>
        </w:rPr>
        <w:t>ă</w:t>
      </w:r>
      <w:r w:rsidR="00D24DB9">
        <w:rPr>
          <w:rFonts w:ascii="Times New Roman" w:eastAsia="Times New Roman" w:hAnsi="Times New Roman"/>
          <w:sz w:val="24"/>
          <w:szCs w:val="24"/>
        </w:rPr>
        <w:t>r</w:t>
      </w:r>
      <w:r w:rsidR="002F038E">
        <w:rPr>
          <w:rFonts w:ascii="Times New Roman" w:eastAsia="Times New Roman" w:hAnsi="Times New Roman"/>
          <w:sz w:val="24"/>
          <w:szCs w:val="24"/>
        </w:rPr>
        <w:t>zii</w:t>
      </w:r>
      <w:r w:rsidR="00D24DB9">
        <w:rPr>
          <w:rFonts w:ascii="Times New Roman" w:eastAsia="Times New Roman" w:hAnsi="Times New Roman"/>
          <w:sz w:val="24"/>
          <w:szCs w:val="24"/>
        </w:rPr>
        <w:t xml:space="preserve"> Național</w:t>
      </w:r>
      <w:r w:rsidR="002F038E">
        <w:rPr>
          <w:rFonts w:ascii="Times New Roman" w:eastAsia="Times New Roman" w:hAnsi="Times New Roman"/>
          <w:sz w:val="24"/>
          <w:szCs w:val="24"/>
        </w:rPr>
        <w:t>e</w:t>
      </w:r>
      <w:r w:rsidR="00D24DB9">
        <w:rPr>
          <w:rFonts w:ascii="Times New Roman" w:eastAsia="Times New Roman" w:hAnsi="Times New Roman"/>
          <w:sz w:val="24"/>
          <w:szCs w:val="24"/>
        </w:rPr>
        <w:t xml:space="preserve"> de Mediu se </w:t>
      </w:r>
      <w:r w:rsidR="00D24DB9" w:rsidRPr="00D24DB9">
        <w:rPr>
          <w:rFonts w:ascii="Times New Roman" w:eastAsia="Times New Roman" w:hAnsi="Times New Roman"/>
          <w:sz w:val="24"/>
          <w:szCs w:val="24"/>
        </w:rPr>
        <w:t xml:space="preserve">virează </w:t>
      </w:r>
      <w:r w:rsidR="002F038E">
        <w:rPr>
          <w:rFonts w:ascii="Times New Roman" w:eastAsia="Times New Roman" w:hAnsi="Times New Roman"/>
          <w:sz w:val="24"/>
          <w:szCs w:val="24"/>
        </w:rPr>
        <w:t>î</w:t>
      </w:r>
      <w:r w:rsidR="00D24DB9" w:rsidRPr="00D24DB9">
        <w:rPr>
          <w:rFonts w:ascii="Times New Roman" w:eastAsia="Times New Roman" w:hAnsi="Times New Roman"/>
          <w:sz w:val="24"/>
          <w:szCs w:val="24"/>
        </w:rPr>
        <w:t xml:space="preserve">ntr-un cont de disponibil distinct deschis pe seama </w:t>
      </w:r>
      <w:r w:rsidR="00D24DB9">
        <w:rPr>
          <w:rFonts w:ascii="Times New Roman" w:eastAsia="Times New Roman" w:hAnsi="Times New Roman"/>
          <w:sz w:val="24"/>
          <w:szCs w:val="24"/>
        </w:rPr>
        <w:t>fiecărei inst</w:t>
      </w:r>
      <w:r w:rsidR="00AD4E92">
        <w:rPr>
          <w:rFonts w:ascii="Times New Roman" w:eastAsia="Times New Roman" w:hAnsi="Times New Roman"/>
          <w:sz w:val="24"/>
          <w:szCs w:val="24"/>
        </w:rPr>
        <w:t>it</w:t>
      </w:r>
      <w:r w:rsidR="00D24DB9">
        <w:rPr>
          <w:rFonts w:ascii="Times New Roman" w:eastAsia="Times New Roman" w:hAnsi="Times New Roman"/>
          <w:sz w:val="24"/>
          <w:szCs w:val="24"/>
        </w:rPr>
        <w:t>uții.</w:t>
      </w:r>
    </w:p>
    <w:p w14:paraId="44112FAB" w14:textId="77777777" w:rsidR="00D24DB9" w:rsidRDefault="00D24DB9" w:rsidP="0026073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9B73A7D" w14:textId="24D0551E" w:rsidR="006864FD" w:rsidRPr="00A233BF" w:rsidRDefault="00AD4E92" w:rsidP="0026073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D4E92">
        <w:rPr>
          <w:rFonts w:ascii="Times New Roman" w:eastAsia="Times New Roman" w:hAnsi="Times New Roman"/>
          <w:b/>
          <w:bCs/>
          <w:sz w:val="24"/>
          <w:szCs w:val="24"/>
        </w:rPr>
        <w:t>Art. II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- (1) </w:t>
      </w:r>
      <w:r>
        <w:rPr>
          <w:rFonts w:ascii="Times New Roman" w:eastAsia="Times New Roman" w:hAnsi="Times New Roman"/>
          <w:sz w:val="24"/>
          <w:szCs w:val="24"/>
        </w:rPr>
        <w:t xml:space="preserve"> L</w:t>
      </w:r>
      <w:r w:rsidR="006864FD" w:rsidRPr="00A233BF">
        <w:rPr>
          <w:rFonts w:ascii="Times New Roman" w:eastAsia="Times New Roman" w:hAnsi="Times New Roman"/>
          <w:sz w:val="24"/>
          <w:szCs w:val="24"/>
        </w:rPr>
        <w:t xml:space="preserve">a nivelul Administrației Naționale „Apele Române” se </w:t>
      </w:r>
      <w:r w:rsidR="006518AA" w:rsidRPr="00A233BF">
        <w:rPr>
          <w:rFonts w:ascii="Times New Roman" w:eastAsia="Times New Roman" w:hAnsi="Times New Roman"/>
          <w:sz w:val="24"/>
          <w:szCs w:val="24"/>
        </w:rPr>
        <w:t xml:space="preserve">constituie, </w:t>
      </w:r>
      <w:r w:rsidR="005D5833" w:rsidRPr="00A233BF">
        <w:rPr>
          <w:rFonts w:ascii="Times New Roman" w:eastAsia="Times New Roman" w:hAnsi="Times New Roman"/>
          <w:sz w:val="24"/>
          <w:szCs w:val="24"/>
        </w:rPr>
        <w:t xml:space="preserve">un fond de </w:t>
      </w:r>
      <w:r w:rsidR="00175EC7" w:rsidRPr="00A233BF">
        <w:rPr>
          <w:rFonts w:ascii="Times New Roman" w:eastAsia="Times New Roman" w:hAnsi="Times New Roman"/>
          <w:sz w:val="24"/>
          <w:szCs w:val="24"/>
        </w:rPr>
        <w:t>premiere</w:t>
      </w:r>
      <w:r w:rsidR="00AA00F9">
        <w:rPr>
          <w:rFonts w:ascii="Times New Roman" w:eastAsia="Times New Roman" w:hAnsi="Times New Roman"/>
          <w:sz w:val="24"/>
          <w:szCs w:val="24"/>
        </w:rPr>
        <w:t xml:space="preserve"> și performanță</w:t>
      </w:r>
      <w:r w:rsidR="005D5833" w:rsidRPr="00A233BF">
        <w:rPr>
          <w:rFonts w:ascii="Times New Roman" w:eastAsia="Times New Roman" w:hAnsi="Times New Roman"/>
          <w:sz w:val="24"/>
          <w:szCs w:val="24"/>
        </w:rPr>
        <w:t xml:space="preserve"> prin aplicarea unui coeficient de</w:t>
      </w:r>
      <w:r w:rsidR="00AA00F9">
        <w:rPr>
          <w:rFonts w:ascii="Times New Roman" w:eastAsia="Times New Roman" w:hAnsi="Times New Roman"/>
          <w:sz w:val="24"/>
          <w:szCs w:val="24"/>
        </w:rPr>
        <w:t xml:space="preserve"> maximum</w:t>
      </w:r>
      <w:r w:rsidR="005D5833" w:rsidRPr="00A233BF">
        <w:rPr>
          <w:rFonts w:ascii="Times New Roman" w:eastAsia="Times New Roman" w:hAnsi="Times New Roman"/>
          <w:sz w:val="24"/>
          <w:szCs w:val="24"/>
        </w:rPr>
        <w:t xml:space="preserve"> 20% la sumele încasate</w:t>
      </w:r>
      <w:r>
        <w:rPr>
          <w:rFonts w:ascii="Times New Roman" w:eastAsia="Times New Roman" w:hAnsi="Times New Roman"/>
          <w:sz w:val="24"/>
          <w:szCs w:val="24"/>
        </w:rPr>
        <w:t xml:space="preserve"> potrivit art. I</w:t>
      </w:r>
      <w:r w:rsidR="00180CDB" w:rsidRPr="00A233BF">
        <w:rPr>
          <w:rFonts w:ascii="Times New Roman" w:eastAsia="Times New Roman" w:hAnsi="Times New Roman"/>
          <w:sz w:val="24"/>
          <w:szCs w:val="24"/>
        </w:rPr>
        <w:t>.</w:t>
      </w:r>
    </w:p>
    <w:p w14:paraId="154BA2C2" w14:textId="4C1DDF05" w:rsidR="006864FD" w:rsidRPr="00A233BF" w:rsidRDefault="006864FD" w:rsidP="0026073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33BF">
        <w:rPr>
          <w:rFonts w:ascii="Times New Roman" w:eastAsia="Times New Roman" w:hAnsi="Times New Roman"/>
          <w:sz w:val="24"/>
          <w:szCs w:val="24"/>
        </w:rPr>
        <w:t xml:space="preserve">(2) </w:t>
      </w:r>
      <w:r w:rsidR="00260FD6" w:rsidRPr="00A233BF">
        <w:rPr>
          <w:rFonts w:ascii="Times New Roman" w:eastAsia="Times New Roman" w:hAnsi="Times New Roman"/>
          <w:sz w:val="24"/>
          <w:szCs w:val="24"/>
        </w:rPr>
        <w:t>Prin excepție de la art. XIX alin. (3) din Legea nr. 141/2025 privind unele măsuri fiscal-bugetare, cu modificările și completările ulterioare, d</w:t>
      </w:r>
      <w:r w:rsidRPr="00A233BF">
        <w:rPr>
          <w:rFonts w:ascii="Times New Roman" w:eastAsia="Times New Roman" w:hAnsi="Times New Roman"/>
          <w:sz w:val="24"/>
          <w:szCs w:val="24"/>
        </w:rPr>
        <w:t xml:space="preserve">in totalul sumelor încasate conform alin. (1), </w:t>
      </w:r>
      <w:r w:rsidR="00260FD6" w:rsidRPr="00A233BF">
        <w:rPr>
          <w:rFonts w:ascii="Times New Roman" w:eastAsia="Times New Roman" w:hAnsi="Times New Roman"/>
          <w:sz w:val="24"/>
          <w:szCs w:val="24"/>
        </w:rPr>
        <w:t xml:space="preserve">personalul Administrației Naționale „Apele Române” implicat în activitatea de control și inspecție, cu rezultate deosebite în activitate, poate fi </w:t>
      </w:r>
      <w:r w:rsidRPr="00A233BF">
        <w:rPr>
          <w:rFonts w:ascii="Times New Roman" w:eastAsia="Times New Roman" w:hAnsi="Times New Roman"/>
          <w:sz w:val="24"/>
          <w:szCs w:val="24"/>
        </w:rPr>
        <w:t>premi</w:t>
      </w:r>
      <w:r w:rsidR="00260FD6" w:rsidRPr="00A233BF">
        <w:rPr>
          <w:rFonts w:ascii="Times New Roman" w:eastAsia="Times New Roman" w:hAnsi="Times New Roman"/>
          <w:sz w:val="24"/>
          <w:szCs w:val="24"/>
        </w:rPr>
        <w:t>at prin decizie individuală a directorului general</w:t>
      </w:r>
      <w:r w:rsidRPr="00A233BF">
        <w:rPr>
          <w:rFonts w:ascii="Times New Roman" w:eastAsia="Times New Roman" w:hAnsi="Times New Roman"/>
          <w:sz w:val="24"/>
          <w:szCs w:val="24"/>
        </w:rPr>
        <w:t>.</w:t>
      </w:r>
    </w:p>
    <w:p w14:paraId="18F44CB0" w14:textId="7139FD93" w:rsidR="006864FD" w:rsidRPr="00A233BF" w:rsidRDefault="006864FD" w:rsidP="00175577">
      <w:pPr>
        <w:spacing w:after="16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33BF">
        <w:rPr>
          <w:rFonts w:ascii="Times New Roman" w:hAnsi="Times New Roman"/>
          <w:kern w:val="2"/>
          <w:sz w:val="24"/>
          <w:szCs w:val="24"/>
          <w14:ligatures w14:val="standardContextual"/>
        </w:rPr>
        <w:t>(</w:t>
      </w:r>
      <w:r w:rsidR="00260FD6" w:rsidRPr="00A233BF">
        <w:rPr>
          <w:rFonts w:ascii="Times New Roman" w:hAnsi="Times New Roman"/>
          <w:kern w:val="2"/>
          <w:sz w:val="24"/>
          <w:szCs w:val="24"/>
          <w14:ligatures w14:val="standardContextual"/>
        </w:rPr>
        <w:t>3</w:t>
      </w:r>
      <w:r w:rsidRPr="00A233BF">
        <w:rPr>
          <w:rFonts w:ascii="Times New Roman" w:hAnsi="Times New Roman"/>
          <w:kern w:val="2"/>
          <w:sz w:val="24"/>
          <w:szCs w:val="24"/>
          <w14:ligatures w14:val="standardContextual"/>
        </w:rPr>
        <w:t>) În termen de 30 de zile de la data intrării în vigoare a prezent</w:t>
      </w:r>
      <w:r w:rsidR="00F5520A" w:rsidRPr="00A233BF">
        <w:rPr>
          <w:rFonts w:ascii="Times New Roman" w:hAnsi="Times New Roman"/>
          <w:kern w:val="2"/>
          <w:sz w:val="24"/>
          <w:szCs w:val="24"/>
          <w14:ligatures w14:val="standardContextual"/>
        </w:rPr>
        <w:t>ei ordonanțe de urgență</w:t>
      </w:r>
      <w:r w:rsidRPr="00A233BF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Consiliul de </w:t>
      </w:r>
      <w:r w:rsidR="00E648F9" w:rsidRPr="00A233BF">
        <w:rPr>
          <w:rFonts w:ascii="Times New Roman" w:hAnsi="Times New Roman"/>
          <w:kern w:val="2"/>
          <w:sz w:val="24"/>
          <w:szCs w:val="24"/>
          <w14:ligatures w14:val="standardContextual"/>
        </w:rPr>
        <w:t>c</w:t>
      </w:r>
      <w:r w:rsidRPr="00A233BF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onducere al </w:t>
      </w:r>
      <w:r w:rsidRPr="00A233BF">
        <w:rPr>
          <w:rFonts w:ascii="Times New Roman" w:eastAsia="Times New Roman" w:hAnsi="Times New Roman"/>
          <w:sz w:val="24"/>
          <w:szCs w:val="24"/>
        </w:rPr>
        <w:t>Administrației Naționale „Apele Române”</w:t>
      </w:r>
      <w:r w:rsidRPr="00A233BF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Pr="00A233BF">
        <w:rPr>
          <w:rFonts w:ascii="Times New Roman" w:eastAsia="Times New Roman" w:hAnsi="Times New Roman"/>
          <w:sz w:val="24"/>
          <w:szCs w:val="24"/>
        </w:rPr>
        <w:t>stabilește</w:t>
      </w:r>
      <w:r w:rsidR="006518AA" w:rsidRPr="00A233BF">
        <w:rPr>
          <w:rFonts w:ascii="Times New Roman" w:eastAsia="Times New Roman" w:hAnsi="Times New Roman"/>
          <w:sz w:val="24"/>
          <w:szCs w:val="24"/>
        </w:rPr>
        <w:t xml:space="preserve"> și aprobă</w:t>
      </w:r>
      <w:r w:rsidRPr="00A233BF">
        <w:rPr>
          <w:rFonts w:ascii="Times New Roman" w:eastAsia="Times New Roman" w:hAnsi="Times New Roman"/>
          <w:sz w:val="24"/>
          <w:szCs w:val="24"/>
        </w:rPr>
        <w:t xml:space="preserve"> prin hotărâre, modalitatea concretă de premiere a personalului Administrației Naționale „Apele Române”</w:t>
      </w:r>
      <w:r w:rsidRPr="00A233BF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Pr="00A233BF">
        <w:rPr>
          <w:rFonts w:ascii="Times New Roman" w:eastAsia="Times New Roman" w:hAnsi="Times New Roman"/>
          <w:sz w:val="24"/>
          <w:szCs w:val="24"/>
        </w:rPr>
        <w:t>implicat în activitatea de control și inspecție.</w:t>
      </w:r>
    </w:p>
    <w:p w14:paraId="56280FCC" w14:textId="6873DA9B" w:rsidR="00175577" w:rsidRPr="00331475" w:rsidRDefault="00175577" w:rsidP="0017557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31475">
        <w:rPr>
          <w:rFonts w:ascii="Times New Roman" w:eastAsia="Times New Roman" w:hAnsi="Times New Roman"/>
          <w:sz w:val="24"/>
          <w:szCs w:val="24"/>
        </w:rPr>
        <w:t>(4) Legea apelor nr. 107/1996, publicată în Monitorul Oficial al României nr. 244 din 08 octombrie 1996, cu modificările și completările ulterioare, se modifică și se completează după cum urmează:</w:t>
      </w:r>
    </w:p>
    <w:p w14:paraId="59F2E88A" w14:textId="64616D61" w:rsidR="00175577" w:rsidRPr="00331475" w:rsidRDefault="00175577" w:rsidP="001755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1475">
        <w:rPr>
          <w:rFonts w:ascii="Times New Roman" w:eastAsia="Times New Roman" w:hAnsi="Times New Roman"/>
          <w:sz w:val="24"/>
          <w:szCs w:val="24"/>
        </w:rPr>
        <w:t xml:space="preserve">1.Alineatul (1) al articolului </w:t>
      </w:r>
      <w:r w:rsidRPr="00331475">
        <w:rPr>
          <w:rFonts w:ascii="Times New Roman" w:eastAsia="Times New Roman" w:hAnsi="Times New Roman"/>
          <w:b/>
          <w:bCs/>
          <w:sz w:val="24"/>
          <w:szCs w:val="24"/>
        </w:rPr>
        <w:t>85</w:t>
      </w:r>
      <w:r w:rsidRPr="00331475"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>4</w:t>
      </w:r>
      <w:r w:rsidRPr="00331475">
        <w:rPr>
          <w:rFonts w:ascii="Times New Roman" w:eastAsia="Times New Roman" w:hAnsi="Times New Roman"/>
          <w:sz w:val="24"/>
          <w:szCs w:val="24"/>
        </w:rPr>
        <w:t xml:space="preserve"> se modifică și se</w:t>
      </w:r>
      <w:r w:rsidR="00AA00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31475">
        <w:rPr>
          <w:rFonts w:ascii="Times New Roman" w:eastAsia="Times New Roman" w:hAnsi="Times New Roman"/>
          <w:sz w:val="24"/>
          <w:szCs w:val="24"/>
        </w:rPr>
        <w:t>completează și va avea următorul cuprins:</w:t>
      </w:r>
    </w:p>
    <w:p w14:paraId="264083B2" w14:textId="4860AA80" w:rsidR="00175577" w:rsidRPr="00331475" w:rsidRDefault="00175577" w:rsidP="001755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1475">
        <w:rPr>
          <w:rFonts w:ascii="Times New Roman" w:eastAsia="Times New Roman" w:hAnsi="Times New Roman"/>
          <w:sz w:val="24"/>
          <w:szCs w:val="24"/>
        </w:rPr>
        <w:t xml:space="preserve">,,(1) La nivelul Administraţiei Naţionale «Apele Române» se constituie, din veniturile proprii, Fondul de întreţinere şi dezvoltare, cu destinaţie strictă necesară gestionării durabile a infrastructurii Sistemului naţional de gospodărire a apelor, respectiv a lucrărilor de întreţinere şi reparaţii şi a listei obiectivelor de investiţii ale Administraţiei Naţionale «Apele Române», cu finanţare din surse proprii. Fondul se constituie prin stabilirea unei cote-părţi din veniturile încasate de Administraţia Naţională «Apele Române» din contribuţii, penalităţi, tarife precum și </w:t>
      </w:r>
      <w:r w:rsidR="00AA00F9">
        <w:rPr>
          <w:rFonts w:ascii="Times New Roman" w:eastAsia="Times New Roman" w:hAnsi="Times New Roman"/>
          <w:sz w:val="24"/>
          <w:szCs w:val="24"/>
        </w:rPr>
        <w:t xml:space="preserve">mininum </w:t>
      </w:r>
      <w:r w:rsidRPr="00331475">
        <w:rPr>
          <w:rFonts w:ascii="Times New Roman" w:eastAsia="Times New Roman" w:hAnsi="Times New Roman"/>
          <w:sz w:val="24"/>
          <w:szCs w:val="24"/>
        </w:rPr>
        <w:t xml:space="preserve">80% din sumele încasate </w:t>
      </w:r>
      <w:r w:rsidR="00AD4E92" w:rsidRPr="00331475">
        <w:rPr>
          <w:rFonts w:ascii="Times New Roman" w:eastAsia="Times New Roman" w:hAnsi="Times New Roman"/>
          <w:sz w:val="24"/>
          <w:szCs w:val="24"/>
        </w:rPr>
        <w:t>conform art. I</w:t>
      </w:r>
      <w:r w:rsidRPr="00331475">
        <w:rPr>
          <w:rFonts w:ascii="Times New Roman" w:eastAsia="Times New Roman" w:hAnsi="Times New Roman"/>
          <w:sz w:val="24"/>
          <w:szCs w:val="24"/>
        </w:rPr>
        <w:t>.”</w:t>
      </w:r>
    </w:p>
    <w:bookmarkEnd w:id="0"/>
    <w:p w14:paraId="217C2781" w14:textId="77777777" w:rsidR="00331475" w:rsidRDefault="00331475" w:rsidP="002F038E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9278459" w14:textId="0324451D" w:rsidR="003A7690" w:rsidRDefault="00E648F9" w:rsidP="002F038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33B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Art. II</w:t>
      </w:r>
      <w:r w:rsidR="00AD4E9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r w:rsidRPr="00A233BF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2F038E">
        <w:rPr>
          <w:rFonts w:ascii="Times New Roman" w:eastAsia="Times New Roman" w:hAnsi="Times New Roman"/>
          <w:sz w:val="24"/>
          <w:szCs w:val="24"/>
        </w:rPr>
        <w:t>-</w:t>
      </w:r>
      <w:r w:rsidR="00707DB7" w:rsidRPr="00A233BF">
        <w:rPr>
          <w:rFonts w:ascii="Times New Roman" w:eastAsia="Times New Roman" w:hAnsi="Times New Roman"/>
          <w:sz w:val="24"/>
          <w:szCs w:val="24"/>
        </w:rPr>
        <w:t>(</w:t>
      </w:r>
      <w:r w:rsidR="003A7690">
        <w:rPr>
          <w:rFonts w:ascii="Times New Roman" w:eastAsia="Times New Roman" w:hAnsi="Times New Roman"/>
          <w:sz w:val="24"/>
          <w:szCs w:val="24"/>
        </w:rPr>
        <w:t>1</w:t>
      </w:r>
      <w:r w:rsidR="00707DB7" w:rsidRPr="00A233BF">
        <w:rPr>
          <w:rFonts w:ascii="Times New Roman" w:eastAsia="Times New Roman" w:hAnsi="Times New Roman"/>
          <w:sz w:val="24"/>
          <w:szCs w:val="24"/>
        </w:rPr>
        <w:t>)</w:t>
      </w:r>
      <w:r w:rsidR="003A7690">
        <w:rPr>
          <w:rFonts w:ascii="Times New Roman" w:eastAsia="Times New Roman" w:hAnsi="Times New Roman"/>
          <w:sz w:val="24"/>
          <w:szCs w:val="24"/>
        </w:rPr>
        <w:t>S</w:t>
      </w:r>
      <w:r w:rsidR="002C07B5" w:rsidRPr="00A233BF">
        <w:rPr>
          <w:rFonts w:ascii="Times New Roman" w:eastAsia="Times New Roman" w:hAnsi="Times New Roman"/>
          <w:sz w:val="24"/>
          <w:szCs w:val="24"/>
        </w:rPr>
        <w:t xml:space="preserve">umele încasate potrivit </w:t>
      </w:r>
      <w:r w:rsidR="003A7690">
        <w:rPr>
          <w:rFonts w:ascii="Times New Roman" w:eastAsia="Times New Roman" w:hAnsi="Times New Roman"/>
          <w:sz w:val="24"/>
          <w:szCs w:val="24"/>
        </w:rPr>
        <w:t xml:space="preserve">art. I  se utilizează </w:t>
      </w:r>
      <w:r w:rsidR="003A7690" w:rsidRPr="003A7690">
        <w:rPr>
          <w:rFonts w:ascii="Times New Roman" w:eastAsia="Times New Roman" w:hAnsi="Times New Roman"/>
          <w:sz w:val="24"/>
          <w:szCs w:val="24"/>
        </w:rPr>
        <w:t>de către G</w:t>
      </w:r>
      <w:r w:rsidR="003A7690">
        <w:rPr>
          <w:rFonts w:ascii="Times New Roman" w:eastAsia="Times New Roman" w:hAnsi="Times New Roman"/>
          <w:sz w:val="24"/>
          <w:szCs w:val="24"/>
        </w:rPr>
        <w:t>arda</w:t>
      </w:r>
      <w:r w:rsidR="003A7690" w:rsidRPr="003A7690">
        <w:rPr>
          <w:rFonts w:ascii="Times New Roman" w:eastAsia="Times New Roman" w:hAnsi="Times New Roman"/>
          <w:sz w:val="24"/>
          <w:szCs w:val="24"/>
        </w:rPr>
        <w:t xml:space="preserve"> Forestier</w:t>
      </w:r>
      <w:r w:rsidR="003A7690">
        <w:rPr>
          <w:rFonts w:ascii="Times New Roman" w:eastAsia="Times New Roman" w:hAnsi="Times New Roman"/>
          <w:sz w:val="24"/>
          <w:szCs w:val="24"/>
        </w:rPr>
        <w:t>ă</w:t>
      </w:r>
      <w:r w:rsidR="003A7690" w:rsidRPr="003A7690">
        <w:rPr>
          <w:rFonts w:ascii="Times New Roman" w:eastAsia="Times New Roman" w:hAnsi="Times New Roman"/>
          <w:sz w:val="24"/>
          <w:szCs w:val="24"/>
        </w:rPr>
        <w:t xml:space="preserve"> Național</w:t>
      </w:r>
      <w:r w:rsidR="003A7690">
        <w:rPr>
          <w:rFonts w:ascii="Times New Roman" w:eastAsia="Times New Roman" w:hAnsi="Times New Roman"/>
          <w:sz w:val="24"/>
          <w:szCs w:val="24"/>
        </w:rPr>
        <w:t>ă</w:t>
      </w:r>
      <w:r w:rsidR="003A7690" w:rsidRPr="003A7690">
        <w:rPr>
          <w:rFonts w:ascii="Times New Roman" w:eastAsia="Times New Roman" w:hAnsi="Times New Roman"/>
          <w:sz w:val="24"/>
          <w:szCs w:val="24"/>
        </w:rPr>
        <w:t xml:space="preserve"> și G</w:t>
      </w:r>
      <w:r w:rsidR="003A7690">
        <w:rPr>
          <w:rFonts w:ascii="Times New Roman" w:eastAsia="Times New Roman" w:hAnsi="Times New Roman"/>
          <w:sz w:val="24"/>
          <w:szCs w:val="24"/>
        </w:rPr>
        <w:t>arda</w:t>
      </w:r>
      <w:r w:rsidR="003A7690" w:rsidRPr="003A7690">
        <w:rPr>
          <w:rFonts w:ascii="Times New Roman" w:eastAsia="Times New Roman" w:hAnsi="Times New Roman"/>
          <w:sz w:val="24"/>
          <w:szCs w:val="24"/>
        </w:rPr>
        <w:t xml:space="preserve"> Național</w:t>
      </w:r>
      <w:r w:rsidR="003A7690">
        <w:rPr>
          <w:rFonts w:ascii="Times New Roman" w:eastAsia="Times New Roman" w:hAnsi="Times New Roman"/>
          <w:sz w:val="24"/>
          <w:szCs w:val="24"/>
        </w:rPr>
        <w:t>ă</w:t>
      </w:r>
      <w:r w:rsidR="003A7690" w:rsidRPr="003A7690">
        <w:rPr>
          <w:rFonts w:ascii="Times New Roman" w:eastAsia="Times New Roman" w:hAnsi="Times New Roman"/>
          <w:sz w:val="24"/>
          <w:szCs w:val="24"/>
        </w:rPr>
        <w:t xml:space="preserve"> de Mediu </w:t>
      </w:r>
      <w:r w:rsidR="003A7690">
        <w:rPr>
          <w:rFonts w:ascii="Times New Roman" w:eastAsia="Times New Roman" w:hAnsi="Times New Roman"/>
          <w:sz w:val="24"/>
          <w:szCs w:val="24"/>
        </w:rPr>
        <w:t>astfel:</w:t>
      </w:r>
    </w:p>
    <w:p w14:paraId="4B25461B" w14:textId="612FF4A4" w:rsidR="002F038E" w:rsidRDefault="002F038E" w:rsidP="002F03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a) </w:t>
      </w:r>
      <w:r w:rsidR="003A7690">
        <w:rPr>
          <w:rFonts w:ascii="Times New Roman" w:eastAsia="Times New Roman" w:hAnsi="Times New Roman"/>
          <w:sz w:val="24"/>
          <w:szCs w:val="24"/>
        </w:rPr>
        <w:t>un procent de</w:t>
      </w:r>
      <w:r w:rsidR="00AA00F9">
        <w:rPr>
          <w:rFonts w:ascii="Times New Roman" w:eastAsia="Times New Roman" w:hAnsi="Times New Roman"/>
          <w:sz w:val="24"/>
          <w:szCs w:val="24"/>
        </w:rPr>
        <w:t xml:space="preserve"> maximum</w:t>
      </w:r>
      <w:r w:rsidR="003A7690">
        <w:rPr>
          <w:rFonts w:ascii="Times New Roman" w:eastAsia="Times New Roman" w:hAnsi="Times New Roman"/>
          <w:sz w:val="24"/>
          <w:szCs w:val="24"/>
        </w:rPr>
        <w:t xml:space="preserve"> </w:t>
      </w:r>
      <w:r w:rsidR="003A7690" w:rsidRPr="003A7690">
        <w:rPr>
          <w:rFonts w:ascii="Times New Roman" w:eastAsia="Times New Roman" w:hAnsi="Times New Roman"/>
          <w:sz w:val="24"/>
          <w:szCs w:val="24"/>
        </w:rPr>
        <w:t xml:space="preserve">20% </w:t>
      </w:r>
      <w:r w:rsidR="003A7690">
        <w:rPr>
          <w:rFonts w:ascii="Times New Roman" w:eastAsia="Times New Roman" w:hAnsi="Times New Roman"/>
          <w:sz w:val="24"/>
          <w:szCs w:val="24"/>
        </w:rPr>
        <w:t xml:space="preserve">din sumele încasate </w:t>
      </w:r>
      <w:r w:rsidR="002C07B5" w:rsidRPr="00A233BF">
        <w:rPr>
          <w:rFonts w:ascii="Times New Roman" w:eastAsia="Times New Roman" w:hAnsi="Times New Roman"/>
          <w:sz w:val="24"/>
          <w:szCs w:val="24"/>
        </w:rPr>
        <w:t>la nivelul Gărzii Forestiere Naționale</w:t>
      </w:r>
      <w:r w:rsidR="003A7690">
        <w:rPr>
          <w:rFonts w:ascii="Times New Roman" w:eastAsia="Times New Roman" w:hAnsi="Times New Roman"/>
          <w:sz w:val="24"/>
          <w:szCs w:val="24"/>
        </w:rPr>
        <w:t xml:space="preserve"> și </w:t>
      </w:r>
      <w:r>
        <w:rPr>
          <w:rFonts w:ascii="Times New Roman" w:eastAsia="Times New Roman" w:hAnsi="Times New Roman"/>
          <w:sz w:val="24"/>
          <w:szCs w:val="24"/>
        </w:rPr>
        <w:t xml:space="preserve">al </w:t>
      </w:r>
      <w:r w:rsidR="003A7690">
        <w:rPr>
          <w:rFonts w:ascii="Times New Roman" w:eastAsia="Times New Roman" w:hAnsi="Times New Roman"/>
          <w:sz w:val="24"/>
          <w:szCs w:val="24"/>
        </w:rPr>
        <w:t>Gărzii Naționale de Mediu</w:t>
      </w:r>
      <w:r w:rsidR="002C07B5" w:rsidRPr="00A233BF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33BF">
        <w:rPr>
          <w:rFonts w:ascii="Times New Roman" w:eastAsia="Times New Roman" w:hAnsi="Times New Roman"/>
          <w:sz w:val="24"/>
          <w:szCs w:val="24"/>
        </w:rPr>
        <w:t xml:space="preserve">se constituie </w:t>
      </w:r>
      <w:r>
        <w:rPr>
          <w:rFonts w:ascii="Times New Roman" w:eastAsia="Times New Roman" w:hAnsi="Times New Roman"/>
          <w:sz w:val="24"/>
          <w:szCs w:val="24"/>
        </w:rPr>
        <w:t>într-un</w:t>
      </w:r>
      <w:r w:rsidR="002C07B5" w:rsidRPr="00A233BF">
        <w:rPr>
          <w:rFonts w:ascii="Times New Roman" w:eastAsia="Times New Roman" w:hAnsi="Times New Roman"/>
          <w:sz w:val="24"/>
          <w:szCs w:val="24"/>
        </w:rPr>
        <w:t xml:space="preserve"> fond de premiere</w:t>
      </w:r>
      <w:r w:rsidR="00AA00F9">
        <w:rPr>
          <w:rFonts w:ascii="Times New Roman" w:eastAsia="Times New Roman" w:hAnsi="Times New Roman"/>
          <w:sz w:val="24"/>
          <w:szCs w:val="24"/>
        </w:rPr>
        <w:t xml:space="preserve"> și performanță</w:t>
      </w:r>
      <w:r>
        <w:rPr>
          <w:rFonts w:ascii="Times New Roman" w:eastAsia="Times New Roman" w:hAnsi="Times New Roman"/>
          <w:sz w:val="24"/>
          <w:szCs w:val="24"/>
        </w:rPr>
        <w:t>, pentru fiecare din cele două instituții</w:t>
      </w:r>
      <w:r w:rsidR="002C07B5" w:rsidRPr="00A233BF">
        <w:rPr>
          <w:rFonts w:ascii="Times New Roman" w:eastAsia="Times New Roman" w:hAnsi="Times New Roman"/>
          <w:sz w:val="24"/>
          <w:szCs w:val="24"/>
        </w:rPr>
        <w:t>.</w:t>
      </w:r>
      <w:r w:rsidRPr="002F038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802E150" w14:textId="2C1957FD" w:rsidR="002F038E" w:rsidRPr="00A233BF" w:rsidRDefault="002F038E" w:rsidP="002F03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b) </w:t>
      </w:r>
      <w:r w:rsidR="00331475">
        <w:rPr>
          <w:rFonts w:ascii="Times New Roman" w:eastAsia="Times New Roman" w:hAnsi="Times New Roman"/>
          <w:sz w:val="24"/>
          <w:szCs w:val="24"/>
        </w:rPr>
        <w:t>un procent de</w:t>
      </w:r>
      <w:r w:rsidR="00AA00F9">
        <w:rPr>
          <w:rFonts w:ascii="Times New Roman" w:eastAsia="Times New Roman" w:hAnsi="Times New Roman"/>
          <w:sz w:val="24"/>
          <w:szCs w:val="24"/>
        </w:rPr>
        <w:t xml:space="preserve"> minimum</w:t>
      </w:r>
      <w:r w:rsidR="00331475">
        <w:rPr>
          <w:rFonts w:ascii="Times New Roman" w:eastAsia="Times New Roman" w:hAnsi="Times New Roman"/>
          <w:sz w:val="24"/>
          <w:szCs w:val="24"/>
        </w:rPr>
        <w:t xml:space="preserve"> 8</w:t>
      </w:r>
      <w:r w:rsidR="00331475" w:rsidRPr="003A7690">
        <w:rPr>
          <w:rFonts w:ascii="Times New Roman" w:eastAsia="Times New Roman" w:hAnsi="Times New Roman"/>
          <w:sz w:val="24"/>
          <w:szCs w:val="24"/>
        </w:rPr>
        <w:t xml:space="preserve">0% </w:t>
      </w:r>
      <w:r w:rsidR="00331475">
        <w:rPr>
          <w:rFonts w:ascii="Times New Roman" w:eastAsia="Times New Roman" w:hAnsi="Times New Roman"/>
          <w:sz w:val="24"/>
          <w:szCs w:val="24"/>
        </w:rPr>
        <w:t xml:space="preserve">din sumele încasate </w:t>
      </w:r>
      <w:r w:rsidR="00331475" w:rsidRPr="00A233BF">
        <w:rPr>
          <w:rFonts w:ascii="Times New Roman" w:eastAsia="Times New Roman" w:hAnsi="Times New Roman"/>
          <w:sz w:val="24"/>
          <w:szCs w:val="24"/>
        </w:rPr>
        <w:t>la nivelul Gărzii Forestiere Naționale</w:t>
      </w:r>
      <w:r w:rsidR="00331475">
        <w:rPr>
          <w:rFonts w:ascii="Times New Roman" w:eastAsia="Times New Roman" w:hAnsi="Times New Roman"/>
          <w:sz w:val="24"/>
          <w:szCs w:val="24"/>
        </w:rPr>
        <w:t xml:space="preserve"> și al Gărzii Naționale de Mediu</w:t>
      </w:r>
      <w:r w:rsidR="00331475" w:rsidRPr="00A233BF">
        <w:rPr>
          <w:rFonts w:ascii="Times New Roman" w:eastAsia="Times New Roman" w:hAnsi="Times New Roman"/>
          <w:sz w:val="24"/>
          <w:szCs w:val="24"/>
        </w:rPr>
        <w:t xml:space="preserve"> se constituie </w:t>
      </w:r>
      <w:r w:rsidR="00331475">
        <w:rPr>
          <w:rFonts w:ascii="Times New Roman" w:eastAsia="Times New Roman" w:hAnsi="Times New Roman"/>
          <w:sz w:val="24"/>
          <w:szCs w:val="24"/>
        </w:rPr>
        <w:t>într-un</w:t>
      </w:r>
      <w:r w:rsidR="00331475" w:rsidRPr="00A233BF">
        <w:rPr>
          <w:rFonts w:ascii="Times New Roman" w:eastAsia="Times New Roman" w:hAnsi="Times New Roman"/>
          <w:sz w:val="24"/>
          <w:szCs w:val="24"/>
        </w:rPr>
        <w:t xml:space="preserve"> fond de </w:t>
      </w:r>
      <w:r w:rsidR="00331475">
        <w:rPr>
          <w:rFonts w:ascii="Times New Roman" w:eastAsia="Times New Roman" w:hAnsi="Times New Roman"/>
          <w:sz w:val="24"/>
          <w:szCs w:val="24"/>
        </w:rPr>
        <w:t>investiții</w:t>
      </w:r>
      <w:r w:rsidR="00FE7C97">
        <w:rPr>
          <w:rFonts w:ascii="Times New Roman" w:eastAsia="Times New Roman" w:hAnsi="Times New Roman"/>
          <w:sz w:val="24"/>
          <w:szCs w:val="24"/>
        </w:rPr>
        <w:t xml:space="preserve"> pentru dotarea cu echipamente necesare activătății de control</w:t>
      </w:r>
      <w:r w:rsidR="00331475">
        <w:rPr>
          <w:rFonts w:ascii="Times New Roman" w:eastAsia="Times New Roman" w:hAnsi="Times New Roman"/>
          <w:sz w:val="24"/>
          <w:szCs w:val="24"/>
        </w:rPr>
        <w:t>, pentru fiecare din cele două instituții</w:t>
      </w:r>
      <w:r w:rsidR="006957C2">
        <w:rPr>
          <w:rFonts w:ascii="Times New Roman" w:eastAsia="Times New Roman" w:hAnsi="Times New Roman"/>
          <w:sz w:val="24"/>
          <w:szCs w:val="24"/>
        </w:rPr>
        <w:t>.</w:t>
      </w:r>
    </w:p>
    <w:p w14:paraId="001C94DA" w14:textId="63516065" w:rsidR="00331475" w:rsidRDefault="006957C2" w:rsidP="00F61F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(2) Nivelul de încadrare în procentele prevăzute la alin (1) se stabilește de fiecare ordonator de credite.</w:t>
      </w:r>
    </w:p>
    <w:p w14:paraId="118A0C00" w14:textId="23FF3EC6" w:rsidR="00707DB7" w:rsidRDefault="00707DB7" w:rsidP="00F61FE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33BF">
        <w:rPr>
          <w:rFonts w:ascii="Times New Roman" w:eastAsia="Times New Roman" w:hAnsi="Times New Roman"/>
          <w:sz w:val="24"/>
          <w:szCs w:val="24"/>
        </w:rPr>
        <w:t>(</w:t>
      </w:r>
      <w:r w:rsidR="006957C2">
        <w:rPr>
          <w:rFonts w:ascii="Times New Roman" w:eastAsia="Times New Roman" w:hAnsi="Times New Roman"/>
          <w:sz w:val="24"/>
          <w:szCs w:val="24"/>
        </w:rPr>
        <w:t>3</w:t>
      </w:r>
      <w:r w:rsidRPr="00A233BF">
        <w:rPr>
          <w:rFonts w:ascii="Times New Roman" w:eastAsia="Times New Roman" w:hAnsi="Times New Roman"/>
          <w:sz w:val="24"/>
          <w:szCs w:val="24"/>
        </w:rPr>
        <w:t>) Prin excepție de la art. XIX alin. (3) din Legea nr. 141/2025 privind unele măsuri fiscal-bugetare, cu modificările și completările ulterioare, din totalul sumelor încasate conform alin. (</w:t>
      </w:r>
      <w:r w:rsidR="00E34FB0" w:rsidRPr="00A233BF">
        <w:rPr>
          <w:rFonts w:ascii="Times New Roman" w:eastAsia="Times New Roman" w:hAnsi="Times New Roman"/>
          <w:sz w:val="24"/>
          <w:szCs w:val="24"/>
        </w:rPr>
        <w:t>1</w:t>
      </w:r>
      <w:r w:rsidRPr="00A233BF">
        <w:rPr>
          <w:rFonts w:ascii="Times New Roman" w:eastAsia="Times New Roman" w:hAnsi="Times New Roman"/>
          <w:sz w:val="24"/>
          <w:szCs w:val="24"/>
        </w:rPr>
        <w:t>), personalul Gărzii Forestiere Naționale și a gărzilor forestiere din subordinea acesteia</w:t>
      </w:r>
      <w:r w:rsidR="003A7690">
        <w:rPr>
          <w:rFonts w:ascii="Times New Roman" w:eastAsia="Times New Roman" w:hAnsi="Times New Roman"/>
          <w:sz w:val="24"/>
          <w:szCs w:val="24"/>
        </w:rPr>
        <w:t xml:space="preserve"> și pers</w:t>
      </w:r>
      <w:r w:rsidR="00AA00F9">
        <w:rPr>
          <w:rFonts w:ascii="Times New Roman" w:eastAsia="Times New Roman" w:hAnsi="Times New Roman"/>
          <w:sz w:val="24"/>
          <w:szCs w:val="24"/>
        </w:rPr>
        <w:t>o</w:t>
      </w:r>
      <w:r w:rsidR="003A7690">
        <w:rPr>
          <w:rFonts w:ascii="Times New Roman" w:eastAsia="Times New Roman" w:hAnsi="Times New Roman"/>
          <w:sz w:val="24"/>
          <w:szCs w:val="24"/>
        </w:rPr>
        <w:t>nalul Gărzi Naționale de Mediu,</w:t>
      </w:r>
      <w:r w:rsidRPr="00A233BF">
        <w:rPr>
          <w:rFonts w:ascii="Times New Roman" w:eastAsia="Times New Roman" w:hAnsi="Times New Roman"/>
          <w:sz w:val="24"/>
          <w:szCs w:val="24"/>
        </w:rPr>
        <w:t xml:space="preserve"> implicat în activitatea de control și inspecție, cu rezultate deosebite în activitate, poate fi premiat prin decizie individuală a inspectorului general</w:t>
      </w:r>
      <w:r w:rsidR="003A7690">
        <w:rPr>
          <w:rFonts w:ascii="Times New Roman" w:eastAsia="Times New Roman" w:hAnsi="Times New Roman"/>
          <w:sz w:val="24"/>
          <w:szCs w:val="24"/>
        </w:rPr>
        <w:t>/comisarului general</w:t>
      </w:r>
      <w:r w:rsidRPr="00A233BF">
        <w:rPr>
          <w:rFonts w:ascii="Times New Roman" w:eastAsia="Times New Roman" w:hAnsi="Times New Roman"/>
          <w:sz w:val="24"/>
          <w:szCs w:val="24"/>
        </w:rPr>
        <w:t>.</w:t>
      </w:r>
    </w:p>
    <w:p w14:paraId="0C680781" w14:textId="77777777" w:rsidR="001C04AA" w:rsidRDefault="001C04AA" w:rsidP="00A01D88">
      <w:pPr>
        <w:spacing w:after="160" w:line="36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89CD481" w14:textId="17FAD271" w:rsidR="00A01D88" w:rsidRPr="00A233BF" w:rsidRDefault="00A01D88" w:rsidP="00A01D88">
      <w:pPr>
        <w:spacing w:after="16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33BF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CC6B2F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Pr="00A233BF"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Pr="00A233BF">
        <w:rPr>
          <w:rFonts w:ascii="Times New Roman" w:eastAsia="Times New Roman" w:hAnsi="Times New Roman"/>
          <w:sz w:val="24"/>
          <w:szCs w:val="24"/>
        </w:rPr>
        <w:t xml:space="preserve"> - (1)</w:t>
      </w:r>
      <w:r w:rsidRPr="00A233BF">
        <w:rPr>
          <w:rFonts w:ascii="Times New Roman" w:eastAsia="Times New Roman" w:hAnsi="Times New Roman"/>
          <w:sz w:val="24"/>
          <w:szCs w:val="24"/>
        </w:rPr>
        <w:tab/>
        <w:t>Se aprobă înfiinţarea pe lângă Garda For</w:t>
      </w:r>
      <w:r w:rsidR="00E61066" w:rsidRPr="00A233BF">
        <w:rPr>
          <w:rFonts w:ascii="Times New Roman" w:eastAsia="Times New Roman" w:hAnsi="Times New Roman"/>
          <w:sz w:val="24"/>
          <w:szCs w:val="24"/>
        </w:rPr>
        <w:t>e</w:t>
      </w:r>
      <w:r w:rsidRPr="00A233BF">
        <w:rPr>
          <w:rFonts w:ascii="Times New Roman" w:eastAsia="Times New Roman" w:hAnsi="Times New Roman"/>
          <w:sz w:val="24"/>
          <w:szCs w:val="24"/>
        </w:rPr>
        <w:t xml:space="preserve">stieră Națională și Garda Națională de Mediu a unei activități finanțate integral din venituri proprii privind constituirea și plata fondului de premiere </w:t>
      </w:r>
      <w:r w:rsidR="00AA00F9">
        <w:rPr>
          <w:rFonts w:ascii="Times New Roman" w:eastAsia="Times New Roman" w:hAnsi="Times New Roman"/>
          <w:sz w:val="24"/>
          <w:szCs w:val="24"/>
        </w:rPr>
        <w:t>și performanță</w:t>
      </w:r>
      <w:r w:rsidR="00243169">
        <w:rPr>
          <w:rFonts w:ascii="Times New Roman" w:eastAsia="Times New Roman" w:hAnsi="Times New Roman"/>
          <w:sz w:val="24"/>
          <w:szCs w:val="24"/>
        </w:rPr>
        <w:t xml:space="preserve"> și a fondului de investiții </w:t>
      </w:r>
      <w:r w:rsidRPr="00A233BF">
        <w:rPr>
          <w:rFonts w:ascii="Times New Roman" w:eastAsia="Times New Roman" w:hAnsi="Times New Roman"/>
          <w:sz w:val="24"/>
          <w:szCs w:val="24"/>
        </w:rPr>
        <w:t xml:space="preserve">prevăzut la alin. </w:t>
      </w:r>
      <w:r w:rsidR="00CD517C">
        <w:rPr>
          <w:rFonts w:ascii="Times New Roman" w:eastAsia="Times New Roman" w:hAnsi="Times New Roman"/>
          <w:sz w:val="24"/>
          <w:szCs w:val="24"/>
        </w:rPr>
        <w:t>(</w:t>
      </w:r>
      <w:r w:rsidR="00243169">
        <w:rPr>
          <w:rFonts w:ascii="Times New Roman" w:eastAsia="Times New Roman" w:hAnsi="Times New Roman"/>
          <w:sz w:val="24"/>
          <w:szCs w:val="24"/>
        </w:rPr>
        <w:t>1</w:t>
      </w:r>
      <w:r w:rsidR="00CD517C">
        <w:rPr>
          <w:rFonts w:ascii="Times New Roman" w:eastAsia="Times New Roman" w:hAnsi="Times New Roman"/>
          <w:sz w:val="24"/>
          <w:szCs w:val="24"/>
        </w:rPr>
        <w:t>) al</w:t>
      </w:r>
      <w:r w:rsidRPr="00A233BF">
        <w:rPr>
          <w:rFonts w:ascii="Times New Roman" w:eastAsia="Times New Roman" w:hAnsi="Times New Roman"/>
          <w:sz w:val="24"/>
          <w:szCs w:val="24"/>
        </w:rPr>
        <w:t xml:space="preserve"> art II</w:t>
      </w:r>
      <w:r w:rsidR="00243169">
        <w:rPr>
          <w:rFonts w:ascii="Times New Roman" w:eastAsia="Times New Roman" w:hAnsi="Times New Roman"/>
          <w:sz w:val="24"/>
          <w:szCs w:val="24"/>
        </w:rPr>
        <w:t>I</w:t>
      </w:r>
      <w:r w:rsidRPr="00A233BF">
        <w:rPr>
          <w:rFonts w:ascii="Times New Roman" w:eastAsia="Times New Roman" w:hAnsi="Times New Roman"/>
          <w:sz w:val="24"/>
          <w:szCs w:val="24"/>
        </w:rPr>
        <w:t>.</w:t>
      </w:r>
    </w:p>
    <w:p w14:paraId="73913AF1" w14:textId="471E0BD8" w:rsidR="00A01D88" w:rsidRPr="00A233BF" w:rsidRDefault="00A01D88" w:rsidP="00A01D88">
      <w:pPr>
        <w:spacing w:after="16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33BF">
        <w:rPr>
          <w:rFonts w:ascii="Times New Roman" w:eastAsia="Times New Roman" w:hAnsi="Times New Roman"/>
          <w:sz w:val="24"/>
          <w:szCs w:val="24"/>
        </w:rPr>
        <w:t>(2)</w:t>
      </w:r>
      <w:r w:rsidRPr="00A233BF">
        <w:rPr>
          <w:rFonts w:ascii="Times New Roman" w:eastAsia="Times New Roman" w:hAnsi="Times New Roman"/>
          <w:sz w:val="24"/>
          <w:szCs w:val="24"/>
        </w:rPr>
        <w:tab/>
        <w:t>Veniturile proprii din care se finanțează activitatea înființată potrivit alin. (1) se constituie din sumele încasate din plata amenzilor</w:t>
      </w:r>
      <w:r w:rsidR="00AA00F9">
        <w:rPr>
          <w:rFonts w:ascii="Times New Roman" w:eastAsia="Times New Roman" w:hAnsi="Times New Roman"/>
          <w:sz w:val="24"/>
          <w:szCs w:val="24"/>
        </w:rPr>
        <w:t>, în conformitate cu art. I</w:t>
      </w:r>
      <w:r w:rsidRPr="00A233BF">
        <w:rPr>
          <w:rFonts w:ascii="Times New Roman" w:eastAsia="Times New Roman" w:hAnsi="Times New Roman"/>
          <w:sz w:val="24"/>
          <w:szCs w:val="24"/>
        </w:rPr>
        <w:t>.</w:t>
      </w:r>
    </w:p>
    <w:p w14:paraId="258F26D7" w14:textId="6A214827" w:rsidR="00A01D88" w:rsidRPr="00A233BF" w:rsidRDefault="00A01D88" w:rsidP="00A01D88">
      <w:pPr>
        <w:spacing w:after="16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33BF">
        <w:rPr>
          <w:rFonts w:ascii="Times New Roman" w:eastAsia="Times New Roman" w:hAnsi="Times New Roman"/>
          <w:sz w:val="24"/>
          <w:szCs w:val="24"/>
        </w:rPr>
        <w:t>(3)</w:t>
      </w:r>
      <w:r w:rsidRPr="00A233BF">
        <w:rPr>
          <w:rFonts w:ascii="Times New Roman" w:eastAsia="Times New Roman" w:hAnsi="Times New Roman"/>
          <w:sz w:val="24"/>
          <w:szCs w:val="24"/>
        </w:rPr>
        <w:tab/>
        <w:t>Din veniturile proprii prevăzute  la alin. (2) se asigură plata premiilor personalului Gărzii Forestiere Naționale și a gărzilor forestiere din subordinea acesteia și comisarilor Gărzii Naționale de Mediu implicat în activitatea de control și inspecție, cu rezultate deosebite în activitate</w:t>
      </w:r>
      <w:r w:rsidR="00243169">
        <w:rPr>
          <w:rFonts w:ascii="Times New Roman" w:eastAsia="Times New Roman" w:hAnsi="Times New Roman"/>
          <w:sz w:val="24"/>
          <w:szCs w:val="24"/>
        </w:rPr>
        <w:t xml:space="preserve"> și cheltuieli de investiții</w:t>
      </w:r>
      <w:r w:rsidR="00AA00F9">
        <w:rPr>
          <w:rFonts w:ascii="Times New Roman" w:eastAsia="Times New Roman" w:hAnsi="Times New Roman"/>
          <w:sz w:val="24"/>
          <w:szCs w:val="24"/>
        </w:rPr>
        <w:t>, precum și investițiile la nivelul instituției, în conformitate cu legislația în vigoare</w:t>
      </w:r>
    </w:p>
    <w:p w14:paraId="4EE1AA64" w14:textId="2B711747" w:rsidR="00A01D88" w:rsidRPr="00A233BF" w:rsidRDefault="00A01D88" w:rsidP="00A01D88">
      <w:pPr>
        <w:spacing w:after="16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33BF">
        <w:rPr>
          <w:rFonts w:ascii="Times New Roman" w:eastAsia="Times New Roman" w:hAnsi="Times New Roman"/>
          <w:sz w:val="24"/>
          <w:szCs w:val="24"/>
        </w:rPr>
        <w:t>(</w:t>
      </w:r>
      <w:r w:rsidR="00F3136E">
        <w:rPr>
          <w:rFonts w:ascii="Times New Roman" w:eastAsia="Times New Roman" w:hAnsi="Times New Roman"/>
          <w:sz w:val="24"/>
          <w:szCs w:val="24"/>
        </w:rPr>
        <w:t>4</w:t>
      </w:r>
      <w:r w:rsidRPr="00A233BF">
        <w:rPr>
          <w:rFonts w:ascii="Times New Roman" w:eastAsia="Times New Roman" w:hAnsi="Times New Roman"/>
          <w:sz w:val="24"/>
          <w:szCs w:val="24"/>
        </w:rPr>
        <w:t xml:space="preserve">) Bugetul de venituri şi cheltuieli pentru activitatea finanțată integral din venituri proprii prevăzută la </w:t>
      </w:r>
      <w:r w:rsidR="00F3136E">
        <w:rPr>
          <w:rFonts w:ascii="Times New Roman" w:eastAsia="Times New Roman" w:hAnsi="Times New Roman"/>
          <w:sz w:val="24"/>
          <w:szCs w:val="24"/>
        </w:rPr>
        <w:t>alin.</w:t>
      </w:r>
      <w:r w:rsidRPr="00A233BF">
        <w:rPr>
          <w:rFonts w:ascii="Times New Roman" w:eastAsia="Times New Roman" w:hAnsi="Times New Roman"/>
          <w:sz w:val="24"/>
          <w:szCs w:val="24"/>
        </w:rPr>
        <w:t xml:space="preserve"> </w:t>
      </w:r>
      <w:r w:rsidR="00F3136E">
        <w:rPr>
          <w:rFonts w:ascii="Times New Roman" w:eastAsia="Times New Roman" w:hAnsi="Times New Roman"/>
          <w:sz w:val="24"/>
          <w:szCs w:val="24"/>
        </w:rPr>
        <w:t>(</w:t>
      </w:r>
      <w:r w:rsidRPr="00A233BF">
        <w:rPr>
          <w:rFonts w:ascii="Times New Roman" w:eastAsia="Times New Roman" w:hAnsi="Times New Roman"/>
          <w:sz w:val="24"/>
          <w:szCs w:val="24"/>
        </w:rPr>
        <w:t>1</w:t>
      </w:r>
      <w:r w:rsidR="00F3136E">
        <w:rPr>
          <w:rFonts w:ascii="Times New Roman" w:eastAsia="Times New Roman" w:hAnsi="Times New Roman"/>
          <w:sz w:val="24"/>
          <w:szCs w:val="24"/>
        </w:rPr>
        <w:t>)</w:t>
      </w:r>
      <w:r w:rsidRPr="00A233BF">
        <w:rPr>
          <w:rFonts w:ascii="Times New Roman" w:eastAsia="Times New Roman" w:hAnsi="Times New Roman"/>
          <w:sz w:val="24"/>
          <w:szCs w:val="24"/>
        </w:rPr>
        <w:t xml:space="preserve"> se întocmește la venituri pe surse de proveniență, iar la cheltuieli după natura și destinația acestora, potrivit clasificației bugetare. </w:t>
      </w:r>
    </w:p>
    <w:p w14:paraId="42529518" w14:textId="2D83C441" w:rsidR="00A01D88" w:rsidRPr="00A233BF" w:rsidRDefault="00A01D88" w:rsidP="00A01D88">
      <w:pPr>
        <w:spacing w:after="16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33BF">
        <w:rPr>
          <w:rFonts w:ascii="Times New Roman" w:eastAsia="Times New Roman" w:hAnsi="Times New Roman"/>
          <w:sz w:val="24"/>
          <w:szCs w:val="24"/>
        </w:rPr>
        <w:t>(</w:t>
      </w:r>
      <w:r w:rsidR="00F3136E">
        <w:rPr>
          <w:rFonts w:ascii="Times New Roman" w:eastAsia="Times New Roman" w:hAnsi="Times New Roman"/>
          <w:sz w:val="24"/>
          <w:szCs w:val="24"/>
        </w:rPr>
        <w:t>5</w:t>
      </w:r>
      <w:r w:rsidRPr="00A233BF">
        <w:rPr>
          <w:rFonts w:ascii="Times New Roman" w:eastAsia="Times New Roman" w:hAnsi="Times New Roman"/>
          <w:sz w:val="24"/>
          <w:szCs w:val="24"/>
        </w:rPr>
        <w:t xml:space="preserve">) Activitatea </w:t>
      </w:r>
      <w:r w:rsidR="00F3136E">
        <w:rPr>
          <w:rFonts w:ascii="Times New Roman" w:eastAsia="Times New Roman" w:hAnsi="Times New Roman"/>
          <w:sz w:val="24"/>
          <w:szCs w:val="24"/>
        </w:rPr>
        <w:t>prevăzută la</w:t>
      </w:r>
      <w:r w:rsidR="00F3136E" w:rsidRPr="00F3136E">
        <w:rPr>
          <w:rFonts w:ascii="Times New Roman" w:eastAsia="Times New Roman" w:hAnsi="Times New Roman"/>
          <w:sz w:val="24"/>
          <w:szCs w:val="24"/>
        </w:rPr>
        <w:t xml:space="preserve"> </w:t>
      </w:r>
      <w:r w:rsidR="00F3136E">
        <w:rPr>
          <w:rFonts w:ascii="Times New Roman" w:eastAsia="Times New Roman" w:hAnsi="Times New Roman"/>
          <w:sz w:val="24"/>
          <w:szCs w:val="24"/>
        </w:rPr>
        <w:t>alin.</w:t>
      </w:r>
      <w:r w:rsidR="00F3136E" w:rsidRPr="00A233BF">
        <w:rPr>
          <w:rFonts w:ascii="Times New Roman" w:eastAsia="Times New Roman" w:hAnsi="Times New Roman"/>
          <w:sz w:val="24"/>
          <w:szCs w:val="24"/>
        </w:rPr>
        <w:t xml:space="preserve"> </w:t>
      </w:r>
      <w:r w:rsidR="00F3136E">
        <w:rPr>
          <w:rFonts w:ascii="Times New Roman" w:eastAsia="Times New Roman" w:hAnsi="Times New Roman"/>
          <w:sz w:val="24"/>
          <w:szCs w:val="24"/>
        </w:rPr>
        <w:t>(</w:t>
      </w:r>
      <w:r w:rsidR="00F3136E" w:rsidRPr="00A233BF">
        <w:rPr>
          <w:rFonts w:ascii="Times New Roman" w:eastAsia="Times New Roman" w:hAnsi="Times New Roman"/>
          <w:sz w:val="24"/>
          <w:szCs w:val="24"/>
        </w:rPr>
        <w:t>1</w:t>
      </w:r>
      <w:r w:rsidR="00F3136E">
        <w:rPr>
          <w:rFonts w:ascii="Times New Roman" w:eastAsia="Times New Roman" w:hAnsi="Times New Roman"/>
          <w:sz w:val="24"/>
          <w:szCs w:val="24"/>
        </w:rPr>
        <w:t>)</w:t>
      </w:r>
      <w:r w:rsidR="00F3136E" w:rsidRPr="00A233BF">
        <w:rPr>
          <w:rFonts w:ascii="Times New Roman" w:eastAsia="Times New Roman" w:hAnsi="Times New Roman"/>
          <w:sz w:val="24"/>
          <w:szCs w:val="24"/>
        </w:rPr>
        <w:t xml:space="preserve"> </w:t>
      </w:r>
      <w:r w:rsidR="00F3136E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33BF">
        <w:rPr>
          <w:rFonts w:ascii="Times New Roman" w:eastAsia="Times New Roman" w:hAnsi="Times New Roman"/>
          <w:sz w:val="24"/>
          <w:szCs w:val="24"/>
        </w:rPr>
        <w:t>se încadrează la acelaşi capitol bugetar cu instituţia publică care o organizează.</w:t>
      </w:r>
    </w:p>
    <w:p w14:paraId="082C9C3B" w14:textId="0CA6B5A9" w:rsidR="00A01D88" w:rsidRPr="00A233BF" w:rsidRDefault="00A01D88" w:rsidP="00A01D88">
      <w:pPr>
        <w:spacing w:after="16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33BF">
        <w:rPr>
          <w:rFonts w:ascii="Times New Roman" w:eastAsia="Times New Roman" w:hAnsi="Times New Roman"/>
          <w:sz w:val="24"/>
          <w:szCs w:val="24"/>
        </w:rPr>
        <w:t>(</w:t>
      </w:r>
      <w:r w:rsidR="00F3136E">
        <w:rPr>
          <w:rFonts w:ascii="Times New Roman" w:eastAsia="Times New Roman" w:hAnsi="Times New Roman"/>
          <w:sz w:val="24"/>
          <w:szCs w:val="24"/>
        </w:rPr>
        <w:t>6</w:t>
      </w:r>
      <w:r w:rsidRPr="00A233BF">
        <w:rPr>
          <w:rFonts w:ascii="Times New Roman" w:eastAsia="Times New Roman" w:hAnsi="Times New Roman"/>
          <w:sz w:val="24"/>
          <w:szCs w:val="24"/>
        </w:rPr>
        <w:t>) Excedentul anual rezultat din execuția bugetului de venituri şi cheltuieli se reportează în anul următor şi se utilizează cu aceleași destinații.</w:t>
      </w:r>
    </w:p>
    <w:p w14:paraId="67CF7B76" w14:textId="77777777" w:rsidR="00FB053D" w:rsidRPr="00A233BF" w:rsidRDefault="00FB053D" w:rsidP="00C97F03">
      <w:pPr>
        <w:spacing w:after="0" w:line="360" w:lineRule="auto"/>
        <w:ind w:right="337"/>
        <w:jc w:val="both"/>
        <w:rPr>
          <w:rFonts w:ascii="Times New Roman" w:hAnsi="Times New Roman"/>
          <w:b/>
          <w:sz w:val="24"/>
          <w:szCs w:val="24"/>
        </w:rPr>
      </w:pPr>
    </w:p>
    <w:p w14:paraId="3DC86930" w14:textId="5A0AF9B5" w:rsidR="00A26193" w:rsidRPr="00A233BF" w:rsidRDefault="00000000" w:rsidP="001F1508">
      <w:pPr>
        <w:spacing w:after="0" w:line="360" w:lineRule="auto"/>
        <w:ind w:right="337"/>
        <w:jc w:val="center"/>
        <w:rPr>
          <w:rFonts w:ascii="Times New Roman" w:hAnsi="Times New Roman"/>
          <w:sz w:val="24"/>
          <w:szCs w:val="24"/>
        </w:rPr>
      </w:pPr>
      <w:r w:rsidRPr="00A233BF">
        <w:rPr>
          <w:rFonts w:ascii="Times New Roman" w:hAnsi="Times New Roman"/>
          <w:b/>
          <w:sz w:val="24"/>
          <w:szCs w:val="24"/>
        </w:rPr>
        <w:t>PRIM-MINISTRU</w:t>
      </w:r>
    </w:p>
    <w:p w14:paraId="2294BD37" w14:textId="4435ABC2" w:rsidR="00673B6A" w:rsidRPr="00A233BF" w:rsidRDefault="00170058" w:rsidP="001F1508">
      <w:pPr>
        <w:shd w:val="clear" w:color="auto" w:fill="FFFFFF"/>
        <w:tabs>
          <w:tab w:val="left" w:pos="284"/>
          <w:tab w:val="center" w:pos="709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r w:rsidRPr="00A233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ILIE – GAVRIL BOLOJAN</w:t>
      </w:r>
    </w:p>
    <w:sectPr w:rsidR="00673B6A" w:rsidRPr="00A233BF" w:rsidSect="00CD64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707" w:bottom="1135" w:left="1134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7326" w14:textId="77777777" w:rsidR="0077445B" w:rsidRDefault="0077445B">
      <w:pPr>
        <w:spacing w:after="0" w:line="240" w:lineRule="auto"/>
      </w:pPr>
      <w:r>
        <w:separator/>
      </w:r>
    </w:p>
  </w:endnote>
  <w:endnote w:type="continuationSeparator" w:id="0">
    <w:p w14:paraId="704D6A4E" w14:textId="77777777" w:rsidR="0077445B" w:rsidRDefault="0077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BA66" w14:textId="77777777" w:rsidR="00CE3937" w:rsidRDefault="00CE3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4A3E" w14:textId="77777777" w:rsidR="00A26193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4CAA0876" w14:textId="77777777" w:rsidR="00A26193" w:rsidRDefault="00A261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3F40" w14:textId="77777777" w:rsidR="00CE3937" w:rsidRDefault="00CE3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067B" w14:textId="77777777" w:rsidR="0077445B" w:rsidRDefault="0077445B">
      <w:pPr>
        <w:spacing w:after="0" w:line="240" w:lineRule="auto"/>
      </w:pPr>
      <w:r>
        <w:separator/>
      </w:r>
    </w:p>
  </w:footnote>
  <w:footnote w:type="continuationSeparator" w:id="0">
    <w:p w14:paraId="1C469BC7" w14:textId="77777777" w:rsidR="0077445B" w:rsidRDefault="0077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FE91" w14:textId="03F5A6E3" w:rsidR="00A26193" w:rsidRDefault="00FF4947">
    <w:pPr>
      <w:pStyle w:val="Header"/>
    </w:pPr>
    <w:r>
      <w:rPr>
        <w:noProof/>
      </w:rPr>
      <w:pict w14:anchorId="10F78D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6914016" o:spid="_x0000_s1026" type="#_x0000_t136" style="position:absolute;margin-left:0;margin-top:0;width:496.7pt;height:212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2E06" w14:textId="6718EA7C" w:rsidR="00A26193" w:rsidRDefault="00FF4947">
    <w:pPr>
      <w:pStyle w:val="Header"/>
    </w:pPr>
    <w:r>
      <w:rPr>
        <w:noProof/>
      </w:rPr>
      <w:pict w14:anchorId="017B02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6914017" o:spid="_x0000_s1027" type="#_x0000_t136" style="position:absolute;margin-left:0;margin-top:0;width:496.7pt;height:212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C9D5" w14:textId="26943C97" w:rsidR="00A26193" w:rsidRDefault="00FF4947">
    <w:pPr>
      <w:pStyle w:val="Header"/>
    </w:pPr>
    <w:r>
      <w:rPr>
        <w:noProof/>
      </w:rPr>
      <w:pict w14:anchorId="1DDF9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6914015" o:spid="_x0000_s1025" type="#_x0000_t136" style="position:absolute;margin-left:0;margin-top:0;width:496.7pt;height:212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BEB"/>
    <w:multiLevelType w:val="hybridMultilevel"/>
    <w:tmpl w:val="DF64B79E"/>
    <w:lvl w:ilvl="0" w:tplc="95AEB7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990904"/>
    <w:multiLevelType w:val="hybridMultilevel"/>
    <w:tmpl w:val="C33416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F71A3"/>
    <w:multiLevelType w:val="hybridMultilevel"/>
    <w:tmpl w:val="FCE8FC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C1DA0"/>
    <w:multiLevelType w:val="hybridMultilevel"/>
    <w:tmpl w:val="B33A4F02"/>
    <w:lvl w:ilvl="0" w:tplc="895E6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7219A"/>
    <w:multiLevelType w:val="hybridMultilevel"/>
    <w:tmpl w:val="3CD63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75EBF"/>
    <w:multiLevelType w:val="hybridMultilevel"/>
    <w:tmpl w:val="8924A00A"/>
    <w:lvl w:ilvl="0" w:tplc="68BA151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146EB1"/>
    <w:multiLevelType w:val="hybridMultilevel"/>
    <w:tmpl w:val="0AE8CFA8"/>
    <w:lvl w:ilvl="0" w:tplc="EDF2DA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96513"/>
    <w:multiLevelType w:val="multilevel"/>
    <w:tmpl w:val="A95C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24FE7"/>
    <w:multiLevelType w:val="hybridMultilevel"/>
    <w:tmpl w:val="346C7CF4"/>
    <w:lvl w:ilvl="0" w:tplc="CF78DBE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51295"/>
    <w:multiLevelType w:val="hybridMultilevel"/>
    <w:tmpl w:val="63F6386C"/>
    <w:lvl w:ilvl="0" w:tplc="F000C1C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77725"/>
    <w:multiLevelType w:val="hybridMultilevel"/>
    <w:tmpl w:val="B33A4F02"/>
    <w:lvl w:ilvl="0" w:tplc="895E6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6011A"/>
    <w:multiLevelType w:val="hybridMultilevel"/>
    <w:tmpl w:val="3CD63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46B61"/>
    <w:multiLevelType w:val="hybridMultilevel"/>
    <w:tmpl w:val="70142A0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C7122"/>
    <w:multiLevelType w:val="multilevel"/>
    <w:tmpl w:val="0C90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1C28F9"/>
    <w:multiLevelType w:val="hybridMultilevel"/>
    <w:tmpl w:val="23143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033DE"/>
    <w:multiLevelType w:val="hybridMultilevel"/>
    <w:tmpl w:val="EC5E82CC"/>
    <w:lvl w:ilvl="0" w:tplc="57B0859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E296A"/>
    <w:multiLevelType w:val="hybridMultilevel"/>
    <w:tmpl w:val="E4066D74"/>
    <w:lvl w:ilvl="0" w:tplc="4A9A45BE">
      <w:start w:val="1"/>
      <w:numFmt w:val="decimal"/>
      <w:lvlText w:val="(%1)"/>
      <w:lvlJc w:val="left"/>
      <w:pPr>
        <w:ind w:left="291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632" w:hanging="360"/>
      </w:pPr>
    </w:lvl>
    <w:lvl w:ilvl="2" w:tplc="0418001B" w:tentative="1">
      <w:start w:val="1"/>
      <w:numFmt w:val="lowerRoman"/>
      <w:lvlText w:val="%3."/>
      <w:lvlJc w:val="right"/>
      <w:pPr>
        <w:ind w:left="4352" w:hanging="180"/>
      </w:pPr>
    </w:lvl>
    <w:lvl w:ilvl="3" w:tplc="0418000F" w:tentative="1">
      <w:start w:val="1"/>
      <w:numFmt w:val="decimal"/>
      <w:lvlText w:val="%4."/>
      <w:lvlJc w:val="left"/>
      <w:pPr>
        <w:ind w:left="5072" w:hanging="360"/>
      </w:pPr>
    </w:lvl>
    <w:lvl w:ilvl="4" w:tplc="04180019" w:tentative="1">
      <w:start w:val="1"/>
      <w:numFmt w:val="lowerLetter"/>
      <w:lvlText w:val="%5."/>
      <w:lvlJc w:val="left"/>
      <w:pPr>
        <w:ind w:left="5792" w:hanging="360"/>
      </w:pPr>
    </w:lvl>
    <w:lvl w:ilvl="5" w:tplc="0418001B" w:tentative="1">
      <w:start w:val="1"/>
      <w:numFmt w:val="lowerRoman"/>
      <w:lvlText w:val="%6."/>
      <w:lvlJc w:val="right"/>
      <w:pPr>
        <w:ind w:left="6512" w:hanging="180"/>
      </w:pPr>
    </w:lvl>
    <w:lvl w:ilvl="6" w:tplc="0418000F" w:tentative="1">
      <w:start w:val="1"/>
      <w:numFmt w:val="decimal"/>
      <w:lvlText w:val="%7."/>
      <w:lvlJc w:val="left"/>
      <w:pPr>
        <w:ind w:left="7232" w:hanging="360"/>
      </w:pPr>
    </w:lvl>
    <w:lvl w:ilvl="7" w:tplc="04180019" w:tentative="1">
      <w:start w:val="1"/>
      <w:numFmt w:val="lowerLetter"/>
      <w:lvlText w:val="%8."/>
      <w:lvlJc w:val="left"/>
      <w:pPr>
        <w:ind w:left="7952" w:hanging="360"/>
      </w:pPr>
    </w:lvl>
    <w:lvl w:ilvl="8" w:tplc="041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35506FB7"/>
    <w:multiLevelType w:val="hybridMultilevel"/>
    <w:tmpl w:val="3AA8C1AC"/>
    <w:lvl w:ilvl="0" w:tplc="1736C1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 w:hint="default"/>
        <w:color w:val="000000" w:themeColor="text1"/>
        <w:sz w:val="2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52785"/>
    <w:multiLevelType w:val="hybridMultilevel"/>
    <w:tmpl w:val="8C32CB1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35A9A"/>
    <w:multiLevelType w:val="hybridMultilevel"/>
    <w:tmpl w:val="53EA97F4"/>
    <w:lvl w:ilvl="0" w:tplc="B1EC28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F0827"/>
    <w:multiLevelType w:val="hybridMultilevel"/>
    <w:tmpl w:val="6ADCF31E"/>
    <w:lvl w:ilvl="0" w:tplc="FFFFFFFF">
      <w:start w:val="1"/>
      <w:numFmt w:val="decimal"/>
      <w:lvlText w:val="(%1)"/>
      <w:lvlJc w:val="left"/>
      <w:pPr>
        <w:ind w:left="4897" w:hanging="360"/>
      </w:pPr>
      <w:rPr>
        <w:rFonts w:hint="default"/>
        <w:b w:val="0"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 w15:restartNumberingAfterBreak="0">
    <w:nsid w:val="3E7663F0"/>
    <w:multiLevelType w:val="hybridMultilevel"/>
    <w:tmpl w:val="512A4C76"/>
    <w:lvl w:ilvl="0" w:tplc="04090017">
      <w:start w:val="1"/>
      <w:numFmt w:val="lowerLetter"/>
      <w:lvlText w:val="%1)"/>
      <w:lvlJc w:val="left"/>
      <w:pPr>
        <w:ind w:left="347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64B68"/>
    <w:multiLevelType w:val="hybridMultilevel"/>
    <w:tmpl w:val="B33A4F02"/>
    <w:lvl w:ilvl="0" w:tplc="895E6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72ACD"/>
    <w:multiLevelType w:val="hybridMultilevel"/>
    <w:tmpl w:val="8A401C58"/>
    <w:lvl w:ilvl="0" w:tplc="AD866C62">
      <w:start w:val="1"/>
      <w:numFmt w:val="decimal"/>
      <w:lvlText w:val="(%1)"/>
      <w:lvlJc w:val="left"/>
      <w:rPr>
        <w:rFonts w:ascii="Calibri" w:eastAsia="Calibri" w:hAnsi="Calibri" w:cs="Calibri"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7D6C3A"/>
    <w:multiLevelType w:val="hybridMultilevel"/>
    <w:tmpl w:val="DF64B79E"/>
    <w:lvl w:ilvl="0" w:tplc="95AEB7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D3C0AEF"/>
    <w:multiLevelType w:val="hybridMultilevel"/>
    <w:tmpl w:val="E266F854"/>
    <w:lvl w:ilvl="0" w:tplc="2F240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CD74DB"/>
    <w:multiLevelType w:val="multilevel"/>
    <w:tmpl w:val="B118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84E68"/>
    <w:multiLevelType w:val="hybridMultilevel"/>
    <w:tmpl w:val="656A0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95240"/>
    <w:multiLevelType w:val="hybridMultilevel"/>
    <w:tmpl w:val="FCE8FC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11E1A"/>
    <w:multiLevelType w:val="hybridMultilevel"/>
    <w:tmpl w:val="4F641B98"/>
    <w:lvl w:ilvl="0" w:tplc="95AEB7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67308F3"/>
    <w:multiLevelType w:val="hybridMultilevel"/>
    <w:tmpl w:val="4F641B98"/>
    <w:lvl w:ilvl="0" w:tplc="95AEB7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95953FC"/>
    <w:multiLevelType w:val="multilevel"/>
    <w:tmpl w:val="530E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A0563C"/>
    <w:multiLevelType w:val="hybridMultilevel"/>
    <w:tmpl w:val="DF64B79E"/>
    <w:lvl w:ilvl="0" w:tplc="95AEB7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3B242AA"/>
    <w:multiLevelType w:val="hybridMultilevel"/>
    <w:tmpl w:val="5AB06768"/>
    <w:lvl w:ilvl="0" w:tplc="FE6E68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D6F38"/>
    <w:multiLevelType w:val="hybridMultilevel"/>
    <w:tmpl w:val="7570C96E"/>
    <w:lvl w:ilvl="0" w:tplc="F5DC9612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499" w:hanging="360"/>
      </w:pPr>
    </w:lvl>
    <w:lvl w:ilvl="2" w:tplc="0418001B" w:tentative="1">
      <w:start w:val="1"/>
      <w:numFmt w:val="lowerRoman"/>
      <w:lvlText w:val="%3."/>
      <w:lvlJc w:val="right"/>
      <w:pPr>
        <w:ind w:left="3219" w:hanging="180"/>
      </w:pPr>
    </w:lvl>
    <w:lvl w:ilvl="3" w:tplc="0418000F" w:tentative="1">
      <w:start w:val="1"/>
      <w:numFmt w:val="decimal"/>
      <w:lvlText w:val="%4."/>
      <w:lvlJc w:val="left"/>
      <w:pPr>
        <w:ind w:left="3939" w:hanging="360"/>
      </w:pPr>
    </w:lvl>
    <w:lvl w:ilvl="4" w:tplc="04180019" w:tentative="1">
      <w:start w:val="1"/>
      <w:numFmt w:val="lowerLetter"/>
      <w:lvlText w:val="%5."/>
      <w:lvlJc w:val="left"/>
      <w:pPr>
        <w:ind w:left="4659" w:hanging="360"/>
      </w:pPr>
    </w:lvl>
    <w:lvl w:ilvl="5" w:tplc="0418001B" w:tentative="1">
      <w:start w:val="1"/>
      <w:numFmt w:val="lowerRoman"/>
      <w:lvlText w:val="%6."/>
      <w:lvlJc w:val="right"/>
      <w:pPr>
        <w:ind w:left="5379" w:hanging="180"/>
      </w:pPr>
    </w:lvl>
    <w:lvl w:ilvl="6" w:tplc="0418000F" w:tentative="1">
      <w:start w:val="1"/>
      <w:numFmt w:val="decimal"/>
      <w:lvlText w:val="%7."/>
      <w:lvlJc w:val="left"/>
      <w:pPr>
        <w:ind w:left="6099" w:hanging="360"/>
      </w:pPr>
    </w:lvl>
    <w:lvl w:ilvl="7" w:tplc="04180019" w:tentative="1">
      <w:start w:val="1"/>
      <w:numFmt w:val="lowerLetter"/>
      <w:lvlText w:val="%8."/>
      <w:lvlJc w:val="left"/>
      <w:pPr>
        <w:ind w:left="6819" w:hanging="360"/>
      </w:pPr>
    </w:lvl>
    <w:lvl w:ilvl="8" w:tplc="0418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5" w15:restartNumberingAfterBreak="0">
    <w:nsid w:val="76D754DE"/>
    <w:multiLevelType w:val="hybridMultilevel"/>
    <w:tmpl w:val="0D281B72"/>
    <w:lvl w:ilvl="0" w:tplc="1230329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8BE6BF9"/>
    <w:multiLevelType w:val="hybridMultilevel"/>
    <w:tmpl w:val="0FF0E1C0"/>
    <w:lvl w:ilvl="0" w:tplc="B4A217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71B48"/>
    <w:multiLevelType w:val="multilevel"/>
    <w:tmpl w:val="98E2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193108">
    <w:abstractNumId w:val="12"/>
  </w:num>
  <w:num w:numId="2" w16cid:durableId="1539855314">
    <w:abstractNumId w:val="25"/>
  </w:num>
  <w:num w:numId="3" w16cid:durableId="1031878632">
    <w:abstractNumId w:val="22"/>
  </w:num>
  <w:num w:numId="4" w16cid:durableId="1039092478">
    <w:abstractNumId w:val="4"/>
  </w:num>
  <w:num w:numId="5" w16cid:durableId="934823306">
    <w:abstractNumId w:val="11"/>
  </w:num>
  <w:num w:numId="6" w16cid:durableId="897131208">
    <w:abstractNumId w:val="10"/>
  </w:num>
  <w:num w:numId="7" w16cid:durableId="630745489">
    <w:abstractNumId w:val="3"/>
  </w:num>
  <w:num w:numId="8" w16cid:durableId="332997084">
    <w:abstractNumId w:val="5"/>
  </w:num>
  <w:num w:numId="9" w16cid:durableId="1167210905">
    <w:abstractNumId w:val="29"/>
  </w:num>
  <w:num w:numId="10" w16cid:durableId="505831879">
    <w:abstractNumId w:val="24"/>
  </w:num>
  <w:num w:numId="11" w16cid:durableId="14887453">
    <w:abstractNumId w:val="32"/>
  </w:num>
  <w:num w:numId="12" w16cid:durableId="1199315560">
    <w:abstractNumId w:val="0"/>
  </w:num>
  <w:num w:numId="13" w16cid:durableId="881552972">
    <w:abstractNumId w:val="30"/>
  </w:num>
  <w:num w:numId="14" w16cid:durableId="370808228">
    <w:abstractNumId w:val="35"/>
  </w:num>
  <w:num w:numId="15" w16cid:durableId="120074859">
    <w:abstractNumId w:val="28"/>
  </w:num>
  <w:num w:numId="16" w16cid:durableId="2043898133">
    <w:abstractNumId w:val="2"/>
  </w:num>
  <w:num w:numId="17" w16cid:durableId="1808743329">
    <w:abstractNumId w:val="17"/>
  </w:num>
  <w:num w:numId="18" w16cid:durableId="1679774355">
    <w:abstractNumId w:val="6"/>
  </w:num>
  <w:num w:numId="19" w16cid:durableId="233006438">
    <w:abstractNumId w:val="9"/>
  </w:num>
  <w:num w:numId="20" w16cid:durableId="1102384516">
    <w:abstractNumId w:val="21"/>
  </w:num>
  <w:num w:numId="21" w16cid:durableId="912472077">
    <w:abstractNumId w:val="15"/>
  </w:num>
  <w:num w:numId="22" w16cid:durableId="662470589">
    <w:abstractNumId w:val="16"/>
  </w:num>
  <w:num w:numId="23" w16cid:durableId="2032997346">
    <w:abstractNumId w:val="34"/>
  </w:num>
  <w:num w:numId="24" w16cid:durableId="839542371">
    <w:abstractNumId w:val="36"/>
  </w:num>
  <w:num w:numId="25" w16cid:durableId="9464269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66699">
    <w:abstractNumId w:val="18"/>
  </w:num>
  <w:num w:numId="27" w16cid:durableId="1798985518">
    <w:abstractNumId w:val="20"/>
  </w:num>
  <w:num w:numId="28" w16cid:durableId="1387219523">
    <w:abstractNumId w:val="23"/>
  </w:num>
  <w:num w:numId="29" w16cid:durableId="1742553993">
    <w:abstractNumId w:val="19"/>
  </w:num>
  <w:num w:numId="30" w16cid:durableId="2144417633">
    <w:abstractNumId w:val="27"/>
  </w:num>
  <w:num w:numId="31" w16cid:durableId="345639117">
    <w:abstractNumId w:val="14"/>
  </w:num>
  <w:num w:numId="32" w16cid:durableId="1647737407">
    <w:abstractNumId w:val="8"/>
  </w:num>
  <w:num w:numId="33" w16cid:durableId="1526870274">
    <w:abstractNumId w:val="1"/>
  </w:num>
  <w:num w:numId="34" w16cid:durableId="555630229">
    <w:abstractNumId w:val="31"/>
  </w:num>
  <w:num w:numId="35" w16cid:durableId="60447666">
    <w:abstractNumId w:val="7"/>
  </w:num>
  <w:num w:numId="36" w16cid:durableId="2094743727">
    <w:abstractNumId w:val="37"/>
  </w:num>
  <w:num w:numId="37" w16cid:durableId="333339829">
    <w:abstractNumId w:val="13"/>
  </w:num>
  <w:num w:numId="38" w16cid:durableId="13540656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193"/>
    <w:rsid w:val="00001C7C"/>
    <w:rsid w:val="00006888"/>
    <w:rsid w:val="000074AF"/>
    <w:rsid w:val="000076C9"/>
    <w:rsid w:val="00007D24"/>
    <w:rsid w:val="000118A0"/>
    <w:rsid w:val="0001212D"/>
    <w:rsid w:val="00012281"/>
    <w:rsid w:val="00012C4A"/>
    <w:rsid w:val="0001475F"/>
    <w:rsid w:val="00014D9D"/>
    <w:rsid w:val="00015630"/>
    <w:rsid w:val="00015D1C"/>
    <w:rsid w:val="00020A39"/>
    <w:rsid w:val="00024EC3"/>
    <w:rsid w:val="00030D45"/>
    <w:rsid w:val="000328EB"/>
    <w:rsid w:val="00034842"/>
    <w:rsid w:val="000371B2"/>
    <w:rsid w:val="00037AFB"/>
    <w:rsid w:val="00043C1C"/>
    <w:rsid w:val="00045755"/>
    <w:rsid w:val="00047BC8"/>
    <w:rsid w:val="000519B5"/>
    <w:rsid w:val="000524F1"/>
    <w:rsid w:val="00055892"/>
    <w:rsid w:val="00055F9F"/>
    <w:rsid w:val="00056255"/>
    <w:rsid w:val="000605D6"/>
    <w:rsid w:val="00060616"/>
    <w:rsid w:val="0006061F"/>
    <w:rsid w:val="000617CB"/>
    <w:rsid w:val="00063180"/>
    <w:rsid w:val="0006326D"/>
    <w:rsid w:val="00064911"/>
    <w:rsid w:val="00065942"/>
    <w:rsid w:val="00066525"/>
    <w:rsid w:val="0006698D"/>
    <w:rsid w:val="000670EA"/>
    <w:rsid w:val="00071043"/>
    <w:rsid w:val="00072CB1"/>
    <w:rsid w:val="000742CA"/>
    <w:rsid w:val="00074A77"/>
    <w:rsid w:val="0007562E"/>
    <w:rsid w:val="0008032B"/>
    <w:rsid w:val="000804CA"/>
    <w:rsid w:val="00082289"/>
    <w:rsid w:val="000831A9"/>
    <w:rsid w:val="000834F2"/>
    <w:rsid w:val="00083B3B"/>
    <w:rsid w:val="000843E8"/>
    <w:rsid w:val="00086E2D"/>
    <w:rsid w:val="000877C3"/>
    <w:rsid w:val="00092060"/>
    <w:rsid w:val="0009226D"/>
    <w:rsid w:val="00092CEA"/>
    <w:rsid w:val="00093BD6"/>
    <w:rsid w:val="00093C62"/>
    <w:rsid w:val="00094665"/>
    <w:rsid w:val="00095AD1"/>
    <w:rsid w:val="00096EDA"/>
    <w:rsid w:val="00097E65"/>
    <w:rsid w:val="000A03D1"/>
    <w:rsid w:val="000A0819"/>
    <w:rsid w:val="000A1345"/>
    <w:rsid w:val="000A165B"/>
    <w:rsid w:val="000A166B"/>
    <w:rsid w:val="000A3AF9"/>
    <w:rsid w:val="000A3C34"/>
    <w:rsid w:val="000A3F46"/>
    <w:rsid w:val="000A6953"/>
    <w:rsid w:val="000A7941"/>
    <w:rsid w:val="000B167B"/>
    <w:rsid w:val="000B1EB8"/>
    <w:rsid w:val="000B1FAF"/>
    <w:rsid w:val="000B67A2"/>
    <w:rsid w:val="000B7B16"/>
    <w:rsid w:val="000C3C34"/>
    <w:rsid w:val="000C5E4A"/>
    <w:rsid w:val="000C61C8"/>
    <w:rsid w:val="000C6B7A"/>
    <w:rsid w:val="000C79E4"/>
    <w:rsid w:val="000C7C91"/>
    <w:rsid w:val="000D2484"/>
    <w:rsid w:val="000D2EFA"/>
    <w:rsid w:val="000D7D71"/>
    <w:rsid w:val="000E0435"/>
    <w:rsid w:val="000E2CCF"/>
    <w:rsid w:val="000E4234"/>
    <w:rsid w:val="000E4612"/>
    <w:rsid w:val="000E4B20"/>
    <w:rsid w:val="000E505C"/>
    <w:rsid w:val="000F386E"/>
    <w:rsid w:val="000F4194"/>
    <w:rsid w:val="000F6537"/>
    <w:rsid w:val="000F7418"/>
    <w:rsid w:val="001067B5"/>
    <w:rsid w:val="00110635"/>
    <w:rsid w:val="001142E4"/>
    <w:rsid w:val="00116BD7"/>
    <w:rsid w:val="001177FC"/>
    <w:rsid w:val="00120839"/>
    <w:rsid w:val="0012125E"/>
    <w:rsid w:val="00121858"/>
    <w:rsid w:val="00121957"/>
    <w:rsid w:val="00122D87"/>
    <w:rsid w:val="00122F4D"/>
    <w:rsid w:val="00123486"/>
    <w:rsid w:val="00123C1B"/>
    <w:rsid w:val="0012464D"/>
    <w:rsid w:val="00127D64"/>
    <w:rsid w:val="00133B55"/>
    <w:rsid w:val="00133BEE"/>
    <w:rsid w:val="0013413A"/>
    <w:rsid w:val="00135F89"/>
    <w:rsid w:val="00136108"/>
    <w:rsid w:val="0013675C"/>
    <w:rsid w:val="001413E7"/>
    <w:rsid w:val="00142099"/>
    <w:rsid w:val="001435DD"/>
    <w:rsid w:val="00145EF4"/>
    <w:rsid w:val="00150B58"/>
    <w:rsid w:val="00153347"/>
    <w:rsid w:val="00153485"/>
    <w:rsid w:val="00153956"/>
    <w:rsid w:val="001541A7"/>
    <w:rsid w:val="00160BF5"/>
    <w:rsid w:val="00162F02"/>
    <w:rsid w:val="001673B3"/>
    <w:rsid w:val="00170058"/>
    <w:rsid w:val="001705D5"/>
    <w:rsid w:val="0017415B"/>
    <w:rsid w:val="00174335"/>
    <w:rsid w:val="0017448D"/>
    <w:rsid w:val="00175577"/>
    <w:rsid w:val="00175C98"/>
    <w:rsid w:val="00175EC7"/>
    <w:rsid w:val="00176D0D"/>
    <w:rsid w:val="00180CDB"/>
    <w:rsid w:val="00180EFE"/>
    <w:rsid w:val="001811B2"/>
    <w:rsid w:val="00184DE0"/>
    <w:rsid w:val="00185595"/>
    <w:rsid w:val="00185C51"/>
    <w:rsid w:val="001871C4"/>
    <w:rsid w:val="00187478"/>
    <w:rsid w:val="00187BD7"/>
    <w:rsid w:val="00187D0C"/>
    <w:rsid w:val="001925A9"/>
    <w:rsid w:val="00193B90"/>
    <w:rsid w:val="00197A16"/>
    <w:rsid w:val="00197A78"/>
    <w:rsid w:val="00197C9F"/>
    <w:rsid w:val="001A01C8"/>
    <w:rsid w:val="001A079D"/>
    <w:rsid w:val="001A15CF"/>
    <w:rsid w:val="001A5919"/>
    <w:rsid w:val="001A6509"/>
    <w:rsid w:val="001A77C7"/>
    <w:rsid w:val="001B0D23"/>
    <w:rsid w:val="001B2430"/>
    <w:rsid w:val="001B56AC"/>
    <w:rsid w:val="001B676C"/>
    <w:rsid w:val="001B77B5"/>
    <w:rsid w:val="001C04AA"/>
    <w:rsid w:val="001C0D7E"/>
    <w:rsid w:val="001C260B"/>
    <w:rsid w:val="001C273B"/>
    <w:rsid w:val="001C2EA7"/>
    <w:rsid w:val="001C2EB1"/>
    <w:rsid w:val="001C333F"/>
    <w:rsid w:val="001C3B42"/>
    <w:rsid w:val="001C6AA0"/>
    <w:rsid w:val="001D2A26"/>
    <w:rsid w:val="001D2E7D"/>
    <w:rsid w:val="001D6ECB"/>
    <w:rsid w:val="001D74E7"/>
    <w:rsid w:val="001D7966"/>
    <w:rsid w:val="001E15B0"/>
    <w:rsid w:val="001E17E1"/>
    <w:rsid w:val="001E1B41"/>
    <w:rsid w:val="001E1CB2"/>
    <w:rsid w:val="001E1EAC"/>
    <w:rsid w:val="001E2CCE"/>
    <w:rsid w:val="001E5794"/>
    <w:rsid w:val="001E6FD1"/>
    <w:rsid w:val="001F019A"/>
    <w:rsid w:val="001F1508"/>
    <w:rsid w:val="001F4C69"/>
    <w:rsid w:val="00200C88"/>
    <w:rsid w:val="00200F76"/>
    <w:rsid w:val="002045A6"/>
    <w:rsid w:val="00206C9C"/>
    <w:rsid w:val="00207011"/>
    <w:rsid w:val="00207A1A"/>
    <w:rsid w:val="00207DEB"/>
    <w:rsid w:val="002121D7"/>
    <w:rsid w:val="002159E6"/>
    <w:rsid w:val="00215A5E"/>
    <w:rsid w:val="002179C2"/>
    <w:rsid w:val="002200D2"/>
    <w:rsid w:val="00222B9C"/>
    <w:rsid w:val="002243C1"/>
    <w:rsid w:val="002262D3"/>
    <w:rsid w:val="0022735E"/>
    <w:rsid w:val="002274E1"/>
    <w:rsid w:val="0022795C"/>
    <w:rsid w:val="00227C97"/>
    <w:rsid w:val="00231E0E"/>
    <w:rsid w:val="002332FC"/>
    <w:rsid w:val="00233912"/>
    <w:rsid w:val="00233F09"/>
    <w:rsid w:val="002410F6"/>
    <w:rsid w:val="00242843"/>
    <w:rsid w:val="00243169"/>
    <w:rsid w:val="00245F2A"/>
    <w:rsid w:val="00246C9D"/>
    <w:rsid w:val="00250B2F"/>
    <w:rsid w:val="00251C30"/>
    <w:rsid w:val="00252B41"/>
    <w:rsid w:val="0025498F"/>
    <w:rsid w:val="00254D23"/>
    <w:rsid w:val="00255A7B"/>
    <w:rsid w:val="002568A0"/>
    <w:rsid w:val="00256D8D"/>
    <w:rsid w:val="0026033E"/>
    <w:rsid w:val="0026073E"/>
    <w:rsid w:val="00260A25"/>
    <w:rsid w:val="00260FD6"/>
    <w:rsid w:val="00261CFE"/>
    <w:rsid w:val="00265081"/>
    <w:rsid w:val="002708B3"/>
    <w:rsid w:val="00273F79"/>
    <w:rsid w:val="00276997"/>
    <w:rsid w:val="00277FDE"/>
    <w:rsid w:val="00280ED2"/>
    <w:rsid w:val="002810AE"/>
    <w:rsid w:val="00286B68"/>
    <w:rsid w:val="002925E1"/>
    <w:rsid w:val="0029726D"/>
    <w:rsid w:val="002A4C21"/>
    <w:rsid w:val="002A5CCA"/>
    <w:rsid w:val="002A679D"/>
    <w:rsid w:val="002B0588"/>
    <w:rsid w:val="002B06AB"/>
    <w:rsid w:val="002B378B"/>
    <w:rsid w:val="002B5626"/>
    <w:rsid w:val="002B788E"/>
    <w:rsid w:val="002C07B5"/>
    <w:rsid w:val="002C18E6"/>
    <w:rsid w:val="002C1A05"/>
    <w:rsid w:val="002C2422"/>
    <w:rsid w:val="002C3EBE"/>
    <w:rsid w:val="002C5179"/>
    <w:rsid w:val="002C5593"/>
    <w:rsid w:val="002C609A"/>
    <w:rsid w:val="002C695C"/>
    <w:rsid w:val="002C6A46"/>
    <w:rsid w:val="002D0FEA"/>
    <w:rsid w:val="002D126B"/>
    <w:rsid w:val="002D1B21"/>
    <w:rsid w:val="002D3861"/>
    <w:rsid w:val="002D50B8"/>
    <w:rsid w:val="002D56FF"/>
    <w:rsid w:val="002D572B"/>
    <w:rsid w:val="002D5FB5"/>
    <w:rsid w:val="002D7467"/>
    <w:rsid w:val="002E1A92"/>
    <w:rsid w:val="002E259D"/>
    <w:rsid w:val="002E716B"/>
    <w:rsid w:val="002F038E"/>
    <w:rsid w:val="002F31D3"/>
    <w:rsid w:val="002F3B82"/>
    <w:rsid w:val="002F42D8"/>
    <w:rsid w:val="002F4E40"/>
    <w:rsid w:val="002F5F6E"/>
    <w:rsid w:val="002F6A2F"/>
    <w:rsid w:val="002F7A7C"/>
    <w:rsid w:val="002F7FF3"/>
    <w:rsid w:val="003042B8"/>
    <w:rsid w:val="003045CE"/>
    <w:rsid w:val="00305A54"/>
    <w:rsid w:val="00307B16"/>
    <w:rsid w:val="003113F1"/>
    <w:rsid w:val="003129C4"/>
    <w:rsid w:val="00312EA6"/>
    <w:rsid w:val="00312EF3"/>
    <w:rsid w:val="00317668"/>
    <w:rsid w:val="00317C74"/>
    <w:rsid w:val="003202AE"/>
    <w:rsid w:val="0032041E"/>
    <w:rsid w:val="0032057B"/>
    <w:rsid w:val="00321DA7"/>
    <w:rsid w:val="0032210F"/>
    <w:rsid w:val="003229A2"/>
    <w:rsid w:val="0032438C"/>
    <w:rsid w:val="00326C46"/>
    <w:rsid w:val="00330CC8"/>
    <w:rsid w:val="0033140F"/>
    <w:rsid w:val="00331475"/>
    <w:rsid w:val="003317D5"/>
    <w:rsid w:val="00332F23"/>
    <w:rsid w:val="0033787E"/>
    <w:rsid w:val="00337EAF"/>
    <w:rsid w:val="00340E18"/>
    <w:rsid w:val="00340E5C"/>
    <w:rsid w:val="00343A91"/>
    <w:rsid w:val="0034446D"/>
    <w:rsid w:val="00351602"/>
    <w:rsid w:val="00352DAE"/>
    <w:rsid w:val="00354ADF"/>
    <w:rsid w:val="00355DF5"/>
    <w:rsid w:val="00356A76"/>
    <w:rsid w:val="003571C1"/>
    <w:rsid w:val="0035766C"/>
    <w:rsid w:val="00361873"/>
    <w:rsid w:val="00362A60"/>
    <w:rsid w:val="00365EE7"/>
    <w:rsid w:val="0036615B"/>
    <w:rsid w:val="0036674B"/>
    <w:rsid w:val="00372F06"/>
    <w:rsid w:val="003828C7"/>
    <w:rsid w:val="0038420F"/>
    <w:rsid w:val="003900AD"/>
    <w:rsid w:val="003904F6"/>
    <w:rsid w:val="0039050D"/>
    <w:rsid w:val="00390AEB"/>
    <w:rsid w:val="00390D30"/>
    <w:rsid w:val="00391126"/>
    <w:rsid w:val="00391715"/>
    <w:rsid w:val="00397895"/>
    <w:rsid w:val="003A2028"/>
    <w:rsid w:val="003A3BB9"/>
    <w:rsid w:val="003A46FC"/>
    <w:rsid w:val="003A4C7C"/>
    <w:rsid w:val="003A7690"/>
    <w:rsid w:val="003B0DE5"/>
    <w:rsid w:val="003B1210"/>
    <w:rsid w:val="003B14D6"/>
    <w:rsid w:val="003B2A72"/>
    <w:rsid w:val="003B7B61"/>
    <w:rsid w:val="003C1B55"/>
    <w:rsid w:val="003C51B5"/>
    <w:rsid w:val="003D1E14"/>
    <w:rsid w:val="003D634F"/>
    <w:rsid w:val="003D6925"/>
    <w:rsid w:val="003E166E"/>
    <w:rsid w:val="003E2DE3"/>
    <w:rsid w:val="003E3F44"/>
    <w:rsid w:val="003E4A38"/>
    <w:rsid w:val="003F3954"/>
    <w:rsid w:val="003F3FD7"/>
    <w:rsid w:val="003F50F3"/>
    <w:rsid w:val="003F5596"/>
    <w:rsid w:val="003F5AE1"/>
    <w:rsid w:val="003F6266"/>
    <w:rsid w:val="004017F5"/>
    <w:rsid w:val="00403A38"/>
    <w:rsid w:val="0040411B"/>
    <w:rsid w:val="00406C7F"/>
    <w:rsid w:val="0040754D"/>
    <w:rsid w:val="00412497"/>
    <w:rsid w:val="00415BA8"/>
    <w:rsid w:val="00416BCD"/>
    <w:rsid w:val="0042028E"/>
    <w:rsid w:val="00420425"/>
    <w:rsid w:val="0042317F"/>
    <w:rsid w:val="004231EF"/>
    <w:rsid w:val="00423E52"/>
    <w:rsid w:val="00424700"/>
    <w:rsid w:val="00424B4C"/>
    <w:rsid w:val="00425CC9"/>
    <w:rsid w:val="00426091"/>
    <w:rsid w:val="00427D0D"/>
    <w:rsid w:val="00427D7B"/>
    <w:rsid w:val="00430869"/>
    <w:rsid w:val="00430D82"/>
    <w:rsid w:val="00430E3A"/>
    <w:rsid w:val="004336A6"/>
    <w:rsid w:val="00434D8B"/>
    <w:rsid w:val="00434E6A"/>
    <w:rsid w:val="00437CD4"/>
    <w:rsid w:val="00440783"/>
    <w:rsid w:val="0044247A"/>
    <w:rsid w:val="004435AD"/>
    <w:rsid w:val="004459F3"/>
    <w:rsid w:val="004459F6"/>
    <w:rsid w:val="00445B47"/>
    <w:rsid w:val="004462E6"/>
    <w:rsid w:val="00450755"/>
    <w:rsid w:val="004543E9"/>
    <w:rsid w:val="0045768D"/>
    <w:rsid w:val="004613D1"/>
    <w:rsid w:val="00462223"/>
    <w:rsid w:val="00462781"/>
    <w:rsid w:val="00462D39"/>
    <w:rsid w:val="00464AC2"/>
    <w:rsid w:val="00466208"/>
    <w:rsid w:val="00466B5B"/>
    <w:rsid w:val="004723A9"/>
    <w:rsid w:val="004747CB"/>
    <w:rsid w:val="00476449"/>
    <w:rsid w:val="00476AB0"/>
    <w:rsid w:val="00480888"/>
    <w:rsid w:val="004809D2"/>
    <w:rsid w:val="0048199E"/>
    <w:rsid w:val="00482272"/>
    <w:rsid w:val="00484B97"/>
    <w:rsid w:val="0048519B"/>
    <w:rsid w:val="00487756"/>
    <w:rsid w:val="004906CA"/>
    <w:rsid w:val="004912C0"/>
    <w:rsid w:val="00492B35"/>
    <w:rsid w:val="00492EDF"/>
    <w:rsid w:val="00496C4A"/>
    <w:rsid w:val="00496D09"/>
    <w:rsid w:val="004A059F"/>
    <w:rsid w:val="004A1927"/>
    <w:rsid w:val="004A31BE"/>
    <w:rsid w:val="004A5EC2"/>
    <w:rsid w:val="004A67A3"/>
    <w:rsid w:val="004B030E"/>
    <w:rsid w:val="004B07B4"/>
    <w:rsid w:val="004B43F8"/>
    <w:rsid w:val="004B463C"/>
    <w:rsid w:val="004B78E5"/>
    <w:rsid w:val="004C76F3"/>
    <w:rsid w:val="004D1674"/>
    <w:rsid w:val="004D310D"/>
    <w:rsid w:val="004D7E5F"/>
    <w:rsid w:val="004E3B21"/>
    <w:rsid w:val="004E6E10"/>
    <w:rsid w:val="004F014E"/>
    <w:rsid w:val="004F1041"/>
    <w:rsid w:val="004F5403"/>
    <w:rsid w:val="004F7434"/>
    <w:rsid w:val="004F79B2"/>
    <w:rsid w:val="004F7B7B"/>
    <w:rsid w:val="005016F1"/>
    <w:rsid w:val="00501D99"/>
    <w:rsid w:val="005053A6"/>
    <w:rsid w:val="005114D6"/>
    <w:rsid w:val="00511E9A"/>
    <w:rsid w:val="005130A3"/>
    <w:rsid w:val="00513417"/>
    <w:rsid w:val="005146FB"/>
    <w:rsid w:val="005148D9"/>
    <w:rsid w:val="005162C7"/>
    <w:rsid w:val="00516FFA"/>
    <w:rsid w:val="00521A3E"/>
    <w:rsid w:val="00522532"/>
    <w:rsid w:val="00533464"/>
    <w:rsid w:val="005344B0"/>
    <w:rsid w:val="00535EF5"/>
    <w:rsid w:val="00536795"/>
    <w:rsid w:val="00537374"/>
    <w:rsid w:val="00540423"/>
    <w:rsid w:val="005413C9"/>
    <w:rsid w:val="005426A1"/>
    <w:rsid w:val="00543A23"/>
    <w:rsid w:val="00545075"/>
    <w:rsid w:val="00546C1D"/>
    <w:rsid w:val="005512B1"/>
    <w:rsid w:val="00552A76"/>
    <w:rsid w:val="00554E68"/>
    <w:rsid w:val="005554B8"/>
    <w:rsid w:val="00555A26"/>
    <w:rsid w:val="00555D24"/>
    <w:rsid w:val="00560309"/>
    <w:rsid w:val="00561CD5"/>
    <w:rsid w:val="005630BA"/>
    <w:rsid w:val="00564FDA"/>
    <w:rsid w:val="005655C3"/>
    <w:rsid w:val="005675A0"/>
    <w:rsid w:val="0057095E"/>
    <w:rsid w:val="005722A6"/>
    <w:rsid w:val="00572A1F"/>
    <w:rsid w:val="00573201"/>
    <w:rsid w:val="005764CB"/>
    <w:rsid w:val="00576AA0"/>
    <w:rsid w:val="005801D5"/>
    <w:rsid w:val="00581BD9"/>
    <w:rsid w:val="0058280A"/>
    <w:rsid w:val="00584AF3"/>
    <w:rsid w:val="005856B1"/>
    <w:rsid w:val="0059193A"/>
    <w:rsid w:val="00592039"/>
    <w:rsid w:val="005921E7"/>
    <w:rsid w:val="00593C2F"/>
    <w:rsid w:val="0059503C"/>
    <w:rsid w:val="005961A0"/>
    <w:rsid w:val="00597A8E"/>
    <w:rsid w:val="005A10BF"/>
    <w:rsid w:val="005A18C5"/>
    <w:rsid w:val="005A2655"/>
    <w:rsid w:val="005A2B2D"/>
    <w:rsid w:val="005A2D39"/>
    <w:rsid w:val="005A4333"/>
    <w:rsid w:val="005A5C61"/>
    <w:rsid w:val="005A7F48"/>
    <w:rsid w:val="005B048F"/>
    <w:rsid w:val="005B1022"/>
    <w:rsid w:val="005B436A"/>
    <w:rsid w:val="005B62DD"/>
    <w:rsid w:val="005B6E26"/>
    <w:rsid w:val="005C2489"/>
    <w:rsid w:val="005C466F"/>
    <w:rsid w:val="005C4825"/>
    <w:rsid w:val="005C773A"/>
    <w:rsid w:val="005D1EC4"/>
    <w:rsid w:val="005D26EF"/>
    <w:rsid w:val="005D28C3"/>
    <w:rsid w:val="005D2916"/>
    <w:rsid w:val="005D2B13"/>
    <w:rsid w:val="005D5833"/>
    <w:rsid w:val="005D58B0"/>
    <w:rsid w:val="005D5C80"/>
    <w:rsid w:val="005D62DD"/>
    <w:rsid w:val="005D73FB"/>
    <w:rsid w:val="005E0475"/>
    <w:rsid w:val="005E0E99"/>
    <w:rsid w:val="005E39CA"/>
    <w:rsid w:val="005E550E"/>
    <w:rsid w:val="005E6A61"/>
    <w:rsid w:val="005E6C3B"/>
    <w:rsid w:val="005F02BD"/>
    <w:rsid w:val="005F7BF0"/>
    <w:rsid w:val="0060231D"/>
    <w:rsid w:val="00602807"/>
    <w:rsid w:val="006028F4"/>
    <w:rsid w:val="0060405F"/>
    <w:rsid w:val="0060486F"/>
    <w:rsid w:val="006067C7"/>
    <w:rsid w:val="0060733F"/>
    <w:rsid w:val="00607A67"/>
    <w:rsid w:val="00614678"/>
    <w:rsid w:val="00617DD4"/>
    <w:rsid w:val="00621F3F"/>
    <w:rsid w:val="00626A56"/>
    <w:rsid w:val="00630FA0"/>
    <w:rsid w:val="00634A17"/>
    <w:rsid w:val="00637449"/>
    <w:rsid w:val="00641D12"/>
    <w:rsid w:val="00643264"/>
    <w:rsid w:val="006449F1"/>
    <w:rsid w:val="00645251"/>
    <w:rsid w:val="00645287"/>
    <w:rsid w:val="00645E31"/>
    <w:rsid w:val="006518AA"/>
    <w:rsid w:val="00653918"/>
    <w:rsid w:val="0065598B"/>
    <w:rsid w:val="00655D81"/>
    <w:rsid w:val="00656AFB"/>
    <w:rsid w:val="00660C1A"/>
    <w:rsid w:val="00660FFA"/>
    <w:rsid w:val="0066192A"/>
    <w:rsid w:val="00663CE9"/>
    <w:rsid w:val="006644D2"/>
    <w:rsid w:val="006718AC"/>
    <w:rsid w:val="0067199E"/>
    <w:rsid w:val="00673117"/>
    <w:rsid w:val="00673917"/>
    <w:rsid w:val="00673B6A"/>
    <w:rsid w:val="00673FBB"/>
    <w:rsid w:val="0067576C"/>
    <w:rsid w:val="00677A60"/>
    <w:rsid w:val="00680DBB"/>
    <w:rsid w:val="0068396E"/>
    <w:rsid w:val="00685103"/>
    <w:rsid w:val="006864FD"/>
    <w:rsid w:val="00690591"/>
    <w:rsid w:val="0069170A"/>
    <w:rsid w:val="00692A86"/>
    <w:rsid w:val="00693AFE"/>
    <w:rsid w:val="006952BA"/>
    <w:rsid w:val="006957C2"/>
    <w:rsid w:val="006A001D"/>
    <w:rsid w:val="006A53F3"/>
    <w:rsid w:val="006A5D98"/>
    <w:rsid w:val="006A5E24"/>
    <w:rsid w:val="006B0F58"/>
    <w:rsid w:val="006B1790"/>
    <w:rsid w:val="006B3E2A"/>
    <w:rsid w:val="006B5806"/>
    <w:rsid w:val="006B7CC6"/>
    <w:rsid w:val="006C055C"/>
    <w:rsid w:val="006C0C5B"/>
    <w:rsid w:val="006C0E9C"/>
    <w:rsid w:val="006C0F99"/>
    <w:rsid w:val="006C4ECD"/>
    <w:rsid w:val="006C5643"/>
    <w:rsid w:val="006C58BA"/>
    <w:rsid w:val="006C716F"/>
    <w:rsid w:val="006C720A"/>
    <w:rsid w:val="006D0E48"/>
    <w:rsid w:val="006D3824"/>
    <w:rsid w:val="006D4934"/>
    <w:rsid w:val="006D7FDD"/>
    <w:rsid w:val="006E4F0A"/>
    <w:rsid w:val="006E7E8E"/>
    <w:rsid w:val="006F0D02"/>
    <w:rsid w:val="006F1354"/>
    <w:rsid w:val="006F2743"/>
    <w:rsid w:val="006F2967"/>
    <w:rsid w:val="006F49BF"/>
    <w:rsid w:val="006F70F6"/>
    <w:rsid w:val="006F720C"/>
    <w:rsid w:val="00700B80"/>
    <w:rsid w:val="00702AC0"/>
    <w:rsid w:val="00704947"/>
    <w:rsid w:val="0070522F"/>
    <w:rsid w:val="00705497"/>
    <w:rsid w:val="00707DB7"/>
    <w:rsid w:val="00711FF1"/>
    <w:rsid w:val="0071276C"/>
    <w:rsid w:val="00712BDD"/>
    <w:rsid w:val="00713DC4"/>
    <w:rsid w:val="00721086"/>
    <w:rsid w:val="00724F51"/>
    <w:rsid w:val="007257CF"/>
    <w:rsid w:val="00726379"/>
    <w:rsid w:val="00727045"/>
    <w:rsid w:val="0072767D"/>
    <w:rsid w:val="00727685"/>
    <w:rsid w:val="007362D6"/>
    <w:rsid w:val="007429A6"/>
    <w:rsid w:val="00744529"/>
    <w:rsid w:val="00745629"/>
    <w:rsid w:val="00745CA6"/>
    <w:rsid w:val="007474ED"/>
    <w:rsid w:val="007511FA"/>
    <w:rsid w:val="007537E6"/>
    <w:rsid w:val="00753B40"/>
    <w:rsid w:val="0075553E"/>
    <w:rsid w:val="00756430"/>
    <w:rsid w:val="0076294F"/>
    <w:rsid w:val="00762FD9"/>
    <w:rsid w:val="007635E7"/>
    <w:rsid w:val="007661E6"/>
    <w:rsid w:val="007669FC"/>
    <w:rsid w:val="00766BE6"/>
    <w:rsid w:val="00770415"/>
    <w:rsid w:val="00770907"/>
    <w:rsid w:val="00771488"/>
    <w:rsid w:val="007715AD"/>
    <w:rsid w:val="00772223"/>
    <w:rsid w:val="007728DB"/>
    <w:rsid w:val="0077445B"/>
    <w:rsid w:val="00774CC1"/>
    <w:rsid w:val="00775967"/>
    <w:rsid w:val="00776D14"/>
    <w:rsid w:val="007771B6"/>
    <w:rsid w:val="007803EB"/>
    <w:rsid w:val="007815B6"/>
    <w:rsid w:val="00782A67"/>
    <w:rsid w:val="00783A6E"/>
    <w:rsid w:val="00784C66"/>
    <w:rsid w:val="0078679E"/>
    <w:rsid w:val="00790323"/>
    <w:rsid w:val="0079349F"/>
    <w:rsid w:val="007937D1"/>
    <w:rsid w:val="00794B39"/>
    <w:rsid w:val="007951EE"/>
    <w:rsid w:val="0079539D"/>
    <w:rsid w:val="00797B87"/>
    <w:rsid w:val="007A016D"/>
    <w:rsid w:val="007A3D65"/>
    <w:rsid w:val="007B149A"/>
    <w:rsid w:val="007B315E"/>
    <w:rsid w:val="007B518C"/>
    <w:rsid w:val="007B6150"/>
    <w:rsid w:val="007B65F4"/>
    <w:rsid w:val="007B77B3"/>
    <w:rsid w:val="007C00C4"/>
    <w:rsid w:val="007C068F"/>
    <w:rsid w:val="007C13CA"/>
    <w:rsid w:val="007C1926"/>
    <w:rsid w:val="007C340F"/>
    <w:rsid w:val="007C5043"/>
    <w:rsid w:val="007C5DCC"/>
    <w:rsid w:val="007C69FD"/>
    <w:rsid w:val="007C7689"/>
    <w:rsid w:val="007C76CD"/>
    <w:rsid w:val="007C7CE2"/>
    <w:rsid w:val="007D08A9"/>
    <w:rsid w:val="007D1152"/>
    <w:rsid w:val="007D2DF9"/>
    <w:rsid w:val="007D2F52"/>
    <w:rsid w:val="007D34FB"/>
    <w:rsid w:val="007D3621"/>
    <w:rsid w:val="007D6752"/>
    <w:rsid w:val="007E3DEB"/>
    <w:rsid w:val="007E4968"/>
    <w:rsid w:val="007E4BCB"/>
    <w:rsid w:val="007F0418"/>
    <w:rsid w:val="007F18BC"/>
    <w:rsid w:val="00802238"/>
    <w:rsid w:val="008036B9"/>
    <w:rsid w:val="00803965"/>
    <w:rsid w:val="008067ED"/>
    <w:rsid w:val="00807D9E"/>
    <w:rsid w:val="008111A1"/>
    <w:rsid w:val="0081237F"/>
    <w:rsid w:val="00813F1D"/>
    <w:rsid w:val="008177F4"/>
    <w:rsid w:val="00820D7C"/>
    <w:rsid w:val="008210E0"/>
    <w:rsid w:val="0082452D"/>
    <w:rsid w:val="008253EE"/>
    <w:rsid w:val="00825EF6"/>
    <w:rsid w:val="00830547"/>
    <w:rsid w:val="008314B9"/>
    <w:rsid w:val="008329B0"/>
    <w:rsid w:val="008345B0"/>
    <w:rsid w:val="00834E7E"/>
    <w:rsid w:val="00836835"/>
    <w:rsid w:val="00840EB0"/>
    <w:rsid w:val="00844DD3"/>
    <w:rsid w:val="00846F9C"/>
    <w:rsid w:val="00847058"/>
    <w:rsid w:val="008502A0"/>
    <w:rsid w:val="0085113C"/>
    <w:rsid w:val="0085294D"/>
    <w:rsid w:val="00853702"/>
    <w:rsid w:val="0085584C"/>
    <w:rsid w:val="00857584"/>
    <w:rsid w:val="008620BA"/>
    <w:rsid w:val="008653F6"/>
    <w:rsid w:val="0086778A"/>
    <w:rsid w:val="008679AB"/>
    <w:rsid w:val="00867C17"/>
    <w:rsid w:val="00872A4D"/>
    <w:rsid w:val="008769C1"/>
    <w:rsid w:val="00876DCB"/>
    <w:rsid w:val="00876EFB"/>
    <w:rsid w:val="008772DC"/>
    <w:rsid w:val="0087761F"/>
    <w:rsid w:val="00877969"/>
    <w:rsid w:val="00880489"/>
    <w:rsid w:val="00884D40"/>
    <w:rsid w:val="00886D47"/>
    <w:rsid w:val="008900C1"/>
    <w:rsid w:val="0089209E"/>
    <w:rsid w:val="0089268A"/>
    <w:rsid w:val="00892FB7"/>
    <w:rsid w:val="00895C3F"/>
    <w:rsid w:val="008A0219"/>
    <w:rsid w:val="008A12AC"/>
    <w:rsid w:val="008A2238"/>
    <w:rsid w:val="008A232F"/>
    <w:rsid w:val="008A2CD4"/>
    <w:rsid w:val="008A3240"/>
    <w:rsid w:val="008A3B18"/>
    <w:rsid w:val="008A49A3"/>
    <w:rsid w:val="008A5058"/>
    <w:rsid w:val="008A60A9"/>
    <w:rsid w:val="008A7911"/>
    <w:rsid w:val="008B0667"/>
    <w:rsid w:val="008B134D"/>
    <w:rsid w:val="008B3E96"/>
    <w:rsid w:val="008B40C8"/>
    <w:rsid w:val="008B6797"/>
    <w:rsid w:val="008B6C85"/>
    <w:rsid w:val="008C2DB1"/>
    <w:rsid w:val="008C5889"/>
    <w:rsid w:val="008C68BB"/>
    <w:rsid w:val="008C6B03"/>
    <w:rsid w:val="008D0D98"/>
    <w:rsid w:val="008D61E7"/>
    <w:rsid w:val="008D634C"/>
    <w:rsid w:val="008E541D"/>
    <w:rsid w:val="008E5A95"/>
    <w:rsid w:val="008E60DF"/>
    <w:rsid w:val="008E777F"/>
    <w:rsid w:val="008F0D29"/>
    <w:rsid w:val="008F1E44"/>
    <w:rsid w:val="008F1E5A"/>
    <w:rsid w:val="008F265C"/>
    <w:rsid w:val="008F3DF9"/>
    <w:rsid w:val="008F3FA6"/>
    <w:rsid w:val="008F42C8"/>
    <w:rsid w:val="008F4D9F"/>
    <w:rsid w:val="008F68D9"/>
    <w:rsid w:val="008F7415"/>
    <w:rsid w:val="0090019A"/>
    <w:rsid w:val="00901652"/>
    <w:rsid w:val="009020BD"/>
    <w:rsid w:val="00903A7E"/>
    <w:rsid w:val="00907155"/>
    <w:rsid w:val="009106C9"/>
    <w:rsid w:val="00910F86"/>
    <w:rsid w:val="0091136C"/>
    <w:rsid w:val="009114D2"/>
    <w:rsid w:val="009125BA"/>
    <w:rsid w:val="009127B5"/>
    <w:rsid w:val="009148AA"/>
    <w:rsid w:val="009168E3"/>
    <w:rsid w:val="00917BDB"/>
    <w:rsid w:val="00917CFC"/>
    <w:rsid w:val="009212D9"/>
    <w:rsid w:val="00921898"/>
    <w:rsid w:val="00925CA4"/>
    <w:rsid w:val="00930B9B"/>
    <w:rsid w:val="00930C15"/>
    <w:rsid w:val="009317E8"/>
    <w:rsid w:val="00933B19"/>
    <w:rsid w:val="00934123"/>
    <w:rsid w:val="009363E1"/>
    <w:rsid w:val="00936FA5"/>
    <w:rsid w:val="009372F4"/>
    <w:rsid w:val="009402B4"/>
    <w:rsid w:val="00942781"/>
    <w:rsid w:val="00943878"/>
    <w:rsid w:val="00943C76"/>
    <w:rsid w:val="00944CB8"/>
    <w:rsid w:val="00945BCA"/>
    <w:rsid w:val="00946A22"/>
    <w:rsid w:val="0094719F"/>
    <w:rsid w:val="009508D9"/>
    <w:rsid w:val="00954BDA"/>
    <w:rsid w:val="009612F5"/>
    <w:rsid w:val="00963203"/>
    <w:rsid w:val="009640CB"/>
    <w:rsid w:val="009649F3"/>
    <w:rsid w:val="009668E5"/>
    <w:rsid w:val="00970918"/>
    <w:rsid w:val="00970FEA"/>
    <w:rsid w:val="009716F9"/>
    <w:rsid w:val="009755AD"/>
    <w:rsid w:val="00976FCE"/>
    <w:rsid w:val="00977D39"/>
    <w:rsid w:val="00977EA1"/>
    <w:rsid w:val="009808CE"/>
    <w:rsid w:val="00980F4A"/>
    <w:rsid w:val="00984D16"/>
    <w:rsid w:val="00990322"/>
    <w:rsid w:val="00990456"/>
    <w:rsid w:val="009908AA"/>
    <w:rsid w:val="00990915"/>
    <w:rsid w:val="00992AFC"/>
    <w:rsid w:val="00993CC3"/>
    <w:rsid w:val="009950AE"/>
    <w:rsid w:val="0099762C"/>
    <w:rsid w:val="009A096E"/>
    <w:rsid w:val="009A1C0D"/>
    <w:rsid w:val="009A23A8"/>
    <w:rsid w:val="009A32E8"/>
    <w:rsid w:val="009A43B8"/>
    <w:rsid w:val="009A47AF"/>
    <w:rsid w:val="009A4916"/>
    <w:rsid w:val="009A51C2"/>
    <w:rsid w:val="009A7B37"/>
    <w:rsid w:val="009B16B8"/>
    <w:rsid w:val="009B398E"/>
    <w:rsid w:val="009B6E57"/>
    <w:rsid w:val="009B6FEC"/>
    <w:rsid w:val="009C05DD"/>
    <w:rsid w:val="009C0BAB"/>
    <w:rsid w:val="009C3419"/>
    <w:rsid w:val="009C3B92"/>
    <w:rsid w:val="009C54BC"/>
    <w:rsid w:val="009C5C28"/>
    <w:rsid w:val="009C6684"/>
    <w:rsid w:val="009C67C0"/>
    <w:rsid w:val="009C71EF"/>
    <w:rsid w:val="009C781A"/>
    <w:rsid w:val="009C78EA"/>
    <w:rsid w:val="009C7D38"/>
    <w:rsid w:val="009D011D"/>
    <w:rsid w:val="009D06CF"/>
    <w:rsid w:val="009D108F"/>
    <w:rsid w:val="009D12BE"/>
    <w:rsid w:val="009D2280"/>
    <w:rsid w:val="009D24EF"/>
    <w:rsid w:val="009D3A23"/>
    <w:rsid w:val="009D3B61"/>
    <w:rsid w:val="009D6812"/>
    <w:rsid w:val="009E44F5"/>
    <w:rsid w:val="009E5A19"/>
    <w:rsid w:val="009E6D2E"/>
    <w:rsid w:val="009E7FFD"/>
    <w:rsid w:val="009F4404"/>
    <w:rsid w:val="009F4EA6"/>
    <w:rsid w:val="009F5C50"/>
    <w:rsid w:val="009F5CCD"/>
    <w:rsid w:val="009F750B"/>
    <w:rsid w:val="009F7CB8"/>
    <w:rsid w:val="00A003A8"/>
    <w:rsid w:val="00A01D88"/>
    <w:rsid w:val="00A02AE3"/>
    <w:rsid w:val="00A037C4"/>
    <w:rsid w:val="00A063C3"/>
    <w:rsid w:val="00A073F4"/>
    <w:rsid w:val="00A07C0A"/>
    <w:rsid w:val="00A10605"/>
    <w:rsid w:val="00A113E1"/>
    <w:rsid w:val="00A1190D"/>
    <w:rsid w:val="00A120F5"/>
    <w:rsid w:val="00A15B62"/>
    <w:rsid w:val="00A15F75"/>
    <w:rsid w:val="00A15FB7"/>
    <w:rsid w:val="00A17DC2"/>
    <w:rsid w:val="00A2045F"/>
    <w:rsid w:val="00A2096E"/>
    <w:rsid w:val="00A21551"/>
    <w:rsid w:val="00A22DF0"/>
    <w:rsid w:val="00A233BF"/>
    <w:rsid w:val="00A24515"/>
    <w:rsid w:val="00A2506E"/>
    <w:rsid w:val="00A2561B"/>
    <w:rsid w:val="00A2576A"/>
    <w:rsid w:val="00A25C13"/>
    <w:rsid w:val="00A26193"/>
    <w:rsid w:val="00A30089"/>
    <w:rsid w:val="00A30578"/>
    <w:rsid w:val="00A311E9"/>
    <w:rsid w:val="00A31665"/>
    <w:rsid w:val="00A33B31"/>
    <w:rsid w:val="00A33CD1"/>
    <w:rsid w:val="00A3461B"/>
    <w:rsid w:val="00A35165"/>
    <w:rsid w:val="00A354EE"/>
    <w:rsid w:val="00A3599B"/>
    <w:rsid w:val="00A40465"/>
    <w:rsid w:val="00A41625"/>
    <w:rsid w:val="00A41D1D"/>
    <w:rsid w:val="00A4276E"/>
    <w:rsid w:val="00A45AE8"/>
    <w:rsid w:val="00A45E76"/>
    <w:rsid w:val="00A46FB2"/>
    <w:rsid w:val="00A47BA8"/>
    <w:rsid w:val="00A5022B"/>
    <w:rsid w:val="00A50538"/>
    <w:rsid w:val="00A51C90"/>
    <w:rsid w:val="00A52B04"/>
    <w:rsid w:val="00A5382E"/>
    <w:rsid w:val="00A54821"/>
    <w:rsid w:val="00A56FF4"/>
    <w:rsid w:val="00A5711C"/>
    <w:rsid w:val="00A60AC5"/>
    <w:rsid w:val="00A60D2B"/>
    <w:rsid w:val="00A60D51"/>
    <w:rsid w:val="00A624D0"/>
    <w:rsid w:val="00A64032"/>
    <w:rsid w:val="00A6449E"/>
    <w:rsid w:val="00A65C0F"/>
    <w:rsid w:val="00A65C47"/>
    <w:rsid w:val="00A679DF"/>
    <w:rsid w:val="00A70996"/>
    <w:rsid w:val="00A71523"/>
    <w:rsid w:val="00A71F72"/>
    <w:rsid w:val="00A72E3C"/>
    <w:rsid w:val="00A73301"/>
    <w:rsid w:val="00A7631E"/>
    <w:rsid w:val="00A771FD"/>
    <w:rsid w:val="00A8031F"/>
    <w:rsid w:val="00A80431"/>
    <w:rsid w:val="00A812F0"/>
    <w:rsid w:val="00A83E1D"/>
    <w:rsid w:val="00A842BF"/>
    <w:rsid w:val="00A86730"/>
    <w:rsid w:val="00A86BAD"/>
    <w:rsid w:val="00A87469"/>
    <w:rsid w:val="00A923ED"/>
    <w:rsid w:val="00A94410"/>
    <w:rsid w:val="00AA00F9"/>
    <w:rsid w:val="00AA027B"/>
    <w:rsid w:val="00AA0419"/>
    <w:rsid w:val="00AA1F46"/>
    <w:rsid w:val="00AA4A07"/>
    <w:rsid w:val="00AA4E52"/>
    <w:rsid w:val="00AB0B29"/>
    <w:rsid w:val="00AB2267"/>
    <w:rsid w:val="00AB3252"/>
    <w:rsid w:val="00AB3B40"/>
    <w:rsid w:val="00AB4217"/>
    <w:rsid w:val="00AB58A4"/>
    <w:rsid w:val="00AB750D"/>
    <w:rsid w:val="00AB7DD9"/>
    <w:rsid w:val="00AC0C56"/>
    <w:rsid w:val="00AC1D86"/>
    <w:rsid w:val="00AC272B"/>
    <w:rsid w:val="00AC2823"/>
    <w:rsid w:val="00AC2CEA"/>
    <w:rsid w:val="00AC78E6"/>
    <w:rsid w:val="00AD047B"/>
    <w:rsid w:val="00AD330F"/>
    <w:rsid w:val="00AD33DF"/>
    <w:rsid w:val="00AD4E92"/>
    <w:rsid w:val="00AD518F"/>
    <w:rsid w:val="00AD6A3E"/>
    <w:rsid w:val="00AE01A8"/>
    <w:rsid w:val="00AE0458"/>
    <w:rsid w:val="00AE0784"/>
    <w:rsid w:val="00AE2E8D"/>
    <w:rsid w:val="00AE4436"/>
    <w:rsid w:val="00AE5663"/>
    <w:rsid w:val="00AE621C"/>
    <w:rsid w:val="00AF1755"/>
    <w:rsid w:val="00AF31B2"/>
    <w:rsid w:val="00AF6A6B"/>
    <w:rsid w:val="00AF7034"/>
    <w:rsid w:val="00AF7A82"/>
    <w:rsid w:val="00B01F9C"/>
    <w:rsid w:val="00B031BD"/>
    <w:rsid w:val="00B04E34"/>
    <w:rsid w:val="00B0616A"/>
    <w:rsid w:val="00B07511"/>
    <w:rsid w:val="00B121B6"/>
    <w:rsid w:val="00B139B2"/>
    <w:rsid w:val="00B2107F"/>
    <w:rsid w:val="00B24B59"/>
    <w:rsid w:val="00B25095"/>
    <w:rsid w:val="00B26C93"/>
    <w:rsid w:val="00B3085F"/>
    <w:rsid w:val="00B30AEA"/>
    <w:rsid w:val="00B317DB"/>
    <w:rsid w:val="00B31C5B"/>
    <w:rsid w:val="00B33534"/>
    <w:rsid w:val="00B34E35"/>
    <w:rsid w:val="00B404E4"/>
    <w:rsid w:val="00B41584"/>
    <w:rsid w:val="00B42E60"/>
    <w:rsid w:val="00B448EF"/>
    <w:rsid w:val="00B4779D"/>
    <w:rsid w:val="00B513DD"/>
    <w:rsid w:val="00B540A0"/>
    <w:rsid w:val="00B5497C"/>
    <w:rsid w:val="00B55776"/>
    <w:rsid w:val="00B5754A"/>
    <w:rsid w:val="00B629D1"/>
    <w:rsid w:val="00B63DD8"/>
    <w:rsid w:val="00B645E6"/>
    <w:rsid w:val="00B6612F"/>
    <w:rsid w:val="00B70355"/>
    <w:rsid w:val="00B72760"/>
    <w:rsid w:val="00B74763"/>
    <w:rsid w:val="00B8413A"/>
    <w:rsid w:val="00B841CA"/>
    <w:rsid w:val="00B8561E"/>
    <w:rsid w:val="00B85ED0"/>
    <w:rsid w:val="00B87037"/>
    <w:rsid w:val="00B87382"/>
    <w:rsid w:val="00B90646"/>
    <w:rsid w:val="00B945D9"/>
    <w:rsid w:val="00B94A5D"/>
    <w:rsid w:val="00BA2A03"/>
    <w:rsid w:val="00BA2ADF"/>
    <w:rsid w:val="00BA363F"/>
    <w:rsid w:val="00BA3C81"/>
    <w:rsid w:val="00BA42C5"/>
    <w:rsid w:val="00BA5EC8"/>
    <w:rsid w:val="00BB0668"/>
    <w:rsid w:val="00BB37B3"/>
    <w:rsid w:val="00BB6C5C"/>
    <w:rsid w:val="00BC231B"/>
    <w:rsid w:val="00BC23AF"/>
    <w:rsid w:val="00BC361A"/>
    <w:rsid w:val="00BC5D9E"/>
    <w:rsid w:val="00BC5EC7"/>
    <w:rsid w:val="00BC5FB5"/>
    <w:rsid w:val="00BC74A3"/>
    <w:rsid w:val="00BC798F"/>
    <w:rsid w:val="00BD0BD7"/>
    <w:rsid w:val="00BD0FEE"/>
    <w:rsid w:val="00BD2F66"/>
    <w:rsid w:val="00BD5986"/>
    <w:rsid w:val="00BD6DA6"/>
    <w:rsid w:val="00BE3524"/>
    <w:rsid w:val="00BE3DC9"/>
    <w:rsid w:val="00BE69C7"/>
    <w:rsid w:val="00BE69EF"/>
    <w:rsid w:val="00BF3402"/>
    <w:rsid w:val="00BF4355"/>
    <w:rsid w:val="00BF461C"/>
    <w:rsid w:val="00BF4768"/>
    <w:rsid w:val="00BF4E89"/>
    <w:rsid w:val="00C0192A"/>
    <w:rsid w:val="00C0199F"/>
    <w:rsid w:val="00C05373"/>
    <w:rsid w:val="00C068A7"/>
    <w:rsid w:val="00C13D55"/>
    <w:rsid w:val="00C16C8A"/>
    <w:rsid w:val="00C23FD7"/>
    <w:rsid w:val="00C2579F"/>
    <w:rsid w:val="00C277E9"/>
    <w:rsid w:val="00C27C64"/>
    <w:rsid w:val="00C30861"/>
    <w:rsid w:val="00C312BF"/>
    <w:rsid w:val="00C329CA"/>
    <w:rsid w:val="00C34C4E"/>
    <w:rsid w:val="00C369AF"/>
    <w:rsid w:val="00C379A8"/>
    <w:rsid w:val="00C42111"/>
    <w:rsid w:val="00C42576"/>
    <w:rsid w:val="00C4286B"/>
    <w:rsid w:val="00C42A81"/>
    <w:rsid w:val="00C43003"/>
    <w:rsid w:val="00C432F8"/>
    <w:rsid w:val="00C449CC"/>
    <w:rsid w:val="00C44A9B"/>
    <w:rsid w:val="00C4655D"/>
    <w:rsid w:val="00C47AB4"/>
    <w:rsid w:val="00C5222A"/>
    <w:rsid w:val="00C52BCA"/>
    <w:rsid w:val="00C55F35"/>
    <w:rsid w:val="00C56335"/>
    <w:rsid w:val="00C56C91"/>
    <w:rsid w:val="00C6139B"/>
    <w:rsid w:val="00C614A3"/>
    <w:rsid w:val="00C669E1"/>
    <w:rsid w:val="00C703A8"/>
    <w:rsid w:val="00C72CE7"/>
    <w:rsid w:val="00C72E30"/>
    <w:rsid w:val="00C73311"/>
    <w:rsid w:val="00C73536"/>
    <w:rsid w:val="00C73850"/>
    <w:rsid w:val="00C74687"/>
    <w:rsid w:val="00C77A39"/>
    <w:rsid w:val="00C818C0"/>
    <w:rsid w:val="00C83C6B"/>
    <w:rsid w:val="00C83CBB"/>
    <w:rsid w:val="00C8428F"/>
    <w:rsid w:val="00C8542B"/>
    <w:rsid w:val="00C90B7A"/>
    <w:rsid w:val="00C92010"/>
    <w:rsid w:val="00C929D8"/>
    <w:rsid w:val="00C953AD"/>
    <w:rsid w:val="00C962E3"/>
    <w:rsid w:val="00C97F03"/>
    <w:rsid w:val="00CA16A5"/>
    <w:rsid w:val="00CA4A7E"/>
    <w:rsid w:val="00CA5ED7"/>
    <w:rsid w:val="00CA6A81"/>
    <w:rsid w:val="00CA76E7"/>
    <w:rsid w:val="00CB0253"/>
    <w:rsid w:val="00CB0E3C"/>
    <w:rsid w:val="00CB1620"/>
    <w:rsid w:val="00CB7A3D"/>
    <w:rsid w:val="00CC024F"/>
    <w:rsid w:val="00CC1065"/>
    <w:rsid w:val="00CC17F5"/>
    <w:rsid w:val="00CC1AE6"/>
    <w:rsid w:val="00CC25D9"/>
    <w:rsid w:val="00CC2D52"/>
    <w:rsid w:val="00CC374F"/>
    <w:rsid w:val="00CC397D"/>
    <w:rsid w:val="00CC4FCC"/>
    <w:rsid w:val="00CC5BEC"/>
    <w:rsid w:val="00CC5DCB"/>
    <w:rsid w:val="00CC5DE7"/>
    <w:rsid w:val="00CC685C"/>
    <w:rsid w:val="00CC6B2F"/>
    <w:rsid w:val="00CC6B70"/>
    <w:rsid w:val="00CC6E46"/>
    <w:rsid w:val="00CC7275"/>
    <w:rsid w:val="00CC7A6A"/>
    <w:rsid w:val="00CD00DB"/>
    <w:rsid w:val="00CD3064"/>
    <w:rsid w:val="00CD3141"/>
    <w:rsid w:val="00CD3F3B"/>
    <w:rsid w:val="00CD4077"/>
    <w:rsid w:val="00CD4C39"/>
    <w:rsid w:val="00CD517C"/>
    <w:rsid w:val="00CD5395"/>
    <w:rsid w:val="00CD5650"/>
    <w:rsid w:val="00CD648C"/>
    <w:rsid w:val="00CD755B"/>
    <w:rsid w:val="00CE0A13"/>
    <w:rsid w:val="00CE25D2"/>
    <w:rsid w:val="00CE33F9"/>
    <w:rsid w:val="00CE3937"/>
    <w:rsid w:val="00CE45EE"/>
    <w:rsid w:val="00CE4C46"/>
    <w:rsid w:val="00CE7F43"/>
    <w:rsid w:val="00CF0CA3"/>
    <w:rsid w:val="00CF3649"/>
    <w:rsid w:val="00CF56D6"/>
    <w:rsid w:val="00CF63D4"/>
    <w:rsid w:val="00D02F25"/>
    <w:rsid w:val="00D04712"/>
    <w:rsid w:val="00D11AEB"/>
    <w:rsid w:val="00D123BF"/>
    <w:rsid w:val="00D20E47"/>
    <w:rsid w:val="00D20F3C"/>
    <w:rsid w:val="00D21491"/>
    <w:rsid w:val="00D220A1"/>
    <w:rsid w:val="00D22C1A"/>
    <w:rsid w:val="00D231CA"/>
    <w:rsid w:val="00D24DB9"/>
    <w:rsid w:val="00D26220"/>
    <w:rsid w:val="00D31748"/>
    <w:rsid w:val="00D31FE0"/>
    <w:rsid w:val="00D321F1"/>
    <w:rsid w:val="00D32CE2"/>
    <w:rsid w:val="00D34A13"/>
    <w:rsid w:val="00D360CD"/>
    <w:rsid w:val="00D363B7"/>
    <w:rsid w:val="00D37DBE"/>
    <w:rsid w:val="00D40107"/>
    <w:rsid w:val="00D42521"/>
    <w:rsid w:val="00D43450"/>
    <w:rsid w:val="00D43DFF"/>
    <w:rsid w:val="00D4434E"/>
    <w:rsid w:val="00D44496"/>
    <w:rsid w:val="00D44664"/>
    <w:rsid w:val="00D5019E"/>
    <w:rsid w:val="00D51F9C"/>
    <w:rsid w:val="00D52111"/>
    <w:rsid w:val="00D545F1"/>
    <w:rsid w:val="00D55C9C"/>
    <w:rsid w:val="00D60298"/>
    <w:rsid w:val="00D6392F"/>
    <w:rsid w:val="00D670FC"/>
    <w:rsid w:val="00D67711"/>
    <w:rsid w:val="00D717AF"/>
    <w:rsid w:val="00D71C0D"/>
    <w:rsid w:val="00D73B3B"/>
    <w:rsid w:val="00D813EF"/>
    <w:rsid w:val="00D828E2"/>
    <w:rsid w:val="00D919C9"/>
    <w:rsid w:val="00D91C34"/>
    <w:rsid w:val="00D94BDC"/>
    <w:rsid w:val="00D95347"/>
    <w:rsid w:val="00D956C1"/>
    <w:rsid w:val="00D9707B"/>
    <w:rsid w:val="00D978E4"/>
    <w:rsid w:val="00DA1073"/>
    <w:rsid w:val="00DA1806"/>
    <w:rsid w:val="00DA22E5"/>
    <w:rsid w:val="00DA2BDA"/>
    <w:rsid w:val="00DA579E"/>
    <w:rsid w:val="00DA61A3"/>
    <w:rsid w:val="00DA68E9"/>
    <w:rsid w:val="00DB0BBB"/>
    <w:rsid w:val="00DB3664"/>
    <w:rsid w:val="00DB4682"/>
    <w:rsid w:val="00DB4F3B"/>
    <w:rsid w:val="00DB5158"/>
    <w:rsid w:val="00DB5543"/>
    <w:rsid w:val="00DB6895"/>
    <w:rsid w:val="00DB7C12"/>
    <w:rsid w:val="00DC1104"/>
    <w:rsid w:val="00DC335A"/>
    <w:rsid w:val="00DC3B3F"/>
    <w:rsid w:val="00DC77B7"/>
    <w:rsid w:val="00DD0B86"/>
    <w:rsid w:val="00DD150D"/>
    <w:rsid w:val="00DD1D14"/>
    <w:rsid w:val="00DD2E1C"/>
    <w:rsid w:val="00DD2ECB"/>
    <w:rsid w:val="00DD2FE8"/>
    <w:rsid w:val="00DD3F8F"/>
    <w:rsid w:val="00DD5D5F"/>
    <w:rsid w:val="00DD642D"/>
    <w:rsid w:val="00DD7775"/>
    <w:rsid w:val="00DE0806"/>
    <w:rsid w:val="00DE08A4"/>
    <w:rsid w:val="00DE326F"/>
    <w:rsid w:val="00DE4EDA"/>
    <w:rsid w:val="00DE6E4C"/>
    <w:rsid w:val="00DF2AFC"/>
    <w:rsid w:val="00DF4850"/>
    <w:rsid w:val="00DF4B0A"/>
    <w:rsid w:val="00DF4B2E"/>
    <w:rsid w:val="00DF4E48"/>
    <w:rsid w:val="00DF5176"/>
    <w:rsid w:val="00E0114F"/>
    <w:rsid w:val="00E02E1A"/>
    <w:rsid w:val="00E05F7A"/>
    <w:rsid w:val="00E07B35"/>
    <w:rsid w:val="00E1200C"/>
    <w:rsid w:val="00E128A7"/>
    <w:rsid w:val="00E14089"/>
    <w:rsid w:val="00E14135"/>
    <w:rsid w:val="00E1498B"/>
    <w:rsid w:val="00E15331"/>
    <w:rsid w:val="00E15C1E"/>
    <w:rsid w:val="00E16A9C"/>
    <w:rsid w:val="00E16F6F"/>
    <w:rsid w:val="00E20393"/>
    <w:rsid w:val="00E205BC"/>
    <w:rsid w:val="00E237C0"/>
    <w:rsid w:val="00E23A42"/>
    <w:rsid w:val="00E25F25"/>
    <w:rsid w:val="00E269F5"/>
    <w:rsid w:val="00E32E55"/>
    <w:rsid w:val="00E33EB7"/>
    <w:rsid w:val="00E34FB0"/>
    <w:rsid w:val="00E35478"/>
    <w:rsid w:val="00E36A73"/>
    <w:rsid w:val="00E51C9A"/>
    <w:rsid w:val="00E53315"/>
    <w:rsid w:val="00E53A13"/>
    <w:rsid w:val="00E5463F"/>
    <w:rsid w:val="00E55683"/>
    <w:rsid w:val="00E56702"/>
    <w:rsid w:val="00E569C4"/>
    <w:rsid w:val="00E60A95"/>
    <w:rsid w:val="00E61066"/>
    <w:rsid w:val="00E61692"/>
    <w:rsid w:val="00E6266B"/>
    <w:rsid w:val="00E648F9"/>
    <w:rsid w:val="00E6726D"/>
    <w:rsid w:val="00E700D2"/>
    <w:rsid w:val="00E70541"/>
    <w:rsid w:val="00E72643"/>
    <w:rsid w:val="00E72AD0"/>
    <w:rsid w:val="00E7492D"/>
    <w:rsid w:val="00E74DFB"/>
    <w:rsid w:val="00E77741"/>
    <w:rsid w:val="00E80D78"/>
    <w:rsid w:val="00E81C13"/>
    <w:rsid w:val="00E83369"/>
    <w:rsid w:val="00E9223C"/>
    <w:rsid w:val="00E97295"/>
    <w:rsid w:val="00E975F9"/>
    <w:rsid w:val="00EA0E59"/>
    <w:rsid w:val="00EA1B35"/>
    <w:rsid w:val="00EA2864"/>
    <w:rsid w:val="00EA3283"/>
    <w:rsid w:val="00EA36FD"/>
    <w:rsid w:val="00EA4B23"/>
    <w:rsid w:val="00EA6E26"/>
    <w:rsid w:val="00EA74FA"/>
    <w:rsid w:val="00EA77FE"/>
    <w:rsid w:val="00EA7E2C"/>
    <w:rsid w:val="00EB6111"/>
    <w:rsid w:val="00EB6DAB"/>
    <w:rsid w:val="00EC45C7"/>
    <w:rsid w:val="00EC4D9C"/>
    <w:rsid w:val="00EC77B6"/>
    <w:rsid w:val="00EC77E1"/>
    <w:rsid w:val="00EC78AA"/>
    <w:rsid w:val="00ED2C1E"/>
    <w:rsid w:val="00ED3CFF"/>
    <w:rsid w:val="00ED3DE7"/>
    <w:rsid w:val="00ED4C19"/>
    <w:rsid w:val="00ED5451"/>
    <w:rsid w:val="00ED649C"/>
    <w:rsid w:val="00EE0CFF"/>
    <w:rsid w:val="00EE201C"/>
    <w:rsid w:val="00EE2288"/>
    <w:rsid w:val="00EE4BC5"/>
    <w:rsid w:val="00EE7651"/>
    <w:rsid w:val="00EF0145"/>
    <w:rsid w:val="00EF35AE"/>
    <w:rsid w:val="00EF3DC2"/>
    <w:rsid w:val="00EF3EA8"/>
    <w:rsid w:val="00EF58BC"/>
    <w:rsid w:val="00EF5C6F"/>
    <w:rsid w:val="00EF614A"/>
    <w:rsid w:val="00F0295A"/>
    <w:rsid w:val="00F02F23"/>
    <w:rsid w:val="00F07186"/>
    <w:rsid w:val="00F10F60"/>
    <w:rsid w:val="00F130BF"/>
    <w:rsid w:val="00F14822"/>
    <w:rsid w:val="00F14ADB"/>
    <w:rsid w:val="00F15ACC"/>
    <w:rsid w:val="00F204C7"/>
    <w:rsid w:val="00F21A46"/>
    <w:rsid w:val="00F227E3"/>
    <w:rsid w:val="00F24760"/>
    <w:rsid w:val="00F25042"/>
    <w:rsid w:val="00F25317"/>
    <w:rsid w:val="00F26B53"/>
    <w:rsid w:val="00F26F73"/>
    <w:rsid w:val="00F3136E"/>
    <w:rsid w:val="00F31676"/>
    <w:rsid w:val="00F31E41"/>
    <w:rsid w:val="00F322D2"/>
    <w:rsid w:val="00F32AAC"/>
    <w:rsid w:val="00F345E3"/>
    <w:rsid w:val="00F35476"/>
    <w:rsid w:val="00F356DB"/>
    <w:rsid w:val="00F37C0E"/>
    <w:rsid w:val="00F418A0"/>
    <w:rsid w:val="00F43334"/>
    <w:rsid w:val="00F43A45"/>
    <w:rsid w:val="00F43F09"/>
    <w:rsid w:val="00F45C8D"/>
    <w:rsid w:val="00F45F7F"/>
    <w:rsid w:val="00F5141A"/>
    <w:rsid w:val="00F5298D"/>
    <w:rsid w:val="00F54643"/>
    <w:rsid w:val="00F547F3"/>
    <w:rsid w:val="00F5520A"/>
    <w:rsid w:val="00F55539"/>
    <w:rsid w:val="00F5582A"/>
    <w:rsid w:val="00F56F0C"/>
    <w:rsid w:val="00F612E5"/>
    <w:rsid w:val="00F61FE8"/>
    <w:rsid w:val="00F666B7"/>
    <w:rsid w:val="00F67485"/>
    <w:rsid w:val="00F67EA5"/>
    <w:rsid w:val="00F71C4E"/>
    <w:rsid w:val="00F723F5"/>
    <w:rsid w:val="00F72FE7"/>
    <w:rsid w:val="00F75694"/>
    <w:rsid w:val="00F7716A"/>
    <w:rsid w:val="00F7723F"/>
    <w:rsid w:val="00F77470"/>
    <w:rsid w:val="00F80AF1"/>
    <w:rsid w:val="00F859D9"/>
    <w:rsid w:val="00F90E00"/>
    <w:rsid w:val="00F90F06"/>
    <w:rsid w:val="00F92A84"/>
    <w:rsid w:val="00F9389E"/>
    <w:rsid w:val="00F93DC2"/>
    <w:rsid w:val="00F941B1"/>
    <w:rsid w:val="00F958E3"/>
    <w:rsid w:val="00F96191"/>
    <w:rsid w:val="00F9637E"/>
    <w:rsid w:val="00F96F97"/>
    <w:rsid w:val="00FA0939"/>
    <w:rsid w:val="00FA13E8"/>
    <w:rsid w:val="00FA1707"/>
    <w:rsid w:val="00FA2940"/>
    <w:rsid w:val="00FA4EFD"/>
    <w:rsid w:val="00FA7586"/>
    <w:rsid w:val="00FA7AB8"/>
    <w:rsid w:val="00FB053D"/>
    <w:rsid w:val="00FB20FC"/>
    <w:rsid w:val="00FB4F01"/>
    <w:rsid w:val="00FB5346"/>
    <w:rsid w:val="00FB7D77"/>
    <w:rsid w:val="00FC02AF"/>
    <w:rsid w:val="00FC57AF"/>
    <w:rsid w:val="00FC5C68"/>
    <w:rsid w:val="00FC5C79"/>
    <w:rsid w:val="00FC637A"/>
    <w:rsid w:val="00FC6512"/>
    <w:rsid w:val="00FC78C4"/>
    <w:rsid w:val="00FC7981"/>
    <w:rsid w:val="00FD43E2"/>
    <w:rsid w:val="00FD57A8"/>
    <w:rsid w:val="00FD6CB9"/>
    <w:rsid w:val="00FE063C"/>
    <w:rsid w:val="00FE3297"/>
    <w:rsid w:val="00FE3746"/>
    <w:rsid w:val="00FE53A2"/>
    <w:rsid w:val="00FE709C"/>
    <w:rsid w:val="00FE7C87"/>
    <w:rsid w:val="00FE7C97"/>
    <w:rsid w:val="00FF047D"/>
    <w:rsid w:val="00FF1F13"/>
    <w:rsid w:val="00FF3516"/>
    <w:rsid w:val="00FF494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F3BA7"/>
  <w15:docId w15:val="{2E837A25-B935-44C4-91E9-AAEDE79B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noProof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Pr>
      <w:noProof/>
      <w:lang w:eastAsia="en-US"/>
    </w:rPr>
  </w:style>
  <w:style w:type="character" w:customStyle="1" w:styleId="ax1">
    <w:name w:val="ax1"/>
    <w:rPr>
      <w:b/>
      <w:bCs/>
      <w:sz w:val="26"/>
      <w:szCs w:val="26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noProof w:val="0"/>
      <w:lang w:val="ro-RO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noProof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doc-ti">
    <w:name w:val="doc-ti"/>
    <w:basedOn w:val="Normal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er bold"/>
    <w:basedOn w:val="Normal"/>
    <w:link w:val="ListParagraphChar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er bold Char"/>
    <w:link w:val="ListParagraph"/>
    <w:uiPriority w:val="34"/>
    <w:rPr>
      <w:sz w:val="22"/>
      <w:szCs w:val="22"/>
      <w:lang w:eastAsia="en-US"/>
    </w:rPr>
  </w:style>
  <w:style w:type="paragraph" w:customStyle="1" w:styleId="spar5">
    <w:name w:val="s_par5"/>
    <w:basedOn w:val="Normal"/>
    <w:pPr>
      <w:spacing w:after="0" w:line="240" w:lineRule="auto"/>
    </w:pPr>
    <w:rPr>
      <w:rFonts w:ascii="Verdana" w:eastAsiaTheme="minorEastAsia" w:hAnsi="Verdana"/>
      <w:sz w:val="11"/>
      <w:szCs w:val="11"/>
      <w:lang w:eastAsia="ro-RO"/>
    </w:rPr>
  </w:style>
  <w:style w:type="paragraph" w:styleId="NormalWeb">
    <w:name w:val="Normal (Web)"/>
    <w:basedOn w:val="Normal"/>
    <w:uiPriority w:val="99"/>
    <w:unhideWhenUsed/>
    <w:pPr>
      <w:shd w:val="clear" w:color="auto" w:fill="FFFFFF"/>
      <w:spacing w:after="0" w:line="240" w:lineRule="auto"/>
      <w:jc w:val="both"/>
    </w:pPr>
    <w:rPr>
      <w:rFonts w:ascii="Verdana" w:eastAsia="Times New Roman" w:hAnsi="Verdana"/>
      <w:color w:val="000000"/>
      <w:sz w:val="20"/>
      <w:szCs w:val="20"/>
      <w:lang w:eastAsia="ro-RO"/>
    </w:rPr>
  </w:style>
  <w:style w:type="paragraph" w:customStyle="1" w:styleId="spar1">
    <w:name w:val="s_par1"/>
    <w:basedOn w:val="Normal"/>
    <w:pPr>
      <w:spacing w:after="0" w:line="240" w:lineRule="auto"/>
    </w:pPr>
    <w:rPr>
      <w:rFonts w:ascii="Verdana" w:eastAsiaTheme="minorEastAsia" w:hAnsi="Verdana"/>
      <w:sz w:val="15"/>
      <w:szCs w:val="15"/>
      <w:lang w:eastAsia="ro-RO"/>
    </w:rPr>
  </w:style>
  <w:style w:type="character" w:customStyle="1" w:styleId="tpa1">
    <w:name w:val="tpa1"/>
    <w:uiPriority w:val="99"/>
    <w:rPr>
      <w:rFonts w:cs="Times New Roman"/>
    </w:rPr>
  </w:style>
  <w:style w:type="character" w:customStyle="1" w:styleId="do1">
    <w:name w:val="do1"/>
    <w:uiPriority w:val="99"/>
    <w:rPr>
      <w:b/>
      <w:sz w:val="26"/>
    </w:rPr>
  </w:style>
  <w:style w:type="character" w:customStyle="1" w:styleId="TextnotdesubsolCaracter">
    <w:name w:val="Text notă de subsol Caracter"/>
    <w:uiPriority w:val="99"/>
    <w:rPr>
      <w:rFonts w:ascii="Arial" w:hAnsi="Arial" w:cs="Times New Roman"/>
      <w:sz w:val="20"/>
      <w:szCs w:val="20"/>
      <w:lang w:val="en-US" w:eastAsia="ro-RO"/>
    </w:rPr>
  </w:style>
  <w:style w:type="character" w:customStyle="1" w:styleId="tal1">
    <w:name w:val="tal1"/>
    <w:uiPriority w:val="99"/>
    <w:rPr>
      <w:rFonts w:cs="Times New Roman"/>
    </w:rPr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slitttl">
    <w:name w:val="s_lit_ttl"/>
    <w:basedOn w:val="DefaultParagraphFont"/>
  </w:style>
  <w:style w:type="character" w:customStyle="1" w:styleId="slitbdy">
    <w:name w:val="s_lit_bdy"/>
    <w:basedOn w:val="DefaultParagraphFont"/>
  </w:style>
  <w:style w:type="paragraph" w:customStyle="1" w:styleId="sartttl">
    <w:name w:val="s_art_tt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par">
    <w:name w:val="s_par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57095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EC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6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8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01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16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87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31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860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5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0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2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2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97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0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9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3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1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615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405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6604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130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8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gm4tcnry/legea-nr-180-2002-pentru-aprobarea-ordonantei-guvernului-nr-2-2001-privind-regimul-juridic-al-contraventiilor?d=2026-04-2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A9A97-56CD-43AF-95E5-3F445A6D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AFM</Company>
  <LinksUpToDate>false</LinksUpToDate>
  <CharactersWithSpaces>7402</CharactersWithSpaces>
  <SharedDoc>false</SharedDoc>
  <HLinks>
    <vt:vector size="18" baseType="variant">
      <vt:variant>
        <vt:i4>5963831</vt:i4>
      </vt:variant>
      <vt:variant>
        <vt:i4>6</vt:i4>
      </vt:variant>
      <vt:variant>
        <vt:i4>0</vt:i4>
      </vt:variant>
      <vt:variant>
        <vt:i4>5</vt:i4>
      </vt:variant>
      <vt:variant>
        <vt:lpwstr>C:\Users\Venituri\AppData\Local\Microsoft\AppData\sintact 4.0\cache\Legislatie\temp1246112\00089045.htm</vt:lpwstr>
      </vt:variant>
      <vt:variant>
        <vt:lpwstr/>
      </vt:variant>
      <vt:variant>
        <vt:i4>2687019</vt:i4>
      </vt:variant>
      <vt:variant>
        <vt:i4>3</vt:i4>
      </vt:variant>
      <vt:variant>
        <vt:i4>0</vt:i4>
      </vt:variant>
      <vt:variant>
        <vt:i4>5</vt:i4>
      </vt:variant>
      <vt:variant>
        <vt:lpwstr>http://www.mmediu.ro/beta/wp-content/Local Settings/Temporary Internet Files/Content.Outlook/Local Settings/Temporary Internet Files/Local Settings/Temporary Internet Files/Local Settings/Temporary Internet Files/Content.Outlook/Temp/Local Settings/Local Settings/Temporary Internet Files/Content.Outlook/Local Settings/Temporary Internet Files/Local Settings/Temporary Internet Files/Content.IE5/98TPZ0VH/AppData/Users/juridic/AppData/Local/Microsoft/Windows/Temporary Internet Files/Users/Simona.Ghita/AppData/Local/Microsoft/Users/L.Hristodorescu/AppData/Local/Microsoft/Windows/Temporary Internet Files/Sintact 2.0/cache/Legislatie/temp/00092395.htm</vt:lpwstr>
      </vt:variant>
      <vt:variant>
        <vt:lpwstr/>
      </vt:variant>
      <vt:variant>
        <vt:i4>2687019</vt:i4>
      </vt:variant>
      <vt:variant>
        <vt:i4>0</vt:i4>
      </vt:variant>
      <vt:variant>
        <vt:i4>0</vt:i4>
      </vt:variant>
      <vt:variant>
        <vt:i4>5</vt:i4>
      </vt:variant>
      <vt:variant>
        <vt:lpwstr>http://www.mmediu.ro/beta/wp-content/Local Settings/Temporary Internet Files/Content.Outlook/Local Settings/Temporary Internet Files/Local Settings/Temporary Internet Files/Local Settings/Temporary Internet Files/Content.Outlook/Temp/Local Settings/Local Settings/Temporary Internet Files/Content.Outlook/Local Settings/Temporary Internet Files/Local Settings/Temporary Internet Files/Content.IE5/98TPZ0VH/AppData/Users/juridic/AppData/Local/Microsoft/Windows/Temporary Internet Files/Users/Simona.Ghita/AppData/Local/Microsoft/Users/L.Hristodorescu/AppData/Local/Microsoft/Windows/Temporary Internet Files/Sintact 2.0/cache/Legislatie/temp/00089045.htm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Venituri</dc:creator>
  <cp:lastModifiedBy>Ramona Danulet</cp:lastModifiedBy>
  <cp:revision>2</cp:revision>
  <cp:lastPrinted>2026-04-28T08:14:00Z</cp:lastPrinted>
  <dcterms:created xsi:type="dcterms:W3CDTF">2026-04-28T08:14:00Z</dcterms:created>
  <dcterms:modified xsi:type="dcterms:W3CDTF">2026-04-28T08:14:00Z</dcterms:modified>
</cp:coreProperties>
</file>