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0569" w14:textId="18E2FD0F" w:rsidR="000E1A89" w:rsidRPr="00DA3B85" w:rsidRDefault="00144C07" w:rsidP="009D67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Trebuchet MS" w:hAnsi="Times New Roman" w:cs="Times New Roman"/>
          <w:b/>
          <w:bCs/>
        </w:rPr>
      </w:pPr>
      <w:r w:rsidRPr="00DA3B85">
        <w:rPr>
          <w:rFonts w:ascii="Times New Roman" w:eastAsia="Trebuchet MS" w:hAnsi="Times New Roman" w:cs="Times New Roman"/>
          <w:b/>
          <w:bCs/>
        </w:rPr>
        <w:t>GUVERNUL ROMÂNIEI</w:t>
      </w:r>
    </w:p>
    <w:p w14:paraId="56FBD6E1" w14:textId="5712F147" w:rsidR="00172AAB" w:rsidRPr="00DA3B85" w:rsidRDefault="000E1A89" w:rsidP="009D6711">
      <w:pPr>
        <w:widowControl w:val="0"/>
        <w:spacing w:after="0" w:line="360" w:lineRule="auto"/>
        <w:jc w:val="center"/>
        <w:rPr>
          <w:rFonts w:ascii="Times New Roman" w:eastAsia="Trebuchet MS" w:hAnsi="Times New Roman" w:cs="Times New Roman"/>
          <w:b/>
          <w:bCs/>
        </w:rPr>
      </w:pPr>
      <w:r w:rsidRPr="00DA3B85">
        <w:rPr>
          <w:rFonts w:ascii="Times New Roman" w:eastAsia="Trebuchet MS" w:hAnsi="Times New Roman" w:cs="Times New Roman"/>
          <w:noProof/>
        </w:rPr>
        <w:drawing>
          <wp:inline distT="0" distB="0" distL="0" distR="0" wp14:anchorId="158A56CD" wp14:editId="71F9F1DE">
            <wp:extent cx="1323683" cy="1000125"/>
            <wp:effectExtent l="0" t="0" r="0" b="0"/>
            <wp:docPr id="1181899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903" cy="100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9DB49" w14:textId="0CBF1FEA" w:rsidR="000E1A89" w:rsidRPr="00DA3B85" w:rsidRDefault="00144C07" w:rsidP="009D6711">
      <w:pPr>
        <w:widowControl w:val="0"/>
        <w:spacing w:after="0" w:line="360" w:lineRule="auto"/>
        <w:jc w:val="center"/>
        <w:rPr>
          <w:rFonts w:ascii="Times New Roman" w:eastAsia="Trebuchet MS" w:hAnsi="Times New Roman" w:cs="Times New Roman"/>
          <w:b/>
          <w:bCs/>
        </w:rPr>
      </w:pPr>
      <w:r w:rsidRPr="00DA3B85">
        <w:rPr>
          <w:rFonts w:ascii="Times New Roman" w:eastAsia="Trebuchet MS" w:hAnsi="Times New Roman" w:cs="Times New Roman"/>
          <w:b/>
          <w:bCs/>
        </w:rPr>
        <w:t>HOTĂRÂRE</w:t>
      </w:r>
    </w:p>
    <w:p w14:paraId="59B9EF59" w14:textId="0AAE389D" w:rsidR="0054223E" w:rsidRPr="00DA3B85" w:rsidRDefault="0054223E" w:rsidP="009D6711">
      <w:pPr>
        <w:widowControl w:val="0"/>
        <w:spacing w:after="0" w:line="360" w:lineRule="auto"/>
        <w:jc w:val="center"/>
        <w:rPr>
          <w:rFonts w:ascii="Times New Roman" w:eastAsia="Trebuchet MS" w:hAnsi="Times New Roman" w:cs="Times New Roman"/>
          <w:b/>
          <w:bCs/>
          <w:lang w:val="en-US"/>
        </w:rPr>
      </w:pPr>
      <w:r w:rsidRPr="00DA3B85">
        <w:rPr>
          <w:rFonts w:ascii="Times New Roman" w:eastAsia="Trebuchet MS" w:hAnsi="Times New Roman" w:cs="Times New Roman"/>
          <w:b/>
          <w:bCs/>
        </w:rPr>
        <w:t>pentru</w:t>
      </w:r>
      <w:r w:rsidR="00AA1BA8">
        <w:rPr>
          <w:rFonts w:ascii="Times New Roman" w:eastAsia="Trebuchet MS" w:hAnsi="Times New Roman" w:cs="Times New Roman"/>
          <w:b/>
          <w:bCs/>
        </w:rPr>
        <w:t xml:space="preserve"> </w:t>
      </w:r>
      <w:r w:rsidRPr="00DA3B85">
        <w:rPr>
          <w:rFonts w:ascii="Times New Roman" w:eastAsia="Trebuchet MS" w:hAnsi="Times New Roman" w:cs="Times New Roman"/>
          <w:b/>
          <w:bCs/>
        </w:rPr>
        <w:t>completarea H</w:t>
      </w:r>
      <w:r w:rsidR="00EA0AD6" w:rsidRPr="00DA3B85">
        <w:rPr>
          <w:rFonts w:ascii="Times New Roman" w:eastAsia="Trebuchet MS" w:hAnsi="Times New Roman" w:cs="Times New Roman"/>
          <w:b/>
          <w:bCs/>
        </w:rPr>
        <w:t>ot</w:t>
      </w:r>
      <w:proofErr w:type="spellStart"/>
      <w:r w:rsidR="00EA0AD6" w:rsidRPr="00DA3B85">
        <w:rPr>
          <w:rFonts w:ascii="Times New Roman" w:eastAsia="Trebuchet MS" w:hAnsi="Times New Roman" w:cs="Times New Roman"/>
          <w:b/>
          <w:bCs/>
          <w:lang w:val="ro-RO"/>
        </w:rPr>
        <w:t>ărârii</w:t>
      </w:r>
      <w:proofErr w:type="spellEnd"/>
      <w:r w:rsidR="00EA0AD6" w:rsidRPr="00DA3B85">
        <w:rPr>
          <w:rFonts w:ascii="Times New Roman" w:eastAsia="Trebuchet MS" w:hAnsi="Times New Roman" w:cs="Times New Roman"/>
          <w:b/>
          <w:bCs/>
          <w:lang w:val="ro-RO"/>
        </w:rPr>
        <w:t xml:space="preserve"> </w:t>
      </w:r>
      <w:r w:rsidRPr="00DA3B85">
        <w:rPr>
          <w:rFonts w:ascii="Times New Roman" w:eastAsia="Trebuchet MS" w:hAnsi="Times New Roman" w:cs="Times New Roman"/>
          <w:b/>
          <w:bCs/>
        </w:rPr>
        <w:t>G</w:t>
      </w:r>
      <w:r w:rsidR="00EA0AD6" w:rsidRPr="00DA3B85">
        <w:rPr>
          <w:rFonts w:ascii="Times New Roman" w:eastAsia="Trebuchet MS" w:hAnsi="Times New Roman" w:cs="Times New Roman"/>
          <w:b/>
          <w:bCs/>
        </w:rPr>
        <w:t>uvernului</w:t>
      </w:r>
      <w:r w:rsidRPr="00DA3B85">
        <w:rPr>
          <w:rFonts w:ascii="Times New Roman" w:eastAsia="Trebuchet MS" w:hAnsi="Times New Roman" w:cs="Times New Roman"/>
          <w:b/>
          <w:bCs/>
        </w:rPr>
        <w:t xml:space="preserve"> nr. 788/200</w:t>
      </w:r>
      <w:r w:rsidR="000E178E" w:rsidRPr="00DA3B85">
        <w:rPr>
          <w:rFonts w:ascii="Times New Roman" w:eastAsia="Trebuchet MS" w:hAnsi="Times New Roman" w:cs="Times New Roman"/>
          <w:b/>
          <w:bCs/>
        </w:rPr>
        <w:t>7</w:t>
      </w:r>
      <w:r w:rsidRPr="00DA3B85">
        <w:rPr>
          <w:rFonts w:ascii="Times New Roman" w:eastAsia="Trebuchet MS" w:hAnsi="Times New Roman" w:cs="Times New Roman"/>
          <w:b/>
          <w:bCs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privind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stabilirea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unor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măsuri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pentru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aplicarea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Regulamentului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Parlamentului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European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şi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al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Consiliului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(CE) nr. 1.013/2006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privind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transferul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deşeuri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</w:p>
    <w:p w14:paraId="2946A358" w14:textId="77777777" w:rsidR="00172AAB" w:rsidRPr="00DA3B85" w:rsidRDefault="00172AAB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58E9AE30" w14:textId="77777777" w:rsidR="00704953" w:rsidRPr="00DA3B85" w:rsidRDefault="00704953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Având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vedere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prevederile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:</w:t>
      </w:r>
    </w:p>
    <w:p w14:paraId="44147CD4" w14:textId="6CB3A8E5" w:rsidR="00EA0AD6" w:rsidRPr="00DA3B85" w:rsidRDefault="00704953" w:rsidP="009D6711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r w:rsidR="00EA0AD6" w:rsidRPr="00DA3B85">
        <w:rPr>
          <w:rFonts w:ascii="Times New Roman" w:eastAsia="Trebuchet MS" w:hAnsi="Times New Roman" w:cs="Times New Roman"/>
          <w:lang w:val="en-US"/>
        </w:rPr>
        <w:t xml:space="preserve">(UE) 2024/1157 al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Parlamentului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European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al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Consiliului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r w:rsidR="00EA0AD6" w:rsidRPr="00DA3B85">
        <w:rPr>
          <w:rFonts w:ascii="Times New Roman" w:eastAsia="Trebuchet MS" w:hAnsi="Times New Roman" w:cs="Times New Roman"/>
          <w:lang w:val="en-US"/>
        </w:rPr>
        <w:t xml:space="preserve">din 11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aprilie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2024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privind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transferurile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deșeuri</w:t>
      </w:r>
      <w:proofErr w:type="spellEnd"/>
      <w:r w:rsidR="00EA0AD6" w:rsidRPr="009D6711">
        <w:rPr>
          <w:rFonts w:ascii="Times New Roman" w:hAnsi="Times New Roman" w:cs="Times New Roman"/>
        </w:rPr>
        <w:t xml:space="preserve">, </w:t>
      </w:r>
      <w:r w:rsidR="00EA0AD6" w:rsidRPr="00DA3B85">
        <w:rPr>
          <w:rFonts w:ascii="Times New Roman" w:eastAsia="Trebuchet MS" w:hAnsi="Times New Roman" w:cs="Times New Roman"/>
          <w:lang w:val="en-US"/>
        </w:rPr>
        <w:t xml:space="preserve">de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modificare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Regulamentelor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(UE) nr. 1257/2013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(UE) 2020/1056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abrogare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Regulamentului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(CE) nr. 1013/2006;</w:t>
      </w:r>
    </w:p>
    <w:p w14:paraId="52979014" w14:textId="5227AEF1" w:rsidR="00EA0AD6" w:rsidRPr="00DA3B85" w:rsidRDefault="00704953" w:rsidP="009D6711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punere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aplicare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(UE) 2025/1290 al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Comisiei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din 2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iulie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2025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stabilire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normelor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aplicare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(UE) 2024/1157</w:t>
      </w:r>
      <w:r w:rsidR="00EA0AD6" w:rsidRPr="00DA3B85">
        <w:rPr>
          <w:rFonts w:ascii="Times New Roman" w:eastAsia="Trebuchet MS" w:hAnsi="Times New Roman" w:cs="Times New Roman"/>
          <w:lang w:val="en-US"/>
        </w:rPr>
        <w:t xml:space="preserve"> al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Parlamentului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European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al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Consiliului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privește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cerințele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necesare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pentru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interoperabilitatea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dintre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sistemul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central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pentru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transmiterea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schimbul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pe cale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electronică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informații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documente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legate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transferurile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deșeuri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alte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sisteme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sau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software-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uri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, precum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alte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cerințe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tehnice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organizatorice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necesare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pentru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punerea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practică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unei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astfel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transmiteri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unui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astfel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schimb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pe cale electronica de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informații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documente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>;</w:t>
      </w:r>
    </w:p>
    <w:p w14:paraId="349D0E8E" w14:textId="610771A9" w:rsidR="00704953" w:rsidRPr="00DA3B85" w:rsidRDefault="00704953" w:rsidP="009D6711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EA0AD6" w:rsidRPr="00DA3B85">
        <w:rPr>
          <w:rFonts w:ascii="Times New Roman" w:eastAsia="Trebuchet MS" w:hAnsi="Times New Roman" w:cs="Times New Roman"/>
          <w:lang w:val="en-US"/>
        </w:rPr>
        <w:t>delegat</w:t>
      </w:r>
      <w:proofErr w:type="spellEnd"/>
      <w:r w:rsidR="00EA0AD6" w:rsidRPr="00DA3B85">
        <w:rPr>
          <w:rFonts w:ascii="Times New Roman" w:eastAsia="Trebuchet MS" w:hAnsi="Times New Roman" w:cs="Times New Roman"/>
          <w:lang w:val="en-US"/>
        </w:rPr>
        <w:t xml:space="preserve"> </w:t>
      </w:r>
      <w:r w:rsidRPr="00DA3B85">
        <w:rPr>
          <w:rFonts w:ascii="Times New Roman" w:eastAsia="Trebuchet MS" w:hAnsi="Times New Roman" w:cs="Times New Roman"/>
          <w:lang w:val="en-US"/>
        </w:rPr>
        <w:t xml:space="preserve">(UE) 2024/2571 al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Comisiei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r w:rsidR="009F2A8D" w:rsidRPr="00DA3B85">
        <w:rPr>
          <w:rFonts w:ascii="Times New Roman" w:eastAsia="Trebuchet MS" w:hAnsi="Times New Roman" w:cs="Times New Roman"/>
          <w:lang w:val="en-US"/>
        </w:rPr>
        <w:t xml:space="preserve">din 19 </w:t>
      </w:r>
      <w:proofErr w:type="spellStart"/>
      <w:r w:rsidR="009F2A8D" w:rsidRPr="00DA3B85">
        <w:rPr>
          <w:rFonts w:ascii="Times New Roman" w:eastAsia="Trebuchet MS" w:hAnsi="Times New Roman" w:cs="Times New Roman"/>
          <w:lang w:val="en-US"/>
        </w:rPr>
        <w:t>iulie</w:t>
      </w:r>
      <w:proofErr w:type="spellEnd"/>
      <w:r w:rsidR="009F2A8D" w:rsidRPr="00DA3B85">
        <w:rPr>
          <w:rFonts w:ascii="Times New Roman" w:eastAsia="Trebuchet MS" w:hAnsi="Times New Roman" w:cs="Times New Roman"/>
          <w:lang w:val="en-US"/>
        </w:rPr>
        <w:t xml:space="preserve"> 2024 </w:t>
      </w:r>
      <w:r w:rsidRPr="00DA3B85">
        <w:rPr>
          <w:rFonts w:ascii="Times New Roman" w:eastAsia="Trebuchet MS" w:hAnsi="Times New Roman" w:cs="Times New Roman"/>
          <w:lang w:val="en-US"/>
        </w:rPr>
        <w:t xml:space="preserve">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completare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(UE) 2024/1157 </w:t>
      </w:r>
      <w:r w:rsidR="009F2A8D" w:rsidRPr="00DA3B85">
        <w:rPr>
          <w:rFonts w:ascii="Times New Roman" w:eastAsia="Trebuchet MS" w:hAnsi="Times New Roman" w:cs="Times New Roman"/>
          <w:lang w:val="en-US"/>
        </w:rPr>
        <w:t xml:space="preserve">al </w:t>
      </w:r>
      <w:proofErr w:type="spellStart"/>
      <w:r w:rsidR="009F2A8D" w:rsidRPr="00DA3B85">
        <w:rPr>
          <w:rFonts w:ascii="Times New Roman" w:eastAsia="Trebuchet MS" w:hAnsi="Times New Roman" w:cs="Times New Roman"/>
          <w:lang w:val="en-US"/>
        </w:rPr>
        <w:t>Parlamentului</w:t>
      </w:r>
      <w:proofErr w:type="spellEnd"/>
      <w:r w:rsidR="009F2A8D" w:rsidRPr="00DA3B85">
        <w:rPr>
          <w:rFonts w:ascii="Times New Roman" w:eastAsia="Trebuchet MS" w:hAnsi="Times New Roman" w:cs="Times New Roman"/>
          <w:lang w:val="en-US"/>
        </w:rPr>
        <w:t xml:space="preserve"> European </w:t>
      </w:r>
      <w:proofErr w:type="spellStart"/>
      <w:r w:rsidR="009F2A8D"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="009F2A8D" w:rsidRPr="00DA3B85">
        <w:rPr>
          <w:rFonts w:ascii="Times New Roman" w:eastAsia="Trebuchet MS" w:hAnsi="Times New Roman" w:cs="Times New Roman"/>
          <w:lang w:val="en-US"/>
        </w:rPr>
        <w:t xml:space="preserve"> al </w:t>
      </w:r>
      <w:proofErr w:type="spellStart"/>
      <w:r w:rsidR="009F2A8D" w:rsidRPr="00DA3B85">
        <w:rPr>
          <w:rFonts w:ascii="Times New Roman" w:eastAsia="Trebuchet MS" w:hAnsi="Times New Roman" w:cs="Times New Roman"/>
          <w:lang w:val="en-US"/>
        </w:rPr>
        <w:t>Consiliului</w:t>
      </w:r>
      <w:proofErr w:type="spellEnd"/>
      <w:r w:rsidR="009F2A8D"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prin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stabilirea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informațiilor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care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trebuie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furnizate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certificatul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care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atestă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încheierea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unei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ulterioare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valorificare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intermediară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sau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definitivă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sau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unei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ulterioare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eliminare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intermediară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sau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definitivă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;</w:t>
      </w:r>
      <w:r w:rsidR="009F2A8D" w:rsidRPr="00DA3B85">
        <w:rPr>
          <w:rFonts w:ascii="Times New Roman" w:eastAsia="Trebuchet MS" w:hAnsi="Times New Roman" w:cs="Times New Roman"/>
          <w:lang w:val="en-US"/>
        </w:rPr>
        <w:t xml:space="preserve"> </w:t>
      </w:r>
    </w:p>
    <w:p w14:paraId="4B4E8128" w14:textId="77777777" w:rsidR="00455FA6" w:rsidRPr="00DA3B85" w:rsidRDefault="00704953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temeiul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art. 108 din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Constituția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României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republicată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, </w:t>
      </w:r>
    </w:p>
    <w:p w14:paraId="678519B3" w14:textId="77777777" w:rsidR="00455FA6" w:rsidRPr="00DA3B85" w:rsidRDefault="00455FA6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</w:p>
    <w:p w14:paraId="7C81474A" w14:textId="1229FA64" w:rsidR="00DA3B85" w:rsidRPr="00DA3B85" w:rsidRDefault="00704953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</w:rPr>
      </w:pPr>
      <w:proofErr w:type="spellStart"/>
      <w:r w:rsidRPr="009D6711">
        <w:rPr>
          <w:rFonts w:ascii="Times New Roman" w:eastAsia="Trebuchet MS" w:hAnsi="Times New Roman" w:cs="Times New Roman"/>
          <w:b/>
          <w:bCs/>
          <w:lang w:val="en-US"/>
        </w:rPr>
        <w:t>Guvernul</w:t>
      </w:r>
      <w:proofErr w:type="spellEnd"/>
      <w:r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eastAsia="Trebuchet MS" w:hAnsi="Times New Roman" w:cs="Times New Roman"/>
          <w:b/>
          <w:bCs/>
          <w:lang w:val="en-US"/>
        </w:rPr>
        <w:t>României</w:t>
      </w:r>
      <w:proofErr w:type="spellEnd"/>
      <w:r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eastAsia="Trebuchet MS" w:hAnsi="Times New Roman" w:cs="Times New Roman"/>
          <w:b/>
          <w:bCs/>
          <w:lang w:val="en-US"/>
        </w:rPr>
        <w:t>adoptă</w:t>
      </w:r>
      <w:proofErr w:type="spellEnd"/>
      <w:r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eastAsia="Trebuchet MS" w:hAnsi="Times New Roman" w:cs="Times New Roman"/>
          <w:b/>
          <w:bCs/>
          <w:lang w:val="en-US"/>
        </w:rPr>
        <w:t>prezenta</w:t>
      </w:r>
      <w:proofErr w:type="spellEnd"/>
      <w:r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eastAsia="Trebuchet MS" w:hAnsi="Times New Roman" w:cs="Times New Roman"/>
          <w:b/>
          <w:bCs/>
          <w:lang w:val="en-US"/>
        </w:rPr>
        <w:t>hotărâre</w:t>
      </w:r>
      <w:proofErr w:type="spellEnd"/>
      <w:r w:rsidR="00A64191" w:rsidRPr="00DA3B85">
        <w:rPr>
          <w:rFonts w:ascii="Times New Roman" w:eastAsia="Trebuchet MS" w:hAnsi="Times New Roman" w:cs="Times New Roman"/>
          <w:b/>
          <w:bCs/>
          <w:lang w:val="en-US"/>
        </w:rPr>
        <w:t>.</w:t>
      </w:r>
    </w:p>
    <w:p w14:paraId="5C2A17CE" w14:textId="77777777" w:rsidR="003715D2" w:rsidRPr="00DA3B85" w:rsidRDefault="003715D2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</w:rPr>
      </w:pPr>
    </w:p>
    <w:p w14:paraId="49729613" w14:textId="6BC14EF7" w:rsidR="0054223E" w:rsidRPr="00DA3B85" w:rsidRDefault="00A64191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Art. </w:t>
      </w:r>
      <w:r w:rsidR="0054223E" w:rsidRPr="00DA3B85">
        <w:rPr>
          <w:rFonts w:ascii="Times New Roman" w:eastAsia="Trebuchet MS" w:hAnsi="Times New Roman" w:cs="Times New Roman"/>
          <w:b/>
          <w:bCs/>
          <w:lang w:val="en-US"/>
        </w:rPr>
        <w:t>I.</w:t>
      </w:r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- </w:t>
      </w:r>
      <w:r w:rsidR="00704953" w:rsidRPr="009D6711">
        <w:rPr>
          <w:rFonts w:ascii="Times New Roman" w:eastAsia="Trebuchet MS" w:hAnsi="Times New Roman" w:cs="Times New Roman"/>
          <w:b/>
          <w:bCs/>
        </w:rPr>
        <w:t xml:space="preserve">Hotărârea Guvernului nr. 788/2007 privind stabilirea unor măsuri pentru aplicarea Regulamentului Parlamentului European și al Consiliului (CE) nr. 1013/2006 privind transferul de deșeuri, publicată în Monitorul Oficial al României, Partea I, nr. </w:t>
      </w:r>
      <w:r w:rsidRPr="009D6711">
        <w:rPr>
          <w:rFonts w:ascii="Times New Roman" w:eastAsia="Trebuchet MS" w:hAnsi="Times New Roman" w:cs="Times New Roman"/>
          <w:b/>
          <w:bCs/>
        </w:rPr>
        <w:t xml:space="preserve">522 </w:t>
      </w:r>
      <w:r w:rsidR="00704953" w:rsidRPr="009D6711">
        <w:rPr>
          <w:rFonts w:ascii="Times New Roman" w:eastAsia="Trebuchet MS" w:hAnsi="Times New Roman" w:cs="Times New Roman"/>
          <w:b/>
          <w:bCs/>
        </w:rPr>
        <w:t xml:space="preserve">din </w:t>
      </w:r>
      <w:r w:rsidRPr="009D6711">
        <w:rPr>
          <w:rFonts w:ascii="Times New Roman" w:eastAsia="Trebuchet MS" w:hAnsi="Times New Roman" w:cs="Times New Roman"/>
          <w:b/>
          <w:bCs/>
        </w:rPr>
        <w:t xml:space="preserve">02 </w:t>
      </w:r>
      <w:r w:rsidR="00704953" w:rsidRPr="009D6711">
        <w:rPr>
          <w:rFonts w:ascii="Times New Roman" w:eastAsia="Trebuchet MS" w:hAnsi="Times New Roman" w:cs="Times New Roman"/>
          <w:b/>
          <w:bCs/>
        </w:rPr>
        <w:t>august 2007, cu modificările și completările ulterioare, se</w:t>
      </w:r>
      <w:r w:rsidR="00AA1BA8">
        <w:rPr>
          <w:rFonts w:ascii="Times New Roman" w:eastAsia="Trebuchet MS" w:hAnsi="Times New Roman" w:cs="Times New Roman"/>
          <w:b/>
          <w:bCs/>
        </w:rPr>
        <w:t xml:space="preserve"> </w:t>
      </w:r>
      <w:r w:rsidR="00704953" w:rsidRPr="009D6711">
        <w:rPr>
          <w:rFonts w:ascii="Times New Roman" w:eastAsia="Trebuchet MS" w:hAnsi="Times New Roman" w:cs="Times New Roman"/>
          <w:b/>
          <w:bCs/>
        </w:rPr>
        <w:t>completează după cum urmează:</w:t>
      </w:r>
    </w:p>
    <w:p w14:paraId="51B29B7A" w14:textId="14EE743D" w:rsidR="0007328A" w:rsidRPr="00DA3B85" w:rsidRDefault="0007328A" w:rsidP="009D6711">
      <w:pPr>
        <w:spacing w:line="360" w:lineRule="auto"/>
        <w:jc w:val="both"/>
        <w:rPr>
          <w:rFonts w:ascii="Times New Roman" w:eastAsia="Trebuchet MS" w:hAnsi="Times New Roman" w:cs="Times New Roman"/>
          <w:b/>
          <w:bCs/>
        </w:rPr>
      </w:pPr>
      <w:r w:rsidRPr="00DA3B85">
        <w:rPr>
          <w:rFonts w:ascii="Times New Roman" w:eastAsia="Trebuchet MS" w:hAnsi="Times New Roman" w:cs="Times New Roman"/>
          <w:b/>
          <w:bCs/>
        </w:rPr>
        <w:br w:type="page"/>
      </w:r>
    </w:p>
    <w:p w14:paraId="1AEE14AA" w14:textId="77777777" w:rsidR="00172AAB" w:rsidRPr="00DA3B85" w:rsidRDefault="00172AAB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</w:rPr>
      </w:pPr>
    </w:p>
    <w:p w14:paraId="2A186CEA" w14:textId="27D5F4F9" w:rsidR="000D45D1" w:rsidRPr="009D6711" w:rsidRDefault="000D45D1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D6711">
        <w:rPr>
          <w:rFonts w:ascii="Times New Roman" w:hAnsi="Times New Roman" w:cs="Times New Roman"/>
          <w:b/>
          <w:bCs/>
          <w:lang w:val="en-US"/>
        </w:rPr>
        <w:t xml:space="preserve">1. </w:t>
      </w:r>
      <w:proofErr w:type="spellStart"/>
      <w:r w:rsidRPr="009D6711">
        <w:rPr>
          <w:rFonts w:ascii="Times New Roman" w:hAnsi="Times New Roman" w:cs="Times New Roman"/>
          <w:b/>
          <w:bCs/>
          <w:lang w:val="en-US"/>
        </w:rPr>
        <w:t>După</w:t>
      </w:r>
      <w:proofErr w:type="spellEnd"/>
      <w:r w:rsidRPr="009D671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hAnsi="Times New Roman" w:cs="Times New Roman"/>
          <w:b/>
          <w:bCs/>
          <w:lang w:val="en-US"/>
        </w:rPr>
        <w:t>art</w:t>
      </w:r>
      <w:r w:rsidR="00CD5587" w:rsidRPr="00DA3B85">
        <w:rPr>
          <w:rFonts w:ascii="Times New Roman" w:hAnsi="Times New Roman" w:cs="Times New Roman"/>
          <w:b/>
          <w:bCs/>
          <w:lang w:val="en-US"/>
        </w:rPr>
        <w:t>icolul</w:t>
      </w:r>
      <w:proofErr w:type="spellEnd"/>
      <w:r w:rsidR="00CD5587" w:rsidRPr="00DA3B8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D6711">
        <w:rPr>
          <w:rFonts w:ascii="Times New Roman" w:hAnsi="Times New Roman" w:cs="Times New Roman"/>
          <w:b/>
          <w:bCs/>
          <w:lang w:val="en-US"/>
        </w:rPr>
        <w:t xml:space="preserve">2 se introduce un </w:t>
      </w:r>
      <w:proofErr w:type="spellStart"/>
      <w:r w:rsidRPr="009D6711">
        <w:rPr>
          <w:rFonts w:ascii="Times New Roman" w:hAnsi="Times New Roman" w:cs="Times New Roman"/>
          <w:b/>
          <w:bCs/>
          <w:lang w:val="en-US"/>
        </w:rPr>
        <w:t>nou</w:t>
      </w:r>
      <w:proofErr w:type="spellEnd"/>
      <w:r w:rsidRPr="009D671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hAnsi="Times New Roman" w:cs="Times New Roman"/>
          <w:b/>
          <w:bCs/>
          <w:lang w:val="en-US"/>
        </w:rPr>
        <w:t>articol</w:t>
      </w:r>
      <w:proofErr w:type="spellEnd"/>
      <w:r w:rsidRPr="009D6711">
        <w:rPr>
          <w:rFonts w:ascii="Times New Roman" w:hAnsi="Times New Roman" w:cs="Times New Roman"/>
          <w:b/>
          <w:bCs/>
          <w:lang w:val="en-US"/>
        </w:rPr>
        <w:t>, art. 2</w:t>
      </w:r>
      <w:r w:rsidRPr="009D6711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9D6711">
        <w:rPr>
          <w:rFonts w:ascii="Times New Roman" w:hAnsi="Times New Roman" w:cs="Times New Roman"/>
          <w:b/>
          <w:bCs/>
          <w:lang w:val="en-US"/>
        </w:rPr>
        <w:t xml:space="preserve">, cu </w:t>
      </w:r>
      <w:proofErr w:type="spellStart"/>
      <w:r w:rsidRPr="009D6711">
        <w:rPr>
          <w:rFonts w:ascii="Times New Roman" w:hAnsi="Times New Roman" w:cs="Times New Roman"/>
          <w:b/>
          <w:bCs/>
          <w:lang w:val="en-US"/>
        </w:rPr>
        <w:t>următorul</w:t>
      </w:r>
      <w:proofErr w:type="spellEnd"/>
      <w:r w:rsidRPr="009D671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D6711">
        <w:rPr>
          <w:rFonts w:ascii="Times New Roman" w:hAnsi="Times New Roman" w:cs="Times New Roman"/>
          <w:b/>
          <w:bCs/>
          <w:lang w:val="en-US"/>
        </w:rPr>
        <w:t>cuprins</w:t>
      </w:r>
      <w:proofErr w:type="spellEnd"/>
      <w:r w:rsidRPr="009D6711">
        <w:rPr>
          <w:rFonts w:ascii="Times New Roman" w:hAnsi="Times New Roman" w:cs="Times New Roman"/>
          <w:b/>
          <w:bCs/>
          <w:lang w:val="en-US"/>
        </w:rPr>
        <w:t>:</w:t>
      </w:r>
    </w:p>
    <w:p w14:paraId="726D28DE" w14:textId="71FF4759" w:rsidR="007376E4" w:rsidRPr="00DA3B85" w:rsidRDefault="00BA3BD5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>„Art. 2¹</w:t>
      </w:r>
      <w:r w:rsidR="00826955" w:rsidRPr="00DA3B85">
        <w:rPr>
          <w:rFonts w:ascii="Times New Roman" w:hAnsi="Times New Roman" w:cs="Times New Roman"/>
          <w:lang w:val="en-US"/>
        </w:rPr>
        <w:t xml:space="preserve"> </w:t>
      </w:r>
      <w:r w:rsidR="00CD5587" w:rsidRPr="00DA3B85">
        <w:rPr>
          <w:rFonts w:ascii="Times New Roman" w:hAnsi="Times New Roman" w:cs="Times New Roman"/>
          <w:lang w:val="en-US"/>
        </w:rPr>
        <w:t xml:space="preserve">- </w:t>
      </w:r>
      <w:r w:rsidRPr="00DA3B85">
        <w:rPr>
          <w:rFonts w:ascii="Times New Roman" w:hAnsi="Times New Roman" w:cs="Times New Roman"/>
          <w:lang w:val="en-US"/>
        </w:rPr>
        <w:t xml:space="preserve">(1)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vederea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aplicării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(UE) 2024/1157</w:t>
      </w:r>
      <w:r w:rsidR="00C719C0" w:rsidRPr="009D6711">
        <w:rPr>
          <w:rFonts w:ascii="Times New Roman" w:hAnsi="Times New Roman" w:cs="Times New Roman"/>
        </w:rPr>
        <w:t xml:space="preserve"> </w:t>
      </w:r>
      <w:r w:rsidR="00C719C0" w:rsidRPr="00DA3B85">
        <w:rPr>
          <w:rFonts w:ascii="Times New Roman" w:hAnsi="Times New Roman" w:cs="Times New Roman"/>
          <w:lang w:val="en-US"/>
        </w:rPr>
        <w:t xml:space="preserve">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Parlamentului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European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Consiliului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din 11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aprilie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2024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privind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transferurile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deșeuri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,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modificare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Regulamentelor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(UE) nr. 1257/2013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(UE) 2020/1056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abrogare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Regulamentului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(CE) nr. 1013/2006</w:t>
      </w:r>
      <w:r w:rsidRPr="00DA3B85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DA3B85">
        <w:rPr>
          <w:rFonts w:ascii="Times New Roman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hAnsi="Times New Roman" w:cs="Times New Roman"/>
          <w:lang w:val="en-US"/>
        </w:rPr>
        <w:t>punere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aplicare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(UE) 2025/1290</w:t>
      </w:r>
      <w:r w:rsidR="00C719C0" w:rsidRPr="00DA3B85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Comisiei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din 2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iulie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2025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stabilire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normelor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aplicare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Regulamentului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(UE) 2024/1157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Parlamentului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European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Consiliului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în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ceea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privește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cerințele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necesare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pentru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interoperabilitatea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dintre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sistemul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central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pentru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transmiterea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schimbul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pe cale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electronică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informații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documente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legate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transferurile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deșeuri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alte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sisteme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sau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software-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uri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, precum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alte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cerințe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tehnice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organizatorice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necesare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pentru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punerea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în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practică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unei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astfel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transmiteri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unui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astfel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schimb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pe cale electronica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informații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documente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DA3B85">
        <w:rPr>
          <w:rFonts w:ascii="Times New Roman" w:hAnsi="Times New Roman" w:cs="Times New Roman"/>
          <w:lang w:val="en-US"/>
        </w:rPr>
        <w:t>Regulamentului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delegat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r w:rsidRPr="00DA3B85">
        <w:rPr>
          <w:rFonts w:ascii="Times New Roman" w:hAnsi="Times New Roman" w:cs="Times New Roman"/>
          <w:lang w:val="en-US"/>
        </w:rPr>
        <w:t>(UE) 2024/2571</w:t>
      </w:r>
      <w:r w:rsidR="00C719C0" w:rsidRPr="00DA3B85">
        <w:rPr>
          <w:rFonts w:ascii="Times New Roman" w:hAnsi="Times New Roman" w:cs="Times New Roman"/>
          <w:lang w:val="en-US"/>
        </w:rPr>
        <w:t xml:space="preserve">2024/2571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Comisiei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din 19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iulie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2024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completare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Regulamentului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(UE) 2024/1157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Parlamentului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European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Consiliului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prin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stabilirea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informațiilor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care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trebuie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furnizate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în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certificatul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care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atestă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încheierea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unei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operațiuni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ulterioare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valorificare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intermediară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sau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definitivă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sau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unei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operațiuni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ulterioare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eliminare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intermediară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sau</w:t>
      </w:r>
      <w:proofErr w:type="spellEnd"/>
      <w:r w:rsidR="00C719C0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19C0" w:rsidRPr="00DA3B85">
        <w:rPr>
          <w:rFonts w:ascii="Times New Roman" w:hAnsi="Times New Roman" w:cs="Times New Roman"/>
          <w:lang w:val="en-US"/>
        </w:rPr>
        <w:t>definitivă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autoritățile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competente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operatorii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economici </w:t>
      </w:r>
      <w:proofErr w:type="spellStart"/>
      <w:r w:rsidRPr="00DA3B85">
        <w:rPr>
          <w:rFonts w:ascii="Times New Roman" w:hAnsi="Times New Roman" w:cs="Times New Roman"/>
          <w:lang w:val="en-US"/>
        </w:rPr>
        <w:t>implicați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transferurile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hAnsi="Times New Roman" w:cs="Times New Roman"/>
          <w:lang w:val="en-US"/>
        </w:rPr>
        <w:t>deșeuri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utilizează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mod </w:t>
      </w:r>
      <w:proofErr w:type="spellStart"/>
      <w:r w:rsidRPr="00DA3B85">
        <w:rPr>
          <w:rFonts w:ascii="Times New Roman" w:hAnsi="Times New Roman" w:cs="Times New Roman"/>
          <w:lang w:val="en-US"/>
        </w:rPr>
        <w:t>obligatoriu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Sistemul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digital </w:t>
      </w:r>
      <w:proofErr w:type="spellStart"/>
      <w:r w:rsidRPr="00DA3B85">
        <w:rPr>
          <w:rFonts w:ascii="Times New Roman" w:hAnsi="Times New Roman" w:cs="Times New Roman"/>
          <w:lang w:val="en-US"/>
        </w:rPr>
        <w:t>european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DIWASS </w:t>
      </w:r>
      <w:proofErr w:type="spellStart"/>
      <w:r w:rsidRPr="00DA3B85">
        <w:rPr>
          <w:rFonts w:ascii="Times New Roman" w:hAnsi="Times New Roman" w:cs="Times New Roman"/>
          <w:lang w:val="en-US"/>
        </w:rPr>
        <w:t>pentru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transmiterea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schimbul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prelucrarea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informațiilor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documentelor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aferente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procedurilor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hAnsi="Times New Roman" w:cs="Times New Roman"/>
          <w:lang w:val="en-US"/>
        </w:rPr>
        <w:t>notificare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aprobare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tranzit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, transport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raportare</w:t>
      </w:r>
      <w:proofErr w:type="spellEnd"/>
      <w:r w:rsidRPr="00DA3B85">
        <w:rPr>
          <w:rFonts w:ascii="Times New Roman" w:hAnsi="Times New Roman" w:cs="Times New Roman"/>
          <w:lang w:val="en-US"/>
        </w:rPr>
        <w:t>.</w:t>
      </w:r>
    </w:p>
    <w:p w14:paraId="675E3F04" w14:textId="4CD4E796" w:rsidR="007376E4" w:rsidRPr="00DA3B85" w:rsidRDefault="00BA3BD5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(2) </w:t>
      </w:r>
      <w:proofErr w:type="spellStart"/>
      <w:r w:rsidR="00055FCA" w:rsidRPr="00DA3B85">
        <w:rPr>
          <w:rFonts w:ascii="Times New Roman" w:hAnsi="Times New Roman" w:cs="Times New Roman"/>
          <w:lang w:val="en-US"/>
        </w:rPr>
        <w:t>Agenţia</w:t>
      </w:r>
      <w:proofErr w:type="spellEnd"/>
      <w:r w:rsidR="00055FCA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55FCA" w:rsidRPr="00DA3B85">
        <w:rPr>
          <w:rFonts w:ascii="Times New Roman" w:hAnsi="Times New Roman" w:cs="Times New Roman"/>
          <w:lang w:val="en-US"/>
        </w:rPr>
        <w:t>Naţională</w:t>
      </w:r>
      <w:proofErr w:type="spellEnd"/>
      <w:r w:rsidR="00055FCA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55FCA" w:rsidRPr="00DA3B85">
        <w:rPr>
          <w:rFonts w:ascii="Times New Roman" w:hAnsi="Times New Roman" w:cs="Times New Roman"/>
          <w:lang w:val="en-US"/>
        </w:rPr>
        <w:t>pentru</w:t>
      </w:r>
      <w:proofErr w:type="spellEnd"/>
      <w:r w:rsidR="00055FCA" w:rsidRPr="00DA3B85">
        <w:rPr>
          <w:rFonts w:ascii="Times New Roman" w:hAnsi="Times New Roman" w:cs="Times New Roman"/>
          <w:lang w:val="en-US"/>
        </w:rPr>
        <w:t xml:space="preserve"> Mediu </w:t>
      </w:r>
      <w:proofErr w:type="spellStart"/>
      <w:r w:rsidR="00055FCA" w:rsidRPr="00DA3B85">
        <w:rPr>
          <w:rFonts w:ascii="Times New Roman" w:hAnsi="Times New Roman" w:cs="Times New Roman"/>
          <w:lang w:val="en-US"/>
        </w:rPr>
        <w:t>şi</w:t>
      </w:r>
      <w:proofErr w:type="spellEnd"/>
      <w:r w:rsidR="00055FCA" w:rsidRPr="00DA3B85">
        <w:rPr>
          <w:rFonts w:ascii="Times New Roman" w:hAnsi="Times New Roman" w:cs="Times New Roman"/>
          <w:lang w:val="en-US"/>
        </w:rPr>
        <w:t xml:space="preserve"> Arii </w:t>
      </w:r>
      <w:proofErr w:type="spellStart"/>
      <w:r w:rsidR="00055FCA" w:rsidRPr="00DA3B85">
        <w:rPr>
          <w:rFonts w:ascii="Times New Roman" w:hAnsi="Times New Roman" w:cs="Times New Roman"/>
          <w:lang w:val="en-US"/>
        </w:rPr>
        <w:t>Protejate</w:t>
      </w:r>
      <w:proofErr w:type="spellEnd"/>
      <w:r w:rsidR="00055FCA"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B7ACF" w:rsidRPr="00DA3B85">
        <w:rPr>
          <w:rFonts w:ascii="Times New Roman" w:hAnsi="Times New Roman" w:cs="Times New Roman"/>
          <w:lang w:val="en-US"/>
        </w:rPr>
        <w:t>denumită</w:t>
      </w:r>
      <w:proofErr w:type="spellEnd"/>
      <w:r w:rsidR="001B7ACF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B7ACF" w:rsidRPr="00DA3B85">
        <w:rPr>
          <w:rFonts w:ascii="Times New Roman" w:hAnsi="Times New Roman" w:cs="Times New Roman"/>
          <w:lang w:val="en-US"/>
        </w:rPr>
        <w:t>în</w:t>
      </w:r>
      <w:proofErr w:type="spellEnd"/>
      <w:r w:rsidR="001B7ACF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B7ACF" w:rsidRPr="00DA3B85">
        <w:rPr>
          <w:rFonts w:ascii="Times New Roman" w:hAnsi="Times New Roman" w:cs="Times New Roman"/>
          <w:lang w:val="en-US"/>
        </w:rPr>
        <w:t>continuare</w:t>
      </w:r>
      <w:proofErr w:type="spellEnd"/>
      <w:r w:rsidR="001B7ACF" w:rsidRPr="00DA3B85">
        <w:rPr>
          <w:rFonts w:ascii="Times New Roman" w:hAnsi="Times New Roman" w:cs="Times New Roman"/>
          <w:lang w:val="en-US"/>
        </w:rPr>
        <w:t xml:space="preserve">, </w:t>
      </w:r>
      <w:r w:rsidRPr="00DA3B85">
        <w:rPr>
          <w:rFonts w:ascii="Times New Roman" w:hAnsi="Times New Roman" w:cs="Times New Roman"/>
          <w:lang w:val="en-US"/>
        </w:rPr>
        <w:t>ANMAP</w:t>
      </w:r>
      <w:r w:rsidR="001B7ACF"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este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desemnată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autoritate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competentă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națională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pentru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DIWASS, </w:t>
      </w:r>
      <w:proofErr w:type="spellStart"/>
      <w:r w:rsidRPr="00DA3B85">
        <w:rPr>
          <w:rFonts w:ascii="Times New Roman" w:hAnsi="Times New Roman" w:cs="Times New Roman"/>
          <w:lang w:val="en-US"/>
        </w:rPr>
        <w:t>având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următoarele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atribuții</w:t>
      </w:r>
      <w:proofErr w:type="spellEnd"/>
      <w:r w:rsidRPr="00DA3B85">
        <w:rPr>
          <w:rFonts w:ascii="Times New Roman" w:hAnsi="Times New Roman" w:cs="Times New Roman"/>
          <w:lang w:val="en-US"/>
        </w:rPr>
        <w:t>:</w:t>
      </w:r>
    </w:p>
    <w:p w14:paraId="6D9405F6" w14:textId="1EC54CBF" w:rsidR="007376E4" w:rsidRPr="00DA3B85" w:rsidRDefault="007376E4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a)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administrarea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coordonarea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fluxurilor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digitale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aferente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notificărilor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aprobărilor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>;</w:t>
      </w:r>
    </w:p>
    <w:p w14:paraId="4B274FC2" w14:textId="121DFA68" w:rsidR="007376E4" w:rsidRPr="00DA3B85" w:rsidRDefault="007376E4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b)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gestionarea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punctului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național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de contact DIWASS;</w:t>
      </w:r>
    </w:p>
    <w:p w14:paraId="582CAF27" w14:textId="231C120B" w:rsidR="007376E4" w:rsidRPr="00DA3B85" w:rsidRDefault="007376E4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c)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solicitarea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informații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suplimentare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notificatorilor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după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caz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>;</w:t>
      </w:r>
    </w:p>
    <w:p w14:paraId="3CF71DF2" w14:textId="06ECF48F" w:rsidR="007376E4" w:rsidRPr="00DA3B85" w:rsidRDefault="007376E4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d)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validarea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datelor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și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documentelor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transmise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A3BD5" w:rsidRPr="00DA3B85">
        <w:rPr>
          <w:rFonts w:ascii="Times New Roman" w:hAnsi="Times New Roman" w:cs="Times New Roman"/>
          <w:lang w:val="en-US"/>
        </w:rPr>
        <w:t>prin</w:t>
      </w:r>
      <w:proofErr w:type="spellEnd"/>
      <w:r w:rsidR="00BA3BD5" w:rsidRPr="00DA3B85">
        <w:rPr>
          <w:rFonts w:ascii="Times New Roman" w:hAnsi="Times New Roman" w:cs="Times New Roman"/>
          <w:lang w:val="en-US"/>
        </w:rPr>
        <w:t xml:space="preserve"> DIWASS</w:t>
      </w:r>
      <w:r w:rsidR="00D31CEB" w:rsidRPr="00DA3B85">
        <w:rPr>
          <w:rFonts w:ascii="Times New Roman" w:hAnsi="Times New Roman" w:cs="Times New Roman"/>
          <w:lang w:val="en-US"/>
        </w:rPr>
        <w:t>;</w:t>
      </w:r>
    </w:p>
    <w:p w14:paraId="2FBBBD4C" w14:textId="4B6ECD24" w:rsidR="007376E4" w:rsidRPr="00DA3B85" w:rsidRDefault="007376E4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it-IT"/>
        </w:rPr>
        <w:t xml:space="preserve">e) </w:t>
      </w:r>
      <w:r w:rsidR="00D31CEB" w:rsidRPr="00DA3B85">
        <w:rPr>
          <w:rFonts w:ascii="Times New Roman" w:hAnsi="Times New Roman" w:cs="Times New Roman"/>
          <w:lang w:val="it-IT"/>
        </w:rPr>
        <w:t>întocmește și transmite rapoartele aferente DIWASS</w:t>
      </w:r>
      <w:r w:rsidR="00D31CEB" w:rsidRPr="00DA3B85">
        <w:rPr>
          <w:rFonts w:ascii="Times New Roman" w:hAnsi="Times New Roman" w:cs="Times New Roman"/>
          <w:lang w:val="en-US"/>
        </w:rPr>
        <w:t>;</w:t>
      </w:r>
    </w:p>
    <w:p w14:paraId="60CDF0BD" w14:textId="2336A332" w:rsidR="007376E4" w:rsidRPr="00DA3B85" w:rsidRDefault="007376E4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f) </w:t>
      </w:r>
      <w:proofErr w:type="spellStart"/>
      <w:r w:rsidR="00D31CEB" w:rsidRPr="00DA3B85">
        <w:rPr>
          <w:rFonts w:ascii="Times New Roman" w:hAnsi="Times New Roman" w:cs="Times New Roman"/>
          <w:lang w:val="en-US"/>
        </w:rPr>
        <w:t>desfășoară</w:t>
      </w:r>
      <w:proofErr w:type="spellEnd"/>
      <w:r w:rsidR="00D31CEB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activităţile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direct legate de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operaţiunile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transfer</w:t>
      </w:r>
      <w:r w:rsidR="009A45F0" w:rsidRPr="00DA3B85">
        <w:rPr>
          <w:rFonts w:ascii="Times New Roman" w:hAnsi="Times New Roman" w:cs="Times New Roman"/>
          <w:lang w:val="en-US"/>
        </w:rPr>
        <w:t>u</w:t>
      </w:r>
      <w:r w:rsidR="0070606C" w:rsidRPr="00DA3B85">
        <w:rPr>
          <w:rFonts w:ascii="Times New Roman" w:hAnsi="Times New Roman" w:cs="Times New Roman"/>
          <w:lang w:val="en-US"/>
        </w:rPr>
        <w:t>l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deşeurilor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aflate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în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competenţa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606C" w:rsidRPr="00DA3B85">
        <w:rPr>
          <w:rFonts w:ascii="Times New Roman" w:hAnsi="Times New Roman" w:cs="Times New Roman"/>
          <w:lang w:val="en-US"/>
        </w:rPr>
        <w:t>sa</w:t>
      </w:r>
      <w:proofErr w:type="spellEnd"/>
      <w:r w:rsidR="0070606C" w:rsidRPr="00DA3B85">
        <w:rPr>
          <w:rFonts w:ascii="Times New Roman" w:hAnsi="Times New Roman" w:cs="Times New Roman"/>
          <w:lang w:val="en-US"/>
        </w:rPr>
        <w:t xml:space="preserve">, conform </w:t>
      </w:r>
      <w:r w:rsidR="0070606C" w:rsidRPr="00DA3B85">
        <w:rPr>
          <w:rFonts w:ascii="Times New Roman" w:hAnsi="Times New Roman" w:cs="Times New Roman"/>
        </w:rPr>
        <w:t>Hotărârii Guvernului nr. 311</w:t>
      </w:r>
      <w:r w:rsidR="004C6C6C" w:rsidRPr="00DA3B85">
        <w:rPr>
          <w:rFonts w:ascii="Times New Roman" w:hAnsi="Times New Roman" w:cs="Times New Roman"/>
        </w:rPr>
        <w:t>/</w:t>
      </w:r>
      <w:r w:rsidR="0070606C" w:rsidRPr="00DA3B85">
        <w:rPr>
          <w:rFonts w:ascii="Times New Roman" w:hAnsi="Times New Roman" w:cs="Times New Roman"/>
        </w:rPr>
        <w:t>2025</w:t>
      </w:r>
      <w:r w:rsidR="008C6092" w:rsidRPr="00DA3B85">
        <w:rPr>
          <w:rFonts w:ascii="Times New Roman" w:hAnsi="Times New Roman" w:cs="Times New Roman"/>
        </w:rPr>
        <w:t xml:space="preserve"> </w:t>
      </w:r>
      <w:r w:rsidR="0070606C" w:rsidRPr="00DA3B85">
        <w:rPr>
          <w:rFonts w:ascii="Times New Roman" w:hAnsi="Times New Roman" w:cs="Times New Roman"/>
        </w:rPr>
        <w:t>privind organizarea și funcționarea Agenției Naționale pentru Mediu și Arii Protejate</w:t>
      </w:r>
      <w:r w:rsidR="00D31CEB" w:rsidRPr="00DA3B85">
        <w:rPr>
          <w:rFonts w:ascii="Times New Roman" w:hAnsi="Times New Roman" w:cs="Times New Roman"/>
          <w:lang w:val="en-US"/>
        </w:rPr>
        <w:t>.</w:t>
      </w:r>
    </w:p>
    <w:p w14:paraId="15060DE9" w14:textId="0A1FB249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A3B85">
        <w:rPr>
          <w:rFonts w:ascii="Times New Roman" w:hAnsi="Times New Roman" w:cs="Times New Roman"/>
          <w:lang w:val="en-US"/>
        </w:rPr>
        <w:t xml:space="preserve">(3) </w:t>
      </w:r>
      <w:r w:rsidR="001D7D80" w:rsidRPr="00DA3B85">
        <w:rPr>
          <w:rFonts w:ascii="Times New Roman" w:hAnsi="Times New Roman" w:cs="Times New Roman"/>
        </w:rPr>
        <w:t xml:space="preserve">Garda Naţională de Mediu, </w:t>
      </w:r>
      <w:r w:rsidR="004C6C6C" w:rsidRPr="00DA3B85">
        <w:rPr>
          <w:rFonts w:ascii="Times New Roman" w:hAnsi="Times New Roman" w:cs="Times New Roman"/>
        </w:rPr>
        <w:t xml:space="preserve">denumită în continuare, </w:t>
      </w:r>
      <w:r w:rsidRPr="00DA3B85">
        <w:rPr>
          <w:rFonts w:ascii="Times New Roman" w:hAnsi="Times New Roman" w:cs="Times New Roman"/>
          <w:lang w:val="en-US"/>
        </w:rPr>
        <w:t>GNM</w:t>
      </w:r>
      <w:r w:rsidR="004C6C6C"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este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desemnată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autoritate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de control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DIWASS, </w:t>
      </w:r>
      <w:r w:rsidR="0070606C" w:rsidRPr="00DA3B85">
        <w:rPr>
          <w:rFonts w:ascii="Times New Roman" w:hAnsi="Times New Roman" w:cs="Times New Roman"/>
          <w:lang w:val="en-US"/>
        </w:rPr>
        <w:t xml:space="preserve">are </w:t>
      </w:r>
      <w:proofErr w:type="spellStart"/>
      <w:r w:rsidRPr="00DA3B85">
        <w:rPr>
          <w:rFonts w:ascii="Times New Roman" w:hAnsi="Times New Roman" w:cs="Times New Roman"/>
          <w:lang w:val="en-US"/>
        </w:rPr>
        <w:t>acces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DA3B85">
        <w:rPr>
          <w:rFonts w:ascii="Times New Roman" w:hAnsi="Times New Roman" w:cs="Times New Roman"/>
          <w:lang w:val="en-US"/>
        </w:rPr>
        <w:t>datele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operaționale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timp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real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C6C6C" w:rsidRPr="00DA3B85">
        <w:rPr>
          <w:rFonts w:ascii="Times New Roman" w:hAnsi="Times New Roman" w:cs="Times New Roman"/>
          <w:lang w:val="en-US"/>
        </w:rPr>
        <w:t>exercită</w:t>
      </w:r>
      <w:proofErr w:type="spellEnd"/>
      <w:r w:rsidR="004C6C6C"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atribuții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hAnsi="Times New Roman" w:cs="Times New Roman"/>
          <w:lang w:val="en-US"/>
        </w:rPr>
        <w:t>verificare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A3B85">
        <w:rPr>
          <w:rFonts w:ascii="Times New Roman" w:hAnsi="Times New Roman" w:cs="Times New Roman"/>
          <w:lang w:val="en-US"/>
        </w:rPr>
        <w:t>inspecție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și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control </w:t>
      </w:r>
      <w:proofErr w:type="spellStart"/>
      <w:r w:rsidRPr="00DA3B85">
        <w:rPr>
          <w:rFonts w:ascii="Times New Roman" w:hAnsi="Times New Roman" w:cs="Times New Roman"/>
          <w:lang w:val="en-US"/>
        </w:rPr>
        <w:t>în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hAnsi="Times New Roman" w:cs="Times New Roman"/>
          <w:lang w:val="en-US"/>
        </w:rPr>
        <w:t>conformitate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DA3B85">
        <w:rPr>
          <w:rFonts w:ascii="Times New Roman" w:hAnsi="Times New Roman" w:cs="Times New Roman"/>
          <w:lang w:val="en-US"/>
        </w:rPr>
        <w:t>Regulamentul</w:t>
      </w:r>
      <w:proofErr w:type="spellEnd"/>
      <w:r w:rsidRPr="00DA3B85">
        <w:rPr>
          <w:rFonts w:ascii="Times New Roman" w:hAnsi="Times New Roman" w:cs="Times New Roman"/>
          <w:lang w:val="en-US"/>
        </w:rPr>
        <w:t xml:space="preserve"> (UE) 2024/1157.</w:t>
      </w:r>
      <w:r w:rsidR="00AA1BA8">
        <w:rPr>
          <w:rFonts w:ascii="Times New Roman" w:hAnsi="Times New Roman" w:cs="Times New Roman"/>
          <w:lang w:val="en-US"/>
        </w:rPr>
        <w:t>”</w:t>
      </w:r>
    </w:p>
    <w:p w14:paraId="3FBC7DF8" w14:textId="77777777" w:rsidR="0054223E" w:rsidRPr="00DA3B85" w:rsidRDefault="0054223E" w:rsidP="009D671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3B688651" w14:textId="1B340DBA" w:rsidR="007079D1" w:rsidRPr="009D6711" w:rsidRDefault="0070606C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  <w:lang w:val="en-US"/>
        </w:rPr>
      </w:pPr>
      <w:r w:rsidRPr="009D6711">
        <w:rPr>
          <w:rFonts w:ascii="Times New Roman" w:eastAsia="Trebuchet MS" w:hAnsi="Times New Roman" w:cs="Times New Roman"/>
          <w:b/>
          <w:bCs/>
          <w:lang w:val="en-US"/>
        </w:rPr>
        <w:t>2</w:t>
      </w:r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. </w:t>
      </w:r>
      <w:proofErr w:type="spellStart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După</w:t>
      </w:r>
      <w:proofErr w:type="spellEnd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articolul</w:t>
      </w:r>
      <w:proofErr w:type="spellEnd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5</w:t>
      </w:r>
      <w:r w:rsidR="007079D1"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se introduce un </w:t>
      </w:r>
      <w:proofErr w:type="spellStart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nou</w:t>
      </w:r>
      <w:proofErr w:type="spellEnd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articol</w:t>
      </w:r>
      <w:proofErr w:type="spellEnd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, </w:t>
      </w:r>
      <w:r w:rsidR="007079D1" w:rsidRPr="009D6711">
        <w:rPr>
          <w:rFonts w:ascii="Times New Roman" w:eastAsia="Trebuchet MS" w:hAnsi="Times New Roman" w:cs="Times New Roman"/>
          <w:b/>
          <w:bCs/>
          <w:lang w:val="en-US"/>
        </w:rPr>
        <w:t>art</w:t>
      </w:r>
      <w:r w:rsidR="007079D1"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. </w:t>
      </w:r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5¹, cu </w:t>
      </w:r>
      <w:proofErr w:type="spellStart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următorul</w:t>
      </w:r>
      <w:proofErr w:type="spellEnd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cuprins</w:t>
      </w:r>
      <w:proofErr w:type="spellEnd"/>
      <w:r w:rsidR="00BA3BD5" w:rsidRPr="009D6711">
        <w:rPr>
          <w:rFonts w:ascii="Times New Roman" w:eastAsia="Trebuchet MS" w:hAnsi="Times New Roman" w:cs="Times New Roman"/>
          <w:b/>
          <w:bCs/>
          <w:lang w:val="en-US"/>
        </w:rPr>
        <w:t>:</w:t>
      </w:r>
    </w:p>
    <w:p w14:paraId="488B1914" w14:textId="2B48A53E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r w:rsidRPr="00DA3B85">
        <w:rPr>
          <w:rFonts w:ascii="Times New Roman" w:eastAsia="Trebuchet MS" w:hAnsi="Times New Roman" w:cs="Times New Roman"/>
          <w:lang w:val="en-US"/>
        </w:rPr>
        <w:t xml:space="preserve">„Art. 5¹ – (1)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Operatorii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instalațiilor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valorificare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sau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eliminare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care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efectuează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ulterioare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intermediare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sau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definitive transmit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prin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DIWASS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certificatul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încheiere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gramStart"/>
      <w:r w:rsidRPr="00DA3B85">
        <w:rPr>
          <w:rFonts w:ascii="Times New Roman" w:eastAsia="Trebuchet MS" w:hAnsi="Times New Roman" w:cs="Times New Roman"/>
          <w:lang w:val="en-US"/>
        </w:rPr>
        <w:t>a</w:t>
      </w:r>
      <w:proofErr w:type="gram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, conform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lastRenderedPageBreak/>
        <w:t>cerințelor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stabilite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Regulamentul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011828" w:rsidRPr="00DA3B85">
        <w:rPr>
          <w:rFonts w:ascii="Times New Roman" w:eastAsia="Trebuchet MS" w:hAnsi="Times New Roman" w:cs="Times New Roman"/>
          <w:lang w:val="en-US"/>
        </w:rPr>
        <w:t>delegat</w:t>
      </w:r>
      <w:proofErr w:type="spellEnd"/>
      <w:r w:rsidR="00011828" w:rsidRPr="00DA3B85">
        <w:rPr>
          <w:rFonts w:ascii="Times New Roman" w:eastAsia="Trebuchet MS" w:hAnsi="Times New Roman" w:cs="Times New Roman"/>
          <w:lang w:val="en-US"/>
        </w:rPr>
        <w:t xml:space="preserve"> </w:t>
      </w:r>
      <w:r w:rsidRPr="00DA3B85">
        <w:rPr>
          <w:rFonts w:ascii="Times New Roman" w:eastAsia="Trebuchet MS" w:hAnsi="Times New Roman" w:cs="Times New Roman"/>
          <w:lang w:val="en-US"/>
        </w:rPr>
        <w:t>(UE) 2024/2571.</w:t>
      </w:r>
    </w:p>
    <w:p w14:paraId="1B4DFB5F" w14:textId="12EECFA6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r w:rsidRPr="00DA3B85">
        <w:rPr>
          <w:rFonts w:ascii="Times New Roman" w:eastAsia="Trebuchet MS" w:hAnsi="Times New Roman" w:cs="Times New Roman"/>
          <w:lang w:val="en-US"/>
        </w:rPr>
        <w:t xml:space="preserve">(2)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Certificatul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include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toate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informațiile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prevăzute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604A88" w:rsidRPr="00DA3B85">
        <w:rPr>
          <w:rFonts w:ascii="Times New Roman" w:eastAsia="Trebuchet MS" w:hAnsi="Times New Roman" w:cs="Times New Roman"/>
          <w:lang w:val="en-US"/>
        </w:rPr>
        <w:t>a</w:t>
      </w:r>
      <w:r w:rsidR="00604A88" w:rsidRPr="009D6711">
        <w:rPr>
          <w:rFonts w:ascii="Times New Roman" w:eastAsia="Trebuchet MS" w:hAnsi="Times New Roman" w:cs="Times New Roman"/>
          <w:lang w:val="en-US"/>
        </w:rPr>
        <w:t>nexa</w:t>
      </w:r>
      <w:proofErr w:type="spellEnd"/>
      <w:r w:rsidR="00604A88" w:rsidRPr="009D6711">
        <w:rPr>
          <w:rFonts w:ascii="Times New Roman" w:eastAsia="Trebuchet MS" w:hAnsi="Times New Roman" w:cs="Times New Roman"/>
          <w:lang w:val="en-US"/>
        </w:rPr>
        <w:t xml:space="preserve"> </w:t>
      </w:r>
      <w:r w:rsidRPr="009D6711">
        <w:rPr>
          <w:rFonts w:ascii="Times New Roman" w:eastAsia="Trebuchet MS" w:hAnsi="Times New Roman" w:cs="Times New Roman"/>
          <w:lang w:val="en-US"/>
        </w:rPr>
        <w:t xml:space="preserve">nr. </w:t>
      </w:r>
      <w:r w:rsidR="00011828" w:rsidRPr="00DA3B85">
        <w:rPr>
          <w:rFonts w:ascii="Times New Roman" w:eastAsia="Trebuchet MS" w:hAnsi="Times New Roman" w:cs="Times New Roman"/>
          <w:lang w:val="en-US"/>
        </w:rPr>
        <w:t>2</w:t>
      </w:r>
      <w:r w:rsidRPr="00DA3B85">
        <w:rPr>
          <w:rFonts w:ascii="Times New Roman" w:eastAsia="Trebuchet MS" w:hAnsi="Times New Roman" w:cs="Times New Roman"/>
          <w:lang w:val="en-US"/>
        </w:rPr>
        <w:t>.</w:t>
      </w:r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Autoritatea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competentă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poate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solicita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informaţii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suplimentare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faţă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cele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prevăzute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în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anexa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nr. 2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necesare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pentru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controlul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şi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monitorizarea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transferurilor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="00AC76E5">
        <w:rPr>
          <w:rFonts w:ascii="Times New Roman" w:eastAsia="Trebuchet MS" w:hAnsi="Times New Roman" w:cs="Times New Roman"/>
          <w:lang w:val="en-US"/>
        </w:rPr>
        <w:t>deşeuri</w:t>
      </w:r>
      <w:proofErr w:type="spellEnd"/>
      <w:r w:rsidR="00AC76E5">
        <w:rPr>
          <w:rFonts w:ascii="Times New Roman" w:eastAsia="Trebuchet MS" w:hAnsi="Times New Roman" w:cs="Times New Roman"/>
          <w:lang w:val="en-US"/>
        </w:rPr>
        <w:t xml:space="preserve">. </w:t>
      </w:r>
    </w:p>
    <w:p w14:paraId="19B11C98" w14:textId="01C67DB0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r w:rsidRPr="00DA3B85">
        <w:rPr>
          <w:rFonts w:ascii="Times New Roman" w:eastAsia="Trebuchet MS" w:hAnsi="Times New Roman" w:cs="Times New Roman"/>
          <w:lang w:val="en-US"/>
        </w:rPr>
        <w:t>(3) AN</w:t>
      </w:r>
      <w:r w:rsidR="000D031F" w:rsidRPr="00DA3B85">
        <w:rPr>
          <w:rFonts w:ascii="Times New Roman" w:eastAsia="Trebuchet MS" w:hAnsi="Times New Roman" w:cs="Times New Roman"/>
          <w:lang w:val="en-US"/>
        </w:rPr>
        <w:t>MAP</w:t>
      </w:r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verifică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completitudinea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și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conformitatea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="00765663" w:rsidRPr="00DA3B85">
        <w:rPr>
          <w:rFonts w:ascii="Times New Roman" w:eastAsia="Trebuchet MS" w:hAnsi="Times New Roman" w:cs="Times New Roman"/>
          <w:lang w:val="en-US"/>
        </w:rPr>
        <w:t>documentelor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transmise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prin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DIWASS.”</w:t>
      </w:r>
    </w:p>
    <w:p w14:paraId="65E1344F" w14:textId="77777777" w:rsidR="00172AAB" w:rsidRPr="00DA3B85" w:rsidRDefault="00172AAB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5E1CE14A" w14:textId="3089CF9F" w:rsidR="00011828" w:rsidRPr="00DA3B85" w:rsidRDefault="0070606C" w:rsidP="009D6711">
      <w:pPr>
        <w:pStyle w:val="al"/>
        <w:spacing w:line="360" w:lineRule="auto"/>
        <w:jc w:val="both"/>
        <w:rPr>
          <w:rFonts w:eastAsia="Trebuchet MS"/>
        </w:rPr>
      </w:pPr>
      <w:r w:rsidRPr="009D6711">
        <w:rPr>
          <w:rFonts w:eastAsia="Trebuchet MS"/>
          <w:b/>
          <w:bCs/>
        </w:rPr>
        <w:t>3</w:t>
      </w:r>
      <w:r w:rsidR="00BA3BD5" w:rsidRPr="009D6711">
        <w:rPr>
          <w:rFonts w:eastAsia="Trebuchet MS"/>
          <w:b/>
          <w:bCs/>
        </w:rPr>
        <w:t xml:space="preserve">. </w:t>
      </w:r>
      <w:proofErr w:type="spellStart"/>
      <w:r w:rsidR="00011828" w:rsidRPr="009D6711">
        <w:rPr>
          <w:b/>
          <w:bCs/>
        </w:rPr>
        <w:t>După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anexa</w:t>
      </w:r>
      <w:proofErr w:type="spellEnd"/>
      <w:r w:rsidR="00011828" w:rsidRPr="009D6711">
        <w:rPr>
          <w:b/>
          <w:bCs/>
        </w:rPr>
        <w:t xml:space="preserve"> la </w:t>
      </w:r>
      <w:proofErr w:type="spellStart"/>
      <w:r w:rsidR="00011828" w:rsidRPr="009D6711">
        <w:rPr>
          <w:b/>
          <w:bCs/>
        </w:rPr>
        <w:t>Hotărârea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Guvernului</w:t>
      </w:r>
      <w:proofErr w:type="spellEnd"/>
      <w:r w:rsidR="00011828" w:rsidRPr="009D6711">
        <w:rPr>
          <w:b/>
          <w:bCs/>
        </w:rPr>
        <w:t xml:space="preserve"> nr. 788/2007 </w:t>
      </w:r>
      <w:proofErr w:type="spellStart"/>
      <w:r w:rsidR="00011828" w:rsidRPr="009D6711">
        <w:rPr>
          <w:b/>
          <w:bCs/>
        </w:rPr>
        <w:t>privind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stabilirea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unor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măsuri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pentru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aplicarea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Regulamentului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Parlamentului</w:t>
      </w:r>
      <w:proofErr w:type="spellEnd"/>
      <w:r w:rsidR="00011828" w:rsidRPr="009D6711">
        <w:rPr>
          <w:b/>
          <w:bCs/>
        </w:rPr>
        <w:t xml:space="preserve"> European </w:t>
      </w:r>
      <w:proofErr w:type="spellStart"/>
      <w:r w:rsidR="00011828" w:rsidRPr="009D6711">
        <w:rPr>
          <w:b/>
          <w:bCs/>
        </w:rPr>
        <w:t>şi</w:t>
      </w:r>
      <w:proofErr w:type="spellEnd"/>
      <w:r w:rsidR="00011828" w:rsidRPr="009D6711">
        <w:rPr>
          <w:b/>
          <w:bCs/>
        </w:rPr>
        <w:t xml:space="preserve"> al </w:t>
      </w:r>
      <w:proofErr w:type="spellStart"/>
      <w:r w:rsidR="00011828" w:rsidRPr="009D6711">
        <w:rPr>
          <w:b/>
          <w:bCs/>
        </w:rPr>
        <w:t>Consiliului</w:t>
      </w:r>
      <w:proofErr w:type="spellEnd"/>
      <w:r w:rsidR="00011828" w:rsidRPr="009D6711">
        <w:rPr>
          <w:b/>
          <w:bCs/>
        </w:rPr>
        <w:t xml:space="preserve"> (CE) nr. 1.013/2006 </w:t>
      </w:r>
      <w:proofErr w:type="spellStart"/>
      <w:r w:rsidR="00011828" w:rsidRPr="009D6711">
        <w:rPr>
          <w:b/>
          <w:bCs/>
        </w:rPr>
        <w:t>privind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transferul</w:t>
      </w:r>
      <w:proofErr w:type="spellEnd"/>
      <w:r w:rsidR="00011828" w:rsidRPr="009D6711">
        <w:rPr>
          <w:b/>
          <w:bCs/>
        </w:rPr>
        <w:t xml:space="preserve"> de </w:t>
      </w:r>
      <w:proofErr w:type="spellStart"/>
      <w:r w:rsidR="00011828" w:rsidRPr="009D6711">
        <w:rPr>
          <w:b/>
          <w:bCs/>
        </w:rPr>
        <w:t>deşeuri</w:t>
      </w:r>
      <w:proofErr w:type="spellEnd"/>
      <w:r w:rsidR="00011828" w:rsidRPr="009D6711">
        <w:rPr>
          <w:b/>
          <w:bCs/>
        </w:rPr>
        <w:t xml:space="preserve">, care </w:t>
      </w:r>
      <w:proofErr w:type="spellStart"/>
      <w:r w:rsidR="00011828" w:rsidRPr="009D6711">
        <w:rPr>
          <w:b/>
          <w:bCs/>
        </w:rPr>
        <w:t>devine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anexa</w:t>
      </w:r>
      <w:proofErr w:type="spellEnd"/>
      <w:r w:rsidR="00011828" w:rsidRPr="009D6711">
        <w:rPr>
          <w:b/>
          <w:bCs/>
        </w:rPr>
        <w:t xml:space="preserve"> nr. 1, se introduce o </w:t>
      </w:r>
      <w:proofErr w:type="spellStart"/>
      <w:r w:rsidR="00011828" w:rsidRPr="009D6711">
        <w:rPr>
          <w:b/>
          <w:bCs/>
        </w:rPr>
        <w:t>nouă</w:t>
      </w:r>
      <w:proofErr w:type="spellEnd"/>
      <w:r w:rsidR="00011828" w:rsidRPr="009D6711">
        <w:rPr>
          <w:b/>
          <w:bCs/>
        </w:rPr>
        <w:t xml:space="preserve"> </w:t>
      </w:r>
      <w:proofErr w:type="spellStart"/>
      <w:r w:rsidR="00011828" w:rsidRPr="009D6711">
        <w:rPr>
          <w:b/>
          <w:bCs/>
        </w:rPr>
        <w:t>anexă</w:t>
      </w:r>
      <w:proofErr w:type="spellEnd"/>
      <w:r w:rsidR="00011828" w:rsidRPr="009D6711">
        <w:rPr>
          <w:b/>
          <w:bCs/>
        </w:rPr>
        <w:t xml:space="preserve">, </w:t>
      </w:r>
      <w:proofErr w:type="spellStart"/>
      <w:r w:rsidR="00011828" w:rsidRPr="009D6711">
        <w:rPr>
          <w:b/>
          <w:bCs/>
        </w:rPr>
        <w:t>anexa</w:t>
      </w:r>
      <w:proofErr w:type="spellEnd"/>
      <w:r w:rsidR="00011828" w:rsidRPr="009D6711">
        <w:rPr>
          <w:b/>
          <w:bCs/>
        </w:rPr>
        <w:t xml:space="preserve"> nr. 2, </w:t>
      </w:r>
      <w:proofErr w:type="spellStart"/>
      <w:r w:rsidR="00CC4DB3" w:rsidRPr="00CC4DB3">
        <w:rPr>
          <w:b/>
          <w:bCs/>
        </w:rPr>
        <w:t>având</w:t>
      </w:r>
      <w:proofErr w:type="spellEnd"/>
      <w:r w:rsidR="00CC4DB3" w:rsidRPr="00CC4DB3">
        <w:rPr>
          <w:b/>
          <w:bCs/>
        </w:rPr>
        <w:t xml:space="preserve"> </w:t>
      </w:r>
      <w:proofErr w:type="spellStart"/>
      <w:r w:rsidR="00CC4DB3" w:rsidRPr="00CC4DB3">
        <w:rPr>
          <w:b/>
          <w:bCs/>
        </w:rPr>
        <w:t>cuprinsul</w:t>
      </w:r>
      <w:proofErr w:type="spellEnd"/>
      <w:r w:rsidR="00CC4DB3" w:rsidRPr="00CC4DB3">
        <w:rPr>
          <w:b/>
          <w:bCs/>
        </w:rPr>
        <w:t xml:space="preserve"> </w:t>
      </w:r>
      <w:proofErr w:type="spellStart"/>
      <w:r w:rsidR="00CC4DB3" w:rsidRPr="00CC4DB3">
        <w:rPr>
          <w:b/>
          <w:bCs/>
        </w:rPr>
        <w:t>prevăzut</w:t>
      </w:r>
      <w:proofErr w:type="spellEnd"/>
      <w:r w:rsidR="00CC4DB3" w:rsidRPr="00CC4DB3">
        <w:rPr>
          <w:b/>
          <w:bCs/>
        </w:rPr>
        <w:t xml:space="preserve"> </w:t>
      </w:r>
      <w:proofErr w:type="spellStart"/>
      <w:r w:rsidR="00CC4DB3" w:rsidRPr="00CC4DB3">
        <w:rPr>
          <w:b/>
          <w:bCs/>
        </w:rPr>
        <w:t>în</w:t>
      </w:r>
      <w:proofErr w:type="spellEnd"/>
      <w:r w:rsidR="00CC4DB3" w:rsidRPr="00CC4DB3">
        <w:rPr>
          <w:b/>
          <w:bCs/>
        </w:rPr>
        <w:t xml:space="preserve"> </w:t>
      </w:r>
      <w:proofErr w:type="spellStart"/>
      <w:r w:rsidR="00CC4DB3" w:rsidRPr="00CC4DB3">
        <w:rPr>
          <w:b/>
          <w:bCs/>
        </w:rPr>
        <w:t>anexa</w:t>
      </w:r>
      <w:proofErr w:type="spellEnd"/>
      <w:r w:rsidR="00CC4DB3" w:rsidRPr="00CC4DB3">
        <w:rPr>
          <w:b/>
          <w:bCs/>
        </w:rPr>
        <w:t xml:space="preserve"> la </w:t>
      </w:r>
      <w:proofErr w:type="spellStart"/>
      <w:r w:rsidR="00CC4DB3" w:rsidRPr="00CC4DB3">
        <w:rPr>
          <w:b/>
          <w:bCs/>
        </w:rPr>
        <w:t>prezenta</w:t>
      </w:r>
      <w:proofErr w:type="spellEnd"/>
      <w:r w:rsidR="00CC4DB3" w:rsidRPr="00CC4DB3">
        <w:rPr>
          <w:b/>
          <w:bCs/>
        </w:rPr>
        <w:t xml:space="preserve"> </w:t>
      </w:r>
      <w:proofErr w:type="spellStart"/>
      <w:r w:rsidR="00CC4DB3">
        <w:rPr>
          <w:b/>
          <w:bCs/>
        </w:rPr>
        <w:t>hotărâre</w:t>
      </w:r>
      <w:proofErr w:type="spellEnd"/>
      <w:r w:rsidR="00CC4DB3" w:rsidRPr="00CC4DB3">
        <w:rPr>
          <w:b/>
          <w:bCs/>
        </w:rPr>
        <w:t>.</w:t>
      </w:r>
    </w:p>
    <w:p w14:paraId="6C2120C3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758349A0" w14:textId="77777777" w:rsidR="00AA1BA8" w:rsidRPr="00DA3B85" w:rsidRDefault="00AA1BA8" w:rsidP="00AA1BA8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48AC7C41" w14:textId="77777777" w:rsidR="00AA1BA8" w:rsidRPr="00DA3B85" w:rsidRDefault="00AA1BA8" w:rsidP="009D67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rebuchet MS" w:hAnsi="Times New Roman" w:cs="Times New Roman"/>
          <w:b/>
          <w:bCs/>
        </w:rPr>
      </w:pPr>
      <w:r w:rsidRPr="00DA3B85">
        <w:rPr>
          <w:rFonts w:ascii="Times New Roman" w:eastAsia="Trebuchet MS" w:hAnsi="Times New Roman" w:cs="Times New Roman"/>
          <w:b/>
          <w:bCs/>
        </w:rPr>
        <w:t>PRIM – MINISTRU</w:t>
      </w:r>
    </w:p>
    <w:p w14:paraId="1C27B0A4" w14:textId="77777777" w:rsidR="00AA1BA8" w:rsidRPr="00DA3B85" w:rsidRDefault="00AA1BA8" w:rsidP="009D67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rebuchet MS" w:hAnsi="Times New Roman" w:cs="Times New Roman"/>
        </w:rPr>
      </w:pPr>
    </w:p>
    <w:p w14:paraId="39B0540D" w14:textId="77777777" w:rsidR="00AA1BA8" w:rsidRPr="00DA3B85" w:rsidRDefault="00AA1BA8" w:rsidP="009D6711">
      <w:pPr>
        <w:widowControl w:val="0"/>
        <w:tabs>
          <w:tab w:val="center" w:pos="1440"/>
        </w:tabs>
        <w:spacing w:after="0" w:line="360" w:lineRule="auto"/>
        <w:jc w:val="center"/>
        <w:rPr>
          <w:rFonts w:ascii="Times New Roman" w:eastAsia="Trebuchet MS" w:hAnsi="Times New Roman" w:cs="Times New Roman"/>
        </w:rPr>
      </w:pPr>
      <w:r w:rsidRPr="00DA3B85">
        <w:rPr>
          <w:rFonts w:ascii="Times New Roman" w:eastAsia="Trebuchet MS" w:hAnsi="Times New Roman" w:cs="Times New Roman"/>
          <w:b/>
          <w:bCs/>
        </w:rPr>
        <w:t>ILIE – GAVRIL BOLOJAN</w:t>
      </w:r>
    </w:p>
    <w:p w14:paraId="0D1CFCE1" w14:textId="77777777" w:rsidR="00AA1BA8" w:rsidRDefault="00AA1BA8" w:rsidP="009D6711">
      <w:pPr>
        <w:widowControl w:val="0"/>
        <w:spacing w:after="0" w:line="360" w:lineRule="auto"/>
        <w:jc w:val="center"/>
        <w:rPr>
          <w:rFonts w:ascii="Times New Roman" w:eastAsia="Trebuchet MS" w:hAnsi="Times New Roman" w:cs="Times New Roman"/>
        </w:rPr>
      </w:pPr>
    </w:p>
    <w:p w14:paraId="15F8C30A" w14:textId="77777777" w:rsidR="00AA1BA8" w:rsidRDefault="00AA1BA8" w:rsidP="009D6711">
      <w:pPr>
        <w:widowControl w:val="0"/>
        <w:spacing w:after="0" w:line="360" w:lineRule="auto"/>
        <w:jc w:val="center"/>
        <w:rPr>
          <w:rFonts w:ascii="Times New Roman" w:eastAsia="Trebuchet MS" w:hAnsi="Times New Roman" w:cs="Times New Roman"/>
        </w:rPr>
      </w:pPr>
    </w:p>
    <w:p w14:paraId="70B49E99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04B3D995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3FE3FB0B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568AD17F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296B5DD6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4EEFE4F5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0C615FEF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2B62AC98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0738AA4C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25EA9664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3EE300AA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6389C983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3339ADC5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10C1890E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3BAEE166" w14:textId="77777777" w:rsidR="00AA1BA8" w:rsidRDefault="00AA1BA8" w:rsidP="00DA3B85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218F1634" w14:textId="09D4E6AD" w:rsidR="00C5508A" w:rsidRDefault="00C5508A">
      <w:pPr>
        <w:rPr>
          <w:rFonts w:ascii="Times New Roman" w:eastAsia="Trebuchet MS" w:hAnsi="Times New Roman" w:cs="Times New Roman"/>
        </w:rPr>
      </w:pPr>
      <w:r>
        <w:rPr>
          <w:rFonts w:ascii="Times New Roman" w:eastAsia="Trebuchet MS" w:hAnsi="Times New Roman" w:cs="Times New Roman"/>
        </w:rPr>
        <w:br w:type="page"/>
      </w:r>
    </w:p>
    <w:p w14:paraId="1FB99D94" w14:textId="77777777" w:rsidR="00AA1BA8" w:rsidRPr="00DA3B85" w:rsidRDefault="00AA1BA8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323E1ECD" w14:textId="77777777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  <w:bookmarkStart w:id="0" w:name="_Hlk236054979"/>
    </w:p>
    <w:p w14:paraId="60BBA19D" w14:textId="4045861C" w:rsidR="00011828" w:rsidRPr="00DA3B85" w:rsidRDefault="00011828" w:rsidP="009D6711">
      <w:pPr>
        <w:widowControl w:val="0"/>
        <w:spacing w:after="0" w:line="360" w:lineRule="auto"/>
        <w:jc w:val="right"/>
        <w:rPr>
          <w:rFonts w:ascii="Times New Roman" w:eastAsia="Trebuchet MS" w:hAnsi="Times New Roman" w:cs="Times New Roman"/>
          <w:b/>
          <w:bCs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Anexă</w:t>
      </w:r>
      <w:proofErr w:type="spellEnd"/>
    </w:p>
    <w:p w14:paraId="056F9D4B" w14:textId="3DE986FC" w:rsidR="00BA3BD5" w:rsidRPr="00DA3B85" w:rsidRDefault="00011828" w:rsidP="009D6711">
      <w:pPr>
        <w:widowControl w:val="0"/>
        <w:spacing w:after="0" w:line="360" w:lineRule="auto"/>
        <w:jc w:val="right"/>
        <w:rPr>
          <w:rFonts w:ascii="Times New Roman" w:eastAsia="Trebuchet MS" w:hAnsi="Times New Roman" w:cs="Times New Roman"/>
          <w:b/>
          <w:bCs/>
          <w:lang w:val="en-US"/>
        </w:rPr>
      </w:pPr>
      <w:proofErr w:type="gram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( </w:t>
      </w:r>
      <w:proofErr w:type="spellStart"/>
      <w:r w:rsidR="00BA3BD5" w:rsidRPr="00DA3B85">
        <w:rPr>
          <w:rFonts w:ascii="Times New Roman" w:eastAsia="Trebuchet MS" w:hAnsi="Times New Roman" w:cs="Times New Roman"/>
          <w:b/>
          <w:bCs/>
          <w:lang w:val="en-US"/>
        </w:rPr>
        <w:t>Anexa</w:t>
      </w:r>
      <w:proofErr w:type="spellEnd"/>
      <w:proofErr w:type="gramEnd"/>
      <w:r w:rsidR="00BA3BD5"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nr. </w:t>
      </w:r>
      <w:r w:rsidR="009817DD"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2 </w:t>
      </w:r>
      <w:r w:rsidR="00BA3BD5" w:rsidRPr="00DA3B85">
        <w:rPr>
          <w:rFonts w:ascii="Times New Roman" w:eastAsia="Trebuchet MS" w:hAnsi="Times New Roman" w:cs="Times New Roman"/>
          <w:b/>
          <w:bCs/>
          <w:lang w:val="en-US"/>
        </w:rPr>
        <w:t>la HG nr. 788/2007</w:t>
      </w:r>
      <w:r w:rsidRPr="00DA3B85">
        <w:rPr>
          <w:rFonts w:ascii="Times New Roman" w:eastAsia="Trebuchet MS" w:hAnsi="Times New Roman" w:cs="Times New Roman"/>
          <w:b/>
          <w:bCs/>
          <w:lang w:val="en-US"/>
        </w:rPr>
        <w:t>)</w:t>
      </w:r>
    </w:p>
    <w:p w14:paraId="69C54746" w14:textId="77777777" w:rsidR="00011828" w:rsidRPr="00DA3B85" w:rsidRDefault="00011828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  <w:lang w:val="en-US"/>
        </w:rPr>
      </w:pPr>
    </w:p>
    <w:p w14:paraId="25F1FE12" w14:textId="77777777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Informațiile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obligatorii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din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certificatul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încheiere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gram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a</w:t>
      </w:r>
      <w:proofErr w:type="gram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operațiunilor</w:t>
      </w:r>
      <w:proofErr w:type="spellEnd"/>
      <w:r w:rsidRPr="00DA3B85">
        <w:rPr>
          <w:rFonts w:ascii="Times New Roman" w:eastAsia="Trebuchet MS" w:hAnsi="Times New Roman" w:cs="Times New Roman"/>
          <w:b/>
          <w:bCs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b/>
          <w:bCs/>
          <w:lang w:val="en-US"/>
        </w:rPr>
        <w:t>ulterioare</w:t>
      </w:r>
      <w:proofErr w:type="spellEnd"/>
    </w:p>
    <w:p w14:paraId="6BDB121B" w14:textId="77777777" w:rsidR="00011828" w:rsidRPr="00DA3B85" w:rsidRDefault="00011828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  <w:b/>
          <w:bCs/>
          <w:lang w:val="en-US"/>
        </w:rPr>
      </w:pPr>
    </w:p>
    <w:p w14:paraId="4FACB861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Identificarea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instalației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valorificare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/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eliminare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p w14:paraId="302A31CA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Identificarea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operatorului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p w14:paraId="5DC4CFF9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Tipul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ulterioare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(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intermediară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/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definitivă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).</w:t>
      </w:r>
    </w:p>
    <w:p w14:paraId="626B6922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Codurile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operațiunilor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R/D.</w:t>
      </w:r>
    </w:p>
    <w:p w14:paraId="4DAD29D9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Cantitățile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de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deșeuri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tratate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p w14:paraId="072B4446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r w:rsidRPr="00DA3B85">
        <w:rPr>
          <w:rFonts w:ascii="Times New Roman" w:eastAsia="Trebuchet MS" w:hAnsi="Times New Roman" w:cs="Times New Roman"/>
          <w:lang w:val="en-US"/>
        </w:rPr>
        <w:t xml:space="preserve">Data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finalizării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p w14:paraId="21E6EE20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Rezultatul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operațiunii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p w14:paraId="3349FA0C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Declarație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privind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conformitatea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p w14:paraId="380A6F95" w14:textId="77777777" w:rsidR="00BA3BD5" w:rsidRPr="00DA3B85" w:rsidRDefault="00BA3BD5" w:rsidP="009D6711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rebuchet MS" w:hAnsi="Times New Roman" w:cs="Times New Roman"/>
          <w:lang w:val="en-US"/>
        </w:rPr>
      </w:pPr>
      <w:proofErr w:type="spellStart"/>
      <w:r w:rsidRPr="00DA3B85">
        <w:rPr>
          <w:rFonts w:ascii="Times New Roman" w:eastAsia="Trebuchet MS" w:hAnsi="Times New Roman" w:cs="Times New Roman"/>
          <w:lang w:val="en-US"/>
        </w:rPr>
        <w:t>Semnătura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electronică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 xml:space="preserve"> </w:t>
      </w:r>
      <w:proofErr w:type="spellStart"/>
      <w:r w:rsidRPr="00DA3B85">
        <w:rPr>
          <w:rFonts w:ascii="Times New Roman" w:eastAsia="Trebuchet MS" w:hAnsi="Times New Roman" w:cs="Times New Roman"/>
          <w:lang w:val="en-US"/>
        </w:rPr>
        <w:t>calificată</w:t>
      </w:r>
      <w:proofErr w:type="spellEnd"/>
      <w:r w:rsidRPr="00DA3B85">
        <w:rPr>
          <w:rFonts w:ascii="Times New Roman" w:eastAsia="Trebuchet MS" w:hAnsi="Times New Roman" w:cs="Times New Roman"/>
          <w:lang w:val="en-US"/>
        </w:rPr>
        <w:t>.</w:t>
      </w:r>
    </w:p>
    <w:bookmarkEnd w:id="0"/>
    <w:p w14:paraId="673795C4" w14:textId="77777777" w:rsidR="00BA3BD5" w:rsidRPr="00DA3B85" w:rsidRDefault="00BA3BD5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2107507B" w14:textId="77777777" w:rsidR="00011828" w:rsidRPr="00DA3B85" w:rsidRDefault="00011828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65CAB3D1" w14:textId="77777777" w:rsidR="00011828" w:rsidRPr="00DA3B85" w:rsidRDefault="00011828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663FB169" w14:textId="77777777" w:rsidR="00011828" w:rsidRPr="00DA3B85" w:rsidRDefault="00011828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p w14:paraId="2F719AE9" w14:textId="7D686E65" w:rsidR="00172AAB" w:rsidRPr="00DA3B85" w:rsidRDefault="00172AAB" w:rsidP="009D6711">
      <w:pPr>
        <w:widowControl w:val="0"/>
        <w:spacing w:after="0" w:line="360" w:lineRule="auto"/>
        <w:jc w:val="both"/>
        <w:rPr>
          <w:rFonts w:ascii="Times New Roman" w:eastAsia="Trebuchet MS" w:hAnsi="Times New Roman" w:cs="Times New Roman"/>
        </w:rPr>
      </w:pPr>
    </w:p>
    <w:sectPr w:rsidR="00172AAB" w:rsidRPr="00DA3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991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AC1C" w14:textId="77777777" w:rsidR="001D69E8" w:rsidRDefault="001D69E8">
      <w:pPr>
        <w:spacing w:after="0" w:line="240" w:lineRule="auto"/>
      </w:pPr>
      <w:r>
        <w:separator/>
      </w:r>
    </w:p>
  </w:endnote>
  <w:endnote w:type="continuationSeparator" w:id="0">
    <w:p w14:paraId="36B51167" w14:textId="77777777" w:rsidR="001D69E8" w:rsidRDefault="001D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7B1797D-BC63-41F1-B8C0-FF621CB8023E}"/>
    <w:embedBold r:id="rId2" w:fontKey="{B9035405-3462-4E40-9EC2-517CB58BFCDA}"/>
    <w:embedItalic r:id="rId3" w:fontKey="{03E1E1F6-5F0E-4F34-B84E-E130E3F61C85}"/>
  </w:font>
  <w:font w:name="Play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6FA1C9F-FA87-424D-8D2E-91A5343AF2B7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CB7AD2F0-0175-4B37-A3AC-4321777D0D30}"/>
    <w:embedBold r:id="rId6" w:fontKey="{E68954F8-B36C-4081-AE6A-5389F4CB1F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E3C4999-ED9F-4EC3-A35D-7611EB0051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D9A68AF-CF02-4638-876F-83EB1BF5F3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E8ED2" w14:textId="77777777" w:rsidR="008246AE" w:rsidRDefault="008246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9FD5" w14:textId="77777777" w:rsidR="008246AE" w:rsidRDefault="008246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9BE9" w14:textId="77777777" w:rsidR="008246AE" w:rsidRDefault="008246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DCB73" w14:textId="77777777" w:rsidR="001D69E8" w:rsidRDefault="001D69E8">
      <w:pPr>
        <w:spacing w:after="0" w:line="240" w:lineRule="auto"/>
      </w:pPr>
      <w:r>
        <w:separator/>
      </w:r>
    </w:p>
  </w:footnote>
  <w:footnote w:type="continuationSeparator" w:id="0">
    <w:p w14:paraId="07860186" w14:textId="77777777" w:rsidR="001D69E8" w:rsidRDefault="001D6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B435F" w14:textId="77777777" w:rsidR="008246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6BF88A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4" type="#_x0000_t136" style="position:absolute;margin-left:0;margin-top:0;width:482.65pt;height:206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875" w14:textId="77777777" w:rsidR="008246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38F417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style="position:absolute;margin-left:0;margin-top:0;width:482.65pt;height:206.8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ACB0" w14:textId="77777777" w:rsidR="008246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073953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3076" type="#_x0000_t136" style="position:absolute;margin-left:0;margin-top:0;width:482.65pt;height:206.85pt;rotation:315;z-index:-251659776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1E11"/>
    <w:multiLevelType w:val="multilevel"/>
    <w:tmpl w:val="71BE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E269D"/>
    <w:multiLevelType w:val="multilevel"/>
    <w:tmpl w:val="1DF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20BDA"/>
    <w:multiLevelType w:val="multilevel"/>
    <w:tmpl w:val="A8C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4355A"/>
    <w:multiLevelType w:val="multilevel"/>
    <w:tmpl w:val="0D28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4525C6"/>
    <w:multiLevelType w:val="multilevel"/>
    <w:tmpl w:val="BF54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F7C76"/>
    <w:multiLevelType w:val="multilevel"/>
    <w:tmpl w:val="96EC7A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86133">
    <w:abstractNumId w:val="0"/>
  </w:num>
  <w:num w:numId="2" w16cid:durableId="1939752627">
    <w:abstractNumId w:val="1"/>
  </w:num>
  <w:num w:numId="3" w16cid:durableId="776875227">
    <w:abstractNumId w:val="2"/>
  </w:num>
  <w:num w:numId="4" w16cid:durableId="985932165">
    <w:abstractNumId w:val="4"/>
  </w:num>
  <w:num w:numId="5" w16cid:durableId="1345286275">
    <w:abstractNumId w:val="3"/>
  </w:num>
  <w:num w:numId="6" w16cid:durableId="212580422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AB"/>
    <w:rsid w:val="00011828"/>
    <w:rsid w:val="000231F3"/>
    <w:rsid w:val="000258FA"/>
    <w:rsid w:val="000374EB"/>
    <w:rsid w:val="0004100F"/>
    <w:rsid w:val="0004107D"/>
    <w:rsid w:val="000411D8"/>
    <w:rsid w:val="00041B53"/>
    <w:rsid w:val="000449E3"/>
    <w:rsid w:val="000500EC"/>
    <w:rsid w:val="00055FCA"/>
    <w:rsid w:val="0007328A"/>
    <w:rsid w:val="000760F2"/>
    <w:rsid w:val="00077C73"/>
    <w:rsid w:val="00082B01"/>
    <w:rsid w:val="00084E39"/>
    <w:rsid w:val="00085D8B"/>
    <w:rsid w:val="00086AE3"/>
    <w:rsid w:val="00095D16"/>
    <w:rsid w:val="00096DDD"/>
    <w:rsid w:val="000A65B5"/>
    <w:rsid w:val="000A7CF0"/>
    <w:rsid w:val="000D031F"/>
    <w:rsid w:val="000D43A9"/>
    <w:rsid w:val="000D45D1"/>
    <w:rsid w:val="000D68AC"/>
    <w:rsid w:val="000D7FD3"/>
    <w:rsid w:val="000E178E"/>
    <w:rsid w:val="000E1A89"/>
    <w:rsid w:val="000E6EFA"/>
    <w:rsid w:val="000F1B8C"/>
    <w:rsid w:val="000F5574"/>
    <w:rsid w:val="001020E5"/>
    <w:rsid w:val="0010595A"/>
    <w:rsid w:val="001067FC"/>
    <w:rsid w:val="0011042E"/>
    <w:rsid w:val="001137C7"/>
    <w:rsid w:val="00121DAA"/>
    <w:rsid w:val="00123349"/>
    <w:rsid w:val="0012715B"/>
    <w:rsid w:val="0013404C"/>
    <w:rsid w:val="00144C07"/>
    <w:rsid w:val="00162CE4"/>
    <w:rsid w:val="00164A83"/>
    <w:rsid w:val="001655CF"/>
    <w:rsid w:val="00172AAB"/>
    <w:rsid w:val="001775FF"/>
    <w:rsid w:val="00177D17"/>
    <w:rsid w:val="0018318B"/>
    <w:rsid w:val="00187841"/>
    <w:rsid w:val="001955D3"/>
    <w:rsid w:val="00195D37"/>
    <w:rsid w:val="001A0B1B"/>
    <w:rsid w:val="001A189A"/>
    <w:rsid w:val="001A4F64"/>
    <w:rsid w:val="001B525B"/>
    <w:rsid w:val="001B688E"/>
    <w:rsid w:val="001B7387"/>
    <w:rsid w:val="001B7ACF"/>
    <w:rsid w:val="001D2829"/>
    <w:rsid w:val="001D5405"/>
    <w:rsid w:val="001D69E8"/>
    <w:rsid w:val="001D7D80"/>
    <w:rsid w:val="001E2621"/>
    <w:rsid w:val="001E277C"/>
    <w:rsid w:val="001E3423"/>
    <w:rsid w:val="001E4B6E"/>
    <w:rsid w:val="001F2ED1"/>
    <w:rsid w:val="00200A4C"/>
    <w:rsid w:val="00212355"/>
    <w:rsid w:val="00212AE3"/>
    <w:rsid w:val="00215CC9"/>
    <w:rsid w:val="0022003F"/>
    <w:rsid w:val="00223C9D"/>
    <w:rsid w:val="0022751F"/>
    <w:rsid w:val="002301D0"/>
    <w:rsid w:val="00254008"/>
    <w:rsid w:val="00260D46"/>
    <w:rsid w:val="0026616E"/>
    <w:rsid w:val="002735FC"/>
    <w:rsid w:val="00282107"/>
    <w:rsid w:val="00283D18"/>
    <w:rsid w:val="0029268E"/>
    <w:rsid w:val="002A0A2A"/>
    <w:rsid w:val="002D0353"/>
    <w:rsid w:val="002D1605"/>
    <w:rsid w:val="002D1F2C"/>
    <w:rsid w:val="002E470A"/>
    <w:rsid w:val="002E47C8"/>
    <w:rsid w:val="002F21F6"/>
    <w:rsid w:val="002F3D33"/>
    <w:rsid w:val="00302C91"/>
    <w:rsid w:val="003141FA"/>
    <w:rsid w:val="00314804"/>
    <w:rsid w:val="003310C7"/>
    <w:rsid w:val="00332046"/>
    <w:rsid w:val="00342AEE"/>
    <w:rsid w:val="003439FF"/>
    <w:rsid w:val="00347A28"/>
    <w:rsid w:val="0035166B"/>
    <w:rsid w:val="00353606"/>
    <w:rsid w:val="003620F4"/>
    <w:rsid w:val="00363287"/>
    <w:rsid w:val="00366328"/>
    <w:rsid w:val="003715D2"/>
    <w:rsid w:val="00372574"/>
    <w:rsid w:val="003739FE"/>
    <w:rsid w:val="00387B5A"/>
    <w:rsid w:val="003938E7"/>
    <w:rsid w:val="003A0584"/>
    <w:rsid w:val="003A15CC"/>
    <w:rsid w:val="003A2FC1"/>
    <w:rsid w:val="003A6E56"/>
    <w:rsid w:val="003B5942"/>
    <w:rsid w:val="003B69F4"/>
    <w:rsid w:val="003C179C"/>
    <w:rsid w:val="003C6CAD"/>
    <w:rsid w:val="003D02C5"/>
    <w:rsid w:val="003D4046"/>
    <w:rsid w:val="003E26E8"/>
    <w:rsid w:val="0040082E"/>
    <w:rsid w:val="00404093"/>
    <w:rsid w:val="00405699"/>
    <w:rsid w:val="0042514D"/>
    <w:rsid w:val="004330E9"/>
    <w:rsid w:val="0043563A"/>
    <w:rsid w:val="00436BCF"/>
    <w:rsid w:val="00441664"/>
    <w:rsid w:val="004418D3"/>
    <w:rsid w:val="0044791A"/>
    <w:rsid w:val="00455FA6"/>
    <w:rsid w:val="0045696D"/>
    <w:rsid w:val="00457267"/>
    <w:rsid w:val="00457DB7"/>
    <w:rsid w:val="00466B48"/>
    <w:rsid w:val="00477697"/>
    <w:rsid w:val="0048431C"/>
    <w:rsid w:val="004923A5"/>
    <w:rsid w:val="004964CE"/>
    <w:rsid w:val="004A46DA"/>
    <w:rsid w:val="004B14A8"/>
    <w:rsid w:val="004B2027"/>
    <w:rsid w:val="004B4A0F"/>
    <w:rsid w:val="004B5DB2"/>
    <w:rsid w:val="004C1F59"/>
    <w:rsid w:val="004C2D4A"/>
    <w:rsid w:val="004C6C6C"/>
    <w:rsid w:val="004C7A26"/>
    <w:rsid w:val="004D2E6E"/>
    <w:rsid w:val="004D3373"/>
    <w:rsid w:val="004D4C95"/>
    <w:rsid w:val="004D6395"/>
    <w:rsid w:val="00515AAC"/>
    <w:rsid w:val="00526BBC"/>
    <w:rsid w:val="00527431"/>
    <w:rsid w:val="0054223E"/>
    <w:rsid w:val="005478BC"/>
    <w:rsid w:val="00550D5E"/>
    <w:rsid w:val="005525A5"/>
    <w:rsid w:val="00572694"/>
    <w:rsid w:val="005945E7"/>
    <w:rsid w:val="00597A91"/>
    <w:rsid w:val="005A6557"/>
    <w:rsid w:val="005B7F45"/>
    <w:rsid w:val="005C2E87"/>
    <w:rsid w:val="005C3C8F"/>
    <w:rsid w:val="005C5AC7"/>
    <w:rsid w:val="005E5FD1"/>
    <w:rsid w:val="005F3689"/>
    <w:rsid w:val="005F41C9"/>
    <w:rsid w:val="005F42B1"/>
    <w:rsid w:val="00604330"/>
    <w:rsid w:val="00604A88"/>
    <w:rsid w:val="00613AF3"/>
    <w:rsid w:val="006236F4"/>
    <w:rsid w:val="00626305"/>
    <w:rsid w:val="006300D4"/>
    <w:rsid w:val="00633FF6"/>
    <w:rsid w:val="00635DC7"/>
    <w:rsid w:val="0063761D"/>
    <w:rsid w:val="006404C0"/>
    <w:rsid w:val="00642C0E"/>
    <w:rsid w:val="00644E7B"/>
    <w:rsid w:val="006514A1"/>
    <w:rsid w:val="00651B1B"/>
    <w:rsid w:val="00671A91"/>
    <w:rsid w:val="0067478F"/>
    <w:rsid w:val="00676B5F"/>
    <w:rsid w:val="00677B41"/>
    <w:rsid w:val="00696B2F"/>
    <w:rsid w:val="006A0872"/>
    <w:rsid w:val="006B0F57"/>
    <w:rsid w:val="006B12C0"/>
    <w:rsid w:val="006B29FC"/>
    <w:rsid w:val="006B3896"/>
    <w:rsid w:val="006B689A"/>
    <w:rsid w:val="006C0AC4"/>
    <w:rsid w:val="006E76D2"/>
    <w:rsid w:val="006F292B"/>
    <w:rsid w:val="006F6165"/>
    <w:rsid w:val="00700FB8"/>
    <w:rsid w:val="007020DF"/>
    <w:rsid w:val="007027F5"/>
    <w:rsid w:val="00703E71"/>
    <w:rsid w:val="00704953"/>
    <w:rsid w:val="00705B79"/>
    <w:rsid w:val="00705D38"/>
    <w:rsid w:val="0070606C"/>
    <w:rsid w:val="007076A5"/>
    <w:rsid w:val="007079D1"/>
    <w:rsid w:val="0071042A"/>
    <w:rsid w:val="00722DBA"/>
    <w:rsid w:val="007376E4"/>
    <w:rsid w:val="00764572"/>
    <w:rsid w:val="00765663"/>
    <w:rsid w:val="00770B97"/>
    <w:rsid w:val="00777ED8"/>
    <w:rsid w:val="00777F32"/>
    <w:rsid w:val="007911FF"/>
    <w:rsid w:val="007912DE"/>
    <w:rsid w:val="007A281C"/>
    <w:rsid w:val="007A2F81"/>
    <w:rsid w:val="007B0F65"/>
    <w:rsid w:val="007B2B99"/>
    <w:rsid w:val="007B76B6"/>
    <w:rsid w:val="007B7760"/>
    <w:rsid w:val="007C262B"/>
    <w:rsid w:val="007C40FD"/>
    <w:rsid w:val="007C5478"/>
    <w:rsid w:val="007F4930"/>
    <w:rsid w:val="007F523C"/>
    <w:rsid w:val="007F5F23"/>
    <w:rsid w:val="0080483C"/>
    <w:rsid w:val="00804B1E"/>
    <w:rsid w:val="008159F2"/>
    <w:rsid w:val="008204F6"/>
    <w:rsid w:val="008219E4"/>
    <w:rsid w:val="008246AE"/>
    <w:rsid w:val="00826955"/>
    <w:rsid w:val="00830A96"/>
    <w:rsid w:val="00832D19"/>
    <w:rsid w:val="00842C6C"/>
    <w:rsid w:val="00845CFD"/>
    <w:rsid w:val="00850436"/>
    <w:rsid w:val="008574BD"/>
    <w:rsid w:val="00860B20"/>
    <w:rsid w:val="00863930"/>
    <w:rsid w:val="00872E99"/>
    <w:rsid w:val="0087323A"/>
    <w:rsid w:val="00877D0B"/>
    <w:rsid w:val="0089128B"/>
    <w:rsid w:val="00896406"/>
    <w:rsid w:val="008A2B75"/>
    <w:rsid w:val="008A3267"/>
    <w:rsid w:val="008A4A58"/>
    <w:rsid w:val="008B422A"/>
    <w:rsid w:val="008C46E5"/>
    <w:rsid w:val="008C6092"/>
    <w:rsid w:val="008D2087"/>
    <w:rsid w:val="008E09E6"/>
    <w:rsid w:val="009020D6"/>
    <w:rsid w:val="009101E6"/>
    <w:rsid w:val="00912AFD"/>
    <w:rsid w:val="00913D2F"/>
    <w:rsid w:val="00916D0F"/>
    <w:rsid w:val="00925534"/>
    <w:rsid w:val="009375FC"/>
    <w:rsid w:val="00946549"/>
    <w:rsid w:val="009611E2"/>
    <w:rsid w:val="00974F57"/>
    <w:rsid w:val="00975316"/>
    <w:rsid w:val="0098016B"/>
    <w:rsid w:val="009817DD"/>
    <w:rsid w:val="0098361E"/>
    <w:rsid w:val="00994143"/>
    <w:rsid w:val="009A26BB"/>
    <w:rsid w:val="009A45F0"/>
    <w:rsid w:val="009A7075"/>
    <w:rsid w:val="009B7DB9"/>
    <w:rsid w:val="009D055C"/>
    <w:rsid w:val="009D6711"/>
    <w:rsid w:val="009D6BE6"/>
    <w:rsid w:val="009E1A1E"/>
    <w:rsid w:val="009F040E"/>
    <w:rsid w:val="009F2A8D"/>
    <w:rsid w:val="00A01F06"/>
    <w:rsid w:val="00A104EE"/>
    <w:rsid w:val="00A1054D"/>
    <w:rsid w:val="00A1149B"/>
    <w:rsid w:val="00A21B84"/>
    <w:rsid w:val="00A21B8F"/>
    <w:rsid w:val="00A24DEE"/>
    <w:rsid w:val="00A26914"/>
    <w:rsid w:val="00A342DA"/>
    <w:rsid w:val="00A442AB"/>
    <w:rsid w:val="00A45280"/>
    <w:rsid w:val="00A5145F"/>
    <w:rsid w:val="00A57BEF"/>
    <w:rsid w:val="00A63140"/>
    <w:rsid w:val="00A64191"/>
    <w:rsid w:val="00AA1BA8"/>
    <w:rsid w:val="00AA2F1D"/>
    <w:rsid w:val="00AA4141"/>
    <w:rsid w:val="00AA6627"/>
    <w:rsid w:val="00AA6B64"/>
    <w:rsid w:val="00AB3FD6"/>
    <w:rsid w:val="00AB4CEC"/>
    <w:rsid w:val="00AC76E5"/>
    <w:rsid w:val="00AD37AB"/>
    <w:rsid w:val="00AD776B"/>
    <w:rsid w:val="00AE6BF0"/>
    <w:rsid w:val="00AF2BCF"/>
    <w:rsid w:val="00AF3A2C"/>
    <w:rsid w:val="00B0063E"/>
    <w:rsid w:val="00B1601F"/>
    <w:rsid w:val="00B27F6B"/>
    <w:rsid w:val="00B313BE"/>
    <w:rsid w:val="00B32A17"/>
    <w:rsid w:val="00B32E27"/>
    <w:rsid w:val="00B341A7"/>
    <w:rsid w:val="00B44E16"/>
    <w:rsid w:val="00B60B36"/>
    <w:rsid w:val="00B757CA"/>
    <w:rsid w:val="00BA30BA"/>
    <w:rsid w:val="00BA3BD5"/>
    <w:rsid w:val="00BB2734"/>
    <w:rsid w:val="00BB4244"/>
    <w:rsid w:val="00BC3BCD"/>
    <w:rsid w:val="00BC3BE3"/>
    <w:rsid w:val="00BC4750"/>
    <w:rsid w:val="00BC52DB"/>
    <w:rsid w:val="00BC6A5D"/>
    <w:rsid w:val="00BD19DD"/>
    <w:rsid w:val="00BD562F"/>
    <w:rsid w:val="00BF3A71"/>
    <w:rsid w:val="00BF6B7D"/>
    <w:rsid w:val="00C000E2"/>
    <w:rsid w:val="00C01452"/>
    <w:rsid w:val="00C0299D"/>
    <w:rsid w:val="00C07E55"/>
    <w:rsid w:val="00C12EAF"/>
    <w:rsid w:val="00C2133C"/>
    <w:rsid w:val="00C26757"/>
    <w:rsid w:val="00C3245E"/>
    <w:rsid w:val="00C42289"/>
    <w:rsid w:val="00C47DFA"/>
    <w:rsid w:val="00C5508A"/>
    <w:rsid w:val="00C56FF2"/>
    <w:rsid w:val="00C628AA"/>
    <w:rsid w:val="00C719C0"/>
    <w:rsid w:val="00C81331"/>
    <w:rsid w:val="00C84D1D"/>
    <w:rsid w:val="00C86693"/>
    <w:rsid w:val="00C93FD3"/>
    <w:rsid w:val="00CA59DC"/>
    <w:rsid w:val="00CB3592"/>
    <w:rsid w:val="00CC43F2"/>
    <w:rsid w:val="00CC4DB3"/>
    <w:rsid w:val="00CD1B46"/>
    <w:rsid w:val="00CD2DED"/>
    <w:rsid w:val="00CD3E8B"/>
    <w:rsid w:val="00CD5587"/>
    <w:rsid w:val="00CE240B"/>
    <w:rsid w:val="00CF47F8"/>
    <w:rsid w:val="00D11BDD"/>
    <w:rsid w:val="00D12B61"/>
    <w:rsid w:val="00D12B98"/>
    <w:rsid w:val="00D31CEB"/>
    <w:rsid w:val="00D334FC"/>
    <w:rsid w:val="00D36F0F"/>
    <w:rsid w:val="00D4319D"/>
    <w:rsid w:val="00D52665"/>
    <w:rsid w:val="00D5425F"/>
    <w:rsid w:val="00D70A7C"/>
    <w:rsid w:val="00D8524F"/>
    <w:rsid w:val="00DA3B85"/>
    <w:rsid w:val="00DA562B"/>
    <w:rsid w:val="00DB1020"/>
    <w:rsid w:val="00DB6BDB"/>
    <w:rsid w:val="00DB7E0A"/>
    <w:rsid w:val="00DC09A4"/>
    <w:rsid w:val="00DC6A0B"/>
    <w:rsid w:val="00DC6A1B"/>
    <w:rsid w:val="00DD7EAD"/>
    <w:rsid w:val="00DE34CE"/>
    <w:rsid w:val="00DE5360"/>
    <w:rsid w:val="00E04EA2"/>
    <w:rsid w:val="00E07863"/>
    <w:rsid w:val="00E115A6"/>
    <w:rsid w:val="00E12475"/>
    <w:rsid w:val="00E1291D"/>
    <w:rsid w:val="00E23F77"/>
    <w:rsid w:val="00E27615"/>
    <w:rsid w:val="00E510BB"/>
    <w:rsid w:val="00E514AD"/>
    <w:rsid w:val="00E55974"/>
    <w:rsid w:val="00E718B9"/>
    <w:rsid w:val="00E73A69"/>
    <w:rsid w:val="00E90BC8"/>
    <w:rsid w:val="00E91A82"/>
    <w:rsid w:val="00E96769"/>
    <w:rsid w:val="00E97E4A"/>
    <w:rsid w:val="00EA0AD6"/>
    <w:rsid w:val="00EA645D"/>
    <w:rsid w:val="00EB2BBC"/>
    <w:rsid w:val="00EB4CD0"/>
    <w:rsid w:val="00EB527A"/>
    <w:rsid w:val="00EE4576"/>
    <w:rsid w:val="00F04FE2"/>
    <w:rsid w:val="00F058C0"/>
    <w:rsid w:val="00F11C56"/>
    <w:rsid w:val="00F147E0"/>
    <w:rsid w:val="00F159A9"/>
    <w:rsid w:val="00F27B01"/>
    <w:rsid w:val="00F40A72"/>
    <w:rsid w:val="00F422FF"/>
    <w:rsid w:val="00F432EB"/>
    <w:rsid w:val="00F44F02"/>
    <w:rsid w:val="00F63FE4"/>
    <w:rsid w:val="00F7161C"/>
    <w:rsid w:val="00F76542"/>
    <w:rsid w:val="00F80FC0"/>
    <w:rsid w:val="00FB021D"/>
    <w:rsid w:val="00FB0778"/>
    <w:rsid w:val="00FB3345"/>
    <w:rsid w:val="00FC163B"/>
    <w:rsid w:val="00FC2EB1"/>
    <w:rsid w:val="00FC4B28"/>
    <w:rsid w:val="00FD36E5"/>
    <w:rsid w:val="00FE16CA"/>
    <w:rsid w:val="00F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2DDE8139"/>
  <w15:docId w15:val="{11AB2CFB-4120-4C73-9F41-D4DA8A3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53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9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B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02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02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3930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A59DC"/>
    <w:rPr>
      <w:color w:val="605E5C"/>
      <w:shd w:val="clear" w:color="auto" w:fill="E1DFDD"/>
    </w:rPr>
  </w:style>
  <w:style w:type="paragraph" w:customStyle="1" w:styleId="al">
    <w:name w:val="a_l"/>
    <w:basedOn w:val="Normal"/>
    <w:rsid w:val="0001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EB68F-C4CA-425E-BF55-219637E1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Olaru Mihaela</dc:creator>
  <cp:lastModifiedBy>Gabriela</cp:lastModifiedBy>
  <cp:revision>5</cp:revision>
  <cp:lastPrinted>2026-07-27T13:53:00Z</cp:lastPrinted>
  <dcterms:created xsi:type="dcterms:W3CDTF">2026-07-30T11:03:00Z</dcterms:created>
  <dcterms:modified xsi:type="dcterms:W3CDTF">2026-07-30T11:08:00Z</dcterms:modified>
</cp:coreProperties>
</file>