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B1FFB" w14:textId="77777777" w:rsidR="00523A59" w:rsidRPr="00275BC8" w:rsidRDefault="00523A59">
      <w:pPr>
        <w:rPr>
          <w:rFonts w:ascii="Times New Roman" w:hAnsi="Times New Roman" w:cs="Times New Roman"/>
          <w:b/>
          <w:bCs/>
          <w:lang w:val="ro-RO"/>
        </w:rPr>
      </w:pPr>
      <w:r w:rsidRPr="00275BC8">
        <w:rPr>
          <w:rFonts w:ascii="Times New Roman" w:hAnsi="Times New Roman" w:cs="Times New Roman"/>
          <w:b/>
          <w:bCs/>
          <w:lang w:val="ro-RO"/>
        </w:rPr>
        <w:t>Ordonanță de urgență pentru modificarea  și completarea unor acte normative din domeniul  silviculturii</w:t>
      </w:r>
    </w:p>
    <w:p w14:paraId="319B40B0" w14:textId="77777777" w:rsidR="00523A59" w:rsidRPr="00275BC8" w:rsidRDefault="00523A59">
      <w:pPr>
        <w:rPr>
          <w:rFonts w:ascii="Times New Roman" w:hAnsi="Times New Roman" w:cs="Times New Roman"/>
          <w:lang w:val="ro-RO"/>
        </w:rPr>
      </w:pPr>
    </w:p>
    <w:tbl>
      <w:tblPr>
        <w:tblStyle w:val="TableGrid"/>
        <w:tblW w:w="14400" w:type="dxa"/>
        <w:tblInd w:w="-545" w:type="dxa"/>
        <w:tblLayout w:type="fixed"/>
        <w:tblLook w:val="04A0" w:firstRow="1" w:lastRow="0" w:firstColumn="1" w:lastColumn="0" w:noHBand="0" w:noVBand="1"/>
      </w:tblPr>
      <w:tblGrid>
        <w:gridCol w:w="531"/>
        <w:gridCol w:w="1089"/>
        <w:gridCol w:w="1703"/>
        <w:gridCol w:w="909"/>
        <w:gridCol w:w="3688"/>
        <w:gridCol w:w="4050"/>
        <w:gridCol w:w="810"/>
        <w:gridCol w:w="1620"/>
      </w:tblGrid>
      <w:tr w:rsidR="00B30ADB" w:rsidRPr="00275BC8" w14:paraId="012D23B0" w14:textId="77777777" w:rsidTr="00216C11">
        <w:tc>
          <w:tcPr>
            <w:tcW w:w="531" w:type="dxa"/>
          </w:tcPr>
          <w:p w14:paraId="1903EA0A" w14:textId="2F730390" w:rsidR="00F82609" w:rsidRPr="00275BC8" w:rsidRDefault="00F82609" w:rsidP="001F01D5">
            <w:pPr>
              <w:rPr>
                <w:rFonts w:ascii="Times New Roman" w:hAnsi="Times New Roman" w:cs="Times New Roman"/>
                <w:lang w:val="ro-RO"/>
              </w:rPr>
            </w:pPr>
            <w:r w:rsidRPr="00275BC8">
              <w:rPr>
                <w:rFonts w:ascii="Times New Roman" w:eastAsia="Times New Roman" w:hAnsi="Times New Roman" w:cs="Times New Roman"/>
                <w:kern w:val="0"/>
                <w:lang w:val="ro-RO"/>
                <w14:ligatures w14:val="none"/>
              </w:rPr>
              <w:t>Nr. crt.</w:t>
            </w:r>
          </w:p>
        </w:tc>
        <w:tc>
          <w:tcPr>
            <w:tcW w:w="1089" w:type="dxa"/>
          </w:tcPr>
          <w:p w14:paraId="463648D1" w14:textId="77777777" w:rsidR="00F82609" w:rsidRPr="00275BC8" w:rsidRDefault="00F82609" w:rsidP="001F01D5">
            <w:pPr>
              <w:rPr>
                <w:rFonts w:ascii="Times New Roman" w:hAnsi="Times New Roman" w:cs="Times New Roman"/>
                <w:lang w:val="ro-RO"/>
              </w:rPr>
            </w:pPr>
            <w:r w:rsidRPr="00275BC8">
              <w:rPr>
                <w:rFonts w:ascii="Times New Roman" w:eastAsia="Times New Roman" w:hAnsi="Times New Roman" w:cs="Times New Roman"/>
                <w:kern w:val="0"/>
                <w:lang w:val="ro-RO"/>
                <w14:ligatures w14:val="none"/>
              </w:rPr>
              <w:t>Data primirii</w:t>
            </w:r>
          </w:p>
        </w:tc>
        <w:tc>
          <w:tcPr>
            <w:tcW w:w="1703" w:type="dxa"/>
          </w:tcPr>
          <w:p w14:paraId="2B9442D5" w14:textId="77777777" w:rsidR="00F82609" w:rsidRPr="00275BC8" w:rsidRDefault="00F82609" w:rsidP="001F01D5">
            <w:pPr>
              <w:rPr>
                <w:rFonts w:ascii="Times New Roman" w:hAnsi="Times New Roman" w:cs="Times New Roman"/>
                <w:lang w:val="ro-RO"/>
              </w:rPr>
            </w:pPr>
            <w:r w:rsidRPr="00275BC8">
              <w:rPr>
                <w:rFonts w:ascii="Times New Roman" w:eastAsia="Times New Roman" w:hAnsi="Times New Roman" w:cs="Times New Roman"/>
                <w:kern w:val="0"/>
                <w:lang w:val="ro-RO"/>
                <w14:ligatures w14:val="none"/>
              </w:rPr>
              <w:t>Persoana/ Organizaţia iniţiatoare</w:t>
            </w:r>
          </w:p>
        </w:tc>
        <w:tc>
          <w:tcPr>
            <w:tcW w:w="909" w:type="dxa"/>
            <w:vAlign w:val="center"/>
          </w:tcPr>
          <w:p w14:paraId="71D4B51A" w14:textId="77777777" w:rsidR="00F82609" w:rsidRPr="00275BC8" w:rsidRDefault="00F82609" w:rsidP="001F01D5">
            <w:pPr>
              <w:rPr>
                <w:rFonts w:ascii="Times New Roman" w:hAnsi="Times New Roman" w:cs="Times New Roman"/>
                <w:lang w:val="ro-RO"/>
              </w:rPr>
            </w:pPr>
            <w:r w:rsidRPr="00275BC8">
              <w:rPr>
                <w:rFonts w:ascii="Times New Roman" w:eastAsia="Times New Roman" w:hAnsi="Times New Roman" w:cs="Times New Roman"/>
                <w:kern w:val="0"/>
                <w:lang w:val="ro-RO"/>
                <w14:ligatures w14:val="none"/>
              </w:rPr>
              <w:t>Date de contact (cel puţin e-mail)</w:t>
            </w:r>
          </w:p>
        </w:tc>
        <w:tc>
          <w:tcPr>
            <w:tcW w:w="3688" w:type="dxa"/>
            <w:vAlign w:val="center"/>
          </w:tcPr>
          <w:p w14:paraId="08348A7A" w14:textId="77777777" w:rsidR="00F82609" w:rsidRPr="00275BC8" w:rsidRDefault="00F82609" w:rsidP="001F01D5">
            <w:pPr>
              <w:rPr>
                <w:rFonts w:ascii="Times New Roman" w:hAnsi="Times New Roman" w:cs="Times New Roman"/>
                <w:lang w:val="ro-RO"/>
              </w:rPr>
            </w:pPr>
            <w:r w:rsidRPr="00275BC8">
              <w:rPr>
                <w:rFonts w:ascii="Times New Roman" w:eastAsia="Times New Roman" w:hAnsi="Times New Roman" w:cs="Times New Roman"/>
                <w:kern w:val="0"/>
                <w:lang w:val="ro-RO"/>
                <w14:ligatures w14:val="none"/>
              </w:rPr>
              <w:t>Textul propus de autoritatea iniţiatoare</w:t>
            </w:r>
          </w:p>
        </w:tc>
        <w:tc>
          <w:tcPr>
            <w:tcW w:w="4050" w:type="dxa"/>
          </w:tcPr>
          <w:p w14:paraId="62B130AD" w14:textId="77777777" w:rsidR="00F82609" w:rsidRPr="00275BC8" w:rsidRDefault="00F82609" w:rsidP="001F01D5">
            <w:pPr>
              <w:rPr>
                <w:rFonts w:ascii="Times New Roman" w:hAnsi="Times New Roman" w:cs="Times New Roman"/>
                <w:lang w:val="ro-RO"/>
              </w:rPr>
            </w:pPr>
            <w:r w:rsidRPr="00275BC8">
              <w:rPr>
                <w:rFonts w:ascii="Times New Roman" w:eastAsia="Times New Roman" w:hAnsi="Times New Roman" w:cs="Times New Roman"/>
                <w:kern w:val="0"/>
                <w:lang w:val="ro-RO"/>
                <w14:ligatures w14:val="none"/>
              </w:rPr>
              <w:t>Conţinut propunere/ sugestie/opinie</w:t>
            </w:r>
          </w:p>
        </w:tc>
        <w:tc>
          <w:tcPr>
            <w:tcW w:w="810" w:type="dxa"/>
          </w:tcPr>
          <w:p w14:paraId="2132D9CA" w14:textId="77777777" w:rsidR="00B30ADB" w:rsidRPr="00275BC8" w:rsidRDefault="00F82609" w:rsidP="001F01D5">
            <w:pPr>
              <w:rPr>
                <w:rFonts w:ascii="Times New Roman" w:eastAsia="Times New Roman" w:hAnsi="Times New Roman" w:cs="Times New Roman"/>
                <w:kern w:val="0"/>
                <w:lang w:val="ro-RO"/>
                <w14:ligatures w14:val="none"/>
              </w:rPr>
            </w:pPr>
            <w:r w:rsidRPr="00275BC8">
              <w:rPr>
                <w:rFonts w:ascii="Times New Roman" w:eastAsia="Times New Roman" w:hAnsi="Times New Roman" w:cs="Times New Roman"/>
                <w:kern w:val="0"/>
                <w:lang w:val="ro-RO"/>
                <w14:ligatures w14:val="none"/>
              </w:rPr>
              <w:t>Stadiu (preluată/ nepre</w:t>
            </w:r>
          </w:p>
          <w:p w14:paraId="42A54C31" w14:textId="72542596" w:rsidR="00F82609" w:rsidRPr="00275BC8" w:rsidRDefault="00F82609" w:rsidP="001F01D5">
            <w:pPr>
              <w:rPr>
                <w:rFonts w:ascii="Times New Roman" w:hAnsi="Times New Roman" w:cs="Times New Roman"/>
                <w:lang w:val="ro-RO"/>
              </w:rPr>
            </w:pPr>
            <w:r w:rsidRPr="00275BC8">
              <w:rPr>
                <w:rFonts w:ascii="Times New Roman" w:eastAsia="Times New Roman" w:hAnsi="Times New Roman" w:cs="Times New Roman"/>
                <w:kern w:val="0"/>
                <w:lang w:val="ro-RO"/>
                <w14:ligatures w14:val="none"/>
              </w:rPr>
              <w:t>luată)</w:t>
            </w:r>
          </w:p>
        </w:tc>
        <w:tc>
          <w:tcPr>
            <w:tcW w:w="1620" w:type="dxa"/>
          </w:tcPr>
          <w:p w14:paraId="5A68CA7E" w14:textId="77777777" w:rsidR="00F82609" w:rsidRPr="00275BC8" w:rsidRDefault="00F82609" w:rsidP="00B30ADB">
            <w:pPr>
              <w:ind w:right="-108"/>
              <w:rPr>
                <w:rFonts w:ascii="Times New Roman" w:eastAsia="Times New Roman" w:hAnsi="Times New Roman" w:cs="Times New Roman"/>
                <w:kern w:val="0"/>
                <w:lang w:val="ro-RO"/>
                <w14:ligatures w14:val="none"/>
              </w:rPr>
            </w:pPr>
            <w:r w:rsidRPr="00275BC8">
              <w:rPr>
                <w:rFonts w:ascii="Times New Roman" w:eastAsia="Times New Roman" w:hAnsi="Times New Roman" w:cs="Times New Roman"/>
                <w:kern w:val="0"/>
                <w:lang w:val="ro-RO"/>
                <w14:ligatures w14:val="none"/>
              </w:rPr>
              <w:t>Justificarea preluarii/nepreluării</w:t>
            </w:r>
          </w:p>
        </w:tc>
      </w:tr>
      <w:tr w:rsidR="00A13DE9" w:rsidRPr="00275BC8" w14:paraId="4F674A17" w14:textId="77777777" w:rsidTr="00071D42">
        <w:tc>
          <w:tcPr>
            <w:tcW w:w="14400" w:type="dxa"/>
            <w:gridSpan w:val="8"/>
          </w:tcPr>
          <w:p w14:paraId="6145D773" w14:textId="4A3C10D9" w:rsidR="00A13DE9" w:rsidRPr="00275BC8" w:rsidRDefault="00C76ED1" w:rsidP="00C76ED1">
            <w:pPr>
              <w:tabs>
                <w:tab w:val="left" w:pos="285"/>
              </w:tabs>
              <w:spacing w:line="276" w:lineRule="auto"/>
              <w:jc w:val="center"/>
              <w:rPr>
                <w:rFonts w:ascii="Times New Roman" w:eastAsia="Times New Roman" w:hAnsi="Times New Roman" w:cs="Times New Roman"/>
                <w:b/>
                <w:bCs/>
                <w:kern w:val="0"/>
                <w:lang w:val="ro-RO"/>
                <w14:ligatures w14:val="none"/>
              </w:rPr>
            </w:pPr>
            <w:r w:rsidRPr="00275BC8">
              <w:rPr>
                <w:rFonts w:ascii="Times New Roman" w:hAnsi="Times New Roman" w:cs="Times New Roman"/>
                <w:b/>
                <w:bCs/>
                <w:lang w:val="ro-RO"/>
              </w:rPr>
              <w:t>Legea nr. 331/2024  privind Codul silvic</w:t>
            </w:r>
          </w:p>
        </w:tc>
      </w:tr>
      <w:tr w:rsidR="00B30ADB" w:rsidRPr="00275BC8" w14:paraId="368D170D" w14:textId="77777777" w:rsidTr="00216C11">
        <w:tc>
          <w:tcPr>
            <w:tcW w:w="531" w:type="dxa"/>
          </w:tcPr>
          <w:p w14:paraId="3BBEB73B" w14:textId="0858D579" w:rsidR="00F82609" w:rsidRPr="00275BC8" w:rsidRDefault="00D9137D" w:rsidP="001F01D5">
            <w:pPr>
              <w:rPr>
                <w:rFonts w:ascii="Times New Roman" w:hAnsi="Times New Roman" w:cs="Times New Roman"/>
                <w:lang w:val="ro-RO"/>
              </w:rPr>
            </w:pPr>
            <w:r w:rsidRPr="00275BC8">
              <w:rPr>
                <w:rFonts w:ascii="Times New Roman" w:hAnsi="Times New Roman" w:cs="Times New Roman"/>
                <w:lang w:val="ro-RO"/>
              </w:rPr>
              <w:t>1</w:t>
            </w:r>
          </w:p>
        </w:tc>
        <w:tc>
          <w:tcPr>
            <w:tcW w:w="1089" w:type="dxa"/>
          </w:tcPr>
          <w:p w14:paraId="1E88374A" w14:textId="4C36BA6E" w:rsidR="00F82609" w:rsidRPr="00275BC8" w:rsidRDefault="00313164" w:rsidP="00313164">
            <w:pPr>
              <w:ind w:left="-98"/>
              <w:rPr>
                <w:rFonts w:ascii="Times New Roman" w:hAnsi="Times New Roman" w:cs="Times New Roman"/>
                <w:lang w:val="ro-RO"/>
              </w:rPr>
            </w:pPr>
            <w:r w:rsidRPr="00275BC8">
              <w:rPr>
                <w:rFonts w:ascii="Times New Roman" w:hAnsi="Times New Roman" w:cs="Times New Roman"/>
                <w:lang w:val="ro-RO"/>
              </w:rPr>
              <w:t>14.09.2025</w:t>
            </w:r>
          </w:p>
        </w:tc>
        <w:tc>
          <w:tcPr>
            <w:tcW w:w="1703" w:type="dxa"/>
          </w:tcPr>
          <w:p w14:paraId="11CF97FB" w14:textId="3161DFDF" w:rsidR="00F82609" w:rsidRPr="00275BC8" w:rsidRDefault="00995A66" w:rsidP="001F01D5">
            <w:pPr>
              <w:rPr>
                <w:rFonts w:ascii="Times New Roman" w:hAnsi="Times New Roman" w:cs="Times New Roman"/>
                <w:lang w:val="ro-RO"/>
              </w:rPr>
            </w:pPr>
            <w:r w:rsidRPr="00275BC8">
              <w:rPr>
                <w:rFonts w:ascii="Times New Roman" w:hAnsi="Times New Roman" w:cs="Times New Roman"/>
                <w:lang w:val="ro-RO"/>
              </w:rPr>
              <w:t>Federația Silva</w:t>
            </w:r>
          </w:p>
        </w:tc>
        <w:tc>
          <w:tcPr>
            <w:tcW w:w="909" w:type="dxa"/>
            <w:vAlign w:val="center"/>
          </w:tcPr>
          <w:p w14:paraId="6406200B" w14:textId="4ACC956E" w:rsidR="00F82609" w:rsidRPr="00275BC8" w:rsidRDefault="00313164" w:rsidP="001F01D5">
            <w:pPr>
              <w:rPr>
                <w:rFonts w:ascii="Times New Roman" w:hAnsi="Times New Roman" w:cs="Times New Roman"/>
                <w:lang w:val="ro-RO"/>
              </w:rPr>
            </w:pPr>
            <w:r w:rsidRPr="00275BC8">
              <w:rPr>
                <w:rFonts w:ascii="Times New Roman" w:hAnsi="Times New Roman" w:cs="Times New Roman"/>
                <w:lang w:val="ro-RO"/>
              </w:rPr>
              <w:t>federatiasilva@gmail.com</w:t>
            </w:r>
          </w:p>
        </w:tc>
        <w:tc>
          <w:tcPr>
            <w:tcW w:w="3688" w:type="dxa"/>
          </w:tcPr>
          <w:p w14:paraId="77C3B42E" w14:textId="36C3980F" w:rsidR="00616201" w:rsidRPr="00275BC8" w:rsidRDefault="00C76ED1" w:rsidP="001F01D5">
            <w:pPr>
              <w:tabs>
                <w:tab w:val="left" w:pos="285"/>
              </w:tabs>
              <w:spacing w:line="276" w:lineRule="auto"/>
              <w:jc w:val="both"/>
              <w:rPr>
                <w:rFonts w:ascii="Times New Roman" w:hAnsi="Times New Roman" w:cs="Times New Roman"/>
                <w:lang w:val="ro-RO"/>
              </w:rPr>
            </w:pPr>
            <w:r w:rsidRPr="00275BC8">
              <w:rPr>
                <w:rFonts w:ascii="Times New Roman" w:hAnsi="Times New Roman" w:cs="Times New Roman"/>
                <w:lang w:val="ro-RO"/>
              </w:rPr>
              <w:t>Art. 13</w:t>
            </w:r>
          </w:p>
          <w:p w14:paraId="793F4F23" w14:textId="77777777" w:rsidR="00F82609" w:rsidRPr="00275BC8" w:rsidRDefault="00616201" w:rsidP="00C76ED1">
            <w:pPr>
              <w:tabs>
                <w:tab w:val="left" w:pos="285"/>
              </w:tabs>
              <w:jc w:val="both"/>
              <w:rPr>
                <w:rFonts w:ascii="Times New Roman" w:hAnsi="Times New Roman" w:cs="Times New Roman"/>
                <w:lang w:val="ro-RO"/>
              </w:rPr>
            </w:pPr>
            <w:r w:rsidRPr="00275BC8">
              <w:rPr>
                <w:rFonts w:ascii="Times New Roman" w:hAnsi="Times New Roman" w:cs="Times New Roman"/>
                <w:lang w:val="ro-RO"/>
              </w:rPr>
              <w:t>(2) Conducerea și reprezentarea legală a ocoalelor silvice de regim sunt asigurate de către șeful de ocol, selectat și numit de către organul de conducere al proprietarului/asociației de proprietari care a constituit ocolul silvic, după caz, cu contract de mandat pe o perioadă de 5 ani, cu posibilitatea prelungirii o singură dată, cu aceeași perioadă, condiționat de promovarea procedurii de selecție. Indicatorii de performanță nefinanciari și specifici din contractul de mandat sunt stabiliți de către mandant în baza indicatorilor de performanță financiari, nefinanciari și specifici care se aprobă prin hotărârea Guvernului prevăzută la art. 32 alin. (2).</w:t>
            </w:r>
          </w:p>
          <w:p w14:paraId="1A1F1B09" w14:textId="77777777" w:rsidR="00D5194A" w:rsidRPr="00275BC8" w:rsidRDefault="00D5194A" w:rsidP="00C76ED1">
            <w:pPr>
              <w:tabs>
                <w:tab w:val="left" w:pos="285"/>
              </w:tabs>
              <w:jc w:val="both"/>
              <w:rPr>
                <w:rFonts w:ascii="Times New Roman" w:hAnsi="Times New Roman" w:cs="Times New Roman"/>
                <w:lang w:val="ro-RO"/>
              </w:rPr>
            </w:pPr>
          </w:p>
          <w:p w14:paraId="3F4685AA" w14:textId="77777777" w:rsidR="00D5194A" w:rsidRPr="00275BC8" w:rsidRDefault="00D5194A" w:rsidP="00D5194A">
            <w:pPr>
              <w:tabs>
                <w:tab w:val="left" w:pos="285"/>
              </w:tabs>
              <w:jc w:val="both"/>
              <w:rPr>
                <w:rFonts w:ascii="Times New Roman" w:hAnsi="Times New Roman" w:cs="Times New Roman"/>
                <w:lang w:val="ro-RO"/>
              </w:rPr>
            </w:pPr>
            <w:r w:rsidRPr="00275BC8">
              <w:rPr>
                <w:rFonts w:ascii="Times New Roman" w:hAnsi="Times New Roman" w:cs="Times New Roman"/>
                <w:lang w:val="ro-RO"/>
              </w:rPr>
              <w:t>110</w:t>
            </w:r>
          </w:p>
          <w:p w14:paraId="0F82B097" w14:textId="77777777" w:rsidR="00D5194A" w:rsidRPr="00275BC8" w:rsidRDefault="00D5194A" w:rsidP="00D5194A">
            <w:pPr>
              <w:tabs>
                <w:tab w:val="left" w:pos="285"/>
              </w:tabs>
              <w:jc w:val="both"/>
              <w:rPr>
                <w:rFonts w:ascii="Times New Roman" w:hAnsi="Times New Roman" w:cs="Times New Roman"/>
                <w:lang w:val="ro-RO"/>
              </w:rPr>
            </w:pPr>
            <w:r w:rsidRPr="00275BC8">
              <w:rPr>
                <w:rFonts w:ascii="Times New Roman" w:hAnsi="Times New Roman" w:cs="Times New Roman"/>
                <w:lang w:val="ro-RO"/>
              </w:rPr>
              <w:t>(3) Începând cu data intrării în vigoare a prezentei legi, cel puțin 50% din lemnul recoltat din fondul forestier proprietate publică se valorifică ca lemn fasonat situat în depozitele pentru materiale lemnoase.</w:t>
            </w:r>
          </w:p>
          <w:p w14:paraId="2BA592DA" w14:textId="23BD3E90" w:rsidR="00D5194A" w:rsidRPr="00275BC8" w:rsidRDefault="00D5194A" w:rsidP="00D5194A">
            <w:pPr>
              <w:tabs>
                <w:tab w:val="left" w:pos="285"/>
              </w:tabs>
              <w:jc w:val="both"/>
              <w:rPr>
                <w:rFonts w:ascii="Times New Roman" w:hAnsi="Times New Roman" w:cs="Times New Roman"/>
                <w:lang w:val="ro-RO"/>
              </w:rPr>
            </w:pPr>
            <w:r w:rsidRPr="00275BC8">
              <w:rPr>
                <w:rFonts w:ascii="Times New Roman" w:hAnsi="Times New Roman" w:cs="Times New Roman"/>
                <w:lang w:val="ro-RO"/>
              </w:rPr>
              <w:t>(această modificare nu este cuprinsă în proiectul de OUG)</w:t>
            </w:r>
          </w:p>
          <w:p w14:paraId="057E8E7A" w14:textId="6C6DBD15" w:rsidR="00D5194A" w:rsidRPr="00275BC8" w:rsidRDefault="00D5194A" w:rsidP="00C76ED1">
            <w:pPr>
              <w:tabs>
                <w:tab w:val="left" w:pos="285"/>
              </w:tabs>
              <w:jc w:val="both"/>
              <w:rPr>
                <w:rFonts w:ascii="Times New Roman" w:hAnsi="Times New Roman" w:cs="Times New Roman"/>
                <w:lang w:val="ro-RO"/>
              </w:rPr>
            </w:pPr>
          </w:p>
        </w:tc>
        <w:tc>
          <w:tcPr>
            <w:tcW w:w="4050" w:type="dxa"/>
          </w:tcPr>
          <w:p w14:paraId="399F5BD6" w14:textId="5F2BA706" w:rsidR="00616201" w:rsidRPr="00275BC8" w:rsidRDefault="00C76ED1" w:rsidP="00B30ADB">
            <w:pPr>
              <w:rPr>
                <w:rFonts w:ascii="Times New Roman" w:hAnsi="Times New Roman" w:cs="Times New Roman"/>
                <w:lang w:val="ro-RO"/>
              </w:rPr>
            </w:pPr>
            <w:r w:rsidRPr="00275BC8">
              <w:rPr>
                <w:rFonts w:ascii="Times New Roman" w:hAnsi="Times New Roman" w:cs="Times New Roman"/>
                <w:lang w:val="ro-RO"/>
              </w:rPr>
              <w:lastRenderedPageBreak/>
              <w:t>Art. 13</w:t>
            </w:r>
          </w:p>
          <w:p w14:paraId="54067512" w14:textId="40E692AD" w:rsidR="00B30ADB" w:rsidRPr="00275BC8" w:rsidRDefault="00B30ADB" w:rsidP="00B30ADB">
            <w:pPr>
              <w:rPr>
                <w:rFonts w:ascii="Times New Roman" w:hAnsi="Times New Roman" w:cs="Times New Roman"/>
                <w:lang w:val="ro-RO"/>
              </w:rPr>
            </w:pPr>
            <w:r w:rsidRPr="00275BC8">
              <w:rPr>
                <w:rFonts w:ascii="Times New Roman" w:hAnsi="Times New Roman" w:cs="Times New Roman"/>
                <w:lang w:val="ro-RO"/>
              </w:rPr>
              <w:t>(2) Conducerea şi reprezentarea legală a ocoalelor silvice de regim sunt asigurate de către șeful de ocol, selectat și numit de către organul de conducere al proprietarului/asociației de proprietari care a constituit ocolul silvic, după caz, cu contract de mandat pe o perioadă de 5 ani, cu posibilitatea prelungirii, ,</w:t>
            </w:r>
            <w:r w:rsidRPr="00275BC8">
              <w:rPr>
                <w:rFonts w:ascii="Times New Roman" w:hAnsi="Times New Roman" w:cs="Times New Roman"/>
                <w:b/>
                <w:bCs/>
                <w:lang w:val="ro-RO"/>
              </w:rPr>
              <w:t>o singură dată, cu aceeași perioadă,</w:t>
            </w:r>
            <w:r w:rsidRPr="00275BC8">
              <w:rPr>
                <w:rFonts w:ascii="Times New Roman" w:hAnsi="Times New Roman" w:cs="Times New Roman"/>
                <w:lang w:val="ro-RO"/>
              </w:rPr>
              <w:t xml:space="preserve"> condiționat de promovarea procedurii de selecție. Indicatorii de performanță financiari, nefinanciari și specifici din contractul de mandat sunt stabiliți de către mandant în baza indicatorilor de performanță financiari, nefinanciari și specifici care se aprobă prin hotărârea Guvernului prevăzută la art. 32 alin. (2). </w:t>
            </w:r>
          </w:p>
          <w:p w14:paraId="789F7632" w14:textId="77777777" w:rsidR="00B30ADB" w:rsidRPr="00275BC8" w:rsidRDefault="00B30ADB" w:rsidP="00B30ADB">
            <w:pPr>
              <w:rPr>
                <w:rFonts w:ascii="Times New Roman" w:hAnsi="Times New Roman" w:cs="Times New Roman"/>
                <w:lang w:val="ro-RO"/>
              </w:rPr>
            </w:pPr>
            <w:r w:rsidRPr="00275BC8">
              <w:rPr>
                <w:rFonts w:ascii="Times New Roman" w:hAnsi="Times New Roman" w:cs="Times New Roman"/>
                <w:lang w:val="ro-RO"/>
              </w:rPr>
              <w:t>…………</w:t>
            </w:r>
          </w:p>
          <w:p w14:paraId="6F389A4C" w14:textId="77777777" w:rsidR="00C76ED1" w:rsidRPr="00275BC8" w:rsidRDefault="00C76ED1" w:rsidP="00B30ADB">
            <w:pPr>
              <w:rPr>
                <w:rFonts w:ascii="Times New Roman" w:hAnsi="Times New Roman" w:cs="Times New Roman"/>
                <w:lang w:val="ro-RO"/>
              </w:rPr>
            </w:pPr>
          </w:p>
          <w:p w14:paraId="14AC0096" w14:textId="77777777" w:rsidR="00C76ED1" w:rsidRPr="00275BC8" w:rsidRDefault="00C76ED1" w:rsidP="00B30ADB">
            <w:pPr>
              <w:rPr>
                <w:rFonts w:ascii="Times New Roman" w:hAnsi="Times New Roman" w:cs="Times New Roman"/>
                <w:lang w:val="ro-RO"/>
              </w:rPr>
            </w:pPr>
          </w:p>
          <w:p w14:paraId="67B8E8FF" w14:textId="77777777" w:rsidR="00C76ED1" w:rsidRPr="00275BC8" w:rsidRDefault="00C76ED1" w:rsidP="00B30ADB">
            <w:pPr>
              <w:rPr>
                <w:rFonts w:ascii="Times New Roman" w:hAnsi="Times New Roman" w:cs="Times New Roman"/>
                <w:lang w:val="ro-RO"/>
              </w:rPr>
            </w:pPr>
          </w:p>
          <w:p w14:paraId="0A656C17" w14:textId="77777777" w:rsidR="00C76ED1" w:rsidRPr="00275BC8" w:rsidRDefault="00C76ED1" w:rsidP="00B30ADB">
            <w:pPr>
              <w:rPr>
                <w:rFonts w:ascii="Times New Roman" w:hAnsi="Times New Roman" w:cs="Times New Roman"/>
                <w:lang w:val="ro-RO"/>
              </w:rPr>
            </w:pPr>
          </w:p>
          <w:p w14:paraId="18864E48" w14:textId="38F42CBF" w:rsidR="00B30ADB" w:rsidRPr="00275BC8" w:rsidRDefault="00B30ADB" w:rsidP="00B30ADB">
            <w:pPr>
              <w:rPr>
                <w:rFonts w:ascii="Times New Roman" w:hAnsi="Times New Roman" w:cs="Times New Roman"/>
                <w:lang w:val="ro-RO"/>
              </w:rPr>
            </w:pPr>
            <w:r w:rsidRPr="00275BC8">
              <w:rPr>
                <w:rFonts w:ascii="Times New Roman" w:hAnsi="Times New Roman" w:cs="Times New Roman"/>
                <w:lang w:val="ro-RO"/>
              </w:rPr>
              <w:t>Art. 110</w:t>
            </w:r>
          </w:p>
          <w:p w14:paraId="7375EC35" w14:textId="77777777" w:rsidR="00B30ADB" w:rsidRPr="00275BC8" w:rsidRDefault="00B30ADB" w:rsidP="00B30ADB">
            <w:pPr>
              <w:rPr>
                <w:rFonts w:ascii="Times New Roman" w:hAnsi="Times New Roman" w:cs="Times New Roman"/>
                <w:lang w:val="ro-RO"/>
              </w:rPr>
            </w:pPr>
            <w:r w:rsidRPr="00275BC8">
              <w:rPr>
                <w:rFonts w:ascii="Times New Roman" w:hAnsi="Times New Roman" w:cs="Times New Roman"/>
                <w:lang w:val="ro-RO"/>
              </w:rPr>
              <w:t>Alin 3 si 4 se elimina</w:t>
            </w:r>
          </w:p>
          <w:p w14:paraId="157E6025" w14:textId="13FD47FE" w:rsidR="00071D42" w:rsidRPr="00275BC8" w:rsidRDefault="00B30ADB" w:rsidP="00B30ADB">
            <w:pPr>
              <w:rPr>
                <w:rFonts w:ascii="Times New Roman" w:hAnsi="Times New Roman" w:cs="Times New Roman"/>
                <w:lang w:val="ro-RO"/>
              </w:rPr>
            </w:pPr>
            <w:r w:rsidRPr="00275BC8">
              <w:rPr>
                <w:rFonts w:ascii="Times New Roman" w:hAnsi="Times New Roman" w:cs="Times New Roman"/>
                <w:lang w:val="ro-RO"/>
              </w:rPr>
              <w:t>…………………..</w:t>
            </w:r>
          </w:p>
          <w:p w14:paraId="73A508F6" w14:textId="77777777" w:rsidR="00071D42" w:rsidRPr="00275BC8" w:rsidRDefault="00071D42" w:rsidP="00B30ADB">
            <w:pPr>
              <w:rPr>
                <w:rFonts w:ascii="Times New Roman" w:hAnsi="Times New Roman" w:cs="Times New Roman"/>
                <w:lang w:val="ro-RO"/>
              </w:rPr>
            </w:pPr>
          </w:p>
          <w:p w14:paraId="7E3027B7" w14:textId="77777777" w:rsidR="00071D42" w:rsidRPr="00275BC8" w:rsidRDefault="00071D42" w:rsidP="00B30ADB">
            <w:pPr>
              <w:rPr>
                <w:rFonts w:ascii="Times New Roman" w:hAnsi="Times New Roman" w:cs="Times New Roman"/>
                <w:lang w:val="ro-RO"/>
              </w:rPr>
            </w:pPr>
          </w:p>
          <w:p w14:paraId="344C7151" w14:textId="77777777" w:rsidR="00071D42" w:rsidRPr="00275BC8" w:rsidRDefault="00071D42" w:rsidP="00B30ADB">
            <w:pPr>
              <w:rPr>
                <w:rFonts w:ascii="Times New Roman" w:hAnsi="Times New Roman" w:cs="Times New Roman"/>
                <w:lang w:val="ro-RO"/>
              </w:rPr>
            </w:pPr>
          </w:p>
          <w:p w14:paraId="36E60016" w14:textId="2EBB9CA9" w:rsidR="00F82609" w:rsidRPr="00275BC8" w:rsidRDefault="00F82609" w:rsidP="00B30ADB">
            <w:pPr>
              <w:rPr>
                <w:rFonts w:ascii="Times New Roman" w:hAnsi="Times New Roman" w:cs="Times New Roman"/>
                <w:lang w:val="ro-RO"/>
              </w:rPr>
            </w:pPr>
          </w:p>
        </w:tc>
        <w:tc>
          <w:tcPr>
            <w:tcW w:w="810" w:type="dxa"/>
          </w:tcPr>
          <w:p w14:paraId="6EFD00F7" w14:textId="77777777" w:rsidR="00616201" w:rsidRPr="00275BC8" w:rsidRDefault="00616201" w:rsidP="001F01D5">
            <w:pPr>
              <w:rPr>
                <w:rFonts w:ascii="Times New Roman" w:hAnsi="Times New Roman" w:cs="Times New Roman"/>
                <w:lang w:val="ro-RO"/>
              </w:rPr>
            </w:pPr>
          </w:p>
          <w:p w14:paraId="750E1FE8" w14:textId="77777777" w:rsidR="00F82609" w:rsidRPr="00275BC8" w:rsidRDefault="00616201" w:rsidP="001F01D5">
            <w:pPr>
              <w:rPr>
                <w:rFonts w:ascii="Times New Roman" w:hAnsi="Times New Roman" w:cs="Times New Roman"/>
                <w:lang w:val="ro-RO"/>
              </w:rPr>
            </w:pPr>
            <w:r w:rsidRPr="00275BC8">
              <w:rPr>
                <w:rFonts w:ascii="Times New Roman" w:hAnsi="Times New Roman" w:cs="Times New Roman"/>
                <w:lang w:val="ro-RO"/>
              </w:rPr>
              <w:t>Preluat</w:t>
            </w:r>
          </w:p>
          <w:p w14:paraId="0446A2F1" w14:textId="77777777" w:rsidR="00C76ED1" w:rsidRPr="00275BC8" w:rsidRDefault="00C76ED1" w:rsidP="001F01D5">
            <w:pPr>
              <w:rPr>
                <w:rFonts w:ascii="Times New Roman" w:hAnsi="Times New Roman" w:cs="Times New Roman"/>
                <w:lang w:val="ro-RO"/>
              </w:rPr>
            </w:pPr>
          </w:p>
          <w:p w14:paraId="19D09DDD" w14:textId="77777777" w:rsidR="00C76ED1" w:rsidRPr="00275BC8" w:rsidRDefault="00C76ED1" w:rsidP="001F01D5">
            <w:pPr>
              <w:rPr>
                <w:rFonts w:ascii="Times New Roman" w:hAnsi="Times New Roman" w:cs="Times New Roman"/>
                <w:lang w:val="ro-RO"/>
              </w:rPr>
            </w:pPr>
          </w:p>
          <w:p w14:paraId="368E79B9" w14:textId="77777777" w:rsidR="00C76ED1" w:rsidRPr="00275BC8" w:rsidRDefault="00C76ED1" w:rsidP="001F01D5">
            <w:pPr>
              <w:rPr>
                <w:rFonts w:ascii="Times New Roman" w:hAnsi="Times New Roman" w:cs="Times New Roman"/>
                <w:lang w:val="ro-RO"/>
              </w:rPr>
            </w:pPr>
          </w:p>
          <w:p w14:paraId="4B59FFD3" w14:textId="77777777" w:rsidR="00C76ED1" w:rsidRPr="00275BC8" w:rsidRDefault="00C76ED1" w:rsidP="001F01D5">
            <w:pPr>
              <w:rPr>
                <w:rFonts w:ascii="Times New Roman" w:hAnsi="Times New Roman" w:cs="Times New Roman"/>
                <w:lang w:val="ro-RO"/>
              </w:rPr>
            </w:pPr>
          </w:p>
          <w:p w14:paraId="6F0C4D91" w14:textId="77777777" w:rsidR="00C76ED1" w:rsidRPr="00275BC8" w:rsidRDefault="00C76ED1" w:rsidP="001F01D5">
            <w:pPr>
              <w:rPr>
                <w:rFonts w:ascii="Times New Roman" w:hAnsi="Times New Roman" w:cs="Times New Roman"/>
                <w:lang w:val="ro-RO"/>
              </w:rPr>
            </w:pPr>
          </w:p>
          <w:p w14:paraId="527743B3" w14:textId="77777777" w:rsidR="00C76ED1" w:rsidRPr="00275BC8" w:rsidRDefault="00C76ED1" w:rsidP="001F01D5">
            <w:pPr>
              <w:rPr>
                <w:rFonts w:ascii="Times New Roman" w:hAnsi="Times New Roman" w:cs="Times New Roman"/>
                <w:lang w:val="ro-RO"/>
              </w:rPr>
            </w:pPr>
          </w:p>
          <w:p w14:paraId="238DE098" w14:textId="77777777" w:rsidR="00C76ED1" w:rsidRPr="00275BC8" w:rsidRDefault="00C76ED1" w:rsidP="001F01D5">
            <w:pPr>
              <w:rPr>
                <w:rFonts w:ascii="Times New Roman" w:hAnsi="Times New Roman" w:cs="Times New Roman"/>
                <w:lang w:val="ro-RO"/>
              </w:rPr>
            </w:pPr>
          </w:p>
          <w:p w14:paraId="03E310BA" w14:textId="77777777" w:rsidR="00C76ED1" w:rsidRPr="00275BC8" w:rsidRDefault="00C76ED1" w:rsidP="001F01D5">
            <w:pPr>
              <w:rPr>
                <w:rFonts w:ascii="Times New Roman" w:hAnsi="Times New Roman" w:cs="Times New Roman"/>
                <w:lang w:val="ro-RO"/>
              </w:rPr>
            </w:pPr>
          </w:p>
          <w:p w14:paraId="207EA078" w14:textId="77777777" w:rsidR="00C76ED1" w:rsidRPr="00275BC8" w:rsidRDefault="00C76ED1" w:rsidP="001F01D5">
            <w:pPr>
              <w:rPr>
                <w:rFonts w:ascii="Times New Roman" w:hAnsi="Times New Roman" w:cs="Times New Roman"/>
                <w:lang w:val="ro-RO"/>
              </w:rPr>
            </w:pPr>
          </w:p>
          <w:p w14:paraId="67F35B12" w14:textId="77777777" w:rsidR="00C76ED1" w:rsidRPr="00275BC8" w:rsidRDefault="00C76ED1" w:rsidP="001F01D5">
            <w:pPr>
              <w:rPr>
                <w:rFonts w:ascii="Times New Roman" w:hAnsi="Times New Roman" w:cs="Times New Roman"/>
                <w:lang w:val="ro-RO"/>
              </w:rPr>
            </w:pPr>
          </w:p>
          <w:p w14:paraId="71C1053C" w14:textId="77777777" w:rsidR="00C76ED1" w:rsidRPr="00275BC8" w:rsidRDefault="00C76ED1" w:rsidP="001F01D5">
            <w:pPr>
              <w:rPr>
                <w:rFonts w:ascii="Times New Roman" w:hAnsi="Times New Roman" w:cs="Times New Roman"/>
                <w:lang w:val="ro-RO"/>
              </w:rPr>
            </w:pPr>
          </w:p>
          <w:p w14:paraId="41B1481C" w14:textId="77777777" w:rsidR="00C76ED1" w:rsidRPr="00275BC8" w:rsidRDefault="00C76ED1" w:rsidP="001F01D5">
            <w:pPr>
              <w:rPr>
                <w:rFonts w:ascii="Times New Roman" w:hAnsi="Times New Roman" w:cs="Times New Roman"/>
                <w:lang w:val="ro-RO"/>
              </w:rPr>
            </w:pPr>
          </w:p>
          <w:p w14:paraId="26298B39" w14:textId="77777777" w:rsidR="00C76ED1" w:rsidRPr="00275BC8" w:rsidRDefault="00C76ED1" w:rsidP="001F01D5">
            <w:pPr>
              <w:rPr>
                <w:rFonts w:ascii="Times New Roman" w:hAnsi="Times New Roman" w:cs="Times New Roman"/>
                <w:lang w:val="ro-RO"/>
              </w:rPr>
            </w:pPr>
          </w:p>
          <w:p w14:paraId="7067A3CE" w14:textId="77777777" w:rsidR="00C76ED1" w:rsidRPr="00275BC8" w:rsidRDefault="00C76ED1" w:rsidP="001F01D5">
            <w:pPr>
              <w:rPr>
                <w:rFonts w:ascii="Times New Roman" w:hAnsi="Times New Roman" w:cs="Times New Roman"/>
                <w:lang w:val="ro-RO"/>
              </w:rPr>
            </w:pPr>
          </w:p>
          <w:p w14:paraId="5B39588F" w14:textId="77777777" w:rsidR="00C76ED1" w:rsidRPr="00275BC8" w:rsidRDefault="00C76ED1" w:rsidP="001F01D5">
            <w:pPr>
              <w:rPr>
                <w:rFonts w:ascii="Times New Roman" w:hAnsi="Times New Roman" w:cs="Times New Roman"/>
                <w:lang w:val="ro-RO"/>
              </w:rPr>
            </w:pPr>
          </w:p>
          <w:p w14:paraId="2C9F891D" w14:textId="77777777" w:rsidR="00C76ED1" w:rsidRPr="00275BC8" w:rsidRDefault="00C76ED1" w:rsidP="001F01D5">
            <w:pPr>
              <w:rPr>
                <w:rFonts w:ascii="Times New Roman" w:hAnsi="Times New Roman" w:cs="Times New Roman"/>
                <w:lang w:val="ro-RO"/>
              </w:rPr>
            </w:pPr>
          </w:p>
          <w:p w14:paraId="05B2551D" w14:textId="77777777" w:rsidR="00C76ED1" w:rsidRPr="00275BC8" w:rsidRDefault="00C76ED1" w:rsidP="001F01D5">
            <w:pPr>
              <w:rPr>
                <w:rFonts w:ascii="Times New Roman" w:hAnsi="Times New Roman" w:cs="Times New Roman"/>
                <w:lang w:val="ro-RO"/>
              </w:rPr>
            </w:pPr>
          </w:p>
          <w:p w14:paraId="028D77A2" w14:textId="77777777" w:rsidR="00C76ED1" w:rsidRPr="00275BC8" w:rsidRDefault="00C76ED1" w:rsidP="001F01D5">
            <w:pPr>
              <w:rPr>
                <w:rFonts w:ascii="Times New Roman" w:hAnsi="Times New Roman" w:cs="Times New Roman"/>
                <w:lang w:val="ro-RO"/>
              </w:rPr>
            </w:pPr>
          </w:p>
          <w:p w14:paraId="2C898C1C" w14:textId="77777777" w:rsidR="00C76ED1" w:rsidRPr="00275BC8" w:rsidRDefault="00C76ED1" w:rsidP="001F01D5">
            <w:pPr>
              <w:rPr>
                <w:rFonts w:ascii="Times New Roman" w:hAnsi="Times New Roman" w:cs="Times New Roman"/>
                <w:lang w:val="ro-RO"/>
              </w:rPr>
            </w:pPr>
          </w:p>
          <w:p w14:paraId="6E086BD0" w14:textId="77777777" w:rsidR="00C76ED1" w:rsidRPr="00275BC8" w:rsidRDefault="00C76ED1" w:rsidP="001F01D5">
            <w:pPr>
              <w:rPr>
                <w:rFonts w:ascii="Times New Roman" w:hAnsi="Times New Roman" w:cs="Times New Roman"/>
                <w:lang w:val="ro-RO"/>
              </w:rPr>
            </w:pPr>
          </w:p>
          <w:p w14:paraId="790EE49A" w14:textId="77777777" w:rsidR="00C76ED1" w:rsidRPr="00275BC8" w:rsidRDefault="00C76ED1" w:rsidP="001F01D5">
            <w:pPr>
              <w:rPr>
                <w:rFonts w:ascii="Times New Roman" w:hAnsi="Times New Roman" w:cs="Times New Roman"/>
                <w:lang w:val="ro-RO"/>
              </w:rPr>
            </w:pPr>
          </w:p>
          <w:p w14:paraId="2651DB55" w14:textId="5E9E1CBE" w:rsidR="00C76ED1" w:rsidRPr="00275BC8" w:rsidRDefault="00275BC8" w:rsidP="001F01D5">
            <w:pPr>
              <w:rPr>
                <w:rFonts w:ascii="Times New Roman" w:hAnsi="Times New Roman" w:cs="Times New Roman"/>
                <w:lang w:val="ro-RO"/>
              </w:rPr>
            </w:pPr>
            <w:r>
              <w:rPr>
                <w:rFonts w:ascii="Times New Roman" w:hAnsi="Times New Roman" w:cs="Times New Roman"/>
                <w:lang w:val="ro-RO"/>
              </w:rPr>
              <w:t>Nepreluat</w:t>
            </w:r>
          </w:p>
          <w:p w14:paraId="309E27EE" w14:textId="7474C2F0" w:rsidR="00C76ED1" w:rsidRPr="00275BC8" w:rsidRDefault="00C76ED1" w:rsidP="001F01D5">
            <w:pPr>
              <w:rPr>
                <w:rFonts w:ascii="Times New Roman" w:hAnsi="Times New Roman" w:cs="Times New Roman"/>
                <w:lang w:val="ro-RO"/>
              </w:rPr>
            </w:pPr>
          </w:p>
        </w:tc>
        <w:tc>
          <w:tcPr>
            <w:tcW w:w="1620" w:type="dxa"/>
          </w:tcPr>
          <w:p w14:paraId="7AEF95F9" w14:textId="77777777" w:rsidR="00F82609" w:rsidRPr="00275BC8" w:rsidRDefault="00F82609" w:rsidP="001F01D5">
            <w:pPr>
              <w:rPr>
                <w:rFonts w:ascii="Times New Roman" w:hAnsi="Times New Roman" w:cs="Times New Roman"/>
                <w:lang w:val="ro-RO"/>
              </w:rPr>
            </w:pPr>
          </w:p>
          <w:p w14:paraId="07CBC250" w14:textId="20CF5F3C" w:rsidR="00C76ED1" w:rsidRPr="00275BC8" w:rsidRDefault="001A3725" w:rsidP="001F01D5">
            <w:pPr>
              <w:rPr>
                <w:rFonts w:ascii="Times New Roman" w:hAnsi="Times New Roman" w:cs="Times New Roman"/>
                <w:lang w:val="ro-RO"/>
              </w:rPr>
            </w:pPr>
            <w:r w:rsidRPr="00275BC8">
              <w:rPr>
                <w:rFonts w:ascii="Times New Roman" w:hAnsi="Times New Roman" w:cs="Times New Roman"/>
                <w:lang w:val="ro-RO"/>
              </w:rPr>
              <w:t>Pentru aplicare unitară între ocoalele silvice de stat și cele de regim</w:t>
            </w:r>
          </w:p>
          <w:p w14:paraId="693AD89F" w14:textId="77777777" w:rsidR="00C76ED1" w:rsidRPr="00275BC8" w:rsidRDefault="00C76ED1" w:rsidP="001F01D5">
            <w:pPr>
              <w:rPr>
                <w:rFonts w:ascii="Times New Roman" w:hAnsi="Times New Roman" w:cs="Times New Roman"/>
                <w:lang w:val="ro-RO"/>
              </w:rPr>
            </w:pPr>
          </w:p>
          <w:p w14:paraId="23E41EB2" w14:textId="77777777" w:rsidR="00C76ED1" w:rsidRPr="00275BC8" w:rsidRDefault="00C76ED1" w:rsidP="001F01D5">
            <w:pPr>
              <w:rPr>
                <w:rFonts w:ascii="Times New Roman" w:hAnsi="Times New Roman" w:cs="Times New Roman"/>
                <w:lang w:val="ro-RO"/>
              </w:rPr>
            </w:pPr>
          </w:p>
          <w:p w14:paraId="4B8B3D1F" w14:textId="77777777" w:rsidR="00C76ED1" w:rsidRPr="00275BC8" w:rsidRDefault="00C76ED1" w:rsidP="001F01D5">
            <w:pPr>
              <w:rPr>
                <w:rFonts w:ascii="Times New Roman" w:hAnsi="Times New Roman" w:cs="Times New Roman"/>
                <w:lang w:val="ro-RO"/>
              </w:rPr>
            </w:pPr>
          </w:p>
          <w:p w14:paraId="269F41BB" w14:textId="77777777" w:rsidR="00C76ED1" w:rsidRPr="00275BC8" w:rsidRDefault="00C76ED1" w:rsidP="001F01D5">
            <w:pPr>
              <w:rPr>
                <w:rFonts w:ascii="Times New Roman" w:hAnsi="Times New Roman" w:cs="Times New Roman"/>
                <w:lang w:val="ro-RO"/>
              </w:rPr>
            </w:pPr>
          </w:p>
          <w:p w14:paraId="6F300915" w14:textId="77777777" w:rsidR="00C76ED1" w:rsidRPr="00275BC8" w:rsidRDefault="00C76ED1" w:rsidP="001F01D5">
            <w:pPr>
              <w:rPr>
                <w:rFonts w:ascii="Times New Roman" w:hAnsi="Times New Roman" w:cs="Times New Roman"/>
                <w:lang w:val="ro-RO"/>
              </w:rPr>
            </w:pPr>
          </w:p>
          <w:p w14:paraId="4D5A9C5A" w14:textId="77777777" w:rsidR="00C76ED1" w:rsidRPr="00275BC8" w:rsidRDefault="00C76ED1" w:rsidP="001F01D5">
            <w:pPr>
              <w:rPr>
                <w:rFonts w:ascii="Times New Roman" w:hAnsi="Times New Roman" w:cs="Times New Roman"/>
                <w:lang w:val="ro-RO"/>
              </w:rPr>
            </w:pPr>
          </w:p>
          <w:p w14:paraId="645955D3" w14:textId="77777777" w:rsidR="00C76ED1" w:rsidRPr="00275BC8" w:rsidRDefault="00C76ED1" w:rsidP="001F01D5">
            <w:pPr>
              <w:rPr>
                <w:rFonts w:ascii="Times New Roman" w:hAnsi="Times New Roman" w:cs="Times New Roman"/>
                <w:lang w:val="ro-RO"/>
              </w:rPr>
            </w:pPr>
          </w:p>
          <w:p w14:paraId="3F380EB6" w14:textId="77777777" w:rsidR="00C76ED1" w:rsidRPr="00275BC8" w:rsidRDefault="00C76ED1" w:rsidP="001F01D5">
            <w:pPr>
              <w:rPr>
                <w:rFonts w:ascii="Times New Roman" w:hAnsi="Times New Roman" w:cs="Times New Roman"/>
                <w:lang w:val="ro-RO"/>
              </w:rPr>
            </w:pPr>
          </w:p>
          <w:p w14:paraId="627BC369" w14:textId="77777777" w:rsidR="00C76ED1" w:rsidRPr="00275BC8" w:rsidRDefault="00C76ED1" w:rsidP="001F01D5">
            <w:pPr>
              <w:rPr>
                <w:rFonts w:ascii="Times New Roman" w:hAnsi="Times New Roman" w:cs="Times New Roman"/>
                <w:lang w:val="ro-RO"/>
              </w:rPr>
            </w:pPr>
          </w:p>
          <w:p w14:paraId="63EF5908" w14:textId="77777777" w:rsidR="00C76ED1" w:rsidRPr="00275BC8" w:rsidRDefault="00C76ED1" w:rsidP="001F01D5">
            <w:pPr>
              <w:rPr>
                <w:rFonts w:ascii="Times New Roman" w:hAnsi="Times New Roman" w:cs="Times New Roman"/>
                <w:lang w:val="ro-RO"/>
              </w:rPr>
            </w:pPr>
          </w:p>
          <w:p w14:paraId="1CDAD271" w14:textId="77777777" w:rsidR="00C76ED1" w:rsidRPr="00275BC8" w:rsidRDefault="00C76ED1" w:rsidP="001F01D5">
            <w:pPr>
              <w:rPr>
                <w:rFonts w:ascii="Times New Roman" w:hAnsi="Times New Roman" w:cs="Times New Roman"/>
                <w:lang w:val="ro-RO"/>
              </w:rPr>
            </w:pPr>
          </w:p>
          <w:p w14:paraId="407BA9AD" w14:textId="77777777" w:rsidR="00C76ED1" w:rsidRPr="00275BC8" w:rsidRDefault="00C76ED1" w:rsidP="001F01D5">
            <w:pPr>
              <w:rPr>
                <w:rFonts w:ascii="Times New Roman" w:hAnsi="Times New Roman" w:cs="Times New Roman"/>
                <w:lang w:val="ro-RO"/>
              </w:rPr>
            </w:pPr>
          </w:p>
          <w:p w14:paraId="3EAE82E7" w14:textId="77777777" w:rsidR="00C76ED1" w:rsidRPr="00275BC8" w:rsidRDefault="00C76ED1" w:rsidP="001F01D5">
            <w:pPr>
              <w:rPr>
                <w:rFonts w:ascii="Times New Roman" w:hAnsi="Times New Roman" w:cs="Times New Roman"/>
                <w:lang w:val="ro-RO"/>
              </w:rPr>
            </w:pPr>
          </w:p>
          <w:p w14:paraId="0FC5CB89" w14:textId="77777777" w:rsidR="00C76ED1" w:rsidRPr="00275BC8" w:rsidRDefault="00C76ED1" w:rsidP="001F01D5">
            <w:pPr>
              <w:rPr>
                <w:rFonts w:ascii="Times New Roman" w:hAnsi="Times New Roman" w:cs="Times New Roman"/>
                <w:lang w:val="ro-RO"/>
              </w:rPr>
            </w:pPr>
          </w:p>
          <w:p w14:paraId="4B564073" w14:textId="77777777" w:rsidR="00C76ED1" w:rsidRPr="00275BC8" w:rsidRDefault="00C76ED1" w:rsidP="001F01D5">
            <w:pPr>
              <w:rPr>
                <w:rFonts w:ascii="Times New Roman" w:hAnsi="Times New Roman" w:cs="Times New Roman"/>
                <w:lang w:val="ro-RO"/>
              </w:rPr>
            </w:pPr>
          </w:p>
          <w:p w14:paraId="025BC6BA" w14:textId="77777777" w:rsidR="00C76ED1" w:rsidRPr="00275BC8" w:rsidRDefault="00C76ED1" w:rsidP="001F01D5">
            <w:pPr>
              <w:rPr>
                <w:rFonts w:ascii="Times New Roman" w:hAnsi="Times New Roman" w:cs="Times New Roman"/>
                <w:lang w:val="ro-RO"/>
              </w:rPr>
            </w:pPr>
          </w:p>
          <w:p w14:paraId="3E6EAA6E" w14:textId="6655F374" w:rsidR="00C76ED1" w:rsidRPr="00275BC8" w:rsidRDefault="00C76ED1" w:rsidP="00D9137D">
            <w:pPr>
              <w:rPr>
                <w:rFonts w:ascii="Times New Roman" w:hAnsi="Times New Roman" w:cs="Times New Roman"/>
                <w:lang w:val="ro-RO"/>
              </w:rPr>
            </w:pPr>
            <w:r w:rsidRPr="00275BC8">
              <w:rPr>
                <w:rFonts w:ascii="Times New Roman" w:hAnsi="Times New Roman" w:cs="Times New Roman"/>
                <w:lang w:val="ro-RO"/>
              </w:rPr>
              <w:t>N</w:t>
            </w:r>
            <w:r w:rsidR="00071D42" w:rsidRPr="00275BC8">
              <w:rPr>
                <w:rFonts w:ascii="Times New Roman" w:hAnsi="Times New Roman" w:cs="Times New Roman"/>
                <w:lang w:val="ro-RO"/>
              </w:rPr>
              <w:t>u</w:t>
            </w:r>
            <w:r w:rsidRPr="00275BC8">
              <w:rPr>
                <w:rFonts w:ascii="Times New Roman" w:hAnsi="Times New Roman" w:cs="Times New Roman"/>
                <w:lang w:val="ro-RO"/>
              </w:rPr>
              <w:t xml:space="preserve"> </w:t>
            </w:r>
            <w:r w:rsidR="00275BC8" w:rsidRPr="00275BC8">
              <w:rPr>
                <w:rFonts w:ascii="Times New Roman" w:hAnsi="Times New Roman" w:cs="Times New Roman"/>
                <w:lang w:val="ro-RO"/>
              </w:rPr>
              <w:t xml:space="preserve">face obiectul </w:t>
            </w:r>
            <w:r w:rsidR="00275BC8">
              <w:rPr>
                <w:rFonts w:ascii="Times New Roman" w:hAnsi="Times New Roman" w:cs="Times New Roman"/>
                <w:lang w:val="ro-RO"/>
              </w:rPr>
              <w:t xml:space="preserve">reglementării </w:t>
            </w:r>
            <w:r w:rsidR="003C6437">
              <w:rPr>
                <w:rFonts w:ascii="Times New Roman" w:hAnsi="Times New Roman" w:cs="Times New Roman"/>
                <w:lang w:val="ro-RO"/>
              </w:rPr>
              <w:t>prezentei ordonanțe de urgență.</w:t>
            </w:r>
          </w:p>
        </w:tc>
      </w:tr>
      <w:tr w:rsidR="00D9137D" w:rsidRPr="00275BC8" w14:paraId="03761F6E" w14:textId="77777777" w:rsidTr="00473752">
        <w:tc>
          <w:tcPr>
            <w:tcW w:w="531" w:type="dxa"/>
          </w:tcPr>
          <w:p w14:paraId="3F9D9EBC" w14:textId="530225A6" w:rsidR="00D9137D" w:rsidRPr="00275BC8" w:rsidRDefault="00D9137D" w:rsidP="001F01D5">
            <w:pPr>
              <w:rPr>
                <w:rFonts w:ascii="Times New Roman" w:hAnsi="Times New Roman" w:cs="Times New Roman"/>
                <w:lang w:val="ro-RO"/>
              </w:rPr>
            </w:pPr>
            <w:r w:rsidRPr="00275BC8">
              <w:rPr>
                <w:rFonts w:ascii="Times New Roman" w:hAnsi="Times New Roman" w:cs="Times New Roman"/>
                <w:lang w:val="ro-RO"/>
              </w:rPr>
              <w:lastRenderedPageBreak/>
              <w:t>2</w:t>
            </w:r>
          </w:p>
        </w:tc>
        <w:tc>
          <w:tcPr>
            <w:tcW w:w="1089" w:type="dxa"/>
          </w:tcPr>
          <w:p w14:paraId="1CDF604D" w14:textId="36510B74" w:rsidR="00D9137D" w:rsidRPr="00275BC8" w:rsidRDefault="00E636D0" w:rsidP="00E636D0">
            <w:pPr>
              <w:ind w:left="-98"/>
              <w:rPr>
                <w:rFonts w:ascii="Times New Roman" w:hAnsi="Times New Roman" w:cs="Times New Roman"/>
                <w:lang w:val="ro-RO"/>
              </w:rPr>
            </w:pPr>
            <w:r w:rsidRPr="00275BC8">
              <w:rPr>
                <w:rFonts w:ascii="Times New Roman" w:hAnsi="Times New Roman" w:cs="Times New Roman"/>
                <w:lang w:val="ro-RO"/>
              </w:rPr>
              <w:t>16.09.2025</w:t>
            </w:r>
          </w:p>
        </w:tc>
        <w:tc>
          <w:tcPr>
            <w:tcW w:w="1703" w:type="dxa"/>
          </w:tcPr>
          <w:p w14:paraId="407E20D2" w14:textId="6CF2C221" w:rsidR="00D9137D" w:rsidRPr="00275BC8" w:rsidRDefault="00BE7256" w:rsidP="001F01D5">
            <w:pPr>
              <w:rPr>
                <w:rFonts w:ascii="Times New Roman" w:hAnsi="Times New Roman" w:cs="Times New Roman"/>
                <w:lang w:val="ro-RO"/>
              </w:rPr>
            </w:pPr>
            <w:r w:rsidRPr="00275BC8">
              <w:rPr>
                <w:rFonts w:ascii="Times New Roman" w:hAnsi="Times New Roman" w:cs="Times New Roman"/>
                <w:lang w:val="ro-RO"/>
              </w:rPr>
              <w:t>Asociația  Industriei  de  Prelucrare  a Lemnului-  Prolemn</w:t>
            </w:r>
          </w:p>
        </w:tc>
        <w:tc>
          <w:tcPr>
            <w:tcW w:w="909" w:type="dxa"/>
          </w:tcPr>
          <w:p w14:paraId="41BDF0A1" w14:textId="7CFD728F" w:rsidR="00D9137D" w:rsidRPr="00275BC8" w:rsidRDefault="00B84DD3" w:rsidP="00473752">
            <w:pPr>
              <w:rPr>
                <w:rFonts w:ascii="Times New Roman" w:hAnsi="Times New Roman" w:cs="Times New Roman"/>
                <w:lang w:val="ro-RO"/>
              </w:rPr>
            </w:pPr>
            <w:r w:rsidRPr="00275BC8">
              <w:rPr>
                <w:rFonts w:ascii="Times New Roman" w:hAnsi="Times New Roman" w:cs="Times New Roman"/>
                <w:lang w:val="ro-RO"/>
              </w:rPr>
              <w:t>catalin.tobescu@fordaq.com</w:t>
            </w:r>
          </w:p>
        </w:tc>
        <w:tc>
          <w:tcPr>
            <w:tcW w:w="3688" w:type="dxa"/>
          </w:tcPr>
          <w:p w14:paraId="7AC0F439" w14:textId="77777777" w:rsidR="00BE7256" w:rsidRPr="00275BC8" w:rsidRDefault="00BE7256" w:rsidP="00BE7256">
            <w:pPr>
              <w:tabs>
                <w:tab w:val="left" w:pos="285"/>
              </w:tabs>
              <w:jc w:val="both"/>
              <w:rPr>
                <w:rFonts w:ascii="Times New Roman" w:hAnsi="Times New Roman" w:cs="Times New Roman"/>
                <w:lang w:val="ro-RO"/>
              </w:rPr>
            </w:pPr>
            <w:r w:rsidRPr="00275BC8">
              <w:rPr>
                <w:rFonts w:ascii="Times New Roman" w:hAnsi="Times New Roman" w:cs="Times New Roman"/>
                <w:lang w:val="ro-RO"/>
              </w:rPr>
              <w:t>Art. 63</w:t>
            </w:r>
          </w:p>
          <w:p w14:paraId="487A9D7D" w14:textId="71202F3C" w:rsidR="00BE7256" w:rsidRPr="00275BC8" w:rsidRDefault="00BE7256" w:rsidP="00BE7256">
            <w:pPr>
              <w:tabs>
                <w:tab w:val="left" w:pos="285"/>
              </w:tabs>
              <w:jc w:val="both"/>
              <w:rPr>
                <w:rFonts w:ascii="Times New Roman" w:hAnsi="Times New Roman" w:cs="Times New Roman"/>
                <w:lang w:val="ro-RO"/>
              </w:rPr>
            </w:pPr>
            <w:r w:rsidRPr="00275BC8">
              <w:rPr>
                <w:rFonts w:ascii="Times New Roman" w:hAnsi="Times New Roman" w:cs="Times New Roman"/>
                <w:lang w:val="ro-RO"/>
              </w:rPr>
              <w:t>(5) Începând cu anul 2027, amenajamentele silvice se elaborează pentru o perioadă de 20 de ani, cu excepția celor întocmite pentru pădurile de plop, salcie și alte specii repede crescătoare, care se elaborează pentru o perioadă de 5 sau de 10 ani.</w:t>
            </w:r>
          </w:p>
          <w:p w14:paraId="0DD5531E" w14:textId="77777777" w:rsidR="00D9137D" w:rsidRPr="00275BC8" w:rsidRDefault="00BE7256" w:rsidP="00BE7256">
            <w:pPr>
              <w:tabs>
                <w:tab w:val="left" w:pos="285"/>
              </w:tabs>
              <w:jc w:val="both"/>
              <w:rPr>
                <w:rFonts w:ascii="Times New Roman" w:hAnsi="Times New Roman" w:cs="Times New Roman"/>
                <w:lang w:val="ro-RO"/>
              </w:rPr>
            </w:pPr>
            <w:r w:rsidRPr="00275BC8">
              <w:rPr>
                <w:rFonts w:ascii="Times New Roman" w:hAnsi="Times New Roman" w:cs="Times New Roman"/>
                <w:lang w:val="ro-RO"/>
              </w:rPr>
              <w:t>(51) Amenajamentele silvice pentru care conferința I de amenajare a pădurilor a fost organizată anterior datei de 31 decembrie 2026 se aprobă pentru o perioadă de 10 ani, cu excepția celor întocmite pentru pădurile de plop și salcie, care se elaborează pentru o perioadă de 5 ani.</w:t>
            </w:r>
          </w:p>
          <w:p w14:paraId="45E78569" w14:textId="77777777" w:rsidR="00BE7256" w:rsidRDefault="00BE7256" w:rsidP="00BE7256">
            <w:pPr>
              <w:tabs>
                <w:tab w:val="left" w:pos="285"/>
              </w:tabs>
              <w:jc w:val="both"/>
              <w:rPr>
                <w:rFonts w:ascii="Times New Roman" w:hAnsi="Times New Roman" w:cs="Times New Roman"/>
                <w:lang w:val="ro-RO"/>
              </w:rPr>
            </w:pPr>
          </w:p>
          <w:p w14:paraId="5B2A2D2F" w14:textId="77777777" w:rsidR="003C6437" w:rsidRDefault="003C6437" w:rsidP="00BE7256">
            <w:pPr>
              <w:tabs>
                <w:tab w:val="left" w:pos="285"/>
              </w:tabs>
              <w:jc w:val="both"/>
              <w:rPr>
                <w:rFonts w:ascii="Times New Roman" w:hAnsi="Times New Roman" w:cs="Times New Roman"/>
                <w:lang w:val="ro-RO"/>
              </w:rPr>
            </w:pPr>
          </w:p>
          <w:p w14:paraId="310DBADE" w14:textId="77777777" w:rsidR="003C6437" w:rsidRPr="00275BC8" w:rsidRDefault="003C6437" w:rsidP="00BE7256">
            <w:pPr>
              <w:tabs>
                <w:tab w:val="left" w:pos="285"/>
              </w:tabs>
              <w:jc w:val="both"/>
              <w:rPr>
                <w:rFonts w:ascii="Times New Roman" w:hAnsi="Times New Roman" w:cs="Times New Roman"/>
                <w:lang w:val="ro-RO"/>
              </w:rPr>
            </w:pPr>
          </w:p>
          <w:p w14:paraId="3B1600F7" w14:textId="723B11A9" w:rsidR="00BE7256" w:rsidRPr="00275BC8" w:rsidRDefault="00BE7256" w:rsidP="00BE7256">
            <w:pPr>
              <w:tabs>
                <w:tab w:val="left" w:pos="285"/>
              </w:tabs>
              <w:jc w:val="both"/>
              <w:rPr>
                <w:rFonts w:ascii="Times New Roman" w:hAnsi="Times New Roman" w:cs="Times New Roman"/>
                <w:b/>
                <w:bCs/>
                <w:lang w:val="ro-RO"/>
              </w:rPr>
            </w:pPr>
            <w:r w:rsidRPr="00275BC8">
              <w:rPr>
                <w:rFonts w:ascii="Times New Roman" w:hAnsi="Times New Roman" w:cs="Times New Roman"/>
                <w:b/>
                <w:bCs/>
                <w:lang w:val="ro-RO"/>
              </w:rPr>
              <w:lastRenderedPageBreak/>
              <w:t>Art. 151</w:t>
            </w:r>
          </w:p>
          <w:p w14:paraId="220FCF00" w14:textId="77777777" w:rsidR="00BE7256" w:rsidRPr="00275BC8" w:rsidRDefault="00BE7256" w:rsidP="00BE7256">
            <w:pPr>
              <w:tabs>
                <w:tab w:val="left" w:pos="285"/>
              </w:tabs>
              <w:jc w:val="both"/>
              <w:rPr>
                <w:rFonts w:ascii="Times New Roman" w:hAnsi="Times New Roman" w:cs="Times New Roman"/>
                <w:lang w:val="ro-RO"/>
              </w:rPr>
            </w:pPr>
            <w:r w:rsidRPr="00275BC8">
              <w:rPr>
                <w:rFonts w:ascii="Times New Roman" w:hAnsi="Times New Roman" w:cs="Times New Roman"/>
                <w:lang w:val="ro-RO"/>
              </w:rPr>
              <w:t>„(4) Se sancționează potrivit alin. (2) lit. a) transportul în mod repetat de materiale lemnoase, dacă volumul materialelor lemnoase transportate fără proveniență legală este sub limita de 5,01 mc, dar fapta a fost săvârșită de cel puțin două ori în interval de un an, iar volumul cumulat al materialelor lemnoase transportate fără proveniență legală depășește această limită.”</w:t>
            </w:r>
          </w:p>
          <w:p w14:paraId="31A68D26" w14:textId="77777777" w:rsidR="0018519A" w:rsidRPr="00275BC8" w:rsidRDefault="0018519A" w:rsidP="00BE7256">
            <w:pPr>
              <w:tabs>
                <w:tab w:val="left" w:pos="285"/>
              </w:tabs>
              <w:jc w:val="both"/>
              <w:rPr>
                <w:rFonts w:ascii="Times New Roman" w:hAnsi="Times New Roman" w:cs="Times New Roman"/>
                <w:lang w:val="ro-RO"/>
              </w:rPr>
            </w:pPr>
          </w:p>
          <w:p w14:paraId="5705983E" w14:textId="77777777" w:rsidR="0018519A" w:rsidRPr="00275BC8" w:rsidRDefault="0018519A" w:rsidP="00BE7256">
            <w:pPr>
              <w:tabs>
                <w:tab w:val="left" w:pos="285"/>
              </w:tabs>
              <w:jc w:val="both"/>
              <w:rPr>
                <w:rFonts w:ascii="Times New Roman" w:hAnsi="Times New Roman" w:cs="Times New Roman"/>
                <w:lang w:val="ro-RO"/>
              </w:rPr>
            </w:pPr>
          </w:p>
          <w:p w14:paraId="337A303F" w14:textId="77777777" w:rsidR="0018519A" w:rsidRPr="00275BC8" w:rsidRDefault="0018519A" w:rsidP="00BE7256">
            <w:pPr>
              <w:tabs>
                <w:tab w:val="left" w:pos="285"/>
              </w:tabs>
              <w:jc w:val="both"/>
              <w:rPr>
                <w:rStyle w:val="salnttl"/>
                <w:rFonts w:ascii="Times New Roman" w:hAnsi="Times New Roman" w:cs="Times New Roman"/>
                <w:color w:val="000000"/>
                <w:bdr w:val="none" w:sz="0" w:space="0" w:color="auto" w:frame="1"/>
                <w:shd w:val="clear" w:color="auto" w:fill="FFFFFF"/>
                <w:lang w:val="ro-RO"/>
              </w:rPr>
            </w:pPr>
          </w:p>
          <w:p w14:paraId="2D3675F0" w14:textId="161EF0BA" w:rsidR="0018519A" w:rsidRPr="00275BC8" w:rsidRDefault="0018519A" w:rsidP="00BE7256">
            <w:pPr>
              <w:tabs>
                <w:tab w:val="left" w:pos="285"/>
              </w:tabs>
              <w:jc w:val="both"/>
              <w:rPr>
                <w:rStyle w:val="salnttl"/>
                <w:rFonts w:ascii="Times New Roman" w:hAnsi="Times New Roman" w:cs="Times New Roman"/>
                <w:color w:val="000000"/>
                <w:bdr w:val="none" w:sz="0" w:space="0" w:color="auto" w:frame="1"/>
                <w:shd w:val="clear" w:color="auto" w:fill="FFFFFF"/>
                <w:lang w:val="ro-RO"/>
              </w:rPr>
            </w:pPr>
            <w:r w:rsidRPr="00275BC8">
              <w:rPr>
                <w:rStyle w:val="salnttl"/>
                <w:rFonts w:ascii="Times New Roman" w:hAnsi="Times New Roman" w:cs="Times New Roman"/>
                <w:color w:val="000000"/>
                <w:bdr w:val="none" w:sz="0" w:space="0" w:color="auto" w:frame="1"/>
                <w:shd w:val="clear" w:color="auto" w:fill="FFFFFF"/>
                <w:lang w:val="ro-RO"/>
              </w:rPr>
              <w:t>Art. 151</w:t>
            </w:r>
          </w:p>
          <w:p w14:paraId="1753D662" w14:textId="71999D5A" w:rsidR="0018519A" w:rsidRPr="00275BC8" w:rsidRDefault="0018519A" w:rsidP="00BE7256">
            <w:pPr>
              <w:tabs>
                <w:tab w:val="left" w:pos="285"/>
              </w:tabs>
              <w:jc w:val="both"/>
              <w:rPr>
                <w:rFonts w:ascii="Times New Roman" w:hAnsi="Times New Roman" w:cs="Times New Roman"/>
                <w:lang w:val="ro-RO"/>
              </w:rPr>
            </w:pPr>
            <w:r w:rsidRPr="00275BC8">
              <w:rPr>
                <w:rStyle w:val="salnttl"/>
                <w:rFonts w:ascii="Times New Roman" w:hAnsi="Times New Roman" w:cs="Times New Roman"/>
                <w:color w:val="000000"/>
                <w:bdr w:val="none" w:sz="0" w:space="0" w:color="auto" w:frame="1"/>
                <w:shd w:val="clear" w:color="auto" w:fill="FFFFFF"/>
                <w:lang w:val="ro-RO"/>
              </w:rPr>
              <w:t>(5)</w:t>
            </w:r>
            <w:r w:rsidRPr="00275BC8">
              <w:rPr>
                <w:rFonts w:ascii="Times New Roman" w:hAnsi="Times New Roman" w:cs="Times New Roman"/>
                <w:color w:val="000000"/>
                <w:shd w:val="clear" w:color="auto" w:fill="FFFFFF"/>
                <w:lang w:val="ro-RO"/>
              </w:rPr>
              <w:t> </w:t>
            </w:r>
            <w:r w:rsidRPr="00275BC8">
              <w:rPr>
                <w:rStyle w:val="salnbdy"/>
                <w:rFonts w:ascii="Times New Roman" w:hAnsi="Times New Roman" w:cs="Times New Roman"/>
                <w:color w:val="000000"/>
                <w:bdr w:val="none" w:sz="0" w:space="0" w:color="auto" w:frame="1"/>
                <w:shd w:val="clear" w:color="auto" w:fill="FFFFFF"/>
                <w:lang w:val="ro-RO"/>
              </w:rPr>
              <w:t>Bunurile care au fost folosite, în orice mod, sau destinate a fi folosite la săvârșirea infracțiunilor prevăzute la </w:t>
            </w:r>
            <w:r w:rsidRPr="00275BC8">
              <w:rPr>
                <w:rStyle w:val="slgi"/>
                <w:rFonts w:ascii="Times New Roman" w:hAnsi="Times New Roman" w:cs="Times New Roman"/>
                <w:color w:val="006400"/>
                <w:u w:val="single"/>
                <w:bdr w:val="none" w:sz="0" w:space="0" w:color="auto" w:frame="1"/>
                <w:shd w:val="clear" w:color="auto" w:fill="FFFFFF"/>
                <w:lang w:val="ro-RO"/>
              </w:rPr>
              <w:t>alin. (2)-(4)</w:t>
            </w:r>
            <w:r w:rsidRPr="00275BC8">
              <w:rPr>
                <w:rStyle w:val="salnbdy"/>
                <w:rFonts w:ascii="Times New Roman" w:hAnsi="Times New Roman" w:cs="Times New Roman"/>
                <w:color w:val="000000"/>
                <w:bdr w:val="none" w:sz="0" w:space="0" w:color="auto" w:frame="1"/>
                <w:shd w:val="clear" w:color="auto" w:fill="FFFFFF"/>
                <w:lang w:val="ro-RO"/>
              </w:rPr>
              <w:t>, inclusiv mijloacele de transport, se confiscă în mod obligatoriu în natură.</w:t>
            </w:r>
          </w:p>
          <w:p w14:paraId="66D3136C" w14:textId="5612B9F9" w:rsidR="0018519A" w:rsidRPr="00275BC8" w:rsidRDefault="00D5194A" w:rsidP="00BE7256">
            <w:pPr>
              <w:tabs>
                <w:tab w:val="left" w:pos="285"/>
              </w:tabs>
              <w:jc w:val="both"/>
              <w:rPr>
                <w:rFonts w:ascii="Times New Roman" w:hAnsi="Times New Roman" w:cs="Times New Roman"/>
                <w:lang w:val="ro-RO"/>
              </w:rPr>
            </w:pPr>
            <w:r w:rsidRPr="00275BC8">
              <w:rPr>
                <w:rFonts w:ascii="Times New Roman" w:hAnsi="Times New Roman" w:cs="Times New Roman"/>
                <w:lang w:val="ro-RO"/>
              </w:rPr>
              <w:t>(această modificare nu este cuprinsă în proiectul de OUG)</w:t>
            </w:r>
          </w:p>
          <w:p w14:paraId="060FC9B4" w14:textId="77777777" w:rsidR="0018519A" w:rsidRPr="00275BC8" w:rsidRDefault="0018519A" w:rsidP="00BE7256">
            <w:pPr>
              <w:tabs>
                <w:tab w:val="left" w:pos="285"/>
              </w:tabs>
              <w:jc w:val="both"/>
              <w:rPr>
                <w:rFonts w:ascii="Times New Roman" w:hAnsi="Times New Roman" w:cs="Times New Roman"/>
                <w:lang w:val="ro-RO"/>
              </w:rPr>
            </w:pPr>
          </w:p>
          <w:p w14:paraId="3BE3CF17" w14:textId="12E92913" w:rsidR="000F37B2" w:rsidRPr="00275BC8" w:rsidRDefault="003C6437" w:rsidP="00BE7256">
            <w:pPr>
              <w:tabs>
                <w:tab w:val="left" w:pos="285"/>
              </w:tabs>
              <w:jc w:val="both"/>
              <w:rPr>
                <w:rFonts w:ascii="Times New Roman" w:hAnsi="Times New Roman" w:cs="Times New Roman"/>
                <w:lang w:val="ro-RO"/>
              </w:rPr>
            </w:pPr>
            <w:r w:rsidRPr="00275BC8">
              <w:rPr>
                <w:rFonts w:ascii="Times New Roman" w:hAnsi="Times New Roman" w:cs="Times New Roman"/>
                <w:lang w:val="ro-RO"/>
              </w:rPr>
              <w:t>Art</w:t>
            </w:r>
            <w:r>
              <w:rPr>
                <w:rFonts w:ascii="Times New Roman" w:hAnsi="Times New Roman" w:cs="Times New Roman"/>
                <w:lang w:val="ro-RO"/>
              </w:rPr>
              <w:t>.</w:t>
            </w:r>
            <w:r w:rsidRPr="00275BC8">
              <w:rPr>
                <w:rFonts w:ascii="Times New Roman" w:hAnsi="Times New Roman" w:cs="Times New Roman"/>
                <w:lang w:val="ro-RO"/>
              </w:rPr>
              <w:t xml:space="preserve"> </w:t>
            </w:r>
            <w:r w:rsidR="000F37B2" w:rsidRPr="00275BC8">
              <w:rPr>
                <w:rFonts w:ascii="Times New Roman" w:hAnsi="Times New Roman" w:cs="Times New Roman"/>
                <w:lang w:val="ro-RO"/>
              </w:rPr>
              <w:t>110</w:t>
            </w:r>
          </w:p>
          <w:p w14:paraId="009CA27D" w14:textId="3C278046" w:rsidR="000F37B2" w:rsidRPr="00275BC8" w:rsidRDefault="000F37B2" w:rsidP="00BE7256">
            <w:pPr>
              <w:tabs>
                <w:tab w:val="left" w:pos="285"/>
              </w:tabs>
              <w:jc w:val="both"/>
              <w:rPr>
                <w:rFonts w:ascii="Times New Roman" w:hAnsi="Times New Roman" w:cs="Times New Roman"/>
                <w:lang w:val="ro-RO"/>
              </w:rPr>
            </w:pPr>
            <w:r w:rsidRPr="00275BC8">
              <w:rPr>
                <w:rFonts w:ascii="Times New Roman" w:hAnsi="Times New Roman" w:cs="Times New Roman"/>
                <w:lang w:val="ro-RO"/>
              </w:rPr>
              <w:t>(3) Începând cu data intrării în vigoare a prezentei legi, cel puțin 50% din lemnul recoltat din fondul forestier proprietate publică se valorifică ca lemn fasonat situat în depozitele pentru materiale lemnoase.</w:t>
            </w:r>
          </w:p>
          <w:p w14:paraId="2EC5303F" w14:textId="7A2F1028" w:rsidR="000F37B2" w:rsidRPr="00275BC8" w:rsidRDefault="00D5194A" w:rsidP="00BE7256">
            <w:pPr>
              <w:tabs>
                <w:tab w:val="left" w:pos="285"/>
              </w:tabs>
              <w:jc w:val="both"/>
              <w:rPr>
                <w:rFonts w:ascii="Times New Roman" w:hAnsi="Times New Roman" w:cs="Times New Roman"/>
                <w:lang w:val="ro-RO"/>
              </w:rPr>
            </w:pPr>
            <w:r w:rsidRPr="00275BC8">
              <w:rPr>
                <w:rFonts w:ascii="Times New Roman" w:hAnsi="Times New Roman" w:cs="Times New Roman"/>
                <w:lang w:val="ro-RO"/>
              </w:rPr>
              <w:lastRenderedPageBreak/>
              <w:t>(această modificare nu este cuprinsă în proiectul de OUG)</w:t>
            </w:r>
          </w:p>
        </w:tc>
        <w:tc>
          <w:tcPr>
            <w:tcW w:w="4050" w:type="dxa"/>
          </w:tcPr>
          <w:p w14:paraId="1FB89FB4" w14:textId="77930E5A" w:rsidR="00BE7256" w:rsidRPr="00275BC8" w:rsidRDefault="00BE7256" w:rsidP="00BE7256">
            <w:pPr>
              <w:tabs>
                <w:tab w:val="left" w:pos="270"/>
              </w:tabs>
              <w:autoSpaceDE w:val="0"/>
              <w:autoSpaceDN w:val="0"/>
              <w:adjustRightInd w:val="0"/>
              <w:jc w:val="both"/>
              <w:rPr>
                <w:rFonts w:ascii="Times New Roman" w:eastAsia="Calibri" w:hAnsi="Times New Roman" w:cs="Times New Roman"/>
                <w:lang w:val="ro-RO"/>
              </w:rPr>
            </w:pPr>
            <w:r w:rsidRPr="00275BC8">
              <w:rPr>
                <w:rFonts w:ascii="Times New Roman" w:eastAsia="Calibri" w:hAnsi="Times New Roman" w:cs="Times New Roman"/>
                <w:lang w:val="ro-RO"/>
              </w:rPr>
              <w:lastRenderedPageBreak/>
              <w:t>Art.63.</w:t>
            </w:r>
          </w:p>
          <w:p w14:paraId="08D383A7" w14:textId="77777777" w:rsidR="00BE7256" w:rsidRPr="00275BC8" w:rsidRDefault="00BE7256" w:rsidP="00BE7256">
            <w:pPr>
              <w:tabs>
                <w:tab w:val="left" w:pos="270"/>
              </w:tabs>
              <w:autoSpaceDE w:val="0"/>
              <w:autoSpaceDN w:val="0"/>
              <w:adjustRightInd w:val="0"/>
              <w:jc w:val="both"/>
              <w:rPr>
                <w:rFonts w:ascii="Times New Roman" w:eastAsia="Calibri" w:hAnsi="Times New Roman" w:cs="Times New Roman"/>
                <w:lang w:val="ro-RO"/>
              </w:rPr>
            </w:pPr>
            <w:r w:rsidRPr="00275BC8">
              <w:rPr>
                <w:rFonts w:ascii="Times New Roman" w:eastAsia="Calibri" w:hAnsi="Times New Roman" w:cs="Times New Roman"/>
                <w:lang w:val="ro-RO"/>
              </w:rPr>
              <w:t xml:space="preserve">„(5) Începând cu anul </w:t>
            </w:r>
            <w:r w:rsidRPr="00275BC8">
              <w:rPr>
                <w:rFonts w:ascii="Times New Roman" w:eastAsia="Calibri" w:hAnsi="Times New Roman" w:cs="Times New Roman"/>
                <w:b/>
                <w:bCs/>
                <w:lang w:val="ro-RO"/>
              </w:rPr>
              <w:t>2027</w:t>
            </w:r>
            <w:r w:rsidRPr="00275BC8">
              <w:rPr>
                <w:rFonts w:ascii="Times New Roman" w:eastAsia="Calibri" w:hAnsi="Times New Roman" w:cs="Times New Roman"/>
                <w:lang w:val="ro-RO"/>
              </w:rPr>
              <w:t>, amenajamentele silvice se elaborează pentru o perioadă de 20 de ani, cu excepția celor întocmite pentru pădurile de plop, salcie și alte specii repede crescătoare, care se elaborează pentru o perioadă de 5 sau de 10 ani.</w:t>
            </w:r>
          </w:p>
          <w:p w14:paraId="356E472E" w14:textId="77777777" w:rsidR="00BE7256" w:rsidRPr="00275BC8" w:rsidRDefault="00BE7256" w:rsidP="00BE7256">
            <w:pPr>
              <w:tabs>
                <w:tab w:val="left" w:pos="270"/>
              </w:tabs>
              <w:autoSpaceDE w:val="0"/>
              <w:autoSpaceDN w:val="0"/>
              <w:adjustRightInd w:val="0"/>
              <w:jc w:val="both"/>
              <w:rPr>
                <w:rFonts w:ascii="Times New Roman" w:eastAsia="Calibri" w:hAnsi="Times New Roman" w:cs="Times New Roman"/>
                <w:lang w:val="ro-RO"/>
              </w:rPr>
            </w:pPr>
            <w:r w:rsidRPr="00275BC8">
              <w:rPr>
                <w:rFonts w:ascii="Times New Roman" w:eastAsia="Calibri" w:hAnsi="Times New Roman" w:cs="Times New Roman"/>
                <w:lang w:val="ro-RO"/>
              </w:rPr>
              <w:t>(5</w:t>
            </w:r>
            <w:r w:rsidRPr="00275BC8">
              <w:rPr>
                <w:rFonts w:ascii="Times New Roman" w:eastAsia="Calibri" w:hAnsi="Times New Roman" w:cs="Times New Roman"/>
                <w:vertAlign w:val="superscript"/>
                <w:lang w:val="ro-RO"/>
              </w:rPr>
              <w:t>1</w:t>
            </w:r>
            <w:r w:rsidRPr="00275BC8">
              <w:rPr>
                <w:rFonts w:ascii="Times New Roman" w:eastAsia="Calibri" w:hAnsi="Times New Roman" w:cs="Times New Roman"/>
                <w:lang w:val="ro-RO"/>
              </w:rPr>
              <w:t xml:space="preserve">) Amenajamentele silvice pentru care conferința I de amenajare a pădurilor a fost organizată anterior datei de 31 decembrie </w:t>
            </w:r>
            <w:r w:rsidRPr="00275BC8">
              <w:rPr>
                <w:rFonts w:ascii="Times New Roman" w:eastAsia="Calibri" w:hAnsi="Times New Roman" w:cs="Times New Roman"/>
                <w:b/>
                <w:bCs/>
                <w:lang w:val="ro-RO"/>
              </w:rPr>
              <w:t>2026</w:t>
            </w:r>
            <w:r w:rsidRPr="00275BC8">
              <w:rPr>
                <w:rFonts w:ascii="Times New Roman" w:eastAsia="Calibri" w:hAnsi="Times New Roman" w:cs="Times New Roman"/>
                <w:lang w:val="ro-RO"/>
              </w:rPr>
              <w:t xml:space="preserve"> se aprobă pentru o perioadă de 10 ani, cu excepția celor întocmite pentru pădurile de plop și salcie, care se elaborează pentru o perioadă de 5 ani.”</w:t>
            </w:r>
          </w:p>
          <w:p w14:paraId="4D594142" w14:textId="77777777" w:rsidR="00D9137D" w:rsidRPr="00275BC8" w:rsidRDefault="00D9137D" w:rsidP="00B30ADB">
            <w:pPr>
              <w:rPr>
                <w:rFonts w:ascii="Times New Roman" w:hAnsi="Times New Roman" w:cs="Times New Roman"/>
                <w:lang w:val="ro-RO"/>
              </w:rPr>
            </w:pPr>
          </w:p>
          <w:p w14:paraId="749E924A" w14:textId="77777777" w:rsidR="00BE7256" w:rsidRPr="00275BC8" w:rsidRDefault="00BE7256" w:rsidP="00B30ADB">
            <w:pPr>
              <w:rPr>
                <w:rFonts w:ascii="Times New Roman" w:hAnsi="Times New Roman" w:cs="Times New Roman"/>
                <w:lang w:val="ro-RO"/>
              </w:rPr>
            </w:pPr>
          </w:p>
          <w:p w14:paraId="1EE5923B" w14:textId="77777777" w:rsidR="00BE7256" w:rsidRDefault="00BE7256" w:rsidP="00B30ADB">
            <w:pPr>
              <w:rPr>
                <w:rFonts w:ascii="Times New Roman" w:hAnsi="Times New Roman" w:cs="Times New Roman"/>
                <w:lang w:val="ro-RO"/>
              </w:rPr>
            </w:pPr>
          </w:p>
          <w:p w14:paraId="3F8FFB88" w14:textId="77777777" w:rsidR="003C6437" w:rsidRDefault="003C6437" w:rsidP="00B30ADB">
            <w:pPr>
              <w:rPr>
                <w:rFonts w:ascii="Times New Roman" w:hAnsi="Times New Roman" w:cs="Times New Roman"/>
                <w:lang w:val="ro-RO"/>
              </w:rPr>
            </w:pPr>
          </w:p>
          <w:p w14:paraId="5C90D837" w14:textId="77777777" w:rsidR="003C6437" w:rsidRPr="00275BC8" w:rsidRDefault="003C6437" w:rsidP="00B30ADB">
            <w:pPr>
              <w:rPr>
                <w:rFonts w:ascii="Times New Roman" w:hAnsi="Times New Roman" w:cs="Times New Roman"/>
                <w:lang w:val="ro-RO"/>
              </w:rPr>
            </w:pPr>
          </w:p>
          <w:p w14:paraId="1496B0FC" w14:textId="7AA307CD" w:rsidR="00BE7256" w:rsidRPr="00275BC8" w:rsidRDefault="00BE7256" w:rsidP="00B30ADB">
            <w:pPr>
              <w:rPr>
                <w:rFonts w:ascii="Times New Roman" w:hAnsi="Times New Roman" w:cs="Times New Roman"/>
                <w:b/>
                <w:bCs/>
                <w:lang w:val="ro-RO"/>
              </w:rPr>
            </w:pPr>
            <w:r w:rsidRPr="00275BC8">
              <w:rPr>
                <w:rFonts w:ascii="Times New Roman" w:hAnsi="Times New Roman" w:cs="Times New Roman"/>
                <w:b/>
                <w:bCs/>
                <w:lang w:val="ro-RO"/>
              </w:rPr>
              <w:lastRenderedPageBreak/>
              <w:t>Art. 151</w:t>
            </w:r>
          </w:p>
          <w:p w14:paraId="23CEEF20" w14:textId="77777777" w:rsidR="00BE7256" w:rsidRPr="00275BC8" w:rsidRDefault="00BE7256" w:rsidP="00B30ADB">
            <w:pPr>
              <w:rPr>
                <w:rFonts w:ascii="Times New Roman" w:hAnsi="Times New Roman" w:cs="Times New Roman"/>
                <w:lang w:val="ro-RO"/>
              </w:rPr>
            </w:pPr>
            <w:r w:rsidRPr="00275BC8">
              <w:rPr>
                <w:rFonts w:ascii="Times New Roman" w:hAnsi="Times New Roman" w:cs="Times New Roman"/>
                <w:lang w:val="ro-RO"/>
              </w:rPr>
              <w:t>(4) Se sancționează potrivit alin. (2) lit. a) transportul în mod repetat de materiale lemnoase, dacă volumul materialelor lemnoase transportate neînsoţite de avizul de însoţire a materialelor lemnoase este sub limita de 5,01 mc, dar fapta a fost săvârșită de cel puțin două ori în interval de un an, iar volumul cumulat al materialelor lemnoase transportate neînsoţite de avizul de însoţire a materialelor lemnoase depășește această limită.”</w:t>
            </w:r>
          </w:p>
          <w:p w14:paraId="425FD102" w14:textId="77777777" w:rsidR="0018519A" w:rsidRPr="00275BC8" w:rsidRDefault="0018519A" w:rsidP="00B30ADB">
            <w:pPr>
              <w:rPr>
                <w:rFonts w:ascii="Times New Roman" w:hAnsi="Times New Roman" w:cs="Times New Roman"/>
                <w:lang w:val="ro-RO"/>
              </w:rPr>
            </w:pPr>
          </w:p>
          <w:p w14:paraId="2C3DB18A" w14:textId="77777777" w:rsidR="0018519A" w:rsidRPr="00275BC8" w:rsidRDefault="0018519A" w:rsidP="00B30ADB">
            <w:pPr>
              <w:rPr>
                <w:rFonts w:ascii="Times New Roman" w:hAnsi="Times New Roman" w:cs="Times New Roman"/>
                <w:lang w:val="ro-RO"/>
              </w:rPr>
            </w:pPr>
          </w:p>
          <w:p w14:paraId="6F15AB45" w14:textId="77777777" w:rsidR="0018519A" w:rsidRPr="00275BC8" w:rsidRDefault="0018519A" w:rsidP="00B30ADB">
            <w:pPr>
              <w:rPr>
                <w:rFonts w:ascii="Times New Roman" w:hAnsi="Times New Roman" w:cs="Times New Roman"/>
                <w:color w:val="000000"/>
                <w:shd w:val="clear" w:color="auto" w:fill="FFFFFF"/>
                <w:lang w:val="ro-RO"/>
              </w:rPr>
            </w:pPr>
            <w:r w:rsidRPr="00275BC8">
              <w:rPr>
                <w:rFonts w:ascii="Times New Roman" w:hAnsi="Times New Roman" w:cs="Times New Roman"/>
                <w:color w:val="000000"/>
                <w:shd w:val="clear" w:color="auto" w:fill="FFFFFF"/>
                <w:lang w:val="ro-RO"/>
              </w:rPr>
              <w:t>Art. 151.  Aliniat  (5)  se  abrogă</w:t>
            </w:r>
          </w:p>
          <w:p w14:paraId="33F21B82" w14:textId="77777777" w:rsidR="000F37B2" w:rsidRPr="00275BC8" w:rsidRDefault="000F37B2" w:rsidP="00B30ADB">
            <w:pPr>
              <w:rPr>
                <w:rFonts w:ascii="Times New Roman" w:hAnsi="Times New Roman" w:cs="Times New Roman"/>
                <w:color w:val="000000"/>
                <w:shd w:val="clear" w:color="auto" w:fill="FFFFFF"/>
                <w:lang w:val="ro-RO"/>
              </w:rPr>
            </w:pPr>
          </w:p>
          <w:p w14:paraId="6AC0BC65" w14:textId="77777777" w:rsidR="000F37B2" w:rsidRPr="00275BC8" w:rsidRDefault="000F37B2" w:rsidP="00B30ADB">
            <w:pPr>
              <w:rPr>
                <w:rFonts w:ascii="Times New Roman" w:hAnsi="Times New Roman" w:cs="Times New Roman"/>
                <w:color w:val="000000"/>
                <w:shd w:val="clear" w:color="auto" w:fill="FFFFFF"/>
                <w:lang w:val="ro-RO"/>
              </w:rPr>
            </w:pPr>
          </w:p>
          <w:p w14:paraId="7DB92538" w14:textId="77777777" w:rsidR="000F37B2" w:rsidRPr="00275BC8" w:rsidRDefault="000F37B2" w:rsidP="00B30ADB">
            <w:pPr>
              <w:rPr>
                <w:rFonts w:ascii="Times New Roman" w:hAnsi="Times New Roman" w:cs="Times New Roman"/>
                <w:color w:val="000000"/>
                <w:shd w:val="clear" w:color="auto" w:fill="FFFFFF"/>
                <w:lang w:val="ro-RO"/>
              </w:rPr>
            </w:pPr>
          </w:p>
          <w:p w14:paraId="1F7CB879" w14:textId="77777777" w:rsidR="000F37B2" w:rsidRPr="00275BC8" w:rsidRDefault="000F37B2" w:rsidP="00B30ADB">
            <w:pPr>
              <w:rPr>
                <w:rFonts w:ascii="Times New Roman" w:hAnsi="Times New Roman" w:cs="Times New Roman"/>
                <w:color w:val="000000"/>
                <w:shd w:val="clear" w:color="auto" w:fill="FFFFFF"/>
                <w:lang w:val="ro-RO"/>
              </w:rPr>
            </w:pPr>
          </w:p>
          <w:p w14:paraId="1ECFE032" w14:textId="77777777" w:rsidR="000F37B2" w:rsidRPr="00275BC8" w:rsidRDefault="000F37B2" w:rsidP="00B30ADB">
            <w:pPr>
              <w:rPr>
                <w:rFonts w:ascii="Times New Roman" w:hAnsi="Times New Roman" w:cs="Times New Roman"/>
                <w:color w:val="000000"/>
                <w:shd w:val="clear" w:color="auto" w:fill="FFFFFF"/>
                <w:lang w:val="ro-RO"/>
              </w:rPr>
            </w:pPr>
          </w:p>
          <w:p w14:paraId="3C605AD8" w14:textId="77777777" w:rsidR="000F37B2" w:rsidRPr="00275BC8" w:rsidRDefault="000F37B2" w:rsidP="003C6437">
            <w:pPr>
              <w:rPr>
                <w:rFonts w:ascii="Times New Roman" w:hAnsi="Times New Roman" w:cs="Times New Roman"/>
                <w:color w:val="000000"/>
                <w:shd w:val="clear" w:color="auto" w:fill="FFFFFF"/>
                <w:lang w:val="ro-RO"/>
              </w:rPr>
            </w:pPr>
          </w:p>
          <w:p w14:paraId="50D9D3AE" w14:textId="77777777" w:rsidR="003C6437" w:rsidRDefault="003C6437" w:rsidP="003C6437">
            <w:pPr>
              <w:tabs>
                <w:tab w:val="left" w:pos="270"/>
              </w:tabs>
              <w:autoSpaceDE w:val="0"/>
              <w:autoSpaceDN w:val="0"/>
              <w:adjustRightInd w:val="0"/>
              <w:spacing w:line="276" w:lineRule="auto"/>
              <w:jc w:val="both"/>
              <w:rPr>
                <w:rFonts w:ascii="Times New Roman" w:hAnsi="Times New Roman" w:cs="Times New Roman"/>
                <w:lang w:val="ro-RO"/>
              </w:rPr>
            </w:pPr>
          </w:p>
          <w:p w14:paraId="3B815F52" w14:textId="77777777" w:rsidR="003C6437" w:rsidRDefault="003C6437" w:rsidP="003C6437">
            <w:pPr>
              <w:tabs>
                <w:tab w:val="left" w:pos="270"/>
              </w:tabs>
              <w:autoSpaceDE w:val="0"/>
              <w:autoSpaceDN w:val="0"/>
              <w:adjustRightInd w:val="0"/>
              <w:spacing w:line="276" w:lineRule="auto"/>
              <w:jc w:val="both"/>
              <w:rPr>
                <w:rFonts w:ascii="Times New Roman" w:hAnsi="Times New Roman" w:cs="Times New Roman"/>
                <w:lang w:val="ro-RO"/>
              </w:rPr>
            </w:pPr>
          </w:p>
          <w:p w14:paraId="49B0F15C" w14:textId="77777777" w:rsidR="003C6437" w:rsidRDefault="003C6437" w:rsidP="003C6437">
            <w:pPr>
              <w:tabs>
                <w:tab w:val="left" w:pos="270"/>
              </w:tabs>
              <w:autoSpaceDE w:val="0"/>
              <w:autoSpaceDN w:val="0"/>
              <w:adjustRightInd w:val="0"/>
              <w:spacing w:line="276" w:lineRule="auto"/>
              <w:jc w:val="both"/>
              <w:rPr>
                <w:rFonts w:ascii="Times New Roman" w:hAnsi="Times New Roman" w:cs="Times New Roman"/>
                <w:lang w:val="ro-RO"/>
              </w:rPr>
            </w:pPr>
          </w:p>
          <w:p w14:paraId="5DD8BFF8" w14:textId="4F9A8AFC" w:rsidR="000F37B2" w:rsidRPr="00275BC8" w:rsidRDefault="000F37B2" w:rsidP="003C6437">
            <w:pPr>
              <w:tabs>
                <w:tab w:val="left" w:pos="270"/>
              </w:tabs>
              <w:autoSpaceDE w:val="0"/>
              <w:autoSpaceDN w:val="0"/>
              <w:adjustRightInd w:val="0"/>
              <w:spacing w:line="276" w:lineRule="auto"/>
              <w:jc w:val="both"/>
              <w:rPr>
                <w:rFonts w:ascii="Times New Roman" w:hAnsi="Times New Roman" w:cs="Times New Roman"/>
                <w:lang w:val="ro-RO"/>
              </w:rPr>
            </w:pPr>
            <w:r w:rsidRPr="00275BC8">
              <w:rPr>
                <w:rFonts w:ascii="Times New Roman" w:hAnsi="Times New Roman" w:cs="Times New Roman"/>
                <w:lang w:val="ro-RO"/>
              </w:rPr>
              <w:t>Art.  110 alin  (3)  se  abrogă.</w:t>
            </w:r>
          </w:p>
        </w:tc>
        <w:tc>
          <w:tcPr>
            <w:tcW w:w="810" w:type="dxa"/>
          </w:tcPr>
          <w:p w14:paraId="3F0CD5C3" w14:textId="77777777" w:rsidR="00BE7256" w:rsidRPr="00275BC8" w:rsidRDefault="00BE7256" w:rsidP="001F01D5">
            <w:pPr>
              <w:rPr>
                <w:rFonts w:ascii="Times New Roman" w:hAnsi="Times New Roman" w:cs="Times New Roman"/>
                <w:lang w:val="ro-RO"/>
              </w:rPr>
            </w:pPr>
          </w:p>
          <w:p w14:paraId="220AEFBA" w14:textId="505CF3C6" w:rsidR="00BE7256" w:rsidRPr="00275BC8" w:rsidRDefault="003C6437" w:rsidP="001F01D5">
            <w:pPr>
              <w:rPr>
                <w:rFonts w:ascii="Times New Roman" w:hAnsi="Times New Roman" w:cs="Times New Roman"/>
                <w:lang w:val="ro-RO"/>
              </w:rPr>
            </w:pPr>
            <w:r>
              <w:rPr>
                <w:rFonts w:ascii="Times New Roman" w:hAnsi="Times New Roman" w:cs="Times New Roman"/>
                <w:lang w:val="ro-RO"/>
              </w:rPr>
              <w:t>P</w:t>
            </w:r>
            <w:r w:rsidR="00BE7256" w:rsidRPr="00275BC8">
              <w:rPr>
                <w:rFonts w:ascii="Times New Roman" w:hAnsi="Times New Roman" w:cs="Times New Roman"/>
                <w:lang w:val="ro-RO"/>
              </w:rPr>
              <w:t>reluat</w:t>
            </w:r>
          </w:p>
          <w:p w14:paraId="1F332EAD" w14:textId="77777777" w:rsidR="00BE7256" w:rsidRPr="00275BC8" w:rsidRDefault="00BE7256" w:rsidP="001F01D5">
            <w:pPr>
              <w:rPr>
                <w:rFonts w:ascii="Times New Roman" w:hAnsi="Times New Roman" w:cs="Times New Roman"/>
                <w:lang w:val="ro-RO"/>
              </w:rPr>
            </w:pPr>
          </w:p>
          <w:p w14:paraId="517EB7DD" w14:textId="77777777" w:rsidR="00BE7256" w:rsidRPr="00275BC8" w:rsidRDefault="00BE7256" w:rsidP="001F01D5">
            <w:pPr>
              <w:rPr>
                <w:rFonts w:ascii="Times New Roman" w:hAnsi="Times New Roman" w:cs="Times New Roman"/>
                <w:lang w:val="ro-RO"/>
              </w:rPr>
            </w:pPr>
          </w:p>
          <w:p w14:paraId="5EFF91E0" w14:textId="77777777" w:rsidR="00BE7256" w:rsidRPr="00275BC8" w:rsidRDefault="00BE7256" w:rsidP="001F01D5">
            <w:pPr>
              <w:rPr>
                <w:rFonts w:ascii="Times New Roman" w:hAnsi="Times New Roman" w:cs="Times New Roman"/>
                <w:lang w:val="ro-RO"/>
              </w:rPr>
            </w:pPr>
          </w:p>
          <w:p w14:paraId="541395EF" w14:textId="77777777" w:rsidR="00BE7256" w:rsidRPr="00275BC8" w:rsidRDefault="00BE7256" w:rsidP="001F01D5">
            <w:pPr>
              <w:rPr>
                <w:rFonts w:ascii="Times New Roman" w:hAnsi="Times New Roman" w:cs="Times New Roman"/>
                <w:lang w:val="ro-RO"/>
              </w:rPr>
            </w:pPr>
          </w:p>
          <w:p w14:paraId="5A009874" w14:textId="77777777" w:rsidR="00BE7256" w:rsidRPr="00275BC8" w:rsidRDefault="00BE7256" w:rsidP="001F01D5">
            <w:pPr>
              <w:rPr>
                <w:rFonts w:ascii="Times New Roman" w:hAnsi="Times New Roman" w:cs="Times New Roman"/>
                <w:lang w:val="ro-RO"/>
              </w:rPr>
            </w:pPr>
          </w:p>
          <w:p w14:paraId="54CCFAAE" w14:textId="4D1C15F8" w:rsidR="00BE7256" w:rsidRPr="00275BC8" w:rsidRDefault="003C6437" w:rsidP="001F01D5">
            <w:pPr>
              <w:rPr>
                <w:rFonts w:ascii="Times New Roman" w:hAnsi="Times New Roman" w:cs="Times New Roman"/>
                <w:lang w:val="ro-RO"/>
              </w:rPr>
            </w:pPr>
            <w:r>
              <w:rPr>
                <w:rFonts w:ascii="Times New Roman" w:hAnsi="Times New Roman" w:cs="Times New Roman"/>
                <w:lang w:val="ro-RO"/>
              </w:rPr>
              <w:t>P</w:t>
            </w:r>
            <w:r w:rsidR="00BE7256" w:rsidRPr="00275BC8">
              <w:rPr>
                <w:rFonts w:ascii="Times New Roman" w:hAnsi="Times New Roman" w:cs="Times New Roman"/>
                <w:lang w:val="ro-RO"/>
              </w:rPr>
              <w:t>reluat</w:t>
            </w:r>
          </w:p>
          <w:p w14:paraId="33135728" w14:textId="77777777" w:rsidR="00BE7256" w:rsidRPr="00275BC8" w:rsidRDefault="00BE7256" w:rsidP="001F01D5">
            <w:pPr>
              <w:rPr>
                <w:rFonts w:ascii="Times New Roman" w:hAnsi="Times New Roman" w:cs="Times New Roman"/>
                <w:lang w:val="ro-RO"/>
              </w:rPr>
            </w:pPr>
          </w:p>
          <w:p w14:paraId="06F7FA7D" w14:textId="77777777" w:rsidR="00BE7256" w:rsidRPr="00275BC8" w:rsidRDefault="00BE7256" w:rsidP="001F01D5">
            <w:pPr>
              <w:rPr>
                <w:rFonts w:ascii="Times New Roman" w:hAnsi="Times New Roman" w:cs="Times New Roman"/>
                <w:lang w:val="ro-RO"/>
              </w:rPr>
            </w:pPr>
          </w:p>
          <w:p w14:paraId="3474DC25" w14:textId="77777777" w:rsidR="00BE7256" w:rsidRPr="00275BC8" w:rsidRDefault="00BE7256" w:rsidP="001F01D5">
            <w:pPr>
              <w:rPr>
                <w:rFonts w:ascii="Times New Roman" w:hAnsi="Times New Roman" w:cs="Times New Roman"/>
                <w:lang w:val="ro-RO"/>
              </w:rPr>
            </w:pPr>
          </w:p>
          <w:p w14:paraId="427BB0A9" w14:textId="77777777" w:rsidR="00BE7256" w:rsidRPr="00275BC8" w:rsidRDefault="00BE7256" w:rsidP="001F01D5">
            <w:pPr>
              <w:rPr>
                <w:rFonts w:ascii="Times New Roman" w:hAnsi="Times New Roman" w:cs="Times New Roman"/>
                <w:lang w:val="ro-RO"/>
              </w:rPr>
            </w:pPr>
          </w:p>
          <w:p w14:paraId="771CAA8E" w14:textId="77777777" w:rsidR="00BE7256" w:rsidRPr="00275BC8" w:rsidRDefault="00BE7256" w:rsidP="001F01D5">
            <w:pPr>
              <w:rPr>
                <w:rFonts w:ascii="Times New Roman" w:hAnsi="Times New Roman" w:cs="Times New Roman"/>
                <w:lang w:val="ro-RO"/>
              </w:rPr>
            </w:pPr>
          </w:p>
          <w:p w14:paraId="10469210" w14:textId="77777777" w:rsidR="00BE7256" w:rsidRPr="00275BC8" w:rsidRDefault="00BE7256" w:rsidP="001F01D5">
            <w:pPr>
              <w:rPr>
                <w:rFonts w:ascii="Times New Roman" w:hAnsi="Times New Roman" w:cs="Times New Roman"/>
                <w:lang w:val="ro-RO"/>
              </w:rPr>
            </w:pPr>
          </w:p>
          <w:p w14:paraId="7F651E0E" w14:textId="77777777" w:rsidR="00BE7256" w:rsidRPr="00275BC8" w:rsidRDefault="00BE7256" w:rsidP="001F01D5">
            <w:pPr>
              <w:rPr>
                <w:rFonts w:ascii="Times New Roman" w:hAnsi="Times New Roman" w:cs="Times New Roman"/>
                <w:lang w:val="ro-RO"/>
              </w:rPr>
            </w:pPr>
          </w:p>
          <w:p w14:paraId="3DCBC082" w14:textId="77777777" w:rsidR="00BE7256" w:rsidRPr="00275BC8" w:rsidRDefault="00BE7256" w:rsidP="001F01D5">
            <w:pPr>
              <w:rPr>
                <w:rFonts w:ascii="Times New Roman" w:hAnsi="Times New Roman" w:cs="Times New Roman"/>
                <w:lang w:val="ro-RO"/>
              </w:rPr>
            </w:pPr>
          </w:p>
          <w:p w14:paraId="73C1635F" w14:textId="77777777" w:rsidR="00BE7256" w:rsidRDefault="00BE7256" w:rsidP="001F01D5">
            <w:pPr>
              <w:rPr>
                <w:rFonts w:ascii="Times New Roman" w:hAnsi="Times New Roman" w:cs="Times New Roman"/>
                <w:lang w:val="ro-RO"/>
              </w:rPr>
            </w:pPr>
          </w:p>
          <w:p w14:paraId="5A42E802" w14:textId="77777777" w:rsidR="003C6437" w:rsidRDefault="003C6437" w:rsidP="001F01D5">
            <w:pPr>
              <w:rPr>
                <w:rFonts w:ascii="Times New Roman" w:hAnsi="Times New Roman" w:cs="Times New Roman"/>
                <w:lang w:val="ro-RO"/>
              </w:rPr>
            </w:pPr>
          </w:p>
          <w:p w14:paraId="41BBDB8D" w14:textId="77777777" w:rsidR="003C6437" w:rsidRDefault="003C6437" w:rsidP="001F01D5">
            <w:pPr>
              <w:rPr>
                <w:rFonts w:ascii="Times New Roman" w:hAnsi="Times New Roman" w:cs="Times New Roman"/>
                <w:lang w:val="ro-RO"/>
              </w:rPr>
            </w:pPr>
          </w:p>
          <w:p w14:paraId="3278A943" w14:textId="77777777" w:rsidR="003C6437" w:rsidRDefault="003C6437" w:rsidP="001F01D5">
            <w:pPr>
              <w:rPr>
                <w:rFonts w:ascii="Times New Roman" w:hAnsi="Times New Roman" w:cs="Times New Roman"/>
                <w:lang w:val="ro-RO"/>
              </w:rPr>
            </w:pPr>
          </w:p>
          <w:p w14:paraId="07D1C03F" w14:textId="2BFAA229" w:rsidR="0018519A" w:rsidRDefault="003C6437" w:rsidP="003C6437">
            <w:pPr>
              <w:rPr>
                <w:rFonts w:ascii="Times New Roman" w:hAnsi="Times New Roman" w:cs="Times New Roman"/>
                <w:lang w:val="ro-RO"/>
              </w:rPr>
            </w:pPr>
            <w:r>
              <w:rPr>
                <w:rFonts w:ascii="Times New Roman" w:hAnsi="Times New Roman" w:cs="Times New Roman"/>
                <w:lang w:val="ro-RO"/>
              </w:rPr>
              <w:t>Nepreluat</w:t>
            </w:r>
          </w:p>
          <w:p w14:paraId="2EF8FA92" w14:textId="77777777" w:rsidR="003C6437" w:rsidRDefault="003C6437" w:rsidP="003C6437">
            <w:pPr>
              <w:rPr>
                <w:rFonts w:ascii="Times New Roman" w:hAnsi="Times New Roman" w:cs="Times New Roman"/>
                <w:lang w:val="ro-RO"/>
              </w:rPr>
            </w:pPr>
          </w:p>
          <w:p w14:paraId="52F2ADE3" w14:textId="77777777" w:rsidR="003C6437" w:rsidRDefault="003C6437" w:rsidP="003C6437">
            <w:pPr>
              <w:rPr>
                <w:rFonts w:ascii="Times New Roman" w:hAnsi="Times New Roman" w:cs="Times New Roman"/>
                <w:lang w:val="ro-RO"/>
              </w:rPr>
            </w:pPr>
          </w:p>
          <w:p w14:paraId="50D9B487" w14:textId="77777777" w:rsidR="003C6437" w:rsidRDefault="003C6437" w:rsidP="003C6437">
            <w:pPr>
              <w:rPr>
                <w:rFonts w:ascii="Times New Roman" w:hAnsi="Times New Roman" w:cs="Times New Roman"/>
                <w:lang w:val="ro-RO"/>
              </w:rPr>
            </w:pPr>
          </w:p>
          <w:p w14:paraId="6216CF96" w14:textId="77777777" w:rsidR="003C6437" w:rsidRDefault="003C6437" w:rsidP="003C6437">
            <w:pPr>
              <w:rPr>
                <w:rFonts w:ascii="Times New Roman" w:hAnsi="Times New Roman" w:cs="Times New Roman"/>
                <w:lang w:val="ro-RO"/>
              </w:rPr>
            </w:pPr>
          </w:p>
          <w:p w14:paraId="064FBDEF" w14:textId="77777777" w:rsidR="003C6437" w:rsidRDefault="003C6437" w:rsidP="003C6437">
            <w:pPr>
              <w:rPr>
                <w:rFonts w:ascii="Times New Roman" w:hAnsi="Times New Roman" w:cs="Times New Roman"/>
                <w:lang w:val="ro-RO"/>
              </w:rPr>
            </w:pPr>
          </w:p>
          <w:p w14:paraId="0823B5BD" w14:textId="77777777" w:rsidR="003C6437" w:rsidRDefault="003C6437" w:rsidP="003C6437">
            <w:pPr>
              <w:rPr>
                <w:rFonts w:ascii="Times New Roman" w:hAnsi="Times New Roman" w:cs="Times New Roman"/>
                <w:lang w:val="ro-RO"/>
              </w:rPr>
            </w:pPr>
          </w:p>
          <w:p w14:paraId="5D562690" w14:textId="77777777" w:rsidR="003C6437" w:rsidRDefault="003C6437" w:rsidP="003C6437">
            <w:pPr>
              <w:rPr>
                <w:rFonts w:ascii="Times New Roman" w:hAnsi="Times New Roman" w:cs="Times New Roman"/>
                <w:lang w:val="ro-RO"/>
              </w:rPr>
            </w:pPr>
          </w:p>
          <w:p w14:paraId="5396E7EE" w14:textId="77777777" w:rsidR="003C6437" w:rsidRDefault="003C6437" w:rsidP="003C6437">
            <w:pPr>
              <w:rPr>
                <w:rFonts w:ascii="Times New Roman" w:hAnsi="Times New Roman" w:cs="Times New Roman"/>
                <w:lang w:val="ro-RO"/>
              </w:rPr>
            </w:pPr>
          </w:p>
          <w:p w14:paraId="117F1859" w14:textId="77777777" w:rsidR="003C6437" w:rsidRDefault="003C6437" w:rsidP="003C6437">
            <w:pPr>
              <w:rPr>
                <w:rFonts w:ascii="Times New Roman" w:hAnsi="Times New Roman" w:cs="Times New Roman"/>
                <w:lang w:val="ro-RO"/>
              </w:rPr>
            </w:pPr>
          </w:p>
          <w:p w14:paraId="4ABB10E5" w14:textId="77777777" w:rsidR="003C6437" w:rsidRDefault="003C6437" w:rsidP="003C6437">
            <w:pPr>
              <w:rPr>
                <w:rFonts w:ascii="Times New Roman" w:hAnsi="Times New Roman" w:cs="Times New Roman"/>
                <w:lang w:val="ro-RO"/>
              </w:rPr>
            </w:pPr>
          </w:p>
          <w:p w14:paraId="363BF14F" w14:textId="77777777" w:rsidR="003C6437" w:rsidRDefault="003C6437" w:rsidP="003C6437">
            <w:pPr>
              <w:rPr>
                <w:rFonts w:ascii="Times New Roman" w:hAnsi="Times New Roman" w:cs="Times New Roman"/>
                <w:lang w:val="ro-RO"/>
              </w:rPr>
            </w:pPr>
          </w:p>
          <w:p w14:paraId="3F76687D" w14:textId="77777777" w:rsidR="003C6437" w:rsidRDefault="003C6437" w:rsidP="003C6437">
            <w:pPr>
              <w:rPr>
                <w:rFonts w:ascii="Times New Roman" w:hAnsi="Times New Roman" w:cs="Times New Roman"/>
                <w:lang w:val="ro-RO"/>
              </w:rPr>
            </w:pPr>
          </w:p>
          <w:p w14:paraId="7E307D9D" w14:textId="5530B851" w:rsidR="003C6437" w:rsidRDefault="003C6437" w:rsidP="003C6437">
            <w:pPr>
              <w:rPr>
                <w:rFonts w:ascii="Times New Roman" w:hAnsi="Times New Roman" w:cs="Times New Roman"/>
                <w:lang w:val="ro-RO"/>
              </w:rPr>
            </w:pPr>
            <w:r>
              <w:rPr>
                <w:rFonts w:ascii="Times New Roman" w:hAnsi="Times New Roman" w:cs="Times New Roman"/>
                <w:lang w:val="ro-RO"/>
              </w:rPr>
              <w:t>Nepreluat</w:t>
            </w:r>
          </w:p>
          <w:p w14:paraId="4DCD8453" w14:textId="77777777" w:rsidR="0018519A" w:rsidRDefault="0018519A" w:rsidP="00473752">
            <w:pPr>
              <w:ind w:right="-196"/>
              <w:rPr>
                <w:rFonts w:ascii="Times New Roman" w:hAnsi="Times New Roman" w:cs="Times New Roman"/>
                <w:lang w:val="ro-RO"/>
              </w:rPr>
            </w:pPr>
          </w:p>
          <w:p w14:paraId="01FD5FF5" w14:textId="77777777" w:rsidR="00473752" w:rsidRDefault="00473752" w:rsidP="00473752">
            <w:pPr>
              <w:ind w:right="-196"/>
              <w:rPr>
                <w:rFonts w:ascii="Times New Roman" w:hAnsi="Times New Roman" w:cs="Times New Roman"/>
                <w:lang w:val="ro-RO"/>
              </w:rPr>
            </w:pPr>
          </w:p>
          <w:p w14:paraId="510F82CC" w14:textId="77777777" w:rsidR="00473752" w:rsidRDefault="00473752" w:rsidP="00473752">
            <w:pPr>
              <w:ind w:right="-196"/>
              <w:rPr>
                <w:rFonts w:ascii="Times New Roman" w:hAnsi="Times New Roman" w:cs="Times New Roman"/>
                <w:lang w:val="ro-RO"/>
              </w:rPr>
            </w:pPr>
          </w:p>
          <w:p w14:paraId="04789080" w14:textId="77777777" w:rsidR="00473752" w:rsidRDefault="00473752" w:rsidP="00473752">
            <w:pPr>
              <w:ind w:right="-196"/>
              <w:rPr>
                <w:rFonts w:ascii="Times New Roman" w:hAnsi="Times New Roman" w:cs="Times New Roman"/>
                <w:lang w:val="ro-RO"/>
              </w:rPr>
            </w:pPr>
          </w:p>
          <w:p w14:paraId="28313DF5" w14:textId="77777777" w:rsidR="00473752" w:rsidRDefault="00473752" w:rsidP="00473752">
            <w:pPr>
              <w:ind w:right="-196"/>
              <w:rPr>
                <w:rFonts w:ascii="Times New Roman" w:hAnsi="Times New Roman" w:cs="Times New Roman"/>
                <w:lang w:val="ro-RO"/>
              </w:rPr>
            </w:pPr>
          </w:p>
          <w:p w14:paraId="40048A63" w14:textId="77777777" w:rsidR="00473752" w:rsidRDefault="00473752" w:rsidP="00473752">
            <w:pPr>
              <w:ind w:right="-196"/>
              <w:rPr>
                <w:rFonts w:ascii="Times New Roman" w:hAnsi="Times New Roman" w:cs="Times New Roman"/>
                <w:lang w:val="ro-RO"/>
              </w:rPr>
            </w:pPr>
          </w:p>
          <w:p w14:paraId="2339626D" w14:textId="77777777" w:rsidR="00473752" w:rsidRDefault="00473752" w:rsidP="00473752">
            <w:pPr>
              <w:ind w:right="-196"/>
              <w:rPr>
                <w:rFonts w:ascii="Times New Roman" w:hAnsi="Times New Roman" w:cs="Times New Roman"/>
                <w:lang w:val="ro-RO"/>
              </w:rPr>
            </w:pPr>
          </w:p>
          <w:p w14:paraId="67C15CEB" w14:textId="77777777" w:rsidR="00473752" w:rsidRDefault="00473752" w:rsidP="00473752">
            <w:pPr>
              <w:ind w:right="-196"/>
              <w:rPr>
                <w:rFonts w:ascii="Times New Roman" w:hAnsi="Times New Roman" w:cs="Times New Roman"/>
                <w:lang w:val="ro-RO"/>
              </w:rPr>
            </w:pPr>
          </w:p>
          <w:p w14:paraId="7A864A02" w14:textId="77777777" w:rsidR="00473752" w:rsidRDefault="00473752" w:rsidP="00473752">
            <w:pPr>
              <w:ind w:right="-196"/>
              <w:rPr>
                <w:rFonts w:ascii="Times New Roman" w:hAnsi="Times New Roman" w:cs="Times New Roman"/>
                <w:lang w:val="ro-RO"/>
              </w:rPr>
            </w:pPr>
          </w:p>
          <w:p w14:paraId="5F497A30" w14:textId="369E4B1F" w:rsidR="00473752" w:rsidRPr="00275BC8" w:rsidRDefault="00473752" w:rsidP="00473752">
            <w:pPr>
              <w:ind w:right="-196"/>
              <w:rPr>
                <w:rFonts w:ascii="Times New Roman" w:hAnsi="Times New Roman" w:cs="Times New Roman"/>
                <w:lang w:val="ro-RO"/>
              </w:rPr>
            </w:pPr>
            <w:r>
              <w:rPr>
                <w:rFonts w:ascii="Times New Roman" w:hAnsi="Times New Roman" w:cs="Times New Roman"/>
                <w:lang w:val="ro-RO"/>
              </w:rPr>
              <w:t>Nepreluat</w:t>
            </w:r>
          </w:p>
        </w:tc>
        <w:tc>
          <w:tcPr>
            <w:tcW w:w="1620" w:type="dxa"/>
          </w:tcPr>
          <w:p w14:paraId="069857ED" w14:textId="77777777" w:rsidR="00D9137D" w:rsidRPr="00275BC8" w:rsidRDefault="00D9137D" w:rsidP="001F01D5">
            <w:pPr>
              <w:rPr>
                <w:rFonts w:ascii="Times New Roman" w:hAnsi="Times New Roman" w:cs="Times New Roman"/>
                <w:lang w:val="ro-RO"/>
              </w:rPr>
            </w:pPr>
          </w:p>
          <w:p w14:paraId="30693CF1" w14:textId="77777777" w:rsidR="00BE7256" w:rsidRPr="00275BC8" w:rsidRDefault="00BE7256" w:rsidP="001F01D5">
            <w:pPr>
              <w:rPr>
                <w:rFonts w:ascii="Times New Roman" w:hAnsi="Times New Roman" w:cs="Times New Roman"/>
                <w:lang w:val="ro-RO"/>
              </w:rPr>
            </w:pPr>
          </w:p>
          <w:p w14:paraId="357387EB" w14:textId="77777777" w:rsidR="00BE7256" w:rsidRPr="00275BC8" w:rsidRDefault="00BE7256" w:rsidP="001F01D5">
            <w:pPr>
              <w:rPr>
                <w:rFonts w:ascii="Times New Roman" w:hAnsi="Times New Roman" w:cs="Times New Roman"/>
                <w:lang w:val="ro-RO"/>
              </w:rPr>
            </w:pPr>
          </w:p>
          <w:p w14:paraId="196595CF" w14:textId="77777777" w:rsidR="00BE7256" w:rsidRPr="00275BC8" w:rsidRDefault="00BE7256" w:rsidP="001F01D5">
            <w:pPr>
              <w:rPr>
                <w:rFonts w:ascii="Times New Roman" w:hAnsi="Times New Roman" w:cs="Times New Roman"/>
                <w:lang w:val="ro-RO"/>
              </w:rPr>
            </w:pPr>
          </w:p>
          <w:p w14:paraId="1482B7D9" w14:textId="77777777" w:rsidR="00BE7256" w:rsidRPr="00275BC8" w:rsidRDefault="00BE7256" w:rsidP="001F01D5">
            <w:pPr>
              <w:rPr>
                <w:rFonts w:ascii="Times New Roman" w:hAnsi="Times New Roman" w:cs="Times New Roman"/>
                <w:lang w:val="ro-RO"/>
              </w:rPr>
            </w:pPr>
          </w:p>
          <w:p w14:paraId="5592AF5F" w14:textId="77777777" w:rsidR="00BE7256" w:rsidRPr="00275BC8" w:rsidRDefault="00BE7256" w:rsidP="001F01D5">
            <w:pPr>
              <w:rPr>
                <w:rFonts w:ascii="Times New Roman" w:hAnsi="Times New Roman" w:cs="Times New Roman"/>
                <w:lang w:val="ro-RO"/>
              </w:rPr>
            </w:pPr>
          </w:p>
          <w:p w14:paraId="058833E3" w14:textId="77777777" w:rsidR="00BE7256" w:rsidRPr="00275BC8" w:rsidRDefault="00BE7256" w:rsidP="001F01D5">
            <w:pPr>
              <w:rPr>
                <w:rFonts w:ascii="Times New Roman" w:hAnsi="Times New Roman" w:cs="Times New Roman"/>
                <w:lang w:val="ro-RO"/>
              </w:rPr>
            </w:pPr>
          </w:p>
          <w:p w14:paraId="5F575949" w14:textId="77777777" w:rsidR="00BE7256" w:rsidRPr="00275BC8" w:rsidRDefault="00BE7256" w:rsidP="001F01D5">
            <w:pPr>
              <w:rPr>
                <w:rFonts w:ascii="Times New Roman" w:hAnsi="Times New Roman" w:cs="Times New Roman"/>
                <w:lang w:val="ro-RO"/>
              </w:rPr>
            </w:pPr>
          </w:p>
          <w:p w14:paraId="3E886A1B" w14:textId="77777777" w:rsidR="00BE7256" w:rsidRPr="00275BC8" w:rsidRDefault="00BE7256" w:rsidP="001F01D5">
            <w:pPr>
              <w:rPr>
                <w:rFonts w:ascii="Times New Roman" w:hAnsi="Times New Roman" w:cs="Times New Roman"/>
                <w:lang w:val="ro-RO"/>
              </w:rPr>
            </w:pPr>
          </w:p>
          <w:p w14:paraId="5684A9E8" w14:textId="77777777" w:rsidR="00BE7256" w:rsidRPr="00275BC8" w:rsidRDefault="00BE7256" w:rsidP="001F01D5">
            <w:pPr>
              <w:rPr>
                <w:rFonts w:ascii="Times New Roman" w:hAnsi="Times New Roman" w:cs="Times New Roman"/>
                <w:lang w:val="ro-RO"/>
              </w:rPr>
            </w:pPr>
          </w:p>
          <w:p w14:paraId="06F29D92" w14:textId="77777777" w:rsidR="00BE7256" w:rsidRPr="00275BC8" w:rsidRDefault="00BE7256" w:rsidP="001F01D5">
            <w:pPr>
              <w:rPr>
                <w:rFonts w:ascii="Times New Roman" w:hAnsi="Times New Roman" w:cs="Times New Roman"/>
                <w:lang w:val="ro-RO"/>
              </w:rPr>
            </w:pPr>
          </w:p>
          <w:p w14:paraId="4CFAAF0A" w14:textId="77777777" w:rsidR="00BE7256" w:rsidRPr="00275BC8" w:rsidRDefault="00BE7256" w:rsidP="001F01D5">
            <w:pPr>
              <w:rPr>
                <w:rFonts w:ascii="Times New Roman" w:hAnsi="Times New Roman" w:cs="Times New Roman"/>
                <w:lang w:val="ro-RO"/>
              </w:rPr>
            </w:pPr>
          </w:p>
          <w:p w14:paraId="274C5BB7" w14:textId="77777777" w:rsidR="00BE7256" w:rsidRPr="00275BC8" w:rsidRDefault="00BE7256" w:rsidP="001F01D5">
            <w:pPr>
              <w:rPr>
                <w:rFonts w:ascii="Times New Roman" w:hAnsi="Times New Roman" w:cs="Times New Roman"/>
                <w:lang w:val="ro-RO"/>
              </w:rPr>
            </w:pPr>
          </w:p>
          <w:p w14:paraId="0F10A131" w14:textId="77777777" w:rsidR="00BE7256" w:rsidRPr="00275BC8" w:rsidRDefault="00BE7256" w:rsidP="001F01D5">
            <w:pPr>
              <w:rPr>
                <w:rFonts w:ascii="Times New Roman" w:hAnsi="Times New Roman" w:cs="Times New Roman"/>
                <w:lang w:val="ro-RO"/>
              </w:rPr>
            </w:pPr>
          </w:p>
          <w:p w14:paraId="27C6FC9E" w14:textId="77777777" w:rsidR="00BE7256" w:rsidRPr="00275BC8" w:rsidRDefault="00BE7256" w:rsidP="001F01D5">
            <w:pPr>
              <w:rPr>
                <w:rFonts w:ascii="Times New Roman" w:hAnsi="Times New Roman" w:cs="Times New Roman"/>
                <w:lang w:val="ro-RO"/>
              </w:rPr>
            </w:pPr>
          </w:p>
          <w:p w14:paraId="08F7F07E" w14:textId="77777777" w:rsidR="00BE7256" w:rsidRPr="00275BC8" w:rsidRDefault="00BE7256" w:rsidP="001F01D5">
            <w:pPr>
              <w:rPr>
                <w:rFonts w:ascii="Times New Roman" w:hAnsi="Times New Roman" w:cs="Times New Roman"/>
                <w:lang w:val="ro-RO"/>
              </w:rPr>
            </w:pPr>
          </w:p>
          <w:p w14:paraId="4E5AA4F8" w14:textId="77777777" w:rsidR="00BE7256" w:rsidRPr="00275BC8" w:rsidRDefault="00BE7256" w:rsidP="001F01D5">
            <w:pPr>
              <w:rPr>
                <w:rFonts w:ascii="Times New Roman" w:hAnsi="Times New Roman" w:cs="Times New Roman"/>
                <w:lang w:val="ro-RO"/>
              </w:rPr>
            </w:pPr>
          </w:p>
          <w:p w14:paraId="386AD6B3" w14:textId="77777777" w:rsidR="00BE7256" w:rsidRPr="00275BC8" w:rsidRDefault="00BE7256" w:rsidP="001F01D5">
            <w:pPr>
              <w:rPr>
                <w:rFonts w:ascii="Times New Roman" w:hAnsi="Times New Roman" w:cs="Times New Roman"/>
                <w:lang w:val="ro-RO"/>
              </w:rPr>
            </w:pPr>
          </w:p>
          <w:p w14:paraId="30A0E819" w14:textId="77777777" w:rsidR="00BE7256" w:rsidRPr="00275BC8" w:rsidRDefault="00BE7256" w:rsidP="001F01D5">
            <w:pPr>
              <w:rPr>
                <w:rFonts w:ascii="Times New Roman" w:hAnsi="Times New Roman" w:cs="Times New Roman"/>
                <w:lang w:val="ro-RO"/>
              </w:rPr>
            </w:pPr>
          </w:p>
          <w:p w14:paraId="0F9BCCE0" w14:textId="77777777" w:rsidR="00D5194A" w:rsidRPr="00275BC8" w:rsidRDefault="00D5194A" w:rsidP="001F01D5">
            <w:pPr>
              <w:rPr>
                <w:rFonts w:ascii="Times New Roman" w:hAnsi="Times New Roman" w:cs="Times New Roman"/>
                <w:lang w:val="ro-RO"/>
              </w:rPr>
            </w:pPr>
          </w:p>
          <w:p w14:paraId="5345A567" w14:textId="77777777" w:rsidR="00D5194A" w:rsidRPr="00275BC8" w:rsidRDefault="00D5194A" w:rsidP="001F01D5">
            <w:pPr>
              <w:rPr>
                <w:rFonts w:ascii="Times New Roman" w:hAnsi="Times New Roman" w:cs="Times New Roman"/>
                <w:lang w:val="ro-RO"/>
              </w:rPr>
            </w:pPr>
          </w:p>
          <w:p w14:paraId="0F25C27B" w14:textId="77777777" w:rsidR="00D5194A" w:rsidRPr="00275BC8" w:rsidRDefault="00D5194A" w:rsidP="001F01D5">
            <w:pPr>
              <w:rPr>
                <w:rFonts w:ascii="Times New Roman" w:hAnsi="Times New Roman" w:cs="Times New Roman"/>
                <w:lang w:val="ro-RO"/>
              </w:rPr>
            </w:pPr>
          </w:p>
          <w:p w14:paraId="7E1874E3" w14:textId="37D2049F" w:rsidR="00BE7256" w:rsidRPr="00275BC8" w:rsidRDefault="00BE7256" w:rsidP="001F01D5">
            <w:pPr>
              <w:rPr>
                <w:rFonts w:ascii="Times New Roman" w:hAnsi="Times New Roman" w:cs="Times New Roman"/>
                <w:lang w:val="ro-RO"/>
              </w:rPr>
            </w:pPr>
            <w:r w:rsidRPr="00275BC8">
              <w:rPr>
                <w:rFonts w:ascii="Times New Roman" w:hAnsi="Times New Roman" w:cs="Times New Roman"/>
                <w:lang w:val="ro-RO"/>
              </w:rPr>
              <w:t>Nu susținem. Se pot transporta volume suplimentare celor înscrise în avizul de însoțire al materialelor lemnoase fără posibilitatea sancțiunii</w:t>
            </w:r>
          </w:p>
          <w:p w14:paraId="0E00B899" w14:textId="77777777" w:rsidR="00BE7256" w:rsidRPr="00275BC8" w:rsidRDefault="00BE7256" w:rsidP="001F01D5">
            <w:pPr>
              <w:rPr>
                <w:rFonts w:ascii="Times New Roman" w:hAnsi="Times New Roman" w:cs="Times New Roman"/>
                <w:lang w:val="ro-RO"/>
              </w:rPr>
            </w:pPr>
          </w:p>
          <w:p w14:paraId="0E3832AB" w14:textId="77777777" w:rsidR="00BE7256" w:rsidRPr="00275BC8" w:rsidRDefault="00BE7256" w:rsidP="001F01D5">
            <w:pPr>
              <w:rPr>
                <w:rFonts w:ascii="Times New Roman" w:hAnsi="Times New Roman" w:cs="Times New Roman"/>
                <w:lang w:val="ro-RO"/>
              </w:rPr>
            </w:pPr>
          </w:p>
          <w:p w14:paraId="1271254D" w14:textId="7BDC1DD9" w:rsidR="0018519A" w:rsidRPr="00275BC8" w:rsidRDefault="0018519A" w:rsidP="001F01D5">
            <w:pPr>
              <w:rPr>
                <w:rFonts w:ascii="Times New Roman" w:hAnsi="Times New Roman" w:cs="Times New Roman"/>
                <w:lang w:val="ro-RO"/>
              </w:rPr>
            </w:pPr>
            <w:r w:rsidRPr="00275BC8">
              <w:rPr>
                <w:rFonts w:ascii="Times New Roman" w:hAnsi="Times New Roman" w:cs="Times New Roman"/>
                <w:lang w:val="ro-RO"/>
              </w:rPr>
              <w:t>Măsura din Legea nr. 331/202</w:t>
            </w:r>
            <w:r w:rsidR="000F37B2" w:rsidRPr="00275BC8">
              <w:rPr>
                <w:rFonts w:ascii="Times New Roman" w:hAnsi="Times New Roman" w:cs="Times New Roman"/>
                <w:lang w:val="ro-RO"/>
              </w:rPr>
              <w:t>4</w:t>
            </w:r>
            <w:r w:rsidRPr="00275BC8">
              <w:rPr>
                <w:rFonts w:ascii="Times New Roman" w:hAnsi="Times New Roman" w:cs="Times New Roman"/>
                <w:lang w:val="ro-RO"/>
              </w:rPr>
              <w:t xml:space="preserve"> are rol de prevenție</w:t>
            </w:r>
            <w:r w:rsidR="00473752">
              <w:rPr>
                <w:rFonts w:ascii="Times New Roman" w:hAnsi="Times New Roman" w:cs="Times New Roman"/>
                <w:lang w:val="ro-RO"/>
              </w:rPr>
              <w:t>.</w:t>
            </w:r>
          </w:p>
          <w:p w14:paraId="2CD8E427" w14:textId="77777777" w:rsidR="0018519A" w:rsidRPr="00275BC8" w:rsidRDefault="0018519A" w:rsidP="001F01D5">
            <w:pPr>
              <w:rPr>
                <w:rFonts w:ascii="Times New Roman" w:hAnsi="Times New Roman" w:cs="Times New Roman"/>
                <w:lang w:val="ro-RO"/>
              </w:rPr>
            </w:pPr>
          </w:p>
          <w:p w14:paraId="0DF8AA12" w14:textId="77777777" w:rsidR="000F37B2" w:rsidRPr="00275BC8" w:rsidRDefault="000F37B2" w:rsidP="001F01D5">
            <w:pPr>
              <w:rPr>
                <w:rFonts w:ascii="Times New Roman" w:hAnsi="Times New Roman" w:cs="Times New Roman"/>
                <w:lang w:val="ro-RO"/>
              </w:rPr>
            </w:pPr>
          </w:p>
          <w:p w14:paraId="7A8B95E2" w14:textId="77777777" w:rsidR="00D5194A" w:rsidRPr="00275BC8" w:rsidRDefault="00D5194A" w:rsidP="001F01D5">
            <w:pPr>
              <w:rPr>
                <w:rFonts w:ascii="Times New Roman" w:hAnsi="Times New Roman" w:cs="Times New Roman"/>
                <w:lang w:val="ro-RO"/>
              </w:rPr>
            </w:pPr>
          </w:p>
          <w:p w14:paraId="53D1E5AF" w14:textId="77777777" w:rsidR="0018519A" w:rsidRDefault="0018519A" w:rsidP="001F01D5">
            <w:pPr>
              <w:rPr>
                <w:rFonts w:ascii="Times New Roman" w:hAnsi="Times New Roman" w:cs="Times New Roman"/>
                <w:lang w:val="ro-RO"/>
              </w:rPr>
            </w:pPr>
          </w:p>
          <w:p w14:paraId="65ED28F4" w14:textId="77777777" w:rsidR="00473752" w:rsidRDefault="00473752" w:rsidP="001F01D5">
            <w:pPr>
              <w:rPr>
                <w:rFonts w:ascii="Times New Roman" w:hAnsi="Times New Roman" w:cs="Times New Roman"/>
                <w:lang w:val="ro-RO"/>
              </w:rPr>
            </w:pPr>
          </w:p>
          <w:p w14:paraId="4B2E8074" w14:textId="77777777" w:rsidR="00473752" w:rsidRDefault="00473752" w:rsidP="001F01D5">
            <w:pPr>
              <w:rPr>
                <w:rFonts w:ascii="Times New Roman" w:hAnsi="Times New Roman" w:cs="Times New Roman"/>
                <w:lang w:val="ro-RO"/>
              </w:rPr>
            </w:pPr>
          </w:p>
          <w:p w14:paraId="20E16F43" w14:textId="5202C306" w:rsidR="00473752" w:rsidRPr="00275BC8" w:rsidRDefault="00473752" w:rsidP="001F01D5">
            <w:pPr>
              <w:rPr>
                <w:rFonts w:ascii="Times New Roman" w:hAnsi="Times New Roman" w:cs="Times New Roman"/>
                <w:lang w:val="ro-RO"/>
              </w:rPr>
            </w:pPr>
            <w:r w:rsidRPr="00275BC8">
              <w:rPr>
                <w:rFonts w:ascii="Times New Roman" w:hAnsi="Times New Roman" w:cs="Times New Roman"/>
                <w:lang w:val="ro-RO"/>
              </w:rPr>
              <w:t xml:space="preserve">Nu face obiectul </w:t>
            </w:r>
            <w:r>
              <w:rPr>
                <w:rFonts w:ascii="Times New Roman" w:hAnsi="Times New Roman" w:cs="Times New Roman"/>
                <w:lang w:val="ro-RO"/>
              </w:rPr>
              <w:t>reglementării prezentei ordonanțe de urgență.</w:t>
            </w:r>
          </w:p>
        </w:tc>
      </w:tr>
      <w:tr w:rsidR="00643826" w:rsidRPr="00275BC8" w14:paraId="2809DE21" w14:textId="77777777" w:rsidTr="00473752">
        <w:tc>
          <w:tcPr>
            <w:tcW w:w="531" w:type="dxa"/>
          </w:tcPr>
          <w:p w14:paraId="4ADC42AC" w14:textId="5C305D10" w:rsidR="00643826" w:rsidRPr="00275BC8" w:rsidRDefault="00475603" w:rsidP="001F01D5">
            <w:pPr>
              <w:rPr>
                <w:rFonts w:ascii="Times New Roman" w:hAnsi="Times New Roman" w:cs="Times New Roman"/>
                <w:lang w:val="ro-RO"/>
              </w:rPr>
            </w:pPr>
            <w:r w:rsidRPr="00275BC8">
              <w:rPr>
                <w:rFonts w:ascii="Times New Roman" w:hAnsi="Times New Roman" w:cs="Times New Roman"/>
                <w:lang w:val="ro-RO"/>
              </w:rPr>
              <w:lastRenderedPageBreak/>
              <w:t>3</w:t>
            </w:r>
          </w:p>
        </w:tc>
        <w:tc>
          <w:tcPr>
            <w:tcW w:w="1089" w:type="dxa"/>
          </w:tcPr>
          <w:p w14:paraId="7EF6A6FC" w14:textId="0838A677" w:rsidR="00643826" w:rsidRPr="00275BC8" w:rsidRDefault="00475603" w:rsidP="00475603">
            <w:pPr>
              <w:ind w:left="-98"/>
              <w:rPr>
                <w:rFonts w:ascii="Times New Roman" w:hAnsi="Times New Roman" w:cs="Times New Roman"/>
                <w:lang w:val="ro-RO"/>
              </w:rPr>
            </w:pPr>
            <w:r w:rsidRPr="00275BC8">
              <w:rPr>
                <w:rFonts w:ascii="Times New Roman" w:hAnsi="Times New Roman" w:cs="Times New Roman"/>
                <w:lang w:val="ro-RO"/>
              </w:rPr>
              <w:t>16.09.2025</w:t>
            </w:r>
          </w:p>
        </w:tc>
        <w:tc>
          <w:tcPr>
            <w:tcW w:w="1703" w:type="dxa"/>
          </w:tcPr>
          <w:p w14:paraId="5770FDF8" w14:textId="0767F9C6" w:rsidR="00643826" w:rsidRPr="00275BC8" w:rsidRDefault="00643826" w:rsidP="001F01D5">
            <w:pPr>
              <w:rPr>
                <w:rFonts w:ascii="Times New Roman" w:hAnsi="Times New Roman" w:cs="Times New Roman"/>
                <w:lang w:val="ro-RO"/>
              </w:rPr>
            </w:pPr>
            <w:r w:rsidRPr="00275BC8">
              <w:rPr>
                <w:rFonts w:ascii="Times New Roman" w:hAnsi="Times New Roman" w:cs="Times New Roman"/>
                <w:lang w:val="ro-RO"/>
              </w:rPr>
              <w:t>Erhan Vasile, Erhan Valeria, Erhan Constantin, Erhan Elena (coproprietari suprafață pădure)</w:t>
            </w:r>
          </w:p>
        </w:tc>
        <w:tc>
          <w:tcPr>
            <w:tcW w:w="909" w:type="dxa"/>
          </w:tcPr>
          <w:p w14:paraId="24CBE6A4" w14:textId="7D3B51F6" w:rsidR="00643826" w:rsidRPr="00275BC8" w:rsidRDefault="00723A9E" w:rsidP="00473752">
            <w:pPr>
              <w:rPr>
                <w:rFonts w:ascii="Times New Roman" w:hAnsi="Times New Roman" w:cs="Times New Roman"/>
                <w:lang w:val="ro-RO"/>
              </w:rPr>
            </w:pPr>
            <w:r w:rsidRPr="00275BC8">
              <w:rPr>
                <w:rFonts w:ascii="Times New Roman" w:hAnsi="Times New Roman" w:cs="Times New Roman"/>
                <w:lang w:val="ro-RO"/>
              </w:rPr>
              <w:t>valeriaerhan@yahoo.com</w:t>
            </w:r>
          </w:p>
        </w:tc>
        <w:tc>
          <w:tcPr>
            <w:tcW w:w="3688" w:type="dxa"/>
          </w:tcPr>
          <w:p w14:paraId="152A2F50" w14:textId="77525A06" w:rsidR="00CE289B" w:rsidRPr="00275BC8" w:rsidRDefault="00CE289B" w:rsidP="00CE289B">
            <w:pPr>
              <w:tabs>
                <w:tab w:val="left" w:pos="285"/>
              </w:tabs>
              <w:jc w:val="both"/>
              <w:rPr>
                <w:rFonts w:ascii="Times New Roman" w:hAnsi="Times New Roman" w:cs="Times New Roman"/>
                <w:lang w:val="ro-RO"/>
              </w:rPr>
            </w:pPr>
            <w:r w:rsidRPr="00275BC8">
              <w:rPr>
                <w:rFonts w:ascii="Times New Roman" w:hAnsi="Times New Roman" w:cs="Times New Roman"/>
                <w:lang w:val="ro-RO"/>
              </w:rPr>
              <w:t>Art. 25</w:t>
            </w:r>
          </w:p>
          <w:p w14:paraId="3D5BE95C" w14:textId="0E65D84C" w:rsidR="00643826" w:rsidRPr="00275BC8" w:rsidRDefault="00CE289B" w:rsidP="00CE289B">
            <w:pPr>
              <w:tabs>
                <w:tab w:val="left" w:pos="285"/>
              </w:tabs>
              <w:jc w:val="both"/>
              <w:rPr>
                <w:rFonts w:ascii="Times New Roman" w:hAnsi="Times New Roman" w:cs="Times New Roman"/>
                <w:lang w:val="ro-RO"/>
              </w:rPr>
            </w:pPr>
            <w:r w:rsidRPr="00275BC8">
              <w:rPr>
                <w:rFonts w:ascii="Times New Roman" w:hAnsi="Times New Roman" w:cs="Times New Roman"/>
                <w:lang w:val="ro-RO"/>
              </w:rPr>
              <w:t>(1) Proprietarii terenurilor din FFN cu o suprafață de până la 10 hectare inclusiv au, pe lângă celelalte drepturi prevăzute în prezenta lege, și următoarele drepturi:</w:t>
            </w:r>
          </w:p>
        </w:tc>
        <w:tc>
          <w:tcPr>
            <w:tcW w:w="4050" w:type="dxa"/>
          </w:tcPr>
          <w:p w14:paraId="482B6C88" w14:textId="77777777" w:rsidR="00643826" w:rsidRPr="00275BC8" w:rsidRDefault="00643826" w:rsidP="00643826">
            <w:pPr>
              <w:tabs>
                <w:tab w:val="left" w:pos="270"/>
              </w:tabs>
              <w:autoSpaceDE w:val="0"/>
              <w:autoSpaceDN w:val="0"/>
              <w:adjustRightInd w:val="0"/>
              <w:jc w:val="both"/>
              <w:rPr>
                <w:rFonts w:ascii="Times New Roman" w:eastAsia="Calibri" w:hAnsi="Times New Roman" w:cs="Times New Roman"/>
                <w:lang w:val="ro-RO"/>
              </w:rPr>
            </w:pPr>
            <w:r w:rsidRPr="00275BC8">
              <w:rPr>
                <w:rFonts w:ascii="Times New Roman" w:eastAsia="Calibri" w:hAnsi="Times New Roman" w:cs="Times New Roman"/>
                <w:lang w:val="ro-RO"/>
              </w:rPr>
              <w:t>Art. 25.</w:t>
            </w:r>
          </w:p>
          <w:p w14:paraId="44EF7E5D" w14:textId="77777777" w:rsidR="00643826" w:rsidRPr="00275BC8" w:rsidRDefault="00643826" w:rsidP="00643826">
            <w:pPr>
              <w:tabs>
                <w:tab w:val="left" w:pos="270"/>
              </w:tabs>
              <w:autoSpaceDE w:val="0"/>
              <w:autoSpaceDN w:val="0"/>
              <w:adjustRightInd w:val="0"/>
              <w:jc w:val="both"/>
              <w:rPr>
                <w:rFonts w:ascii="Times New Roman" w:eastAsia="Calibri" w:hAnsi="Times New Roman" w:cs="Times New Roman"/>
                <w:lang w:val="ro-RO"/>
              </w:rPr>
            </w:pPr>
            <w:r w:rsidRPr="00275BC8">
              <w:rPr>
                <w:rFonts w:ascii="Times New Roman" w:eastAsia="Calibri" w:hAnsi="Times New Roman" w:cs="Times New Roman"/>
                <w:lang w:val="ro-RO"/>
              </w:rPr>
              <w:t>(1) În cazul fondului forestier aflat în coproprietate, fiecare proprietar are dreptul de a gestiona individual cota-parte deținută, fără a fi necesară partajarea fizică a terenului sau constituirea unei forme associative, cu respectarea regimului silvic și a principiilor durabile a pădurilor.</w:t>
            </w:r>
          </w:p>
          <w:p w14:paraId="32CF9146" w14:textId="77777777" w:rsidR="00643826" w:rsidRPr="00275BC8" w:rsidRDefault="00643826" w:rsidP="00643826">
            <w:pPr>
              <w:tabs>
                <w:tab w:val="left" w:pos="270"/>
              </w:tabs>
              <w:autoSpaceDE w:val="0"/>
              <w:autoSpaceDN w:val="0"/>
              <w:adjustRightInd w:val="0"/>
              <w:jc w:val="both"/>
              <w:rPr>
                <w:rFonts w:ascii="Times New Roman" w:eastAsia="Calibri" w:hAnsi="Times New Roman" w:cs="Times New Roman"/>
                <w:lang w:val="ro-RO"/>
              </w:rPr>
            </w:pPr>
            <w:r w:rsidRPr="00275BC8">
              <w:rPr>
                <w:rFonts w:ascii="Times New Roman" w:eastAsia="Calibri" w:hAnsi="Times New Roman" w:cs="Times New Roman"/>
                <w:lang w:val="ro-RO"/>
              </w:rPr>
              <w:t>(2) Coproprietarii pot beneficia individual de dreptul la recoltarea masei lemnoase pentru consum propriu, proportional cu cota-parte deținută, în limita a 5 mc pe an pe hectar.</w:t>
            </w:r>
          </w:p>
          <w:p w14:paraId="6004FBF3" w14:textId="77777777" w:rsidR="00643826" w:rsidRPr="00275BC8" w:rsidRDefault="00643826" w:rsidP="00643826">
            <w:pPr>
              <w:tabs>
                <w:tab w:val="left" w:pos="270"/>
              </w:tabs>
              <w:autoSpaceDE w:val="0"/>
              <w:autoSpaceDN w:val="0"/>
              <w:adjustRightInd w:val="0"/>
              <w:jc w:val="both"/>
              <w:rPr>
                <w:rFonts w:ascii="Times New Roman" w:eastAsia="Calibri" w:hAnsi="Times New Roman" w:cs="Times New Roman"/>
                <w:lang w:val="ro-RO"/>
              </w:rPr>
            </w:pPr>
            <w:r w:rsidRPr="00275BC8">
              <w:rPr>
                <w:rFonts w:ascii="Times New Roman" w:eastAsia="Calibri" w:hAnsi="Times New Roman" w:cs="Times New Roman"/>
                <w:lang w:val="ro-RO"/>
              </w:rPr>
              <w:t>(3) Recoltarea masei lemnoase în baza alin. (2) se face cu avizul ocolului silvic care administrează sau asigură serviciile silvice pentru respectivul fond forestier, în baza unei cereri și a documentelor care atestă cota-parte deținută.</w:t>
            </w:r>
          </w:p>
          <w:p w14:paraId="3A428B18" w14:textId="77777777" w:rsidR="00643826" w:rsidRPr="00275BC8" w:rsidRDefault="00643826" w:rsidP="00643826">
            <w:pPr>
              <w:tabs>
                <w:tab w:val="left" w:pos="270"/>
              </w:tabs>
              <w:autoSpaceDE w:val="0"/>
              <w:autoSpaceDN w:val="0"/>
              <w:adjustRightInd w:val="0"/>
              <w:jc w:val="both"/>
              <w:rPr>
                <w:rFonts w:ascii="Times New Roman" w:eastAsia="Calibri" w:hAnsi="Times New Roman" w:cs="Times New Roman"/>
                <w:lang w:val="ro-RO"/>
              </w:rPr>
            </w:pPr>
            <w:r w:rsidRPr="00275BC8">
              <w:rPr>
                <w:rFonts w:ascii="Times New Roman" w:eastAsia="Calibri" w:hAnsi="Times New Roman" w:cs="Times New Roman"/>
                <w:lang w:val="ro-RO"/>
              </w:rPr>
              <w:t>(4) Ocolul silvic este obligat să țină evidența volumelor acordate pentru consum propriu fiecărui coproprietar și să se asigure că exploatarea nu depășește posibilitatea legală și nu aduce prejudicii fondului forestier.</w:t>
            </w:r>
          </w:p>
          <w:p w14:paraId="0A1448B7" w14:textId="050A767B" w:rsidR="00643826" w:rsidRPr="00275BC8" w:rsidRDefault="00643826" w:rsidP="00473752">
            <w:pPr>
              <w:tabs>
                <w:tab w:val="left" w:pos="270"/>
              </w:tabs>
              <w:autoSpaceDE w:val="0"/>
              <w:autoSpaceDN w:val="0"/>
              <w:adjustRightInd w:val="0"/>
              <w:jc w:val="both"/>
              <w:rPr>
                <w:rFonts w:ascii="Times New Roman" w:eastAsia="Calibri" w:hAnsi="Times New Roman" w:cs="Times New Roman"/>
                <w:lang w:val="ro-RO"/>
              </w:rPr>
            </w:pPr>
            <w:r w:rsidRPr="00275BC8">
              <w:rPr>
                <w:rFonts w:ascii="Times New Roman" w:eastAsia="Calibri" w:hAnsi="Times New Roman" w:cs="Times New Roman"/>
                <w:lang w:val="ro-RO"/>
              </w:rPr>
              <w:t>(5) În cazul existenței unor litigii între coproprietari privind exercitarea acestui drept, aplicarea prevederilor acestui articol se suspedă până la soluționarea litigiului.</w:t>
            </w:r>
          </w:p>
        </w:tc>
        <w:tc>
          <w:tcPr>
            <w:tcW w:w="810" w:type="dxa"/>
          </w:tcPr>
          <w:p w14:paraId="4736433C" w14:textId="5DADD365" w:rsidR="00643826" w:rsidRPr="00275BC8" w:rsidRDefault="00643826" w:rsidP="00643826">
            <w:pPr>
              <w:ind w:left="-107" w:right="-106"/>
              <w:rPr>
                <w:rFonts w:ascii="Times New Roman" w:hAnsi="Times New Roman" w:cs="Times New Roman"/>
                <w:lang w:val="ro-RO"/>
              </w:rPr>
            </w:pPr>
            <w:r w:rsidRPr="00275BC8">
              <w:rPr>
                <w:rFonts w:ascii="Times New Roman" w:hAnsi="Times New Roman" w:cs="Times New Roman"/>
                <w:lang w:val="ro-RO"/>
              </w:rPr>
              <w:t>Nepreluat</w:t>
            </w:r>
          </w:p>
        </w:tc>
        <w:tc>
          <w:tcPr>
            <w:tcW w:w="1620" w:type="dxa"/>
          </w:tcPr>
          <w:p w14:paraId="07BE3BD4" w14:textId="23787218" w:rsidR="00643826" w:rsidRPr="00275BC8" w:rsidRDefault="00CE289B" w:rsidP="001F01D5">
            <w:pPr>
              <w:rPr>
                <w:rFonts w:ascii="Times New Roman" w:hAnsi="Times New Roman" w:cs="Times New Roman"/>
                <w:lang w:val="ro-RO"/>
              </w:rPr>
            </w:pPr>
            <w:r w:rsidRPr="00275BC8">
              <w:rPr>
                <w:rFonts w:ascii="Times New Roman" w:hAnsi="Times New Roman" w:cs="Times New Roman"/>
                <w:lang w:val="ro-RO"/>
              </w:rPr>
              <w:t>Propunerea nu vizează problematica proiectului de act normativ. Propunerea va face obiectul unei modificări ulterioare a Legii nr. 331/2024 privind Codul silvic.</w:t>
            </w:r>
          </w:p>
        </w:tc>
      </w:tr>
      <w:tr w:rsidR="00D9137D" w:rsidRPr="00275BC8" w14:paraId="419B92BB" w14:textId="77777777" w:rsidTr="00473752">
        <w:tc>
          <w:tcPr>
            <w:tcW w:w="531" w:type="dxa"/>
          </w:tcPr>
          <w:p w14:paraId="6F8445E8" w14:textId="3C8F2FFA" w:rsidR="00D9137D" w:rsidRPr="00275BC8" w:rsidRDefault="00475603" w:rsidP="001F01D5">
            <w:pPr>
              <w:rPr>
                <w:rFonts w:ascii="Times New Roman" w:hAnsi="Times New Roman" w:cs="Times New Roman"/>
                <w:lang w:val="ro-RO"/>
              </w:rPr>
            </w:pPr>
            <w:r w:rsidRPr="00275BC8">
              <w:rPr>
                <w:rFonts w:ascii="Times New Roman" w:hAnsi="Times New Roman" w:cs="Times New Roman"/>
                <w:lang w:val="ro-RO"/>
              </w:rPr>
              <w:lastRenderedPageBreak/>
              <w:t>4</w:t>
            </w:r>
          </w:p>
        </w:tc>
        <w:tc>
          <w:tcPr>
            <w:tcW w:w="1089" w:type="dxa"/>
          </w:tcPr>
          <w:p w14:paraId="407ACC91" w14:textId="7E8F1C9B" w:rsidR="00D9137D" w:rsidRPr="00275BC8" w:rsidRDefault="00475603" w:rsidP="00475603">
            <w:pPr>
              <w:ind w:left="-98"/>
              <w:rPr>
                <w:rFonts w:ascii="Times New Roman" w:hAnsi="Times New Roman" w:cs="Times New Roman"/>
                <w:lang w:val="ro-RO"/>
              </w:rPr>
            </w:pPr>
            <w:r w:rsidRPr="00275BC8">
              <w:rPr>
                <w:rFonts w:ascii="Times New Roman" w:hAnsi="Times New Roman" w:cs="Times New Roman"/>
                <w:lang w:val="ro-RO"/>
              </w:rPr>
              <w:t>09.09.2025</w:t>
            </w:r>
          </w:p>
        </w:tc>
        <w:tc>
          <w:tcPr>
            <w:tcW w:w="1703" w:type="dxa"/>
          </w:tcPr>
          <w:p w14:paraId="4206B71C" w14:textId="6AB1FAB5" w:rsidR="00D9137D" w:rsidRPr="00275BC8" w:rsidRDefault="00CF7048" w:rsidP="001F01D5">
            <w:pPr>
              <w:rPr>
                <w:rFonts w:ascii="Times New Roman" w:hAnsi="Times New Roman" w:cs="Times New Roman"/>
                <w:lang w:val="ro-RO"/>
              </w:rPr>
            </w:pPr>
            <w:r w:rsidRPr="00275BC8">
              <w:rPr>
                <w:rFonts w:ascii="Times New Roman" w:hAnsi="Times New Roman" w:cs="Times New Roman"/>
                <w:lang w:val="ro-RO"/>
              </w:rPr>
              <w:t>Popa Valentin</w:t>
            </w:r>
          </w:p>
        </w:tc>
        <w:tc>
          <w:tcPr>
            <w:tcW w:w="909" w:type="dxa"/>
          </w:tcPr>
          <w:p w14:paraId="16AB7E3F" w14:textId="7D70124A" w:rsidR="00A67D84" w:rsidRPr="00275BC8" w:rsidRDefault="00A67D84" w:rsidP="00473752">
            <w:pPr>
              <w:rPr>
                <w:rFonts w:ascii="Times New Roman" w:hAnsi="Times New Roman" w:cs="Times New Roman"/>
                <w:lang w:val="ro-RO"/>
              </w:rPr>
            </w:pPr>
            <w:hyperlink r:id="rId5" w:history="1">
              <w:r w:rsidRPr="00275BC8">
                <w:rPr>
                  <w:rStyle w:val="Hyperlink"/>
                  <w:rFonts w:ascii="Times New Roman" w:hAnsi="Times New Roman" w:cs="Times New Roman"/>
                  <w:lang w:val="ro-RO"/>
                </w:rPr>
                <w:t>valipopa64@yahoo.com</w:t>
              </w:r>
            </w:hyperlink>
          </w:p>
        </w:tc>
        <w:tc>
          <w:tcPr>
            <w:tcW w:w="3688" w:type="dxa"/>
          </w:tcPr>
          <w:p w14:paraId="4C16FEE4" w14:textId="5329EEBC" w:rsidR="00D9137D" w:rsidRPr="00275BC8" w:rsidRDefault="00D9137D" w:rsidP="00CF7048">
            <w:pPr>
              <w:tabs>
                <w:tab w:val="left" w:pos="285"/>
              </w:tabs>
              <w:jc w:val="both"/>
              <w:rPr>
                <w:rFonts w:ascii="Times New Roman" w:hAnsi="Times New Roman" w:cs="Times New Roman"/>
                <w:lang w:val="ro-RO"/>
              </w:rPr>
            </w:pPr>
          </w:p>
        </w:tc>
        <w:tc>
          <w:tcPr>
            <w:tcW w:w="4050" w:type="dxa"/>
          </w:tcPr>
          <w:p w14:paraId="4DBF775B" w14:textId="77777777" w:rsidR="00D15DA0" w:rsidRPr="00275BC8" w:rsidRDefault="00CF7048" w:rsidP="00CF7048">
            <w:pPr>
              <w:rPr>
                <w:rFonts w:ascii="Times New Roman" w:hAnsi="Times New Roman" w:cs="Times New Roman"/>
                <w:lang w:val="ro-RO"/>
              </w:rPr>
            </w:pPr>
            <w:r w:rsidRPr="00275BC8">
              <w:rPr>
                <w:rFonts w:ascii="Times New Roman" w:hAnsi="Times New Roman" w:cs="Times New Roman"/>
                <w:lang w:val="ro-RO"/>
              </w:rPr>
              <w:t>Art. 13 (mandate)</w:t>
            </w:r>
            <w:r w:rsidRPr="00275BC8">
              <w:rPr>
                <w:rFonts w:ascii="Times New Roman" w:hAnsi="Times New Roman" w:cs="Times New Roman"/>
                <w:lang w:val="ro-RO"/>
              </w:rPr>
              <w:tab/>
              <w:t>Regim de muncă schimbat prin OUG</w:t>
            </w:r>
            <w:r w:rsidRPr="00275BC8">
              <w:rPr>
                <w:rFonts w:ascii="Times New Roman" w:hAnsi="Times New Roman" w:cs="Times New Roman"/>
                <w:lang w:val="ro-RO"/>
              </w:rPr>
              <w:tab/>
            </w:r>
            <w:r w:rsidRPr="00275BC8">
              <w:rPr>
                <w:rFonts w:ascii="Times New Roman" w:hAnsi="Times New Roman" w:cs="Times New Roman"/>
                <w:lang w:val="ro-RO"/>
              </w:rPr>
              <w:tab/>
            </w:r>
          </w:p>
          <w:p w14:paraId="258401B9" w14:textId="19CFA37B" w:rsidR="00CF7048" w:rsidRPr="00275BC8" w:rsidRDefault="00CF7048" w:rsidP="00CF7048">
            <w:pPr>
              <w:rPr>
                <w:rFonts w:ascii="Times New Roman" w:hAnsi="Times New Roman" w:cs="Times New Roman"/>
                <w:lang w:val="ro-RO"/>
              </w:rPr>
            </w:pPr>
            <w:r w:rsidRPr="00275BC8">
              <w:rPr>
                <w:rFonts w:ascii="Times New Roman" w:hAnsi="Times New Roman" w:cs="Times New Roman"/>
                <w:lang w:val="ro-RO"/>
              </w:rPr>
              <w:t xml:space="preserve">Art. 151 (4) </w:t>
            </w:r>
            <w:r w:rsidRPr="00275BC8">
              <w:rPr>
                <w:rFonts w:ascii="Times New Roman" w:hAnsi="Times New Roman" w:cs="Times New Roman"/>
                <w:lang w:val="ro-RO"/>
              </w:rPr>
              <w:tab/>
              <w:t>Modificare de infracțiune</w:t>
            </w:r>
          </w:p>
          <w:p w14:paraId="5442D479" w14:textId="77777777" w:rsidR="00CF7048" w:rsidRPr="00275BC8" w:rsidRDefault="00CF7048" w:rsidP="00CF7048">
            <w:pPr>
              <w:rPr>
                <w:rFonts w:ascii="Times New Roman" w:hAnsi="Times New Roman" w:cs="Times New Roman"/>
                <w:lang w:val="ro-RO"/>
              </w:rPr>
            </w:pPr>
            <w:r w:rsidRPr="00275BC8">
              <w:rPr>
                <w:rFonts w:ascii="Times New Roman" w:hAnsi="Times New Roman" w:cs="Times New Roman"/>
                <w:lang w:val="ro-RO"/>
              </w:rPr>
              <w:t>Modificare Legea nr. 331/2024</w:t>
            </w:r>
          </w:p>
          <w:p w14:paraId="22DDFDA0" w14:textId="77777777" w:rsidR="00CF7048" w:rsidRPr="00275BC8" w:rsidRDefault="00CF7048" w:rsidP="00CF7048">
            <w:pPr>
              <w:rPr>
                <w:rFonts w:ascii="Times New Roman" w:hAnsi="Times New Roman" w:cs="Times New Roman"/>
                <w:lang w:val="ro-RO"/>
              </w:rPr>
            </w:pPr>
            <w:r w:rsidRPr="00275BC8">
              <w:rPr>
                <w:rFonts w:ascii="Times New Roman" w:hAnsi="Times New Roman" w:cs="Times New Roman"/>
                <w:lang w:val="ro-RO"/>
              </w:rPr>
              <w:t>Art. 32.</w:t>
            </w:r>
          </w:p>
          <w:p w14:paraId="293D6006" w14:textId="2D0A0B9B" w:rsidR="00D9137D" w:rsidRPr="00275BC8" w:rsidRDefault="00CF7048" w:rsidP="00CF7048">
            <w:pPr>
              <w:rPr>
                <w:rFonts w:ascii="Times New Roman" w:hAnsi="Times New Roman" w:cs="Times New Roman"/>
                <w:lang w:val="ro-RO"/>
              </w:rPr>
            </w:pPr>
            <w:r w:rsidRPr="00275BC8">
              <w:rPr>
                <w:rFonts w:ascii="Times New Roman" w:hAnsi="Times New Roman" w:cs="Times New Roman"/>
                <w:lang w:val="ro-RO"/>
              </w:rPr>
              <w:t>(9) - Delegare excesivă prin HG</w:t>
            </w:r>
          </w:p>
        </w:tc>
        <w:tc>
          <w:tcPr>
            <w:tcW w:w="810" w:type="dxa"/>
          </w:tcPr>
          <w:p w14:paraId="32998EF0" w14:textId="087326B7" w:rsidR="00D9137D" w:rsidRPr="00275BC8" w:rsidRDefault="00CF7048" w:rsidP="00CF7048">
            <w:pPr>
              <w:ind w:left="-107" w:right="-106"/>
              <w:rPr>
                <w:rFonts w:ascii="Times New Roman" w:hAnsi="Times New Roman" w:cs="Times New Roman"/>
                <w:lang w:val="ro-RO"/>
              </w:rPr>
            </w:pPr>
            <w:r w:rsidRPr="00275BC8">
              <w:rPr>
                <w:rFonts w:ascii="Times New Roman" w:hAnsi="Times New Roman" w:cs="Times New Roman"/>
                <w:lang w:val="ro-RO"/>
              </w:rPr>
              <w:t>Nepreluat</w:t>
            </w:r>
          </w:p>
        </w:tc>
        <w:tc>
          <w:tcPr>
            <w:tcW w:w="1620" w:type="dxa"/>
          </w:tcPr>
          <w:p w14:paraId="480D4EF9" w14:textId="0CFFA5A2" w:rsidR="00D9137D" w:rsidRPr="00275BC8" w:rsidRDefault="00CF7048" w:rsidP="001F01D5">
            <w:pPr>
              <w:rPr>
                <w:rFonts w:ascii="Times New Roman" w:hAnsi="Times New Roman" w:cs="Times New Roman"/>
                <w:lang w:val="ro-RO"/>
              </w:rPr>
            </w:pPr>
            <w:r w:rsidRPr="00275BC8">
              <w:rPr>
                <w:rFonts w:ascii="Times New Roman" w:hAnsi="Times New Roman" w:cs="Times New Roman"/>
                <w:lang w:val="ro-RO"/>
              </w:rPr>
              <w:t>Proiectul de OUG va fi analizat și avizat de către Ministerul Justiției. Avizul MJ este un aviz de legalitate.</w:t>
            </w:r>
          </w:p>
        </w:tc>
      </w:tr>
      <w:tr w:rsidR="00110228" w:rsidRPr="00275BC8" w14:paraId="0770F967" w14:textId="77777777" w:rsidTr="00216C11">
        <w:tc>
          <w:tcPr>
            <w:tcW w:w="531" w:type="dxa"/>
          </w:tcPr>
          <w:p w14:paraId="00E50FA7" w14:textId="141CAA7B" w:rsidR="00110228" w:rsidRPr="00275BC8" w:rsidRDefault="00110228" w:rsidP="001F01D5">
            <w:pPr>
              <w:rPr>
                <w:rFonts w:ascii="Times New Roman" w:hAnsi="Times New Roman" w:cs="Times New Roman"/>
                <w:lang w:val="ro-RO"/>
              </w:rPr>
            </w:pPr>
            <w:r w:rsidRPr="00275BC8">
              <w:rPr>
                <w:rFonts w:ascii="Times New Roman" w:hAnsi="Times New Roman" w:cs="Times New Roman"/>
                <w:lang w:val="ro-RO"/>
              </w:rPr>
              <w:t>5</w:t>
            </w:r>
          </w:p>
        </w:tc>
        <w:tc>
          <w:tcPr>
            <w:tcW w:w="1089" w:type="dxa"/>
          </w:tcPr>
          <w:p w14:paraId="6E962BB8" w14:textId="2446FFFA" w:rsidR="00110228" w:rsidRPr="00275BC8" w:rsidRDefault="00A67D84" w:rsidP="00475603">
            <w:pPr>
              <w:ind w:left="-98"/>
              <w:rPr>
                <w:rFonts w:ascii="Times New Roman" w:hAnsi="Times New Roman" w:cs="Times New Roman"/>
                <w:lang w:val="ro-RO"/>
              </w:rPr>
            </w:pPr>
            <w:r w:rsidRPr="00275BC8">
              <w:rPr>
                <w:rFonts w:ascii="Times New Roman" w:hAnsi="Times New Roman" w:cs="Times New Roman"/>
                <w:lang w:val="ro-RO"/>
              </w:rPr>
              <w:t>15.10.2025</w:t>
            </w:r>
          </w:p>
        </w:tc>
        <w:tc>
          <w:tcPr>
            <w:tcW w:w="1703" w:type="dxa"/>
          </w:tcPr>
          <w:p w14:paraId="12181893" w14:textId="21B7B576" w:rsidR="00110228" w:rsidRPr="00275BC8" w:rsidRDefault="00110228" w:rsidP="001F01D5">
            <w:pPr>
              <w:rPr>
                <w:rFonts w:ascii="Times New Roman" w:hAnsi="Times New Roman" w:cs="Times New Roman"/>
                <w:lang w:val="ro-RO"/>
              </w:rPr>
            </w:pPr>
            <w:r w:rsidRPr="00275BC8">
              <w:rPr>
                <w:rFonts w:ascii="Times New Roman" w:hAnsi="Times New Roman" w:cs="Times New Roman"/>
                <w:lang w:val="ro-RO"/>
              </w:rPr>
              <w:t>Regia Națională a Pădurilor - ROMSILVA</w:t>
            </w:r>
          </w:p>
        </w:tc>
        <w:tc>
          <w:tcPr>
            <w:tcW w:w="909" w:type="dxa"/>
            <w:vAlign w:val="center"/>
          </w:tcPr>
          <w:p w14:paraId="46FFB026" w14:textId="1749A5BD" w:rsidR="00110228" w:rsidRPr="00275BC8" w:rsidRDefault="00A67D84" w:rsidP="001F01D5">
            <w:pPr>
              <w:rPr>
                <w:rFonts w:ascii="Times New Roman" w:hAnsi="Times New Roman" w:cs="Times New Roman"/>
                <w:lang w:val="ro-RO"/>
              </w:rPr>
            </w:pPr>
            <w:hyperlink r:id="rId6" w:history="1">
              <w:r w:rsidRPr="00275BC8">
                <w:rPr>
                  <w:rStyle w:val="Hyperlink"/>
                  <w:rFonts w:ascii="Times New Roman" w:hAnsi="Times New Roman" w:cs="Times New Roman"/>
                  <w:lang w:val="ro-RO"/>
                </w:rPr>
                <w:t>office@rnp.rosilva.ro</w:t>
              </w:r>
            </w:hyperlink>
          </w:p>
          <w:p w14:paraId="56801D58" w14:textId="77777777" w:rsidR="00A67D84" w:rsidRPr="00275BC8" w:rsidRDefault="00A67D84" w:rsidP="001F01D5">
            <w:pPr>
              <w:rPr>
                <w:rFonts w:ascii="Times New Roman" w:hAnsi="Times New Roman" w:cs="Times New Roman"/>
                <w:lang w:val="ro-RO"/>
              </w:rPr>
            </w:pPr>
          </w:p>
          <w:p w14:paraId="7846AF35" w14:textId="77777777" w:rsidR="00A67D84" w:rsidRPr="00275BC8" w:rsidRDefault="00A67D84" w:rsidP="001F01D5">
            <w:pPr>
              <w:rPr>
                <w:rFonts w:ascii="Times New Roman" w:hAnsi="Times New Roman" w:cs="Times New Roman"/>
                <w:lang w:val="ro-RO"/>
              </w:rPr>
            </w:pPr>
          </w:p>
          <w:p w14:paraId="3BB11F95" w14:textId="77777777" w:rsidR="00A67D84" w:rsidRPr="00275BC8" w:rsidRDefault="00A67D84" w:rsidP="001F01D5">
            <w:pPr>
              <w:rPr>
                <w:rFonts w:ascii="Times New Roman" w:hAnsi="Times New Roman" w:cs="Times New Roman"/>
                <w:lang w:val="ro-RO"/>
              </w:rPr>
            </w:pPr>
          </w:p>
          <w:p w14:paraId="701AA89A" w14:textId="77777777" w:rsidR="00A67D84" w:rsidRPr="00275BC8" w:rsidRDefault="00A67D84" w:rsidP="001F01D5">
            <w:pPr>
              <w:rPr>
                <w:rFonts w:ascii="Times New Roman" w:hAnsi="Times New Roman" w:cs="Times New Roman"/>
                <w:lang w:val="ro-RO"/>
              </w:rPr>
            </w:pPr>
          </w:p>
          <w:p w14:paraId="5CC85360" w14:textId="77777777" w:rsidR="00A67D84" w:rsidRPr="00275BC8" w:rsidRDefault="00A67D84" w:rsidP="001F01D5">
            <w:pPr>
              <w:rPr>
                <w:rFonts w:ascii="Times New Roman" w:hAnsi="Times New Roman" w:cs="Times New Roman"/>
                <w:lang w:val="ro-RO"/>
              </w:rPr>
            </w:pPr>
          </w:p>
          <w:p w14:paraId="2D34363F" w14:textId="77777777" w:rsidR="00A67D84" w:rsidRPr="00275BC8" w:rsidRDefault="00A67D84" w:rsidP="001F01D5">
            <w:pPr>
              <w:rPr>
                <w:rFonts w:ascii="Times New Roman" w:hAnsi="Times New Roman" w:cs="Times New Roman"/>
                <w:lang w:val="ro-RO"/>
              </w:rPr>
            </w:pPr>
          </w:p>
          <w:p w14:paraId="112906A4" w14:textId="77777777" w:rsidR="00A67D84" w:rsidRPr="00275BC8" w:rsidRDefault="00A67D84" w:rsidP="001F01D5">
            <w:pPr>
              <w:rPr>
                <w:rFonts w:ascii="Times New Roman" w:hAnsi="Times New Roman" w:cs="Times New Roman"/>
                <w:lang w:val="ro-RO"/>
              </w:rPr>
            </w:pPr>
          </w:p>
          <w:p w14:paraId="3B042010" w14:textId="77777777" w:rsidR="00A67D84" w:rsidRPr="00275BC8" w:rsidRDefault="00A67D84" w:rsidP="001F01D5">
            <w:pPr>
              <w:rPr>
                <w:rFonts w:ascii="Times New Roman" w:hAnsi="Times New Roman" w:cs="Times New Roman"/>
                <w:lang w:val="ro-RO"/>
              </w:rPr>
            </w:pPr>
          </w:p>
          <w:p w14:paraId="741224E8" w14:textId="77777777" w:rsidR="00A67D84" w:rsidRPr="00275BC8" w:rsidRDefault="00A67D84" w:rsidP="001F01D5">
            <w:pPr>
              <w:rPr>
                <w:rFonts w:ascii="Times New Roman" w:hAnsi="Times New Roman" w:cs="Times New Roman"/>
                <w:lang w:val="ro-RO"/>
              </w:rPr>
            </w:pPr>
          </w:p>
          <w:p w14:paraId="7507E2EE" w14:textId="77777777" w:rsidR="00A67D84" w:rsidRPr="00275BC8" w:rsidRDefault="00A67D84" w:rsidP="001F01D5">
            <w:pPr>
              <w:rPr>
                <w:rFonts w:ascii="Times New Roman" w:hAnsi="Times New Roman" w:cs="Times New Roman"/>
                <w:lang w:val="ro-RO"/>
              </w:rPr>
            </w:pPr>
          </w:p>
          <w:p w14:paraId="05DB9960" w14:textId="77777777" w:rsidR="00A67D84" w:rsidRPr="00275BC8" w:rsidRDefault="00A67D84" w:rsidP="001F01D5">
            <w:pPr>
              <w:rPr>
                <w:rFonts w:ascii="Times New Roman" w:hAnsi="Times New Roman" w:cs="Times New Roman"/>
                <w:lang w:val="ro-RO"/>
              </w:rPr>
            </w:pPr>
          </w:p>
          <w:p w14:paraId="5798A442" w14:textId="77777777" w:rsidR="00A67D84" w:rsidRPr="00275BC8" w:rsidRDefault="00A67D84" w:rsidP="001F01D5">
            <w:pPr>
              <w:rPr>
                <w:rFonts w:ascii="Times New Roman" w:hAnsi="Times New Roman" w:cs="Times New Roman"/>
                <w:lang w:val="ro-RO"/>
              </w:rPr>
            </w:pPr>
          </w:p>
          <w:p w14:paraId="266C7078" w14:textId="77777777" w:rsidR="00A67D84" w:rsidRPr="00275BC8" w:rsidRDefault="00A67D84" w:rsidP="001F01D5">
            <w:pPr>
              <w:rPr>
                <w:rFonts w:ascii="Times New Roman" w:hAnsi="Times New Roman" w:cs="Times New Roman"/>
                <w:lang w:val="ro-RO"/>
              </w:rPr>
            </w:pPr>
          </w:p>
          <w:p w14:paraId="52136CE2" w14:textId="77777777" w:rsidR="00A67D84" w:rsidRPr="00275BC8" w:rsidRDefault="00A67D84" w:rsidP="001F01D5">
            <w:pPr>
              <w:rPr>
                <w:rFonts w:ascii="Times New Roman" w:hAnsi="Times New Roman" w:cs="Times New Roman"/>
                <w:lang w:val="ro-RO"/>
              </w:rPr>
            </w:pPr>
          </w:p>
          <w:p w14:paraId="496B7266" w14:textId="77777777" w:rsidR="00A67D84" w:rsidRPr="00275BC8" w:rsidRDefault="00A67D84" w:rsidP="001F01D5">
            <w:pPr>
              <w:rPr>
                <w:rFonts w:ascii="Times New Roman" w:hAnsi="Times New Roman" w:cs="Times New Roman"/>
                <w:lang w:val="ro-RO"/>
              </w:rPr>
            </w:pPr>
          </w:p>
          <w:p w14:paraId="29500F7A" w14:textId="77777777" w:rsidR="00A67D84" w:rsidRPr="00275BC8" w:rsidRDefault="00A67D84" w:rsidP="001F01D5">
            <w:pPr>
              <w:rPr>
                <w:rFonts w:ascii="Times New Roman" w:hAnsi="Times New Roman" w:cs="Times New Roman"/>
                <w:lang w:val="ro-RO"/>
              </w:rPr>
            </w:pPr>
          </w:p>
          <w:p w14:paraId="4BCB2C34" w14:textId="77777777" w:rsidR="00A67D84" w:rsidRPr="00275BC8" w:rsidRDefault="00A67D84" w:rsidP="001F01D5">
            <w:pPr>
              <w:rPr>
                <w:rFonts w:ascii="Times New Roman" w:hAnsi="Times New Roman" w:cs="Times New Roman"/>
                <w:lang w:val="ro-RO"/>
              </w:rPr>
            </w:pPr>
          </w:p>
          <w:p w14:paraId="56588ABF" w14:textId="77777777" w:rsidR="00A67D84" w:rsidRPr="00275BC8" w:rsidRDefault="00A67D84" w:rsidP="001F01D5">
            <w:pPr>
              <w:rPr>
                <w:rFonts w:ascii="Times New Roman" w:hAnsi="Times New Roman" w:cs="Times New Roman"/>
                <w:lang w:val="ro-RO"/>
              </w:rPr>
            </w:pPr>
          </w:p>
          <w:p w14:paraId="3FDC193E" w14:textId="77777777" w:rsidR="00A67D84" w:rsidRPr="00275BC8" w:rsidRDefault="00A67D84" w:rsidP="001F01D5">
            <w:pPr>
              <w:rPr>
                <w:rFonts w:ascii="Times New Roman" w:hAnsi="Times New Roman" w:cs="Times New Roman"/>
                <w:lang w:val="ro-RO"/>
              </w:rPr>
            </w:pPr>
          </w:p>
          <w:p w14:paraId="060467FA" w14:textId="77777777" w:rsidR="00A67D84" w:rsidRPr="00275BC8" w:rsidRDefault="00A67D84" w:rsidP="001F01D5">
            <w:pPr>
              <w:rPr>
                <w:rFonts w:ascii="Times New Roman" w:hAnsi="Times New Roman" w:cs="Times New Roman"/>
                <w:lang w:val="ro-RO"/>
              </w:rPr>
            </w:pPr>
          </w:p>
          <w:p w14:paraId="40D3D8DE" w14:textId="77777777" w:rsidR="00A67D84" w:rsidRPr="00275BC8" w:rsidRDefault="00A67D84" w:rsidP="001F01D5">
            <w:pPr>
              <w:rPr>
                <w:rFonts w:ascii="Times New Roman" w:hAnsi="Times New Roman" w:cs="Times New Roman"/>
                <w:lang w:val="ro-RO"/>
              </w:rPr>
            </w:pPr>
          </w:p>
          <w:p w14:paraId="48F001C5" w14:textId="77777777" w:rsidR="00A67D84" w:rsidRPr="00275BC8" w:rsidRDefault="00A67D84" w:rsidP="001F01D5">
            <w:pPr>
              <w:rPr>
                <w:rFonts w:ascii="Times New Roman" w:hAnsi="Times New Roman" w:cs="Times New Roman"/>
                <w:lang w:val="ro-RO"/>
              </w:rPr>
            </w:pPr>
          </w:p>
          <w:p w14:paraId="793E62A3" w14:textId="77777777" w:rsidR="00A67D84" w:rsidRPr="00275BC8" w:rsidRDefault="00A67D84" w:rsidP="001F01D5">
            <w:pPr>
              <w:rPr>
                <w:rFonts w:ascii="Times New Roman" w:hAnsi="Times New Roman" w:cs="Times New Roman"/>
                <w:lang w:val="ro-RO"/>
              </w:rPr>
            </w:pPr>
          </w:p>
          <w:p w14:paraId="645AE410" w14:textId="77777777" w:rsidR="00A67D84" w:rsidRPr="00275BC8" w:rsidRDefault="00A67D84" w:rsidP="001F01D5">
            <w:pPr>
              <w:rPr>
                <w:rFonts w:ascii="Times New Roman" w:hAnsi="Times New Roman" w:cs="Times New Roman"/>
                <w:lang w:val="ro-RO"/>
              </w:rPr>
            </w:pPr>
          </w:p>
          <w:p w14:paraId="39CB2504" w14:textId="77777777" w:rsidR="00A67D84" w:rsidRPr="00275BC8" w:rsidRDefault="00A67D84" w:rsidP="001F01D5">
            <w:pPr>
              <w:rPr>
                <w:rFonts w:ascii="Times New Roman" w:hAnsi="Times New Roman" w:cs="Times New Roman"/>
                <w:lang w:val="ro-RO"/>
              </w:rPr>
            </w:pPr>
          </w:p>
          <w:p w14:paraId="613A614F" w14:textId="77777777" w:rsidR="00A67D84" w:rsidRPr="00275BC8" w:rsidRDefault="00A67D84" w:rsidP="001F01D5">
            <w:pPr>
              <w:rPr>
                <w:rFonts w:ascii="Times New Roman" w:hAnsi="Times New Roman" w:cs="Times New Roman"/>
                <w:lang w:val="ro-RO"/>
              </w:rPr>
            </w:pPr>
          </w:p>
          <w:p w14:paraId="6E02A96A" w14:textId="77777777" w:rsidR="00A67D84" w:rsidRPr="00275BC8" w:rsidRDefault="00A67D84" w:rsidP="001F01D5">
            <w:pPr>
              <w:rPr>
                <w:rFonts w:ascii="Times New Roman" w:hAnsi="Times New Roman" w:cs="Times New Roman"/>
                <w:lang w:val="ro-RO"/>
              </w:rPr>
            </w:pPr>
          </w:p>
          <w:p w14:paraId="41737F9E" w14:textId="1211BEDB" w:rsidR="00A67D84" w:rsidRPr="00275BC8" w:rsidRDefault="00A67D84" w:rsidP="001F01D5">
            <w:pPr>
              <w:rPr>
                <w:rFonts w:ascii="Times New Roman" w:hAnsi="Times New Roman" w:cs="Times New Roman"/>
                <w:lang w:val="ro-RO"/>
              </w:rPr>
            </w:pPr>
          </w:p>
        </w:tc>
        <w:tc>
          <w:tcPr>
            <w:tcW w:w="3688" w:type="dxa"/>
          </w:tcPr>
          <w:p w14:paraId="50CE025D" w14:textId="77777777" w:rsidR="00012A71" w:rsidRPr="00275BC8" w:rsidRDefault="00012A71" w:rsidP="00CF7048">
            <w:pPr>
              <w:tabs>
                <w:tab w:val="left" w:pos="285"/>
              </w:tabs>
              <w:jc w:val="both"/>
              <w:rPr>
                <w:rFonts w:ascii="Times New Roman" w:hAnsi="Times New Roman" w:cs="Times New Roman"/>
                <w:lang w:val="ro-RO"/>
              </w:rPr>
            </w:pPr>
            <w:r w:rsidRPr="00275BC8">
              <w:rPr>
                <w:rFonts w:ascii="Times New Roman" w:hAnsi="Times New Roman" w:cs="Times New Roman"/>
                <w:lang w:val="ro-RO"/>
              </w:rPr>
              <w:lastRenderedPageBreak/>
              <w:t xml:space="preserve">Art.13. (1) Conducerea ocoalelor silvice de stat este asigurată de către șeful de ocol, selectat și numit de către conducerea structurii centrale a Romsilva sau, după caz, de conducerea RAAPPS, respectiv de cea a INCDS sau a instituțiilor de învățământ cu profil silvic, cu contract de mandat pe o perioadă de 5 ani, cu posibilitatea prelungirii o singură dată cu aceeași perioadă, condiționat de promovarea procedurii de selecție. Indicatorii de performanță financiari, nefinanciari și specifici din contractul de mandat sunt stabiliți de către directorul general al Romsilva în baza propunerilor venite din partea conducerii structurii silvice care are în subordonare ocolul, după caz, de conducerea RAAPPS, respectiv de cea a INCDS sau a instituțiilor de învățământ cu profil silvic, în baza indicatorilor de performanță </w:t>
            </w:r>
            <w:r w:rsidRPr="00275BC8">
              <w:rPr>
                <w:rFonts w:ascii="Times New Roman" w:hAnsi="Times New Roman" w:cs="Times New Roman"/>
                <w:lang w:val="ro-RO"/>
              </w:rPr>
              <w:lastRenderedPageBreak/>
              <w:t>financiari, nefinanciari și specifici pentru șefii ocoalelor silvice de stat și directorii din structurile Romsilva care se aprobă prin hotărârea Guvernului prevăzută la art. 32 alin. (2).</w:t>
            </w:r>
          </w:p>
          <w:p w14:paraId="5183B91B" w14:textId="4E808678" w:rsidR="00110228" w:rsidRPr="00275BC8" w:rsidRDefault="00012A71" w:rsidP="00CF7048">
            <w:pPr>
              <w:tabs>
                <w:tab w:val="left" w:pos="285"/>
              </w:tabs>
              <w:jc w:val="both"/>
              <w:rPr>
                <w:rFonts w:ascii="Times New Roman" w:hAnsi="Times New Roman" w:cs="Times New Roman"/>
                <w:lang w:val="ro-RO"/>
              </w:rPr>
            </w:pPr>
            <w:r w:rsidRPr="00275BC8">
              <w:rPr>
                <w:rFonts w:ascii="Times New Roman" w:hAnsi="Times New Roman" w:cs="Times New Roman"/>
                <w:lang w:val="ro-RO"/>
              </w:rPr>
              <w:t>(2) Conducerea şi reprezentarea legală a ocoalelor silvice de regim sunt asigurate de către șeful de ocol, selectat și numit de către organul de conducere al proprietarului/asociației de proprietari care a constituit ocolul silvic, după caz, cu contract de mandat pe o perioadă de 5 ani, cu posibilitatea prelungirii, condiționat de promovarea procedurii de selecție. Indicatorii de performanță financiari, nefinanciari și specifici din contractul de mandat sunt stabiliți de către mandant în baza indicatorilor de performanță financiari, nefinanciari și specifici care se aprobă prin hotărârea Guvernului prevăzută la art. 32 alin. (2).</w:t>
            </w:r>
          </w:p>
          <w:p w14:paraId="0A03ED30" w14:textId="5B281E53" w:rsidR="00012A71" w:rsidRPr="00275BC8" w:rsidRDefault="00012A71" w:rsidP="00CF7048">
            <w:pPr>
              <w:tabs>
                <w:tab w:val="left" w:pos="285"/>
              </w:tabs>
              <w:jc w:val="both"/>
              <w:rPr>
                <w:rFonts w:ascii="Times New Roman" w:hAnsi="Times New Roman" w:cs="Times New Roman"/>
                <w:lang w:val="ro-RO"/>
              </w:rPr>
            </w:pPr>
            <w:r w:rsidRPr="00275BC8">
              <w:rPr>
                <w:rFonts w:ascii="Times New Roman" w:hAnsi="Times New Roman" w:cs="Times New Roman"/>
                <w:lang w:val="ro-RO"/>
              </w:rPr>
              <w:t xml:space="preserve">(3) Directorii din cadrul fiecărei structuri a Romsilva sunt selectați și numiți de către conducerea structurii centrale a Romsilva cu contract de mandat pe o perioadă de 5 ani, cu posibilitatea prelungirii o singură dată cu aceeași perioadă, condiționat </w:t>
            </w:r>
            <w:r w:rsidRPr="00275BC8">
              <w:rPr>
                <w:rFonts w:ascii="Times New Roman" w:hAnsi="Times New Roman" w:cs="Times New Roman"/>
                <w:lang w:val="ro-RO"/>
              </w:rPr>
              <w:lastRenderedPageBreak/>
              <w:t>de promovarea procedurii de selecție. Indicatorii de performanță financiari, nefinanciari și specifici din contractul de mandat sunt stabiliți de către directorul general al Romsilva, în baza indicatorilor de performanță financiari, nefinanciari și specifici pentru șefii ocoalelor silvice de stat și directorii din structurile Romsilva care se aprobă prin hotărârea Guvernului prevăzută la art. 32 alin. (2).</w:t>
            </w:r>
          </w:p>
          <w:p w14:paraId="69D0EC15" w14:textId="77777777" w:rsidR="009529CA" w:rsidRPr="00275BC8" w:rsidRDefault="009529CA" w:rsidP="00CF7048">
            <w:pPr>
              <w:tabs>
                <w:tab w:val="left" w:pos="285"/>
              </w:tabs>
              <w:jc w:val="both"/>
              <w:rPr>
                <w:rFonts w:ascii="Times New Roman" w:hAnsi="Times New Roman" w:cs="Times New Roman"/>
                <w:lang w:val="ro-RO"/>
              </w:rPr>
            </w:pPr>
          </w:p>
          <w:p w14:paraId="3C7CFDAC" w14:textId="77777777" w:rsidR="009529CA" w:rsidRPr="00275BC8" w:rsidRDefault="009529CA" w:rsidP="00CF7048">
            <w:pPr>
              <w:tabs>
                <w:tab w:val="left" w:pos="285"/>
              </w:tabs>
              <w:jc w:val="both"/>
              <w:rPr>
                <w:rFonts w:ascii="Times New Roman" w:hAnsi="Times New Roman" w:cs="Times New Roman"/>
                <w:lang w:val="ro-RO"/>
              </w:rPr>
            </w:pPr>
          </w:p>
          <w:p w14:paraId="7EC2B144" w14:textId="763C203C" w:rsidR="00ED73B2" w:rsidRPr="00275BC8" w:rsidRDefault="00D24AAB" w:rsidP="00CF7048">
            <w:pPr>
              <w:tabs>
                <w:tab w:val="left" w:pos="285"/>
              </w:tabs>
              <w:jc w:val="both"/>
              <w:rPr>
                <w:rFonts w:ascii="Times New Roman" w:hAnsi="Times New Roman" w:cs="Times New Roman"/>
                <w:lang w:val="ro-RO"/>
              </w:rPr>
            </w:pPr>
            <w:r w:rsidRPr="00275BC8">
              <w:rPr>
                <w:rStyle w:val="salnbdy"/>
                <w:rFonts w:ascii="Times New Roman" w:hAnsi="Times New Roman" w:cs="Times New Roman"/>
                <w:bdr w:val="none" w:sz="0" w:space="0" w:color="auto" w:frame="1"/>
                <w:shd w:val="clear" w:color="auto" w:fill="FFFFFF"/>
                <w:lang w:val="ro-RO"/>
              </w:rPr>
              <w:t>(3</w:t>
            </w:r>
            <w:r w:rsidRPr="00275BC8">
              <w:rPr>
                <w:rStyle w:val="salnbdy"/>
                <w:rFonts w:ascii="Times New Roman" w:hAnsi="Times New Roman" w:cs="Times New Roman"/>
                <w:bdr w:val="none" w:sz="0" w:space="0" w:color="auto" w:frame="1"/>
                <w:shd w:val="clear" w:color="auto" w:fill="FFFFFF"/>
                <w:vertAlign w:val="superscript"/>
                <w:lang w:val="ro-RO"/>
              </w:rPr>
              <w:t>1</w:t>
            </w:r>
            <w:r w:rsidR="00ED73B2" w:rsidRPr="00275BC8">
              <w:rPr>
                <w:rFonts w:ascii="Times New Roman" w:hAnsi="Times New Roman" w:cs="Times New Roman"/>
                <w:lang w:val="ro-RO"/>
              </w:rPr>
              <w:t>) Procedura de selecție și numire a directorilor din cadrul fiecărei structuri a Romsilva și a șefilor ocoalelor silvice de stat și de regim se aprobă prin ordin al conducătorului Autorității.</w:t>
            </w:r>
          </w:p>
          <w:p w14:paraId="4BF855C0" w14:textId="77777777" w:rsidR="00D24AAB" w:rsidRPr="00275BC8" w:rsidRDefault="00D24AAB" w:rsidP="00CF7048">
            <w:pPr>
              <w:tabs>
                <w:tab w:val="left" w:pos="285"/>
              </w:tabs>
              <w:jc w:val="both"/>
              <w:rPr>
                <w:rFonts w:ascii="Times New Roman" w:hAnsi="Times New Roman" w:cs="Times New Roman"/>
                <w:lang w:val="ro-RO"/>
              </w:rPr>
            </w:pPr>
          </w:p>
          <w:p w14:paraId="3BC74715" w14:textId="77777777" w:rsidR="009529CA" w:rsidRPr="00275BC8" w:rsidRDefault="009529CA" w:rsidP="00CF7048">
            <w:pPr>
              <w:tabs>
                <w:tab w:val="left" w:pos="285"/>
              </w:tabs>
              <w:jc w:val="both"/>
              <w:rPr>
                <w:rFonts w:ascii="Times New Roman" w:hAnsi="Times New Roman" w:cs="Times New Roman"/>
                <w:lang w:val="ro-RO"/>
              </w:rPr>
            </w:pPr>
          </w:p>
          <w:p w14:paraId="58D521D1" w14:textId="77777777" w:rsidR="009529CA" w:rsidRPr="00275BC8" w:rsidRDefault="009529CA" w:rsidP="00CF7048">
            <w:pPr>
              <w:tabs>
                <w:tab w:val="left" w:pos="285"/>
              </w:tabs>
              <w:jc w:val="both"/>
              <w:rPr>
                <w:rFonts w:ascii="Times New Roman" w:hAnsi="Times New Roman" w:cs="Times New Roman"/>
                <w:lang w:val="ro-RO"/>
              </w:rPr>
            </w:pPr>
          </w:p>
          <w:p w14:paraId="3F3D8508" w14:textId="77777777" w:rsidR="009529CA" w:rsidRDefault="009529CA" w:rsidP="00CF7048">
            <w:pPr>
              <w:tabs>
                <w:tab w:val="left" w:pos="285"/>
              </w:tabs>
              <w:jc w:val="both"/>
              <w:rPr>
                <w:rFonts w:ascii="Times New Roman" w:hAnsi="Times New Roman" w:cs="Times New Roman"/>
                <w:lang w:val="ro-RO"/>
              </w:rPr>
            </w:pPr>
          </w:p>
          <w:p w14:paraId="422E2FDA" w14:textId="77777777" w:rsidR="00473752" w:rsidRPr="00275BC8" w:rsidRDefault="00473752" w:rsidP="00CF7048">
            <w:pPr>
              <w:tabs>
                <w:tab w:val="left" w:pos="285"/>
              </w:tabs>
              <w:jc w:val="both"/>
              <w:rPr>
                <w:rFonts w:ascii="Times New Roman" w:hAnsi="Times New Roman" w:cs="Times New Roman"/>
                <w:lang w:val="ro-RO"/>
              </w:rPr>
            </w:pPr>
          </w:p>
          <w:p w14:paraId="0F21EC53" w14:textId="3B07BD75" w:rsidR="00D24AAB" w:rsidRPr="00275BC8" w:rsidRDefault="00D24AAB" w:rsidP="00CF7048">
            <w:pPr>
              <w:tabs>
                <w:tab w:val="left" w:pos="285"/>
              </w:tabs>
              <w:jc w:val="both"/>
              <w:rPr>
                <w:rFonts w:ascii="Times New Roman" w:hAnsi="Times New Roman" w:cs="Times New Roman"/>
                <w:lang w:val="ro-RO"/>
              </w:rPr>
            </w:pPr>
            <w:r w:rsidRPr="00275BC8">
              <w:rPr>
                <w:rFonts w:ascii="Times New Roman" w:hAnsi="Times New Roman" w:cs="Times New Roman"/>
                <w:lang w:val="ro-RO"/>
              </w:rPr>
              <w:t>(4</w:t>
            </w:r>
            <w:r w:rsidRPr="00275BC8">
              <w:rPr>
                <w:rFonts w:ascii="Times New Roman" w:hAnsi="Times New Roman" w:cs="Times New Roman"/>
                <w:vertAlign w:val="superscript"/>
                <w:lang w:val="ro-RO"/>
              </w:rPr>
              <w:t>1</w:t>
            </w:r>
            <w:r w:rsidRPr="00275BC8">
              <w:rPr>
                <w:rFonts w:ascii="Times New Roman" w:hAnsi="Times New Roman" w:cs="Times New Roman"/>
                <w:lang w:val="ro-RO"/>
              </w:rPr>
              <w:t>) În termen de 5  zile lucrătoare de la data intrării în vigoare a procedurii prevăzute la alin. (3</w:t>
            </w:r>
            <w:r w:rsidRPr="00275BC8">
              <w:rPr>
                <w:rFonts w:ascii="Times New Roman" w:hAnsi="Times New Roman" w:cs="Times New Roman"/>
                <w:vertAlign w:val="superscript"/>
                <w:lang w:val="ro-RO"/>
              </w:rPr>
              <w:t>1</w:t>
            </w:r>
            <w:r w:rsidRPr="00275BC8">
              <w:rPr>
                <w:rFonts w:ascii="Times New Roman" w:hAnsi="Times New Roman" w:cs="Times New Roman"/>
                <w:lang w:val="ro-RO"/>
              </w:rPr>
              <w:t xml:space="preserve">), entitățile prevăzute la alin. (1)-(3) demarează procedura de selecție și numire a directorilor din cadrul fiecărei structuri a Romsilva și a </w:t>
            </w:r>
            <w:r w:rsidRPr="00275BC8">
              <w:rPr>
                <w:rFonts w:ascii="Times New Roman" w:hAnsi="Times New Roman" w:cs="Times New Roman"/>
                <w:lang w:val="ro-RO"/>
              </w:rPr>
              <w:lastRenderedPageBreak/>
              <w:t>șefilor ocoalelor silvice de stat și de regim.</w:t>
            </w:r>
          </w:p>
          <w:p w14:paraId="7DE4EDEE" w14:textId="77777777" w:rsidR="00012A71" w:rsidRPr="00275BC8" w:rsidRDefault="00012A71" w:rsidP="00CF7048">
            <w:pPr>
              <w:tabs>
                <w:tab w:val="left" w:pos="285"/>
              </w:tabs>
              <w:jc w:val="both"/>
              <w:rPr>
                <w:rFonts w:ascii="Times New Roman" w:hAnsi="Times New Roman" w:cs="Times New Roman"/>
                <w:lang w:val="ro-RO"/>
              </w:rPr>
            </w:pPr>
          </w:p>
          <w:p w14:paraId="0BFB8506" w14:textId="77777777" w:rsidR="00D24AAB" w:rsidRPr="00275BC8" w:rsidRDefault="00D24AAB" w:rsidP="00CF7048">
            <w:pPr>
              <w:tabs>
                <w:tab w:val="left" w:pos="285"/>
              </w:tabs>
              <w:jc w:val="both"/>
              <w:rPr>
                <w:rFonts w:ascii="Times New Roman" w:hAnsi="Times New Roman" w:cs="Times New Roman"/>
                <w:lang w:val="ro-RO"/>
              </w:rPr>
            </w:pPr>
          </w:p>
          <w:p w14:paraId="471D305A" w14:textId="77777777" w:rsidR="00D24AAB" w:rsidRPr="00275BC8" w:rsidRDefault="00D24AAB" w:rsidP="00CF7048">
            <w:pPr>
              <w:tabs>
                <w:tab w:val="left" w:pos="285"/>
              </w:tabs>
              <w:jc w:val="both"/>
              <w:rPr>
                <w:rFonts w:ascii="Times New Roman" w:hAnsi="Times New Roman" w:cs="Times New Roman"/>
                <w:lang w:val="ro-RO"/>
              </w:rPr>
            </w:pPr>
          </w:p>
          <w:p w14:paraId="0EBD285A" w14:textId="77777777" w:rsidR="00D24AAB" w:rsidRPr="00275BC8" w:rsidRDefault="00D24AAB" w:rsidP="00CF7048">
            <w:pPr>
              <w:tabs>
                <w:tab w:val="left" w:pos="285"/>
              </w:tabs>
              <w:jc w:val="both"/>
              <w:rPr>
                <w:rFonts w:ascii="Times New Roman" w:hAnsi="Times New Roman" w:cs="Times New Roman"/>
                <w:lang w:val="ro-RO"/>
              </w:rPr>
            </w:pPr>
          </w:p>
          <w:p w14:paraId="6644F2DB" w14:textId="77777777" w:rsidR="00D24AAB" w:rsidRPr="00275BC8" w:rsidRDefault="00D24AAB" w:rsidP="00CF7048">
            <w:pPr>
              <w:tabs>
                <w:tab w:val="left" w:pos="285"/>
              </w:tabs>
              <w:jc w:val="both"/>
              <w:rPr>
                <w:rFonts w:ascii="Times New Roman" w:hAnsi="Times New Roman" w:cs="Times New Roman"/>
                <w:lang w:val="ro-RO"/>
              </w:rPr>
            </w:pPr>
          </w:p>
          <w:p w14:paraId="0476897F" w14:textId="77777777" w:rsidR="00D24AAB" w:rsidRPr="00275BC8" w:rsidRDefault="00D24AAB" w:rsidP="00CF7048">
            <w:pPr>
              <w:tabs>
                <w:tab w:val="left" w:pos="285"/>
              </w:tabs>
              <w:jc w:val="both"/>
              <w:rPr>
                <w:rFonts w:ascii="Times New Roman" w:hAnsi="Times New Roman" w:cs="Times New Roman"/>
                <w:lang w:val="ro-RO"/>
              </w:rPr>
            </w:pPr>
          </w:p>
          <w:p w14:paraId="03AE8256" w14:textId="77777777" w:rsidR="00473752" w:rsidRPr="00275BC8" w:rsidRDefault="00473752" w:rsidP="00CF7048">
            <w:pPr>
              <w:tabs>
                <w:tab w:val="left" w:pos="285"/>
              </w:tabs>
              <w:jc w:val="both"/>
              <w:rPr>
                <w:rFonts w:ascii="Times New Roman" w:hAnsi="Times New Roman" w:cs="Times New Roman"/>
                <w:lang w:val="ro-RO"/>
              </w:rPr>
            </w:pPr>
          </w:p>
          <w:p w14:paraId="14D15673" w14:textId="7E9B2FDC" w:rsidR="00D24AAB" w:rsidRPr="00275BC8" w:rsidRDefault="00D24AAB" w:rsidP="00CF7048">
            <w:pPr>
              <w:tabs>
                <w:tab w:val="left" w:pos="285"/>
              </w:tabs>
              <w:jc w:val="both"/>
              <w:rPr>
                <w:rFonts w:ascii="Times New Roman" w:hAnsi="Times New Roman" w:cs="Times New Roman"/>
                <w:lang w:val="ro-RO"/>
              </w:rPr>
            </w:pPr>
            <w:r w:rsidRPr="00275BC8">
              <w:rPr>
                <w:rFonts w:ascii="Times New Roman" w:hAnsi="Times New Roman" w:cs="Times New Roman"/>
                <w:lang w:val="ro-RO"/>
              </w:rPr>
              <w:t>(4</w:t>
            </w:r>
            <w:r w:rsidRPr="00275BC8">
              <w:rPr>
                <w:rFonts w:ascii="Times New Roman" w:hAnsi="Times New Roman" w:cs="Times New Roman"/>
                <w:strike/>
                <w:color w:val="000000" w:themeColor="text1"/>
                <w:vertAlign w:val="superscript"/>
                <w:lang w:val="ro-RO"/>
              </w:rPr>
              <w:t>2</w:t>
            </w:r>
            <w:r w:rsidRPr="00275BC8">
              <w:rPr>
                <w:rFonts w:ascii="Times New Roman" w:hAnsi="Times New Roman" w:cs="Times New Roman"/>
                <w:color w:val="000000" w:themeColor="text1"/>
                <w:vertAlign w:val="superscript"/>
                <w:lang w:val="ro-RO"/>
              </w:rPr>
              <w:t>3</w:t>
            </w:r>
            <w:r w:rsidRPr="00275BC8">
              <w:rPr>
                <w:rFonts w:ascii="Times New Roman" w:hAnsi="Times New Roman" w:cs="Times New Roman"/>
                <w:lang w:val="ro-RO"/>
              </w:rPr>
              <w:t>) În termen de 5 zile lucrătoare de la finalizarea procedurii de selecție, se încheie acte adiționale la contractele individuale de muncă ale directorilor din cadrul fiecărei structuri a Romsilva și ale șefilor ocoalelor silvice de stat și de regim, pentru a li se pune la dispoziție o funcție de execuție, în cadrul structurii din care fac parte. În situația în care părțile nu cad de acord cu privire la modificarea contractului individual de muncă, acesta încetează de drept</w:t>
            </w:r>
          </w:p>
          <w:p w14:paraId="400B248E" w14:textId="77777777" w:rsidR="00D24AAB" w:rsidRPr="00275BC8" w:rsidRDefault="00D24AAB" w:rsidP="00CF7048">
            <w:pPr>
              <w:tabs>
                <w:tab w:val="left" w:pos="285"/>
              </w:tabs>
              <w:jc w:val="both"/>
              <w:rPr>
                <w:rFonts w:ascii="Times New Roman" w:hAnsi="Times New Roman" w:cs="Times New Roman"/>
                <w:lang w:val="ro-RO"/>
              </w:rPr>
            </w:pPr>
          </w:p>
          <w:p w14:paraId="63CDFE83" w14:textId="70A9D342" w:rsidR="00D24AAB" w:rsidRPr="00275BC8" w:rsidRDefault="00D24AAB" w:rsidP="00CF7048">
            <w:pPr>
              <w:tabs>
                <w:tab w:val="left" w:pos="285"/>
              </w:tabs>
              <w:jc w:val="both"/>
              <w:rPr>
                <w:rFonts w:ascii="Times New Roman" w:hAnsi="Times New Roman" w:cs="Times New Roman"/>
                <w:lang w:val="ro-RO"/>
              </w:rPr>
            </w:pPr>
            <w:r w:rsidRPr="00275BC8">
              <w:rPr>
                <w:rFonts w:ascii="Times New Roman" w:hAnsi="Times New Roman" w:cs="Times New Roman"/>
                <w:lang w:val="ro-RO"/>
              </w:rPr>
              <w:t>Art.32. (3</w:t>
            </w:r>
            <w:r w:rsidRPr="00275BC8">
              <w:rPr>
                <w:rFonts w:ascii="Times New Roman" w:hAnsi="Times New Roman" w:cs="Times New Roman"/>
                <w:vertAlign w:val="superscript"/>
                <w:lang w:val="ro-RO"/>
              </w:rPr>
              <w:t>1</w:t>
            </w:r>
            <w:r w:rsidRPr="00275BC8">
              <w:rPr>
                <w:rFonts w:ascii="Times New Roman" w:hAnsi="Times New Roman" w:cs="Times New Roman"/>
                <w:lang w:val="ro-RO"/>
              </w:rPr>
              <w:t xml:space="preserve">) Activitățile economice suplimentare celor de administrare a fondului forestier proprietate publică a statului se desfășoară în baza hotărârii de Guvern prevăzute la alin. (2) și în condiții de eficiență economică. În sensul prezentei ordonanțe de urgență, prin eficiență economică se înțelege faptul că </w:t>
            </w:r>
            <w:r w:rsidRPr="00275BC8">
              <w:rPr>
                <w:rFonts w:ascii="Times New Roman" w:hAnsi="Times New Roman" w:cs="Times New Roman"/>
                <w:lang w:val="ro-RO"/>
              </w:rPr>
              <w:lastRenderedPageBreak/>
              <w:t>raportul dintre veniturile obținute și resursele cheltuite este supraunitar.</w:t>
            </w:r>
          </w:p>
          <w:p w14:paraId="67E08373" w14:textId="77777777" w:rsidR="008C3F36" w:rsidRPr="00275BC8" w:rsidRDefault="008C3F36" w:rsidP="00CF7048">
            <w:pPr>
              <w:tabs>
                <w:tab w:val="left" w:pos="285"/>
              </w:tabs>
              <w:jc w:val="both"/>
              <w:rPr>
                <w:rFonts w:ascii="Times New Roman" w:hAnsi="Times New Roman" w:cs="Times New Roman"/>
                <w:lang w:val="ro-RO"/>
              </w:rPr>
            </w:pPr>
          </w:p>
          <w:p w14:paraId="24CE69F6" w14:textId="2317EACF" w:rsidR="00D24AAB" w:rsidRPr="00275BC8" w:rsidRDefault="00D24AAB" w:rsidP="00CF7048">
            <w:pPr>
              <w:tabs>
                <w:tab w:val="left" w:pos="285"/>
              </w:tabs>
              <w:jc w:val="both"/>
              <w:rPr>
                <w:rFonts w:ascii="Times New Roman" w:hAnsi="Times New Roman" w:cs="Times New Roman"/>
                <w:lang w:val="ro-RO"/>
              </w:rPr>
            </w:pPr>
            <w:r w:rsidRPr="00275BC8">
              <w:rPr>
                <w:rFonts w:ascii="Times New Roman" w:hAnsi="Times New Roman" w:cs="Times New Roman"/>
                <w:lang w:val="ro-RO"/>
              </w:rPr>
              <w:t>(9) Parcul auto și de utilaje al Romsilva se gestionează prin intermediul unei aplicații informatice de management a flotei auto care include obligatoriu monitorizare GPS și sonde litrometrice</w:t>
            </w:r>
          </w:p>
          <w:p w14:paraId="0C4B4467" w14:textId="77777777" w:rsidR="00D24AAB" w:rsidRDefault="00D24AAB" w:rsidP="00CF7048">
            <w:pPr>
              <w:tabs>
                <w:tab w:val="left" w:pos="285"/>
              </w:tabs>
              <w:jc w:val="both"/>
              <w:rPr>
                <w:rFonts w:ascii="Times New Roman" w:hAnsi="Times New Roman" w:cs="Times New Roman"/>
                <w:lang w:val="ro-RO"/>
              </w:rPr>
            </w:pPr>
          </w:p>
          <w:p w14:paraId="231F9FB0" w14:textId="77777777" w:rsidR="00162FA6" w:rsidRPr="00275BC8" w:rsidRDefault="00162FA6" w:rsidP="00CF7048">
            <w:pPr>
              <w:tabs>
                <w:tab w:val="left" w:pos="285"/>
              </w:tabs>
              <w:jc w:val="both"/>
              <w:rPr>
                <w:rFonts w:ascii="Times New Roman" w:hAnsi="Times New Roman" w:cs="Times New Roman"/>
                <w:lang w:val="ro-RO"/>
              </w:rPr>
            </w:pPr>
          </w:p>
          <w:p w14:paraId="17DC488E" w14:textId="1623E470" w:rsidR="00D24AAB" w:rsidRPr="00275BC8" w:rsidRDefault="00D24AAB" w:rsidP="00CF7048">
            <w:pPr>
              <w:tabs>
                <w:tab w:val="left" w:pos="285"/>
              </w:tabs>
              <w:jc w:val="both"/>
              <w:rPr>
                <w:rFonts w:ascii="Times New Roman" w:eastAsia="Calibri" w:hAnsi="Times New Roman" w:cs="Times New Roman"/>
                <w:lang w:val="ro-RO"/>
              </w:rPr>
            </w:pPr>
            <w:r w:rsidRPr="00275BC8">
              <w:rPr>
                <w:rFonts w:ascii="Times New Roman" w:eastAsia="Calibri" w:hAnsi="Times New Roman" w:cs="Times New Roman"/>
                <w:lang w:val="ro-RO"/>
              </w:rPr>
              <w:t>Art.63. (5) Începând cu anul 2026, amenajamentele silvice se elaborează pentru o perioadă de 20 de ani, cu excepția celor întocmite pentru pădurile de plop, salcie și alte specii repede crescătoare, care se elaborează pentru o perioadă de 5 sau de 10 ani.</w:t>
            </w:r>
          </w:p>
          <w:p w14:paraId="56CF62C8" w14:textId="77777777" w:rsidR="00D24AAB" w:rsidRPr="00275BC8" w:rsidRDefault="00D24AAB" w:rsidP="00CF7048">
            <w:pPr>
              <w:tabs>
                <w:tab w:val="left" w:pos="285"/>
              </w:tabs>
              <w:jc w:val="both"/>
              <w:rPr>
                <w:rFonts w:ascii="Times New Roman" w:eastAsia="Calibri" w:hAnsi="Times New Roman" w:cs="Times New Roman"/>
                <w:lang w:val="ro-RO"/>
              </w:rPr>
            </w:pPr>
          </w:p>
          <w:p w14:paraId="38780541" w14:textId="77777777" w:rsidR="00D24AAB" w:rsidRPr="00275BC8" w:rsidRDefault="00D24AAB" w:rsidP="00CF7048">
            <w:pPr>
              <w:tabs>
                <w:tab w:val="left" w:pos="285"/>
              </w:tabs>
              <w:jc w:val="both"/>
              <w:rPr>
                <w:rFonts w:ascii="Times New Roman" w:eastAsia="Calibri" w:hAnsi="Times New Roman" w:cs="Times New Roman"/>
                <w:lang w:val="ro-RO"/>
              </w:rPr>
            </w:pPr>
          </w:p>
          <w:p w14:paraId="7B0E6BC6" w14:textId="77777777" w:rsidR="00D24AAB" w:rsidRPr="00275BC8" w:rsidRDefault="00D24AAB" w:rsidP="00CF7048">
            <w:pPr>
              <w:tabs>
                <w:tab w:val="left" w:pos="285"/>
              </w:tabs>
              <w:jc w:val="both"/>
              <w:rPr>
                <w:rFonts w:ascii="Times New Roman" w:eastAsia="Calibri" w:hAnsi="Times New Roman" w:cs="Times New Roman"/>
                <w:lang w:val="ro-RO"/>
              </w:rPr>
            </w:pPr>
          </w:p>
          <w:p w14:paraId="65887ED3" w14:textId="77777777" w:rsidR="00D24AAB" w:rsidRPr="00275BC8" w:rsidRDefault="00D24AAB" w:rsidP="00CF7048">
            <w:pPr>
              <w:tabs>
                <w:tab w:val="left" w:pos="285"/>
              </w:tabs>
              <w:jc w:val="both"/>
              <w:rPr>
                <w:rFonts w:ascii="Times New Roman" w:eastAsia="Calibri" w:hAnsi="Times New Roman" w:cs="Times New Roman"/>
                <w:lang w:val="ro-RO"/>
              </w:rPr>
            </w:pPr>
          </w:p>
          <w:p w14:paraId="148A2AF7" w14:textId="77777777" w:rsidR="00D24AAB" w:rsidRPr="00275BC8" w:rsidRDefault="00D24AAB" w:rsidP="00CF7048">
            <w:pPr>
              <w:tabs>
                <w:tab w:val="left" w:pos="285"/>
              </w:tabs>
              <w:jc w:val="both"/>
              <w:rPr>
                <w:rFonts w:ascii="Times New Roman" w:hAnsi="Times New Roman" w:cs="Times New Roman"/>
                <w:lang w:val="ro-RO"/>
              </w:rPr>
            </w:pPr>
          </w:p>
          <w:p w14:paraId="752869D6" w14:textId="548BFAC5" w:rsidR="00D24AAB" w:rsidRPr="00275BC8" w:rsidRDefault="00D24AAB" w:rsidP="00CF7048">
            <w:pPr>
              <w:tabs>
                <w:tab w:val="left" w:pos="285"/>
              </w:tabs>
              <w:jc w:val="both"/>
              <w:rPr>
                <w:rFonts w:ascii="Times New Roman" w:eastAsia="Calibri" w:hAnsi="Times New Roman" w:cs="Times New Roman"/>
                <w:lang w:val="ro-RO"/>
              </w:rPr>
            </w:pPr>
            <w:r w:rsidRPr="00275BC8">
              <w:rPr>
                <w:rFonts w:ascii="Times New Roman" w:eastAsia="Calibri" w:hAnsi="Times New Roman" w:cs="Times New Roman"/>
                <w:lang w:val="ro-RO"/>
              </w:rPr>
              <w:t>(5</w:t>
            </w:r>
            <w:r w:rsidRPr="00275BC8">
              <w:rPr>
                <w:rFonts w:ascii="Times New Roman" w:eastAsia="Calibri" w:hAnsi="Times New Roman" w:cs="Times New Roman"/>
                <w:vertAlign w:val="superscript"/>
                <w:lang w:val="ro-RO"/>
              </w:rPr>
              <w:t>1</w:t>
            </w:r>
            <w:r w:rsidRPr="00275BC8">
              <w:rPr>
                <w:rFonts w:ascii="Times New Roman" w:eastAsia="Calibri" w:hAnsi="Times New Roman" w:cs="Times New Roman"/>
                <w:lang w:val="ro-RO"/>
              </w:rPr>
              <w:t xml:space="preserve">) Amenajamentele silvice pentru care conferința I de amenajare a pădurilor a fost organizată anterior datei de 31 decembrie 2025 se aprobă pentru o perioadă de 10 ani, cu excepția celor întocmite pentru pădurile de plop și salcie, care se </w:t>
            </w:r>
            <w:r w:rsidRPr="00275BC8">
              <w:rPr>
                <w:rFonts w:ascii="Times New Roman" w:eastAsia="Calibri" w:hAnsi="Times New Roman" w:cs="Times New Roman"/>
                <w:lang w:val="ro-RO"/>
              </w:rPr>
              <w:lastRenderedPageBreak/>
              <w:t>elaborează pentru o perioadă de 5 ani.</w:t>
            </w:r>
          </w:p>
          <w:p w14:paraId="779ABB77" w14:textId="77777777" w:rsidR="00D24AAB" w:rsidRPr="00275BC8" w:rsidRDefault="00D24AAB" w:rsidP="00CF7048">
            <w:pPr>
              <w:tabs>
                <w:tab w:val="left" w:pos="285"/>
              </w:tabs>
              <w:jc w:val="both"/>
              <w:rPr>
                <w:rFonts w:ascii="Times New Roman" w:eastAsia="Calibri" w:hAnsi="Times New Roman" w:cs="Times New Roman"/>
                <w:lang w:val="ro-RO"/>
              </w:rPr>
            </w:pPr>
          </w:p>
          <w:p w14:paraId="32C564B6" w14:textId="77777777" w:rsidR="00D24AAB" w:rsidRPr="00275BC8" w:rsidRDefault="00D24AAB" w:rsidP="00CF7048">
            <w:pPr>
              <w:tabs>
                <w:tab w:val="left" w:pos="285"/>
              </w:tabs>
              <w:jc w:val="both"/>
              <w:rPr>
                <w:rFonts w:ascii="Times New Roman" w:eastAsia="Calibri" w:hAnsi="Times New Roman" w:cs="Times New Roman"/>
                <w:lang w:val="ro-RO"/>
              </w:rPr>
            </w:pPr>
          </w:p>
          <w:p w14:paraId="1D9958EF" w14:textId="77777777" w:rsidR="00D24AAB" w:rsidRPr="00275BC8" w:rsidRDefault="00D24AAB" w:rsidP="00CF7048">
            <w:pPr>
              <w:tabs>
                <w:tab w:val="left" w:pos="285"/>
              </w:tabs>
              <w:jc w:val="both"/>
              <w:rPr>
                <w:rFonts w:ascii="Times New Roman" w:eastAsia="Calibri" w:hAnsi="Times New Roman" w:cs="Times New Roman"/>
                <w:lang w:val="ro-RO"/>
              </w:rPr>
            </w:pPr>
          </w:p>
          <w:p w14:paraId="502E2383" w14:textId="782FF9E5" w:rsidR="00D24AAB" w:rsidRPr="00275BC8" w:rsidRDefault="00D24AAB" w:rsidP="00CF7048">
            <w:pPr>
              <w:tabs>
                <w:tab w:val="left" w:pos="285"/>
              </w:tabs>
              <w:jc w:val="both"/>
              <w:rPr>
                <w:rFonts w:ascii="Times New Roman" w:hAnsi="Times New Roman" w:cs="Times New Roman"/>
                <w:lang w:val="ro-RO"/>
              </w:rPr>
            </w:pPr>
            <w:r w:rsidRPr="00275BC8">
              <w:rPr>
                <w:rFonts w:ascii="Times New Roman" w:eastAsia="Calibri" w:hAnsi="Times New Roman" w:cs="Times New Roman"/>
                <w:lang w:val="ro-RO"/>
              </w:rPr>
              <w:t>Art.65. (2) Amenajamentul silvic intră în vigoare la data aprobării acestuia şi este valabil până la data de 31 decembrie a anului al douăzecilea sau, după caz, a anului al zecelea de aplicare, calculat din anul în care a avut loc şedinţa de preavizare a soluţiilor tehnice - Conferinţa a II-a de amenajare a pădurilor.</w:t>
            </w:r>
          </w:p>
          <w:p w14:paraId="06F39D6E" w14:textId="22C6F5A4" w:rsidR="00012A71" w:rsidRPr="00275BC8" w:rsidRDefault="00012A71" w:rsidP="00CF7048">
            <w:pPr>
              <w:tabs>
                <w:tab w:val="left" w:pos="285"/>
              </w:tabs>
              <w:jc w:val="both"/>
              <w:rPr>
                <w:rFonts w:ascii="Times New Roman" w:hAnsi="Times New Roman" w:cs="Times New Roman"/>
                <w:lang w:val="ro-RO"/>
              </w:rPr>
            </w:pPr>
          </w:p>
        </w:tc>
        <w:tc>
          <w:tcPr>
            <w:tcW w:w="4050" w:type="dxa"/>
          </w:tcPr>
          <w:p w14:paraId="790FC7D8" w14:textId="77777777" w:rsidR="00110228" w:rsidRPr="00275BC8" w:rsidRDefault="00012A71" w:rsidP="00CF7048">
            <w:pPr>
              <w:rPr>
                <w:rFonts w:ascii="Times New Roman" w:hAnsi="Times New Roman" w:cs="Times New Roman"/>
                <w:color w:val="000000" w:themeColor="text1"/>
                <w:lang w:val="ro-RO"/>
              </w:rPr>
            </w:pPr>
            <w:r w:rsidRPr="00275BC8">
              <w:rPr>
                <w:rFonts w:ascii="Times New Roman" w:hAnsi="Times New Roman" w:cs="Times New Roman"/>
                <w:color w:val="000000" w:themeColor="text1"/>
                <w:lang w:val="ro-RO"/>
              </w:rPr>
              <w:lastRenderedPageBreak/>
              <w:t>Art.13. (1) Conducerea ocoalelor silvice de stat este asigurată de către șeful de ocol, selectat și numit de către conducerea structurii centrale a Romsilva sau, după caz, de conducerea RAAPPS, respectiv de cea a INCDS sau a instituțiilor de învățământ cu profil silvic, cu contract de mandat pe o perioadă de 5 ani, cu posibilitatea prelungirii o singură dată cu aceeași perioadă, condiționat de promovarea procedurii de selecție. Indicatorii de performanță financiari, nefinanciari și specifici din contractul de mandat sunt stabiliți de către directorul general al Romsilva în baza propunerilor venite din partea conducerii structurii silvice care are în subordonare ocolul, după caz, de conducerea RAAPPS, respectiv de cea a INCDS sau a instituțiilor de învățământ cu profil silvic.</w:t>
            </w:r>
          </w:p>
          <w:p w14:paraId="5FB961B3" w14:textId="77777777" w:rsidR="00012A71" w:rsidRPr="00275BC8" w:rsidRDefault="00012A71" w:rsidP="00CF7048">
            <w:pPr>
              <w:rPr>
                <w:rFonts w:ascii="Times New Roman" w:hAnsi="Times New Roman" w:cs="Times New Roman"/>
                <w:color w:val="000000" w:themeColor="text1"/>
                <w:lang w:val="ro-RO"/>
              </w:rPr>
            </w:pPr>
          </w:p>
          <w:p w14:paraId="42F5DC8A" w14:textId="77777777" w:rsidR="00012A71" w:rsidRPr="00275BC8" w:rsidRDefault="00012A71" w:rsidP="00CF7048">
            <w:pPr>
              <w:rPr>
                <w:rFonts w:ascii="Times New Roman" w:hAnsi="Times New Roman" w:cs="Times New Roman"/>
                <w:color w:val="000000" w:themeColor="text1"/>
                <w:lang w:val="ro-RO"/>
              </w:rPr>
            </w:pPr>
          </w:p>
          <w:p w14:paraId="2D4CCD32" w14:textId="77777777" w:rsidR="00012A71" w:rsidRPr="00275BC8" w:rsidRDefault="00012A71" w:rsidP="00CF7048">
            <w:pPr>
              <w:rPr>
                <w:rFonts w:ascii="Times New Roman" w:hAnsi="Times New Roman" w:cs="Times New Roman"/>
                <w:color w:val="000000" w:themeColor="text1"/>
                <w:lang w:val="ro-RO"/>
              </w:rPr>
            </w:pPr>
          </w:p>
          <w:p w14:paraId="2CF07301" w14:textId="77777777" w:rsidR="00012A71" w:rsidRPr="00275BC8" w:rsidRDefault="00012A71" w:rsidP="00CF7048">
            <w:pPr>
              <w:rPr>
                <w:rFonts w:ascii="Times New Roman" w:hAnsi="Times New Roman" w:cs="Times New Roman"/>
                <w:color w:val="000000" w:themeColor="text1"/>
                <w:lang w:val="ro-RO"/>
              </w:rPr>
            </w:pPr>
          </w:p>
          <w:p w14:paraId="75290276" w14:textId="77777777" w:rsidR="00012A71" w:rsidRPr="00275BC8" w:rsidRDefault="00012A71" w:rsidP="00CF7048">
            <w:pPr>
              <w:rPr>
                <w:rFonts w:ascii="Times New Roman" w:hAnsi="Times New Roman" w:cs="Times New Roman"/>
                <w:color w:val="000000" w:themeColor="text1"/>
                <w:lang w:val="ro-RO"/>
              </w:rPr>
            </w:pPr>
          </w:p>
          <w:p w14:paraId="41049584" w14:textId="77777777" w:rsidR="00012A71" w:rsidRPr="00275BC8" w:rsidRDefault="00012A71" w:rsidP="00CF7048">
            <w:pPr>
              <w:rPr>
                <w:rFonts w:ascii="Times New Roman" w:hAnsi="Times New Roman" w:cs="Times New Roman"/>
                <w:color w:val="000000" w:themeColor="text1"/>
                <w:lang w:val="ro-RO"/>
              </w:rPr>
            </w:pPr>
          </w:p>
          <w:p w14:paraId="66FE9D7F" w14:textId="77777777" w:rsidR="00012A71" w:rsidRPr="00275BC8" w:rsidRDefault="00012A71" w:rsidP="00CF7048">
            <w:pPr>
              <w:rPr>
                <w:rFonts w:ascii="Times New Roman" w:hAnsi="Times New Roman" w:cs="Times New Roman"/>
                <w:color w:val="000000" w:themeColor="text1"/>
                <w:lang w:val="ro-RO"/>
              </w:rPr>
            </w:pPr>
          </w:p>
          <w:p w14:paraId="2C35E809" w14:textId="77777777" w:rsidR="00012A71" w:rsidRPr="00275BC8" w:rsidRDefault="00012A71" w:rsidP="00CF7048">
            <w:pPr>
              <w:rPr>
                <w:rFonts w:ascii="Times New Roman" w:hAnsi="Times New Roman" w:cs="Times New Roman"/>
                <w:color w:val="000000" w:themeColor="text1"/>
                <w:lang w:val="ro-RO"/>
              </w:rPr>
            </w:pPr>
          </w:p>
          <w:p w14:paraId="25191656" w14:textId="77777777" w:rsidR="00012A71" w:rsidRPr="00275BC8" w:rsidRDefault="00012A71" w:rsidP="00CF7048">
            <w:pPr>
              <w:rPr>
                <w:rFonts w:ascii="Times New Roman" w:hAnsi="Times New Roman" w:cs="Times New Roman"/>
                <w:color w:val="000000" w:themeColor="text1"/>
                <w:lang w:val="ro-RO"/>
              </w:rPr>
            </w:pPr>
          </w:p>
          <w:p w14:paraId="1D878AB2" w14:textId="77777777" w:rsidR="00012A71" w:rsidRPr="00275BC8" w:rsidRDefault="00012A71" w:rsidP="00012A71">
            <w:pPr>
              <w:rPr>
                <w:rFonts w:ascii="Times New Roman" w:hAnsi="Times New Roman" w:cs="Times New Roman"/>
                <w:color w:val="000000" w:themeColor="text1"/>
                <w:lang w:val="ro-RO"/>
              </w:rPr>
            </w:pPr>
            <w:r w:rsidRPr="00275BC8">
              <w:rPr>
                <w:rFonts w:ascii="Times New Roman" w:hAnsi="Times New Roman" w:cs="Times New Roman"/>
                <w:color w:val="000000" w:themeColor="text1"/>
                <w:lang w:val="ro-RO"/>
              </w:rPr>
              <w:t>(2) Conducerea şi reprezentarea legală a ocoalelor silvice de regim sunt asigurate de către șeful de ocol, selectat și numit de către organul de conducere al proprietarului/asociației de proprietari care a constituit ocolul silvic, după caz, cu contract de mandat pe o perioadă de 5 ani, cu posibilitatea prelungirii, condiționat de promovarea procedurii de selecție. Indicatorii de performanță financiari, nefinanciari și specifici din contractul de mandat sunt stabiliți de către mandant.</w:t>
            </w:r>
          </w:p>
          <w:p w14:paraId="54C40DAC" w14:textId="77777777" w:rsidR="00012A71" w:rsidRPr="00275BC8" w:rsidRDefault="00012A71" w:rsidP="00CF7048">
            <w:pPr>
              <w:rPr>
                <w:rFonts w:ascii="Times New Roman" w:hAnsi="Times New Roman" w:cs="Times New Roman"/>
                <w:color w:val="000000" w:themeColor="text1"/>
                <w:lang w:val="ro-RO"/>
              </w:rPr>
            </w:pPr>
          </w:p>
          <w:p w14:paraId="02733650" w14:textId="77777777" w:rsidR="00012A71" w:rsidRPr="00275BC8" w:rsidRDefault="00012A71" w:rsidP="00CF7048">
            <w:pPr>
              <w:rPr>
                <w:rFonts w:ascii="Times New Roman" w:hAnsi="Times New Roman" w:cs="Times New Roman"/>
                <w:color w:val="000000" w:themeColor="text1"/>
                <w:lang w:val="ro-RO"/>
              </w:rPr>
            </w:pPr>
          </w:p>
          <w:p w14:paraId="6136C532" w14:textId="77777777" w:rsidR="00012A71" w:rsidRPr="00275BC8" w:rsidRDefault="00012A71" w:rsidP="00CF7048">
            <w:pPr>
              <w:rPr>
                <w:rFonts w:ascii="Times New Roman" w:hAnsi="Times New Roman" w:cs="Times New Roman"/>
                <w:color w:val="000000" w:themeColor="text1"/>
                <w:lang w:val="ro-RO"/>
              </w:rPr>
            </w:pPr>
          </w:p>
          <w:p w14:paraId="3714C477" w14:textId="77777777" w:rsidR="00012A71" w:rsidRPr="00275BC8" w:rsidRDefault="00012A71" w:rsidP="00CF7048">
            <w:pPr>
              <w:rPr>
                <w:rFonts w:ascii="Times New Roman" w:hAnsi="Times New Roman" w:cs="Times New Roman"/>
                <w:color w:val="000000" w:themeColor="text1"/>
                <w:lang w:val="ro-RO"/>
              </w:rPr>
            </w:pPr>
          </w:p>
          <w:p w14:paraId="50C41725" w14:textId="77777777" w:rsidR="00012A71" w:rsidRPr="00275BC8" w:rsidRDefault="00012A71" w:rsidP="00CF7048">
            <w:pPr>
              <w:rPr>
                <w:rFonts w:ascii="Times New Roman" w:hAnsi="Times New Roman" w:cs="Times New Roman"/>
                <w:color w:val="000000" w:themeColor="text1"/>
                <w:lang w:val="ro-RO"/>
              </w:rPr>
            </w:pPr>
          </w:p>
          <w:p w14:paraId="04CF0F28" w14:textId="77777777" w:rsidR="00012A71" w:rsidRPr="00275BC8" w:rsidRDefault="00012A71" w:rsidP="00CF7048">
            <w:pPr>
              <w:rPr>
                <w:rFonts w:ascii="Times New Roman" w:hAnsi="Times New Roman" w:cs="Times New Roman"/>
                <w:color w:val="000000" w:themeColor="text1"/>
                <w:lang w:val="ro-RO"/>
              </w:rPr>
            </w:pPr>
          </w:p>
          <w:p w14:paraId="0F8FF0E1" w14:textId="77777777" w:rsidR="00012A71" w:rsidRPr="00275BC8" w:rsidRDefault="00012A71" w:rsidP="00CF7048">
            <w:pPr>
              <w:rPr>
                <w:rFonts w:ascii="Times New Roman" w:hAnsi="Times New Roman" w:cs="Times New Roman"/>
                <w:color w:val="000000" w:themeColor="text1"/>
                <w:lang w:val="ro-RO"/>
              </w:rPr>
            </w:pPr>
          </w:p>
          <w:p w14:paraId="4823B9C8" w14:textId="77777777" w:rsidR="00012A71" w:rsidRPr="00275BC8" w:rsidRDefault="00012A71" w:rsidP="00CF7048">
            <w:pPr>
              <w:rPr>
                <w:rFonts w:ascii="Times New Roman" w:hAnsi="Times New Roman" w:cs="Times New Roman"/>
                <w:color w:val="000000" w:themeColor="text1"/>
                <w:lang w:val="ro-RO"/>
              </w:rPr>
            </w:pPr>
            <w:r w:rsidRPr="00275BC8">
              <w:rPr>
                <w:rFonts w:ascii="Times New Roman" w:hAnsi="Times New Roman" w:cs="Times New Roman"/>
                <w:color w:val="000000" w:themeColor="text1"/>
                <w:lang w:val="ro-RO"/>
              </w:rPr>
              <w:t xml:space="preserve">(3) Directorii din cadrul fiecărei structuri a Romsilva sunt selectați și numiți de către conducerea structurii centrale a Romsilva cu contract de mandat pe o perioadă de 5 ani, cu posibilitatea prelungirii o singură dată cu aceeași perioadă, condiționat de </w:t>
            </w:r>
            <w:r w:rsidRPr="00275BC8">
              <w:rPr>
                <w:rFonts w:ascii="Times New Roman" w:hAnsi="Times New Roman" w:cs="Times New Roman"/>
                <w:color w:val="000000" w:themeColor="text1"/>
                <w:lang w:val="ro-RO"/>
              </w:rPr>
              <w:lastRenderedPageBreak/>
              <w:t>promovarea procedurii de selecție. Indicatorii de performanță financiari, nefinanciari și specifici din contractul de mandat sunt stabiliți de către directorul general al Romsilva.</w:t>
            </w:r>
          </w:p>
          <w:p w14:paraId="6080F90A" w14:textId="77777777" w:rsidR="00ED73B2" w:rsidRPr="00275BC8" w:rsidRDefault="00ED73B2" w:rsidP="00CF7048">
            <w:pPr>
              <w:rPr>
                <w:rFonts w:ascii="Times New Roman" w:hAnsi="Times New Roman" w:cs="Times New Roman"/>
                <w:color w:val="000000" w:themeColor="text1"/>
                <w:lang w:val="ro-RO"/>
              </w:rPr>
            </w:pPr>
          </w:p>
          <w:p w14:paraId="55DD1B88" w14:textId="77777777" w:rsidR="00ED73B2" w:rsidRPr="00275BC8" w:rsidRDefault="00ED73B2" w:rsidP="00CF7048">
            <w:pPr>
              <w:rPr>
                <w:rFonts w:ascii="Times New Roman" w:hAnsi="Times New Roman" w:cs="Times New Roman"/>
                <w:color w:val="000000" w:themeColor="text1"/>
                <w:lang w:val="ro-RO"/>
              </w:rPr>
            </w:pPr>
          </w:p>
          <w:p w14:paraId="330EF211" w14:textId="77777777" w:rsidR="00ED73B2" w:rsidRPr="00275BC8" w:rsidRDefault="00ED73B2" w:rsidP="00CF7048">
            <w:pPr>
              <w:rPr>
                <w:rFonts w:ascii="Times New Roman" w:hAnsi="Times New Roman" w:cs="Times New Roman"/>
                <w:color w:val="000000" w:themeColor="text1"/>
                <w:lang w:val="ro-RO"/>
              </w:rPr>
            </w:pPr>
          </w:p>
          <w:p w14:paraId="640A73D3" w14:textId="77777777" w:rsidR="00ED73B2" w:rsidRPr="00275BC8" w:rsidRDefault="00ED73B2" w:rsidP="00CF7048">
            <w:pPr>
              <w:rPr>
                <w:rFonts w:ascii="Times New Roman" w:hAnsi="Times New Roman" w:cs="Times New Roman"/>
                <w:color w:val="000000" w:themeColor="text1"/>
                <w:lang w:val="ro-RO"/>
              </w:rPr>
            </w:pPr>
          </w:p>
          <w:p w14:paraId="271B14F4" w14:textId="77777777" w:rsidR="00ED73B2" w:rsidRPr="00275BC8" w:rsidRDefault="00ED73B2" w:rsidP="00CF7048">
            <w:pPr>
              <w:rPr>
                <w:rFonts w:ascii="Times New Roman" w:hAnsi="Times New Roman" w:cs="Times New Roman"/>
                <w:color w:val="000000" w:themeColor="text1"/>
                <w:lang w:val="ro-RO"/>
              </w:rPr>
            </w:pPr>
          </w:p>
          <w:p w14:paraId="6B0A1B36" w14:textId="77777777" w:rsidR="00ED73B2" w:rsidRPr="00275BC8" w:rsidRDefault="00ED73B2" w:rsidP="00CF7048">
            <w:pPr>
              <w:rPr>
                <w:rFonts w:ascii="Times New Roman" w:hAnsi="Times New Roman" w:cs="Times New Roman"/>
                <w:color w:val="000000" w:themeColor="text1"/>
                <w:lang w:val="ro-RO"/>
              </w:rPr>
            </w:pPr>
          </w:p>
          <w:p w14:paraId="38A23D86" w14:textId="77777777" w:rsidR="00ED73B2" w:rsidRPr="00275BC8" w:rsidRDefault="00ED73B2" w:rsidP="00CF7048">
            <w:pPr>
              <w:rPr>
                <w:rFonts w:ascii="Times New Roman" w:hAnsi="Times New Roman" w:cs="Times New Roman"/>
                <w:color w:val="000000" w:themeColor="text1"/>
                <w:lang w:val="ro-RO"/>
              </w:rPr>
            </w:pPr>
          </w:p>
          <w:p w14:paraId="50DE8CE9" w14:textId="77777777" w:rsidR="00F45A29" w:rsidRPr="00275BC8" w:rsidRDefault="00F45A29" w:rsidP="00CF7048">
            <w:pPr>
              <w:rPr>
                <w:rFonts w:ascii="Times New Roman" w:hAnsi="Times New Roman" w:cs="Times New Roman"/>
                <w:color w:val="000000" w:themeColor="text1"/>
                <w:lang w:val="ro-RO"/>
              </w:rPr>
            </w:pPr>
          </w:p>
          <w:p w14:paraId="53E2D89F" w14:textId="77777777" w:rsidR="00F45A29" w:rsidRPr="00275BC8" w:rsidRDefault="00F45A29" w:rsidP="00CF7048">
            <w:pPr>
              <w:rPr>
                <w:rFonts w:ascii="Times New Roman" w:hAnsi="Times New Roman" w:cs="Times New Roman"/>
                <w:color w:val="000000" w:themeColor="text1"/>
                <w:lang w:val="ro-RO"/>
              </w:rPr>
            </w:pPr>
          </w:p>
          <w:p w14:paraId="189734DB" w14:textId="197C60C4" w:rsidR="00ED73B2" w:rsidRPr="00275BC8" w:rsidRDefault="00ED73B2" w:rsidP="00CF7048">
            <w:pPr>
              <w:rPr>
                <w:rFonts w:ascii="Times New Roman" w:hAnsi="Times New Roman" w:cs="Times New Roman"/>
                <w:color w:val="000000" w:themeColor="text1"/>
                <w:lang w:val="ro-RO"/>
              </w:rPr>
            </w:pPr>
            <w:r w:rsidRPr="00275BC8">
              <w:rPr>
                <w:rFonts w:ascii="Times New Roman" w:hAnsi="Times New Roman" w:cs="Times New Roman"/>
                <w:color w:val="000000" w:themeColor="text1"/>
                <w:lang w:val="ro-RO"/>
              </w:rPr>
              <w:t>Propunem eliminarea</w:t>
            </w:r>
          </w:p>
          <w:p w14:paraId="0D5E0E11" w14:textId="77777777" w:rsidR="00ED73B2" w:rsidRPr="00275BC8" w:rsidRDefault="00ED73B2" w:rsidP="00CF7048">
            <w:pPr>
              <w:rPr>
                <w:rFonts w:ascii="Times New Roman" w:hAnsi="Times New Roman" w:cs="Times New Roman"/>
                <w:color w:val="000000" w:themeColor="text1"/>
                <w:lang w:val="ro-RO"/>
              </w:rPr>
            </w:pPr>
          </w:p>
          <w:p w14:paraId="17C7F059" w14:textId="77777777" w:rsidR="00D24AAB" w:rsidRPr="00275BC8" w:rsidRDefault="00D24AAB" w:rsidP="00CF7048">
            <w:pPr>
              <w:rPr>
                <w:rFonts w:ascii="Times New Roman" w:hAnsi="Times New Roman" w:cs="Times New Roman"/>
                <w:color w:val="000000" w:themeColor="text1"/>
                <w:lang w:val="ro-RO"/>
              </w:rPr>
            </w:pPr>
          </w:p>
          <w:p w14:paraId="28C69003" w14:textId="77777777" w:rsidR="00D24AAB" w:rsidRPr="00275BC8" w:rsidRDefault="00D24AAB" w:rsidP="00CF7048">
            <w:pPr>
              <w:rPr>
                <w:rFonts w:ascii="Times New Roman" w:hAnsi="Times New Roman" w:cs="Times New Roman"/>
                <w:color w:val="000000" w:themeColor="text1"/>
                <w:lang w:val="ro-RO"/>
              </w:rPr>
            </w:pPr>
          </w:p>
          <w:p w14:paraId="713CCDE5" w14:textId="77777777" w:rsidR="00D24AAB" w:rsidRPr="00275BC8" w:rsidRDefault="00D24AAB" w:rsidP="00CF7048">
            <w:pPr>
              <w:rPr>
                <w:rFonts w:ascii="Times New Roman" w:hAnsi="Times New Roman" w:cs="Times New Roman"/>
                <w:color w:val="000000" w:themeColor="text1"/>
                <w:lang w:val="ro-RO"/>
              </w:rPr>
            </w:pPr>
          </w:p>
          <w:p w14:paraId="3CB3C11E" w14:textId="77777777" w:rsidR="00D24AAB" w:rsidRPr="00275BC8" w:rsidRDefault="00D24AAB" w:rsidP="00CF7048">
            <w:pPr>
              <w:rPr>
                <w:rFonts w:ascii="Times New Roman" w:hAnsi="Times New Roman" w:cs="Times New Roman"/>
                <w:color w:val="000000" w:themeColor="text1"/>
                <w:lang w:val="ro-RO"/>
              </w:rPr>
            </w:pPr>
          </w:p>
          <w:p w14:paraId="68E518C0" w14:textId="77777777" w:rsidR="00D24AAB" w:rsidRPr="00275BC8" w:rsidRDefault="00D24AAB" w:rsidP="00CF7048">
            <w:pPr>
              <w:rPr>
                <w:rFonts w:ascii="Times New Roman" w:hAnsi="Times New Roman" w:cs="Times New Roman"/>
                <w:color w:val="000000" w:themeColor="text1"/>
                <w:lang w:val="ro-RO"/>
              </w:rPr>
            </w:pPr>
          </w:p>
          <w:p w14:paraId="3C46260D" w14:textId="77777777" w:rsidR="009529CA" w:rsidRPr="00275BC8" w:rsidRDefault="009529CA" w:rsidP="00CF7048">
            <w:pPr>
              <w:rPr>
                <w:rFonts w:ascii="Times New Roman" w:hAnsi="Times New Roman" w:cs="Times New Roman"/>
                <w:color w:val="000000" w:themeColor="text1"/>
                <w:lang w:val="ro-RO"/>
              </w:rPr>
            </w:pPr>
          </w:p>
          <w:p w14:paraId="184E3F1A" w14:textId="77777777" w:rsidR="009529CA" w:rsidRDefault="009529CA" w:rsidP="00CF7048">
            <w:pPr>
              <w:rPr>
                <w:rFonts w:ascii="Times New Roman" w:hAnsi="Times New Roman" w:cs="Times New Roman"/>
                <w:color w:val="000000" w:themeColor="text1"/>
                <w:lang w:val="ro-RO"/>
              </w:rPr>
            </w:pPr>
          </w:p>
          <w:p w14:paraId="5DCC919C" w14:textId="77777777" w:rsidR="00473752" w:rsidRPr="00275BC8" w:rsidRDefault="00473752" w:rsidP="00CF7048">
            <w:pPr>
              <w:rPr>
                <w:rFonts w:ascii="Times New Roman" w:hAnsi="Times New Roman" w:cs="Times New Roman"/>
                <w:color w:val="000000" w:themeColor="text1"/>
                <w:lang w:val="ro-RO"/>
              </w:rPr>
            </w:pPr>
          </w:p>
          <w:p w14:paraId="41218543" w14:textId="77777777" w:rsidR="009529CA" w:rsidRPr="00275BC8" w:rsidRDefault="009529CA" w:rsidP="00CF7048">
            <w:pPr>
              <w:rPr>
                <w:rFonts w:ascii="Times New Roman" w:hAnsi="Times New Roman" w:cs="Times New Roman"/>
                <w:color w:val="000000" w:themeColor="text1"/>
                <w:lang w:val="ro-RO"/>
              </w:rPr>
            </w:pPr>
          </w:p>
          <w:p w14:paraId="242C2576" w14:textId="77777777" w:rsidR="00D24AAB" w:rsidRPr="00275BC8" w:rsidRDefault="00D24AAB" w:rsidP="00D24AAB">
            <w:pPr>
              <w:jc w:val="both"/>
              <w:rPr>
                <w:rFonts w:ascii="Times New Roman" w:hAnsi="Times New Roman" w:cs="Times New Roman"/>
                <w:color w:val="000000" w:themeColor="text1"/>
                <w:lang w:val="ro-RO"/>
              </w:rPr>
            </w:pPr>
            <w:r w:rsidRPr="00275BC8">
              <w:rPr>
                <w:rFonts w:ascii="Times New Roman" w:hAnsi="Times New Roman" w:cs="Times New Roman"/>
                <w:color w:val="000000" w:themeColor="text1"/>
                <w:lang w:val="ro-RO"/>
              </w:rPr>
              <w:t>(4</w:t>
            </w:r>
            <w:r w:rsidRPr="00275BC8">
              <w:rPr>
                <w:rFonts w:ascii="Times New Roman" w:hAnsi="Times New Roman" w:cs="Times New Roman"/>
                <w:color w:val="000000" w:themeColor="text1"/>
                <w:vertAlign w:val="superscript"/>
                <w:lang w:val="ro-RO"/>
              </w:rPr>
              <w:t>1</w:t>
            </w:r>
            <w:r w:rsidRPr="00275BC8">
              <w:rPr>
                <w:rFonts w:ascii="Times New Roman" w:hAnsi="Times New Roman" w:cs="Times New Roman"/>
                <w:color w:val="000000" w:themeColor="text1"/>
                <w:lang w:val="ro-RO"/>
              </w:rPr>
              <w:t xml:space="preserve">) În termen de 5 zile lucrătoare de la data intrării în vigoare a procedurii </w:t>
            </w:r>
            <w:r w:rsidRPr="00275BC8">
              <w:rPr>
                <w:rStyle w:val="salnbdy"/>
                <w:rFonts w:ascii="Times New Roman" w:hAnsi="Times New Roman" w:cs="Times New Roman"/>
                <w:color w:val="000000" w:themeColor="text1"/>
                <w:bdr w:val="none" w:sz="0" w:space="0" w:color="auto" w:frame="1"/>
                <w:shd w:val="clear" w:color="auto" w:fill="FFFFFF"/>
                <w:lang w:val="ro-RO"/>
              </w:rPr>
              <w:t xml:space="preserve">de selecție și numire </w:t>
            </w:r>
            <w:r w:rsidRPr="00275BC8">
              <w:rPr>
                <w:rFonts w:ascii="Times New Roman" w:hAnsi="Times New Roman" w:cs="Times New Roman"/>
                <w:strike/>
                <w:color w:val="000000" w:themeColor="text1"/>
                <w:lang w:val="ro-RO"/>
              </w:rPr>
              <w:t>prevăzute la alin. (3</w:t>
            </w:r>
            <w:r w:rsidRPr="00275BC8">
              <w:rPr>
                <w:rFonts w:ascii="Times New Roman" w:hAnsi="Times New Roman" w:cs="Times New Roman"/>
                <w:strike/>
                <w:color w:val="000000" w:themeColor="text1"/>
                <w:vertAlign w:val="superscript"/>
                <w:lang w:val="ro-RO"/>
              </w:rPr>
              <w:t>1</w:t>
            </w:r>
            <w:r w:rsidRPr="00275BC8">
              <w:rPr>
                <w:rFonts w:ascii="Times New Roman" w:hAnsi="Times New Roman" w:cs="Times New Roman"/>
                <w:strike/>
                <w:color w:val="000000" w:themeColor="text1"/>
                <w:lang w:val="ro-RO"/>
              </w:rPr>
              <w:t>)</w:t>
            </w:r>
            <w:r w:rsidRPr="00275BC8">
              <w:rPr>
                <w:rFonts w:ascii="Times New Roman" w:hAnsi="Times New Roman" w:cs="Times New Roman"/>
                <w:color w:val="000000" w:themeColor="text1"/>
                <w:lang w:val="ro-RO"/>
              </w:rPr>
              <w:t xml:space="preserve">, entitățile prevăzute la alin. (1) - (3) demarează procedura de selecție și numire a directorilor din cadrul fiecărei structuri a Romsilva și a șefilor ocoalelor silvice de regim, respectiv de </w:t>
            </w:r>
            <w:r w:rsidRPr="00275BC8">
              <w:rPr>
                <w:rFonts w:ascii="Times New Roman" w:hAnsi="Times New Roman" w:cs="Times New Roman"/>
                <w:color w:val="000000" w:themeColor="text1"/>
                <w:lang w:val="ro-RO"/>
              </w:rPr>
              <w:lastRenderedPageBreak/>
              <w:t>stat, altele decât cele din structura Romsilva.</w:t>
            </w:r>
          </w:p>
          <w:p w14:paraId="68D41F90" w14:textId="77777777" w:rsidR="00D24AAB" w:rsidRPr="00275BC8" w:rsidRDefault="00D24AAB" w:rsidP="00D24AAB">
            <w:pPr>
              <w:jc w:val="both"/>
              <w:rPr>
                <w:rFonts w:ascii="Times New Roman" w:hAnsi="Times New Roman" w:cs="Times New Roman"/>
                <w:color w:val="000000" w:themeColor="text1"/>
                <w:lang w:val="ro-RO"/>
              </w:rPr>
            </w:pPr>
          </w:p>
          <w:p w14:paraId="751DD0E8" w14:textId="77777777" w:rsidR="00D24AAB" w:rsidRPr="00275BC8" w:rsidRDefault="00D24AAB" w:rsidP="00D24AAB">
            <w:pPr>
              <w:jc w:val="both"/>
              <w:rPr>
                <w:rFonts w:ascii="Times New Roman" w:hAnsi="Times New Roman" w:cs="Times New Roman"/>
                <w:color w:val="000000" w:themeColor="text1"/>
                <w:lang w:val="ro-RO"/>
              </w:rPr>
            </w:pPr>
            <w:r w:rsidRPr="00275BC8">
              <w:rPr>
                <w:rFonts w:ascii="Times New Roman" w:hAnsi="Times New Roman" w:cs="Times New Roman"/>
                <w:color w:val="000000" w:themeColor="text1"/>
                <w:lang w:val="ro-RO"/>
              </w:rPr>
              <w:t>(4</w:t>
            </w:r>
            <w:r w:rsidRPr="00275BC8">
              <w:rPr>
                <w:rFonts w:ascii="Times New Roman" w:hAnsi="Times New Roman" w:cs="Times New Roman"/>
                <w:color w:val="000000" w:themeColor="text1"/>
                <w:vertAlign w:val="superscript"/>
                <w:lang w:val="ro-RO"/>
              </w:rPr>
              <w:t>2</w:t>
            </w:r>
            <w:r w:rsidRPr="00275BC8">
              <w:rPr>
                <w:rFonts w:ascii="Times New Roman" w:hAnsi="Times New Roman" w:cs="Times New Roman"/>
                <w:color w:val="000000" w:themeColor="text1"/>
                <w:lang w:val="ro-RO"/>
              </w:rPr>
              <w:t>) În termen de 15 zile lucrătoare de la data numirii directorilor structurilor Romsilva, aceștia demarează procedura de selecție și numire a șefilor de ocol din cadrul Romsilva.</w:t>
            </w:r>
          </w:p>
          <w:p w14:paraId="23A8AD59" w14:textId="77777777" w:rsidR="00D24AAB" w:rsidRPr="00275BC8" w:rsidRDefault="00D24AAB" w:rsidP="00D24AAB">
            <w:pPr>
              <w:jc w:val="both"/>
              <w:rPr>
                <w:rFonts w:ascii="Times New Roman" w:hAnsi="Times New Roman" w:cs="Times New Roman"/>
                <w:color w:val="000000" w:themeColor="text1"/>
                <w:lang w:val="ro-RO"/>
              </w:rPr>
            </w:pPr>
          </w:p>
          <w:p w14:paraId="0156C72E" w14:textId="77777777" w:rsidR="00D24AAB" w:rsidRPr="00275BC8" w:rsidRDefault="00D24AAB" w:rsidP="00D24AAB">
            <w:pPr>
              <w:jc w:val="both"/>
              <w:rPr>
                <w:rFonts w:ascii="Times New Roman" w:hAnsi="Times New Roman" w:cs="Times New Roman"/>
                <w:color w:val="000000" w:themeColor="text1"/>
                <w:lang w:val="ro-RO"/>
              </w:rPr>
            </w:pPr>
            <w:r w:rsidRPr="00275BC8">
              <w:rPr>
                <w:rFonts w:ascii="Times New Roman" w:hAnsi="Times New Roman" w:cs="Times New Roman"/>
                <w:color w:val="000000" w:themeColor="text1"/>
                <w:lang w:val="ro-RO"/>
              </w:rPr>
              <w:t>(4</w:t>
            </w:r>
            <w:r w:rsidRPr="00275BC8">
              <w:rPr>
                <w:rFonts w:ascii="Times New Roman" w:hAnsi="Times New Roman" w:cs="Times New Roman"/>
                <w:strike/>
                <w:color w:val="000000" w:themeColor="text1"/>
                <w:vertAlign w:val="superscript"/>
                <w:lang w:val="ro-RO"/>
              </w:rPr>
              <w:t>2</w:t>
            </w:r>
            <w:r w:rsidRPr="00275BC8">
              <w:rPr>
                <w:rFonts w:ascii="Times New Roman" w:hAnsi="Times New Roman" w:cs="Times New Roman"/>
                <w:color w:val="000000" w:themeColor="text1"/>
                <w:vertAlign w:val="superscript"/>
                <w:lang w:val="ro-RO"/>
              </w:rPr>
              <w:t>3</w:t>
            </w:r>
            <w:r w:rsidRPr="00275BC8">
              <w:rPr>
                <w:rFonts w:ascii="Times New Roman" w:hAnsi="Times New Roman" w:cs="Times New Roman"/>
                <w:color w:val="000000" w:themeColor="text1"/>
                <w:lang w:val="ro-RO"/>
              </w:rPr>
              <w:t xml:space="preserve">) În termen de </w:t>
            </w:r>
            <w:r w:rsidRPr="00275BC8">
              <w:rPr>
                <w:rFonts w:ascii="Times New Roman" w:hAnsi="Times New Roman" w:cs="Times New Roman"/>
                <w:strike/>
                <w:color w:val="000000" w:themeColor="text1"/>
                <w:lang w:val="ro-RO"/>
              </w:rPr>
              <w:t>5</w:t>
            </w:r>
            <w:r w:rsidRPr="00275BC8">
              <w:rPr>
                <w:rFonts w:ascii="Times New Roman" w:hAnsi="Times New Roman" w:cs="Times New Roman"/>
                <w:color w:val="000000" w:themeColor="text1"/>
                <w:lang w:val="ro-RO"/>
              </w:rPr>
              <w:t xml:space="preserve"> 30 zile lucrătoare de la finalizarea procedurii de selecție, se încheie acte adiționale la contractele individuale de muncă ale directorilor din cadrul fiecărei structuri a Romsilva și ale șefilor ocoalelor silvice de stat și de regim, pentru a li se pune la dispoziție o funcție de execuție, corespunzătoare pregătirii profesionale în cadrul structurii din care fac parte. În situația în care părțile nu cad de acord cu privire la modificarea contractului individual de muncă, acesta încetează de drept.</w:t>
            </w:r>
          </w:p>
          <w:p w14:paraId="1E496BFB" w14:textId="77777777" w:rsidR="00D24AAB" w:rsidRPr="00275BC8" w:rsidRDefault="00D24AAB" w:rsidP="00D24AAB">
            <w:pPr>
              <w:jc w:val="both"/>
              <w:rPr>
                <w:rFonts w:ascii="Times New Roman" w:hAnsi="Times New Roman" w:cs="Times New Roman"/>
                <w:color w:val="000000" w:themeColor="text1"/>
                <w:lang w:val="ro-RO"/>
              </w:rPr>
            </w:pPr>
          </w:p>
          <w:p w14:paraId="58B2DC1B" w14:textId="77777777" w:rsidR="009529CA" w:rsidRPr="00275BC8" w:rsidRDefault="009529CA" w:rsidP="00D24AAB">
            <w:pPr>
              <w:jc w:val="both"/>
              <w:rPr>
                <w:rFonts w:ascii="Times New Roman" w:hAnsi="Times New Roman" w:cs="Times New Roman"/>
                <w:color w:val="000000" w:themeColor="text1"/>
                <w:lang w:val="ro-RO"/>
              </w:rPr>
            </w:pPr>
          </w:p>
          <w:p w14:paraId="2031DBB6" w14:textId="77777777" w:rsidR="00D24AAB" w:rsidRPr="00275BC8" w:rsidRDefault="00D24AAB" w:rsidP="00CF7048">
            <w:pPr>
              <w:rPr>
                <w:rFonts w:ascii="Times New Roman" w:hAnsi="Times New Roman" w:cs="Times New Roman"/>
                <w:color w:val="000000" w:themeColor="text1"/>
                <w:lang w:val="ro-RO"/>
              </w:rPr>
            </w:pPr>
            <w:r w:rsidRPr="00275BC8">
              <w:rPr>
                <w:rFonts w:ascii="Times New Roman" w:hAnsi="Times New Roman" w:cs="Times New Roman"/>
                <w:color w:val="000000" w:themeColor="text1"/>
                <w:lang w:val="ro-RO"/>
              </w:rPr>
              <w:t>Propunem eliminarea</w:t>
            </w:r>
          </w:p>
          <w:p w14:paraId="637B74FE" w14:textId="77777777" w:rsidR="00D24AAB" w:rsidRPr="00275BC8" w:rsidRDefault="00D24AAB" w:rsidP="00CF7048">
            <w:pPr>
              <w:rPr>
                <w:rFonts w:ascii="Times New Roman" w:hAnsi="Times New Roman" w:cs="Times New Roman"/>
                <w:color w:val="000000" w:themeColor="text1"/>
                <w:lang w:val="ro-RO"/>
              </w:rPr>
            </w:pPr>
          </w:p>
          <w:p w14:paraId="58797939" w14:textId="77777777" w:rsidR="00D24AAB" w:rsidRPr="00275BC8" w:rsidRDefault="00D24AAB" w:rsidP="00CF7048">
            <w:pPr>
              <w:rPr>
                <w:rFonts w:ascii="Times New Roman" w:hAnsi="Times New Roman" w:cs="Times New Roman"/>
                <w:color w:val="000000" w:themeColor="text1"/>
                <w:lang w:val="ro-RO"/>
              </w:rPr>
            </w:pPr>
          </w:p>
          <w:p w14:paraId="0C88151F" w14:textId="77777777" w:rsidR="00D24AAB" w:rsidRPr="00275BC8" w:rsidRDefault="00D24AAB" w:rsidP="00CF7048">
            <w:pPr>
              <w:rPr>
                <w:rFonts w:ascii="Times New Roman" w:hAnsi="Times New Roman" w:cs="Times New Roman"/>
                <w:color w:val="000000" w:themeColor="text1"/>
                <w:lang w:val="ro-RO"/>
              </w:rPr>
            </w:pPr>
          </w:p>
          <w:p w14:paraId="7B026ECC" w14:textId="77777777" w:rsidR="00D24AAB" w:rsidRPr="00275BC8" w:rsidRDefault="00D24AAB" w:rsidP="00CF7048">
            <w:pPr>
              <w:rPr>
                <w:rFonts w:ascii="Times New Roman" w:hAnsi="Times New Roman" w:cs="Times New Roman"/>
                <w:color w:val="000000" w:themeColor="text1"/>
                <w:lang w:val="ro-RO"/>
              </w:rPr>
            </w:pPr>
          </w:p>
          <w:p w14:paraId="62AEC2B5" w14:textId="77777777" w:rsidR="00D24AAB" w:rsidRPr="00275BC8" w:rsidRDefault="00D24AAB" w:rsidP="00CF7048">
            <w:pPr>
              <w:rPr>
                <w:rFonts w:ascii="Times New Roman" w:hAnsi="Times New Roman" w:cs="Times New Roman"/>
                <w:color w:val="000000" w:themeColor="text1"/>
                <w:lang w:val="ro-RO"/>
              </w:rPr>
            </w:pPr>
          </w:p>
          <w:p w14:paraId="265CFC67" w14:textId="77777777" w:rsidR="00D24AAB" w:rsidRPr="00275BC8" w:rsidRDefault="00D24AAB" w:rsidP="00CF7048">
            <w:pPr>
              <w:rPr>
                <w:rFonts w:ascii="Times New Roman" w:hAnsi="Times New Roman" w:cs="Times New Roman"/>
                <w:color w:val="000000" w:themeColor="text1"/>
                <w:lang w:val="ro-RO"/>
              </w:rPr>
            </w:pPr>
          </w:p>
          <w:p w14:paraId="6B02B30B" w14:textId="77777777" w:rsidR="00D24AAB" w:rsidRPr="00275BC8" w:rsidRDefault="00D24AAB" w:rsidP="00CF7048">
            <w:pPr>
              <w:rPr>
                <w:rFonts w:ascii="Times New Roman" w:hAnsi="Times New Roman" w:cs="Times New Roman"/>
                <w:color w:val="000000" w:themeColor="text1"/>
                <w:lang w:val="ro-RO"/>
              </w:rPr>
            </w:pPr>
          </w:p>
          <w:p w14:paraId="2773A759" w14:textId="77777777" w:rsidR="00D24AAB" w:rsidRPr="00275BC8" w:rsidRDefault="00D24AAB" w:rsidP="00CF7048">
            <w:pPr>
              <w:rPr>
                <w:rFonts w:ascii="Times New Roman" w:hAnsi="Times New Roman" w:cs="Times New Roman"/>
                <w:color w:val="000000" w:themeColor="text1"/>
                <w:lang w:val="ro-RO"/>
              </w:rPr>
            </w:pPr>
          </w:p>
          <w:p w14:paraId="4B09A194" w14:textId="77777777" w:rsidR="00D24AAB" w:rsidRPr="00275BC8" w:rsidRDefault="00D24AAB" w:rsidP="00CF7048">
            <w:pPr>
              <w:rPr>
                <w:rFonts w:ascii="Times New Roman" w:hAnsi="Times New Roman" w:cs="Times New Roman"/>
                <w:color w:val="000000" w:themeColor="text1"/>
                <w:lang w:val="ro-RO"/>
              </w:rPr>
            </w:pPr>
          </w:p>
          <w:p w14:paraId="51A14578" w14:textId="77777777" w:rsidR="00D24AAB" w:rsidRPr="00275BC8" w:rsidRDefault="00D24AAB" w:rsidP="00CF7048">
            <w:pPr>
              <w:rPr>
                <w:rFonts w:ascii="Times New Roman" w:hAnsi="Times New Roman" w:cs="Times New Roman"/>
                <w:color w:val="000000" w:themeColor="text1"/>
                <w:lang w:val="ro-RO"/>
              </w:rPr>
            </w:pPr>
          </w:p>
          <w:p w14:paraId="025E2053" w14:textId="77777777" w:rsidR="00D24AAB" w:rsidRPr="00275BC8" w:rsidRDefault="00D24AAB" w:rsidP="00CF7048">
            <w:pPr>
              <w:rPr>
                <w:rFonts w:ascii="Times New Roman" w:hAnsi="Times New Roman" w:cs="Times New Roman"/>
                <w:color w:val="000000" w:themeColor="text1"/>
                <w:lang w:val="ro-RO"/>
              </w:rPr>
            </w:pPr>
          </w:p>
          <w:p w14:paraId="1CD1E19F" w14:textId="77777777" w:rsidR="00D24AAB" w:rsidRPr="00275BC8" w:rsidRDefault="00D24AAB" w:rsidP="00CF7048">
            <w:pPr>
              <w:rPr>
                <w:rFonts w:ascii="Times New Roman" w:hAnsi="Times New Roman" w:cs="Times New Roman"/>
                <w:color w:val="000000" w:themeColor="text1"/>
                <w:lang w:val="ro-RO"/>
              </w:rPr>
            </w:pPr>
            <w:r w:rsidRPr="00275BC8">
              <w:rPr>
                <w:rFonts w:ascii="Times New Roman" w:hAnsi="Times New Roman" w:cs="Times New Roman"/>
                <w:color w:val="000000" w:themeColor="text1"/>
                <w:lang w:val="ro-RO"/>
              </w:rPr>
              <w:t>Propunem eliminarea</w:t>
            </w:r>
          </w:p>
          <w:p w14:paraId="587F107C" w14:textId="77777777" w:rsidR="00D24AAB" w:rsidRPr="00275BC8" w:rsidRDefault="00D24AAB" w:rsidP="00CF7048">
            <w:pPr>
              <w:rPr>
                <w:rFonts w:ascii="Times New Roman" w:hAnsi="Times New Roman" w:cs="Times New Roman"/>
                <w:color w:val="000000" w:themeColor="text1"/>
                <w:lang w:val="ro-RO"/>
              </w:rPr>
            </w:pPr>
          </w:p>
          <w:p w14:paraId="5A1FA088" w14:textId="77777777" w:rsidR="00D24AAB" w:rsidRPr="00275BC8" w:rsidRDefault="00D24AAB" w:rsidP="00CF7048">
            <w:pPr>
              <w:rPr>
                <w:rFonts w:ascii="Times New Roman" w:hAnsi="Times New Roman" w:cs="Times New Roman"/>
                <w:color w:val="000000" w:themeColor="text1"/>
                <w:lang w:val="ro-RO"/>
              </w:rPr>
            </w:pPr>
          </w:p>
          <w:p w14:paraId="648E2723" w14:textId="77777777" w:rsidR="00D24AAB" w:rsidRPr="00275BC8" w:rsidRDefault="00D24AAB" w:rsidP="00CF7048">
            <w:pPr>
              <w:rPr>
                <w:rFonts w:ascii="Times New Roman" w:hAnsi="Times New Roman" w:cs="Times New Roman"/>
                <w:color w:val="000000" w:themeColor="text1"/>
                <w:lang w:val="ro-RO"/>
              </w:rPr>
            </w:pPr>
          </w:p>
          <w:p w14:paraId="2401FE57" w14:textId="77777777" w:rsidR="00D24AAB" w:rsidRPr="00275BC8" w:rsidRDefault="00D24AAB" w:rsidP="00CF7048">
            <w:pPr>
              <w:rPr>
                <w:rFonts w:ascii="Times New Roman" w:hAnsi="Times New Roman" w:cs="Times New Roman"/>
                <w:color w:val="000000" w:themeColor="text1"/>
                <w:lang w:val="ro-RO"/>
              </w:rPr>
            </w:pPr>
          </w:p>
          <w:p w14:paraId="08906BA5" w14:textId="77777777" w:rsidR="00D24AAB" w:rsidRDefault="00D24AAB" w:rsidP="00CF7048">
            <w:pPr>
              <w:rPr>
                <w:rFonts w:ascii="Times New Roman" w:hAnsi="Times New Roman" w:cs="Times New Roman"/>
                <w:color w:val="000000" w:themeColor="text1"/>
                <w:lang w:val="ro-RO"/>
              </w:rPr>
            </w:pPr>
          </w:p>
          <w:p w14:paraId="55D28A16" w14:textId="77777777" w:rsidR="00162FA6" w:rsidRDefault="00162FA6" w:rsidP="00CF7048">
            <w:pPr>
              <w:rPr>
                <w:rFonts w:ascii="Times New Roman" w:hAnsi="Times New Roman" w:cs="Times New Roman"/>
                <w:color w:val="000000" w:themeColor="text1"/>
                <w:lang w:val="ro-RO"/>
              </w:rPr>
            </w:pPr>
          </w:p>
          <w:p w14:paraId="21AC5A88" w14:textId="77777777" w:rsidR="00162FA6" w:rsidRDefault="00162FA6" w:rsidP="00CF7048">
            <w:pPr>
              <w:rPr>
                <w:rFonts w:ascii="Times New Roman" w:hAnsi="Times New Roman" w:cs="Times New Roman"/>
                <w:color w:val="000000" w:themeColor="text1"/>
                <w:lang w:val="ro-RO"/>
              </w:rPr>
            </w:pPr>
          </w:p>
          <w:p w14:paraId="34F25223" w14:textId="77777777" w:rsidR="00162FA6" w:rsidRPr="00275BC8" w:rsidRDefault="00162FA6" w:rsidP="00CF7048">
            <w:pPr>
              <w:rPr>
                <w:rFonts w:ascii="Times New Roman" w:hAnsi="Times New Roman" w:cs="Times New Roman"/>
                <w:color w:val="000000" w:themeColor="text1"/>
                <w:lang w:val="ro-RO"/>
              </w:rPr>
            </w:pPr>
          </w:p>
          <w:p w14:paraId="1D447EC3" w14:textId="77777777" w:rsidR="00D24AAB" w:rsidRPr="00275BC8" w:rsidRDefault="00D24AAB" w:rsidP="00D24AAB">
            <w:pPr>
              <w:jc w:val="both"/>
              <w:rPr>
                <w:rFonts w:ascii="Times New Roman" w:eastAsia="Calibri" w:hAnsi="Times New Roman" w:cs="Times New Roman"/>
                <w:color w:val="000000" w:themeColor="text1"/>
                <w:lang w:val="ro-RO"/>
              </w:rPr>
            </w:pPr>
            <w:r w:rsidRPr="00275BC8">
              <w:rPr>
                <w:rFonts w:ascii="Times New Roman" w:eastAsia="Calibri" w:hAnsi="Times New Roman" w:cs="Times New Roman"/>
                <w:color w:val="000000" w:themeColor="text1"/>
                <w:lang w:val="ro-RO"/>
              </w:rPr>
              <w:t>Art.63. (5) Începând cu data de 1 ianuarie 2027 amenajamentele silvice  se elaborează pentru o perioadă de 10 ani sau 20 ani, la solicitarea administratorului fondului forestier sau a proprietarului, cu excepția acelora care au suprafețe încadrate preponderent în unitățile de gospodărire cu cicluri de producție cuprinse între 20 și 40 ani, care se elaborează pentru o perioadă de 5 sau de 10 ani.</w:t>
            </w:r>
          </w:p>
          <w:p w14:paraId="1E89E6C8" w14:textId="77777777" w:rsidR="00D24AAB" w:rsidRPr="00275BC8" w:rsidRDefault="00D24AAB" w:rsidP="00CF7048">
            <w:pPr>
              <w:rPr>
                <w:rFonts w:ascii="Times New Roman" w:hAnsi="Times New Roman" w:cs="Times New Roman"/>
                <w:color w:val="000000" w:themeColor="text1"/>
                <w:lang w:val="ro-RO"/>
              </w:rPr>
            </w:pPr>
          </w:p>
          <w:p w14:paraId="29091D72" w14:textId="77777777" w:rsidR="00D24AAB" w:rsidRPr="00275BC8" w:rsidRDefault="00D24AAB" w:rsidP="00CF7048">
            <w:pPr>
              <w:rPr>
                <w:rFonts w:ascii="Times New Roman" w:hAnsi="Times New Roman" w:cs="Times New Roman"/>
                <w:color w:val="000000" w:themeColor="text1"/>
                <w:lang w:val="ro-RO"/>
              </w:rPr>
            </w:pPr>
          </w:p>
          <w:p w14:paraId="13BC4668" w14:textId="77777777" w:rsidR="00D24AAB" w:rsidRPr="00275BC8" w:rsidRDefault="00D24AAB" w:rsidP="00CF7048">
            <w:pPr>
              <w:rPr>
                <w:rFonts w:ascii="Times New Roman" w:eastAsia="Calibri" w:hAnsi="Times New Roman" w:cs="Times New Roman"/>
                <w:color w:val="000000" w:themeColor="text1"/>
                <w:lang w:val="ro-RO"/>
              </w:rPr>
            </w:pPr>
            <w:r w:rsidRPr="00275BC8">
              <w:rPr>
                <w:rFonts w:ascii="Times New Roman" w:eastAsia="Calibri" w:hAnsi="Times New Roman" w:cs="Times New Roman"/>
                <w:color w:val="000000" w:themeColor="text1"/>
                <w:lang w:val="ro-RO"/>
              </w:rPr>
              <w:t>(5</w:t>
            </w:r>
            <w:r w:rsidRPr="00275BC8">
              <w:rPr>
                <w:rFonts w:ascii="Times New Roman" w:eastAsia="Calibri" w:hAnsi="Times New Roman" w:cs="Times New Roman"/>
                <w:color w:val="000000" w:themeColor="text1"/>
                <w:vertAlign w:val="superscript"/>
                <w:lang w:val="ro-RO"/>
              </w:rPr>
              <w:t>1</w:t>
            </w:r>
            <w:r w:rsidRPr="00275BC8">
              <w:rPr>
                <w:rFonts w:ascii="Times New Roman" w:eastAsia="Calibri" w:hAnsi="Times New Roman" w:cs="Times New Roman"/>
                <w:color w:val="000000" w:themeColor="text1"/>
                <w:lang w:val="ro-RO"/>
              </w:rPr>
              <w:t xml:space="preserve">) Amenajamentele silvice pentru care conferința I de amenajare a pădurilor a fost organizată anterior datei de 31 decembrie 2026 se aprobă pentru o perioadă de 10 ani, cu excepția acelora care au suprafețe încadrate preponderent în unitățile de gospodărire cu cicluri de producție </w:t>
            </w:r>
            <w:r w:rsidRPr="00275BC8">
              <w:rPr>
                <w:rFonts w:ascii="Times New Roman" w:eastAsia="Calibri" w:hAnsi="Times New Roman" w:cs="Times New Roman"/>
                <w:color w:val="000000" w:themeColor="text1"/>
                <w:lang w:val="ro-RO"/>
              </w:rPr>
              <w:lastRenderedPageBreak/>
              <w:t>cuprinse între 20 și 40 ani, care se elaborează pentru o perioadă de 5 sau de 10 ani.</w:t>
            </w:r>
          </w:p>
          <w:p w14:paraId="6399A3C5" w14:textId="77777777" w:rsidR="00D24AAB" w:rsidRPr="00275BC8" w:rsidRDefault="00D24AAB" w:rsidP="00CF7048">
            <w:pPr>
              <w:rPr>
                <w:rFonts w:ascii="Times New Roman" w:eastAsia="Calibri" w:hAnsi="Times New Roman" w:cs="Times New Roman"/>
                <w:color w:val="000000" w:themeColor="text1"/>
                <w:lang w:val="ro-RO"/>
              </w:rPr>
            </w:pPr>
          </w:p>
          <w:p w14:paraId="05AC1641" w14:textId="77777777" w:rsidR="00D24AAB" w:rsidRPr="00275BC8" w:rsidRDefault="00D24AAB" w:rsidP="00CF7048">
            <w:pPr>
              <w:rPr>
                <w:rFonts w:ascii="Times New Roman" w:eastAsia="Calibri" w:hAnsi="Times New Roman" w:cs="Times New Roman"/>
                <w:color w:val="000000" w:themeColor="text1"/>
                <w:lang w:val="ro-RO"/>
              </w:rPr>
            </w:pPr>
          </w:p>
          <w:p w14:paraId="430030C8" w14:textId="77777777" w:rsidR="00D24AAB" w:rsidRPr="00275BC8" w:rsidRDefault="00D24AAB" w:rsidP="00CF7048">
            <w:pPr>
              <w:rPr>
                <w:rFonts w:ascii="Times New Roman" w:eastAsia="Calibri" w:hAnsi="Times New Roman" w:cs="Times New Roman"/>
                <w:color w:val="000000" w:themeColor="text1"/>
                <w:lang w:val="ro-RO"/>
              </w:rPr>
            </w:pPr>
            <w:r w:rsidRPr="00275BC8">
              <w:rPr>
                <w:rFonts w:ascii="Times New Roman" w:eastAsia="Calibri" w:hAnsi="Times New Roman" w:cs="Times New Roman"/>
                <w:color w:val="000000" w:themeColor="text1"/>
                <w:lang w:val="ro-RO"/>
              </w:rPr>
              <w:t>Art. 65. (2) Amenajamentele silvice prevăzute la art. 63 alin. (5) intră în vigoare la data aprobării acestora și sunt valabile până la data de 31 decembrie a anului al zecelea sau  al douăzecilea de aplicare, după caz, calculat din anul în care a avut loc şedinţa de preavizare a soluţiilor tehnice - Conferinţa a II-a de amenajare a pădurilor, iar cele elaborate pentru suprafețe încadrate preponderent în unitățile de gospodărire cu cicluri de producție cuprinse între 20 și 40 ani, până la data de 31 decembrie a anului al cincilea sau al zecelea de aplicare, calculat din anul în care a avut loc ședința de preavizare a soluțiilor tehnice – Conferința a II-a de amenajare a pădurilor.</w:t>
            </w:r>
          </w:p>
          <w:p w14:paraId="6A215853" w14:textId="77777777" w:rsidR="00D24AAB" w:rsidRPr="00275BC8" w:rsidRDefault="00D24AAB" w:rsidP="00D24AAB">
            <w:pPr>
              <w:tabs>
                <w:tab w:val="left" w:pos="270"/>
              </w:tabs>
              <w:autoSpaceDE w:val="0"/>
              <w:autoSpaceDN w:val="0"/>
              <w:adjustRightInd w:val="0"/>
              <w:spacing w:before="200"/>
              <w:jc w:val="both"/>
              <w:rPr>
                <w:rFonts w:ascii="Times New Roman" w:eastAsia="Calibri" w:hAnsi="Times New Roman" w:cs="Times New Roman"/>
                <w:color w:val="000000" w:themeColor="text1"/>
                <w:lang w:val="ro-RO"/>
              </w:rPr>
            </w:pPr>
            <w:r w:rsidRPr="00275BC8">
              <w:rPr>
                <w:rFonts w:ascii="Times New Roman" w:eastAsia="Calibri" w:hAnsi="Times New Roman" w:cs="Times New Roman"/>
                <w:color w:val="000000" w:themeColor="text1"/>
                <w:lang w:val="ro-RO"/>
              </w:rPr>
              <w:t>(2</w:t>
            </w:r>
            <w:r w:rsidRPr="00275BC8">
              <w:rPr>
                <w:rFonts w:ascii="Times New Roman" w:eastAsia="Calibri" w:hAnsi="Times New Roman" w:cs="Times New Roman"/>
                <w:color w:val="000000" w:themeColor="text1"/>
                <w:vertAlign w:val="superscript"/>
                <w:lang w:val="ro-RO"/>
              </w:rPr>
              <w:t>1</w:t>
            </w:r>
            <w:r w:rsidRPr="00275BC8">
              <w:rPr>
                <w:rFonts w:ascii="Times New Roman" w:eastAsia="Calibri" w:hAnsi="Times New Roman" w:cs="Times New Roman"/>
                <w:color w:val="000000" w:themeColor="text1"/>
                <w:lang w:val="ro-RO"/>
              </w:rPr>
              <w:t>) Amenajamentele silvice la care avizarea temei de proiectare - Conferința I de amenajare a pădurilor s-a făcut anterior datei de 31 decembrie 2026,  se elaborează potrivit  art. 63 alin. (5) și se aprobă  în condițiile și pentru termenele de valabilitate prevăzute la alin. (2)</w:t>
            </w:r>
          </w:p>
          <w:p w14:paraId="4AEB2DF2" w14:textId="35DE66A0" w:rsidR="00D24AAB" w:rsidRPr="00275BC8" w:rsidRDefault="00D24AAB" w:rsidP="00CF7048">
            <w:pPr>
              <w:rPr>
                <w:rFonts w:ascii="Times New Roman" w:hAnsi="Times New Roman" w:cs="Times New Roman"/>
                <w:color w:val="000000" w:themeColor="text1"/>
                <w:lang w:val="ro-RO"/>
              </w:rPr>
            </w:pPr>
          </w:p>
        </w:tc>
        <w:tc>
          <w:tcPr>
            <w:tcW w:w="810" w:type="dxa"/>
          </w:tcPr>
          <w:p w14:paraId="22B3321A" w14:textId="77777777" w:rsidR="00110228" w:rsidRPr="00275BC8" w:rsidRDefault="00F45A29" w:rsidP="00CF7048">
            <w:pPr>
              <w:ind w:left="-107" w:right="-106"/>
              <w:rPr>
                <w:rFonts w:ascii="Times New Roman" w:hAnsi="Times New Roman" w:cs="Times New Roman"/>
                <w:lang w:val="ro-RO"/>
              </w:rPr>
            </w:pPr>
            <w:r w:rsidRPr="00275BC8">
              <w:rPr>
                <w:rFonts w:ascii="Times New Roman" w:hAnsi="Times New Roman" w:cs="Times New Roman"/>
                <w:lang w:val="ro-RO"/>
              </w:rPr>
              <w:lastRenderedPageBreak/>
              <w:t>Nepreluat</w:t>
            </w:r>
          </w:p>
          <w:p w14:paraId="44DB8A6D" w14:textId="77777777" w:rsidR="00F45A29" w:rsidRPr="00275BC8" w:rsidRDefault="00F45A29" w:rsidP="00CF7048">
            <w:pPr>
              <w:ind w:left="-107" w:right="-106"/>
              <w:rPr>
                <w:rFonts w:ascii="Times New Roman" w:hAnsi="Times New Roman" w:cs="Times New Roman"/>
                <w:lang w:val="ro-RO"/>
              </w:rPr>
            </w:pPr>
          </w:p>
          <w:p w14:paraId="6312FCF4" w14:textId="77777777" w:rsidR="00F45A29" w:rsidRPr="00275BC8" w:rsidRDefault="00F45A29" w:rsidP="00CF7048">
            <w:pPr>
              <w:ind w:left="-107" w:right="-106"/>
              <w:rPr>
                <w:rFonts w:ascii="Times New Roman" w:hAnsi="Times New Roman" w:cs="Times New Roman"/>
                <w:lang w:val="ro-RO"/>
              </w:rPr>
            </w:pPr>
          </w:p>
          <w:p w14:paraId="291800ED" w14:textId="77777777" w:rsidR="00F45A29" w:rsidRPr="00275BC8" w:rsidRDefault="00F45A29" w:rsidP="00CF7048">
            <w:pPr>
              <w:ind w:left="-107" w:right="-106"/>
              <w:rPr>
                <w:rFonts w:ascii="Times New Roman" w:hAnsi="Times New Roman" w:cs="Times New Roman"/>
                <w:lang w:val="ro-RO"/>
              </w:rPr>
            </w:pPr>
          </w:p>
          <w:p w14:paraId="2531F452" w14:textId="77777777" w:rsidR="00F45A29" w:rsidRPr="00275BC8" w:rsidRDefault="00F45A29" w:rsidP="00CF7048">
            <w:pPr>
              <w:ind w:left="-107" w:right="-106"/>
              <w:rPr>
                <w:rFonts w:ascii="Times New Roman" w:hAnsi="Times New Roman" w:cs="Times New Roman"/>
                <w:lang w:val="ro-RO"/>
              </w:rPr>
            </w:pPr>
          </w:p>
          <w:p w14:paraId="4A409D6F" w14:textId="77777777" w:rsidR="00F45A29" w:rsidRPr="00275BC8" w:rsidRDefault="00F45A29" w:rsidP="00CF7048">
            <w:pPr>
              <w:ind w:left="-107" w:right="-106"/>
              <w:rPr>
                <w:rFonts w:ascii="Times New Roman" w:hAnsi="Times New Roman" w:cs="Times New Roman"/>
                <w:lang w:val="ro-RO"/>
              </w:rPr>
            </w:pPr>
          </w:p>
          <w:p w14:paraId="7B0034F7" w14:textId="77777777" w:rsidR="00F45A29" w:rsidRPr="00275BC8" w:rsidRDefault="00F45A29" w:rsidP="00CF7048">
            <w:pPr>
              <w:ind w:left="-107" w:right="-106"/>
              <w:rPr>
                <w:rFonts w:ascii="Times New Roman" w:hAnsi="Times New Roman" w:cs="Times New Roman"/>
                <w:lang w:val="ro-RO"/>
              </w:rPr>
            </w:pPr>
          </w:p>
          <w:p w14:paraId="6FD31CB4" w14:textId="77777777" w:rsidR="00F45A29" w:rsidRPr="00275BC8" w:rsidRDefault="00F45A29" w:rsidP="00CF7048">
            <w:pPr>
              <w:ind w:left="-107" w:right="-106"/>
              <w:rPr>
                <w:rFonts w:ascii="Times New Roman" w:hAnsi="Times New Roman" w:cs="Times New Roman"/>
                <w:lang w:val="ro-RO"/>
              </w:rPr>
            </w:pPr>
          </w:p>
          <w:p w14:paraId="6FE759C2" w14:textId="77777777" w:rsidR="00F45A29" w:rsidRPr="00275BC8" w:rsidRDefault="00F45A29" w:rsidP="00CF7048">
            <w:pPr>
              <w:ind w:left="-107" w:right="-106"/>
              <w:rPr>
                <w:rFonts w:ascii="Times New Roman" w:hAnsi="Times New Roman" w:cs="Times New Roman"/>
                <w:lang w:val="ro-RO"/>
              </w:rPr>
            </w:pPr>
          </w:p>
          <w:p w14:paraId="4866F0AE" w14:textId="77777777" w:rsidR="00F45A29" w:rsidRPr="00275BC8" w:rsidRDefault="00F45A29" w:rsidP="00CF7048">
            <w:pPr>
              <w:ind w:left="-107" w:right="-106"/>
              <w:rPr>
                <w:rFonts w:ascii="Times New Roman" w:hAnsi="Times New Roman" w:cs="Times New Roman"/>
                <w:lang w:val="ro-RO"/>
              </w:rPr>
            </w:pPr>
          </w:p>
          <w:p w14:paraId="26BF74C5" w14:textId="77777777" w:rsidR="00F45A29" w:rsidRPr="00275BC8" w:rsidRDefault="00F45A29" w:rsidP="00CF7048">
            <w:pPr>
              <w:ind w:left="-107" w:right="-106"/>
              <w:rPr>
                <w:rFonts w:ascii="Times New Roman" w:hAnsi="Times New Roman" w:cs="Times New Roman"/>
                <w:lang w:val="ro-RO"/>
              </w:rPr>
            </w:pPr>
          </w:p>
          <w:p w14:paraId="0F75194D" w14:textId="77777777" w:rsidR="00F45A29" w:rsidRPr="00275BC8" w:rsidRDefault="00F45A29" w:rsidP="00CF7048">
            <w:pPr>
              <w:ind w:left="-107" w:right="-106"/>
              <w:rPr>
                <w:rFonts w:ascii="Times New Roman" w:hAnsi="Times New Roman" w:cs="Times New Roman"/>
                <w:lang w:val="ro-RO"/>
              </w:rPr>
            </w:pPr>
          </w:p>
          <w:p w14:paraId="4899805F" w14:textId="77777777" w:rsidR="00F45A29" w:rsidRPr="00275BC8" w:rsidRDefault="00F45A29" w:rsidP="00CF7048">
            <w:pPr>
              <w:ind w:left="-107" w:right="-106"/>
              <w:rPr>
                <w:rFonts w:ascii="Times New Roman" w:hAnsi="Times New Roman" w:cs="Times New Roman"/>
                <w:lang w:val="ro-RO"/>
              </w:rPr>
            </w:pPr>
          </w:p>
          <w:p w14:paraId="4F8811DB" w14:textId="77777777" w:rsidR="00F45A29" w:rsidRPr="00275BC8" w:rsidRDefault="00F45A29" w:rsidP="00CF7048">
            <w:pPr>
              <w:ind w:left="-107" w:right="-106"/>
              <w:rPr>
                <w:rFonts w:ascii="Times New Roman" w:hAnsi="Times New Roman" w:cs="Times New Roman"/>
                <w:lang w:val="ro-RO"/>
              </w:rPr>
            </w:pPr>
          </w:p>
          <w:p w14:paraId="5746B4ED" w14:textId="77777777" w:rsidR="00F45A29" w:rsidRPr="00275BC8" w:rsidRDefault="00F45A29" w:rsidP="00CF7048">
            <w:pPr>
              <w:ind w:left="-107" w:right="-106"/>
              <w:rPr>
                <w:rFonts w:ascii="Times New Roman" w:hAnsi="Times New Roman" w:cs="Times New Roman"/>
                <w:lang w:val="ro-RO"/>
              </w:rPr>
            </w:pPr>
          </w:p>
          <w:p w14:paraId="2DE6D226" w14:textId="77777777" w:rsidR="00F45A29" w:rsidRPr="00275BC8" w:rsidRDefault="00F45A29" w:rsidP="00CF7048">
            <w:pPr>
              <w:ind w:left="-107" w:right="-106"/>
              <w:rPr>
                <w:rFonts w:ascii="Times New Roman" w:hAnsi="Times New Roman" w:cs="Times New Roman"/>
                <w:lang w:val="ro-RO"/>
              </w:rPr>
            </w:pPr>
          </w:p>
          <w:p w14:paraId="4E25C206" w14:textId="77777777" w:rsidR="00F45A29" w:rsidRPr="00275BC8" w:rsidRDefault="00F45A29" w:rsidP="00CF7048">
            <w:pPr>
              <w:ind w:left="-107" w:right="-106"/>
              <w:rPr>
                <w:rFonts w:ascii="Times New Roman" w:hAnsi="Times New Roman" w:cs="Times New Roman"/>
                <w:lang w:val="ro-RO"/>
              </w:rPr>
            </w:pPr>
          </w:p>
          <w:p w14:paraId="7573EC14" w14:textId="77777777" w:rsidR="00F45A29" w:rsidRPr="00275BC8" w:rsidRDefault="00F45A29" w:rsidP="00CF7048">
            <w:pPr>
              <w:ind w:left="-107" w:right="-106"/>
              <w:rPr>
                <w:rFonts w:ascii="Times New Roman" w:hAnsi="Times New Roman" w:cs="Times New Roman"/>
                <w:lang w:val="ro-RO"/>
              </w:rPr>
            </w:pPr>
          </w:p>
          <w:p w14:paraId="2E6AFA8D" w14:textId="77777777" w:rsidR="00F45A29" w:rsidRPr="00275BC8" w:rsidRDefault="00F45A29" w:rsidP="00CF7048">
            <w:pPr>
              <w:ind w:left="-107" w:right="-106"/>
              <w:rPr>
                <w:rFonts w:ascii="Times New Roman" w:hAnsi="Times New Roman" w:cs="Times New Roman"/>
                <w:lang w:val="ro-RO"/>
              </w:rPr>
            </w:pPr>
          </w:p>
          <w:p w14:paraId="70AD5959" w14:textId="77777777" w:rsidR="00F45A29" w:rsidRPr="00275BC8" w:rsidRDefault="00F45A29" w:rsidP="00CF7048">
            <w:pPr>
              <w:ind w:left="-107" w:right="-106"/>
              <w:rPr>
                <w:rFonts w:ascii="Times New Roman" w:hAnsi="Times New Roman" w:cs="Times New Roman"/>
                <w:lang w:val="ro-RO"/>
              </w:rPr>
            </w:pPr>
          </w:p>
          <w:p w14:paraId="35E4BCEA" w14:textId="77777777" w:rsidR="00F45A29" w:rsidRPr="00275BC8" w:rsidRDefault="00F45A29" w:rsidP="00CF7048">
            <w:pPr>
              <w:ind w:left="-107" w:right="-106"/>
              <w:rPr>
                <w:rFonts w:ascii="Times New Roman" w:hAnsi="Times New Roman" w:cs="Times New Roman"/>
                <w:lang w:val="ro-RO"/>
              </w:rPr>
            </w:pPr>
          </w:p>
          <w:p w14:paraId="0AAF6047" w14:textId="77777777" w:rsidR="00F45A29" w:rsidRPr="00275BC8" w:rsidRDefault="00F45A29" w:rsidP="00CF7048">
            <w:pPr>
              <w:ind w:left="-107" w:right="-106"/>
              <w:rPr>
                <w:rFonts w:ascii="Times New Roman" w:hAnsi="Times New Roman" w:cs="Times New Roman"/>
                <w:lang w:val="ro-RO"/>
              </w:rPr>
            </w:pPr>
          </w:p>
          <w:p w14:paraId="65B25362" w14:textId="77777777" w:rsidR="00F45A29" w:rsidRPr="00275BC8" w:rsidRDefault="00F45A29" w:rsidP="00CF7048">
            <w:pPr>
              <w:ind w:left="-107" w:right="-106"/>
              <w:rPr>
                <w:rFonts w:ascii="Times New Roman" w:hAnsi="Times New Roman" w:cs="Times New Roman"/>
                <w:lang w:val="ro-RO"/>
              </w:rPr>
            </w:pPr>
          </w:p>
          <w:p w14:paraId="7D6A4F69" w14:textId="77777777" w:rsidR="00F45A29" w:rsidRPr="00275BC8" w:rsidRDefault="00F45A29" w:rsidP="00CF7048">
            <w:pPr>
              <w:ind w:left="-107" w:right="-106"/>
              <w:rPr>
                <w:rFonts w:ascii="Times New Roman" w:hAnsi="Times New Roman" w:cs="Times New Roman"/>
                <w:lang w:val="ro-RO"/>
              </w:rPr>
            </w:pPr>
          </w:p>
          <w:p w14:paraId="1CBF2C5B" w14:textId="77777777" w:rsidR="00F45A29" w:rsidRPr="00275BC8" w:rsidRDefault="00F45A29" w:rsidP="00CF7048">
            <w:pPr>
              <w:ind w:left="-107" w:right="-106"/>
              <w:rPr>
                <w:rFonts w:ascii="Times New Roman" w:hAnsi="Times New Roman" w:cs="Times New Roman"/>
                <w:lang w:val="ro-RO"/>
              </w:rPr>
            </w:pPr>
          </w:p>
          <w:p w14:paraId="69BAF905" w14:textId="77777777" w:rsidR="00F45A29" w:rsidRPr="00275BC8" w:rsidRDefault="00F45A29" w:rsidP="00CF7048">
            <w:pPr>
              <w:ind w:left="-107" w:right="-106"/>
              <w:rPr>
                <w:rFonts w:ascii="Times New Roman" w:hAnsi="Times New Roman" w:cs="Times New Roman"/>
                <w:lang w:val="ro-RO"/>
              </w:rPr>
            </w:pPr>
          </w:p>
          <w:p w14:paraId="4CCA6286" w14:textId="77777777" w:rsidR="00F45A29" w:rsidRPr="00275BC8" w:rsidRDefault="00F45A29" w:rsidP="00CF7048">
            <w:pPr>
              <w:ind w:left="-107" w:right="-106"/>
              <w:rPr>
                <w:rFonts w:ascii="Times New Roman" w:hAnsi="Times New Roman" w:cs="Times New Roman"/>
                <w:lang w:val="ro-RO"/>
              </w:rPr>
            </w:pPr>
          </w:p>
          <w:p w14:paraId="2E72538E" w14:textId="77777777" w:rsidR="00F45A29" w:rsidRPr="00275BC8" w:rsidRDefault="00F45A29" w:rsidP="00CF7048">
            <w:pPr>
              <w:ind w:left="-107" w:right="-106"/>
              <w:rPr>
                <w:rFonts w:ascii="Times New Roman" w:hAnsi="Times New Roman" w:cs="Times New Roman"/>
                <w:lang w:val="ro-RO"/>
              </w:rPr>
            </w:pPr>
          </w:p>
          <w:p w14:paraId="538A4E3C" w14:textId="77777777" w:rsidR="00F45A29" w:rsidRPr="00275BC8" w:rsidRDefault="00F45A29" w:rsidP="00CF7048">
            <w:pPr>
              <w:ind w:left="-107" w:right="-106"/>
              <w:rPr>
                <w:rFonts w:ascii="Times New Roman" w:hAnsi="Times New Roman" w:cs="Times New Roman"/>
                <w:lang w:val="ro-RO"/>
              </w:rPr>
            </w:pPr>
          </w:p>
          <w:p w14:paraId="5F1B4A83" w14:textId="1212B3FC" w:rsidR="00F45A29" w:rsidRPr="00275BC8" w:rsidRDefault="00F45A29" w:rsidP="00CF7048">
            <w:pPr>
              <w:ind w:left="-107" w:right="-106"/>
              <w:rPr>
                <w:rFonts w:ascii="Times New Roman" w:hAnsi="Times New Roman" w:cs="Times New Roman"/>
                <w:lang w:val="ro-RO"/>
              </w:rPr>
            </w:pPr>
            <w:r w:rsidRPr="00275BC8">
              <w:rPr>
                <w:rFonts w:ascii="Times New Roman" w:hAnsi="Times New Roman" w:cs="Times New Roman"/>
                <w:lang w:val="ro-RO"/>
              </w:rPr>
              <w:t>Nepreluat</w:t>
            </w:r>
          </w:p>
          <w:p w14:paraId="55541BEB" w14:textId="77777777" w:rsidR="00F45A29" w:rsidRPr="00275BC8" w:rsidRDefault="00F45A29" w:rsidP="00CF7048">
            <w:pPr>
              <w:ind w:left="-107" w:right="-106"/>
              <w:rPr>
                <w:rFonts w:ascii="Times New Roman" w:hAnsi="Times New Roman" w:cs="Times New Roman"/>
                <w:lang w:val="ro-RO"/>
              </w:rPr>
            </w:pPr>
          </w:p>
          <w:p w14:paraId="5B4B3ACE" w14:textId="77777777" w:rsidR="00F45A29" w:rsidRPr="00275BC8" w:rsidRDefault="00F45A29" w:rsidP="00CF7048">
            <w:pPr>
              <w:ind w:left="-107" w:right="-106"/>
              <w:rPr>
                <w:rFonts w:ascii="Times New Roman" w:hAnsi="Times New Roman" w:cs="Times New Roman"/>
                <w:lang w:val="ro-RO"/>
              </w:rPr>
            </w:pPr>
          </w:p>
          <w:p w14:paraId="56FA7BF6" w14:textId="77777777" w:rsidR="00F45A29" w:rsidRPr="00275BC8" w:rsidRDefault="00F45A29" w:rsidP="00CF7048">
            <w:pPr>
              <w:ind w:left="-107" w:right="-106"/>
              <w:rPr>
                <w:rFonts w:ascii="Times New Roman" w:hAnsi="Times New Roman" w:cs="Times New Roman"/>
                <w:lang w:val="ro-RO"/>
              </w:rPr>
            </w:pPr>
          </w:p>
          <w:p w14:paraId="5D03ABAE" w14:textId="77777777" w:rsidR="00F45A29" w:rsidRPr="00275BC8" w:rsidRDefault="00F45A29" w:rsidP="00CF7048">
            <w:pPr>
              <w:ind w:left="-107" w:right="-106"/>
              <w:rPr>
                <w:rFonts w:ascii="Times New Roman" w:hAnsi="Times New Roman" w:cs="Times New Roman"/>
                <w:lang w:val="ro-RO"/>
              </w:rPr>
            </w:pPr>
          </w:p>
          <w:p w14:paraId="11CBDD09" w14:textId="77777777" w:rsidR="00F45A29" w:rsidRPr="00275BC8" w:rsidRDefault="00F45A29" w:rsidP="00CF7048">
            <w:pPr>
              <w:ind w:left="-107" w:right="-106"/>
              <w:rPr>
                <w:rFonts w:ascii="Times New Roman" w:hAnsi="Times New Roman" w:cs="Times New Roman"/>
                <w:lang w:val="ro-RO"/>
              </w:rPr>
            </w:pPr>
          </w:p>
          <w:p w14:paraId="6464C520" w14:textId="77777777" w:rsidR="00F45A29" w:rsidRPr="00275BC8" w:rsidRDefault="00F45A29" w:rsidP="00CF7048">
            <w:pPr>
              <w:ind w:left="-107" w:right="-106"/>
              <w:rPr>
                <w:rFonts w:ascii="Times New Roman" w:hAnsi="Times New Roman" w:cs="Times New Roman"/>
                <w:lang w:val="ro-RO"/>
              </w:rPr>
            </w:pPr>
          </w:p>
          <w:p w14:paraId="43FF749B" w14:textId="77777777" w:rsidR="00F45A29" w:rsidRPr="00275BC8" w:rsidRDefault="00F45A29" w:rsidP="00CF7048">
            <w:pPr>
              <w:ind w:left="-107" w:right="-106"/>
              <w:rPr>
                <w:rFonts w:ascii="Times New Roman" w:hAnsi="Times New Roman" w:cs="Times New Roman"/>
                <w:lang w:val="ro-RO"/>
              </w:rPr>
            </w:pPr>
          </w:p>
          <w:p w14:paraId="5CF6BD79" w14:textId="77777777" w:rsidR="00F45A29" w:rsidRPr="00275BC8" w:rsidRDefault="00F45A29" w:rsidP="00CF7048">
            <w:pPr>
              <w:ind w:left="-107" w:right="-106"/>
              <w:rPr>
                <w:rFonts w:ascii="Times New Roman" w:hAnsi="Times New Roman" w:cs="Times New Roman"/>
                <w:lang w:val="ro-RO"/>
              </w:rPr>
            </w:pPr>
          </w:p>
          <w:p w14:paraId="3953B363" w14:textId="77777777" w:rsidR="00F45A29" w:rsidRPr="00275BC8" w:rsidRDefault="00F45A29" w:rsidP="00CF7048">
            <w:pPr>
              <w:ind w:left="-107" w:right="-106"/>
              <w:rPr>
                <w:rFonts w:ascii="Times New Roman" w:hAnsi="Times New Roman" w:cs="Times New Roman"/>
                <w:lang w:val="ro-RO"/>
              </w:rPr>
            </w:pPr>
          </w:p>
          <w:p w14:paraId="674185F1" w14:textId="77777777" w:rsidR="00F45A29" w:rsidRPr="00275BC8" w:rsidRDefault="00F45A29" w:rsidP="00CF7048">
            <w:pPr>
              <w:ind w:left="-107" w:right="-106"/>
              <w:rPr>
                <w:rFonts w:ascii="Times New Roman" w:hAnsi="Times New Roman" w:cs="Times New Roman"/>
                <w:lang w:val="ro-RO"/>
              </w:rPr>
            </w:pPr>
          </w:p>
          <w:p w14:paraId="6EEF81F4" w14:textId="77777777" w:rsidR="00F45A29" w:rsidRPr="00275BC8" w:rsidRDefault="00F45A29" w:rsidP="00CF7048">
            <w:pPr>
              <w:ind w:left="-107" w:right="-106"/>
              <w:rPr>
                <w:rFonts w:ascii="Times New Roman" w:hAnsi="Times New Roman" w:cs="Times New Roman"/>
                <w:lang w:val="ro-RO"/>
              </w:rPr>
            </w:pPr>
          </w:p>
          <w:p w14:paraId="7F0954FB" w14:textId="77777777" w:rsidR="00F45A29" w:rsidRPr="00275BC8" w:rsidRDefault="00F45A29" w:rsidP="00CF7048">
            <w:pPr>
              <w:ind w:left="-107" w:right="-106"/>
              <w:rPr>
                <w:rFonts w:ascii="Times New Roman" w:hAnsi="Times New Roman" w:cs="Times New Roman"/>
                <w:lang w:val="ro-RO"/>
              </w:rPr>
            </w:pPr>
          </w:p>
          <w:p w14:paraId="49B9CC07" w14:textId="77777777" w:rsidR="00F45A29" w:rsidRPr="00275BC8" w:rsidRDefault="00F45A29" w:rsidP="00CF7048">
            <w:pPr>
              <w:ind w:left="-107" w:right="-106"/>
              <w:rPr>
                <w:rFonts w:ascii="Times New Roman" w:hAnsi="Times New Roman" w:cs="Times New Roman"/>
                <w:lang w:val="ro-RO"/>
              </w:rPr>
            </w:pPr>
          </w:p>
          <w:p w14:paraId="40C966C9" w14:textId="77777777" w:rsidR="00F45A29" w:rsidRPr="00275BC8" w:rsidRDefault="00F45A29" w:rsidP="00CF7048">
            <w:pPr>
              <w:ind w:left="-107" w:right="-106"/>
              <w:rPr>
                <w:rFonts w:ascii="Times New Roman" w:hAnsi="Times New Roman" w:cs="Times New Roman"/>
                <w:lang w:val="ro-RO"/>
              </w:rPr>
            </w:pPr>
          </w:p>
          <w:p w14:paraId="0073D558" w14:textId="77777777" w:rsidR="00F45A29" w:rsidRPr="00275BC8" w:rsidRDefault="00F45A29" w:rsidP="00CF7048">
            <w:pPr>
              <w:ind w:left="-107" w:right="-106"/>
              <w:rPr>
                <w:rFonts w:ascii="Times New Roman" w:hAnsi="Times New Roman" w:cs="Times New Roman"/>
                <w:lang w:val="ro-RO"/>
              </w:rPr>
            </w:pPr>
          </w:p>
          <w:p w14:paraId="13AA2F44" w14:textId="77777777" w:rsidR="00F45A29" w:rsidRPr="00275BC8" w:rsidRDefault="00F45A29" w:rsidP="00CF7048">
            <w:pPr>
              <w:ind w:left="-107" w:right="-106"/>
              <w:rPr>
                <w:rFonts w:ascii="Times New Roman" w:hAnsi="Times New Roman" w:cs="Times New Roman"/>
                <w:lang w:val="ro-RO"/>
              </w:rPr>
            </w:pPr>
          </w:p>
          <w:p w14:paraId="7ED36E47" w14:textId="77777777" w:rsidR="00F45A29" w:rsidRPr="00275BC8" w:rsidRDefault="00F45A29" w:rsidP="00CF7048">
            <w:pPr>
              <w:ind w:left="-107" w:right="-106"/>
              <w:rPr>
                <w:rFonts w:ascii="Times New Roman" w:hAnsi="Times New Roman" w:cs="Times New Roman"/>
                <w:lang w:val="ro-RO"/>
              </w:rPr>
            </w:pPr>
          </w:p>
          <w:p w14:paraId="2FCE9B5F" w14:textId="77777777" w:rsidR="00F45A29" w:rsidRPr="00275BC8" w:rsidRDefault="00F45A29" w:rsidP="00CF7048">
            <w:pPr>
              <w:ind w:left="-107" w:right="-106"/>
              <w:rPr>
                <w:rFonts w:ascii="Times New Roman" w:hAnsi="Times New Roman" w:cs="Times New Roman"/>
                <w:lang w:val="ro-RO"/>
              </w:rPr>
            </w:pPr>
          </w:p>
          <w:p w14:paraId="5D20D53F" w14:textId="3BE86D37" w:rsidR="00F45A29" w:rsidRPr="00275BC8" w:rsidRDefault="00F45A29" w:rsidP="00CF7048">
            <w:pPr>
              <w:ind w:left="-107" w:right="-106"/>
              <w:rPr>
                <w:rFonts w:ascii="Times New Roman" w:hAnsi="Times New Roman" w:cs="Times New Roman"/>
                <w:lang w:val="ro-RO"/>
              </w:rPr>
            </w:pPr>
            <w:r w:rsidRPr="00275BC8">
              <w:rPr>
                <w:rFonts w:ascii="Times New Roman" w:hAnsi="Times New Roman" w:cs="Times New Roman"/>
                <w:lang w:val="ro-RO"/>
              </w:rPr>
              <w:t>Nepreluat</w:t>
            </w:r>
          </w:p>
          <w:p w14:paraId="06CC0A43" w14:textId="77777777" w:rsidR="00F45A29" w:rsidRPr="00275BC8" w:rsidRDefault="00F45A29" w:rsidP="00CF7048">
            <w:pPr>
              <w:ind w:left="-107" w:right="-106"/>
              <w:rPr>
                <w:rFonts w:ascii="Times New Roman" w:hAnsi="Times New Roman" w:cs="Times New Roman"/>
                <w:lang w:val="ro-RO"/>
              </w:rPr>
            </w:pPr>
          </w:p>
          <w:p w14:paraId="3F554627" w14:textId="77777777" w:rsidR="00F45A29" w:rsidRPr="00275BC8" w:rsidRDefault="00F45A29" w:rsidP="00CF7048">
            <w:pPr>
              <w:ind w:left="-107" w:right="-106"/>
              <w:rPr>
                <w:rFonts w:ascii="Times New Roman" w:hAnsi="Times New Roman" w:cs="Times New Roman"/>
                <w:lang w:val="ro-RO"/>
              </w:rPr>
            </w:pPr>
          </w:p>
          <w:p w14:paraId="210AF136" w14:textId="77777777" w:rsidR="00F45A29" w:rsidRPr="00275BC8" w:rsidRDefault="00F45A29" w:rsidP="00CF7048">
            <w:pPr>
              <w:ind w:left="-107" w:right="-106"/>
              <w:rPr>
                <w:rFonts w:ascii="Times New Roman" w:hAnsi="Times New Roman" w:cs="Times New Roman"/>
                <w:lang w:val="ro-RO"/>
              </w:rPr>
            </w:pPr>
          </w:p>
          <w:p w14:paraId="5C726052" w14:textId="77777777" w:rsidR="00F45A29" w:rsidRPr="00275BC8" w:rsidRDefault="00F45A29" w:rsidP="00CF7048">
            <w:pPr>
              <w:ind w:left="-107" w:right="-106"/>
              <w:rPr>
                <w:rFonts w:ascii="Times New Roman" w:hAnsi="Times New Roman" w:cs="Times New Roman"/>
                <w:lang w:val="ro-RO"/>
              </w:rPr>
            </w:pPr>
          </w:p>
          <w:p w14:paraId="56B2B750" w14:textId="77777777" w:rsidR="00F45A29" w:rsidRPr="00275BC8" w:rsidRDefault="00F45A29" w:rsidP="00CF7048">
            <w:pPr>
              <w:ind w:left="-107" w:right="-106"/>
              <w:rPr>
                <w:rFonts w:ascii="Times New Roman" w:hAnsi="Times New Roman" w:cs="Times New Roman"/>
                <w:lang w:val="ro-RO"/>
              </w:rPr>
            </w:pPr>
          </w:p>
          <w:p w14:paraId="305751BA" w14:textId="77777777" w:rsidR="00F45A29" w:rsidRPr="00275BC8" w:rsidRDefault="00F45A29" w:rsidP="00CF7048">
            <w:pPr>
              <w:ind w:left="-107" w:right="-106"/>
              <w:rPr>
                <w:rFonts w:ascii="Times New Roman" w:hAnsi="Times New Roman" w:cs="Times New Roman"/>
                <w:lang w:val="ro-RO"/>
              </w:rPr>
            </w:pPr>
          </w:p>
          <w:p w14:paraId="5E859E25" w14:textId="77777777" w:rsidR="00F45A29" w:rsidRPr="00275BC8" w:rsidRDefault="00F45A29" w:rsidP="00CF7048">
            <w:pPr>
              <w:ind w:left="-107" w:right="-106"/>
              <w:rPr>
                <w:rFonts w:ascii="Times New Roman" w:hAnsi="Times New Roman" w:cs="Times New Roman"/>
                <w:lang w:val="ro-RO"/>
              </w:rPr>
            </w:pPr>
          </w:p>
          <w:p w14:paraId="69E06000" w14:textId="77777777" w:rsidR="00F45A29" w:rsidRPr="00275BC8" w:rsidRDefault="00F45A29" w:rsidP="00CF7048">
            <w:pPr>
              <w:ind w:left="-107" w:right="-106"/>
              <w:rPr>
                <w:rFonts w:ascii="Times New Roman" w:hAnsi="Times New Roman" w:cs="Times New Roman"/>
                <w:lang w:val="ro-RO"/>
              </w:rPr>
            </w:pPr>
          </w:p>
          <w:p w14:paraId="40BCEBE5" w14:textId="77777777" w:rsidR="00F45A29" w:rsidRPr="00275BC8" w:rsidRDefault="00F45A29" w:rsidP="00CF7048">
            <w:pPr>
              <w:ind w:left="-107" w:right="-106"/>
              <w:rPr>
                <w:rFonts w:ascii="Times New Roman" w:hAnsi="Times New Roman" w:cs="Times New Roman"/>
                <w:lang w:val="ro-RO"/>
              </w:rPr>
            </w:pPr>
          </w:p>
          <w:p w14:paraId="20269268" w14:textId="77777777" w:rsidR="00F45A29" w:rsidRPr="00275BC8" w:rsidRDefault="00F45A29" w:rsidP="00CF7048">
            <w:pPr>
              <w:ind w:left="-107" w:right="-106"/>
              <w:rPr>
                <w:rFonts w:ascii="Times New Roman" w:hAnsi="Times New Roman" w:cs="Times New Roman"/>
                <w:lang w:val="ro-RO"/>
              </w:rPr>
            </w:pPr>
          </w:p>
          <w:p w14:paraId="4E990D63" w14:textId="77777777" w:rsidR="00F45A29" w:rsidRPr="00275BC8" w:rsidRDefault="00F45A29" w:rsidP="00CF7048">
            <w:pPr>
              <w:ind w:left="-107" w:right="-106"/>
              <w:rPr>
                <w:rFonts w:ascii="Times New Roman" w:hAnsi="Times New Roman" w:cs="Times New Roman"/>
                <w:lang w:val="ro-RO"/>
              </w:rPr>
            </w:pPr>
          </w:p>
          <w:p w14:paraId="79C47AD1" w14:textId="77777777" w:rsidR="00F45A29" w:rsidRPr="00275BC8" w:rsidRDefault="00F45A29" w:rsidP="00CF7048">
            <w:pPr>
              <w:ind w:left="-107" w:right="-106"/>
              <w:rPr>
                <w:rFonts w:ascii="Times New Roman" w:hAnsi="Times New Roman" w:cs="Times New Roman"/>
                <w:lang w:val="ro-RO"/>
              </w:rPr>
            </w:pPr>
          </w:p>
          <w:p w14:paraId="3B2C5480" w14:textId="77777777" w:rsidR="00F45A29" w:rsidRPr="00275BC8" w:rsidRDefault="00F45A29" w:rsidP="00CF7048">
            <w:pPr>
              <w:ind w:left="-107" w:right="-106"/>
              <w:rPr>
                <w:rFonts w:ascii="Times New Roman" w:hAnsi="Times New Roman" w:cs="Times New Roman"/>
                <w:lang w:val="ro-RO"/>
              </w:rPr>
            </w:pPr>
          </w:p>
          <w:p w14:paraId="126B667F" w14:textId="77777777" w:rsidR="00F45A29" w:rsidRPr="00275BC8" w:rsidRDefault="00F45A29" w:rsidP="00CF7048">
            <w:pPr>
              <w:ind w:left="-107" w:right="-106"/>
              <w:rPr>
                <w:rFonts w:ascii="Times New Roman" w:hAnsi="Times New Roman" w:cs="Times New Roman"/>
                <w:lang w:val="ro-RO"/>
              </w:rPr>
            </w:pPr>
          </w:p>
          <w:p w14:paraId="057324B2" w14:textId="77777777" w:rsidR="00F45A29" w:rsidRPr="00275BC8" w:rsidRDefault="00F45A29" w:rsidP="00CF7048">
            <w:pPr>
              <w:ind w:left="-107" w:right="-106"/>
              <w:rPr>
                <w:rFonts w:ascii="Times New Roman" w:hAnsi="Times New Roman" w:cs="Times New Roman"/>
                <w:lang w:val="ro-RO"/>
              </w:rPr>
            </w:pPr>
          </w:p>
          <w:p w14:paraId="7464E8B7" w14:textId="77777777" w:rsidR="00F45A29" w:rsidRPr="00275BC8" w:rsidRDefault="00F45A29" w:rsidP="00CF7048">
            <w:pPr>
              <w:ind w:left="-107" w:right="-106"/>
              <w:rPr>
                <w:rFonts w:ascii="Times New Roman" w:hAnsi="Times New Roman" w:cs="Times New Roman"/>
                <w:lang w:val="ro-RO"/>
              </w:rPr>
            </w:pPr>
          </w:p>
          <w:p w14:paraId="0639E980" w14:textId="77777777" w:rsidR="00F45A29" w:rsidRPr="00275BC8" w:rsidRDefault="00F45A29" w:rsidP="00CF7048">
            <w:pPr>
              <w:ind w:left="-107" w:right="-106"/>
              <w:rPr>
                <w:rFonts w:ascii="Times New Roman" w:hAnsi="Times New Roman" w:cs="Times New Roman"/>
                <w:lang w:val="ro-RO"/>
              </w:rPr>
            </w:pPr>
          </w:p>
          <w:p w14:paraId="2BFD7E41" w14:textId="77777777" w:rsidR="00F45A29" w:rsidRPr="00275BC8" w:rsidRDefault="00F45A29" w:rsidP="00CF7048">
            <w:pPr>
              <w:ind w:left="-107" w:right="-106"/>
              <w:rPr>
                <w:rFonts w:ascii="Times New Roman" w:hAnsi="Times New Roman" w:cs="Times New Roman"/>
                <w:lang w:val="ro-RO"/>
              </w:rPr>
            </w:pPr>
          </w:p>
          <w:p w14:paraId="7B8F220E" w14:textId="77777777" w:rsidR="00F45A29" w:rsidRPr="00275BC8" w:rsidRDefault="00F45A29" w:rsidP="00CF7048">
            <w:pPr>
              <w:ind w:left="-107" w:right="-106"/>
              <w:rPr>
                <w:rFonts w:ascii="Times New Roman" w:hAnsi="Times New Roman" w:cs="Times New Roman"/>
                <w:lang w:val="ro-RO"/>
              </w:rPr>
            </w:pPr>
          </w:p>
          <w:p w14:paraId="3A58748B" w14:textId="63AD6B92" w:rsidR="00F45A29" w:rsidRPr="00275BC8" w:rsidRDefault="00F45A29" w:rsidP="00CF7048">
            <w:pPr>
              <w:ind w:left="-107" w:right="-106"/>
              <w:rPr>
                <w:rFonts w:ascii="Times New Roman" w:hAnsi="Times New Roman" w:cs="Times New Roman"/>
                <w:lang w:val="ro-RO"/>
              </w:rPr>
            </w:pPr>
            <w:r w:rsidRPr="00275BC8">
              <w:rPr>
                <w:rFonts w:ascii="Times New Roman" w:hAnsi="Times New Roman" w:cs="Times New Roman"/>
                <w:lang w:val="ro-RO"/>
              </w:rPr>
              <w:t>Nepreluat</w:t>
            </w:r>
          </w:p>
          <w:p w14:paraId="0A51C063" w14:textId="77777777" w:rsidR="009529CA" w:rsidRPr="00275BC8" w:rsidRDefault="009529CA" w:rsidP="00CF7048">
            <w:pPr>
              <w:ind w:left="-107" w:right="-106"/>
              <w:rPr>
                <w:rFonts w:ascii="Times New Roman" w:hAnsi="Times New Roman" w:cs="Times New Roman"/>
                <w:lang w:val="ro-RO"/>
              </w:rPr>
            </w:pPr>
          </w:p>
          <w:p w14:paraId="3E16D4BA" w14:textId="77777777" w:rsidR="009529CA" w:rsidRPr="00275BC8" w:rsidRDefault="009529CA" w:rsidP="00CF7048">
            <w:pPr>
              <w:ind w:left="-107" w:right="-106"/>
              <w:rPr>
                <w:rFonts w:ascii="Times New Roman" w:hAnsi="Times New Roman" w:cs="Times New Roman"/>
                <w:lang w:val="ro-RO"/>
              </w:rPr>
            </w:pPr>
          </w:p>
          <w:p w14:paraId="47A95B07" w14:textId="77777777" w:rsidR="009529CA" w:rsidRPr="00275BC8" w:rsidRDefault="009529CA" w:rsidP="00CF7048">
            <w:pPr>
              <w:ind w:left="-107" w:right="-106"/>
              <w:rPr>
                <w:rFonts w:ascii="Times New Roman" w:hAnsi="Times New Roman" w:cs="Times New Roman"/>
                <w:lang w:val="ro-RO"/>
              </w:rPr>
            </w:pPr>
          </w:p>
          <w:p w14:paraId="30D53DE1" w14:textId="77777777" w:rsidR="009529CA" w:rsidRPr="00275BC8" w:rsidRDefault="009529CA" w:rsidP="00CF7048">
            <w:pPr>
              <w:ind w:left="-107" w:right="-106"/>
              <w:rPr>
                <w:rFonts w:ascii="Times New Roman" w:hAnsi="Times New Roman" w:cs="Times New Roman"/>
                <w:lang w:val="ro-RO"/>
              </w:rPr>
            </w:pPr>
          </w:p>
          <w:p w14:paraId="29383D69" w14:textId="77777777" w:rsidR="009529CA" w:rsidRPr="00275BC8" w:rsidRDefault="009529CA" w:rsidP="00CF7048">
            <w:pPr>
              <w:ind w:left="-107" w:right="-106"/>
              <w:rPr>
                <w:rFonts w:ascii="Times New Roman" w:hAnsi="Times New Roman" w:cs="Times New Roman"/>
                <w:lang w:val="ro-RO"/>
              </w:rPr>
            </w:pPr>
          </w:p>
          <w:p w14:paraId="151ABB4B" w14:textId="77777777" w:rsidR="009529CA" w:rsidRPr="00275BC8" w:rsidRDefault="009529CA" w:rsidP="00CF7048">
            <w:pPr>
              <w:ind w:left="-107" w:right="-106"/>
              <w:rPr>
                <w:rFonts w:ascii="Times New Roman" w:hAnsi="Times New Roman" w:cs="Times New Roman"/>
                <w:lang w:val="ro-RO"/>
              </w:rPr>
            </w:pPr>
          </w:p>
          <w:p w14:paraId="5729E3FA" w14:textId="77777777" w:rsidR="009529CA" w:rsidRPr="00275BC8" w:rsidRDefault="009529CA" w:rsidP="00CF7048">
            <w:pPr>
              <w:ind w:left="-107" w:right="-106"/>
              <w:rPr>
                <w:rFonts w:ascii="Times New Roman" w:hAnsi="Times New Roman" w:cs="Times New Roman"/>
                <w:lang w:val="ro-RO"/>
              </w:rPr>
            </w:pPr>
          </w:p>
          <w:p w14:paraId="2ED5A3E9" w14:textId="77777777" w:rsidR="009529CA" w:rsidRDefault="009529CA" w:rsidP="00CF7048">
            <w:pPr>
              <w:ind w:left="-107" w:right="-106"/>
              <w:rPr>
                <w:rFonts w:ascii="Times New Roman" w:hAnsi="Times New Roman" w:cs="Times New Roman"/>
                <w:lang w:val="ro-RO"/>
              </w:rPr>
            </w:pPr>
          </w:p>
          <w:p w14:paraId="36FA4269" w14:textId="77777777" w:rsidR="00473752" w:rsidRPr="00275BC8" w:rsidRDefault="00473752" w:rsidP="00CF7048">
            <w:pPr>
              <w:ind w:left="-107" w:right="-106"/>
              <w:rPr>
                <w:rFonts w:ascii="Times New Roman" w:hAnsi="Times New Roman" w:cs="Times New Roman"/>
                <w:lang w:val="ro-RO"/>
              </w:rPr>
            </w:pPr>
          </w:p>
          <w:p w14:paraId="2E049CF6" w14:textId="6988008C" w:rsidR="009529CA" w:rsidRPr="00275BC8" w:rsidRDefault="00473752" w:rsidP="00CF7048">
            <w:pPr>
              <w:ind w:left="-107" w:right="-106"/>
              <w:rPr>
                <w:rFonts w:ascii="Times New Roman" w:hAnsi="Times New Roman" w:cs="Times New Roman"/>
                <w:lang w:val="ro-RO"/>
              </w:rPr>
            </w:pPr>
            <w:r>
              <w:rPr>
                <w:rFonts w:ascii="Times New Roman" w:hAnsi="Times New Roman" w:cs="Times New Roman"/>
                <w:lang w:val="ro-RO"/>
              </w:rPr>
              <w:t>Nepreluat</w:t>
            </w:r>
          </w:p>
          <w:p w14:paraId="4A1E79AB" w14:textId="77777777" w:rsidR="009529CA" w:rsidRPr="00275BC8" w:rsidRDefault="009529CA" w:rsidP="00CF7048">
            <w:pPr>
              <w:ind w:left="-107" w:right="-106"/>
              <w:rPr>
                <w:rFonts w:ascii="Times New Roman" w:hAnsi="Times New Roman" w:cs="Times New Roman"/>
                <w:lang w:val="ro-RO"/>
              </w:rPr>
            </w:pPr>
          </w:p>
          <w:p w14:paraId="25164B0C" w14:textId="77777777" w:rsidR="009529CA" w:rsidRPr="00275BC8" w:rsidRDefault="009529CA" w:rsidP="00CF7048">
            <w:pPr>
              <w:ind w:left="-107" w:right="-106"/>
              <w:rPr>
                <w:rFonts w:ascii="Times New Roman" w:hAnsi="Times New Roman" w:cs="Times New Roman"/>
                <w:lang w:val="ro-RO"/>
              </w:rPr>
            </w:pPr>
          </w:p>
          <w:p w14:paraId="20643B52" w14:textId="77777777" w:rsidR="009529CA" w:rsidRPr="00275BC8" w:rsidRDefault="009529CA" w:rsidP="00CF7048">
            <w:pPr>
              <w:ind w:left="-107" w:right="-106"/>
              <w:rPr>
                <w:rFonts w:ascii="Times New Roman" w:hAnsi="Times New Roman" w:cs="Times New Roman"/>
                <w:lang w:val="ro-RO"/>
              </w:rPr>
            </w:pPr>
          </w:p>
          <w:p w14:paraId="1D954BE2" w14:textId="77777777" w:rsidR="009529CA" w:rsidRPr="00275BC8" w:rsidRDefault="009529CA" w:rsidP="00CF7048">
            <w:pPr>
              <w:ind w:left="-107" w:right="-106"/>
              <w:rPr>
                <w:rFonts w:ascii="Times New Roman" w:hAnsi="Times New Roman" w:cs="Times New Roman"/>
                <w:lang w:val="ro-RO"/>
              </w:rPr>
            </w:pPr>
          </w:p>
          <w:p w14:paraId="4FC545EC" w14:textId="77777777" w:rsidR="009529CA" w:rsidRPr="00275BC8" w:rsidRDefault="009529CA" w:rsidP="00CF7048">
            <w:pPr>
              <w:ind w:left="-107" w:right="-106"/>
              <w:rPr>
                <w:rFonts w:ascii="Times New Roman" w:hAnsi="Times New Roman" w:cs="Times New Roman"/>
                <w:lang w:val="ro-RO"/>
              </w:rPr>
            </w:pPr>
          </w:p>
          <w:p w14:paraId="678D7F94" w14:textId="77777777" w:rsidR="009529CA" w:rsidRPr="00275BC8" w:rsidRDefault="009529CA" w:rsidP="00CF7048">
            <w:pPr>
              <w:ind w:left="-107" w:right="-106"/>
              <w:rPr>
                <w:rFonts w:ascii="Times New Roman" w:hAnsi="Times New Roman" w:cs="Times New Roman"/>
                <w:lang w:val="ro-RO"/>
              </w:rPr>
            </w:pPr>
          </w:p>
          <w:p w14:paraId="30B7A2FD" w14:textId="77777777" w:rsidR="009529CA" w:rsidRPr="00275BC8" w:rsidRDefault="009529CA" w:rsidP="00CF7048">
            <w:pPr>
              <w:ind w:left="-107" w:right="-106"/>
              <w:rPr>
                <w:rFonts w:ascii="Times New Roman" w:hAnsi="Times New Roman" w:cs="Times New Roman"/>
                <w:lang w:val="ro-RO"/>
              </w:rPr>
            </w:pPr>
          </w:p>
          <w:p w14:paraId="3582C9DD" w14:textId="77777777" w:rsidR="009529CA" w:rsidRPr="00275BC8" w:rsidRDefault="009529CA" w:rsidP="00CF7048">
            <w:pPr>
              <w:ind w:left="-107" w:right="-106"/>
              <w:rPr>
                <w:rFonts w:ascii="Times New Roman" w:hAnsi="Times New Roman" w:cs="Times New Roman"/>
                <w:lang w:val="ro-RO"/>
              </w:rPr>
            </w:pPr>
          </w:p>
          <w:p w14:paraId="55AF718C" w14:textId="77777777" w:rsidR="009529CA" w:rsidRPr="00275BC8" w:rsidRDefault="009529CA" w:rsidP="00CF7048">
            <w:pPr>
              <w:ind w:left="-107" w:right="-106"/>
              <w:rPr>
                <w:rFonts w:ascii="Times New Roman" w:hAnsi="Times New Roman" w:cs="Times New Roman"/>
                <w:lang w:val="ro-RO"/>
              </w:rPr>
            </w:pPr>
          </w:p>
          <w:p w14:paraId="1A04CB75" w14:textId="77777777" w:rsidR="009529CA" w:rsidRPr="00275BC8" w:rsidRDefault="009529CA" w:rsidP="00CF7048">
            <w:pPr>
              <w:ind w:left="-107" w:right="-106"/>
              <w:rPr>
                <w:rFonts w:ascii="Times New Roman" w:hAnsi="Times New Roman" w:cs="Times New Roman"/>
                <w:lang w:val="ro-RO"/>
              </w:rPr>
            </w:pPr>
          </w:p>
          <w:p w14:paraId="61835EF8" w14:textId="77777777" w:rsidR="009529CA" w:rsidRPr="00275BC8" w:rsidRDefault="009529CA" w:rsidP="00CF7048">
            <w:pPr>
              <w:ind w:left="-107" w:right="-106"/>
              <w:rPr>
                <w:rFonts w:ascii="Times New Roman" w:hAnsi="Times New Roman" w:cs="Times New Roman"/>
                <w:lang w:val="ro-RO"/>
              </w:rPr>
            </w:pPr>
          </w:p>
          <w:p w14:paraId="1C324FA1" w14:textId="77777777" w:rsidR="009529CA" w:rsidRPr="00275BC8" w:rsidRDefault="009529CA" w:rsidP="00CF7048">
            <w:pPr>
              <w:ind w:left="-107" w:right="-106"/>
              <w:rPr>
                <w:rFonts w:ascii="Times New Roman" w:hAnsi="Times New Roman" w:cs="Times New Roman"/>
                <w:lang w:val="ro-RO"/>
              </w:rPr>
            </w:pPr>
          </w:p>
          <w:p w14:paraId="2B101CDD" w14:textId="77777777" w:rsidR="009529CA" w:rsidRPr="00275BC8" w:rsidRDefault="009529CA" w:rsidP="00CF7048">
            <w:pPr>
              <w:ind w:left="-107" w:right="-106"/>
              <w:rPr>
                <w:rFonts w:ascii="Times New Roman" w:hAnsi="Times New Roman" w:cs="Times New Roman"/>
                <w:lang w:val="ro-RO"/>
              </w:rPr>
            </w:pPr>
          </w:p>
          <w:p w14:paraId="65C432D9" w14:textId="77777777" w:rsidR="009529CA" w:rsidRPr="00275BC8" w:rsidRDefault="009529CA" w:rsidP="00CF7048">
            <w:pPr>
              <w:ind w:left="-107" w:right="-106"/>
              <w:rPr>
                <w:rFonts w:ascii="Times New Roman" w:hAnsi="Times New Roman" w:cs="Times New Roman"/>
                <w:lang w:val="ro-RO"/>
              </w:rPr>
            </w:pPr>
          </w:p>
          <w:p w14:paraId="46232DCB" w14:textId="77777777" w:rsidR="009529CA" w:rsidRPr="00275BC8" w:rsidRDefault="009529CA" w:rsidP="00CF7048">
            <w:pPr>
              <w:ind w:left="-107" w:right="-106"/>
              <w:rPr>
                <w:rFonts w:ascii="Times New Roman" w:hAnsi="Times New Roman" w:cs="Times New Roman"/>
                <w:lang w:val="ro-RO"/>
              </w:rPr>
            </w:pPr>
          </w:p>
          <w:p w14:paraId="07DD2ED0" w14:textId="45A8563E" w:rsidR="009529CA" w:rsidRPr="00275BC8" w:rsidRDefault="009529CA" w:rsidP="00CF7048">
            <w:pPr>
              <w:ind w:left="-107" w:right="-106"/>
              <w:rPr>
                <w:rFonts w:ascii="Times New Roman" w:hAnsi="Times New Roman" w:cs="Times New Roman"/>
                <w:lang w:val="ro-RO"/>
              </w:rPr>
            </w:pPr>
            <w:r w:rsidRPr="00275BC8">
              <w:rPr>
                <w:rFonts w:ascii="Times New Roman" w:hAnsi="Times New Roman" w:cs="Times New Roman"/>
                <w:lang w:val="ro-RO"/>
              </w:rPr>
              <w:t>Nepreluat</w:t>
            </w:r>
          </w:p>
          <w:p w14:paraId="47558B31" w14:textId="77777777" w:rsidR="009529CA" w:rsidRPr="00275BC8" w:rsidRDefault="009529CA" w:rsidP="00CF7048">
            <w:pPr>
              <w:ind w:left="-107" w:right="-106"/>
              <w:rPr>
                <w:rFonts w:ascii="Times New Roman" w:hAnsi="Times New Roman" w:cs="Times New Roman"/>
                <w:lang w:val="ro-RO"/>
              </w:rPr>
            </w:pPr>
          </w:p>
          <w:p w14:paraId="50002FF2" w14:textId="77777777" w:rsidR="009529CA" w:rsidRPr="00275BC8" w:rsidRDefault="009529CA" w:rsidP="00CF7048">
            <w:pPr>
              <w:ind w:left="-107" w:right="-106"/>
              <w:rPr>
                <w:rFonts w:ascii="Times New Roman" w:hAnsi="Times New Roman" w:cs="Times New Roman"/>
                <w:lang w:val="ro-RO"/>
              </w:rPr>
            </w:pPr>
          </w:p>
          <w:p w14:paraId="4D82A71E" w14:textId="77777777" w:rsidR="009529CA" w:rsidRPr="00275BC8" w:rsidRDefault="009529CA" w:rsidP="00CF7048">
            <w:pPr>
              <w:ind w:left="-107" w:right="-106"/>
              <w:rPr>
                <w:rFonts w:ascii="Times New Roman" w:hAnsi="Times New Roman" w:cs="Times New Roman"/>
                <w:lang w:val="ro-RO"/>
              </w:rPr>
            </w:pPr>
          </w:p>
          <w:p w14:paraId="6CA5A3FF" w14:textId="77777777" w:rsidR="009529CA" w:rsidRPr="00275BC8" w:rsidRDefault="009529CA" w:rsidP="00CF7048">
            <w:pPr>
              <w:ind w:left="-107" w:right="-106"/>
              <w:rPr>
                <w:rFonts w:ascii="Times New Roman" w:hAnsi="Times New Roman" w:cs="Times New Roman"/>
                <w:lang w:val="ro-RO"/>
              </w:rPr>
            </w:pPr>
          </w:p>
          <w:p w14:paraId="4680F8DB" w14:textId="77777777" w:rsidR="009529CA" w:rsidRPr="00275BC8" w:rsidRDefault="009529CA" w:rsidP="00CF7048">
            <w:pPr>
              <w:ind w:left="-107" w:right="-106"/>
              <w:rPr>
                <w:rFonts w:ascii="Times New Roman" w:hAnsi="Times New Roman" w:cs="Times New Roman"/>
                <w:lang w:val="ro-RO"/>
              </w:rPr>
            </w:pPr>
          </w:p>
          <w:p w14:paraId="5D478807" w14:textId="77777777" w:rsidR="009529CA" w:rsidRPr="00275BC8" w:rsidRDefault="009529CA" w:rsidP="00CF7048">
            <w:pPr>
              <w:ind w:left="-107" w:right="-106"/>
              <w:rPr>
                <w:rFonts w:ascii="Times New Roman" w:hAnsi="Times New Roman" w:cs="Times New Roman"/>
                <w:lang w:val="ro-RO"/>
              </w:rPr>
            </w:pPr>
          </w:p>
          <w:p w14:paraId="03793BCE" w14:textId="77777777" w:rsidR="009529CA" w:rsidRPr="00275BC8" w:rsidRDefault="009529CA" w:rsidP="00CF7048">
            <w:pPr>
              <w:ind w:left="-107" w:right="-106"/>
              <w:rPr>
                <w:rFonts w:ascii="Times New Roman" w:hAnsi="Times New Roman" w:cs="Times New Roman"/>
                <w:lang w:val="ro-RO"/>
              </w:rPr>
            </w:pPr>
          </w:p>
          <w:p w14:paraId="2FE45C6B" w14:textId="77777777" w:rsidR="009529CA" w:rsidRPr="00275BC8" w:rsidRDefault="009529CA" w:rsidP="00CF7048">
            <w:pPr>
              <w:ind w:left="-107" w:right="-106"/>
              <w:rPr>
                <w:rFonts w:ascii="Times New Roman" w:hAnsi="Times New Roman" w:cs="Times New Roman"/>
                <w:lang w:val="ro-RO"/>
              </w:rPr>
            </w:pPr>
          </w:p>
          <w:p w14:paraId="13875802" w14:textId="77777777" w:rsidR="009529CA" w:rsidRPr="00275BC8" w:rsidRDefault="009529CA" w:rsidP="00CF7048">
            <w:pPr>
              <w:ind w:left="-107" w:right="-106"/>
              <w:rPr>
                <w:rFonts w:ascii="Times New Roman" w:hAnsi="Times New Roman" w:cs="Times New Roman"/>
                <w:lang w:val="ro-RO"/>
              </w:rPr>
            </w:pPr>
          </w:p>
          <w:p w14:paraId="48C43523" w14:textId="77777777" w:rsidR="009529CA" w:rsidRPr="00275BC8" w:rsidRDefault="009529CA" w:rsidP="00CF7048">
            <w:pPr>
              <w:ind w:left="-107" w:right="-106"/>
              <w:rPr>
                <w:rFonts w:ascii="Times New Roman" w:hAnsi="Times New Roman" w:cs="Times New Roman"/>
                <w:lang w:val="ro-RO"/>
              </w:rPr>
            </w:pPr>
          </w:p>
          <w:p w14:paraId="27C9D5E4" w14:textId="77777777" w:rsidR="009529CA" w:rsidRPr="00275BC8" w:rsidRDefault="009529CA" w:rsidP="00CF7048">
            <w:pPr>
              <w:ind w:left="-107" w:right="-106"/>
              <w:rPr>
                <w:rFonts w:ascii="Times New Roman" w:hAnsi="Times New Roman" w:cs="Times New Roman"/>
                <w:lang w:val="ro-RO"/>
              </w:rPr>
            </w:pPr>
          </w:p>
          <w:p w14:paraId="1CAC6F6A" w14:textId="77777777" w:rsidR="009529CA" w:rsidRPr="00275BC8" w:rsidRDefault="009529CA" w:rsidP="00CF7048">
            <w:pPr>
              <w:ind w:left="-107" w:right="-106"/>
              <w:rPr>
                <w:rFonts w:ascii="Times New Roman" w:hAnsi="Times New Roman" w:cs="Times New Roman"/>
                <w:lang w:val="ro-RO"/>
              </w:rPr>
            </w:pPr>
          </w:p>
          <w:p w14:paraId="5550B9FC" w14:textId="77777777" w:rsidR="009529CA" w:rsidRPr="00275BC8" w:rsidRDefault="009529CA" w:rsidP="00CF7048">
            <w:pPr>
              <w:ind w:left="-107" w:right="-106"/>
              <w:rPr>
                <w:rFonts w:ascii="Times New Roman" w:hAnsi="Times New Roman" w:cs="Times New Roman"/>
                <w:lang w:val="ro-RO"/>
              </w:rPr>
            </w:pPr>
          </w:p>
          <w:p w14:paraId="06433EF7" w14:textId="1EE0DAE5" w:rsidR="009529CA" w:rsidRPr="00275BC8" w:rsidRDefault="00162FA6" w:rsidP="00CF7048">
            <w:pPr>
              <w:ind w:left="-107" w:right="-106"/>
              <w:rPr>
                <w:rFonts w:ascii="Times New Roman" w:hAnsi="Times New Roman" w:cs="Times New Roman"/>
                <w:lang w:val="ro-RO"/>
              </w:rPr>
            </w:pPr>
            <w:r>
              <w:rPr>
                <w:rFonts w:ascii="Times New Roman" w:hAnsi="Times New Roman" w:cs="Times New Roman"/>
                <w:lang w:val="ro-RO"/>
              </w:rPr>
              <w:t>P</w:t>
            </w:r>
            <w:r w:rsidR="00473752">
              <w:rPr>
                <w:rFonts w:ascii="Times New Roman" w:hAnsi="Times New Roman" w:cs="Times New Roman"/>
                <w:lang w:val="ro-RO"/>
              </w:rPr>
              <w:t>reluat</w:t>
            </w:r>
            <w:r>
              <w:rPr>
                <w:rFonts w:ascii="Times New Roman" w:hAnsi="Times New Roman" w:cs="Times New Roman"/>
                <w:lang w:val="ro-RO"/>
              </w:rPr>
              <w:t xml:space="preserve"> parțial</w:t>
            </w:r>
          </w:p>
          <w:p w14:paraId="20B3CE3C" w14:textId="77777777" w:rsidR="00F45A29" w:rsidRPr="00275BC8" w:rsidRDefault="00F45A29" w:rsidP="00CF7048">
            <w:pPr>
              <w:ind w:left="-107" w:right="-106"/>
              <w:rPr>
                <w:rFonts w:ascii="Times New Roman" w:hAnsi="Times New Roman" w:cs="Times New Roman"/>
                <w:lang w:val="ro-RO"/>
              </w:rPr>
            </w:pPr>
          </w:p>
          <w:p w14:paraId="4944D14F" w14:textId="77777777" w:rsidR="00F45A29" w:rsidRPr="00275BC8" w:rsidRDefault="00F45A29" w:rsidP="00CF7048">
            <w:pPr>
              <w:ind w:left="-107" w:right="-106"/>
              <w:rPr>
                <w:rFonts w:ascii="Times New Roman" w:hAnsi="Times New Roman" w:cs="Times New Roman"/>
                <w:lang w:val="ro-RO"/>
              </w:rPr>
            </w:pPr>
          </w:p>
          <w:p w14:paraId="07FB139C" w14:textId="77777777" w:rsidR="00F45A29" w:rsidRPr="00275BC8" w:rsidRDefault="00F45A29" w:rsidP="00CF7048">
            <w:pPr>
              <w:ind w:left="-107" w:right="-106"/>
              <w:rPr>
                <w:rFonts w:ascii="Times New Roman" w:hAnsi="Times New Roman" w:cs="Times New Roman"/>
                <w:lang w:val="ro-RO"/>
              </w:rPr>
            </w:pPr>
          </w:p>
          <w:p w14:paraId="68078792" w14:textId="77777777" w:rsidR="009529CA" w:rsidRPr="00275BC8" w:rsidRDefault="009529CA" w:rsidP="00CF7048">
            <w:pPr>
              <w:ind w:left="-107" w:right="-106"/>
              <w:rPr>
                <w:rFonts w:ascii="Times New Roman" w:hAnsi="Times New Roman" w:cs="Times New Roman"/>
                <w:lang w:val="ro-RO"/>
              </w:rPr>
            </w:pPr>
            <w:r w:rsidRPr="00275BC8">
              <w:rPr>
                <w:rFonts w:ascii="Times New Roman" w:hAnsi="Times New Roman" w:cs="Times New Roman"/>
                <w:lang w:val="ro-RO"/>
              </w:rPr>
              <w:t xml:space="preserve">   </w:t>
            </w:r>
          </w:p>
          <w:p w14:paraId="15F8E386" w14:textId="77777777" w:rsidR="009529CA" w:rsidRPr="00275BC8" w:rsidRDefault="009529CA" w:rsidP="00CF7048">
            <w:pPr>
              <w:ind w:left="-107" w:right="-106"/>
              <w:rPr>
                <w:rFonts w:ascii="Times New Roman" w:hAnsi="Times New Roman" w:cs="Times New Roman"/>
                <w:lang w:val="ro-RO"/>
              </w:rPr>
            </w:pPr>
          </w:p>
          <w:p w14:paraId="308754E3" w14:textId="77777777" w:rsidR="009529CA" w:rsidRPr="00275BC8" w:rsidRDefault="009529CA" w:rsidP="00CF7048">
            <w:pPr>
              <w:ind w:left="-107" w:right="-106"/>
              <w:rPr>
                <w:rFonts w:ascii="Times New Roman" w:hAnsi="Times New Roman" w:cs="Times New Roman"/>
                <w:lang w:val="ro-RO"/>
              </w:rPr>
            </w:pPr>
          </w:p>
          <w:p w14:paraId="1F0CC0F7" w14:textId="35923255" w:rsidR="00F45A29" w:rsidRPr="00275BC8" w:rsidRDefault="00F45A29" w:rsidP="00CF7048">
            <w:pPr>
              <w:ind w:left="-107" w:right="-106"/>
              <w:rPr>
                <w:rFonts w:ascii="Times New Roman" w:hAnsi="Times New Roman" w:cs="Times New Roman"/>
                <w:lang w:val="ro-RO"/>
              </w:rPr>
            </w:pPr>
          </w:p>
          <w:p w14:paraId="7591CAA4" w14:textId="77777777" w:rsidR="009529CA" w:rsidRPr="00275BC8" w:rsidRDefault="009529CA" w:rsidP="00CF7048">
            <w:pPr>
              <w:ind w:left="-107" w:right="-106"/>
              <w:rPr>
                <w:rFonts w:ascii="Times New Roman" w:hAnsi="Times New Roman" w:cs="Times New Roman"/>
                <w:lang w:val="ro-RO"/>
              </w:rPr>
            </w:pPr>
          </w:p>
          <w:p w14:paraId="2F742DFD" w14:textId="77777777" w:rsidR="009529CA" w:rsidRDefault="009529CA" w:rsidP="00CF7048">
            <w:pPr>
              <w:ind w:left="-107" w:right="-106"/>
              <w:rPr>
                <w:rFonts w:ascii="Times New Roman" w:hAnsi="Times New Roman" w:cs="Times New Roman"/>
                <w:lang w:val="ro-RO"/>
              </w:rPr>
            </w:pPr>
          </w:p>
          <w:p w14:paraId="08A2701A" w14:textId="77777777" w:rsidR="00162FA6" w:rsidRDefault="00162FA6" w:rsidP="00CF7048">
            <w:pPr>
              <w:ind w:left="-107" w:right="-106"/>
              <w:rPr>
                <w:rFonts w:ascii="Times New Roman" w:hAnsi="Times New Roman" w:cs="Times New Roman"/>
                <w:lang w:val="ro-RO"/>
              </w:rPr>
            </w:pPr>
          </w:p>
          <w:p w14:paraId="20C5FA5F" w14:textId="7F467E3D" w:rsidR="009529CA" w:rsidRPr="00275BC8" w:rsidRDefault="00162FA6" w:rsidP="00CF7048">
            <w:pPr>
              <w:ind w:left="-107" w:right="-106"/>
              <w:rPr>
                <w:rFonts w:ascii="Times New Roman" w:hAnsi="Times New Roman" w:cs="Times New Roman"/>
                <w:lang w:val="ro-RO"/>
              </w:rPr>
            </w:pPr>
            <w:r>
              <w:rPr>
                <w:rFonts w:ascii="Times New Roman" w:hAnsi="Times New Roman" w:cs="Times New Roman"/>
                <w:lang w:val="ro-RO"/>
              </w:rPr>
              <w:t>Nepreluat</w:t>
            </w:r>
          </w:p>
          <w:p w14:paraId="612AB98B" w14:textId="77777777" w:rsidR="009529CA" w:rsidRPr="00275BC8" w:rsidRDefault="009529CA" w:rsidP="00CF7048">
            <w:pPr>
              <w:ind w:left="-107" w:right="-106"/>
              <w:rPr>
                <w:rFonts w:ascii="Times New Roman" w:hAnsi="Times New Roman" w:cs="Times New Roman"/>
                <w:lang w:val="ro-RO"/>
              </w:rPr>
            </w:pPr>
          </w:p>
          <w:p w14:paraId="537ADE34" w14:textId="77777777" w:rsidR="009529CA" w:rsidRPr="00275BC8" w:rsidRDefault="009529CA" w:rsidP="00CF7048">
            <w:pPr>
              <w:ind w:left="-107" w:right="-106"/>
              <w:rPr>
                <w:rFonts w:ascii="Times New Roman" w:hAnsi="Times New Roman" w:cs="Times New Roman"/>
                <w:lang w:val="ro-RO"/>
              </w:rPr>
            </w:pPr>
          </w:p>
          <w:p w14:paraId="68D411C5" w14:textId="77777777" w:rsidR="009529CA" w:rsidRPr="00275BC8" w:rsidRDefault="009529CA" w:rsidP="00CF7048">
            <w:pPr>
              <w:ind w:left="-107" w:right="-106"/>
              <w:rPr>
                <w:rFonts w:ascii="Times New Roman" w:hAnsi="Times New Roman" w:cs="Times New Roman"/>
                <w:lang w:val="ro-RO"/>
              </w:rPr>
            </w:pPr>
          </w:p>
          <w:p w14:paraId="56D947B4" w14:textId="77777777" w:rsidR="009529CA" w:rsidRPr="00275BC8" w:rsidRDefault="009529CA" w:rsidP="00CF7048">
            <w:pPr>
              <w:ind w:left="-107" w:right="-106"/>
              <w:rPr>
                <w:rFonts w:ascii="Times New Roman" w:hAnsi="Times New Roman" w:cs="Times New Roman"/>
                <w:lang w:val="ro-RO"/>
              </w:rPr>
            </w:pPr>
          </w:p>
          <w:p w14:paraId="76F3F74E" w14:textId="77777777" w:rsidR="009529CA" w:rsidRPr="00275BC8" w:rsidRDefault="009529CA" w:rsidP="00CF7048">
            <w:pPr>
              <w:ind w:left="-107" w:right="-106"/>
              <w:rPr>
                <w:rFonts w:ascii="Times New Roman" w:hAnsi="Times New Roman" w:cs="Times New Roman"/>
                <w:lang w:val="ro-RO"/>
              </w:rPr>
            </w:pPr>
          </w:p>
          <w:p w14:paraId="6A691022" w14:textId="77777777" w:rsidR="009529CA" w:rsidRPr="00275BC8" w:rsidRDefault="009529CA" w:rsidP="00CF7048">
            <w:pPr>
              <w:ind w:left="-107" w:right="-106"/>
              <w:rPr>
                <w:rFonts w:ascii="Times New Roman" w:hAnsi="Times New Roman" w:cs="Times New Roman"/>
                <w:lang w:val="ro-RO"/>
              </w:rPr>
            </w:pPr>
          </w:p>
          <w:p w14:paraId="2D22464E" w14:textId="77777777" w:rsidR="009529CA" w:rsidRPr="00275BC8" w:rsidRDefault="009529CA" w:rsidP="00CF7048">
            <w:pPr>
              <w:ind w:left="-107" w:right="-106"/>
              <w:rPr>
                <w:rFonts w:ascii="Times New Roman" w:hAnsi="Times New Roman" w:cs="Times New Roman"/>
                <w:lang w:val="ro-RO"/>
              </w:rPr>
            </w:pPr>
          </w:p>
          <w:p w14:paraId="0A567E78" w14:textId="6A3C5169" w:rsidR="009529CA" w:rsidRPr="00275BC8" w:rsidRDefault="00162FA6" w:rsidP="00CF7048">
            <w:pPr>
              <w:ind w:left="-107" w:right="-106"/>
              <w:rPr>
                <w:rFonts w:ascii="Times New Roman" w:hAnsi="Times New Roman" w:cs="Times New Roman"/>
                <w:lang w:val="ro-RO"/>
              </w:rPr>
            </w:pPr>
            <w:r>
              <w:rPr>
                <w:rFonts w:ascii="Times New Roman" w:hAnsi="Times New Roman" w:cs="Times New Roman"/>
                <w:lang w:val="ro-RO"/>
              </w:rPr>
              <w:t>Preluat parțial</w:t>
            </w:r>
          </w:p>
          <w:p w14:paraId="7F57571C" w14:textId="77777777" w:rsidR="009529CA" w:rsidRPr="00275BC8" w:rsidRDefault="009529CA" w:rsidP="00CF7048">
            <w:pPr>
              <w:ind w:left="-107" w:right="-106"/>
              <w:rPr>
                <w:rFonts w:ascii="Times New Roman" w:hAnsi="Times New Roman" w:cs="Times New Roman"/>
                <w:lang w:val="ro-RO"/>
              </w:rPr>
            </w:pPr>
          </w:p>
          <w:p w14:paraId="5F2FBB34" w14:textId="77777777" w:rsidR="009529CA" w:rsidRPr="00275BC8" w:rsidRDefault="009529CA" w:rsidP="00CF7048">
            <w:pPr>
              <w:ind w:left="-107" w:right="-106"/>
              <w:rPr>
                <w:rFonts w:ascii="Times New Roman" w:hAnsi="Times New Roman" w:cs="Times New Roman"/>
                <w:lang w:val="ro-RO"/>
              </w:rPr>
            </w:pPr>
          </w:p>
          <w:p w14:paraId="007ADF42" w14:textId="77777777" w:rsidR="009529CA" w:rsidRPr="00275BC8" w:rsidRDefault="009529CA" w:rsidP="00CF7048">
            <w:pPr>
              <w:ind w:left="-107" w:right="-106"/>
              <w:rPr>
                <w:rFonts w:ascii="Times New Roman" w:hAnsi="Times New Roman" w:cs="Times New Roman"/>
                <w:lang w:val="ro-RO"/>
              </w:rPr>
            </w:pPr>
          </w:p>
          <w:p w14:paraId="421EA53D" w14:textId="77777777" w:rsidR="009529CA" w:rsidRPr="00275BC8" w:rsidRDefault="009529CA" w:rsidP="00CF7048">
            <w:pPr>
              <w:ind w:left="-107" w:right="-106"/>
              <w:rPr>
                <w:rFonts w:ascii="Times New Roman" w:hAnsi="Times New Roman" w:cs="Times New Roman"/>
                <w:lang w:val="ro-RO"/>
              </w:rPr>
            </w:pPr>
          </w:p>
          <w:p w14:paraId="5CDECCC6" w14:textId="77777777" w:rsidR="009529CA" w:rsidRPr="00275BC8" w:rsidRDefault="009529CA" w:rsidP="00CF7048">
            <w:pPr>
              <w:ind w:left="-107" w:right="-106"/>
              <w:rPr>
                <w:rFonts w:ascii="Times New Roman" w:hAnsi="Times New Roman" w:cs="Times New Roman"/>
                <w:lang w:val="ro-RO"/>
              </w:rPr>
            </w:pPr>
          </w:p>
          <w:p w14:paraId="64F8F355" w14:textId="77777777" w:rsidR="009529CA" w:rsidRPr="00275BC8" w:rsidRDefault="009529CA" w:rsidP="00CF7048">
            <w:pPr>
              <w:ind w:left="-107" w:right="-106"/>
              <w:rPr>
                <w:rFonts w:ascii="Times New Roman" w:hAnsi="Times New Roman" w:cs="Times New Roman"/>
                <w:lang w:val="ro-RO"/>
              </w:rPr>
            </w:pPr>
          </w:p>
          <w:p w14:paraId="20F17DDF" w14:textId="77777777" w:rsidR="009529CA" w:rsidRPr="00275BC8" w:rsidRDefault="009529CA" w:rsidP="00CF7048">
            <w:pPr>
              <w:ind w:left="-107" w:right="-106"/>
              <w:rPr>
                <w:rFonts w:ascii="Times New Roman" w:hAnsi="Times New Roman" w:cs="Times New Roman"/>
                <w:lang w:val="ro-RO"/>
              </w:rPr>
            </w:pPr>
          </w:p>
          <w:p w14:paraId="3D2A38BB" w14:textId="77777777" w:rsidR="009529CA" w:rsidRDefault="009529CA" w:rsidP="00CF7048">
            <w:pPr>
              <w:ind w:left="-107" w:right="-106"/>
              <w:rPr>
                <w:rFonts w:ascii="Times New Roman" w:hAnsi="Times New Roman" w:cs="Times New Roman"/>
                <w:lang w:val="ro-RO"/>
              </w:rPr>
            </w:pPr>
          </w:p>
          <w:p w14:paraId="45170C9E" w14:textId="77777777" w:rsidR="00162FA6" w:rsidRDefault="00162FA6" w:rsidP="00CF7048">
            <w:pPr>
              <w:ind w:left="-107" w:right="-106"/>
              <w:rPr>
                <w:rFonts w:ascii="Times New Roman" w:hAnsi="Times New Roman" w:cs="Times New Roman"/>
                <w:lang w:val="ro-RO"/>
              </w:rPr>
            </w:pPr>
          </w:p>
          <w:p w14:paraId="1770EE55" w14:textId="77777777" w:rsidR="00162FA6" w:rsidRDefault="00162FA6" w:rsidP="00CF7048">
            <w:pPr>
              <w:ind w:left="-107" w:right="-106"/>
              <w:rPr>
                <w:rFonts w:ascii="Times New Roman" w:hAnsi="Times New Roman" w:cs="Times New Roman"/>
                <w:lang w:val="ro-RO"/>
              </w:rPr>
            </w:pPr>
          </w:p>
          <w:p w14:paraId="12422F47" w14:textId="77777777" w:rsidR="00162FA6" w:rsidRPr="00275BC8" w:rsidRDefault="00162FA6" w:rsidP="00CF7048">
            <w:pPr>
              <w:ind w:left="-107" w:right="-106"/>
              <w:rPr>
                <w:rFonts w:ascii="Times New Roman" w:hAnsi="Times New Roman" w:cs="Times New Roman"/>
                <w:lang w:val="ro-RO"/>
              </w:rPr>
            </w:pPr>
          </w:p>
          <w:p w14:paraId="682DBCA1" w14:textId="26201F40" w:rsidR="00F45A29" w:rsidRPr="00275BC8" w:rsidRDefault="00162FA6" w:rsidP="00CF7048">
            <w:pPr>
              <w:ind w:left="-107" w:right="-106"/>
              <w:rPr>
                <w:rFonts w:ascii="Times New Roman" w:hAnsi="Times New Roman" w:cs="Times New Roman"/>
                <w:lang w:val="ro-RO"/>
              </w:rPr>
            </w:pPr>
            <w:r>
              <w:rPr>
                <w:rFonts w:ascii="Times New Roman" w:hAnsi="Times New Roman" w:cs="Times New Roman"/>
                <w:lang w:val="ro-RO"/>
              </w:rPr>
              <w:t>P</w:t>
            </w:r>
            <w:r w:rsidR="009529CA" w:rsidRPr="00275BC8">
              <w:rPr>
                <w:rFonts w:ascii="Times New Roman" w:hAnsi="Times New Roman" w:cs="Times New Roman"/>
                <w:lang w:val="ro-RO"/>
              </w:rPr>
              <w:t>reluat</w:t>
            </w:r>
            <w:r>
              <w:rPr>
                <w:rFonts w:ascii="Times New Roman" w:hAnsi="Times New Roman" w:cs="Times New Roman"/>
                <w:lang w:val="ro-RO"/>
              </w:rPr>
              <w:t xml:space="preserve"> parțial</w:t>
            </w:r>
          </w:p>
          <w:p w14:paraId="72FADB61" w14:textId="77777777" w:rsidR="008C3F36" w:rsidRPr="00275BC8" w:rsidRDefault="008C3F36" w:rsidP="00CF7048">
            <w:pPr>
              <w:ind w:left="-107" w:right="-106"/>
              <w:rPr>
                <w:rFonts w:ascii="Times New Roman" w:hAnsi="Times New Roman" w:cs="Times New Roman"/>
                <w:lang w:val="ro-RO"/>
              </w:rPr>
            </w:pPr>
          </w:p>
          <w:p w14:paraId="693662F0" w14:textId="77777777" w:rsidR="008C3F36" w:rsidRPr="00275BC8" w:rsidRDefault="008C3F36" w:rsidP="00CF7048">
            <w:pPr>
              <w:ind w:left="-107" w:right="-106"/>
              <w:rPr>
                <w:rFonts w:ascii="Times New Roman" w:hAnsi="Times New Roman" w:cs="Times New Roman"/>
                <w:lang w:val="ro-RO"/>
              </w:rPr>
            </w:pPr>
          </w:p>
          <w:p w14:paraId="1D973DCB" w14:textId="77777777" w:rsidR="008C3F36" w:rsidRPr="00275BC8" w:rsidRDefault="008C3F36" w:rsidP="00CF7048">
            <w:pPr>
              <w:ind w:left="-107" w:right="-106"/>
              <w:rPr>
                <w:rFonts w:ascii="Times New Roman" w:hAnsi="Times New Roman" w:cs="Times New Roman"/>
                <w:lang w:val="ro-RO"/>
              </w:rPr>
            </w:pPr>
          </w:p>
          <w:p w14:paraId="4677EC02" w14:textId="77777777" w:rsidR="008C3F36" w:rsidRPr="00275BC8" w:rsidRDefault="008C3F36" w:rsidP="00CF7048">
            <w:pPr>
              <w:ind w:left="-107" w:right="-106"/>
              <w:rPr>
                <w:rFonts w:ascii="Times New Roman" w:hAnsi="Times New Roman" w:cs="Times New Roman"/>
                <w:lang w:val="ro-RO"/>
              </w:rPr>
            </w:pPr>
          </w:p>
          <w:p w14:paraId="55D1B0C0" w14:textId="77777777" w:rsidR="008C3F36" w:rsidRPr="00275BC8" w:rsidRDefault="008C3F36" w:rsidP="00CF7048">
            <w:pPr>
              <w:ind w:left="-107" w:right="-106"/>
              <w:rPr>
                <w:rFonts w:ascii="Times New Roman" w:hAnsi="Times New Roman" w:cs="Times New Roman"/>
                <w:lang w:val="ro-RO"/>
              </w:rPr>
            </w:pPr>
          </w:p>
          <w:p w14:paraId="27B74DC3" w14:textId="77777777" w:rsidR="008C3F36" w:rsidRPr="00275BC8" w:rsidRDefault="008C3F36" w:rsidP="00CF7048">
            <w:pPr>
              <w:ind w:left="-107" w:right="-106"/>
              <w:rPr>
                <w:rFonts w:ascii="Times New Roman" w:hAnsi="Times New Roman" w:cs="Times New Roman"/>
                <w:lang w:val="ro-RO"/>
              </w:rPr>
            </w:pPr>
          </w:p>
          <w:p w14:paraId="28AA1FE4" w14:textId="77777777" w:rsidR="008C3F36" w:rsidRPr="00275BC8" w:rsidRDefault="008C3F36" w:rsidP="00CF7048">
            <w:pPr>
              <w:ind w:left="-107" w:right="-106"/>
              <w:rPr>
                <w:rFonts w:ascii="Times New Roman" w:hAnsi="Times New Roman" w:cs="Times New Roman"/>
                <w:lang w:val="ro-RO"/>
              </w:rPr>
            </w:pPr>
          </w:p>
          <w:p w14:paraId="1C5107EB" w14:textId="77777777" w:rsidR="008C3F36" w:rsidRPr="00275BC8" w:rsidRDefault="008C3F36" w:rsidP="00CF7048">
            <w:pPr>
              <w:ind w:left="-107" w:right="-106"/>
              <w:rPr>
                <w:rFonts w:ascii="Times New Roman" w:hAnsi="Times New Roman" w:cs="Times New Roman"/>
                <w:lang w:val="ro-RO"/>
              </w:rPr>
            </w:pPr>
          </w:p>
          <w:p w14:paraId="60684880" w14:textId="77777777" w:rsidR="008C3F36" w:rsidRPr="00275BC8" w:rsidRDefault="008C3F36" w:rsidP="00CF7048">
            <w:pPr>
              <w:ind w:left="-107" w:right="-106"/>
              <w:rPr>
                <w:rFonts w:ascii="Times New Roman" w:hAnsi="Times New Roman" w:cs="Times New Roman"/>
                <w:lang w:val="ro-RO"/>
              </w:rPr>
            </w:pPr>
          </w:p>
          <w:p w14:paraId="2103281A" w14:textId="77777777" w:rsidR="008C3F36" w:rsidRPr="00275BC8" w:rsidRDefault="008C3F36" w:rsidP="00CF7048">
            <w:pPr>
              <w:ind w:left="-107" w:right="-106"/>
              <w:rPr>
                <w:rFonts w:ascii="Times New Roman" w:hAnsi="Times New Roman" w:cs="Times New Roman"/>
                <w:lang w:val="ro-RO"/>
              </w:rPr>
            </w:pPr>
          </w:p>
          <w:p w14:paraId="03365C75" w14:textId="77777777" w:rsidR="008C3F36" w:rsidRPr="00275BC8" w:rsidRDefault="008C3F36" w:rsidP="00CF7048">
            <w:pPr>
              <w:ind w:left="-107" w:right="-106"/>
              <w:rPr>
                <w:rFonts w:ascii="Times New Roman" w:hAnsi="Times New Roman" w:cs="Times New Roman"/>
                <w:lang w:val="ro-RO"/>
              </w:rPr>
            </w:pPr>
          </w:p>
          <w:p w14:paraId="75ED9B14" w14:textId="77777777" w:rsidR="003458CA" w:rsidRDefault="00162FA6" w:rsidP="00CF7048">
            <w:pPr>
              <w:ind w:left="-107" w:right="-106"/>
              <w:rPr>
                <w:rFonts w:ascii="Times New Roman" w:hAnsi="Times New Roman" w:cs="Times New Roman"/>
                <w:lang w:val="ro-RO"/>
              </w:rPr>
            </w:pPr>
            <w:r>
              <w:rPr>
                <w:rFonts w:ascii="Times New Roman" w:hAnsi="Times New Roman" w:cs="Times New Roman"/>
                <w:lang w:val="ro-RO"/>
              </w:rPr>
              <w:t>Nepreluat</w:t>
            </w:r>
          </w:p>
          <w:p w14:paraId="7633B571" w14:textId="77777777" w:rsidR="00162FA6" w:rsidRDefault="00162FA6" w:rsidP="00CF7048">
            <w:pPr>
              <w:ind w:left="-107" w:right="-106"/>
              <w:rPr>
                <w:rFonts w:ascii="Times New Roman" w:hAnsi="Times New Roman" w:cs="Times New Roman"/>
                <w:lang w:val="ro-RO"/>
              </w:rPr>
            </w:pPr>
          </w:p>
          <w:p w14:paraId="6DDE1198" w14:textId="77777777" w:rsidR="00162FA6" w:rsidRDefault="00162FA6" w:rsidP="00CF7048">
            <w:pPr>
              <w:ind w:left="-107" w:right="-106"/>
              <w:rPr>
                <w:rFonts w:ascii="Times New Roman" w:hAnsi="Times New Roman" w:cs="Times New Roman"/>
                <w:lang w:val="ro-RO"/>
              </w:rPr>
            </w:pPr>
          </w:p>
          <w:p w14:paraId="2ABCCE80" w14:textId="77777777" w:rsidR="00162FA6" w:rsidRDefault="00162FA6" w:rsidP="00CF7048">
            <w:pPr>
              <w:ind w:left="-107" w:right="-106"/>
              <w:rPr>
                <w:rFonts w:ascii="Times New Roman" w:hAnsi="Times New Roman" w:cs="Times New Roman"/>
                <w:lang w:val="ro-RO"/>
              </w:rPr>
            </w:pPr>
          </w:p>
          <w:p w14:paraId="56A0368F" w14:textId="77777777" w:rsidR="00162FA6" w:rsidRDefault="00162FA6" w:rsidP="00CF7048">
            <w:pPr>
              <w:ind w:left="-107" w:right="-106"/>
              <w:rPr>
                <w:rFonts w:ascii="Times New Roman" w:hAnsi="Times New Roman" w:cs="Times New Roman"/>
                <w:lang w:val="ro-RO"/>
              </w:rPr>
            </w:pPr>
          </w:p>
          <w:p w14:paraId="243B77C3" w14:textId="77777777" w:rsidR="00162FA6" w:rsidRDefault="00162FA6" w:rsidP="00CF7048">
            <w:pPr>
              <w:ind w:left="-107" w:right="-106"/>
              <w:rPr>
                <w:rFonts w:ascii="Times New Roman" w:hAnsi="Times New Roman" w:cs="Times New Roman"/>
                <w:lang w:val="ro-RO"/>
              </w:rPr>
            </w:pPr>
          </w:p>
          <w:p w14:paraId="57820218" w14:textId="77777777" w:rsidR="00162FA6" w:rsidRDefault="00162FA6" w:rsidP="00CF7048">
            <w:pPr>
              <w:ind w:left="-107" w:right="-106"/>
              <w:rPr>
                <w:rFonts w:ascii="Times New Roman" w:hAnsi="Times New Roman" w:cs="Times New Roman"/>
                <w:lang w:val="ro-RO"/>
              </w:rPr>
            </w:pPr>
          </w:p>
          <w:p w14:paraId="0FF6F73A" w14:textId="77777777" w:rsidR="00162FA6" w:rsidRDefault="00162FA6" w:rsidP="00CF7048">
            <w:pPr>
              <w:ind w:left="-107" w:right="-106"/>
              <w:rPr>
                <w:rFonts w:ascii="Times New Roman" w:hAnsi="Times New Roman" w:cs="Times New Roman"/>
                <w:lang w:val="ro-RO"/>
              </w:rPr>
            </w:pPr>
          </w:p>
          <w:p w14:paraId="46F07949" w14:textId="77777777" w:rsidR="00162FA6" w:rsidRDefault="00162FA6" w:rsidP="00CF7048">
            <w:pPr>
              <w:ind w:left="-107" w:right="-106"/>
              <w:rPr>
                <w:rFonts w:ascii="Times New Roman" w:hAnsi="Times New Roman" w:cs="Times New Roman"/>
                <w:lang w:val="ro-RO"/>
              </w:rPr>
            </w:pPr>
          </w:p>
          <w:p w14:paraId="00D01C37" w14:textId="77777777" w:rsidR="00162FA6" w:rsidRDefault="00162FA6" w:rsidP="00CF7048">
            <w:pPr>
              <w:ind w:left="-107" w:right="-106"/>
              <w:rPr>
                <w:rFonts w:ascii="Times New Roman" w:hAnsi="Times New Roman" w:cs="Times New Roman"/>
                <w:lang w:val="ro-RO"/>
              </w:rPr>
            </w:pPr>
          </w:p>
          <w:p w14:paraId="38ABED86" w14:textId="77777777" w:rsidR="00162FA6" w:rsidRDefault="00162FA6" w:rsidP="00CF7048">
            <w:pPr>
              <w:ind w:left="-107" w:right="-106"/>
              <w:rPr>
                <w:rFonts w:ascii="Times New Roman" w:hAnsi="Times New Roman" w:cs="Times New Roman"/>
                <w:lang w:val="ro-RO"/>
              </w:rPr>
            </w:pPr>
          </w:p>
          <w:p w14:paraId="18B1F2E1" w14:textId="77777777" w:rsidR="00162FA6" w:rsidRDefault="00162FA6" w:rsidP="00CF7048">
            <w:pPr>
              <w:ind w:left="-107" w:right="-106"/>
              <w:rPr>
                <w:rFonts w:ascii="Times New Roman" w:hAnsi="Times New Roman" w:cs="Times New Roman"/>
                <w:lang w:val="ro-RO"/>
              </w:rPr>
            </w:pPr>
          </w:p>
          <w:p w14:paraId="33512CD5" w14:textId="77777777" w:rsidR="00162FA6" w:rsidRDefault="00162FA6" w:rsidP="00CF7048">
            <w:pPr>
              <w:ind w:left="-107" w:right="-106"/>
              <w:rPr>
                <w:rFonts w:ascii="Times New Roman" w:hAnsi="Times New Roman" w:cs="Times New Roman"/>
                <w:lang w:val="ro-RO"/>
              </w:rPr>
            </w:pPr>
          </w:p>
          <w:p w14:paraId="276785B7" w14:textId="77777777" w:rsidR="00162FA6" w:rsidRDefault="00162FA6" w:rsidP="00CF7048">
            <w:pPr>
              <w:ind w:left="-107" w:right="-106"/>
              <w:rPr>
                <w:rFonts w:ascii="Times New Roman" w:hAnsi="Times New Roman" w:cs="Times New Roman"/>
                <w:lang w:val="ro-RO"/>
              </w:rPr>
            </w:pPr>
          </w:p>
          <w:p w14:paraId="0666F237" w14:textId="77777777" w:rsidR="00162FA6" w:rsidRDefault="00162FA6" w:rsidP="00CF7048">
            <w:pPr>
              <w:ind w:left="-107" w:right="-106"/>
              <w:rPr>
                <w:rFonts w:ascii="Times New Roman" w:hAnsi="Times New Roman" w:cs="Times New Roman"/>
                <w:lang w:val="ro-RO"/>
              </w:rPr>
            </w:pPr>
          </w:p>
          <w:p w14:paraId="20CA8287" w14:textId="77777777" w:rsidR="00162FA6" w:rsidRDefault="00162FA6" w:rsidP="00CF7048">
            <w:pPr>
              <w:ind w:left="-107" w:right="-106"/>
              <w:rPr>
                <w:rFonts w:ascii="Times New Roman" w:hAnsi="Times New Roman" w:cs="Times New Roman"/>
                <w:lang w:val="ro-RO"/>
              </w:rPr>
            </w:pPr>
          </w:p>
          <w:p w14:paraId="18A48525" w14:textId="77777777" w:rsidR="00162FA6" w:rsidRDefault="00162FA6" w:rsidP="00CF7048">
            <w:pPr>
              <w:ind w:left="-107" w:right="-106"/>
              <w:rPr>
                <w:rFonts w:ascii="Times New Roman" w:hAnsi="Times New Roman" w:cs="Times New Roman"/>
                <w:lang w:val="ro-RO"/>
              </w:rPr>
            </w:pPr>
          </w:p>
          <w:p w14:paraId="33F9D2A9" w14:textId="77777777" w:rsidR="00162FA6" w:rsidRDefault="00162FA6" w:rsidP="00CF7048">
            <w:pPr>
              <w:ind w:left="-107" w:right="-106"/>
              <w:rPr>
                <w:rFonts w:ascii="Times New Roman" w:hAnsi="Times New Roman" w:cs="Times New Roman"/>
                <w:lang w:val="ro-RO"/>
              </w:rPr>
            </w:pPr>
          </w:p>
          <w:p w14:paraId="0D9EA3D2" w14:textId="77777777" w:rsidR="00162FA6" w:rsidRDefault="00162FA6" w:rsidP="00CF7048">
            <w:pPr>
              <w:ind w:left="-107" w:right="-106"/>
              <w:rPr>
                <w:rFonts w:ascii="Times New Roman" w:hAnsi="Times New Roman" w:cs="Times New Roman"/>
                <w:lang w:val="ro-RO"/>
              </w:rPr>
            </w:pPr>
          </w:p>
          <w:p w14:paraId="3B4E8477" w14:textId="35834426" w:rsidR="00162FA6" w:rsidRPr="00275BC8" w:rsidRDefault="00162FA6" w:rsidP="00CF7048">
            <w:pPr>
              <w:ind w:left="-107" w:right="-106"/>
              <w:rPr>
                <w:rFonts w:ascii="Times New Roman" w:hAnsi="Times New Roman" w:cs="Times New Roman"/>
                <w:lang w:val="ro-RO"/>
              </w:rPr>
            </w:pPr>
            <w:r>
              <w:rPr>
                <w:rFonts w:ascii="Times New Roman" w:hAnsi="Times New Roman" w:cs="Times New Roman"/>
                <w:lang w:val="ro-RO"/>
              </w:rPr>
              <w:t>Nepreluat</w:t>
            </w:r>
          </w:p>
        </w:tc>
        <w:tc>
          <w:tcPr>
            <w:tcW w:w="1620" w:type="dxa"/>
          </w:tcPr>
          <w:p w14:paraId="46679035" w14:textId="756C1578" w:rsidR="00110228" w:rsidRPr="00275BC8" w:rsidRDefault="00F45A29" w:rsidP="001F01D5">
            <w:pPr>
              <w:rPr>
                <w:rFonts w:ascii="Times New Roman" w:hAnsi="Times New Roman" w:cs="Times New Roman"/>
                <w:lang w:val="ro-RO"/>
              </w:rPr>
            </w:pPr>
            <w:r w:rsidRPr="00275BC8">
              <w:rPr>
                <w:rFonts w:ascii="Times New Roman" w:hAnsi="Times New Roman" w:cs="Times New Roman"/>
                <w:lang w:val="ro-RO"/>
              </w:rPr>
              <w:lastRenderedPageBreak/>
              <w:t>Conducerea ocoalelor silvice de stat trebuie selectată și numită în mod unitar.</w:t>
            </w:r>
            <w:r w:rsidR="00473752">
              <w:rPr>
                <w:rFonts w:ascii="Times New Roman" w:hAnsi="Times New Roman" w:cs="Times New Roman"/>
                <w:lang w:val="ro-RO"/>
              </w:rPr>
              <w:t xml:space="preserve"> </w:t>
            </w:r>
            <w:r w:rsidRPr="00275BC8">
              <w:rPr>
                <w:rFonts w:ascii="Times New Roman" w:hAnsi="Times New Roman" w:cs="Times New Roman"/>
                <w:lang w:val="ro-RO"/>
              </w:rPr>
              <w:t>Indicatorii de performanță se stabilesc prin selectarea de către mandant a cel puțin jumătate din cei cuprinși în HG -ul emis în temeiul art. 32 alin. (2) din Legea nr. 331/2024 privind Codul silvic</w:t>
            </w:r>
          </w:p>
          <w:p w14:paraId="3271CFA3" w14:textId="77777777" w:rsidR="00F45A29" w:rsidRPr="00275BC8" w:rsidRDefault="00F45A29" w:rsidP="001F01D5">
            <w:pPr>
              <w:rPr>
                <w:rFonts w:ascii="Times New Roman" w:hAnsi="Times New Roman" w:cs="Times New Roman"/>
                <w:lang w:val="ro-RO"/>
              </w:rPr>
            </w:pPr>
          </w:p>
          <w:p w14:paraId="0F3EA032" w14:textId="77777777" w:rsidR="00F45A29" w:rsidRPr="00275BC8" w:rsidRDefault="00F45A29" w:rsidP="001F01D5">
            <w:pPr>
              <w:rPr>
                <w:rFonts w:ascii="Times New Roman" w:hAnsi="Times New Roman" w:cs="Times New Roman"/>
                <w:lang w:val="ro-RO"/>
              </w:rPr>
            </w:pPr>
          </w:p>
          <w:p w14:paraId="0779B652" w14:textId="77777777" w:rsidR="00F45A29" w:rsidRPr="00275BC8" w:rsidRDefault="00F45A29" w:rsidP="001F01D5">
            <w:pPr>
              <w:rPr>
                <w:rFonts w:ascii="Times New Roman" w:hAnsi="Times New Roman" w:cs="Times New Roman"/>
                <w:lang w:val="ro-RO"/>
              </w:rPr>
            </w:pPr>
          </w:p>
          <w:p w14:paraId="2B705F58" w14:textId="77777777" w:rsidR="00F45A29" w:rsidRPr="00275BC8" w:rsidRDefault="00F45A29" w:rsidP="001F01D5">
            <w:pPr>
              <w:rPr>
                <w:rFonts w:ascii="Times New Roman" w:hAnsi="Times New Roman" w:cs="Times New Roman"/>
                <w:lang w:val="ro-RO"/>
              </w:rPr>
            </w:pPr>
          </w:p>
          <w:p w14:paraId="40F90E08" w14:textId="77777777" w:rsidR="00F45A29" w:rsidRPr="00275BC8" w:rsidRDefault="00F45A29" w:rsidP="001F01D5">
            <w:pPr>
              <w:rPr>
                <w:rFonts w:ascii="Times New Roman" w:hAnsi="Times New Roman" w:cs="Times New Roman"/>
                <w:lang w:val="ro-RO"/>
              </w:rPr>
            </w:pPr>
          </w:p>
          <w:p w14:paraId="5752E910" w14:textId="77777777" w:rsidR="00F45A29" w:rsidRPr="00275BC8" w:rsidRDefault="00F45A29" w:rsidP="001F01D5">
            <w:pPr>
              <w:rPr>
                <w:rFonts w:ascii="Times New Roman" w:hAnsi="Times New Roman" w:cs="Times New Roman"/>
                <w:lang w:val="ro-RO"/>
              </w:rPr>
            </w:pPr>
          </w:p>
          <w:p w14:paraId="4FA3724A" w14:textId="77777777" w:rsidR="00F45A29" w:rsidRPr="00275BC8" w:rsidRDefault="00F45A29" w:rsidP="001F01D5">
            <w:pPr>
              <w:rPr>
                <w:rFonts w:ascii="Times New Roman" w:hAnsi="Times New Roman" w:cs="Times New Roman"/>
                <w:lang w:val="ro-RO"/>
              </w:rPr>
            </w:pPr>
          </w:p>
          <w:p w14:paraId="72B92FBB" w14:textId="2491BEEC" w:rsidR="00F45A29" w:rsidRPr="00275BC8" w:rsidRDefault="00F45A29" w:rsidP="00F45A29">
            <w:pPr>
              <w:rPr>
                <w:rFonts w:ascii="Times New Roman" w:hAnsi="Times New Roman" w:cs="Times New Roman"/>
                <w:lang w:val="ro-RO"/>
              </w:rPr>
            </w:pPr>
            <w:r w:rsidRPr="00275BC8">
              <w:rPr>
                <w:rFonts w:ascii="Times New Roman" w:hAnsi="Times New Roman" w:cs="Times New Roman"/>
                <w:lang w:val="ro-RO"/>
              </w:rPr>
              <w:t>Indicatorii de performanță se stabilesc prin selectarea de către mandant a cel puțin jumătate din cei cuprinși în HG -ul emis în temeiul art. 32 alin. (2) din Legea nr. 331/2024 privind Codul silvic</w:t>
            </w:r>
          </w:p>
          <w:p w14:paraId="688064C7" w14:textId="77777777" w:rsidR="00F45A29" w:rsidRPr="00275BC8" w:rsidRDefault="00F45A29" w:rsidP="001F01D5">
            <w:pPr>
              <w:rPr>
                <w:rFonts w:ascii="Times New Roman" w:hAnsi="Times New Roman" w:cs="Times New Roman"/>
                <w:lang w:val="ro-RO"/>
              </w:rPr>
            </w:pPr>
          </w:p>
          <w:p w14:paraId="42B6FEC6" w14:textId="77777777" w:rsidR="00F45A29" w:rsidRPr="00275BC8" w:rsidRDefault="00F45A29" w:rsidP="001F01D5">
            <w:pPr>
              <w:rPr>
                <w:rFonts w:ascii="Times New Roman" w:hAnsi="Times New Roman" w:cs="Times New Roman"/>
                <w:lang w:val="ro-RO"/>
              </w:rPr>
            </w:pPr>
          </w:p>
          <w:p w14:paraId="44800DE8" w14:textId="77777777" w:rsidR="00F45A29" w:rsidRPr="00275BC8" w:rsidRDefault="00F45A29" w:rsidP="001F01D5">
            <w:pPr>
              <w:rPr>
                <w:rFonts w:ascii="Times New Roman" w:hAnsi="Times New Roman" w:cs="Times New Roman"/>
                <w:lang w:val="ro-RO"/>
              </w:rPr>
            </w:pPr>
          </w:p>
          <w:p w14:paraId="0FECD4CF" w14:textId="77777777" w:rsidR="00F45A29" w:rsidRPr="00275BC8" w:rsidRDefault="00F45A29" w:rsidP="001F01D5">
            <w:pPr>
              <w:rPr>
                <w:rFonts w:ascii="Times New Roman" w:hAnsi="Times New Roman" w:cs="Times New Roman"/>
                <w:lang w:val="ro-RO"/>
              </w:rPr>
            </w:pPr>
          </w:p>
          <w:p w14:paraId="43B1FEAB" w14:textId="3D2BDC1F" w:rsidR="00F45A29" w:rsidRPr="00275BC8" w:rsidRDefault="00F45A29" w:rsidP="001F01D5">
            <w:pPr>
              <w:rPr>
                <w:rFonts w:ascii="Times New Roman" w:hAnsi="Times New Roman" w:cs="Times New Roman"/>
                <w:lang w:val="ro-RO"/>
              </w:rPr>
            </w:pPr>
            <w:r w:rsidRPr="00275BC8">
              <w:rPr>
                <w:rFonts w:ascii="Times New Roman" w:hAnsi="Times New Roman" w:cs="Times New Roman"/>
                <w:lang w:val="ro-RO"/>
              </w:rPr>
              <w:t xml:space="preserve">Indicatorii de performanță se stabilesc prin selectarea de către mandant a cel puțin jumătate </w:t>
            </w:r>
            <w:r w:rsidRPr="00275BC8">
              <w:rPr>
                <w:rFonts w:ascii="Times New Roman" w:hAnsi="Times New Roman" w:cs="Times New Roman"/>
                <w:lang w:val="ro-RO"/>
              </w:rPr>
              <w:lastRenderedPageBreak/>
              <w:t>din cei cuprinși în HG -ul emis în temeiul art. 32 alin. (2) din Legea nr. 331/2024 privind Codul silvic</w:t>
            </w:r>
          </w:p>
          <w:p w14:paraId="3F81F0E0" w14:textId="77777777" w:rsidR="00F45A29" w:rsidRPr="00275BC8" w:rsidRDefault="00F45A29" w:rsidP="001F01D5">
            <w:pPr>
              <w:rPr>
                <w:rFonts w:ascii="Times New Roman" w:hAnsi="Times New Roman" w:cs="Times New Roman"/>
                <w:lang w:val="ro-RO"/>
              </w:rPr>
            </w:pPr>
          </w:p>
          <w:p w14:paraId="2FD1FB97" w14:textId="77777777" w:rsidR="00F45A29" w:rsidRPr="00275BC8" w:rsidRDefault="00F45A29" w:rsidP="001F01D5">
            <w:pPr>
              <w:rPr>
                <w:rFonts w:ascii="Times New Roman" w:hAnsi="Times New Roman" w:cs="Times New Roman"/>
                <w:lang w:val="ro-RO"/>
              </w:rPr>
            </w:pPr>
          </w:p>
          <w:p w14:paraId="12C9BE09" w14:textId="77777777" w:rsidR="00F45A29" w:rsidRPr="00275BC8" w:rsidRDefault="00F45A29" w:rsidP="001F01D5">
            <w:pPr>
              <w:rPr>
                <w:rFonts w:ascii="Times New Roman" w:hAnsi="Times New Roman" w:cs="Times New Roman"/>
                <w:lang w:val="ro-RO"/>
              </w:rPr>
            </w:pPr>
          </w:p>
          <w:p w14:paraId="7C137463" w14:textId="77777777" w:rsidR="00F45A29" w:rsidRPr="00275BC8" w:rsidRDefault="00F45A29" w:rsidP="001F01D5">
            <w:pPr>
              <w:rPr>
                <w:rFonts w:ascii="Times New Roman" w:hAnsi="Times New Roman" w:cs="Times New Roman"/>
                <w:lang w:val="ro-RO"/>
              </w:rPr>
            </w:pPr>
          </w:p>
          <w:p w14:paraId="691D7DF5" w14:textId="77777777" w:rsidR="00F45A29" w:rsidRPr="00275BC8" w:rsidRDefault="00F45A29" w:rsidP="001F01D5">
            <w:pPr>
              <w:rPr>
                <w:rFonts w:ascii="Times New Roman" w:hAnsi="Times New Roman" w:cs="Times New Roman"/>
                <w:lang w:val="ro-RO"/>
              </w:rPr>
            </w:pPr>
          </w:p>
          <w:p w14:paraId="7B36C482" w14:textId="5E02AD0B" w:rsidR="00473752" w:rsidRPr="00275BC8" w:rsidRDefault="00F45A29" w:rsidP="00473752">
            <w:pPr>
              <w:rPr>
                <w:rFonts w:ascii="Times New Roman" w:hAnsi="Times New Roman" w:cs="Times New Roman"/>
                <w:lang w:val="ro-RO"/>
              </w:rPr>
            </w:pPr>
            <w:r w:rsidRPr="00275BC8">
              <w:rPr>
                <w:rFonts w:ascii="Times New Roman" w:hAnsi="Times New Roman" w:cs="Times New Roman"/>
                <w:lang w:val="ro-RO"/>
              </w:rPr>
              <w:t>În prezent nu este instituită o procedură de selecție și numire a directorilor și șefilor de ocoale silvice de stat și de regim</w:t>
            </w:r>
            <w:r w:rsidR="00473752">
              <w:rPr>
                <w:rFonts w:ascii="Times New Roman" w:hAnsi="Times New Roman" w:cs="Times New Roman"/>
                <w:lang w:val="ro-RO"/>
              </w:rPr>
              <w:t>.</w:t>
            </w:r>
          </w:p>
          <w:p w14:paraId="3044A7B1" w14:textId="33B37665" w:rsidR="00F45A29" w:rsidRPr="00275BC8" w:rsidRDefault="00F45A29" w:rsidP="001F01D5">
            <w:pPr>
              <w:rPr>
                <w:rFonts w:ascii="Times New Roman" w:hAnsi="Times New Roman" w:cs="Times New Roman"/>
                <w:lang w:val="ro-RO"/>
              </w:rPr>
            </w:pPr>
          </w:p>
          <w:p w14:paraId="0AD53B1A" w14:textId="446332A4" w:rsidR="00F45A29" w:rsidRPr="00275BC8" w:rsidRDefault="009529CA" w:rsidP="001F01D5">
            <w:pPr>
              <w:rPr>
                <w:rFonts w:ascii="Times New Roman" w:hAnsi="Times New Roman" w:cs="Times New Roman"/>
                <w:lang w:val="ro-RO"/>
              </w:rPr>
            </w:pPr>
            <w:r w:rsidRPr="00275BC8">
              <w:rPr>
                <w:rFonts w:ascii="Times New Roman" w:hAnsi="Times New Roman" w:cs="Times New Roman"/>
                <w:lang w:val="ro-RO"/>
              </w:rPr>
              <w:t>Pentru o reglementare unitară. Termenul a fost prelungit la 20 de zile lucrătoare</w:t>
            </w:r>
          </w:p>
          <w:p w14:paraId="579F92FA" w14:textId="77777777" w:rsidR="00F45A29" w:rsidRPr="00275BC8" w:rsidRDefault="00F45A29" w:rsidP="001F01D5">
            <w:pPr>
              <w:rPr>
                <w:rFonts w:ascii="Times New Roman" w:hAnsi="Times New Roman" w:cs="Times New Roman"/>
                <w:lang w:val="ro-RO"/>
              </w:rPr>
            </w:pPr>
          </w:p>
          <w:p w14:paraId="2C4DD5CB" w14:textId="77777777" w:rsidR="00F45A29" w:rsidRPr="00275BC8" w:rsidRDefault="00F45A29" w:rsidP="00F45A29">
            <w:pPr>
              <w:rPr>
                <w:rFonts w:ascii="Times New Roman" w:hAnsi="Times New Roman" w:cs="Times New Roman"/>
                <w:lang w:val="ro-RO"/>
              </w:rPr>
            </w:pPr>
          </w:p>
          <w:p w14:paraId="10797A0A" w14:textId="77777777" w:rsidR="009529CA" w:rsidRPr="00275BC8" w:rsidRDefault="009529CA" w:rsidP="00F45A29">
            <w:pPr>
              <w:rPr>
                <w:rFonts w:ascii="Times New Roman" w:hAnsi="Times New Roman" w:cs="Times New Roman"/>
                <w:lang w:val="ro-RO"/>
              </w:rPr>
            </w:pPr>
          </w:p>
          <w:p w14:paraId="2E8EFCBC" w14:textId="77777777" w:rsidR="009529CA" w:rsidRPr="00275BC8" w:rsidRDefault="009529CA" w:rsidP="00F45A29">
            <w:pPr>
              <w:rPr>
                <w:rFonts w:ascii="Times New Roman" w:hAnsi="Times New Roman" w:cs="Times New Roman"/>
                <w:lang w:val="ro-RO"/>
              </w:rPr>
            </w:pPr>
          </w:p>
          <w:p w14:paraId="2F8998C8" w14:textId="77777777" w:rsidR="009529CA" w:rsidRPr="00275BC8" w:rsidRDefault="009529CA" w:rsidP="00F45A29">
            <w:pPr>
              <w:rPr>
                <w:rFonts w:ascii="Times New Roman" w:hAnsi="Times New Roman" w:cs="Times New Roman"/>
                <w:lang w:val="ro-RO"/>
              </w:rPr>
            </w:pPr>
          </w:p>
          <w:p w14:paraId="20B0CEA3" w14:textId="77777777" w:rsidR="009529CA" w:rsidRPr="00275BC8" w:rsidRDefault="009529CA" w:rsidP="00F45A29">
            <w:pPr>
              <w:rPr>
                <w:rFonts w:ascii="Times New Roman" w:hAnsi="Times New Roman" w:cs="Times New Roman"/>
                <w:lang w:val="ro-RO"/>
              </w:rPr>
            </w:pPr>
          </w:p>
          <w:p w14:paraId="60798864" w14:textId="77777777" w:rsidR="009529CA" w:rsidRPr="00275BC8" w:rsidRDefault="009529CA" w:rsidP="00F45A29">
            <w:pPr>
              <w:rPr>
                <w:rFonts w:ascii="Times New Roman" w:hAnsi="Times New Roman" w:cs="Times New Roman"/>
                <w:lang w:val="ro-RO"/>
              </w:rPr>
            </w:pPr>
          </w:p>
          <w:p w14:paraId="0ADB3A5A" w14:textId="77777777" w:rsidR="009529CA" w:rsidRPr="00275BC8" w:rsidRDefault="009529CA" w:rsidP="00F45A29">
            <w:pPr>
              <w:rPr>
                <w:rFonts w:ascii="Times New Roman" w:hAnsi="Times New Roman" w:cs="Times New Roman"/>
                <w:lang w:val="ro-RO"/>
              </w:rPr>
            </w:pPr>
          </w:p>
          <w:p w14:paraId="7CA0C40A" w14:textId="77777777" w:rsidR="009529CA" w:rsidRPr="00275BC8" w:rsidRDefault="009529CA" w:rsidP="00F45A29">
            <w:pPr>
              <w:rPr>
                <w:rFonts w:ascii="Times New Roman" w:hAnsi="Times New Roman" w:cs="Times New Roman"/>
                <w:lang w:val="ro-RO"/>
              </w:rPr>
            </w:pPr>
          </w:p>
          <w:p w14:paraId="5F01F600" w14:textId="77777777" w:rsidR="009529CA" w:rsidRPr="00275BC8" w:rsidRDefault="009529CA" w:rsidP="00F45A29">
            <w:pPr>
              <w:rPr>
                <w:rFonts w:ascii="Times New Roman" w:hAnsi="Times New Roman" w:cs="Times New Roman"/>
                <w:lang w:val="ro-RO"/>
              </w:rPr>
            </w:pPr>
          </w:p>
          <w:p w14:paraId="7AD9A529" w14:textId="55E216D3" w:rsidR="009529CA" w:rsidRPr="00275BC8" w:rsidRDefault="009529CA" w:rsidP="00F45A29">
            <w:pPr>
              <w:rPr>
                <w:rFonts w:ascii="Times New Roman" w:hAnsi="Times New Roman" w:cs="Times New Roman"/>
                <w:lang w:val="ro-RO"/>
              </w:rPr>
            </w:pPr>
            <w:r w:rsidRPr="00275BC8">
              <w:rPr>
                <w:rFonts w:ascii="Times New Roman" w:hAnsi="Times New Roman" w:cs="Times New Roman"/>
                <w:lang w:val="ro-RO"/>
              </w:rPr>
              <w:t>Termenul este de 15 zile lucrătoare</w:t>
            </w:r>
          </w:p>
          <w:p w14:paraId="14A42E5C" w14:textId="77777777" w:rsidR="009529CA" w:rsidRPr="00275BC8" w:rsidRDefault="009529CA" w:rsidP="00F45A29">
            <w:pPr>
              <w:rPr>
                <w:rFonts w:ascii="Times New Roman" w:hAnsi="Times New Roman" w:cs="Times New Roman"/>
                <w:lang w:val="ro-RO"/>
              </w:rPr>
            </w:pPr>
          </w:p>
          <w:p w14:paraId="1FB28C1E" w14:textId="77777777" w:rsidR="009529CA" w:rsidRPr="00275BC8" w:rsidRDefault="009529CA" w:rsidP="00F45A29">
            <w:pPr>
              <w:rPr>
                <w:rFonts w:ascii="Times New Roman" w:hAnsi="Times New Roman" w:cs="Times New Roman"/>
                <w:lang w:val="ro-RO"/>
              </w:rPr>
            </w:pPr>
          </w:p>
          <w:p w14:paraId="26CB051E" w14:textId="77777777" w:rsidR="009529CA" w:rsidRPr="00275BC8" w:rsidRDefault="009529CA" w:rsidP="00F45A29">
            <w:pPr>
              <w:rPr>
                <w:rFonts w:ascii="Times New Roman" w:hAnsi="Times New Roman" w:cs="Times New Roman"/>
                <w:lang w:val="ro-RO"/>
              </w:rPr>
            </w:pPr>
          </w:p>
          <w:p w14:paraId="139BABFF" w14:textId="77777777" w:rsidR="009529CA" w:rsidRPr="00275BC8" w:rsidRDefault="009529CA" w:rsidP="00F45A29">
            <w:pPr>
              <w:rPr>
                <w:rFonts w:ascii="Times New Roman" w:hAnsi="Times New Roman" w:cs="Times New Roman"/>
                <w:lang w:val="ro-RO"/>
              </w:rPr>
            </w:pPr>
          </w:p>
          <w:p w14:paraId="717CBDF3" w14:textId="77777777" w:rsidR="009529CA" w:rsidRPr="00275BC8" w:rsidRDefault="009529CA" w:rsidP="00F45A29">
            <w:pPr>
              <w:rPr>
                <w:rFonts w:ascii="Times New Roman" w:hAnsi="Times New Roman" w:cs="Times New Roman"/>
                <w:lang w:val="ro-RO"/>
              </w:rPr>
            </w:pPr>
          </w:p>
          <w:p w14:paraId="02E15A21" w14:textId="77777777" w:rsidR="009529CA" w:rsidRPr="00275BC8" w:rsidRDefault="009529CA" w:rsidP="00F45A29">
            <w:pPr>
              <w:rPr>
                <w:rFonts w:ascii="Times New Roman" w:hAnsi="Times New Roman" w:cs="Times New Roman"/>
                <w:lang w:val="ro-RO"/>
              </w:rPr>
            </w:pPr>
          </w:p>
          <w:p w14:paraId="59024F69" w14:textId="77777777" w:rsidR="009529CA" w:rsidRPr="00275BC8" w:rsidRDefault="009529CA" w:rsidP="00F45A29">
            <w:pPr>
              <w:rPr>
                <w:rFonts w:ascii="Times New Roman" w:hAnsi="Times New Roman" w:cs="Times New Roman"/>
                <w:lang w:val="ro-RO"/>
              </w:rPr>
            </w:pPr>
          </w:p>
          <w:p w14:paraId="3C232E38" w14:textId="77777777" w:rsidR="009529CA" w:rsidRPr="00275BC8" w:rsidRDefault="009529CA" w:rsidP="00F45A29">
            <w:pPr>
              <w:rPr>
                <w:rFonts w:ascii="Times New Roman" w:hAnsi="Times New Roman" w:cs="Times New Roman"/>
                <w:lang w:val="ro-RO"/>
              </w:rPr>
            </w:pPr>
          </w:p>
          <w:p w14:paraId="18DCE00C" w14:textId="77777777" w:rsidR="009529CA" w:rsidRPr="00275BC8" w:rsidRDefault="009529CA" w:rsidP="00F45A29">
            <w:pPr>
              <w:rPr>
                <w:rFonts w:ascii="Times New Roman" w:hAnsi="Times New Roman" w:cs="Times New Roman"/>
                <w:lang w:val="ro-RO"/>
              </w:rPr>
            </w:pPr>
          </w:p>
          <w:p w14:paraId="4CFFE773" w14:textId="77777777" w:rsidR="009529CA" w:rsidRPr="00275BC8" w:rsidRDefault="009529CA" w:rsidP="00F45A29">
            <w:pPr>
              <w:rPr>
                <w:rFonts w:ascii="Times New Roman" w:hAnsi="Times New Roman" w:cs="Times New Roman"/>
                <w:lang w:val="ro-RO"/>
              </w:rPr>
            </w:pPr>
          </w:p>
          <w:p w14:paraId="26CD08E7" w14:textId="77777777" w:rsidR="009529CA" w:rsidRPr="00275BC8" w:rsidRDefault="009529CA" w:rsidP="00F45A29">
            <w:pPr>
              <w:rPr>
                <w:rFonts w:ascii="Times New Roman" w:hAnsi="Times New Roman" w:cs="Times New Roman"/>
                <w:lang w:val="ro-RO"/>
              </w:rPr>
            </w:pPr>
          </w:p>
          <w:p w14:paraId="5015DF46" w14:textId="77777777" w:rsidR="009529CA" w:rsidRPr="00275BC8" w:rsidRDefault="009529CA" w:rsidP="00F45A29">
            <w:pPr>
              <w:rPr>
                <w:rFonts w:ascii="Times New Roman" w:hAnsi="Times New Roman" w:cs="Times New Roman"/>
                <w:lang w:val="ro-RO"/>
              </w:rPr>
            </w:pPr>
          </w:p>
          <w:p w14:paraId="77ED9253" w14:textId="340C42B0" w:rsidR="008C3F36" w:rsidRPr="00275BC8" w:rsidRDefault="008C3F36" w:rsidP="00473752">
            <w:pPr>
              <w:rPr>
                <w:rFonts w:ascii="Times New Roman" w:hAnsi="Times New Roman" w:cs="Times New Roman"/>
                <w:lang w:val="ro-RO"/>
              </w:rPr>
            </w:pPr>
            <w:r w:rsidRPr="00275BC8">
              <w:rPr>
                <w:rFonts w:ascii="Times New Roman" w:hAnsi="Times New Roman" w:cs="Times New Roman"/>
                <w:lang w:val="ro-RO"/>
              </w:rPr>
              <w:t xml:space="preserve">Alineatul a fost modificat, </w:t>
            </w:r>
            <w:r w:rsidR="00473752">
              <w:rPr>
                <w:rFonts w:ascii="Times New Roman" w:hAnsi="Times New Roman" w:cs="Times New Roman"/>
                <w:lang w:val="ro-RO"/>
              </w:rPr>
              <w:t xml:space="preserve">pentru a fi </w:t>
            </w:r>
            <w:r w:rsidR="00162FA6">
              <w:rPr>
                <w:rFonts w:ascii="Times New Roman" w:hAnsi="Times New Roman" w:cs="Times New Roman"/>
                <w:lang w:val="ro-RO"/>
              </w:rPr>
              <w:t>mai precis formulat și a evita ambiguitățile</w:t>
            </w:r>
            <w:r w:rsidRPr="00275BC8">
              <w:rPr>
                <w:rFonts w:ascii="Times New Roman" w:hAnsi="Times New Roman" w:cs="Times New Roman"/>
                <w:lang w:val="ro-RO"/>
              </w:rPr>
              <w:t>.</w:t>
            </w:r>
          </w:p>
          <w:p w14:paraId="5B1925E3" w14:textId="77777777" w:rsidR="009529CA" w:rsidRPr="00275BC8" w:rsidRDefault="009529CA" w:rsidP="00F45A29">
            <w:pPr>
              <w:rPr>
                <w:rFonts w:ascii="Times New Roman" w:hAnsi="Times New Roman" w:cs="Times New Roman"/>
                <w:lang w:val="ro-RO"/>
              </w:rPr>
            </w:pPr>
          </w:p>
          <w:p w14:paraId="22B7AE49" w14:textId="77777777" w:rsidR="009529CA" w:rsidRPr="00275BC8" w:rsidRDefault="009529CA" w:rsidP="00F45A29">
            <w:pPr>
              <w:rPr>
                <w:rFonts w:ascii="Times New Roman" w:hAnsi="Times New Roman" w:cs="Times New Roman"/>
                <w:lang w:val="ro-RO"/>
              </w:rPr>
            </w:pPr>
          </w:p>
          <w:p w14:paraId="26FEC269" w14:textId="77777777" w:rsidR="009529CA" w:rsidRPr="00275BC8" w:rsidRDefault="009529CA" w:rsidP="00F45A29">
            <w:pPr>
              <w:rPr>
                <w:rFonts w:ascii="Times New Roman" w:hAnsi="Times New Roman" w:cs="Times New Roman"/>
                <w:lang w:val="ro-RO"/>
              </w:rPr>
            </w:pPr>
          </w:p>
          <w:p w14:paraId="17146BE1" w14:textId="77777777" w:rsidR="00162FA6" w:rsidRPr="00275BC8" w:rsidRDefault="00162FA6" w:rsidP="00F45A29">
            <w:pPr>
              <w:rPr>
                <w:rFonts w:ascii="Times New Roman" w:hAnsi="Times New Roman" w:cs="Times New Roman"/>
                <w:lang w:val="ro-RO"/>
              </w:rPr>
            </w:pPr>
          </w:p>
          <w:p w14:paraId="18E8E7B5" w14:textId="5CACAB9A" w:rsidR="008C3F36" w:rsidRPr="00275BC8" w:rsidRDefault="008C3F36" w:rsidP="00F45A29">
            <w:pPr>
              <w:rPr>
                <w:rFonts w:ascii="Times New Roman" w:hAnsi="Times New Roman" w:cs="Times New Roman"/>
                <w:lang w:val="ro-RO"/>
              </w:rPr>
            </w:pPr>
            <w:r w:rsidRPr="00275BC8">
              <w:rPr>
                <w:rFonts w:ascii="Times New Roman" w:hAnsi="Times New Roman" w:cs="Times New Roman"/>
                <w:lang w:val="ro-RO"/>
              </w:rPr>
              <w:t>Pentru o mai bună evidență</w:t>
            </w:r>
            <w:r w:rsidR="00162FA6">
              <w:rPr>
                <w:rFonts w:ascii="Times New Roman" w:hAnsi="Times New Roman" w:cs="Times New Roman"/>
                <w:lang w:val="ro-RO"/>
              </w:rPr>
              <w:t xml:space="preserve"> internă.</w:t>
            </w:r>
          </w:p>
          <w:p w14:paraId="65FF0706" w14:textId="77777777" w:rsidR="009529CA" w:rsidRPr="00275BC8" w:rsidRDefault="009529CA" w:rsidP="00F45A29">
            <w:pPr>
              <w:rPr>
                <w:rFonts w:ascii="Times New Roman" w:hAnsi="Times New Roman" w:cs="Times New Roman"/>
                <w:lang w:val="ro-RO"/>
              </w:rPr>
            </w:pPr>
          </w:p>
          <w:p w14:paraId="10D9C625" w14:textId="77777777" w:rsidR="009529CA" w:rsidRDefault="009529CA" w:rsidP="00F45A29">
            <w:pPr>
              <w:rPr>
                <w:rFonts w:ascii="Times New Roman" w:hAnsi="Times New Roman" w:cs="Times New Roman"/>
                <w:lang w:val="ro-RO"/>
              </w:rPr>
            </w:pPr>
          </w:p>
          <w:p w14:paraId="4328E043" w14:textId="77777777" w:rsidR="00162FA6" w:rsidRDefault="00162FA6" w:rsidP="00F45A29">
            <w:pPr>
              <w:rPr>
                <w:rFonts w:ascii="Times New Roman" w:hAnsi="Times New Roman" w:cs="Times New Roman"/>
                <w:lang w:val="ro-RO"/>
              </w:rPr>
            </w:pPr>
          </w:p>
          <w:p w14:paraId="62D691CF" w14:textId="77777777" w:rsidR="00162FA6" w:rsidRDefault="00162FA6" w:rsidP="00F45A29">
            <w:pPr>
              <w:rPr>
                <w:rFonts w:ascii="Times New Roman" w:hAnsi="Times New Roman" w:cs="Times New Roman"/>
                <w:lang w:val="ro-RO"/>
              </w:rPr>
            </w:pPr>
          </w:p>
          <w:p w14:paraId="32F00706" w14:textId="77777777" w:rsidR="00162FA6" w:rsidRDefault="00162FA6" w:rsidP="00F45A29">
            <w:pPr>
              <w:rPr>
                <w:rFonts w:ascii="Times New Roman" w:hAnsi="Times New Roman" w:cs="Times New Roman"/>
                <w:lang w:val="ro-RO"/>
              </w:rPr>
            </w:pPr>
          </w:p>
          <w:p w14:paraId="674683D0" w14:textId="77777777" w:rsidR="00162FA6" w:rsidRDefault="00162FA6" w:rsidP="00F45A29">
            <w:pPr>
              <w:rPr>
                <w:rFonts w:ascii="Times New Roman" w:hAnsi="Times New Roman" w:cs="Times New Roman"/>
                <w:lang w:val="ro-RO"/>
              </w:rPr>
            </w:pPr>
          </w:p>
          <w:p w14:paraId="3C6C005A" w14:textId="77777777" w:rsidR="009529CA" w:rsidRDefault="009529CA" w:rsidP="003458CA">
            <w:pPr>
              <w:rPr>
                <w:rFonts w:ascii="Times New Roman" w:hAnsi="Times New Roman" w:cs="Times New Roman"/>
                <w:lang w:val="ro-RO"/>
              </w:rPr>
            </w:pPr>
          </w:p>
          <w:p w14:paraId="0859C1EC" w14:textId="77777777" w:rsidR="00162FA6" w:rsidRDefault="00162FA6" w:rsidP="003458CA">
            <w:pPr>
              <w:rPr>
                <w:rFonts w:ascii="Times New Roman" w:hAnsi="Times New Roman" w:cs="Times New Roman"/>
                <w:lang w:val="ro-RO"/>
              </w:rPr>
            </w:pPr>
          </w:p>
          <w:p w14:paraId="6D3D93D9" w14:textId="77777777" w:rsidR="00162FA6" w:rsidRDefault="00162FA6" w:rsidP="003458CA">
            <w:pPr>
              <w:rPr>
                <w:rFonts w:ascii="Times New Roman" w:hAnsi="Times New Roman" w:cs="Times New Roman"/>
                <w:lang w:val="ro-RO"/>
              </w:rPr>
            </w:pPr>
          </w:p>
          <w:p w14:paraId="249C625D" w14:textId="77777777" w:rsidR="00162FA6" w:rsidRDefault="00162FA6" w:rsidP="003458CA">
            <w:pPr>
              <w:rPr>
                <w:rFonts w:ascii="Times New Roman" w:hAnsi="Times New Roman" w:cs="Times New Roman"/>
                <w:lang w:val="ro-RO"/>
              </w:rPr>
            </w:pPr>
          </w:p>
          <w:p w14:paraId="3AD970D6" w14:textId="77777777" w:rsidR="00162FA6" w:rsidRDefault="00162FA6" w:rsidP="003458CA">
            <w:pPr>
              <w:rPr>
                <w:rFonts w:ascii="Times New Roman" w:hAnsi="Times New Roman" w:cs="Times New Roman"/>
                <w:lang w:val="ro-RO"/>
              </w:rPr>
            </w:pPr>
          </w:p>
          <w:p w14:paraId="7312A58A" w14:textId="77777777" w:rsidR="00162FA6" w:rsidRDefault="00162FA6" w:rsidP="003458CA">
            <w:pPr>
              <w:rPr>
                <w:rFonts w:ascii="Times New Roman" w:hAnsi="Times New Roman" w:cs="Times New Roman"/>
                <w:lang w:val="ro-RO"/>
              </w:rPr>
            </w:pPr>
          </w:p>
          <w:p w14:paraId="2AAAA583" w14:textId="77777777" w:rsidR="00162FA6" w:rsidRDefault="00162FA6" w:rsidP="003458CA">
            <w:pPr>
              <w:rPr>
                <w:rFonts w:ascii="Times New Roman" w:hAnsi="Times New Roman" w:cs="Times New Roman"/>
                <w:lang w:val="ro-RO"/>
              </w:rPr>
            </w:pPr>
          </w:p>
          <w:p w14:paraId="5EDEAACC" w14:textId="77777777" w:rsidR="00162FA6" w:rsidRDefault="00162FA6" w:rsidP="003458CA">
            <w:pPr>
              <w:rPr>
                <w:rFonts w:ascii="Times New Roman" w:hAnsi="Times New Roman" w:cs="Times New Roman"/>
                <w:lang w:val="ro-RO"/>
              </w:rPr>
            </w:pPr>
          </w:p>
          <w:p w14:paraId="21EF57CC" w14:textId="77777777" w:rsidR="00162FA6" w:rsidRDefault="00162FA6" w:rsidP="003458CA">
            <w:pPr>
              <w:rPr>
                <w:rFonts w:ascii="Times New Roman" w:hAnsi="Times New Roman" w:cs="Times New Roman"/>
                <w:lang w:val="ro-RO"/>
              </w:rPr>
            </w:pPr>
          </w:p>
          <w:p w14:paraId="294514E3" w14:textId="77777777" w:rsidR="00162FA6" w:rsidRDefault="00162FA6" w:rsidP="003458CA">
            <w:pPr>
              <w:rPr>
                <w:rFonts w:ascii="Times New Roman" w:hAnsi="Times New Roman" w:cs="Times New Roman"/>
                <w:lang w:val="ro-RO"/>
              </w:rPr>
            </w:pPr>
          </w:p>
          <w:p w14:paraId="4119F2C5" w14:textId="77777777" w:rsidR="00162FA6" w:rsidRDefault="00162FA6" w:rsidP="003458CA">
            <w:pPr>
              <w:rPr>
                <w:rFonts w:ascii="Times New Roman" w:hAnsi="Times New Roman" w:cs="Times New Roman"/>
                <w:lang w:val="ro-RO"/>
              </w:rPr>
            </w:pPr>
          </w:p>
          <w:p w14:paraId="1608B371" w14:textId="77777777" w:rsidR="00162FA6" w:rsidRDefault="00162FA6" w:rsidP="003458CA">
            <w:pPr>
              <w:rPr>
                <w:rFonts w:ascii="Times New Roman" w:hAnsi="Times New Roman" w:cs="Times New Roman"/>
                <w:lang w:val="ro-RO"/>
              </w:rPr>
            </w:pPr>
          </w:p>
          <w:p w14:paraId="1FB5FFAF" w14:textId="77777777" w:rsidR="00162FA6" w:rsidRDefault="00162FA6" w:rsidP="003458CA">
            <w:pPr>
              <w:rPr>
                <w:rFonts w:ascii="Times New Roman" w:hAnsi="Times New Roman" w:cs="Times New Roman"/>
                <w:lang w:val="ro-RO"/>
              </w:rPr>
            </w:pPr>
          </w:p>
          <w:p w14:paraId="46ED2D57" w14:textId="77777777" w:rsidR="00162FA6" w:rsidRDefault="00162FA6" w:rsidP="003458CA">
            <w:pPr>
              <w:rPr>
                <w:rFonts w:ascii="Times New Roman" w:hAnsi="Times New Roman" w:cs="Times New Roman"/>
                <w:lang w:val="ro-RO"/>
              </w:rPr>
            </w:pPr>
          </w:p>
          <w:p w14:paraId="260DD117" w14:textId="77777777" w:rsidR="00162FA6" w:rsidRDefault="00162FA6" w:rsidP="003458CA">
            <w:pPr>
              <w:rPr>
                <w:rFonts w:ascii="Times New Roman" w:hAnsi="Times New Roman" w:cs="Times New Roman"/>
                <w:lang w:val="ro-RO"/>
              </w:rPr>
            </w:pPr>
          </w:p>
          <w:p w14:paraId="5DE9CAC9" w14:textId="77777777" w:rsidR="00162FA6" w:rsidRDefault="00162FA6" w:rsidP="003458CA">
            <w:pPr>
              <w:rPr>
                <w:rFonts w:ascii="Times New Roman" w:hAnsi="Times New Roman" w:cs="Times New Roman"/>
                <w:lang w:val="ro-RO"/>
              </w:rPr>
            </w:pPr>
          </w:p>
          <w:p w14:paraId="66E4003F" w14:textId="77777777" w:rsidR="00162FA6" w:rsidRDefault="00162FA6" w:rsidP="003458CA">
            <w:pPr>
              <w:rPr>
                <w:rFonts w:ascii="Times New Roman" w:hAnsi="Times New Roman" w:cs="Times New Roman"/>
                <w:lang w:val="ro-RO"/>
              </w:rPr>
            </w:pPr>
          </w:p>
          <w:p w14:paraId="63325A56" w14:textId="77777777" w:rsidR="00162FA6" w:rsidRDefault="00162FA6" w:rsidP="003458CA">
            <w:pPr>
              <w:rPr>
                <w:rFonts w:ascii="Times New Roman" w:hAnsi="Times New Roman" w:cs="Times New Roman"/>
                <w:lang w:val="ro-RO"/>
              </w:rPr>
            </w:pPr>
          </w:p>
          <w:p w14:paraId="7E99DA72" w14:textId="77777777" w:rsidR="00162FA6" w:rsidRDefault="00162FA6" w:rsidP="003458CA">
            <w:pPr>
              <w:rPr>
                <w:rFonts w:ascii="Times New Roman" w:hAnsi="Times New Roman" w:cs="Times New Roman"/>
                <w:lang w:val="ro-RO"/>
              </w:rPr>
            </w:pPr>
          </w:p>
          <w:p w14:paraId="1052BA1D" w14:textId="77777777" w:rsidR="00162FA6" w:rsidRDefault="00162FA6" w:rsidP="003458CA">
            <w:pPr>
              <w:rPr>
                <w:rFonts w:ascii="Times New Roman" w:hAnsi="Times New Roman" w:cs="Times New Roman"/>
                <w:lang w:val="ro-RO"/>
              </w:rPr>
            </w:pPr>
          </w:p>
          <w:p w14:paraId="21723498" w14:textId="77777777" w:rsidR="00162FA6" w:rsidRDefault="00162FA6" w:rsidP="003458CA">
            <w:pPr>
              <w:rPr>
                <w:rFonts w:ascii="Times New Roman" w:hAnsi="Times New Roman" w:cs="Times New Roman"/>
                <w:lang w:val="ro-RO"/>
              </w:rPr>
            </w:pPr>
          </w:p>
          <w:p w14:paraId="1B15DA40" w14:textId="77777777" w:rsidR="00162FA6" w:rsidRDefault="00162FA6" w:rsidP="003458CA">
            <w:pPr>
              <w:rPr>
                <w:rFonts w:ascii="Times New Roman" w:hAnsi="Times New Roman" w:cs="Times New Roman"/>
                <w:lang w:val="ro-RO"/>
              </w:rPr>
            </w:pPr>
          </w:p>
          <w:p w14:paraId="50D894E4" w14:textId="77777777" w:rsidR="00162FA6" w:rsidRDefault="00162FA6" w:rsidP="003458CA">
            <w:pPr>
              <w:rPr>
                <w:rFonts w:ascii="Times New Roman" w:hAnsi="Times New Roman" w:cs="Times New Roman"/>
                <w:lang w:val="ro-RO"/>
              </w:rPr>
            </w:pPr>
          </w:p>
          <w:p w14:paraId="43DABA7F" w14:textId="77777777" w:rsidR="00162FA6" w:rsidRDefault="00162FA6" w:rsidP="003458CA">
            <w:pPr>
              <w:rPr>
                <w:rFonts w:ascii="Times New Roman" w:hAnsi="Times New Roman" w:cs="Times New Roman"/>
                <w:lang w:val="ro-RO"/>
              </w:rPr>
            </w:pPr>
          </w:p>
          <w:p w14:paraId="392F9003" w14:textId="77777777" w:rsidR="00162FA6" w:rsidRDefault="00162FA6" w:rsidP="003458CA">
            <w:pPr>
              <w:rPr>
                <w:rFonts w:ascii="Times New Roman" w:hAnsi="Times New Roman" w:cs="Times New Roman"/>
                <w:lang w:val="ro-RO"/>
              </w:rPr>
            </w:pPr>
          </w:p>
          <w:p w14:paraId="589C8EAC" w14:textId="77777777" w:rsidR="00162FA6" w:rsidRDefault="00162FA6" w:rsidP="003458CA">
            <w:pPr>
              <w:rPr>
                <w:rFonts w:ascii="Times New Roman" w:hAnsi="Times New Roman" w:cs="Times New Roman"/>
                <w:lang w:val="ro-RO"/>
              </w:rPr>
            </w:pPr>
          </w:p>
          <w:p w14:paraId="4DA2DFD3" w14:textId="77777777" w:rsidR="00162FA6" w:rsidRDefault="00162FA6" w:rsidP="003458CA">
            <w:pPr>
              <w:rPr>
                <w:rFonts w:ascii="Times New Roman" w:hAnsi="Times New Roman" w:cs="Times New Roman"/>
                <w:lang w:val="ro-RO"/>
              </w:rPr>
            </w:pPr>
          </w:p>
          <w:p w14:paraId="352E1E04" w14:textId="77777777" w:rsidR="00162FA6" w:rsidRDefault="00162FA6" w:rsidP="003458CA">
            <w:pPr>
              <w:rPr>
                <w:rFonts w:ascii="Times New Roman" w:hAnsi="Times New Roman" w:cs="Times New Roman"/>
                <w:lang w:val="ro-RO"/>
              </w:rPr>
            </w:pPr>
            <w:r w:rsidRPr="00275BC8">
              <w:rPr>
                <w:rFonts w:ascii="Times New Roman" w:hAnsi="Times New Roman" w:cs="Times New Roman"/>
                <w:lang w:val="ro-RO"/>
              </w:rPr>
              <w:t xml:space="preserve">Nu face obiectul </w:t>
            </w:r>
            <w:r>
              <w:rPr>
                <w:rFonts w:ascii="Times New Roman" w:hAnsi="Times New Roman" w:cs="Times New Roman"/>
                <w:lang w:val="ro-RO"/>
              </w:rPr>
              <w:t>reglementării prezentei ordonanțe de urgență.</w:t>
            </w:r>
          </w:p>
          <w:p w14:paraId="1D098830" w14:textId="77777777" w:rsidR="00162FA6" w:rsidRDefault="00162FA6" w:rsidP="003458CA">
            <w:pPr>
              <w:rPr>
                <w:rFonts w:ascii="Times New Roman" w:hAnsi="Times New Roman" w:cs="Times New Roman"/>
                <w:lang w:val="ro-RO"/>
              </w:rPr>
            </w:pPr>
          </w:p>
          <w:p w14:paraId="36363B60" w14:textId="77777777" w:rsidR="00162FA6" w:rsidRDefault="00162FA6" w:rsidP="003458CA">
            <w:pPr>
              <w:rPr>
                <w:rFonts w:ascii="Times New Roman" w:hAnsi="Times New Roman" w:cs="Times New Roman"/>
                <w:lang w:val="ro-RO"/>
              </w:rPr>
            </w:pPr>
          </w:p>
          <w:p w14:paraId="1C271387" w14:textId="77777777" w:rsidR="00162FA6" w:rsidRDefault="00162FA6" w:rsidP="003458CA">
            <w:pPr>
              <w:rPr>
                <w:rFonts w:ascii="Times New Roman" w:hAnsi="Times New Roman" w:cs="Times New Roman"/>
                <w:lang w:val="ro-RO"/>
              </w:rPr>
            </w:pPr>
          </w:p>
          <w:p w14:paraId="7D6A5B18" w14:textId="77777777" w:rsidR="00162FA6" w:rsidRDefault="00162FA6" w:rsidP="003458CA">
            <w:pPr>
              <w:rPr>
                <w:rFonts w:ascii="Times New Roman" w:hAnsi="Times New Roman" w:cs="Times New Roman"/>
                <w:lang w:val="ro-RO"/>
              </w:rPr>
            </w:pPr>
          </w:p>
          <w:p w14:paraId="46AC1AC2" w14:textId="77777777" w:rsidR="00162FA6" w:rsidRDefault="00162FA6" w:rsidP="003458CA">
            <w:pPr>
              <w:rPr>
                <w:rFonts w:ascii="Times New Roman" w:hAnsi="Times New Roman" w:cs="Times New Roman"/>
                <w:lang w:val="ro-RO"/>
              </w:rPr>
            </w:pPr>
          </w:p>
          <w:p w14:paraId="25439460" w14:textId="77777777" w:rsidR="00162FA6" w:rsidRDefault="00162FA6" w:rsidP="003458CA">
            <w:pPr>
              <w:rPr>
                <w:rFonts w:ascii="Times New Roman" w:hAnsi="Times New Roman" w:cs="Times New Roman"/>
                <w:lang w:val="ro-RO"/>
              </w:rPr>
            </w:pPr>
          </w:p>
          <w:p w14:paraId="0DD8A5BB" w14:textId="77777777" w:rsidR="00162FA6" w:rsidRDefault="00162FA6" w:rsidP="003458CA">
            <w:pPr>
              <w:rPr>
                <w:rFonts w:ascii="Times New Roman" w:hAnsi="Times New Roman" w:cs="Times New Roman"/>
                <w:lang w:val="ro-RO"/>
              </w:rPr>
            </w:pPr>
          </w:p>
          <w:p w14:paraId="6F795920" w14:textId="77777777" w:rsidR="00162FA6" w:rsidRDefault="00162FA6" w:rsidP="003458CA">
            <w:pPr>
              <w:rPr>
                <w:rFonts w:ascii="Times New Roman" w:hAnsi="Times New Roman" w:cs="Times New Roman"/>
                <w:lang w:val="ro-RO"/>
              </w:rPr>
            </w:pPr>
          </w:p>
          <w:p w14:paraId="17290921" w14:textId="77777777" w:rsidR="00162FA6" w:rsidRDefault="00162FA6" w:rsidP="003458CA">
            <w:pPr>
              <w:rPr>
                <w:rFonts w:ascii="Times New Roman" w:hAnsi="Times New Roman" w:cs="Times New Roman"/>
                <w:lang w:val="ro-RO"/>
              </w:rPr>
            </w:pPr>
          </w:p>
          <w:p w14:paraId="43526CD7" w14:textId="77777777" w:rsidR="00162FA6" w:rsidRDefault="00162FA6" w:rsidP="003458CA">
            <w:pPr>
              <w:rPr>
                <w:rFonts w:ascii="Times New Roman" w:hAnsi="Times New Roman" w:cs="Times New Roman"/>
                <w:lang w:val="ro-RO"/>
              </w:rPr>
            </w:pPr>
          </w:p>
          <w:p w14:paraId="72AEC3EC" w14:textId="77777777" w:rsidR="00162FA6" w:rsidRDefault="00162FA6" w:rsidP="003458CA">
            <w:pPr>
              <w:rPr>
                <w:rFonts w:ascii="Times New Roman" w:hAnsi="Times New Roman" w:cs="Times New Roman"/>
                <w:lang w:val="ro-RO"/>
              </w:rPr>
            </w:pPr>
          </w:p>
          <w:p w14:paraId="36181FDF" w14:textId="77777777" w:rsidR="00162FA6" w:rsidRDefault="00162FA6" w:rsidP="003458CA">
            <w:pPr>
              <w:rPr>
                <w:rFonts w:ascii="Times New Roman" w:hAnsi="Times New Roman" w:cs="Times New Roman"/>
                <w:lang w:val="ro-RO"/>
              </w:rPr>
            </w:pPr>
          </w:p>
          <w:p w14:paraId="40A2B67B" w14:textId="77777777" w:rsidR="00162FA6" w:rsidRDefault="00162FA6" w:rsidP="003458CA">
            <w:pPr>
              <w:rPr>
                <w:rFonts w:ascii="Times New Roman" w:hAnsi="Times New Roman" w:cs="Times New Roman"/>
                <w:lang w:val="ro-RO"/>
              </w:rPr>
            </w:pPr>
          </w:p>
          <w:p w14:paraId="4507CBF2" w14:textId="77777777" w:rsidR="00162FA6" w:rsidRDefault="00162FA6" w:rsidP="003458CA">
            <w:pPr>
              <w:rPr>
                <w:rFonts w:ascii="Times New Roman" w:hAnsi="Times New Roman" w:cs="Times New Roman"/>
                <w:lang w:val="ro-RO"/>
              </w:rPr>
            </w:pPr>
          </w:p>
          <w:p w14:paraId="4E3CA41E" w14:textId="5727DCFA" w:rsidR="00162FA6" w:rsidRPr="00275BC8" w:rsidRDefault="00162FA6" w:rsidP="003458CA">
            <w:pPr>
              <w:rPr>
                <w:rFonts w:ascii="Times New Roman" w:hAnsi="Times New Roman" w:cs="Times New Roman"/>
                <w:lang w:val="ro-RO"/>
              </w:rPr>
            </w:pPr>
            <w:r w:rsidRPr="00275BC8">
              <w:rPr>
                <w:rFonts w:ascii="Times New Roman" w:hAnsi="Times New Roman" w:cs="Times New Roman"/>
                <w:lang w:val="ro-RO"/>
              </w:rPr>
              <w:t xml:space="preserve">Nu face obiectul </w:t>
            </w:r>
            <w:r>
              <w:rPr>
                <w:rFonts w:ascii="Times New Roman" w:hAnsi="Times New Roman" w:cs="Times New Roman"/>
                <w:lang w:val="ro-RO"/>
              </w:rPr>
              <w:t>reglementării prezentei ordonanțe de urgență.</w:t>
            </w:r>
          </w:p>
        </w:tc>
      </w:tr>
      <w:tr w:rsidR="004A2635" w:rsidRPr="00275BC8" w14:paraId="0D50C73D" w14:textId="77777777" w:rsidTr="00BC5C9D">
        <w:tc>
          <w:tcPr>
            <w:tcW w:w="14400" w:type="dxa"/>
            <w:gridSpan w:val="8"/>
          </w:tcPr>
          <w:p w14:paraId="71BA2600" w14:textId="48EDF502" w:rsidR="004A2635" w:rsidRPr="00275BC8" w:rsidRDefault="004A2635" w:rsidP="004A2635">
            <w:pPr>
              <w:jc w:val="center"/>
              <w:rPr>
                <w:rFonts w:ascii="Times New Roman" w:hAnsi="Times New Roman" w:cs="Times New Roman"/>
                <w:b/>
                <w:bCs/>
                <w:lang w:val="ro-RO"/>
              </w:rPr>
            </w:pPr>
            <w:r w:rsidRPr="00275BC8">
              <w:rPr>
                <w:rFonts w:ascii="Times New Roman" w:hAnsi="Times New Roman" w:cs="Times New Roman"/>
                <w:b/>
                <w:bCs/>
                <w:lang w:val="ro-RO"/>
              </w:rPr>
              <w:lastRenderedPageBreak/>
              <w:t>OUG nr. 59/2000 privind Statutul personalului silvic</w:t>
            </w:r>
          </w:p>
        </w:tc>
      </w:tr>
      <w:tr w:rsidR="00DE483B" w:rsidRPr="00275BC8" w14:paraId="3CD382D7" w14:textId="77777777" w:rsidTr="00216C11">
        <w:tc>
          <w:tcPr>
            <w:tcW w:w="531" w:type="dxa"/>
          </w:tcPr>
          <w:p w14:paraId="36B30FE6" w14:textId="6B7587FC" w:rsidR="00DE483B" w:rsidRPr="00275BC8" w:rsidRDefault="005E2B68" w:rsidP="001F01D5">
            <w:pPr>
              <w:rPr>
                <w:rFonts w:ascii="Times New Roman" w:hAnsi="Times New Roman" w:cs="Times New Roman"/>
                <w:lang w:val="ro-RO"/>
              </w:rPr>
            </w:pPr>
            <w:r>
              <w:rPr>
                <w:rFonts w:ascii="Times New Roman" w:hAnsi="Times New Roman" w:cs="Times New Roman"/>
                <w:lang w:val="ro-RO"/>
              </w:rPr>
              <w:t>6.</w:t>
            </w:r>
          </w:p>
        </w:tc>
        <w:tc>
          <w:tcPr>
            <w:tcW w:w="1089" w:type="dxa"/>
          </w:tcPr>
          <w:p w14:paraId="0E75B988" w14:textId="77777777" w:rsidR="00DE483B" w:rsidRPr="00275BC8" w:rsidRDefault="00DE483B" w:rsidP="001F01D5">
            <w:pPr>
              <w:rPr>
                <w:rFonts w:ascii="Times New Roman" w:hAnsi="Times New Roman" w:cs="Times New Roman"/>
                <w:lang w:val="ro-RO"/>
              </w:rPr>
            </w:pPr>
          </w:p>
        </w:tc>
        <w:tc>
          <w:tcPr>
            <w:tcW w:w="1703" w:type="dxa"/>
          </w:tcPr>
          <w:p w14:paraId="555B5B1D" w14:textId="3200653A" w:rsidR="00DE483B" w:rsidRPr="00275BC8" w:rsidRDefault="00216C11" w:rsidP="001F01D5">
            <w:pPr>
              <w:rPr>
                <w:rFonts w:ascii="Times New Roman" w:hAnsi="Times New Roman" w:cs="Times New Roman"/>
                <w:lang w:val="ro-RO"/>
              </w:rPr>
            </w:pPr>
            <w:r w:rsidRPr="00275BC8">
              <w:rPr>
                <w:rFonts w:ascii="Times New Roman" w:hAnsi="Times New Roman" w:cs="Times New Roman"/>
                <w:lang w:val="ro-RO"/>
              </w:rPr>
              <w:t>Federația Silva</w:t>
            </w:r>
          </w:p>
        </w:tc>
        <w:tc>
          <w:tcPr>
            <w:tcW w:w="909" w:type="dxa"/>
            <w:vAlign w:val="center"/>
          </w:tcPr>
          <w:p w14:paraId="2CC35708" w14:textId="77777777" w:rsidR="00DE483B" w:rsidRPr="00275BC8" w:rsidRDefault="00DE483B" w:rsidP="001F01D5">
            <w:pPr>
              <w:rPr>
                <w:rFonts w:ascii="Times New Roman" w:hAnsi="Times New Roman" w:cs="Times New Roman"/>
                <w:lang w:val="ro-RO"/>
              </w:rPr>
            </w:pPr>
          </w:p>
        </w:tc>
        <w:tc>
          <w:tcPr>
            <w:tcW w:w="3688" w:type="dxa"/>
          </w:tcPr>
          <w:p w14:paraId="4A89100C" w14:textId="277CC127" w:rsidR="00216C11" w:rsidRPr="00275BC8" w:rsidRDefault="00216C11" w:rsidP="00216C11">
            <w:pPr>
              <w:rPr>
                <w:rFonts w:ascii="Times New Roman" w:hAnsi="Times New Roman" w:cs="Times New Roman"/>
                <w:lang w:val="ro-RO"/>
              </w:rPr>
            </w:pPr>
            <w:r w:rsidRPr="00275BC8">
              <w:rPr>
                <w:rFonts w:ascii="Times New Roman" w:hAnsi="Times New Roman" w:cs="Times New Roman"/>
                <w:lang w:val="ro-RO"/>
              </w:rPr>
              <w:t>Art. 17. – Funcțiile de conducere din unitățile silvice care administrează fondul forestier național se ocupă de către personalul cu pregătire de specialitate silvică având cel puțin următoarele grade profesionale și gradații:</w:t>
            </w:r>
          </w:p>
          <w:p w14:paraId="073974DB" w14:textId="77777777" w:rsidR="00216C11" w:rsidRPr="00275BC8" w:rsidRDefault="00216C11" w:rsidP="00216C11">
            <w:pPr>
              <w:rPr>
                <w:rFonts w:ascii="Times New Roman" w:hAnsi="Times New Roman" w:cs="Times New Roman"/>
                <w:lang w:val="ro-RO"/>
              </w:rPr>
            </w:pPr>
            <w:r w:rsidRPr="00275BC8">
              <w:rPr>
                <w:rFonts w:ascii="Times New Roman" w:hAnsi="Times New Roman" w:cs="Times New Roman"/>
                <w:lang w:val="ro-RO"/>
              </w:rPr>
              <w:t>a) la Regia Națională a Pădurilor – Romsilva, precum și la celelalte unități care administrează fondul forestier proprietate publică a statului:</w:t>
            </w:r>
          </w:p>
          <w:p w14:paraId="4244A4EA" w14:textId="77777777" w:rsidR="00216C11" w:rsidRPr="00275BC8" w:rsidRDefault="00216C11" w:rsidP="00216C11">
            <w:pPr>
              <w:rPr>
                <w:rFonts w:ascii="Times New Roman" w:hAnsi="Times New Roman" w:cs="Times New Roman"/>
                <w:lang w:val="ro-RO"/>
              </w:rPr>
            </w:pPr>
            <w:r w:rsidRPr="00275BC8">
              <w:rPr>
                <w:rFonts w:ascii="Times New Roman" w:hAnsi="Times New Roman" w:cs="Times New Roman"/>
                <w:lang w:val="ro-RO"/>
              </w:rPr>
              <w:t>(i) pentru funcția de director general: gradul de inginer inspector silvic, gradația a III-a;</w:t>
            </w:r>
          </w:p>
          <w:p w14:paraId="5E77770E" w14:textId="77777777" w:rsidR="00216C11" w:rsidRPr="00275BC8" w:rsidRDefault="00216C11" w:rsidP="00216C11">
            <w:pPr>
              <w:rPr>
                <w:rFonts w:ascii="Times New Roman" w:hAnsi="Times New Roman" w:cs="Times New Roman"/>
                <w:lang w:val="ro-RO"/>
              </w:rPr>
            </w:pPr>
            <w:r w:rsidRPr="00275BC8">
              <w:rPr>
                <w:rFonts w:ascii="Times New Roman" w:hAnsi="Times New Roman" w:cs="Times New Roman"/>
                <w:lang w:val="ro-RO"/>
              </w:rPr>
              <w:t>(ii) pentru funcția de director: gradul de inginer-șef silvic, gradația a II-a;</w:t>
            </w:r>
          </w:p>
          <w:p w14:paraId="281F29F5" w14:textId="77777777" w:rsidR="00216C11" w:rsidRPr="00275BC8" w:rsidRDefault="00216C11" w:rsidP="00216C11">
            <w:pPr>
              <w:rPr>
                <w:rFonts w:ascii="Times New Roman" w:hAnsi="Times New Roman" w:cs="Times New Roman"/>
                <w:lang w:val="ro-RO"/>
              </w:rPr>
            </w:pPr>
            <w:r w:rsidRPr="00275BC8">
              <w:rPr>
                <w:rFonts w:ascii="Times New Roman" w:hAnsi="Times New Roman" w:cs="Times New Roman"/>
                <w:lang w:val="ro-RO"/>
              </w:rPr>
              <w:t>b) la direcția silvică:</w:t>
            </w:r>
          </w:p>
          <w:p w14:paraId="4E9955A0" w14:textId="77777777" w:rsidR="00216C11" w:rsidRPr="00275BC8" w:rsidRDefault="00216C11" w:rsidP="00216C11">
            <w:pPr>
              <w:rPr>
                <w:rFonts w:ascii="Times New Roman" w:hAnsi="Times New Roman" w:cs="Times New Roman"/>
                <w:lang w:val="ro-RO"/>
              </w:rPr>
            </w:pPr>
            <w:r w:rsidRPr="00275BC8">
              <w:rPr>
                <w:rFonts w:ascii="Times New Roman" w:hAnsi="Times New Roman" w:cs="Times New Roman"/>
                <w:lang w:val="ro-RO"/>
              </w:rPr>
              <w:t>(i) pentru funcția de director: gradul de inginer-șef silvic, gradația I;</w:t>
            </w:r>
          </w:p>
          <w:p w14:paraId="6B76A8C0" w14:textId="77777777" w:rsidR="00216C11" w:rsidRPr="00275BC8" w:rsidRDefault="00216C11" w:rsidP="00216C11">
            <w:pPr>
              <w:rPr>
                <w:rFonts w:ascii="Times New Roman" w:hAnsi="Times New Roman" w:cs="Times New Roman"/>
                <w:lang w:val="ro-RO"/>
              </w:rPr>
            </w:pPr>
            <w:r w:rsidRPr="00275BC8">
              <w:rPr>
                <w:rFonts w:ascii="Times New Roman" w:hAnsi="Times New Roman" w:cs="Times New Roman"/>
                <w:lang w:val="ro-RO"/>
              </w:rPr>
              <w:t>c) la ocolul silvic de stat/ocolul silvic de regim:</w:t>
            </w:r>
          </w:p>
          <w:p w14:paraId="4234AE7C" w14:textId="77777777" w:rsidR="00216C11" w:rsidRPr="00275BC8" w:rsidRDefault="00216C11" w:rsidP="00216C11">
            <w:pPr>
              <w:rPr>
                <w:rFonts w:ascii="Times New Roman" w:hAnsi="Times New Roman" w:cs="Times New Roman"/>
                <w:lang w:val="ro-RO"/>
              </w:rPr>
            </w:pPr>
            <w:r w:rsidRPr="00275BC8">
              <w:rPr>
                <w:rFonts w:ascii="Times New Roman" w:hAnsi="Times New Roman" w:cs="Times New Roman"/>
                <w:lang w:val="ro-RO"/>
              </w:rPr>
              <w:t>(i) pentru funcția de șef ocol: gradul de inginer silvic, gradația I sau 5 ani vechime, ca inginer cu studii superioare silvice în domeniul silviculturii;</w:t>
            </w:r>
          </w:p>
          <w:p w14:paraId="5CEE8C2C" w14:textId="5AFC2C49" w:rsidR="00DE483B" w:rsidRPr="00275BC8" w:rsidRDefault="00216C11" w:rsidP="00162FA6">
            <w:pPr>
              <w:rPr>
                <w:rFonts w:ascii="Times New Roman" w:hAnsi="Times New Roman" w:cs="Times New Roman"/>
                <w:lang w:val="ro-RO"/>
              </w:rPr>
            </w:pPr>
            <w:r w:rsidRPr="00275BC8">
              <w:rPr>
                <w:rFonts w:ascii="Times New Roman" w:hAnsi="Times New Roman" w:cs="Times New Roman"/>
                <w:lang w:val="ro-RO"/>
              </w:rPr>
              <w:t>(ii) pentru funcția de șef district: gradul de tehnician silvic, gradația a III-a.</w:t>
            </w:r>
          </w:p>
        </w:tc>
        <w:tc>
          <w:tcPr>
            <w:tcW w:w="4050" w:type="dxa"/>
          </w:tcPr>
          <w:p w14:paraId="588626F2" w14:textId="77777777" w:rsidR="00DE483B" w:rsidRPr="00275BC8" w:rsidRDefault="00DE483B" w:rsidP="00DE483B">
            <w:pPr>
              <w:rPr>
                <w:rFonts w:ascii="Times New Roman" w:hAnsi="Times New Roman" w:cs="Times New Roman"/>
                <w:lang w:val="ro-RO"/>
              </w:rPr>
            </w:pPr>
            <w:r w:rsidRPr="00275BC8">
              <w:rPr>
                <w:rFonts w:ascii="Times New Roman" w:hAnsi="Times New Roman" w:cs="Times New Roman"/>
                <w:lang w:val="ro-RO"/>
              </w:rPr>
              <w:t>Art.17. „Art. 17. - Funcțiile de conducere din unitățile silvice care administrează fondul forestier național se ocupă prin procedură de selecție sau după caz, prin concurs,  de către personalul cu pregătire de specialitate silvică având cel puțin următoarele grade profesionale și gradații:</w:t>
            </w:r>
          </w:p>
          <w:p w14:paraId="2D90ECA7" w14:textId="77777777" w:rsidR="00DE483B" w:rsidRPr="00275BC8" w:rsidRDefault="00DE483B" w:rsidP="00DE483B">
            <w:pPr>
              <w:rPr>
                <w:rFonts w:ascii="Times New Roman" w:hAnsi="Times New Roman" w:cs="Times New Roman"/>
                <w:lang w:val="ro-RO"/>
              </w:rPr>
            </w:pPr>
            <w:r w:rsidRPr="00275BC8">
              <w:rPr>
                <w:rFonts w:ascii="Times New Roman" w:hAnsi="Times New Roman" w:cs="Times New Roman"/>
                <w:lang w:val="ro-RO"/>
              </w:rPr>
              <w:t>a) la Regia Națională a Pădurilor – Romsilva, precum și la celelalte unități care administrează fondul forestier proprietate publică a statului:</w:t>
            </w:r>
          </w:p>
          <w:p w14:paraId="761CDB6D" w14:textId="77777777" w:rsidR="00216C11" w:rsidRPr="00275BC8" w:rsidRDefault="00216C11" w:rsidP="00DE483B">
            <w:pPr>
              <w:rPr>
                <w:rFonts w:ascii="Times New Roman" w:hAnsi="Times New Roman" w:cs="Times New Roman"/>
                <w:lang w:val="ro-RO"/>
              </w:rPr>
            </w:pPr>
          </w:p>
          <w:p w14:paraId="6FF71B18" w14:textId="77777777" w:rsidR="00DE483B" w:rsidRPr="00275BC8" w:rsidRDefault="00DE483B" w:rsidP="00DE483B">
            <w:pPr>
              <w:rPr>
                <w:rFonts w:ascii="Times New Roman" w:hAnsi="Times New Roman" w:cs="Times New Roman"/>
                <w:lang w:val="ro-RO"/>
              </w:rPr>
            </w:pPr>
            <w:r w:rsidRPr="00275BC8">
              <w:rPr>
                <w:rFonts w:ascii="Times New Roman" w:hAnsi="Times New Roman" w:cs="Times New Roman"/>
                <w:lang w:val="ro-RO"/>
              </w:rPr>
              <w:t>(i) pentru funcția de director general: gradul de inginer inspector silvic, gradația a III-a; (vechime 13 ani)</w:t>
            </w:r>
          </w:p>
          <w:p w14:paraId="75D760CD" w14:textId="77777777" w:rsidR="00DE483B" w:rsidRPr="00275BC8" w:rsidRDefault="00DE483B" w:rsidP="00DE483B">
            <w:pPr>
              <w:rPr>
                <w:rFonts w:ascii="Times New Roman" w:hAnsi="Times New Roman" w:cs="Times New Roman"/>
                <w:lang w:val="ro-RO"/>
              </w:rPr>
            </w:pPr>
            <w:r w:rsidRPr="00275BC8">
              <w:rPr>
                <w:rFonts w:ascii="Times New Roman" w:hAnsi="Times New Roman" w:cs="Times New Roman"/>
                <w:lang w:val="ro-RO"/>
              </w:rPr>
              <w:t>(ii) pentru funcția de director: gradul de inginer-șef silvic, gradația a II-a; (vechime 9 ani)</w:t>
            </w:r>
          </w:p>
          <w:p w14:paraId="59D9F6A7" w14:textId="77777777" w:rsidR="00DE483B" w:rsidRPr="00275BC8" w:rsidRDefault="00DE483B" w:rsidP="00DE483B">
            <w:pPr>
              <w:rPr>
                <w:rFonts w:ascii="Times New Roman" w:hAnsi="Times New Roman" w:cs="Times New Roman"/>
                <w:lang w:val="ro-RO"/>
              </w:rPr>
            </w:pPr>
            <w:r w:rsidRPr="00275BC8">
              <w:rPr>
                <w:rFonts w:ascii="Times New Roman" w:hAnsi="Times New Roman" w:cs="Times New Roman"/>
                <w:lang w:val="ro-RO"/>
              </w:rPr>
              <w:t>b) la direcția silvică:</w:t>
            </w:r>
          </w:p>
          <w:p w14:paraId="73260968" w14:textId="64AE2997" w:rsidR="00DE483B" w:rsidRPr="00275BC8" w:rsidRDefault="00DE483B" w:rsidP="00DE483B">
            <w:pPr>
              <w:rPr>
                <w:rFonts w:ascii="Times New Roman" w:hAnsi="Times New Roman" w:cs="Times New Roman"/>
                <w:lang w:val="ro-RO"/>
              </w:rPr>
            </w:pPr>
            <w:r w:rsidRPr="00275BC8">
              <w:rPr>
                <w:rFonts w:ascii="Times New Roman" w:hAnsi="Times New Roman" w:cs="Times New Roman"/>
                <w:lang w:val="ro-RO"/>
              </w:rPr>
              <w:t>(i) pentru funcția de director: gradul de inginer-șef silvic, gradația I; (vechime 11 ani)</w:t>
            </w:r>
          </w:p>
          <w:p w14:paraId="1543D60B" w14:textId="77777777" w:rsidR="00DE483B" w:rsidRPr="00275BC8" w:rsidRDefault="00DE483B" w:rsidP="00DE483B">
            <w:pPr>
              <w:rPr>
                <w:rFonts w:ascii="Times New Roman" w:hAnsi="Times New Roman" w:cs="Times New Roman"/>
                <w:lang w:val="ro-RO"/>
              </w:rPr>
            </w:pPr>
            <w:r w:rsidRPr="00275BC8">
              <w:rPr>
                <w:rFonts w:ascii="Times New Roman" w:hAnsi="Times New Roman" w:cs="Times New Roman"/>
                <w:lang w:val="ro-RO"/>
              </w:rPr>
              <w:t>c) la ocolul silvic de stat/ocolul silvic de regim:</w:t>
            </w:r>
          </w:p>
          <w:p w14:paraId="66770FD4" w14:textId="77777777" w:rsidR="00DE483B" w:rsidRPr="00275BC8" w:rsidRDefault="00DE483B" w:rsidP="00DE483B">
            <w:pPr>
              <w:rPr>
                <w:rFonts w:ascii="Times New Roman" w:hAnsi="Times New Roman" w:cs="Times New Roman"/>
                <w:lang w:val="ro-RO"/>
              </w:rPr>
            </w:pPr>
            <w:r w:rsidRPr="00275BC8">
              <w:rPr>
                <w:rFonts w:ascii="Times New Roman" w:hAnsi="Times New Roman" w:cs="Times New Roman"/>
                <w:lang w:val="ro-RO"/>
              </w:rPr>
              <w:t>(i) pentru funcția de șef ocol: gradul de inginer silvic, gradația I sau 5 ani vechime, ca inginer cu studii superioare silvice în domeniul silviculturii;</w:t>
            </w:r>
          </w:p>
          <w:p w14:paraId="46844BA7" w14:textId="67D80113" w:rsidR="00DE483B" w:rsidRPr="00275BC8" w:rsidRDefault="00DE483B" w:rsidP="00DE483B">
            <w:pPr>
              <w:rPr>
                <w:rFonts w:ascii="Times New Roman" w:hAnsi="Times New Roman" w:cs="Times New Roman"/>
                <w:lang w:val="ro-RO"/>
              </w:rPr>
            </w:pPr>
            <w:r w:rsidRPr="00275BC8">
              <w:rPr>
                <w:rFonts w:ascii="Times New Roman" w:hAnsi="Times New Roman" w:cs="Times New Roman"/>
                <w:lang w:val="ro-RO"/>
              </w:rPr>
              <w:t>(ii) pentru funcția de șef district: gradul de tehnician silvic, gradația a III-a.” (vechime 1 an)</w:t>
            </w:r>
          </w:p>
        </w:tc>
        <w:tc>
          <w:tcPr>
            <w:tcW w:w="810" w:type="dxa"/>
          </w:tcPr>
          <w:p w14:paraId="5C570D13" w14:textId="4B7F74AA" w:rsidR="00DE483B" w:rsidRPr="00275BC8" w:rsidRDefault="005E2B68" w:rsidP="001F01D5">
            <w:pPr>
              <w:rPr>
                <w:rFonts w:ascii="Times New Roman" w:hAnsi="Times New Roman" w:cs="Times New Roman"/>
                <w:lang w:val="ro-RO"/>
              </w:rPr>
            </w:pPr>
            <w:r>
              <w:rPr>
                <w:rFonts w:ascii="Times New Roman" w:hAnsi="Times New Roman" w:cs="Times New Roman"/>
                <w:lang w:val="ro-RO"/>
              </w:rPr>
              <w:t>P</w:t>
            </w:r>
            <w:r w:rsidR="00216C11" w:rsidRPr="00275BC8">
              <w:rPr>
                <w:rFonts w:ascii="Times New Roman" w:hAnsi="Times New Roman" w:cs="Times New Roman"/>
                <w:lang w:val="ro-RO"/>
              </w:rPr>
              <w:t xml:space="preserve">reluat </w:t>
            </w:r>
            <w:r w:rsidR="004E2498" w:rsidRPr="00275BC8">
              <w:rPr>
                <w:rFonts w:ascii="Times New Roman" w:hAnsi="Times New Roman" w:cs="Times New Roman"/>
                <w:lang w:val="ro-RO"/>
              </w:rPr>
              <w:t>parțial</w:t>
            </w:r>
          </w:p>
        </w:tc>
        <w:tc>
          <w:tcPr>
            <w:tcW w:w="1620" w:type="dxa"/>
          </w:tcPr>
          <w:p w14:paraId="129D6FB7" w14:textId="02C76807" w:rsidR="00DE483B" w:rsidRPr="00275BC8" w:rsidRDefault="004E2498" w:rsidP="001F01D5">
            <w:pPr>
              <w:rPr>
                <w:rFonts w:ascii="Times New Roman" w:hAnsi="Times New Roman" w:cs="Times New Roman"/>
                <w:lang w:val="ro-RO"/>
              </w:rPr>
            </w:pPr>
            <w:r w:rsidRPr="00275BC8">
              <w:rPr>
                <w:rFonts w:ascii="Times New Roman" w:hAnsi="Times New Roman" w:cs="Times New Roman"/>
                <w:lang w:val="ro-RO"/>
              </w:rPr>
              <w:t>A fost eliminată funcția de șef district urmare a propunerilor făcute în cadrul dezbaterii publice</w:t>
            </w:r>
          </w:p>
        </w:tc>
      </w:tr>
      <w:tr w:rsidR="00523A59" w:rsidRPr="00275BC8" w14:paraId="71E9BFE1" w14:textId="77777777" w:rsidTr="00216C11">
        <w:tc>
          <w:tcPr>
            <w:tcW w:w="531" w:type="dxa"/>
          </w:tcPr>
          <w:p w14:paraId="054FBCBC" w14:textId="5FEF0AFB" w:rsidR="00523A59" w:rsidRPr="00275BC8" w:rsidRDefault="005E2B68" w:rsidP="001F01D5">
            <w:pPr>
              <w:rPr>
                <w:rFonts w:ascii="Times New Roman" w:hAnsi="Times New Roman" w:cs="Times New Roman"/>
                <w:lang w:val="ro-RO"/>
              </w:rPr>
            </w:pPr>
            <w:r>
              <w:rPr>
                <w:rFonts w:ascii="Times New Roman" w:hAnsi="Times New Roman" w:cs="Times New Roman"/>
                <w:lang w:val="ro-RO"/>
              </w:rPr>
              <w:lastRenderedPageBreak/>
              <w:t>7.</w:t>
            </w:r>
          </w:p>
        </w:tc>
        <w:tc>
          <w:tcPr>
            <w:tcW w:w="1089" w:type="dxa"/>
          </w:tcPr>
          <w:p w14:paraId="5F08306B" w14:textId="77777777" w:rsidR="00523A59" w:rsidRPr="00275BC8" w:rsidRDefault="00523A59" w:rsidP="001F01D5">
            <w:pPr>
              <w:rPr>
                <w:rFonts w:ascii="Times New Roman" w:hAnsi="Times New Roman" w:cs="Times New Roman"/>
                <w:lang w:val="ro-RO"/>
              </w:rPr>
            </w:pPr>
          </w:p>
        </w:tc>
        <w:tc>
          <w:tcPr>
            <w:tcW w:w="1703" w:type="dxa"/>
          </w:tcPr>
          <w:p w14:paraId="58365495" w14:textId="0EDD4676" w:rsidR="00523A59" w:rsidRPr="00275BC8" w:rsidRDefault="00CE77A1" w:rsidP="001F01D5">
            <w:pPr>
              <w:rPr>
                <w:rFonts w:ascii="Times New Roman" w:hAnsi="Times New Roman" w:cs="Times New Roman"/>
                <w:lang w:val="ro-RO"/>
              </w:rPr>
            </w:pPr>
            <w:r w:rsidRPr="00275BC8">
              <w:rPr>
                <w:rFonts w:ascii="Times New Roman" w:hAnsi="Times New Roman" w:cs="Times New Roman"/>
                <w:lang w:val="ro-RO"/>
              </w:rPr>
              <w:t xml:space="preserve">Regia </w:t>
            </w:r>
            <w:r w:rsidR="002441D5" w:rsidRPr="00275BC8">
              <w:rPr>
                <w:rFonts w:ascii="Times New Roman" w:hAnsi="Times New Roman" w:cs="Times New Roman"/>
                <w:lang w:val="ro-RO"/>
              </w:rPr>
              <w:t>N</w:t>
            </w:r>
            <w:r w:rsidRPr="00275BC8">
              <w:rPr>
                <w:rFonts w:ascii="Times New Roman" w:hAnsi="Times New Roman" w:cs="Times New Roman"/>
                <w:lang w:val="ro-RO"/>
              </w:rPr>
              <w:t>ațională a Pădurilor - Romsilva</w:t>
            </w:r>
          </w:p>
        </w:tc>
        <w:tc>
          <w:tcPr>
            <w:tcW w:w="909" w:type="dxa"/>
            <w:vAlign w:val="center"/>
          </w:tcPr>
          <w:p w14:paraId="3757BE8F" w14:textId="77777777" w:rsidR="00523A59" w:rsidRPr="00275BC8" w:rsidRDefault="00523A59" w:rsidP="001F01D5">
            <w:pPr>
              <w:rPr>
                <w:rFonts w:ascii="Times New Roman" w:hAnsi="Times New Roman" w:cs="Times New Roman"/>
                <w:lang w:val="ro-RO"/>
              </w:rPr>
            </w:pPr>
          </w:p>
        </w:tc>
        <w:tc>
          <w:tcPr>
            <w:tcW w:w="3688" w:type="dxa"/>
          </w:tcPr>
          <w:p w14:paraId="60039179" w14:textId="77777777" w:rsidR="000377D2" w:rsidRPr="00275BC8" w:rsidRDefault="000377D2" w:rsidP="000377D2">
            <w:pPr>
              <w:tabs>
                <w:tab w:val="left" w:pos="270"/>
              </w:tabs>
              <w:ind w:firstLine="450"/>
              <w:jc w:val="both"/>
              <w:rPr>
                <w:rFonts w:ascii="Times New Roman" w:eastAsia="Calibri" w:hAnsi="Times New Roman" w:cs="Times New Roman"/>
                <w:lang w:val="ro-RO"/>
              </w:rPr>
            </w:pPr>
            <w:r w:rsidRPr="00275BC8">
              <w:rPr>
                <w:rFonts w:ascii="Times New Roman" w:eastAsia="Calibri" w:hAnsi="Times New Roman" w:cs="Times New Roman"/>
                <w:lang w:val="ro-RO"/>
              </w:rPr>
              <w:t>Art.17. Funcțiile de conducere din unitățile silvice care administrează fondul forestier național se ocupă de către personalul cu pregătire de specialitate silvică având cel puțin următoarele grade profesionale și gradații:</w:t>
            </w:r>
          </w:p>
          <w:p w14:paraId="03F0ABA6" w14:textId="77777777" w:rsidR="000377D2" w:rsidRPr="00275BC8" w:rsidRDefault="000377D2" w:rsidP="000377D2">
            <w:pPr>
              <w:tabs>
                <w:tab w:val="left" w:pos="270"/>
              </w:tabs>
              <w:ind w:firstLine="450"/>
              <w:jc w:val="both"/>
              <w:rPr>
                <w:rFonts w:ascii="Times New Roman" w:eastAsia="Calibri" w:hAnsi="Times New Roman" w:cs="Times New Roman"/>
                <w:lang w:val="ro-RO"/>
              </w:rPr>
            </w:pPr>
            <w:r w:rsidRPr="00275BC8">
              <w:rPr>
                <w:rFonts w:ascii="Times New Roman" w:eastAsia="Calibri" w:hAnsi="Times New Roman" w:cs="Times New Roman"/>
                <w:lang w:val="ro-RO"/>
              </w:rPr>
              <w:t>a) la Regia Națională a Pădurilor – Romsilva, precum și la celelalte unități care administrează fondul forestier proprietate publică a statului:</w:t>
            </w:r>
          </w:p>
          <w:p w14:paraId="49A78E84" w14:textId="77777777" w:rsidR="000377D2" w:rsidRPr="00275BC8" w:rsidRDefault="000377D2" w:rsidP="000377D2">
            <w:pPr>
              <w:tabs>
                <w:tab w:val="left" w:pos="270"/>
              </w:tabs>
              <w:ind w:firstLine="450"/>
              <w:jc w:val="both"/>
              <w:rPr>
                <w:rFonts w:ascii="Times New Roman" w:eastAsia="Calibri" w:hAnsi="Times New Roman" w:cs="Times New Roman"/>
                <w:lang w:val="ro-RO"/>
              </w:rPr>
            </w:pPr>
          </w:p>
          <w:p w14:paraId="42F5A6DE" w14:textId="7BA0248F" w:rsidR="000377D2" w:rsidRPr="00275BC8" w:rsidRDefault="000377D2" w:rsidP="000377D2">
            <w:pPr>
              <w:tabs>
                <w:tab w:val="left" w:pos="270"/>
              </w:tabs>
              <w:ind w:firstLine="450"/>
              <w:jc w:val="both"/>
              <w:rPr>
                <w:rFonts w:ascii="Times New Roman" w:eastAsia="Calibri" w:hAnsi="Times New Roman" w:cs="Times New Roman"/>
                <w:lang w:val="ro-RO"/>
              </w:rPr>
            </w:pPr>
            <w:r w:rsidRPr="00275BC8">
              <w:rPr>
                <w:rFonts w:ascii="Times New Roman" w:eastAsia="Calibri" w:hAnsi="Times New Roman" w:cs="Times New Roman"/>
                <w:lang w:val="ro-RO"/>
              </w:rPr>
              <w:t>(i) pentru funcția de director general: gradul de inginer inspector silvic, gradația a III-a;</w:t>
            </w:r>
          </w:p>
          <w:p w14:paraId="650F68E4" w14:textId="77777777" w:rsidR="000377D2" w:rsidRPr="00275BC8" w:rsidRDefault="000377D2" w:rsidP="000377D2">
            <w:pPr>
              <w:tabs>
                <w:tab w:val="left" w:pos="270"/>
              </w:tabs>
              <w:ind w:firstLine="450"/>
              <w:jc w:val="both"/>
              <w:rPr>
                <w:rFonts w:ascii="Times New Roman" w:eastAsia="Calibri" w:hAnsi="Times New Roman" w:cs="Times New Roman"/>
                <w:lang w:val="ro-RO"/>
              </w:rPr>
            </w:pPr>
            <w:r w:rsidRPr="00275BC8">
              <w:rPr>
                <w:rFonts w:ascii="Times New Roman" w:eastAsia="Calibri" w:hAnsi="Times New Roman" w:cs="Times New Roman"/>
                <w:lang w:val="ro-RO"/>
              </w:rPr>
              <w:t>(ii) pentru funcția de director: gradul de inginer-șef silvic, gradația a II-a;</w:t>
            </w:r>
          </w:p>
          <w:p w14:paraId="6250BAFF" w14:textId="77777777" w:rsidR="007430E9" w:rsidRPr="00275BC8" w:rsidRDefault="007430E9" w:rsidP="000377D2">
            <w:pPr>
              <w:tabs>
                <w:tab w:val="left" w:pos="270"/>
              </w:tabs>
              <w:ind w:firstLine="450"/>
              <w:jc w:val="both"/>
              <w:rPr>
                <w:rFonts w:ascii="Times New Roman" w:eastAsia="Calibri" w:hAnsi="Times New Roman" w:cs="Times New Roman"/>
                <w:lang w:val="ro-RO"/>
              </w:rPr>
            </w:pPr>
          </w:p>
          <w:p w14:paraId="2213503E" w14:textId="77777777" w:rsidR="007430E9" w:rsidRPr="00275BC8" w:rsidRDefault="007430E9" w:rsidP="000377D2">
            <w:pPr>
              <w:tabs>
                <w:tab w:val="left" w:pos="270"/>
              </w:tabs>
              <w:ind w:firstLine="450"/>
              <w:jc w:val="both"/>
              <w:rPr>
                <w:rFonts w:ascii="Times New Roman" w:eastAsia="Calibri" w:hAnsi="Times New Roman" w:cs="Times New Roman"/>
                <w:lang w:val="ro-RO"/>
              </w:rPr>
            </w:pPr>
          </w:p>
          <w:p w14:paraId="6DFCCDDC" w14:textId="77777777" w:rsidR="007430E9" w:rsidRPr="00275BC8" w:rsidRDefault="007430E9" w:rsidP="000377D2">
            <w:pPr>
              <w:tabs>
                <w:tab w:val="left" w:pos="270"/>
              </w:tabs>
              <w:ind w:firstLine="450"/>
              <w:jc w:val="both"/>
              <w:rPr>
                <w:rFonts w:ascii="Times New Roman" w:eastAsia="Calibri" w:hAnsi="Times New Roman" w:cs="Times New Roman"/>
                <w:lang w:val="ro-RO"/>
              </w:rPr>
            </w:pPr>
          </w:p>
          <w:p w14:paraId="3F3F8C3D" w14:textId="77777777" w:rsidR="007430E9" w:rsidRPr="00275BC8" w:rsidRDefault="007430E9" w:rsidP="000377D2">
            <w:pPr>
              <w:tabs>
                <w:tab w:val="left" w:pos="270"/>
              </w:tabs>
              <w:ind w:firstLine="450"/>
              <w:jc w:val="both"/>
              <w:rPr>
                <w:rFonts w:ascii="Times New Roman" w:eastAsia="Calibri" w:hAnsi="Times New Roman" w:cs="Times New Roman"/>
                <w:lang w:val="ro-RO"/>
              </w:rPr>
            </w:pPr>
          </w:p>
          <w:p w14:paraId="1B37CF4B" w14:textId="16727001" w:rsidR="000377D2" w:rsidRPr="00275BC8" w:rsidRDefault="000377D2" w:rsidP="000377D2">
            <w:pPr>
              <w:tabs>
                <w:tab w:val="left" w:pos="270"/>
              </w:tabs>
              <w:ind w:firstLine="450"/>
              <w:jc w:val="both"/>
              <w:rPr>
                <w:rFonts w:ascii="Times New Roman" w:eastAsia="Calibri" w:hAnsi="Times New Roman" w:cs="Times New Roman"/>
                <w:lang w:val="ro-RO"/>
              </w:rPr>
            </w:pPr>
            <w:r w:rsidRPr="00275BC8">
              <w:rPr>
                <w:rFonts w:ascii="Times New Roman" w:eastAsia="Calibri" w:hAnsi="Times New Roman" w:cs="Times New Roman"/>
                <w:lang w:val="ro-RO"/>
              </w:rPr>
              <w:t>b) la direcția silvică:</w:t>
            </w:r>
          </w:p>
          <w:p w14:paraId="47182944" w14:textId="77777777" w:rsidR="000377D2" w:rsidRPr="00275BC8" w:rsidRDefault="000377D2" w:rsidP="000377D2">
            <w:pPr>
              <w:tabs>
                <w:tab w:val="left" w:pos="270"/>
              </w:tabs>
              <w:ind w:firstLine="450"/>
              <w:jc w:val="both"/>
              <w:rPr>
                <w:rFonts w:ascii="Times New Roman" w:eastAsia="Calibri" w:hAnsi="Times New Roman" w:cs="Times New Roman"/>
                <w:lang w:val="ro-RO"/>
              </w:rPr>
            </w:pPr>
            <w:r w:rsidRPr="00275BC8">
              <w:rPr>
                <w:rFonts w:ascii="Times New Roman" w:eastAsia="Calibri" w:hAnsi="Times New Roman" w:cs="Times New Roman"/>
                <w:lang w:val="ro-RO"/>
              </w:rPr>
              <w:t>(i) pentru funcția de director: gradul de inginer-șef silvic, gradația I;</w:t>
            </w:r>
          </w:p>
          <w:p w14:paraId="3AB1BE2F" w14:textId="77777777" w:rsidR="007430E9" w:rsidRPr="00275BC8" w:rsidRDefault="007430E9" w:rsidP="000377D2">
            <w:pPr>
              <w:tabs>
                <w:tab w:val="left" w:pos="270"/>
              </w:tabs>
              <w:ind w:firstLine="450"/>
              <w:jc w:val="both"/>
              <w:rPr>
                <w:rFonts w:ascii="Times New Roman" w:eastAsia="Calibri" w:hAnsi="Times New Roman" w:cs="Times New Roman"/>
                <w:lang w:val="ro-RO"/>
              </w:rPr>
            </w:pPr>
          </w:p>
          <w:p w14:paraId="76244408" w14:textId="77777777" w:rsidR="007430E9" w:rsidRPr="00275BC8" w:rsidRDefault="007430E9" w:rsidP="000377D2">
            <w:pPr>
              <w:tabs>
                <w:tab w:val="left" w:pos="270"/>
              </w:tabs>
              <w:ind w:firstLine="450"/>
              <w:jc w:val="both"/>
              <w:rPr>
                <w:rFonts w:ascii="Times New Roman" w:eastAsia="Calibri" w:hAnsi="Times New Roman" w:cs="Times New Roman"/>
                <w:lang w:val="ro-RO"/>
              </w:rPr>
            </w:pPr>
          </w:p>
          <w:p w14:paraId="4C513355" w14:textId="77777777" w:rsidR="007430E9" w:rsidRPr="00275BC8" w:rsidRDefault="007430E9" w:rsidP="000377D2">
            <w:pPr>
              <w:tabs>
                <w:tab w:val="left" w:pos="270"/>
              </w:tabs>
              <w:ind w:firstLine="450"/>
              <w:jc w:val="both"/>
              <w:rPr>
                <w:rFonts w:ascii="Times New Roman" w:eastAsia="Calibri" w:hAnsi="Times New Roman" w:cs="Times New Roman"/>
                <w:lang w:val="ro-RO"/>
              </w:rPr>
            </w:pPr>
          </w:p>
          <w:p w14:paraId="04F3F850" w14:textId="622B3252" w:rsidR="000377D2" w:rsidRPr="00275BC8" w:rsidRDefault="000377D2" w:rsidP="000377D2">
            <w:pPr>
              <w:tabs>
                <w:tab w:val="left" w:pos="270"/>
              </w:tabs>
              <w:ind w:firstLine="450"/>
              <w:jc w:val="both"/>
              <w:rPr>
                <w:rFonts w:ascii="Times New Roman" w:eastAsia="Calibri" w:hAnsi="Times New Roman" w:cs="Times New Roman"/>
                <w:lang w:val="ro-RO"/>
              </w:rPr>
            </w:pPr>
            <w:r w:rsidRPr="00275BC8">
              <w:rPr>
                <w:rFonts w:ascii="Times New Roman" w:eastAsia="Calibri" w:hAnsi="Times New Roman" w:cs="Times New Roman"/>
                <w:lang w:val="ro-RO"/>
              </w:rPr>
              <w:t>c) la ocolul silvic de stat/ocolul silvic de regim:</w:t>
            </w:r>
          </w:p>
          <w:p w14:paraId="1E89CA0A" w14:textId="77777777" w:rsidR="000377D2" w:rsidRPr="00275BC8" w:rsidRDefault="000377D2" w:rsidP="000377D2">
            <w:pPr>
              <w:tabs>
                <w:tab w:val="left" w:pos="270"/>
              </w:tabs>
              <w:ind w:firstLine="450"/>
              <w:jc w:val="both"/>
              <w:rPr>
                <w:rFonts w:ascii="Times New Roman" w:eastAsia="Calibri" w:hAnsi="Times New Roman" w:cs="Times New Roman"/>
                <w:lang w:val="ro-RO"/>
              </w:rPr>
            </w:pPr>
            <w:r w:rsidRPr="00275BC8">
              <w:rPr>
                <w:rFonts w:ascii="Times New Roman" w:eastAsia="Calibri" w:hAnsi="Times New Roman" w:cs="Times New Roman"/>
                <w:lang w:val="ro-RO"/>
              </w:rPr>
              <w:lastRenderedPageBreak/>
              <w:t>(i) pentru funcția de șef ocol: gradul de inginer silvic, gradația I sau 5 ani vechime, ca inginer cu studii superioare silvice în domeniul silviculturii;</w:t>
            </w:r>
          </w:p>
          <w:p w14:paraId="1043F478" w14:textId="77777777" w:rsidR="00523A59" w:rsidRPr="00275BC8" w:rsidRDefault="000377D2" w:rsidP="000377D2">
            <w:pPr>
              <w:tabs>
                <w:tab w:val="left" w:pos="285"/>
              </w:tabs>
              <w:spacing w:line="276" w:lineRule="auto"/>
              <w:jc w:val="both"/>
              <w:rPr>
                <w:rFonts w:ascii="Times New Roman" w:eastAsia="Calibri" w:hAnsi="Times New Roman" w:cs="Times New Roman"/>
                <w:lang w:val="ro-RO"/>
              </w:rPr>
            </w:pPr>
            <w:r w:rsidRPr="00275BC8">
              <w:rPr>
                <w:rFonts w:ascii="Times New Roman" w:eastAsia="Calibri" w:hAnsi="Times New Roman" w:cs="Times New Roman"/>
                <w:lang w:val="ro-RO"/>
              </w:rPr>
              <w:t>(ii) pentru funcția de șef district: gradul de tehnician silvic, gradația a III-a.</w:t>
            </w:r>
          </w:p>
          <w:p w14:paraId="0D3C0F8E" w14:textId="77777777" w:rsidR="007430E9" w:rsidRPr="00275BC8" w:rsidRDefault="007430E9" w:rsidP="000377D2">
            <w:pPr>
              <w:tabs>
                <w:tab w:val="left" w:pos="285"/>
              </w:tabs>
              <w:spacing w:line="276" w:lineRule="auto"/>
              <w:jc w:val="both"/>
              <w:rPr>
                <w:rFonts w:ascii="Times New Roman" w:eastAsia="Calibri" w:hAnsi="Times New Roman" w:cs="Times New Roman"/>
                <w:lang w:val="ro-RO"/>
              </w:rPr>
            </w:pPr>
          </w:p>
          <w:p w14:paraId="3C36330A" w14:textId="4D9E567D" w:rsidR="007430E9" w:rsidRPr="00275BC8" w:rsidRDefault="007430E9" w:rsidP="005E2B68">
            <w:pPr>
              <w:tabs>
                <w:tab w:val="left" w:pos="285"/>
              </w:tabs>
              <w:spacing w:line="276" w:lineRule="auto"/>
              <w:jc w:val="both"/>
              <w:rPr>
                <w:rFonts w:ascii="Times New Roman" w:hAnsi="Times New Roman" w:cs="Times New Roman"/>
                <w:lang w:val="ro-RO"/>
              </w:rPr>
            </w:pPr>
            <w:r w:rsidRPr="00275BC8">
              <w:rPr>
                <w:rFonts w:ascii="Times New Roman" w:hAnsi="Times New Roman" w:cs="Times New Roman"/>
                <w:b/>
                <w:bCs/>
                <w:lang w:val="ro-RO"/>
              </w:rPr>
              <w:t>Art. 23</w:t>
            </w:r>
            <w:r w:rsidRPr="00275BC8">
              <w:rPr>
                <w:rFonts w:ascii="Times New Roman" w:hAnsi="Times New Roman" w:cs="Times New Roman"/>
                <w:b/>
                <w:bCs/>
                <w:vertAlign w:val="superscript"/>
                <w:lang w:val="ro-RO"/>
              </w:rPr>
              <w:t>1</w:t>
            </w:r>
            <w:r w:rsidRPr="00275BC8">
              <w:rPr>
                <w:rFonts w:ascii="Times New Roman" w:hAnsi="Times New Roman" w:cs="Times New Roman"/>
                <w:lang w:val="ro-RO"/>
              </w:rPr>
              <w:t xml:space="preserve"> (1) În scopul realizării controlului de specialitate potrivit art. 131 alin. (1) din Legea nr. 331/2024, cu modificările și completările ulterioare, a atribuțiilor de serviciu privind paza fondului forestier, a fondului cinegetic, a fondului piscicol, a ariilor naturale protejate, acțiunile personalului silvic care își desfășoară activitatea în entitățile prevăzute la art. 2 lit. a) - f) şi n), pot fi înregistrate cu mijloacele foto-audio-video din dotare, fără consimțământul persoanelor vizate. Înregistrările foto-audio-video constituie mijloace de probă.</w:t>
            </w:r>
          </w:p>
        </w:tc>
        <w:tc>
          <w:tcPr>
            <w:tcW w:w="4050" w:type="dxa"/>
          </w:tcPr>
          <w:p w14:paraId="44E9C8C1" w14:textId="77777777" w:rsidR="000377D2" w:rsidRPr="00275BC8" w:rsidRDefault="000377D2" w:rsidP="000377D2">
            <w:pPr>
              <w:jc w:val="both"/>
              <w:rPr>
                <w:rFonts w:ascii="Times New Roman" w:hAnsi="Times New Roman" w:cs="Times New Roman"/>
                <w:color w:val="000000" w:themeColor="text1"/>
                <w:lang w:val="ro-RO"/>
              </w:rPr>
            </w:pPr>
            <w:r w:rsidRPr="00275BC8">
              <w:rPr>
                <w:rFonts w:ascii="Times New Roman" w:hAnsi="Times New Roman" w:cs="Times New Roman"/>
                <w:lang w:val="ro-RO"/>
              </w:rPr>
              <w:lastRenderedPageBreak/>
              <w:t xml:space="preserve">Art. 17. Funcţiile de conducere din </w:t>
            </w:r>
            <w:r w:rsidRPr="00275BC8">
              <w:rPr>
                <w:rFonts w:ascii="Times New Roman" w:hAnsi="Times New Roman" w:cs="Times New Roman"/>
                <w:color w:val="000000" w:themeColor="text1"/>
                <w:lang w:val="ro-RO"/>
              </w:rPr>
              <w:t xml:space="preserve">unităţile silvice care administrează fondul forestier naţional se ocupă prin concurs de către personalul cu pregătire de specialitate silvică având cel puţin următoarele grade profesionale şi gradaţii:  </w:t>
            </w:r>
          </w:p>
          <w:p w14:paraId="33A9293F" w14:textId="77777777" w:rsidR="000377D2" w:rsidRPr="00275BC8" w:rsidRDefault="000377D2" w:rsidP="000377D2">
            <w:pPr>
              <w:jc w:val="both"/>
              <w:rPr>
                <w:rFonts w:ascii="Times New Roman" w:hAnsi="Times New Roman" w:cs="Times New Roman"/>
                <w:color w:val="000000" w:themeColor="text1"/>
                <w:lang w:val="ro-RO"/>
              </w:rPr>
            </w:pPr>
            <w:r w:rsidRPr="00275BC8">
              <w:rPr>
                <w:rFonts w:ascii="Times New Roman" w:hAnsi="Times New Roman" w:cs="Times New Roman"/>
                <w:color w:val="000000" w:themeColor="text1"/>
                <w:lang w:val="ro-RO"/>
              </w:rPr>
              <w:t xml:space="preserve"> </w:t>
            </w:r>
          </w:p>
          <w:p w14:paraId="57C75E24" w14:textId="01FF2132" w:rsidR="000377D2" w:rsidRPr="00275BC8" w:rsidRDefault="000377D2" w:rsidP="000377D2">
            <w:pPr>
              <w:jc w:val="both"/>
              <w:rPr>
                <w:rFonts w:ascii="Times New Roman" w:hAnsi="Times New Roman" w:cs="Times New Roman"/>
                <w:color w:val="000000" w:themeColor="text1"/>
                <w:lang w:val="ro-RO"/>
              </w:rPr>
            </w:pPr>
            <w:r w:rsidRPr="00275BC8">
              <w:rPr>
                <w:rFonts w:ascii="Times New Roman" w:hAnsi="Times New Roman" w:cs="Times New Roman"/>
                <w:color w:val="000000" w:themeColor="text1"/>
                <w:lang w:val="ro-RO"/>
              </w:rPr>
              <w:t xml:space="preserve">  a) la Regia Naţională a Pădurilor Romsilva, la autorităţile publice centrale, precum şi la celelalte entități care administrează fondul forestier proprietate publică a statului:  </w:t>
            </w:r>
          </w:p>
          <w:p w14:paraId="1673769A" w14:textId="77777777" w:rsidR="000377D2" w:rsidRPr="00275BC8" w:rsidRDefault="000377D2" w:rsidP="000377D2">
            <w:pPr>
              <w:jc w:val="both"/>
              <w:rPr>
                <w:rFonts w:ascii="Times New Roman" w:hAnsi="Times New Roman" w:cs="Times New Roman"/>
                <w:color w:val="000000" w:themeColor="text1"/>
                <w:lang w:val="ro-RO"/>
              </w:rPr>
            </w:pPr>
            <w:r w:rsidRPr="00275BC8">
              <w:rPr>
                <w:rFonts w:ascii="Times New Roman" w:hAnsi="Times New Roman" w:cs="Times New Roman"/>
                <w:color w:val="000000" w:themeColor="text1"/>
                <w:lang w:val="ro-RO"/>
              </w:rPr>
              <w:t xml:space="preserve">   (i) pentru funcţia de director general: gradul de inginer inspector general silvic, gradaţia a II-a;  </w:t>
            </w:r>
          </w:p>
          <w:p w14:paraId="6699BE85" w14:textId="77777777" w:rsidR="000377D2" w:rsidRPr="00275BC8" w:rsidRDefault="000377D2" w:rsidP="000377D2">
            <w:pPr>
              <w:jc w:val="both"/>
              <w:rPr>
                <w:rFonts w:ascii="Times New Roman" w:hAnsi="Times New Roman" w:cs="Times New Roman"/>
                <w:color w:val="000000" w:themeColor="text1"/>
                <w:lang w:val="ro-RO"/>
              </w:rPr>
            </w:pPr>
            <w:r w:rsidRPr="00275BC8">
              <w:rPr>
                <w:rFonts w:ascii="Times New Roman" w:hAnsi="Times New Roman" w:cs="Times New Roman"/>
                <w:color w:val="000000" w:themeColor="text1"/>
                <w:lang w:val="ro-RO"/>
              </w:rPr>
              <w:t xml:space="preserve">   (ii) pentru funcţia de director general adjunct: gradul de inginer inspector general silvic, gradaţia a III-a;  </w:t>
            </w:r>
          </w:p>
          <w:p w14:paraId="332EE695" w14:textId="77777777" w:rsidR="000377D2" w:rsidRPr="00275BC8" w:rsidRDefault="000377D2" w:rsidP="000377D2">
            <w:pPr>
              <w:jc w:val="both"/>
              <w:rPr>
                <w:rFonts w:ascii="Times New Roman" w:hAnsi="Times New Roman" w:cs="Times New Roman"/>
                <w:color w:val="000000" w:themeColor="text1"/>
                <w:lang w:val="ro-RO"/>
              </w:rPr>
            </w:pPr>
            <w:r w:rsidRPr="00275BC8">
              <w:rPr>
                <w:rFonts w:ascii="Times New Roman" w:hAnsi="Times New Roman" w:cs="Times New Roman"/>
                <w:color w:val="000000" w:themeColor="text1"/>
                <w:lang w:val="ro-RO"/>
              </w:rPr>
              <w:t xml:space="preserve">   (iii) pentru funcţia de director in aparatul central: gradul de inginer inspector silvic, gradaţia I;  </w:t>
            </w:r>
          </w:p>
          <w:p w14:paraId="2950BC0B" w14:textId="77777777" w:rsidR="000377D2" w:rsidRPr="00275BC8" w:rsidRDefault="000377D2" w:rsidP="000377D2">
            <w:pPr>
              <w:jc w:val="both"/>
              <w:rPr>
                <w:rFonts w:ascii="Times New Roman" w:hAnsi="Times New Roman" w:cs="Times New Roman"/>
                <w:color w:val="000000" w:themeColor="text1"/>
                <w:lang w:val="ro-RO"/>
              </w:rPr>
            </w:pPr>
            <w:r w:rsidRPr="00275BC8">
              <w:rPr>
                <w:rFonts w:ascii="Times New Roman" w:hAnsi="Times New Roman" w:cs="Times New Roman"/>
                <w:color w:val="000000" w:themeColor="text1"/>
                <w:lang w:val="ro-RO"/>
              </w:rPr>
              <w:t xml:space="preserve">   b) la direcţia silvică/structura de rang superior:  </w:t>
            </w:r>
          </w:p>
          <w:p w14:paraId="194ACAA4" w14:textId="77777777" w:rsidR="000377D2" w:rsidRPr="00275BC8" w:rsidRDefault="000377D2" w:rsidP="000377D2">
            <w:pPr>
              <w:jc w:val="both"/>
              <w:rPr>
                <w:rFonts w:ascii="Times New Roman" w:hAnsi="Times New Roman" w:cs="Times New Roman"/>
                <w:color w:val="000000" w:themeColor="text1"/>
                <w:lang w:val="ro-RO"/>
              </w:rPr>
            </w:pPr>
            <w:r w:rsidRPr="00275BC8">
              <w:rPr>
                <w:rFonts w:ascii="Times New Roman" w:hAnsi="Times New Roman" w:cs="Times New Roman"/>
                <w:color w:val="000000" w:themeColor="text1"/>
                <w:lang w:val="ro-RO"/>
              </w:rPr>
              <w:t xml:space="preserve">   (i) pentru funcţia de director: gradul de inginer inspector silvic, gradaţia a III-a;  </w:t>
            </w:r>
          </w:p>
          <w:p w14:paraId="654CA47B" w14:textId="77777777" w:rsidR="000377D2" w:rsidRPr="00275BC8" w:rsidRDefault="000377D2" w:rsidP="000377D2">
            <w:pPr>
              <w:jc w:val="both"/>
              <w:rPr>
                <w:rFonts w:ascii="Times New Roman" w:hAnsi="Times New Roman" w:cs="Times New Roman"/>
                <w:color w:val="000000" w:themeColor="text1"/>
                <w:lang w:val="ro-RO"/>
              </w:rPr>
            </w:pPr>
            <w:r w:rsidRPr="00275BC8">
              <w:rPr>
                <w:rFonts w:ascii="Times New Roman" w:hAnsi="Times New Roman" w:cs="Times New Roman"/>
                <w:color w:val="000000" w:themeColor="text1"/>
                <w:lang w:val="ro-RO"/>
              </w:rPr>
              <w:t xml:space="preserve">   (ii) pentru funcţia de director tehnic/comercial: gradul de inginer - şef silvic, gradaţia a II-a;  </w:t>
            </w:r>
          </w:p>
          <w:p w14:paraId="484EF7A5" w14:textId="77777777" w:rsidR="000377D2" w:rsidRPr="00275BC8" w:rsidRDefault="000377D2" w:rsidP="000377D2">
            <w:pPr>
              <w:jc w:val="both"/>
              <w:rPr>
                <w:rFonts w:ascii="Times New Roman" w:hAnsi="Times New Roman" w:cs="Times New Roman"/>
                <w:lang w:val="ro-RO"/>
              </w:rPr>
            </w:pPr>
            <w:r w:rsidRPr="00275BC8">
              <w:rPr>
                <w:rFonts w:ascii="Times New Roman" w:hAnsi="Times New Roman" w:cs="Times New Roman"/>
                <w:color w:val="000000" w:themeColor="text1"/>
                <w:lang w:val="ro-RO"/>
              </w:rPr>
              <w:t xml:space="preserve">   c) la ocolul silvic de stat/ocolul silvic </w:t>
            </w:r>
            <w:r w:rsidRPr="00275BC8">
              <w:rPr>
                <w:rFonts w:ascii="Times New Roman" w:hAnsi="Times New Roman" w:cs="Times New Roman"/>
                <w:lang w:val="ro-RO"/>
              </w:rPr>
              <w:t xml:space="preserve">de regim:  </w:t>
            </w:r>
          </w:p>
          <w:p w14:paraId="187F638A" w14:textId="77777777" w:rsidR="000377D2" w:rsidRPr="00275BC8" w:rsidRDefault="000377D2" w:rsidP="000377D2">
            <w:pPr>
              <w:jc w:val="both"/>
              <w:rPr>
                <w:rFonts w:ascii="Times New Roman" w:hAnsi="Times New Roman" w:cs="Times New Roman"/>
                <w:lang w:val="ro-RO"/>
              </w:rPr>
            </w:pPr>
            <w:r w:rsidRPr="00275BC8">
              <w:rPr>
                <w:rFonts w:ascii="Times New Roman" w:hAnsi="Times New Roman" w:cs="Times New Roman"/>
                <w:lang w:val="ro-RO"/>
              </w:rPr>
              <w:lastRenderedPageBreak/>
              <w:t xml:space="preserve">   (i) pentru funcţia de şef ocol: gradul de inginer silvic, gradaţia I sau 5 ani vechime, ca inginer cu studii superioare silvice în domeniul silviculturii;  </w:t>
            </w:r>
          </w:p>
          <w:p w14:paraId="7827DEB5" w14:textId="77777777" w:rsidR="001B7CA4" w:rsidRPr="00275BC8" w:rsidRDefault="001B7CA4" w:rsidP="000377D2">
            <w:pPr>
              <w:jc w:val="both"/>
              <w:rPr>
                <w:rFonts w:ascii="Times New Roman" w:hAnsi="Times New Roman" w:cs="Times New Roman"/>
                <w:strike/>
                <w:color w:val="EE0000"/>
                <w:lang w:val="ro-RO"/>
              </w:rPr>
            </w:pPr>
          </w:p>
          <w:p w14:paraId="6A1A5C81" w14:textId="2C97C38F" w:rsidR="000377D2" w:rsidRPr="00275BC8" w:rsidRDefault="000377D2" w:rsidP="000377D2">
            <w:pPr>
              <w:jc w:val="both"/>
              <w:rPr>
                <w:rFonts w:ascii="Times New Roman" w:hAnsi="Times New Roman" w:cs="Times New Roman"/>
                <w:strike/>
                <w:color w:val="000000" w:themeColor="text1"/>
                <w:lang w:val="ro-RO"/>
              </w:rPr>
            </w:pPr>
            <w:r w:rsidRPr="00275BC8">
              <w:rPr>
                <w:rFonts w:ascii="Times New Roman" w:hAnsi="Times New Roman" w:cs="Times New Roman"/>
                <w:strike/>
                <w:color w:val="000000" w:themeColor="text1"/>
                <w:lang w:val="ro-RO"/>
              </w:rPr>
              <w:t xml:space="preserve">   (ii) pentru funcţia de şef district: gradul de tehnician silvic debutant.  </w:t>
            </w:r>
          </w:p>
          <w:p w14:paraId="4768AFBD" w14:textId="77777777" w:rsidR="00523A59" w:rsidRPr="00275BC8" w:rsidRDefault="00523A59" w:rsidP="001F01D5">
            <w:pPr>
              <w:rPr>
                <w:rFonts w:ascii="Times New Roman" w:hAnsi="Times New Roman" w:cs="Times New Roman"/>
                <w:lang w:val="ro-RO"/>
              </w:rPr>
            </w:pPr>
          </w:p>
          <w:p w14:paraId="01717E22" w14:textId="77777777" w:rsidR="007430E9" w:rsidRPr="00275BC8" w:rsidRDefault="007430E9" w:rsidP="001F01D5">
            <w:pPr>
              <w:rPr>
                <w:rFonts w:ascii="Times New Roman" w:hAnsi="Times New Roman" w:cs="Times New Roman"/>
                <w:lang w:val="ro-RO"/>
              </w:rPr>
            </w:pPr>
          </w:p>
          <w:p w14:paraId="01BF3103" w14:textId="77777777" w:rsidR="007430E9" w:rsidRPr="00275BC8" w:rsidRDefault="007430E9" w:rsidP="001F01D5">
            <w:pPr>
              <w:rPr>
                <w:rFonts w:ascii="Times New Roman" w:hAnsi="Times New Roman" w:cs="Times New Roman"/>
                <w:lang w:val="ro-RO"/>
              </w:rPr>
            </w:pPr>
          </w:p>
          <w:p w14:paraId="7C015868" w14:textId="77777777" w:rsidR="007430E9" w:rsidRPr="00275BC8" w:rsidRDefault="007430E9" w:rsidP="007430E9">
            <w:pPr>
              <w:jc w:val="both"/>
              <w:rPr>
                <w:rFonts w:ascii="Times New Roman" w:hAnsi="Times New Roman" w:cs="Times New Roman"/>
                <w:lang w:val="ro-RO"/>
              </w:rPr>
            </w:pPr>
            <w:r w:rsidRPr="00275BC8">
              <w:rPr>
                <w:rFonts w:ascii="Times New Roman" w:hAnsi="Times New Roman" w:cs="Times New Roman"/>
                <w:b/>
                <w:bCs/>
                <w:lang w:val="ro-RO"/>
              </w:rPr>
              <w:t>Art. 23</w:t>
            </w:r>
            <w:r w:rsidRPr="00275BC8">
              <w:rPr>
                <w:rFonts w:ascii="Times New Roman" w:hAnsi="Times New Roman" w:cs="Times New Roman"/>
                <w:b/>
                <w:bCs/>
                <w:vertAlign w:val="superscript"/>
                <w:lang w:val="ro-RO"/>
              </w:rPr>
              <w:t>1</w:t>
            </w:r>
            <w:r w:rsidRPr="00275BC8">
              <w:rPr>
                <w:rFonts w:ascii="Times New Roman" w:hAnsi="Times New Roman" w:cs="Times New Roman"/>
                <w:lang w:val="ro-RO"/>
              </w:rPr>
              <w:t xml:space="preserve"> (1) În scopul realizării controlului de </w:t>
            </w:r>
            <w:r w:rsidRPr="00275BC8">
              <w:rPr>
                <w:rFonts w:ascii="Times New Roman" w:hAnsi="Times New Roman" w:cs="Times New Roman"/>
                <w:color w:val="000000" w:themeColor="text1"/>
                <w:lang w:val="ro-RO"/>
              </w:rPr>
              <w:t xml:space="preserve">specialitate potrivit art. 131 alin. (1) din Legea nr. 331/2024, cu modificările și completările ulterioare, a atribuțiilor de serviciu privind paza fondului forestier, a fondului cinegetic, a fondului piscicol, a ariilor naturale protejate, acțiunile personalului </w:t>
            </w:r>
            <w:r w:rsidRPr="00275BC8">
              <w:rPr>
                <w:rFonts w:ascii="Times New Roman" w:hAnsi="Times New Roman" w:cs="Times New Roman"/>
                <w:strike/>
                <w:color w:val="000000" w:themeColor="text1"/>
                <w:lang w:val="ro-RO"/>
              </w:rPr>
              <w:t>silvic</w:t>
            </w:r>
            <w:r w:rsidRPr="00275BC8">
              <w:rPr>
                <w:rFonts w:ascii="Times New Roman" w:hAnsi="Times New Roman" w:cs="Times New Roman"/>
                <w:color w:val="000000" w:themeColor="text1"/>
                <w:lang w:val="ro-RO"/>
              </w:rPr>
              <w:t xml:space="preserve"> cu atribuții de control care își desfășoară activitatea în entitățile prevăzute la art. 2 lit. a) - f) şi n), pot fi înregistrate cu mijloacele foto – audio - video din dotare, fără consimțământul persoanelor vizate. Înregistrările foto-audio-video constituie mijloace de </w:t>
            </w:r>
            <w:r w:rsidRPr="00275BC8">
              <w:rPr>
                <w:rFonts w:ascii="Times New Roman" w:hAnsi="Times New Roman" w:cs="Times New Roman"/>
                <w:lang w:val="ro-RO"/>
              </w:rPr>
              <w:t>probă.</w:t>
            </w:r>
          </w:p>
          <w:p w14:paraId="0650DE3A" w14:textId="77777777" w:rsidR="007430E9" w:rsidRPr="00275BC8" w:rsidRDefault="007430E9" w:rsidP="001F01D5">
            <w:pPr>
              <w:rPr>
                <w:rFonts w:ascii="Times New Roman" w:hAnsi="Times New Roman" w:cs="Times New Roman"/>
                <w:lang w:val="ro-RO"/>
              </w:rPr>
            </w:pPr>
          </w:p>
        </w:tc>
        <w:tc>
          <w:tcPr>
            <w:tcW w:w="810" w:type="dxa"/>
          </w:tcPr>
          <w:p w14:paraId="2F83FFBC" w14:textId="77777777" w:rsidR="00523A59" w:rsidRPr="00275BC8" w:rsidRDefault="001B7CA4" w:rsidP="001B7CA4">
            <w:pPr>
              <w:ind w:left="-110"/>
              <w:rPr>
                <w:rFonts w:ascii="Times New Roman" w:hAnsi="Times New Roman" w:cs="Times New Roman"/>
                <w:lang w:val="ro-RO"/>
              </w:rPr>
            </w:pPr>
            <w:r w:rsidRPr="00275BC8">
              <w:rPr>
                <w:rFonts w:ascii="Times New Roman" w:hAnsi="Times New Roman" w:cs="Times New Roman"/>
                <w:lang w:val="ro-RO"/>
              </w:rPr>
              <w:lastRenderedPageBreak/>
              <w:t xml:space="preserve">Preluat </w:t>
            </w:r>
          </w:p>
          <w:p w14:paraId="390E41FE" w14:textId="5DA81EA1" w:rsidR="001B7CA4" w:rsidRPr="00275BC8" w:rsidRDefault="001B7CA4" w:rsidP="001B7CA4">
            <w:pPr>
              <w:ind w:left="-110"/>
              <w:rPr>
                <w:rFonts w:ascii="Times New Roman" w:hAnsi="Times New Roman" w:cs="Times New Roman"/>
                <w:lang w:val="ro-RO"/>
              </w:rPr>
            </w:pPr>
            <w:r w:rsidRPr="00275BC8">
              <w:rPr>
                <w:rFonts w:ascii="Times New Roman" w:hAnsi="Times New Roman" w:cs="Times New Roman"/>
                <w:lang w:val="ro-RO"/>
              </w:rPr>
              <w:t>Parțial</w:t>
            </w:r>
          </w:p>
          <w:p w14:paraId="008728A3" w14:textId="77777777" w:rsidR="001B7CA4" w:rsidRPr="00275BC8" w:rsidRDefault="001B7CA4" w:rsidP="001B7CA4">
            <w:pPr>
              <w:ind w:left="-110"/>
              <w:rPr>
                <w:rFonts w:ascii="Times New Roman" w:hAnsi="Times New Roman" w:cs="Times New Roman"/>
                <w:lang w:val="ro-RO"/>
              </w:rPr>
            </w:pPr>
          </w:p>
          <w:p w14:paraId="03C2AEB9" w14:textId="77777777" w:rsidR="001B7CA4" w:rsidRPr="00275BC8" w:rsidRDefault="001B7CA4" w:rsidP="001B7CA4">
            <w:pPr>
              <w:ind w:left="-110"/>
              <w:rPr>
                <w:rFonts w:ascii="Times New Roman" w:hAnsi="Times New Roman" w:cs="Times New Roman"/>
                <w:lang w:val="ro-RO"/>
              </w:rPr>
            </w:pPr>
          </w:p>
          <w:p w14:paraId="767FE427" w14:textId="77777777" w:rsidR="001B7CA4" w:rsidRPr="00275BC8" w:rsidRDefault="001B7CA4" w:rsidP="001B7CA4">
            <w:pPr>
              <w:ind w:left="-110"/>
              <w:rPr>
                <w:rFonts w:ascii="Times New Roman" w:hAnsi="Times New Roman" w:cs="Times New Roman"/>
                <w:lang w:val="ro-RO"/>
              </w:rPr>
            </w:pPr>
          </w:p>
          <w:p w14:paraId="4CD040B5" w14:textId="77777777" w:rsidR="001B7CA4" w:rsidRPr="00275BC8" w:rsidRDefault="001B7CA4" w:rsidP="001B7CA4">
            <w:pPr>
              <w:ind w:left="-110"/>
              <w:rPr>
                <w:rFonts w:ascii="Times New Roman" w:hAnsi="Times New Roman" w:cs="Times New Roman"/>
                <w:lang w:val="ro-RO"/>
              </w:rPr>
            </w:pPr>
          </w:p>
          <w:p w14:paraId="36027229" w14:textId="77777777" w:rsidR="001B7CA4" w:rsidRPr="00275BC8" w:rsidRDefault="001B7CA4" w:rsidP="001B7CA4">
            <w:pPr>
              <w:ind w:left="-110"/>
              <w:rPr>
                <w:rFonts w:ascii="Times New Roman" w:hAnsi="Times New Roman" w:cs="Times New Roman"/>
                <w:lang w:val="ro-RO"/>
              </w:rPr>
            </w:pPr>
          </w:p>
          <w:p w14:paraId="042CA4C1" w14:textId="77777777" w:rsidR="001B7CA4" w:rsidRPr="00275BC8" w:rsidRDefault="001B7CA4" w:rsidP="001B7CA4">
            <w:pPr>
              <w:ind w:left="-110"/>
              <w:rPr>
                <w:rFonts w:ascii="Times New Roman" w:hAnsi="Times New Roman" w:cs="Times New Roman"/>
                <w:lang w:val="ro-RO"/>
              </w:rPr>
            </w:pPr>
          </w:p>
          <w:p w14:paraId="3C6D9704" w14:textId="77777777" w:rsidR="001B7CA4" w:rsidRPr="00275BC8" w:rsidRDefault="001B7CA4" w:rsidP="001B7CA4">
            <w:pPr>
              <w:ind w:left="-110"/>
              <w:rPr>
                <w:rFonts w:ascii="Times New Roman" w:hAnsi="Times New Roman" w:cs="Times New Roman"/>
                <w:lang w:val="ro-RO"/>
              </w:rPr>
            </w:pPr>
          </w:p>
          <w:p w14:paraId="6E96C751" w14:textId="77777777" w:rsidR="001B7CA4" w:rsidRPr="00275BC8" w:rsidRDefault="001B7CA4" w:rsidP="001B7CA4">
            <w:pPr>
              <w:ind w:left="-110"/>
              <w:rPr>
                <w:rFonts w:ascii="Times New Roman" w:hAnsi="Times New Roman" w:cs="Times New Roman"/>
                <w:lang w:val="ro-RO"/>
              </w:rPr>
            </w:pPr>
          </w:p>
          <w:p w14:paraId="4A420534" w14:textId="77777777" w:rsidR="001B7CA4" w:rsidRPr="00275BC8" w:rsidRDefault="001B7CA4" w:rsidP="001B7CA4">
            <w:pPr>
              <w:ind w:left="-110"/>
              <w:rPr>
                <w:rFonts w:ascii="Times New Roman" w:hAnsi="Times New Roman" w:cs="Times New Roman"/>
                <w:lang w:val="ro-RO"/>
              </w:rPr>
            </w:pPr>
          </w:p>
          <w:p w14:paraId="49DD6937" w14:textId="77777777" w:rsidR="001B7CA4" w:rsidRPr="00275BC8" w:rsidRDefault="001B7CA4" w:rsidP="001B7CA4">
            <w:pPr>
              <w:ind w:left="-110"/>
              <w:rPr>
                <w:rFonts w:ascii="Times New Roman" w:hAnsi="Times New Roman" w:cs="Times New Roman"/>
                <w:lang w:val="ro-RO"/>
              </w:rPr>
            </w:pPr>
          </w:p>
          <w:p w14:paraId="60C9E861" w14:textId="77777777" w:rsidR="001B7CA4" w:rsidRPr="00275BC8" w:rsidRDefault="001B7CA4" w:rsidP="001B7CA4">
            <w:pPr>
              <w:ind w:left="-110"/>
              <w:rPr>
                <w:rFonts w:ascii="Times New Roman" w:hAnsi="Times New Roman" w:cs="Times New Roman"/>
                <w:lang w:val="ro-RO"/>
              </w:rPr>
            </w:pPr>
          </w:p>
          <w:p w14:paraId="2F9760FE" w14:textId="77777777" w:rsidR="001B7CA4" w:rsidRPr="00275BC8" w:rsidRDefault="001B7CA4" w:rsidP="001B7CA4">
            <w:pPr>
              <w:ind w:left="-110"/>
              <w:rPr>
                <w:rFonts w:ascii="Times New Roman" w:hAnsi="Times New Roman" w:cs="Times New Roman"/>
                <w:lang w:val="ro-RO"/>
              </w:rPr>
            </w:pPr>
          </w:p>
          <w:p w14:paraId="4AFDEC98" w14:textId="77777777" w:rsidR="001B7CA4" w:rsidRPr="00275BC8" w:rsidRDefault="001B7CA4" w:rsidP="001B7CA4">
            <w:pPr>
              <w:ind w:left="-110"/>
              <w:rPr>
                <w:rFonts w:ascii="Times New Roman" w:hAnsi="Times New Roman" w:cs="Times New Roman"/>
                <w:lang w:val="ro-RO"/>
              </w:rPr>
            </w:pPr>
          </w:p>
          <w:p w14:paraId="2F49E58F" w14:textId="77777777" w:rsidR="001B7CA4" w:rsidRPr="00275BC8" w:rsidRDefault="001B7CA4" w:rsidP="001B7CA4">
            <w:pPr>
              <w:ind w:left="-110"/>
              <w:rPr>
                <w:rFonts w:ascii="Times New Roman" w:hAnsi="Times New Roman" w:cs="Times New Roman"/>
                <w:lang w:val="ro-RO"/>
              </w:rPr>
            </w:pPr>
          </w:p>
          <w:p w14:paraId="16B79523" w14:textId="77777777" w:rsidR="001B7CA4" w:rsidRPr="00275BC8" w:rsidRDefault="001B7CA4" w:rsidP="001B7CA4">
            <w:pPr>
              <w:ind w:left="-110"/>
              <w:rPr>
                <w:rFonts w:ascii="Times New Roman" w:hAnsi="Times New Roman" w:cs="Times New Roman"/>
                <w:lang w:val="ro-RO"/>
              </w:rPr>
            </w:pPr>
          </w:p>
          <w:p w14:paraId="24E0AE04" w14:textId="77777777" w:rsidR="001B7CA4" w:rsidRPr="00275BC8" w:rsidRDefault="001B7CA4" w:rsidP="001B7CA4">
            <w:pPr>
              <w:ind w:left="-110"/>
              <w:rPr>
                <w:rFonts w:ascii="Times New Roman" w:hAnsi="Times New Roman" w:cs="Times New Roman"/>
                <w:lang w:val="ro-RO"/>
              </w:rPr>
            </w:pPr>
          </w:p>
          <w:p w14:paraId="149DD76A" w14:textId="77777777" w:rsidR="001B7CA4" w:rsidRPr="00275BC8" w:rsidRDefault="001B7CA4" w:rsidP="001B7CA4">
            <w:pPr>
              <w:ind w:left="-110"/>
              <w:rPr>
                <w:rFonts w:ascii="Times New Roman" w:hAnsi="Times New Roman" w:cs="Times New Roman"/>
                <w:lang w:val="ro-RO"/>
              </w:rPr>
            </w:pPr>
          </w:p>
          <w:p w14:paraId="52B7AC97" w14:textId="77777777" w:rsidR="001B7CA4" w:rsidRPr="00275BC8" w:rsidRDefault="001B7CA4" w:rsidP="001B7CA4">
            <w:pPr>
              <w:ind w:left="-110"/>
              <w:rPr>
                <w:rFonts w:ascii="Times New Roman" w:hAnsi="Times New Roman" w:cs="Times New Roman"/>
                <w:lang w:val="ro-RO"/>
              </w:rPr>
            </w:pPr>
          </w:p>
          <w:p w14:paraId="1BFCB4F8" w14:textId="77777777" w:rsidR="001B7CA4" w:rsidRPr="00275BC8" w:rsidRDefault="001B7CA4" w:rsidP="001B7CA4">
            <w:pPr>
              <w:ind w:left="-110"/>
              <w:rPr>
                <w:rFonts w:ascii="Times New Roman" w:hAnsi="Times New Roman" w:cs="Times New Roman"/>
                <w:lang w:val="ro-RO"/>
              </w:rPr>
            </w:pPr>
          </w:p>
          <w:p w14:paraId="3897D881" w14:textId="77777777" w:rsidR="001B7CA4" w:rsidRPr="00275BC8" w:rsidRDefault="001B7CA4" w:rsidP="001B7CA4">
            <w:pPr>
              <w:ind w:left="-110"/>
              <w:rPr>
                <w:rFonts w:ascii="Times New Roman" w:hAnsi="Times New Roman" w:cs="Times New Roman"/>
                <w:lang w:val="ro-RO"/>
              </w:rPr>
            </w:pPr>
          </w:p>
          <w:p w14:paraId="700C45A9" w14:textId="77777777" w:rsidR="001B7CA4" w:rsidRPr="00275BC8" w:rsidRDefault="001B7CA4" w:rsidP="001B7CA4">
            <w:pPr>
              <w:ind w:left="-110"/>
              <w:rPr>
                <w:rFonts w:ascii="Times New Roman" w:hAnsi="Times New Roman" w:cs="Times New Roman"/>
                <w:lang w:val="ro-RO"/>
              </w:rPr>
            </w:pPr>
          </w:p>
          <w:p w14:paraId="2B3D1B9B" w14:textId="77777777" w:rsidR="001B7CA4" w:rsidRPr="00275BC8" w:rsidRDefault="001B7CA4" w:rsidP="001B7CA4">
            <w:pPr>
              <w:ind w:left="-110"/>
              <w:rPr>
                <w:rFonts w:ascii="Times New Roman" w:hAnsi="Times New Roman" w:cs="Times New Roman"/>
                <w:lang w:val="ro-RO"/>
              </w:rPr>
            </w:pPr>
          </w:p>
          <w:p w14:paraId="07511781" w14:textId="77777777" w:rsidR="001B7CA4" w:rsidRPr="00275BC8" w:rsidRDefault="001B7CA4" w:rsidP="001B7CA4">
            <w:pPr>
              <w:ind w:left="-110"/>
              <w:rPr>
                <w:rFonts w:ascii="Times New Roman" w:hAnsi="Times New Roman" w:cs="Times New Roman"/>
                <w:lang w:val="ro-RO"/>
              </w:rPr>
            </w:pPr>
          </w:p>
          <w:p w14:paraId="7F8C9001" w14:textId="77777777" w:rsidR="001B7CA4" w:rsidRPr="00275BC8" w:rsidRDefault="001B7CA4" w:rsidP="001B7CA4">
            <w:pPr>
              <w:ind w:left="-110"/>
              <w:rPr>
                <w:rFonts w:ascii="Times New Roman" w:hAnsi="Times New Roman" w:cs="Times New Roman"/>
                <w:lang w:val="ro-RO"/>
              </w:rPr>
            </w:pPr>
          </w:p>
          <w:p w14:paraId="3B7A2A2F" w14:textId="77777777" w:rsidR="001B7CA4" w:rsidRPr="00275BC8" w:rsidRDefault="001B7CA4" w:rsidP="001B7CA4">
            <w:pPr>
              <w:ind w:left="-110"/>
              <w:rPr>
                <w:rFonts w:ascii="Times New Roman" w:hAnsi="Times New Roman" w:cs="Times New Roman"/>
                <w:lang w:val="ro-RO"/>
              </w:rPr>
            </w:pPr>
          </w:p>
          <w:p w14:paraId="1D48E68A" w14:textId="77777777" w:rsidR="001B7CA4" w:rsidRPr="00275BC8" w:rsidRDefault="001B7CA4" w:rsidP="001B7CA4">
            <w:pPr>
              <w:ind w:left="-110"/>
              <w:rPr>
                <w:rFonts w:ascii="Times New Roman" w:hAnsi="Times New Roman" w:cs="Times New Roman"/>
                <w:lang w:val="ro-RO"/>
              </w:rPr>
            </w:pPr>
          </w:p>
          <w:p w14:paraId="5586DBE7" w14:textId="77777777" w:rsidR="001B7CA4" w:rsidRPr="00275BC8" w:rsidRDefault="001B7CA4" w:rsidP="001B7CA4">
            <w:pPr>
              <w:ind w:left="-110"/>
              <w:rPr>
                <w:rFonts w:ascii="Times New Roman" w:hAnsi="Times New Roman" w:cs="Times New Roman"/>
                <w:lang w:val="ro-RO"/>
              </w:rPr>
            </w:pPr>
          </w:p>
          <w:p w14:paraId="237AA873" w14:textId="77777777" w:rsidR="001B7CA4" w:rsidRPr="00275BC8" w:rsidRDefault="001B7CA4" w:rsidP="001B7CA4">
            <w:pPr>
              <w:ind w:left="-110"/>
              <w:rPr>
                <w:rFonts w:ascii="Times New Roman" w:hAnsi="Times New Roman" w:cs="Times New Roman"/>
                <w:lang w:val="ro-RO"/>
              </w:rPr>
            </w:pPr>
          </w:p>
          <w:p w14:paraId="2D216C99" w14:textId="77777777" w:rsidR="001B7CA4" w:rsidRPr="00275BC8" w:rsidRDefault="001B7CA4" w:rsidP="001B7CA4">
            <w:pPr>
              <w:ind w:left="-110"/>
              <w:rPr>
                <w:rFonts w:ascii="Times New Roman" w:hAnsi="Times New Roman" w:cs="Times New Roman"/>
                <w:lang w:val="ro-RO"/>
              </w:rPr>
            </w:pPr>
          </w:p>
          <w:p w14:paraId="752D4896" w14:textId="77777777" w:rsidR="001B7CA4" w:rsidRPr="00275BC8" w:rsidRDefault="001B7CA4" w:rsidP="001B7CA4">
            <w:pPr>
              <w:ind w:left="-110"/>
              <w:rPr>
                <w:rFonts w:ascii="Times New Roman" w:hAnsi="Times New Roman" w:cs="Times New Roman"/>
                <w:lang w:val="ro-RO"/>
              </w:rPr>
            </w:pPr>
          </w:p>
          <w:p w14:paraId="60FC227F" w14:textId="77777777" w:rsidR="001B7CA4" w:rsidRPr="00275BC8" w:rsidRDefault="001B7CA4" w:rsidP="001B7CA4">
            <w:pPr>
              <w:ind w:left="-110"/>
              <w:rPr>
                <w:rFonts w:ascii="Times New Roman" w:hAnsi="Times New Roman" w:cs="Times New Roman"/>
                <w:lang w:val="ro-RO"/>
              </w:rPr>
            </w:pPr>
          </w:p>
          <w:p w14:paraId="5D657326" w14:textId="77777777" w:rsidR="001B7CA4" w:rsidRPr="00275BC8" w:rsidRDefault="001B7CA4" w:rsidP="001B7CA4">
            <w:pPr>
              <w:ind w:left="-110"/>
              <w:rPr>
                <w:rFonts w:ascii="Times New Roman" w:hAnsi="Times New Roman" w:cs="Times New Roman"/>
                <w:lang w:val="ro-RO"/>
              </w:rPr>
            </w:pPr>
          </w:p>
          <w:p w14:paraId="3DAFC076" w14:textId="77777777" w:rsidR="001B7CA4" w:rsidRPr="00275BC8" w:rsidRDefault="001B7CA4" w:rsidP="001B7CA4">
            <w:pPr>
              <w:ind w:left="-110"/>
              <w:rPr>
                <w:rFonts w:ascii="Times New Roman" w:hAnsi="Times New Roman" w:cs="Times New Roman"/>
                <w:lang w:val="ro-RO"/>
              </w:rPr>
            </w:pPr>
          </w:p>
          <w:p w14:paraId="6C3E8428" w14:textId="77777777" w:rsidR="001B7CA4" w:rsidRPr="00275BC8" w:rsidRDefault="001B7CA4" w:rsidP="001B7CA4">
            <w:pPr>
              <w:ind w:left="-110"/>
              <w:rPr>
                <w:rFonts w:ascii="Times New Roman" w:hAnsi="Times New Roman" w:cs="Times New Roman"/>
                <w:lang w:val="ro-RO"/>
              </w:rPr>
            </w:pPr>
          </w:p>
          <w:p w14:paraId="62C00E74" w14:textId="77777777" w:rsidR="001B7CA4" w:rsidRPr="00275BC8" w:rsidRDefault="001B7CA4" w:rsidP="001B7CA4">
            <w:pPr>
              <w:ind w:left="-110"/>
              <w:rPr>
                <w:rFonts w:ascii="Times New Roman" w:hAnsi="Times New Roman" w:cs="Times New Roman"/>
                <w:lang w:val="ro-RO"/>
              </w:rPr>
            </w:pPr>
          </w:p>
          <w:p w14:paraId="3A9A531E" w14:textId="77777777" w:rsidR="001B7CA4" w:rsidRPr="00275BC8" w:rsidRDefault="001B7CA4" w:rsidP="001B7CA4">
            <w:pPr>
              <w:ind w:left="-110"/>
              <w:rPr>
                <w:rFonts w:ascii="Times New Roman" w:hAnsi="Times New Roman" w:cs="Times New Roman"/>
                <w:lang w:val="ro-RO"/>
              </w:rPr>
            </w:pPr>
          </w:p>
          <w:p w14:paraId="63D87D3E" w14:textId="77777777" w:rsidR="001B7CA4" w:rsidRPr="00275BC8" w:rsidRDefault="001B7CA4" w:rsidP="001B7CA4">
            <w:pPr>
              <w:ind w:left="-110"/>
              <w:rPr>
                <w:rFonts w:ascii="Times New Roman" w:hAnsi="Times New Roman" w:cs="Times New Roman"/>
                <w:lang w:val="ro-RO"/>
              </w:rPr>
            </w:pPr>
          </w:p>
          <w:p w14:paraId="3B41D21C" w14:textId="77777777" w:rsidR="001B7CA4" w:rsidRPr="00275BC8" w:rsidRDefault="001B7CA4" w:rsidP="001B7CA4">
            <w:pPr>
              <w:ind w:left="-110"/>
              <w:rPr>
                <w:rFonts w:ascii="Times New Roman" w:hAnsi="Times New Roman" w:cs="Times New Roman"/>
                <w:lang w:val="ro-RO"/>
              </w:rPr>
            </w:pPr>
          </w:p>
          <w:p w14:paraId="41B67CAF" w14:textId="77777777" w:rsidR="001B7CA4" w:rsidRPr="00275BC8" w:rsidRDefault="001B7CA4" w:rsidP="001B7CA4">
            <w:pPr>
              <w:ind w:left="-110"/>
              <w:rPr>
                <w:rFonts w:ascii="Times New Roman" w:hAnsi="Times New Roman" w:cs="Times New Roman"/>
                <w:lang w:val="ro-RO"/>
              </w:rPr>
            </w:pPr>
          </w:p>
          <w:p w14:paraId="198CA759" w14:textId="77777777" w:rsidR="001B7CA4" w:rsidRPr="00275BC8" w:rsidRDefault="001B7CA4" w:rsidP="001B7CA4">
            <w:pPr>
              <w:ind w:left="-110"/>
              <w:rPr>
                <w:rFonts w:ascii="Times New Roman" w:hAnsi="Times New Roman" w:cs="Times New Roman"/>
                <w:lang w:val="ro-RO"/>
              </w:rPr>
            </w:pPr>
          </w:p>
          <w:p w14:paraId="53157F53" w14:textId="77777777" w:rsidR="001B7CA4" w:rsidRPr="00275BC8" w:rsidRDefault="001B7CA4" w:rsidP="001B7CA4">
            <w:pPr>
              <w:ind w:left="-110"/>
              <w:rPr>
                <w:rFonts w:ascii="Times New Roman" w:hAnsi="Times New Roman" w:cs="Times New Roman"/>
                <w:lang w:val="ro-RO"/>
              </w:rPr>
            </w:pPr>
          </w:p>
          <w:p w14:paraId="2147A68B" w14:textId="56CEA41B" w:rsidR="001B7CA4" w:rsidRPr="00275BC8" w:rsidRDefault="001B7CA4" w:rsidP="001B7CA4">
            <w:pPr>
              <w:ind w:left="-110"/>
              <w:rPr>
                <w:rFonts w:ascii="Times New Roman" w:hAnsi="Times New Roman" w:cs="Times New Roman"/>
                <w:lang w:val="ro-RO"/>
              </w:rPr>
            </w:pPr>
            <w:r w:rsidRPr="00275BC8">
              <w:rPr>
                <w:rFonts w:ascii="Times New Roman" w:hAnsi="Times New Roman" w:cs="Times New Roman"/>
                <w:lang w:val="ro-RO"/>
              </w:rPr>
              <w:t>Preluat</w:t>
            </w:r>
          </w:p>
          <w:p w14:paraId="5524B5FE" w14:textId="77777777" w:rsidR="001B7CA4" w:rsidRPr="00275BC8" w:rsidRDefault="001B7CA4" w:rsidP="001B7CA4">
            <w:pPr>
              <w:ind w:left="-110"/>
              <w:rPr>
                <w:rFonts w:ascii="Times New Roman" w:hAnsi="Times New Roman" w:cs="Times New Roman"/>
                <w:lang w:val="ro-RO"/>
              </w:rPr>
            </w:pPr>
          </w:p>
          <w:p w14:paraId="146F517C" w14:textId="77777777" w:rsidR="001B7CA4" w:rsidRPr="00275BC8" w:rsidRDefault="001B7CA4" w:rsidP="001B7CA4">
            <w:pPr>
              <w:ind w:left="-110"/>
              <w:rPr>
                <w:rFonts w:ascii="Times New Roman" w:hAnsi="Times New Roman" w:cs="Times New Roman"/>
                <w:lang w:val="ro-RO"/>
              </w:rPr>
            </w:pPr>
          </w:p>
          <w:p w14:paraId="4694E27E" w14:textId="77777777" w:rsidR="001B7CA4" w:rsidRPr="00275BC8" w:rsidRDefault="001B7CA4" w:rsidP="001B7CA4">
            <w:pPr>
              <w:ind w:left="-110"/>
              <w:rPr>
                <w:rFonts w:ascii="Times New Roman" w:hAnsi="Times New Roman" w:cs="Times New Roman"/>
                <w:lang w:val="ro-RO"/>
              </w:rPr>
            </w:pPr>
          </w:p>
          <w:p w14:paraId="2151C102" w14:textId="77777777" w:rsidR="001B7CA4" w:rsidRPr="00275BC8" w:rsidRDefault="001B7CA4" w:rsidP="001B7CA4">
            <w:pPr>
              <w:ind w:left="-110"/>
              <w:rPr>
                <w:rFonts w:ascii="Times New Roman" w:hAnsi="Times New Roman" w:cs="Times New Roman"/>
                <w:lang w:val="ro-RO"/>
              </w:rPr>
            </w:pPr>
          </w:p>
          <w:p w14:paraId="632FE665" w14:textId="77777777" w:rsidR="001B7CA4" w:rsidRPr="00275BC8" w:rsidRDefault="001B7CA4" w:rsidP="001B7CA4">
            <w:pPr>
              <w:ind w:left="-110"/>
              <w:rPr>
                <w:rFonts w:ascii="Times New Roman" w:hAnsi="Times New Roman" w:cs="Times New Roman"/>
                <w:lang w:val="ro-RO"/>
              </w:rPr>
            </w:pPr>
          </w:p>
          <w:p w14:paraId="73AFEE7B" w14:textId="77777777" w:rsidR="001B7CA4" w:rsidRPr="00275BC8" w:rsidRDefault="001B7CA4" w:rsidP="001B7CA4">
            <w:pPr>
              <w:ind w:left="-110"/>
              <w:rPr>
                <w:rFonts w:ascii="Times New Roman" w:hAnsi="Times New Roman" w:cs="Times New Roman"/>
                <w:lang w:val="ro-RO"/>
              </w:rPr>
            </w:pPr>
          </w:p>
          <w:p w14:paraId="66F42A98" w14:textId="77777777" w:rsidR="001B7CA4" w:rsidRPr="00275BC8" w:rsidRDefault="001B7CA4" w:rsidP="001B7CA4">
            <w:pPr>
              <w:ind w:left="-110"/>
              <w:rPr>
                <w:rFonts w:ascii="Times New Roman" w:hAnsi="Times New Roman" w:cs="Times New Roman"/>
                <w:lang w:val="ro-RO"/>
              </w:rPr>
            </w:pPr>
          </w:p>
          <w:p w14:paraId="35156924" w14:textId="77777777" w:rsidR="001B7CA4" w:rsidRPr="00275BC8" w:rsidRDefault="001B7CA4" w:rsidP="001B7CA4">
            <w:pPr>
              <w:ind w:left="-110"/>
              <w:rPr>
                <w:rFonts w:ascii="Times New Roman" w:hAnsi="Times New Roman" w:cs="Times New Roman"/>
                <w:lang w:val="ro-RO"/>
              </w:rPr>
            </w:pPr>
          </w:p>
          <w:p w14:paraId="7778F5A3" w14:textId="77777777" w:rsidR="001B7CA4" w:rsidRPr="00275BC8" w:rsidRDefault="001B7CA4" w:rsidP="001B7CA4">
            <w:pPr>
              <w:ind w:left="-110"/>
              <w:rPr>
                <w:rFonts w:ascii="Times New Roman" w:hAnsi="Times New Roman" w:cs="Times New Roman"/>
                <w:lang w:val="ro-RO"/>
              </w:rPr>
            </w:pPr>
          </w:p>
          <w:p w14:paraId="6B52757A" w14:textId="77777777" w:rsidR="001B7CA4" w:rsidRPr="00275BC8" w:rsidRDefault="001B7CA4" w:rsidP="001B7CA4">
            <w:pPr>
              <w:ind w:left="-110"/>
              <w:rPr>
                <w:rFonts w:ascii="Times New Roman" w:hAnsi="Times New Roman" w:cs="Times New Roman"/>
                <w:lang w:val="ro-RO"/>
              </w:rPr>
            </w:pPr>
          </w:p>
          <w:p w14:paraId="0C9C483B" w14:textId="77777777" w:rsidR="001B7CA4" w:rsidRPr="00275BC8" w:rsidRDefault="001B7CA4" w:rsidP="001B7CA4">
            <w:pPr>
              <w:ind w:left="-110"/>
              <w:rPr>
                <w:rFonts w:ascii="Times New Roman" w:hAnsi="Times New Roman" w:cs="Times New Roman"/>
                <w:lang w:val="ro-RO"/>
              </w:rPr>
            </w:pPr>
          </w:p>
          <w:p w14:paraId="27CAFEBF" w14:textId="77777777" w:rsidR="001B7CA4" w:rsidRPr="00275BC8" w:rsidRDefault="001B7CA4" w:rsidP="001B7CA4">
            <w:pPr>
              <w:ind w:left="-110"/>
              <w:rPr>
                <w:rFonts w:ascii="Times New Roman" w:hAnsi="Times New Roman" w:cs="Times New Roman"/>
                <w:lang w:val="ro-RO"/>
              </w:rPr>
            </w:pPr>
          </w:p>
          <w:p w14:paraId="39F0A033" w14:textId="77777777" w:rsidR="001B7CA4" w:rsidRPr="00275BC8" w:rsidRDefault="001B7CA4" w:rsidP="001B7CA4">
            <w:pPr>
              <w:ind w:left="-110"/>
              <w:rPr>
                <w:rFonts w:ascii="Times New Roman" w:hAnsi="Times New Roman" w:cs="Times New Roman"/>
                <w:lang w:val="ro-RO"/>
              </w:rPr>
            </w:pPr>
          </w:p>
          <w:p w14:paraId="7DADAC14" w14:textId="77777777" w:rsidR="001B7CA4" w:rsidRPr="00275BC8" w:rsidRDefault="001B7CA4" w:rsidP="001B7CA4">
            <w:pPr>
              <w:ind w:left="-110"/>
              <w:rPr>
                <w:rFonts w:ascii="Times New Roman" w:hAnsi="Times New Roman" w:cs="Times New Roman"/>
                <w:lang w:val="ro-RO"/>
              </w:rPr>
            </w:pPr>
          </w:p>
          <w:p w14:paraId="09D87411" w14:textId="77777777" w:rsidR="001B7CA4" w:rsidRPr="00275BC8" w:rsidRDefault="001B7CA4" w:rsidP="001B7CA4">
            <w:pPr>
              <w:ind w:left="-110"/>
              <w:rPr>
                <w:rFonts w:ascii="Times New Roman" w:hAnsi="Times New Roman" w:cs="Times New Roman"/>
                <w:lang w:val="ro-RO"/>
              </w:rPr>
            </w:pPr>
          </w:p>
          <w:p w14:paraId="4952DBD0" w14:textId="77777777" w:rsidR="001B7CA4" w:rsidRPr="00275BC8" w:rsidRDefault="001B7CA4" w:rsidP="001B7CA4">
            <w:pPr>
              <w:ind w:left="-110"/>
              <w:rPr>
                <w:rFonts w:ascii="Times New Roman" w:hAnsi="Times New Roman" w:cs="Times New Roman"/>
                <w:lang w:val="ro-RO"/>
              </w:rPr>
            </w:pPr>
          </w:p>
          <w:p w14:paraId="243EF47B" w14:textId="77777777" w:rsidR="001B7CA4" w:rsidRPr="00275BC8" w:rsidRDefault="001B7CA4" w:rsidP="001B7CA4">
            <w:pPr>
              <w:ind w:left="-110"/>
              <w:rPr>
                <w:rFonts w:ascii="Times New Roman" w:hAnsi="Times New Roman" w:cs="Times New Roman"/>
                <w:lang w:val="ro-RO"/>
              </w:rPr>
            </w:pPr>
          </w:p>
          <w:p w14:paraId="676A1782" w14:textId="54356852" w:rsidR="001B7CA4" w:rsidRPr="00275BC8" w:rsidRDefault="001B7CA4" w:rsidP="001B7CA4">
            <w:pPr>
              <w:ind w:left="-110"/>
              <w:rPr>
                <w:rFonts w:ascii="Times New Roman" w:hAnsi="Times New Roman" w:cs="Times New Roman"/>
                <w:lang w:val="ro-RO"/>
              </w:rPr>
            </w:pPr>
          </w:p>
        </w:tc>
        <w:tc>
          <w:tcPr>
            <w:tcW w:w="1620" w:type="dxa"/>
          </w:tcPr>
          <w:p w14:paraId="6C14B828" w14:textId="723BFE54" w:rsidR="00523A59" w:rsidRPr="00275BC8" w:rsidRDefault="001B7CA4" w:rsidP="001F01D5">
            <w:pPr>
              <w:rPr>
                <w:rFonts w:ascii="Times New Roman" w:hAnsi="Times New Roman" w:cs="Times New Roman"/>
                <w:lang w:val="ro-RO"/>
              </w:rPr>
            </w:pPr>
            <w:r w:rsidRPr="00275BC8">
              <w:rPr>
                <w:rFonts w:ascii="Times New Roman" w:hAnsi="Times New Roman" w:cs="Times New Roman"/>
                <w:lang w:val="ro-RO"/>
              </w:rPr>
              <w:lastRenderedPageBreak/>
              <w:t>A fost eliminată funcția de șef district ca funcție de conducere</w:t>
            </w:r>
          </w:p>
        </w:tc>
      </w:tr>
      <w:tr w:rsidR="00523A59" w:rsidRPr="00275BC8" w14:paraId="33316E7F" w14:textId="77777777" w:rsidTr="00216C11">
        <w:tc>
          <w:tcPr>
            <w:tcW w:w="531" w:type="dxa"/>
          </w:tcPr>
          <w:p w14:paraId="433081CC" w14:textId="4A567D53" w:rsidR="00523A59" w:rsidRPr="00275BC8" w:rsidRDefault="005E2B68" w:rsidP="001F01D5">
            <w:pPr>
              <w:rPr>
                <w:rFonts w:ascii="Times New Roman" w:hAnsi="Times New Roman" w:cs="Times New Roman"/>
                <w:lang w:val="ro-RO"/>
              </w:rPr>
            </w:pPr>
            <w:r>
              <w:rPr>
                <w:rFonts w:ascii="Times New Roman" w:hAnsi="Times New Roman" w:cs="Times New Roman"/>
                <w:lang w:val="ro-RO"/>
              </w:rPr>
              <w:t>8.</w:t>
            </w:r>
          </w:p>
        </w:tc>
        <w:tc>
          <w:tcPr>
            <w:tcW w:w="1089" w:type="dxa"/>
          </w:tcPr>
          <w:p w14:paraId="36F05982" w14:textId="77777777" w:rsidR="00523A59" w:rsidRPr="00275BC8" w:rsidRDefault="00523A59" w:rsidP="001F01D5">
            <w:pPr>
              <w:rPr>
                <w:rFonts w:ascii="Times New Roman" w:hAnsi="Times New Roman" w:cs="Times New Roman"/>
                <w:lang w:val="ro-RO"/>
              </w:rPr>
            </w:pPr>
          </w:p>
        </w:tc>
        <w:tc>
          <w:tcPr>
            <w:tcW w:w="1703" w:type="dxa"/>
          </w:tcPr>
          <w:p w14:paraId="3DA6A75E" w14:textId="32B882A2" w:rsidR="00523A59" w:rsidRPr="00275BC8" w:rsidRDefault="002441D5" w:rsidP="001F01D5">
            <w:pPr>
              <w:rPr>
                <w:rFonts w:ascii="Times New Roman" w:hAnsi="Times New Roman" w:cs="Times New Roman"/>
                <w:lang w:val="ro-RO"/>
              </w:rPr>
            </w:pPr>
            <w:r w:rsidRPr="00275BC8">
              <w:rPr>
                <w:rFonts w:ascii="Times New Roman" w:hAnsi="Times New Roman" w:cs="Times New Roman"/>
                <w:lang w:val="ro-RO"/>
              </w:rPr>
              <w:t>Regia Națională a Pădurilor - Romsilva</w:t>
            </w:r>
          </w:p>
        </w:tc>
        <w:tc>
          <w:tcPr>
            <w:tcW w:w="909" w:type="dxa"/>
            <w:vAlign w:val="center"/>
          </w:tcPr>
          <w:p w14:paraId="3D6FA481" w14:textId="77777777" w:rsidR="00523A59" w:rsidRPr="00275BC8" w:rsidRDefault="00523A59" w:rsidP="001F01D5">
            <w:pPr>
              <w:rPr>
                <w:rFonts w:ascii="Times New Roman" w:hAnsi="Times New Roman" w:cs="Times New Roman"/>
                <w:lang w:val="ro-RO"/>
              </w:rPr>
            </w:pPr>
          </w:p>
        </w:tc>
        <w:tc>
          <w:tcPr>
            <w:tcW w:w="3688" w:type="dxa"/>
          </w:tcPr>
          <w:p w14:paraId="7F06BD27" w14:textId="33EF3158" w:rsidR="00523A59" w:rsidRPr="00275BC8" w:rsidRDefault="007430E9" w:rsidP="001F01D5">
            <w:pPr>
              <w:tabs>
                <w:tab w:val="left" w:pos="285"/>
              </w:tabs>
              <w:spacing w:line="276" w:lineRule="auto"/>
              <w:jc w:val="both"/>
              <w:rPr>
                <w:rFonts w:ascii="Times New Roman" w:hAnsi="Times New Roman" w:cs="Times New Roman"/>
                <w:lang w:val="ro-RO"/>
              </w:rPr>
            </w:pPr>
            <w:r w:rsidRPr="00275BC8">
              <w:rPr>
                <w:rStyle w:val="salnbdy"/>
                <w:rFonts w:ascii="Times New Roman" w:hAnsi="Times New Roman" w:cs="Times New Roman"/>
                <w:bdr w:val="none" w:sz="0" w:space="0" w:color="auto" w:frame="1"/>
                <w:shd w:val="clear" w:color="auto" w:fill="FFFFFF"/>
                <w:lang w:val="ro-RO"/>
              </w:rPr>
              <w:t>Art.III. Ordinul</w:t>
            </w:r>
            <w:r w:rsidRPr="00275BC8">
              <w:rPr>
                <w:rFonts w:ascii="Times New Roman" w:hAnsi="Times New Roman" w:cs="Times New Roman"/>
                <w:lang w:val="ro-RO"/>
              </w:rPr>
              <w:t xml:space="preserve"> prevăzut la art. 13 alin. (3</w:t>
            </w:r>
            <w:r w:rsidRPr="00275BC8">
              <w:rPr>
                <w:rFonts w:ascii="Times New Roman" w:hAnsi="Times New Roman" w:cs="Times New Roman"/>
                <w:vertAlign w:val="superscript"/>
                <w:lang w:val="ro-RO"/>
              </w:rPr>
              <w:t>1</w:t>
            </w:r>
            <w:r w:rsidRPr="00275BC8">
              <w:rPr>
                <w:rFonts w:ascii="Times New Roman" w:hAnsi="Times New Roman" w:cs="Times New Roman"/>
                <w:lang w:val="ro-RO"/>
              </w:rPr>
              <w:t xml:space="preserve">) din Legea nr.331/2024, cu modificările și completările ulterioare, </w:t>
            </w:r>
            <w:r w:rsidRPr="00275BC8">
              <w:rPr>
                <w:rStyle w:val="salnbdy"/>
                <w:rFonts w:ascii="Times New Roman" w:hAnsi="Times New Roman" w:cs="Times New Roman"/>
                <w:bdr w:val="none" w:sz="0" w:space="0" w:color="auto" w:frame="1"/>
                <w:shd w:val="clear" w:color="auto" w:fill="FFFFFF"/>
                <w:lang w:val="ro-RO"/>
              </w:rPr>
              <w:t xml:space="preserve">se aprobă în termen de 60 </w:t>
            </w:r>
            <w:r w:rsidRPr="00275BC8">
              <w:rPr>
                <w:rStyle w:val="salnbdy"/>
                <w:rFonts w:ascii="Times New Roman" w:hAnsi="Times New Roman" w:cs="Times New Roman"/>
                <w:bdr w:val="none" w:sz="0" w:space="0" w:color="auto" w:frame="1"/>
                <w:shd w:val="clear" w:color="auto" w:fill="FFFFFF"/>
                <w:lang w:val="ro-RO"/>
              </w:rPr>
              <w:lastRenderedPageBreak/>
              <w:t>de zile de la data intrării în vigoare a prezentei ordonanțe de urgență</w:t>
            </w:r>
          </w:p>
        </w:tc>
        <w:tc>
          <w:tcPr>
            <w:tcW w:w="4050" w:type="dxa"/>
          </w:tcPr>
          <w:p w14:paraId="40938EA2" w14:textId="162BCEBE" w:rsidR="00523A59" w:rsidRPr="00275BC8" w:rsidRDefault="007430E9" w:rsidP="001F01D5">
            <w:pPr>
              <w:rPr>
                <w:rFonts w:ascii="Times New Roman" w:hAnsi="Times New Roman" w:cs="Times New Roman"/>
                <w:lang w:val="ro-RO"/>
              </w:rPr>
            </w:pPr>
            <w:r w:rsidRPr="00275BC8">
              <w:rPr>
                <w:rFonts w:ascii="Times New Roman" w:hAnsi="Times New Roman" w:cs="Times New Roman"/>
                <w:lang w:val="ro-RO"/>
              </w:rPr>
              <w:lastRenderedPageBreak/>
              <w:t>Propunem eliminarea</w:t>
            </w:r>
          </w:p>
        </w:tc>
        <w:tc>
          <w:tcPr>
            <w:tcW w:w="810" w:type="dxa"/>
          </w:tcPr>
          <w:p w14:paraId="77D3B44A" w14:textId="05EBF4C6" w:rsidR="00523A59" w:rsidRPr="00275BC8" w:rsidRDefault="001B7CA4" w:rsidP="001F01D5">
            <w:pPr>
              <w:rPr>
                <w:rFonts w:ascii="Times New Roman" w:hAnsi="Times New Roman" w:cs="Times New Roman"/>
                <w:lang w:val="ro-RO"/>
              </w:rPr>
            </w:pPr>
            <w:r w:rsidRPr="00275BC8">
              <w:rPr>
                <w:rFonts w:ascii="Times New Roman" w:hAnsi="Times New Roman" w:cs="Times New Roman"/>
                <w:lang w:val="ro-RO"/>
              </w:rPr>
              <w:t>Nepreluat</w:t>
            </w:r>
          </w:p>
        </w:tc>
        <w:tc>
          <w:tcPr>
            <w:tcW w:w="1620" w:type="dxa"/>
          </w:tcPr>
          <w:p w14:paraId="0FB87A1D" w14:textId="7085326C" w:rsidR="00523A59" w:rsidRPr="00275BC8" w:rsidRDefault="005E2B68" w:rsidP="001F01D5">
            <w:pPr>
              <w:rPr>
                <w:rFonts w:ascii="Times New Roman" w:hAnsi="Times New Roman" w:cs="Times New Roman"/>
                <w:lang w:val="ro-RO"/>
              </w:rPr>
            </w:pPr>
            <w:r>
              <w:rPr>
                <w:rFonts w:ascii="Times New Roman" w:hAnsi="Times New Roman" w:cs="Times New Roman"/>
                <w:lang w:val="ro-RO"/>
              </w:rPr>
              <w:t>Vezi pct. 5</w:t>
            </w:r>
          </w:p>
        </w:tc>
      </w:tr>
      <w:tr w:rsidR="007430E9" w:rsidRPr="00275BC8" w14:paraId="298BF181" w14:textId="77777777" w:rsidTr="00216C11">
        <w:tc>
          <w:tcPr>
            <w:tcW w:w="531" w:type="dxa"/>
          </w:tcPr>
          <w:p w14:paraId="5417E7DD" w14:textId="31BF710C" w:rsidR="007430E9" w:rsidRPr="00275BC8" w:rsidRDefault="005E2B68" w:rsidP="001F01D5">
            <w:pPr>
              <w:rPr>
                <w:rFonts w:ascii="Times New Roman" w:hAnsi="Times New Roman" w:cs="Times New Roman"/>
                <w:lang w:val="ro-RO"/>
              </w:rPr>
            </w:pPr>
            <w:r>
              <w:rPr>
                <w:rFonts w:ascii="Times New Roman" w:hAnsi="Times New Roman" w:cs="Times New Roman"/>
                <w:lang w:val="ro-RO"/>
              </w:rPr>
              <w:t>9.</w:t>
            </w:r>
          </w:p>
        </w:tc>
        <w:tc>
          <w:tcPr>
            <w:tcW w:w="1089" w:type="dxa"/>
          </w:tcPr>
          <w:p w14:paraId="3426FC00" w14:textId="77777777" w:rsidR="007430E9" w:rsidRPr="00275BC8" w:rsidRDefault="007430E9" w:rsidP="001F01D5">
            <w:pPr>
              <w:rPr>
                <w:rFonts w:ascii="Times New Roman" w:hAnsi="Times New Roman" w:cs="Times New Roman"/>
                <w:lang w:val="ro-RO"/>
              </w:rPr>
            </w:pPr>
          </w:p>
        </w:tc>
        <w:tc>
          <w:tcPr>
            <w:tcW w:w="1703" w:type="dxa"/>
          </w:tcPr>
          <w:p w14:paraId="569E695C" w14:textId="5595B54A" w:rsidR="007430E9" w:rsidRPr="00275BC8" w:rsidRDefault="002441D5" w:rsidP="001F01D5">
            <w:pPr>
              <w:rPr>
                <w:rFonts w:ascii="Times New Roman" w:hAnsi="Times New Roman" w:cs="Times New Roman"/>
                <w:lang w:val="ro-RO"/>
              </w:rPr>
            </w:pPr>
            <w:r w:rsidRPr="00275BC8">
              <w:rPr>
                <w:rFonts w:ascii="Times New Roman" w:hAnsi="Times New Roman" w:cs="Times New Roman"/>
                <w:lang w:val="ro-RO"/>
              </w:rPr>
              <w:t>Regia Națională a Pădurilor - Romsilva</w:t>
            </w:r>
          </w:p>
        </w:tc>
        <w:tc>
          <w:tcPr>
            <w:tcW w:w="909" w:type="dxa"/>
            <w:vAlign w:val="center"/>
          </w:tcPr>
          <w:p w14:paraId="163CD4B4" w14:textId="77777777" w:rsidR="007430E9" w:rsidRPr="00275BC8" w:rsidRDefault="007430E9" w:rsidP="001F01D5">
            <w:pPr>
              <w:rPr>
                <w:rFonts w:ascii="Times New Roman" w:hAnsi="Times New Roman" w:cs="Times New Roman"/>
                <w:lang w:val="ro-RO"/>
              </w:rPr>
            </w:pPr>
          </w:p>
        </w:tc>
        <w:tc>
          <w:tcPr>
            <w:tcW w:w="3688" w:type="dxa"/>
          </w:tcPr>
          <w:p w14:paraId="36B8AE8B" w14:textId="3BC54127" w:rsidR="007430E9" w:rsidRPr="00275BC8" w:rsidRDefault="007430E9" w:rsidP="001F01D5">
            <w:pPr>
              <w:tabs>
                <w:tab w:val="left" w:pos="285"/>
              </w:tabs>
              <w:spacing w:line="276" w:lineRule="auto"/>
              <w:jc w:val="both"/>
              <w:rPr>
                <w:rFonts w:ascii="Times New Roman" w:hAnsi="Times New Roman" w:cs="Times New Roman"/>
                <w:lang w:val="ro-RO"/>
              </w:rPr>
            </w:pPr>
            <w:r w:rsidRPr="00275BC8">
              <w:rPr>
                <w:rFonts w:ascii="Times New Roman" w:hAnsi="Times New Roman" w:cs="Times New Roman"/>
                <w:lang w:val="ro-RO"/>
              </w:rPr>
              <w:t>Atrt.IV. Gestionarea parcului auto și de utilaje al Romsilva prin intermediul unei aplicații informatice de management a flotei auto care include obligatoriu monitorizare GPS și sonde litrometrice, prevăzută la art. 32 alin. (9) din Legea nr. 331/2024, cu modificările și completările ulterioare, se realizează în termen de 150 zile de la data intrării în vigoare a prezentei ordonanțe de urgență.</w:t>
            </w:r>
          </w:p>
        </w:tc>
        <w:tc>
          <w:tcPr>
            <w:tcW w:w="4050" w:type="dxa"/>
          </w:tcPr>
          <w:p w14:paraId="660CEA54" w14:textId="09452A68" w:rsidR="007430E9" w:rsidRPr="00275BC8" w:rsidRDefault="007430E9" w:rsidP="001F01D5">
            <w:pPr>
              <w:rPr>
                <w:rFonts w:ascii="Times New Roman" w:hAnsi="Times New Roman" w:cs="Times New Roman"/>
                <w:lang w:val="ro-RO"/>
              </w:rPr>
            </w:pPr>
            <w:r w:rsidRPr="00275BC8">
              <w:rPr>
                <w:rFonts w:ascii="Times New Roman" w:hAnsi="Times New Roman" w:cs="Times New Roman"/>
                <w:lang w:val="ro-RO"/>
              </w:rPr>
              <w:t>Propunem eliminarea</w:t>
            </w:r>
          </w:p>
        </w:tc>
        <w:tc>
          <w:tcPr>
            <w:tcW w:w="810" w:type="dxa"/>
          </w:tcPr>
          <w:p w14:paraId="18867E92" w14:textId="24C543B6" w:rsidR="007430E9" w:rsidRPr="00275BC8" w:rsidRDefault="005E2B68" w:rsidP="001F01D5">
            <w:pPr>
              <w:rPr>
                <w:rFonts w:ascii="Times New Roman" w:hAnsi="Times New Roman" w:cs="Times New Roman"/>
                <w:lang w:val="ro-RO"/>
              </w:rPr>
            </w:pPr>
            <w:r w:rsidRPr="00275BC8">
              <w:rPr>
                <w:rFonts w:ascii="Times New Roman" w:hAnsi="Times New Roman" w:cs="Times New Roman"/>
                <w:lang w:val="ro-RO"/>
              </w:rPr>
              <w:t>Nepreluat</w:t>
            </w:r>
          </w:p>
        </w:tc>
        <w:tc>
          <w:tcPr>
            <w:tcW w:w="1620" w:type="dxa"/>
          </w:tcPr>
          <w:p w14:paraId="7AB269A6" w14:textId="40EC4103" w:rsidR="007430E9" w:rsidRPr="00275BC8" w:rsidRDefault="005E2B68" w:rsidP="001F01D5">
            <w:pPr>
              <w:rPr>
                <w:rFonts w:ascii="Times New Roman" w:hAnsi="Times New Roman" w:cs="Times New Roman"/>
                <w:lang w:val="ro-RO"/>
              </w:rPr>
            </w:pPr>
            <w:r>
              <w:rPr>
                <w:rFonts w:ascii="Times New Roman" w:hAnsi="Times New Roman" w:cs="Times New Roman"/>
                <w:lang w:val="ro-RO"/>
              </w:rPr>
              <w:t>Vezi pct. 5</w:t>
            </w:r>
          </w:p>
        </w:tc>
      </w:tr>
      <w:tr w:rsidR="00A67D84" w:rsidRPr="00275BC8" w14:paraId="33345BDF" w14:textId="77777777" w:rsidTr="00275201">
        <w:tc>
          <w:tcPr>
            <w:tcW w:w="531" w:type="dxa"/>
          </w:tcPr>
          <w:p w14:paraId="7F91B46A" w14:textId="21712F1A" w:rsidR="00A67D84" w:rsidRPr="00275BC8" w:rsidRDefault="005E2B68" w:rsidP="00A67D84">
            <w:pPr>
              <w:rPr>
                <w:rFonts w:ascii="Times New Roman" w:hAnsi="Times New Roman" w:cs="Times New Roman"/>
                <w:lang w:val="ro-RO"/>
              </w:rPr>
            </w:pPr>
            <w:r>
              <w:rPr>
                <w:rFonts w:ascii="Times New Roman" w:hAnsi="Times New Roman" w:cs="Times New Roman"/>
                <w:lang w:val="ro-RO"/>
              </w:rPr>
              <w:t>10.</w:t>
            </w:r>
          </w:p>
        </w:tc>
        <w:tc>
          <w:tcPr>
            <w:tcW w:w="1089" w:type="dxa"/>
          </w:tcPr>
          <w:p w14:paraId="13C339AD" w14:textId="03134928" w:rsidR="00A67D84" w:rsidRPr="00275BC8" w:rsidRDefault="00EE7916" w:rsidP="00A67D84">
            <w:pPr>
              <w:rPr>
                <w:rFonts w:ascii="Times New Roman" w:hAnsi="Times New Roman" w:cs="Times New Roman"/>
                <w:lang w:val="ro-RO"/>
              </w:rPr>
            </w:pPr>
            <w:r w:rsidRPr="00275BC8">
              <w:rPr>
                <w:rFonts w:ascii="Times New Roman" w:hAnsi="Times New Roman" w:cs="Times New Roman"/>
                <w:lang w:val="ro-RO"/>
              </w:rPr>
              <w:t>17.10.2025</w:t>
            </w:r>
          </w:p>
        </w:tc>
        <w:tc>
          <w:tcPr>
            <w:tcW w:w="1703" w:type="dxa"/>
          </w:tcPr>
          <w:p w14:paraId="43885C5E" w14:textId="0A0DCCAE" w:rsidR="00A67D84" w:rsidRPr="00275BC8" w:rsidRDefault="00EE7916" w:rsidP="00A67D84">
            <w:pPr>
              <w:rPr>
                <w:rFonts w:ascii="Times New Roman" w:hAnsi="Times New Roman" w:cs="Times New Roman"/>
                <w:lang w:val="ro-RO"/>
              </w:rPr>
            </w:pPr>
            <w:r w:rsidRPr="00275BC8">
              <w:rPr>
                <w:rFonts w:ascii="Times New Roman" w:hAnsi="Times New Roman" w:cs="Times New Roman"/>
                <w:lang w:val="ro-RO"/>
              </w:rPr>
              <w:t>Asociația Administrato-rilor de Păduri</w:t>
            </w:r>
          </w:p>
        </w:tc>
        <w:tc>
          <w:tcPr>
            <w:tcW w:w="909" w:type="dxa"/>
          </w:tcPr>
          <w:p w14:paraId="53524D0A" w14:textId="06551D00" w:rsidR="00A67D84" w:rsidRPr="00275BC8" w:rsidRDefault="00EE7916" w:rsidP="00275201">
            <w:pPr>
              <w:rPr>
                <w:rFonts w:ascii="Times New Roman" w:hAnsi="Times New Roman" w:cs="Times New Roman"/>
                <w:lang w:val="ro-RO"/>
              </w:rPr>
            </w:pPr>
            <w:r w:rsidRPr="00275BC8">
              <w:rPr>
                <w:rFonts w:ascii="Times New Roman" w:hAnsi="Times New Roman" w:cs="Times New Roman"/>
                <w:lang w:val="ro-RO"/>
              </w:rPr>
              <w:t>aap@ocoale silvice.ro</w:t>
            </w:r>
          </w:p>
          <w:p w14:paraId="614C56AA" w14:textId="774B1B36" w:rsidR="00EE7916" w:rsidRPr="00275BC8" w:rsidRDefault="00EE7916" w:rsidP="00275201">
            <w:pPr>
              <w:rPr>
                <w:rFonts w:ascii="Times New Roman" w:hAnsi="Times New Roman" w:cs="Times New Roman"/>
                <w:lang w:val="ro-RO"/>
              </w:rPr>
            </w:pPr>
          </w:p>
        </w:tc>
        <w:tc>
          <w:tcPr>
            <w:tcW w:w="3688" w:type="dxa"/>
          </w:tcPr>
          <w:p w14:paraId="48A5B3C4" w14:textId="7EB688B7" w:rsidR="00A67D84" w:rsidRPr="00275BC8" w:rsidRDefault="00A67D84" w:rsidP="00A67D84">
            <w:pPr>
              <w:tabs>
                <w:tab w:val="left" w:pos="285"/>
              </w:tabs>
              <w:spacing w:line="276" w:lineRule="auto"/>
              <w:jc w:val="both"/>
              <w:rPr>
                <w:rFonts w:ascii="Times New Roman" w:hAnsi="Times New Roman" w:cs="Times New Roman"/>
                <w:lang w:val="ro-RO"/>
              </w:rPr>
            </w:pPr>
          </w:p>
        </w:tc>
        <w:tc>
          <w:tcPr>
            <w:tcW w:w="4050" w:type="dxa"/>
          </w:tcPr>
          <w:p w14:paraId="56D6EB70" w14:textId="377D79E6" w:rsidR="00A67D84" w:rsidRPr="00275BC8" w:rsidRDefault="00A67D84" w:rsidP="001B7CA4">
            <w:pPr>
              <w:autoSpaceDE w:val="0"/>
              <w:autoSpaceDN w:val="0"/>
              <w:adjustRightInd w:val="0"/>
              <w:rPr>
                <w:rFonts w:ascii="Times New Roman" w:hAnsi="Times New Roman" w:cs="Times New Roman"/>
                <w:kern w:val="0"/>
                <w:lang w:val="ro-RO"/>
              </w:rPr>
            </w:pPr>
            <w:r w:rsidRPr="00275BC8">
              <w:rPr>
                <w:rFonts w:ascii="Times New Roman" w:hAnsi="Times New Roman" w:cs="Times New Roman"/>
                <w:kern w:val="0"/>
                <w:lang w:val="ro-RO"/>
              </w:rPr>
              <w:t>Nu există o urgență și o necesitate reală pentru a se interveni legislativ în sensul celor</w:t>
            </w:r>
            <w:r w:rsidR="001B7CA4" w:rsidRPr="00275BC8">
              <w:rPr>
                <w:rFonts w:ascii="Times New Roman" w:hAnsi="Times New Roman" w:cs="Times New Roman"/>
                <w:kern w:val="0"/>
                <w:lang w:val="ro-RO"/>
              </w:rPr>
              <w:t xml:space="preserve"> </w:t>
            </w:r>
            <w:r w:rsidRPr="00275BC8">
              <w:rPr>
                <w:rFonts w:ascii="Times New Roman" w:hAnsi="Times New Roman" w:cs="Times New Roman"/>
                <w:kern w:val="0"/>
                <w:lang w:val="ro-RO"/>
              </w:rPr>
              <w:t>propuse prin proiect.</w:t>
            </w:r>
          </w:p>
          <w:p w14:paraId="76F825AD" w14:textId="77777777" w:rsidR="001B7CA4" w:rsidRPr="00275BC8" w:rsidRDefault="001B7CA4" w:rsidP="001B7CA4">
            <w:pPr>
              <w:autoSpaceDE w:val="0"/>
              <w:autoSpaceDN w:val="0"/>
              <w:adjustRightInd w:val="0"/>
              <w:rPr>
                <w:rFonts w:ascii="Times New Roman" w:hAnsi="Times New Roman" w:cs="Times New Roman"/>
                <w:kern w:val="0"/>
                <w:lang w:val="ro-RO"/>
              </w:rPr>
            </w:pPr>
          </w:p>
          <w:p w14:paraId="7355A8AC" w14:textId="74E08F9A" w:rsidR="00A67D84" w:rsidRPr="00275BC8" w:rsidRDefault="00A67D84" w:rsidP="001B7CA4">
            <w:pPr>
              <w:autoSpaceDE w:val="0"/>
              <w:autoSpaceDN w:val="0"/>
              <w:adjustRightInd w:val="0"/>
              <w:rPr>
                <w:rFonts w:ascii="Times New Roman" w:hAnsi="Times New Roman" w:cs="Times New Roman"/>
                <w:color w:val="FF0000"/>
                <w:kern w:val="0"/>
                <w:lang w:val="ro-RO"/>
              </w:rPr>
            </w:pPr>
            <w:r w:rsidRPr="00275BC8">
              <w:rPr>
                <w:rFonts w:ascii="Times New Roman" w:hAnsi="Times New Roman" w:cs="Times New Roman"/>
                <w:color w:val="000000"/>
                <w:kern w:val="0"/>
                <w:lang w:val="ro-RO"/>
              </w:rPr>
              <w:t xml:space="preserve">Independent de preambul, </w:t>
            </w:r>
            <w:r w:rsidR="001B7CA4" w:rsidRPr="00275BC8">
              <w:rPr>
                <w:rFonts w:ascii="Times New Roman" w:hAnsi="Times New Roman" w:cs="Times New Roman"/>
                <w:color w:val="000000"/>
                <w:kern w:val="0"/>
                <w:lang w:val="ro-RO"/>
              </w:rPr>
              <w:t>re</w:t>
            </w:r>
            <w:r w:rsidRPr="00275BC8">
              <w:rPr>
                <w:rFonts w:ascii="Times New Roman" w:hAnsi="Times New Roman" w:cs="Times New Roman"/>
                <w:color w:val="000000"/>
                <w:kern w:val="0"/>
                <w:lang w:val="ro-RO"/>
              </w:rPr>
              <w:t xml:space="preserve">glementarea prin Ordin de Ministru a unei </w:t>
            </w:r>
            <w:r w:rsidR="00275201" w:rsidRPr="00275BC8">
              <w:rPr>
                <w:rFonts w:ascii="Times New Roman" w:hAnsi="Times New Roman" w:cs="Times New Roman"/>
                <w:color w:val="000000"/>
                <w:kern w:val="0"/>
                <w:lang w:val="ro-RO"/>
              </w:rPr>
              <w:t>proceduri</w:t>
            </w:r>
            <w:r w:rsidR="001B7CA4" w:rsidRPr="00275BC8">
              <w:rPr>
                <w:rFonts w:ascii="Times New Roman" w:hAnsi="Times New Roman" w:cs="Times New Roman"/>
                <w:color w:val="000000"/>
                <w:kern w:val="0"/>
                <w:lang w:val="ro-RO"/>
              </w:rPr>
              <w:t xml:space="preserve"> </w:t>
            </w:r>
            <w:r w:rsidRPr="00275BC8">
              <w:rPr>
                <w:rFonts w:ascii="Times New Roman" w:hAnsi="Times New Roman" w:cs="Times New Roman"/>
                <w:color w:val="000000"/>
                <w:kern w:val="0"/>
                <w:lang w:val="ro-RO"/>
              </w:rPr>
              <w:t>unificate de selecție și numire a șefilor ocoalelor silvice de regim nu este compatibilă</w:t>
            </w:r>
            <w:r w:rsidR="001B7CA4" w:rsidRPr="00275BC8">
              <w:rPr>
                <w:rFonts w:ascii="Times New Roman" w:hAnsi="Times New Roman" w:cs="Times New Roman"/>
                <w:color w:val="000000"/>
                <w:kern w:val="0"/>
                <w:lang w:val="ro-RO"/>
              </w:rPr>
              <w:t xml:space="preserve"> </w:t>
            </w:r>
            <w:r w:rsidRPr="00275BC8">
              <w:rPr>
                <w:rFonts w:ascii="Times New Roman" w:hAnsi="Times New Roman" w:cs="Times New Roman"/>
                <w:color w:val="000000"/>
                <w:kern w:val="0"/>
                <w:lang w:val="ro-RO"/>
              </w:rPr>
              <w:t>cu particularitățile juridice, economice și organizaționale ale acestor structuri, care își</w:t>
            </w:r>
            <w:r w:rsidR="001B7CA4" w:rsidRPr="00275BC8">
              <w:rPr>
                <w:rFonts w:ascii="Times New Roman" w:hAnsi="Times New Roman" w:cs="Times New Roman"/>
                <w:color w:val="000000"/>
                <w:kern w:val="0"/>
                <w:lang w:val="ro-RO"/>
              </w:rPr>
              <w:t xml:space="preserve"> </w:t>
            </w:r>
            <w:r w:rsidRPr="00275BC8">
              <w:rPr>
                <w:rFonts w:ascii="Times New Roman" w:hAnsi="Times New Roman" w:cs="Times New Roman"/>
                <w:color w:val="000000"/>
                <w:kern w:val="0"/>
                <w:lang w:val="ro-RO"/>
              </w:rPr>
              <w:t>desfășoară activitatea în baza dreptului privat</w:t>
            </w:r>
            <w:r w:rsidRPr="00275BC8">
              <w:rPr>
                <w:rFonts w:ascii="Times New Roman" w:hAnsi="Times New Roman" w:cs="Times New Roman"/>
                <w:color w:val="FF0000"/>
                <w:kern w:val="0"/>
                <w:lang w:val="ro-RO"/>
              </w:rPr>
              <w:t>.</w:t>
            </w:r>
          </w:p>
          <w:p w14:paraId="75BDB385" w14:textId="77777777" w:rsidR="001B7CA4" w:rsidRPr="00275BC8" w:rsidRDefault="001B7CA4" w:rsidP="001B7CA4">
            <w:pPr>
              <w:autoSpaceDE w:val="0"/>
              <w:autoSpaceDN w:val="0"/>
              <w:adjustRightInd w:val="0"/>
              <w:rPr>
                <w:rFonts w:ascii="Times New Roman" w:hAnsi="Times New Roman" w:cs="Times New Roman"/>
                <w:color w:val="FF0000"/>
                <w:kern w:val="0"/>
                <w:lang w:val="ro-RO"/>
              </w:rPr>
            </w:pPr>
          </w:p>
          <w:p w14:paraId="09A40CFA" w14:textId="2A0CCFC8" w:rsidR="00A67D84" w:rsidRPr="00275BC8" w:rsidRDefault="00A67D84" w:rsidP="00A67D84">
            <w:pPr>
              <w:autoSpaceDE w:val="0"/>
              <w:autoSpaceDN w:val="0"/>
              <w:adjustRightInd w:val="0"/>
              <w:rPr>
                <w:rFonts w:ascii="Times New Roman" w:hAnsi="Times New Roman" w:cs="Times New Roman"/>
                <w:kern w:val="0"/>
                <w:lang w:val="ro-RO"/>
              </w:rPr>
            </w:pPr>
            <w:r w:rsidRPr="00275BC8">
              <w:rPr>
                <w:rFonts w:ascii="Times New Roman" w:hAnsi="Times New Roman" w:cs="Times New Roman"/>
                <w:kern w:val="0"/>
                <w:lang w:val="ro-RO"/>
              </w:rPr>
              <w:t>Cu atât mai mult, aplicarea unei procedurii unitare de selecție și numire asupra</w:t>
            </w:r>
            <w:r w:rsidR="001B7CA4" w:rsidRPr="00275BC8">
              <w:rPr>
                <w:rFonts w:ascii="Times New Roman" w:hAnsi="Times New Roman" w:cs="Times New Roman"/>
                <w:kern w:val="0"/>
                <w:lang w:val="ro-RO"/>
              </w:rPr>
              <w:t xml:space="preserve"> </w:t>
            </w:r>
            <w:r w:rsidRPr="00275BC8">
              <w:rPr>
                <w:rFonts w:ascii="Times New Roman" w:hAnsi="Times New Roman" w:cs="Times New Roman"/>
                <w:kern w:val="0"/>
                <w:lang w:val="ro-RO"/>
              </w:rPr>
              <w:t xml:space="preserve">ocoalelor silvice de regim, la fel </w:t>
            </w:r>
            <w:r w:rsidRPr="00275BC8">
              <w:rPr>
                <w:rFonts w:ascii="Times New Roman" w:hAnsi="Times New Roman" w:cs="Times New Roman"/>
                <w:kern w:val="0"/>
                <w:lang w:val="ro-RO"/>
              </w:rPr>
              <w:lastRenderedPageBreak/>
              <w:t>ca pentru ocoalele silvice de stat, ar încălca principiile</w:t>
            </w:r>
            <w:r w:rsidR="001B7CA4" w:rsidRPr="00275BC8">
              <w:rPr>
                <w:rFonts w:ascii="Times New Roman" w:hAnsi="Times New Roman" w:cs="Times New Roman"/>
                <w:kern w:val="0"/>
                <w:lang w:val="ro-RO"/>
              </w:rPr>
              <w:t xml:space="preserve"> </w:t>
            </w:r>
            <w:r w:rsidRPr="00275BC8">
              <w:rPr>
                <w:rFonts w:ascii="Times New Roman" w:hAnsi="Times New Roman" w:cs="Times New Roman"/>
                <w:kern w:val="0"/>
                <w:lang w:val="ro-RO"/>
              </w:rPr>
              <w:t xml:space="preserve">fundamentale anterior menționate. </w:t>
            </w:r>
          </w:p>
          <w:p w14:paraId="1CC87F3B" w14:textId="77777777" w:rsidR="00D8045A" w:rsidRPr="00275BC8" w:rsidRDefault="00D8045A" w:rsidP="00A67D84">
            <w:pPr>
              <w:autoSpaceDE w:val="0"/>
              <w:autoSpaceDN w:val="0"/>
              <w:adjustRightInd w:val="0"/>
              <w:rPr>
                <w:rFonts w:ascii="Times New Roman" w:hAnsi="Times New Roman" w:cs="Times New Roman"/>
                <w:kern w:val="0"/>
                <w:lang w:val="ro-RO"/>
              </w:rPr>
            </w:pPr>
          </w:p>
          <w:p w14:paraId="0EC43F7A" w14:textId="3AAB19A0" w:rsidR="00A67D84" w:rsidRPr="00275BC8" w:rsidRDefault="00A67D84" w:rsidP="001B7CA4">
            <w:pPr>
              <w:autoSpaceDE w:val="0"/>
              <w:autoSpaceDN w:val="0"/>
              <w:adjustRightInd w:val="0"/>
              <w:rPr>
                <w:rFonts w:ascii="Times New Roman" w:hAnsi="Times New Roman" w:cs="Times New Roman"/>
                <w:kern w:val="0"/>
                <w:lang w:val="ro-RO"/>
              </w:rPr>
            </w:pPr>
            <w:r w:rsidRPr="00275BC8">
              <w:rPr>
                <w:rFonts w:ascii="Times New Roman" w:hAnsi="Times New Roman" w:cs="Times New Roman"/>
                <w:kern w:val="0"/>
                <w:lang w:val="ro-RO"/>
              </w:rPr>
              <w:t>Inaplicabilitatea indicatorilor de performanță prevăzuți la art. 32 alin. (2) Cod Silvic</w:t>
            </w:r>
            <w:r w:rsidR="001B7CA4" w:rsidRPr="00275BC8">
              <w:rPr>
                <w:rFonts w:ascii="Times New Roman" w:hAnsi="Times New Roman" w:cs="Times New Roman"/>
                <w:kern w:val="0"/>
                <w:lang w:val="ro-RO"/>
              </w:rPr>
              <w:t xml:space="preserve"> </w:t>
            </w:r>
            <w:r w:rsidRPr="00275BC8">
              <w:rPr>
                <w:rFonts w:ascii="Times New Roman" w:hAnsi="Times New Roman" w:cs="Times New Roman"/>
                <w:kern w:val="0"/>
                <w:lang w:val="ro-RO"/>
              </w:rPr>
              <w:t>ocoalelor silvice de regim.</w:t>
            </w:r>
          </w:p>
          <w:p w14:paraId="71426501" w14:textId="77777777" w:rsidR="00D8045A" w:rsidRPr="00275BC8" w:rsidRDefault="00D8045A" w:rsidP="001B7CA4">
            <w:pPr>
              <w:autoSpaceDE w:val="0"/>
              <w:autoSpaceDN w:val="0"/>
              <w:adjustRightInd w:val="0"/>
              <w:rPr>
                <w:rFonts w:ascii="Times New Roman" w:hAnsi="Times New Roman" w:cs="Times New Roman"/>
                <w:kern w:val="0"/>
                <w:lang w:val="ro-RO"/>
              </w:rPr>
            </w:pPr>
          </w:p>
          <w:p w14:paraId="094DE00A" w14:textId="4EA9B84E" w:rsidR="00D8045A" w:rsidRPr="00275BC8" w:rsidRDefault="00D8045A" w:rsidP="001B7CA4">
            <w:pPr>
              <w:autoSpaceDE w:val="0"/>
              <w:autoSpaceDN w:val="0"/>
              <w:adjustRightInd w:val="0"/>
              <w:rPr>
                <w:rFonts w:ascii="Times New Roman" w:hAnsi="Times New Roman" w:cs="Times New Roman"/>
                <w:kern w:val="0"/>
                <w:lang w:val="ro-RO"/>
              </w:rPr>
            </w:pPr>
            <w:r w:rsidRPr="00275BC8">
              <w:rPr>
                <w:rFonts w:ascii="Times New Roman" w:hAnsi="Times New Roman" w:cs="Times New Roman"/>
                <w:kern w:val="0"/>
                <w:lang w:val="ro-RO"/>
              </w:rPr>
              <w:t>Solicitări</w:t>
            </w:r>
          </w:p>
          <w:p w14:paraId="0C9CEEE3" w14:textId="75C3BCB0" w:rsidR="00A67D84" w:rsidRPr="00275BC8" w:rsidRDefault="00A67D84" w:rsidP="00A67D84">
            <w:pPr>
              <w:autoSpaceDE w:val="0"/>
              <w:autoSpaceDN w:val="0"/>
              <w:adjustRightInd w:val="0"/>
              <w:rPr>
                <w:rFonts w:ascii="Times New Roman" w:hAnsi="Times New Roman" w:cs="Times New Roman"/>
                <w:kern w:val="0"/>
                <w:lang w:val="ro-RO"/>
              </w:rPr>
            </w:pPr>
            <w:r w:rsidRPr="00275BC8">
              <w:rPr>
                <w:rFonts w:ascii="Times New Roman" w:hAnsi="Times New Roman" w:cs="Times New Roman"/>
                <w:kern w:val="0"/>
                <w:lang w:val="ro-RO"/>
              </w:rPr>
              <w:t>Excluderea expresă a ocoalelor silvice de regim din aplicarea procedurii unificate de</w:t>
            </w:r>
            <w:r w:rsidR="00D8045A" w:rsidRPr="00275BC8">
              <w:rPr>
                <w:rFonts w:ascii="Times New Roman" w:hAnsi="Times New Roman" w:cs="Times New Roman"/>
                <w:kern w:val="0"/>
                <w:lang w:val="ro-RO"/>
              </w:rPr>
              <w:t xml:space="preserve"> </w:t>
            </w:r>
            <w:r w:rsidRPr="00275BC8">
              <w:rPr>
                <w:rFonts w:ascii="Times New Roman" w:hAnsi="Times New Roman" w:cs="Times New Roman"/>
                <w:kern w:val="0"/>
                <w:lang w:val="ro-RO"/>
              </w:rPr>
              <w:t>selecție și numire prevăzute la art. 13 alin. (31) și alin. (41)–(43) din Codul Silvic, în forma</w:t>
            </w:r>
          </w:p>
          <w:p w14:paraId="7B85204D" w14:textId="77777777" w:rsidR="00A67D84" w:rsidRPr="00275BC8" w:rsidRDefault="00A67D84" w:rsidP="00A67D84">
            <w:pPr>
              <w:autoSpaceDE w:val="0"/>
              <w:autoSpaceDN w:val="0"/>
              <w:adjustRightInd w:val="0"/>
              <w:rPr>
                <w:rFonts w:ascii="Times New Roman" w:hAnsi="Times New Roman" w:cs="Times New Roman"/>
                <w:kern w:val="0"/>
                <w:lang w:val="ro-RO"/>
              </w:rPr>
            </w:pPr>
            <w:r w:rsidRPr="00275BC8">
              <w:rPr>
                <w:rFonts w:ascii="Times New Roman" w:hAnsi="Times New Roman" w:cs="Times New Roman"/>
                <w:kern w:val="0"/>
                <w:lang w:val="ro-RO"/>
              </w:rPr>
              <w:t>propusă prin proiectul de OUG.</w:t>
            </w:r>
          </w:p>
          <w:p w14:paraId="2DCFB7FA" w14:textId="77777777" w:rsidR="00D8045A" w:rsidRPr="00275BC8" w:rsidRDefault="00D8045A" w:rsidP="00A67D84">
            <w:pPr>
              <w:autoSpaceDE w:val="0"/>
              <w:autoSpaceDN w:val="0"/>
              <w:adjustRightInd w:val="0"/>
              <w:rPr>
                <w:rFonts w:ascii="Times New Roman" w:hAnsi="Times New Roman" w:cs="Times New Roman"/>
                <w:kern w:val="0"/>
                <w:lang w:val="ro-RO"/>
              </w:rPr>
            </w:pPr>
          </w:p>
          <w:p w14:paraId="3A1043FF" w14:textId="28B9440D" w:rsidR="00A67D84" w:rsidRPr="00275BC8" w:rsidRDefault="00A67D84" w:rsidP="00A67D84">
            <w:pPr>
              <w:autoSpaceDE w:val="0"/>
              <w:autoSpaceDN w:val="0"/>
              <w:adjustRightInd w:val="0"/>
              <w:rPr>
                <w:rFonts w:ascii="Times New Roman" w:hAnsi="Times New Roman" w:cs="Times New Roman"/>
                <w:kern w:val="0"/>
                <w:lang w:val="ro-RO"/>
              </w:rPr>
            </w:pPr>
            <w:r w:rsidRPr="00275BC8">
              <w:rPr>
                <w:rFonts w:ascii="Times New Roman" w:eastAsia="SymbolMT" w:hAnsi="Times New Roman" w:cs="Times New Roman"/>
                <w:kern w:val="0"/>
                <w:lang w:val="ro-RO"/>
              </w:rPr>
              <w:t xml:space="preserve"> </w:t>
            </w:r>
            <w:r w:rsidRPr="00275BC8">
              <w:rPr>
                <w:rFonts w:ascii="Times New Roman" w:hAnsi="Times New Roman" w:cs="Times New Roman"/>
                <w:kern w:val="0"/>
                <w:lang w:val="ro-RO"/>
              </w:rPr>
              <w:t>Clarificarea faptului că indicatorii de performanță aprobați prin HG prevăzut la art. 32</w:t>
            </w:r>
            <w:r w:rsidR="00D8045A" w:rsidRPr="00275BC8">
              <w:rPr>
                <w:rFonts w:ascii="Times New Roman" w:hAnsi="Times New Roman" w:cs="Times New Roman"/>
                <w:kern w:val="0"/>
                <w:lang w:val="ro-RO"/>
              </w:rPr>
              <w:t xml:space="preserve"> </w:t>
            </w:r>
            <w:r w:rsidRPr="00275BC8">
              <w:rPr>
                <w:rFonts w:ascii="Times New Roman" w:hAnsi="Times New Roman" w:cs="Times New Roman"/>
                <w:kern w:val="0"/>
                <w:lang w:val="ro-RO"/>
              </w:rPr>
              <w:t>alin. (2) se aplică exclusiv Regiei Naționale a Pădurilor – Romsilva și ocoalelor silvice de</w:t>
            </w:r>
          </w:p>
          <w:p w14:paraId="1D0D6468" w14:textId="77777777" w:rsidR="00A67D84" w:rsidRPr="00275BC8" w:rsidRDefault="00A67D84" w:rsidP="00A67D84">
            <w:pPr>
              <w:autoSpaceDE w:val="0"/>
              <w:autoSpaceDN w:val="0"/>
              <w:adjustRightInd w:val="0"/>
              <w:rPr>
                <w:rFonts w:ascii="Times New Roman" w:hAnsi="Times New Roman" w:cs="Times New Roman"/>
                <w:kern w:val="0"/>
                <w:lang w:val="ro-RO"/>
              </w:rPr>
            </w:pPr>
            <w:r w:rsidRPr="00275BC8">
              <w:rPr>
                <w:rFonts w:ascii="Times New Roman" w:hAnsi="Times New Roman" w:cs="Times New Roman"/>
                <w:kern w:val="0"/>
                <w:lang w:val="ro-RO"/>
              </w:rPr>
              <w:t>stat, și nu ocoalelor silvice de regim.</w:t>
            </w:r>
          </w:p>
          <w:p w14:paraId="5A9CB8AB" w14:textId="67B2A412" w:rsidR="00A67D84" w:rsidRPr="00275BC8" w:rsidRDefault="00A67D84" w:rsidP="00A67D84">
            <w:pPr>
              <w:autoSpaceDE w:val="0"/>
              <w:autoSpaceDN w:val="0"/>
              <w:adjustRightInd w:val="0"/>
              <w:rPr>
                <w:rFonts w:ascii="Times New Roman" w:hAnsi="Times New Roman" w:cs="Times New Roman"/>
                <w:kern w:val="0"/>
                <w:lang w:val="ro-RO"/>
              </w:rPr>
            </w:pPr>
            <w:r w:rsidRPr="00275BC8">
              <w:rPr>
                <w:rFonts w:ascii="Times New Roman" w:eastAsia="SymbolMT" w:hAnsi="Times New Roman" w:cs="Times New Roman"/>
                <w:kern w:val="0"/>
                <w:lang w:val="ro-RO"/>
              </w:rPr>
              <w:t xml:space="preserve"> </w:t>
            </w:r>
            <w:r w:rsidRPr="00275BC8">
              <w:rPr>
                <w:rFonts w:ascii="Times New Roman" w:hAnsi="Times New Roman" w:cs="Times New Roman"/>
                <w:kern w:val="0"/>
                <w:lang w:val="ro-RO"/>
              </w:rPr>
              <w:t>Menținerea dreptului ocoalelor silvice de regim de a-și stabili procedurile proprii de</w:t>
            </w:r>
            <w:r w:rsidR="00D8045A" w:rsidRPr="00275BC8">
              <w:rPr>
                <w:rFonts w:ascii="Times New Roman" w:hAnsi="Times New Roman" w:cs="Times New Roman"/>
                <w:kern w:val="0"/>
                <w:lang w:val="ro-RO"/>
              </w:rPr>
              <w:t xml:space="preserve"> </w:t>
            </w:r>
            <w:r w:rsidRPr="00275BC8">
              <w:rPr>
                <w:rFonts w:ascii="Times New Roman" w:hAnsi="Times New Roman" w:cs="Times New Roman"/>
                <w:kern w:val="0"/>
                <w:lang w:val="ro-RO"/>
              </w:rPr>
              <w:t>selecție și numire, potrivit statutului și regimului juridic aplicabil fiecărei forme de</w:t>
            </w:r>
            <w:r w:rsidR="00D8045A" w:rsidRPr="00275BC8">
              <w:rPr>
                <w:rFonts w:ascii="Times New Roman" w:hAnsi="Times New Roman" w:cs="Times New Roman"/>
                <w:kern w:val="0"/>
                <w:lang w:val="ro-RO"/>
              </w:rPr>
              <w:t xml:space="preserve"> </w:t>
            </w:r>
            <w:r w:rsidRPr="00275BC8">
              <w:rPr>
                <w:rFonts w:ascii="Times New Roman" w:hAnsi="Times New Roman" w:cs="Times New Roman"/>
                <w:kern w:val="0"/>
                <w:lang w:val="ro-RO"/>
              </w:rPr>
              <w:t>organizare (asociații non-profit, regii autonome sau societăți comerciale).</w:t>
            </w:r>
            <w:r w:rsidR="00D8045A" w:rsidRPr="00275BC8">
              <w:rPr>
                <w:rFonts w:ascii="Times New Roman" w:hAnsi="Times New Roman" w:cs="Times New Roman"/>
                <w:kern w:val="0"/>
                <w:lang w:val="ro-RO"/>
              </w:rPr>
              <w:t xml:space="preserve"> </w:t>
            </w:r>
          </w:p>
          <w:p w14:paraId="6D6666CA" w14:textId="77777777" w:rsidR="00D8045A" w:rsidRPr="00275BC8" w:rsidRDefault="00D8045A" w:rsidP="00A67D84">
            <w:pPr>
              <w:autoSpaceDE w:val="0"/>
              <w:autoSpaceDN w:val="0"/>
              <w:adjustRightInd w:val="0"/>
              <w:rPr>
                <w:rFonts w:ascii="Times New Roman" w:hAnsi="Times New Roman" w:cs="Times New Roman"/>
                <w:kern w:val="0"/>
                <w:lang w:val="ro-RO"/>
              </w:rPr>
            </w:pPr>
          </w:p>
          <w:p w14:paraId="17EE3149" w14:textId="4979F1F4" w:rsidR="00A67D84" w:rsidRPr="00275BC8" w:rsidRDefault="00A67D84" w:rsidP="001A3725">
            <w:pPr>
              <w:autoSpaceDE w:val="0"/>
              <w:autoSpaceDN w:val="0"/>
              <w:adjustRightInd w:val="0"/>
              <w:rPr>
                <w:rFonts w:ascii="Times New Roman" w:hAnsi="Times New Roman" w:cs="Times New Roman"/>
                <w:lang w:val="ro-RO"/>
              </w:rPr>
            </w:pPr>
            <w:r w:rsidRPr="00275BC8">
              <w:rPr>
                <w:rFonts w:ascii="Times New Roman" w:eastAsia="SymbolMT" w:hAnsi="Times New Roman" w:cs="Times New Roman"/>
                <w:kern w:val="0"/>
                <w:lang w:val="ro-RO"/>
              </w:rPr>
              <w:t xml:space="preserve"> </w:t>
            </w:r>
            <w:r w:rsidRPr="00275BC8">
              <w:rPr>
                <w:rFonts w:ascii="Times New Roman" w:hAnsi="Times New Roman" w:cs="Times New Roman"/>
                <w:kern w:val="0"/>
                <w:lang w:val="ro-RO"/>
              </w:rPr>
              <w:t xml:space="preserve">Evitarea aplicării prin analogie a prevederilor destinate Regiei Naționale </w:t>
            </w:r>
            <w:r w:rsidRPr="00275BC8">
              <w:rPr>
                <w:rFonts w:ascii="Times New Roman" w:hAnsi="Times New Roman" w:cs="Times New Roman"/>
                <w:kern w:val="0"/>
                <w:lang w:val="ro-RO"/>
              </w:rPr>
              <w:lastRenderedPageBreak/>
              <w:t>a Pădurilor –</w:t>
            </w:r>
            <w:r w:rsidR="00D8045A" w:rsidRPr="00275BC8">
              <w:rPr>
                <w:rFonts w:ascii="Times New Roman" w:hAnsi="Times New Roman" w:cs="Times New Roman"/>
                <w:kern w:val="0"/>
                <w:lang w:val="ro-RO"/>
              </w:rPr>
              <w:t xml:space="preserve"> </w:t>
            </w:r>
            <w:r w:rsidRPr="00275BC8">
              <w:rPr>
                <w:rFonts w:ascii="Times New Roman" w:hAnsi="Times New Roman" w:cs="Times New Roman"/>
                <w:kern w:val="0"/>
                <w:lang w:val="ro-RO"/>
              </w:rPr>
              <w:t>Romsilva sau ocoalelor silvice de stat asupra ocoalelor de regim, pentru a preveni</w:t>
            </w:r>
            <w:r w:rsidR="00D8045A" w:rsidRPr="00275BC8">
              <w:rPr>
                <w:rFonts w:ascii="Times New Roman" w:hAnsi="Times New Roman" w:cs="Times New Roman"/>
                <w:kern w:val="0"/>
                <w:lang w:val="ro-RO"/>
              </w:rPr>
              <w:t xml:space="preserve"> </w:t>
            </w:r>
            <w:r w:rsidRPr="00275BC8">
              <w:rPr>
                <w:rFonts w:ascii="Times New Roman" w:hAnsi="Times New Roman" w:cs="Times New Roman"/>
                <w:kern w:val="0"/>
                <w:lang w:val="ro-RO"/>
              </w:rPr>
              <w:t>confuziile de regim juridic și eventualele litigii administrative.</w:t>
            </w:r>
          </w:p>
        </w:tc>
        <w:tc>
          <w:tcPr>
            <w:tcW w:w="810" w:type="dxa"/>
          </w:tcPr>
          <w:p w14:paraId="27E57126" w14:textId="0279BF5B" w:rsidR="00862E2A" w:rsidRPr="00275BC8" w:rsidRDefault="00862E2A" w:rsidP="00275201">
            <w:pPr>
              <w:ind w:left="-110" w:right="-110"/>
              <w:rPr>
                <w:rFonts w:ascii="Times New Roman" w:hAnsi="Times New Roman" w:cs="Times New Roman"/>
                <w:lang w:val="ro-RO"/>
              </w:rPr>
            </w:pPr>
            <w:r w:rsidRPr="00275BC8">
              <w:rPr>
                <w:rFonts w:ascii="Times New Roman" w:hAnsi="Times New Roman" w:cs="Times New Roman"/>
                <w:lang w:val="ro-RO"/>
              </w:rPr>
              <w:lastRenderedPageBreak/>
              <w:t>Neprelu</w:t>
            </w:r>
            <w:r w:rsidR="00275201">
              <w:rPr>
                <w:rFonts w:ascii="Times New Roman" w:hAnsi="Times New Roman" w:cs="Times New Roman"/>
                <w:lang w:val="ro-RO"/>
              </w:rPr>
              <w:t>at</w:t>
            </w:r>
          </w:p>
        </w:tc>
        <w:tc>
          <w:tcPr>
            <w:tcW w:w="1620" w:type="dxa"/>
          </w:tcPr>
          <w:p w14:paraId="051A9198" w14:textId="35219997" w:rsidR="00862E2A" w:rsidRPr="00275BC8" w:rsidRDefault="00EE44A0" w:rsidP="00A67D84">
            <w:pPr>
              <w:rPr>
                <w:rFonts w:ascii="Times New Roman" w:hAnsi="Times New Roman" w:cs="Times New Roman"/>
                <w:lang w:val="ro-RO"/>
              </w:rPr>
            </w:pPr>
            <w:r>
              <w:rPr>
                <w:rFonts w:ascii="Times New Roman" w:hAnsi="Times New Roman" w:cs="Times New Roman"/>
                <w:lang w:val="ro-RO"/>
              </w:rPr>
              <w:t>Necesitatea clarificării modului de implementare a prevederilor noului cod silvic justifică urgența reglementării.</w:t>
            </w:r>
          </w:p>
          <w:p w14:paraId="0643E98B" w14:textId="77777777" w:rsidR="00862E2A" w:rsidRDefault="00862E2A" w:rsidP="00A67D84">
            <w:pPr>
              <w:rPr>
                <w:rFonts w:ascii="Times New Roman" w:hAnsi="Times New Roman" w:cs="Times New Roman"/>
                <w:lang w:val="ro-RO"/>
              </w:rPr>
            </w:pPr>
          </w:p>
          <w:p w14:paraId="63B71CCA" w14:textId="21E90765" w:rsidR="00EE44A0" w:rsidRDefault="00EE44A0" w:rsidP="00A67D84">
            <w:pPr>
              <w:rPr>
                <w:rFonts w:ascii="Times New Roman" w:hAnsi="Times New Roman" w:cs="Times New Roman"/>
                <w:lang w:val="ro-RO"/>
              </w:rPr>
            </w:pPr>
            <w:r>
              <w:rPr>
                <w:rFonts w:ascii="Times New Roman" w:hAnsi="Times New Roman" w:cs="Times New Roman"/>
                <w:lang w:val="ro-RO"/>
              </w:rPr>
              <w:t xml:space="preserve">Având în vedere faptul că regimul silvic se aplică unitar la nivel național, </w:t>
            </w:r>
            <w:r>
              <w:rPr>
                <w:rFonts w:ascii="Times New Roman" w:hAnsi="Times New Roman" w:cs="Times New Roman"/>
                <w:lang w:val="ro-RO"/>
              </w:rPr>
              <w:lastRenderedPageBreak/>
              <w:t>indiferent de forma de proprietate, precum și faptul că ocoalele silvice au aceleași obligații și responsabilități în aplicarea regimului silvic, indiferent dacă sunt de stat sau de regim, este necesar ca funcționarea acestora să fie reglementată unitar la nivel național.</w:t>
            </w:r>
          </w:p>
          <w:p w14:paraId="7C543AEA" w14:textId="77777777" w:rsidR="00EE44A0" w:rsidRPr="00275BC8" w:rsidRDefault="00EE44A0" w:rsidP="00A67D84">
            <w:pPr>
              <w:rPr>
                <w:rFonts w:ascii="Times New Roman" w:hAnsi="Times New Roman" w:cs="Times New Roman"/>
                <w:lang w:val="ro-RO"/>
              </w:rPr>
            </w:pPr>
          </w:p>
          <w:p w14:paraId="2832780D" w14:textId="5C45405E" w:rsidR="008A071F" w:rsidRPr="00275BC8" w:rsidRDefault="00EE44A0" w:rsidP="001A3725">
            <w:pPr>
              <w:rPr>
                <w:rFonts w:ascii="Times New Roman" w:hAnsi="Times New Roman" w:cs="Times New Roman"/>
                <w:lang w:val="ro-RO"/>
              </w:rPr>
            </w:pPr>
            <w:r>
              <w:rPr>
                <w:rFonts w:ascii="Times New Roman" w:hAnsi="Times New Roman" w:cs="Times New Roman"/>
                <w:lang w:val="ro-RO"/>
              </w:rPr>
              <w:t>Cu toate acestea, actul normativ propus prevede faptul că s</w:t>
            </w:r>
            <w:r w:rsidR="00862E2A" w:rsidRPr="00275BC8">
              <w:rPr>
                <w:rFonts w:ascii="Times New Roman" w:hAnsi="Times New Roman" w:cs="Times New Roman"/>
                <w:lang w:val="ro-RO"/>
              </w:rPr>
              <w:t xml:space="preserve">tabilirea indicatorilor de performanță </w:t>
            </w:r>
            <w:r w:rsidR="00862E2A" w:rsidRPr="00275BC8">
              <w:rPr>
                <w:rFonts w:ascii="Times New Roman" w:hAnsi="Times New Roman" w:cs="Times New Roman"/>
                <w:lang w:val="ro-RO"/>
              </w:rPr>
              <w:lastRenderedPageBreak/>
              <w:t>se realizează diferit pentru ocoalele silvice de stat și de regim</w:t>
            </w:r>
            <w:r>
              <w:rPr>
                <w:rFonts w:ascii="Times New Roman" w:hAnsi="Times New Roman" w:cs="Times New Roman"/>
                <w:lang w:val="ro-RO"/>
              </w:rPr>
              <w:t>. Conținutul i</w:t>
            </w:r>
            <w:r w:rsidR="00862E2A" w:rsidRPr="00275BC8">
              <w:rPr>
                <w:rFonts w:ascii="Times New Roman" w:hAnsi="Times New Roman" w:cs="Times New Roman"/>
                <w:lang w:val="ro-RO"/>
              </w:rPr>
              <w:t>ndicatori</w:t>
            </w:r>
            <w:r>
              <w:rPr>
                <w:rFonts w:ascii="Times New Roman" w:hAnsi="Times New Roman" w:cs="Times New Roman"/>
                <w:lang w:val="ro-RO"/>
              </w:rPr>
              <w:t>lor</w:t>
            </w:r>
            <w:r w:rsidR="00862E2A" w:rsidRPr="00275BC8">
              <w:rPr>
                <w:rFonts w:ascii="Times New Roman" w:hAnsi="Times New Roman" w:cs="Times New Roman"/>
                <w:lang w:val="ro-RO"/>
              </w:rPr>
              <w:t xml:space="preserve"> de performanță </w:t>
            </w:r>
            <w:r>
              <w:rPr>
                <w:rFonts w:ascii="Times New Roman" w:hAnsi="Times New Roman" w:cs="Times New Roman"/>
                <w:lang w:val="ro-RO"/>
              </w:rPr>
              <w:t>va</w:t>
            </w:r>
            <w:r w:rsidR="00862E2A" w:rsidRPr="00275BC8">
              <w:rPr>
                <w:rFonts w:ascii="Times New Roman" w:hAnsi="Times New Roman" w:cs="Times New Roman"/>
                <w:lang w:val="ro-RO"/>
              </w:rPr>
              <w:t xml:space="preserve"> face obiectul unei analize</w:t>
            </w:r>
            <w:r>
              <w:rPr>
                <w:rFonts w:ascii="Times New Roman" w:hAnsi="Times New Roman" w:cs="Times New Roman"/>
                <w:lang w:val="ro-RO"/>
              </w:rPr>
              <w:t xml:space="preserve"> distincte</w:t>
            </w:r>
            <w:r w:rsidR="00862E2A" w:rsidRPr="00275BC8">
              <w:rPr>
                <w:rFonts w:ascii="Times New Roman" w:hAnsi="Times New Roman" w:cs="Times New Roman"/>
                <w:lang w:val="ro-RO"/>
              </w:rPr>
              <w:t xml:space="preserve"> în procedura de avizare a HG</w:t>
            </w:r>
          </w:p>
        </w:tc>
      </w:tr>
    </w:tbl>
    <w:p w14:paraId="517FA29F" w14:textId="77777777" w:rsidR="00F4580C" w:rsidRPr="00275BC8" w:rsidRDefault="00F4580C">
      <w:pPr>
        <w:rPr>
          <w:rFonts w:ascii="Times New Roman" w:hAnsi="Times New Roman" w:cs="Times New Roman"/>
          <w:lang w:val="ro-RO"/>
        </w:rPr>
      </w:pPr>
    </w:p>
    <w:sectPr w:rsidR="00F4580C" w:rsidRPr="00275BC8" w:rsidSect="00523A5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609"/>
    <w:rsid w:val="00012A71"/>
    <w:rsid w:val="000377D2"/>
    <w:rsid w:val="00071D1F"/>
    <w:rsid w:val="00071D42"/>
    <w:rsid w:val="000C1297"/>
    <w:rsid w:val="000F37B2"/>
    <w:rsid w:val="00110228"/>
    <w:rsid w:val="00162FA6"/>
    <w:rsid w:val="0018519A"/>
    <w:rsid w:val="001A3725"/>
    <w:rsid w:val="001B7CA4"/>
    <w:rsid w:val="00216C11"/>
    <w:rsid w:val="002441D5"/>
    <w:rsid w:val="00275201"/>
    <w:rsid w:val="00275BC8"/>
    <w:rsid w:val="00313164"/>
    <w:rsid w:val="003458CA"/>
    <w:rsid w:val="003C6437"/>
    <w:rsid w:val="00454A0F"/>
    <w:rsid w:val="00473752"/>
    <w:rsid w:val="00475603"/>
    <w:rsid w:val="004A2635"/>
    <w:rsid w:val="004E2498"/>
    <w:rsid w:val="00523A59"/>
    <w:rsid w:val="005E2B68"/>
    <w:rsid w:val="00616201"/>
    <w:rsid w:val="00643826"/>
    <w:rsid w:val="00680D7B"/>
    <w:rsid w:val="006A6036"/>
    <w:rsid w:val="00723A9E"/>
    <w:rsid w:val="007430E9"/>
    <w:rsid w:val="007E6E8B"/>
    <w:rsid w:val="00862E2A"/>
    <w:rsid w:val="008700B6"/>
    <w:rsid w:val="008A071F"/>
    <w:rsid w:val="008C3F36"/>
    <w:rsid w:val="00941410"/>
    <w:rsid w:val="00952272"/>
    <w:rsid w:val="009529CA"/>
    <w:rsid w:val="00995A66"/>
    <w:rsid w:val="00A13DE9"/>
    <w:rsid w:val="00A67D84"/>
    <w:rsid w:val="00A84CC1"/>
    <w:rsid w:val="00B30ADB"/>
    <w:rsid w:val="00B575EB"/>
    <w:rsid w:val="00B84DD3"/>
    <w:rsid w:val="00BC48FD"/>
    <w:rsid w:val="00BE2992"/>
    <w:rsid w:val="00BE7256"/>
    <w:rsid w:val="00C76ED1"/>
    <w:rsid w:val="00CD575F"/>
    <w:rsid w:val="00CE289B"/>
    <w:rsid w:val="00CE77A1"/>
    <w:rsid w:val="00CF7048"/>
    <w:rsid w:val="00D15DA0"/>
    <w:rsid w:val="00D24AAB"/>
    <w:rsid w:val="00D5194A"/>
    <w:rsid w:val="00D80006"/>
    <w:rsid w:val="00D8045A"/>
    <w:rsid w:val="00D9137D"/>
    <w:rsid w:val="00DE483B"/>
    <w:rsid w:val="00DF1DB3"/>
    <w:rsid w:val="00E636D0"/>
    <w:rsid w:val="00ED73B2"/>
    <w:rsid w:val="00EE44A0"/>
    <w:rsid w:val="00EE7916"/>
    <w:rsid w:val="00F4580C"/>
    <w:rsid w:val="00F45A29"/>
    <w:rsid w:val="00F82609"/>
    <w:rsid w:val="00FB1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2DE29"/>
  <w15:chartTrackingRefBased/>
  <w15:docId w15:val="{91783902-2CDA-4F56-861A-C47F99CD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609"/>
  </w:style>
  <w:style w:type="paragraph" w:styleId="Heading1">
    <w:name w:val="heading 1"/>
    <w:basedOn w:val="Normal"/>
    <w:next w:val="Normal"/>
    <w:link w:val="Heading1Char"/>
    <w:uiPriority w:val="9"/>
    <w:qFormat/>
    <w:rsid w:val="00F826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26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26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26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26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26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6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6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6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6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26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26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26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26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26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6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6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609"/>
    <w:rPr>
      <w:rFonts w:eastAsiaTheme="majorEastAsia" w:cstheme="majorBidi"/>
      <w:color w:val="272727" w:themeColor="text1" w:themeTint="D8"/>
    </w:rPr>
  </w:style>
  <w:style w:type="paragraph" w:styleId="Title">
    <w:name w:val="Title"/>
    <w:basedOn w:val="Normal"/>
    <w:next w:val="Normal"/>
    <w:link w:val="TitleChar"/>
    <w:uiPriority w:val="10"/>
    <w:qFormat/>
    <w:rsid w:val="00F826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6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6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6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609"/>
    <w:pPr>
      <w:spacing w:before="160"/>
      <w:jc w:val="center"/>
    </w:pPr>
    <w:rPr>
      <w:i/>
      <w:iCs/>
      <w:color w:val="404040" w:themeColor="text1" w:themeTint="BF"/>
    </w:rPr>
  </w:style>
  <w:style w:type="character" w:customStyle="1" w:styleId="QuoteChar">
    <w:name w:val="Quote Char"/>
    <w:basedOn w:val="DefaultParagraphFont"/>
    <w:link w:val="Quote"/>
    <w:uiPriority w:val="29"/>
    <w:rsid w:val="00F82609"/>
    <w:rPr>
      <w:i/>
      <w:iCs/>
      <w:color w:val="404040" w:themeColor="text1" w:themeTint="BF"/>
    </w:rPr>
  </w:style>
  <w:style w:type="paragraph" w:styleId="ListParagraph">
    <w:name w:val="List Paragraph"/>
    <w:basedOn w:val="Normal"/>
    <w:uiPriority w:val="34"/>
    <w:qFormat/>
    <w:rsid w:val="00F82609"/>
    <w:pPr>
      <w:ind w:left="720"/>
      <w:contextualSpacing/>
    </w:pPr>
  </w:style>
  <w:style w:type="character" w:styleId="IntenseEmphasis">
    <w:name w:val="Intense Emphasis"/>
    <w:basedOn w:val="DefaultParagraphFont"/>
    <w:uiPriority w:val="21"/>
    <w:qFormat/>
    <w:rsid w:val="00F82609"/>
    <w:rPr>
      <w:i/>
      <w:iCs/>
      <w:color w:val="2F5496" w:themeColor="accent1" w:themeShade="BF"/>
    </w:rPr>
  </w:style>
  <w:style w:type="paragraph" w:styleId="IntenseQuote">
    <w:name w:val="Intense Quote"/>
    <w:basedOn w:val="Normal"/>
    <w:next w:val="Normal"/>
    <w:link w:val="IntenseQuoteChar"/>
    <w:uiPriority w:val="30"/>
    <w:qFormat/>
    <w:rsid w:val="00F826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2609"/>
    <w:rPr>
      <w:i/>
      <w:iCs/>
      <w:color w:val="2F5496" w:themeColor="accent1" w:themeShade="BF"/>
    </w:rPr>
  </w:style>
  <w:style w:type="character" w:styleId="IntenseReference">
    <w:name w:val="Intense Reference"/>
    <w:basedOn w:val="DefaultParagraphFont"/>
    <w:uiPriority w:val="32"/>
    <w:qFormat/>
    <w:rsid w:val="00F82609"/>
    <w:rPr>
      <w:b/>
      <w:bCs/>
      <w:smallCaps/>
      <w:color w:val="2F5496" w:themeColor="accent1" w:themeShade="BF"/>
      <w:spacing w:val="5"/>
    </w:rPr>
  </w:style>
  <w:style w:type="table" w:styleId="TableGrid">
    <w:name w:val="Table Grid"/>
    <w:basedOn w:val="TableNormal"/>
    <w:uiPriority w:val="39"/>
    <w:rsid w:val="00F82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2609"/>
    <w:rPr>
      <w:color w:val="0563C1" w:themeColor="hyperlink"/>
      <w:u w:val="single"/>
    </w:rPr>
  </w:style>
  <w:style w:type="paragraph" w:styleId="PlainText">
    <w:name w:val="Plain Text"/>
    <w:basedOn w:val="Normal"/>
    <w:link w:val="PlainTextChar"/>
    <w:uiPriority w:val="99"/>
    <w:semiHidden/>
    <w:unhideWhenUsed/>
    <w:rsid w:val="00F82609"/>
    <w:pPr>
      <w:spacing w:after="0" w:line="240" w:lineRule="auto"/>
    </w:pPr>
    <w:rPr>
      <w:rFonts w:ascii="Calibri" w:eastAsia="Times New Roman" w:hAnsi="Calibri"/>
      <w:kern w:val="0"/>
      <w:sz w:val="22"/>
      <w:szCs w:val="21"/>
      <w:lang w:val="ro-RO"/>
    </w:rPr>
  </w:style>
  <w:style w:type="character" w:customStyle="1" w:styleId="PlainTextChar">
    <w:name w:val="Plain Text Char"/>
    <w:basedOn w:val="DefaultParagraphFont"/>
    <w:link w:val="PlainText"/>
    <w:uiPriority w:val="99"/>
    <w:semiHidden/>
    <w:rsid w:val="00F82609"/>
    <w:rPr>
      <w:rFonts w:ascii="Calibri" w:eastAsia="Times New Roman" w:hAnsi="Calibri"/>
      <w:kern w:val="0"/>
      <w:sz w:val="22"/>
      <w:szCs w:val="21"/>
      <w:lang w:val="ro-RO"/>
    </w:rPr>
  </w:style>
  <w:style w:type="character" w:customStyle="1" w:styleId="salnttl">
    <w:name w:val="s_aln_ttl"/>
    <w:basedOn w:val="DefaultParagraphFont"/>
    <w:rsid w:val="0018519A"/>
  </w:style>
  <w:style w:type="character" w:customStyle="1" w:styleId="salnbdy">
    <w:name w:val="s_aln_bdy"/>
    <w:basedOn w:val="DefaultParagraphFont"/>
    <w:rsid w:val="0018519A"/>
  </w:style>
  <w:style w:type="character" w:customStyle="1" w:styleId="slgi">
    <w:name w:val="s_lgi"/>
    <w:basedOn w:val="DefaultParagraphFont"/>
    <w:rsid w:val="0018519A"/>
  </w:style>
  <w:style w:type="character" w:styleId="UnresolvedMention">
    <w:name w:val="Unresolved Mention"/>
    <w:basedOn w:val="DefaultParagraphFont"/>
    <w:uiPriority w:val="99"/>
    <w:semiHidden/>
    <w:unhideWhenUsed/>
    <w:rsid w:val="00A67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ffice@rnp.rosilva.ro" TargetMode="External"/><Relationship Id="rId5" Type="http://schemas.openxmlformats.org/officeDocument/2006/relationships/hyperlink" Target="mailto:valipopa64@yahoo.com"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0D74F-C777-4A8E-A014-3F218980E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16</Pages>
  <Words>4113</Words>
  <Characters>23450</Characters>
  <Application>Microsoft Office Word</Application>
  <DocSecurity>0</DocSecurity>
  <Lines>195</Lines>
  <Paragraphs>55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mediu</dc:creator>
  <cp:keywords/>
  <dc:description/>
  <cp:lastModifiedBy>Gabriel Oltean</cp:lastModifiedBy>
  <cp:revision>25</cp:revision>
  <dcterms:created xsi:type="dcterms:W3CDTF">2025-10-22T06:07:00Z</dcterms:created>
  <dcterms:modified xsi:type="dcterms:W3CDTF">2025-10-22T12:12:00Z</dcterms:modified>
</cp:coreProperties>
</file>