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6B01" w14:textId="77777777" w:rsidR="002D0906" w:rsidRPr="00BC71C5" w:rsidRDefault="002D0906" w:rsidP="002D49DD">
      <w:pPr>
        <w:tabs>
          <w:tab w:val="left" w:pos="270"/>
        </w:tabs>
        <w:spacing w:after="120" w:line="276" w:lineRule="auto"/>
        <w:ind w:firstLine="450"/>
        <w:jc w:val="center"/>
        <w:rPr>
          <w:rFonts w:ascii="Times New Roman" w:eastAsia="Times New Roman" w:hAnsi="Times New Roman" w:cs="Times New Roman"/>
          <w:b/>
          <w:bCs/>
          <w:kern w:val="0"/>
          <w:lang w:val="ro-RO"/>
          <w14:ligatures w14:val="none"/>
        </w:rPr>
      </w:pPr>
      <w:r w:rsidRPr="00BC71C5">
        <w:rPr>
          <w:rFonts w:ascii="Times New Roman" w:eastAsia="Times New Roman" w:hAnsi="Times New Roman" w:cs="Times New Roman"/>
          <w:b/>
          <w:bCs/>
          <w:kern w:val="0"/>
          <w:lang w:val="ro-RO"/>
          <w14:ligatures w14:val="none"/>
        </w:rPr>
        <w:t>GUVERNUL ROMÂNIEI</w:t>
      </w:r>
    </w:p>
    <w:p w14:paraId="32B8BADD" w14:textId="77777777" w:rsidR="002D0906" w:rsidRPr="00BC71C5" w:rsidRDefault="002D0906" w:rsidP="002D49DD">
      <w:pPr>
        <w:tabs>
          <w:tab w:val="left" w:pos="270"/>
        </w:tabs>
        <w:spacing w:after="120" w:line="276" w:lineRule="auto"/>
        <w:ind w:firstLine="450"/>
        <w:jc w:val="center"/>
        <w:rPr>
          <w:rFonts w:ascii="Times New Roman" w:eastAsia="Times New Roman" w:hAnsi="Times New Roman" w:cs="Times New Roman"/>
          <w:b/>
          <w:bCs/>
          <w:kern w:val="0"/>
          <w:lang w:val="ro-RO"/>
          <w14:ligatures w14:val="none"/>
        </w:rPr>
      </w:pPr>
      <w:r w:rsidRPr="00BC71C5">
        <w:rPr>
          <w:rFonts w:ascii="Times New Roman" w:eastAsia="Times New Roman" w:hAnsi="Times New Roman" w:cs="Times New Roman"/>
          <w:b/>
          <w:bCs/>
          <w:noProof/>
          <w:kern w:val="0"/>
          <w:lang w:val="ro-RO"/>
          <w14:ligatures w14:val="none"/>
        </w:rPr>
        <w:drawing>
          <wp:inline distT="0" distB="0" distL="0" distR="0" wp14:anchorId="2CF931DA" wp14:editId="6EFA473E">
            <wp:extent cx="1766570" cy="1334770"/>
            <wp:effectExtent l="0" t="0" r="0" b="0"/>
            <wp:docPr id="10210699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6570" cy="1334770"/>
                    </a:xfrm>
                    <a:prstGeom prst="rect">
                      <a:avLst/>
                    </a:prstGeom>
                    <a:noFill/>
                  </pic:spPr>
                </pic:pic>
              </a:graphicData>
            </a:graphic>
          </wp:inline>
        </w:drawing>
      </w:r>
    </w:p>
    <w:p w14:paraId="462A93BB" w14:textId="77777777" w:rsidR="002D0906" w:rsidRPr="00BC71C5" w:rsidRDefault="002D0906" w:rsidP="002D49DD">
      <w:pPr>
        <w:tabs>
          <w:tab w:val="left" w:pos="270"/>
        </w:tabs>
        <w:spacing w:after="120" w:line="276" w:lineRule="auto"/>
        <w:ind w:firstLine="450"/>
        <w:jc w:val="center"/>
        <w:rPr>
          <w:rFonts w:ascii="Times New Roman" w:eastAsia="Times New Roman" w:hAnsi="Times New Roman" w:cs="Times New Roman"/>
          <w:b/>
          <w:bCs/>
          <w:kern w:val="0"/>
          <w:lang w:val="ro-RO"/>
          <w14:ligatures w14:val="none"/>
        </w:rPr>
      </w:pPr>
      <w:r w:rsidRPr="00BC71C5">
        <w:rPr>
          <w:rFonts w:ascii="Times New Roman" w:eastAsia="Times New Roman" w:hAnsi="Times New Roman" w:cs="Times New Roman"/>
          <w:b/>
          <w:bCs/>
          <w:kern w:val="0"/>
          <w:lang w:val="ro-RO"/>
          <w14:ligatures w14:val="none"/>
        </w:rPr>
        <w:t>ORDONANŢĂ DE URGENŢĂ</w:t>
      </w:r>
    </w:p>
    <w:p w14:paraId="6A724546" w14:textId="4E5CA1E2" w:rsidR="002D0906" w:rsidRPr="00BC71C5" w:rsidRDefault="008B6AF5" w:rsidP="002D49DD">
      <w:pPr>
        <w:tabs>
          <w:tab w:val="left" w:pos="270"/>
        </w:tabs>
        <w:autoSpaceDE w:val="0"/>
        <w:autoSpaceDN w:val="0"/>
        <w:adjustRightInd w:val="0"/>
        <w:spacing w:after="120" w:line="276" w:lineRule="auto"/>
        <w:ind w:firstLine="450"/>
        <w:jc w:val="center"/>
        <w:rPr>
          <w:rFonts w:ascii="Times New Roman" w:eastAsia="Times New Roman" w:hAnsi="Times New Roman" w:cs="Times New Roman"/>
          <w:b/>
          <w:bCs/>
          <w:kern w:val="0"/>
          <w:lang w:val="ro-RO"/>
          <w14:ligatures w14:val="none"/>
        </w:rPr>
      </w:pPr>
      <w:r w:rsidRPr="00BC71C5">
        <w:rPr>
          <w:rFonts w:ascii="Times New Roman" w:eastAsia="Times New Roman" w:hAnsi="Times New Roman" w:cs="Times New Roman"/>
          <w:b/>
          <w:bCs/>
          <w:kern w:val="0"/>
          <w:lang w:val="ro-RO"/>
          <w14:ligatures w14:val="none"/>
        </w:rPr>
        <w:t>pentru</w:t>
      </w:r>
      <w:r w:rsidR="002D0906" w:rsidRPr="00BC71C5">
        <w:rPr>
          <w:rFonts w:ascii="Times New Roman" w:eastAsia="Times New Roman" w:hAnsi="Times New Roman" w:cs="Times New Roman"/>
          <w:b/>
          <w:bCs/>
          <w:kern w:val="0"/>
          <w:lang w:val="ro-RO"/>
          <w14:ligatures w14:val="none"/>
        </w:rPr>
        <w:t xml:space="preserve"> modificarea </w:t>
      </w:r>
      <w:r w:rsidR="00337A40" w:rsidRPr="00BC71C5">
        <w:rPr>
          <w:rFonts w:ascii="Times New Roman" w:eastAsia="Times New Roman" w:hAnsi="Times New Roman" w:cs="Times New Roman"/>
          <w:b/>
          <w:bCs/>
          <w:kern w:val="0"/>
          <w:lang w:val="ro-RO"/>
          <w14:ligatures w14:val="none"/>
        </w:rPr>
        <w:t xml:space="preserve">și completarea </w:t>
      </w:r>
      <w:r w:rsidR="001746EB" w:rsidRPr="00BC71C5">
        <w:rPr>
          <w:rFonts w:ascii="Times New Roman" w:eastAsia="Calibri" w:hAnsi="Times New Roman" w:cs="Times New Roman"/>
          <w:b/>
          <w:bCs/>
          <w:lang w:val="ro-RO"/>
          <w14:ligatures w14:val="none"/>
        </w:rPr>
        <w:t>unor acte normative din domeniul silviculturii</w:t>
      </w:r>
    </w:p>
    <w:p w14:paraId="4496182A" w14:textId="77777777" w:rsidR="00BC71C5" w:rsidRPr="00BC71C5" w:rsidRDefault="00BC71C5" w:rsidP="002D49DD">
      <w:pPr>
        <w:tabs>
          <w:tab w:val="left" w:pos="270"/>
        </w:tabs>
        <w:autoSpaceDE w:val="0"/>
        <w:autoSpaceDN w:val="0"/>
        <w:adjustRightInd w:val="0"/>
        <w:spacing w:after="120" w:line="276" w:lineRule="auto"/>
        <w:ind w:firstLine="450"/>
        <w:jc w:val="both"/>
        <w:rPr>
          <w:rFonts w:ascii="Times New Roman" w:eastAsia="Times New Roman" w:hAnsi="Times New Roman" w:cs="Times New Roman"/>
          <w:kern w:val="0"/>
          <w:shd w:val="clear" w:color="auto" w:fill="FFFFFF"/>
          <w:lang w:val="ro-RO"/>
          <w14:ligatures w14:val="none"/>
        </w:rPr>
      </w:pPr>
    </w:p>
    <w:p w14:paraId="4A8392E6" w14:textId="77777777" w:rsidR="009B1117" w:rsidRPr="00BC71C5" w:rsidRDefault="009B1117" w:rsidP="009B1117">
      <w:pPr>
        <w:autoSpaceDE w:val="0"/>
        <w:autoSpaceDN w:val="0"/>
        <w:adjustRightInd w:val="0"/>
        <w:spacing w:after="120" w:line="276" w:lineRule="auto"/>
        <w:ind w:firstLine="540"/>
        <w:jc w:val="both"/>
        <w:rPr>
          <w:rFonts w:ascii="Times New Roman" w:hAnsi="Times New Roman" w:cs="Times New Roman"/>
          <w:bCs/>
          <w:kern w:val="0"/>
          <w:lang w:val="ro-RO"/>
          <w14:ligatures w14:val="none"/>
        </w:rPr>
      </w:pPr>
      <w:r w:rsidRPr="00BC71C5">
        <w:rPr>
          <w:rFonts w:ascii="Times New Roman" w:hAnsi="Times New Roman" w:cs="Times New Roman"/>
          <w:bCs/>
          <w:kern w:val="0"/>
          <w:lang w:val="ro-RO"/>
          <w14:ligatures w14:val="none"/>
        </w:rPr>
        <w:t xml:space="preserve">Având în vedere prevederile Regulamentului (UE) 2021/241 al Parlamentului European </w:t>
      </w:r>
      <w:proofErr w:type="spellStart"/>
      <w:r w:rsidRPr="00BC71C5">
        <w:rPr>
          <w:rFonts w:ascii="Times New Roman" w:hAnsi="Times New Roman" w:cs="Times New Roman"/>
          <w:bCs/>
          <w:kern w:val="0"/>
          <w:lang w:val="ro-RO"/>
          <w14:ligatures w14:val="none"/>
        </w:rPr>
        <w:t>şi</w:t>
      </w:r>
      <w:proofErr w:type="spellEnd"/>
      <w:r w:rsidRPr="00BC71C5">
        <w:rPr>
          <w:rFonts w:ascii="Times New Roman" w:hAnsi="Times New Roman" w:cs="Times New Roman"/>
          <w:bCs/>
          <w:kern w:val="0"/>
          <w:lang w:val="ro-RO"/>
          <w14:ligatures w14:val="none"/>
        </w:rPr>
        <w:t xml:space="preserve"> al Consiliului din 12 februarie 2021 de instituire a Mecanismului de redresare </w:t>
      </w:r>
      <w:proofErr w:type="spellStart"/>
      <w:r w:rsidRPr="00BC71C5">
        <w:rPr>
          <w:rFonts w:ascii="Times New Roman" w:hAnsi="Times New Roman" w:cs="Times New Roman"/>
          <w:bCs/>
          <w:kern w:val="0"/>
          <w:lang w:val="ro-RO"/>
          <w14:ligatures w14:val="none"/>
        </w:rPr>
        <w:t>şi</w:t>
      </w:r>
      <w:proofErr w:type="spellEnd"/>
      <w:r w:rsidRPr="00BC71C5">
        <w:rPr>
          <w:rFonts w:ascii="Times New Roman" w:hAnsi="Times New Roman" w:cs="Times New Roman"/>
          <w:bCs/>
          <w:kern w:val="0"/>
          <w:lang w:val="ro-RO"/>
          <w14:ligatures w14:val="none"/>
        </w:rPr>
        <w:t xml:space="preserve"> </w:t>
      </w:r>
      <w:proofErr w:type="spellStart"/>
      <w:r w:rsidRPr="00BC71C5">
        <w:rPr>
          <w:rFonts w:ascii="Times New Roman" w:hAnsi="Times New Roman" w:cs="Times New Roman"/>
          <w:bCs/>
          <w:kern w:val="0"/>
          <w:lang w:val="ro-RO"/>
          <w14:ligatures w14:val="none"/>
        </w:rPr>
        <w:t>rezilienţă</w:t>
      </w:r>
      <w:proofErr w:type="spellEnd"/>
      <w:r w:rsidRPr="00BC71C5">
        <w:rPr>
          <w:rFonts w:ascii="Times New Roman" w:hAnsi="Times New Roman" w:cs="Times New Roman"/>
          <w:bCs/>
          <w:kern w:val="0"/>
          <w:lang w:val="ro-RO"/>
          <w14:ligatures w14:val="none"/>
        </w:rPr>
        <w:t xml:space="preserve">, precum și ale Deciziei de punere în aplicare a Consiliului din 3 noiembrie 2021 de aprobare a evaluării planului de redresare </w:t>
      </w:r>
      <w:proofErr w:type="spellStart"/>
      <w:r w:rsidRPr="00BC71C5">
        <w:rPr>
          <w:rFonts w:ascii="Times New Roman" w:hAnsi="Times New Roman" w:cs="Times New Roman"/>
          <w:bCs/>
          <w:kern w:val="0"/>
          <w:lang w:val="ro-RO"/>
          <w14:ligatures w14:val="none"/>
        </w:rPr>
        <w:t>şi</w:t>
      </w:r>
      <w:proofErr w:type="spellEnd"/>
      <w:r w:rsidRPr="00BC71C5">
        <w:rPr>
          <w:rFonts w:ascii="Times New Roman" w:hAnsi="Times New Roman" w:cs="Times New Roman"/>
          <w:bCs/>
          <w:kern w:val="0"/>
          <w:lang w:val="ro-RO"/>
          <w14:ligatures w14:val="none"/>
        </w:rPr>
        <w:t xml:space="preserve"> </w:t>
      </w:r>
      <w:proofErr w:type="spellStart"/>
      <w:r w:rsidRPr="00BC71C5">
        <w:rPr>
          <w:rFonts w:ascii="Times New Roman" w:hAnsi="Times New Roman" w:cs="Times New Roman"/>
          <w:bCs/>
          <w:kern w:val="0"/>
          <w:lang w:val="ro-RO"/>
          <w14:ligatures w14:val="none"/>
        </w:rPr>
        <w:t>rezilienţă</w:t>
      </w:r>
      <w:proofErr w:type="spellEnd"/>
      <w:r w:rsidRPr="00BC71C5">
        <w:rPr>
          <w:rFonts w:ascii="Times New Roman" w:hAnsi="Times New Roman" w:cs="Times New Roman"/>
          <w:bCs/>
          <w:kern w:val="0"/>
          <w:lang w:val="ro-RO"/>
          <w14:ligatures w14:val="none"/>
        </w:rPr>
        <w:t xml:space="preserve"> al României, modificată prin Decizia de punere în aplicare a Consiliului din 11 decembrie 2023,</w:t>
      </w:r>
    </w:p>
    <w:p w14:paraId="34A76DE7" w14:textId="65EE6861" w:rsidR="009B1117" w:rsidRPr="00BC71C5" w:rsidRDefault="009B1117" w:rsidP="009B1117">
      <w:pPr>
        <w:autoSpaceDE w:val="0"/>
        <w:autoSpaceDN w:val="0"/>
        <w:adjustRightInd w:val="0"/>
        <w:spacing w:after="120" w:line="276" w:lineRule="auto"/>
        <w:ind w:firstLine="540"/>
        <w:jc w:val="both"/>
        <w:rPr>
          <w:rFonts w:ascii="Times New Roman" w:hAnsi="Times New Roman" w:cs="Times New Roman"/>
          <w:bCs/>
          <w:kern w:val="0"/>
          <w:lang w:val="ro-RO"/>
          <w14:ligatures w14:val="none"/>
        </w:rPr>
      </w:pPr>
      <w:r w:rsidRPr="00BC71C5">
        <w:rPr>
          <w:rFonts w:ascii="Times New Roman" w:hAnsi="Times New Roman" w:cs="Times New Roman"/>
          <w:bCs/>
          <w:kern w:val="0"/>
          <w:lang w:val="ro-RO"/>
          <w14:ligatures w14:val="none"/>
        </w:rPr>
        <w:t xml:space="preserve">Ținând cont de angajamentele asumate de România prin Planul Național de Redresare și Reziliență al României, în special în cadrul Componentei C2 - Pădurea și protecția biodiversității - Reforma 1. Reforma sistemului de management și a celui privind guvernanța în domeniul forestier prin dezvoltarea unei noi Strategii forestiere naționale și a legislației subsecvente - adoptarea și intrarea în vigoare a actelor normative de modificare și completare a legislației actuale în domeniul forestier, menite să raționalizeze cadrul juridic, să combată exploatarea forestieră ilegală și să îmbunătățească gestionarea pădurilor, </w:t>
      </w:r>
    </w:p>
    <w:p w14:paraId="39CD8484" w14:textId="25670C4F" w:rsidR="0031553C" w:rsidRPr="00BC71C5" w:rsidRDefault="009B1117" w:rsidP="0031553C">
      <w:pPr>
        <w:autoSpaceDE w:val="0"/>
        <w:autoSpaceDN w:val="0"/>
        <w:adjustRightInd w:val="0"/>
        <w:spacing w:after="120" w:line="276" w:lineRule="auto"/>
        <w:ind w:firstLine="540"/>
        <w:jc w:val="both"/>
        <w:rPr>
          <w:rFonts w:ascii="Times New Roman" w:hAnsi="Times New Roman" w:cs="Times New Roman"/>
          <w:bCs/>
          <w:kern w:val="0"/>
          <w:lang w:val="ro-RO"/>
          <w14:ligatures w14:val="none"/>
        </w:rPr>
      </w:pPr>
      <w:r w:rsidRPr="00BC71C5">
        <w:rPr>
          <w:rFonts w:ascii="Times New Roman" w:hAnsi="Times New Roman" w:cs="Times New Roman"/>
          <w:bCs/>
          <w:kern w:val="0"/>
          <w:lang w:val="ro-RO"/>
          <w14:ligatures w14:val="none"/>
        </w:rPr>
        <w:t xml:space="preserve">Luând în considerare </w:t>
      </w:r>
      <w:r w:rsidR="0031553C" w:rsidRPr="00BC71C5">
        <w:rPr>
          <w:rFonts w:ascii="Times New Roman" w:hAnsi="Times New Roman" w:cs="Times New Roman"/>
          <w:bCs/>
          <w:kern w:val="0"/>
          <w:lang w:val="ro-RO"/>
          <w14:ligatures w14:val="none"/>
        </w:rPr>
        <w:t>faptul că, potrivit jaloanelor asumate, activitățile prevăzute în cadrul acestei reforme trebuiau finalizate până cel târziu la data de 30 iunie 2023 (Jalonul 24), iar neîndeplinirea acestora poate conduce la pierderea fondurilor europene aferente tranșei de plată corespunzătoare, cu impact negativ asupra bugetului general consolidat și asupra capacității statului de a finanța alte investiții verzi condiționate de respectarea acestui jalon,</w:t>
      </w:r>
    </w:p>
    <w:p w14:paraId="670CB6D3" w14:textId="1D6EDAAD" w:rsidR="005A3C24" w:rsidRPr="00BC71C5" w:rsidRDefault="005A3C24" w:rsidP="0031553C">
      <w:pPr>
        <w:autoSpaceDE w:val="0"/>
        <w:autoSpaceDN w:val="0"/>
        <w:adjustRightInd w:val="0"/>
        <w:spacing w:after="120" w:line="276" w:lineRule="auto"/>
        <w:ind w:firstLine="540"/>
        <w:jc w:val="both"/>
        <w:rPr>
          <w:rFonts w:ascii="Times New Roman" w:hAnsi="Times New Roman" w:cs="Times New Roman"/>
          <w:kern w:val="0"/>
          <w:lang w:val="ro-RO"/>
          <w14:ligatures w14:val="none"/>
        </w:rPr>
      </w:pPr>
      <w:r w:rsidRPr="00BC71C5">
        <w:rPr>
          <w:rFonts w:ascii="Times New Roman" w:hAnsi="Times New Roman" w:cs="Times New Roman"/>
          <w:kern w:val="0"/>
          <w:lang w:val="ro-RO"/>
          <w14:ligatures w14:val="none"/>
        </w:rPr>
        <w:t xml:space="preserve">Dat fiind faptul că prin Componenta 2 – Păduri și biodiversitate, România s-a angajat să implementeze reforme structurale în sectorul forestier, inclusiv modernizarea administrării pădurilor, digitalizarea proceselor și combaterea tăierilor ilegale, îndeplinirea jaloanelor din </w:t>
      </w:r>
      <w:r w:rsidRPr="00BC71C5">
        <w:rPr>
          <w:rFonts w:ascii="Times New Roman" w:hAnsi="Times New Roman" w:cs="Times New Roman"/>
          <w:bCs/>
          <w:kern w:val="0"/>
          <w:lang w:val="ro-RO"/>
          <w14:ligatures w14:val="none"/>
        </w:rPr>
        <w:t>Planul Național de Redresare și Reziliență al României</w:t>
      </w:r>
      <w:r w:rsidRPr="00BC71C5">
        <w:rPr>
          <w:rFonts w:ascii="Times New Roman" w:hAnsi="Times New Roman" w:cs="Times New Roman"/>
          <w:kern w:val="0"/>
          <w:lang w:val="ro-RO"/>
          <w14:ligatures w14:val="none"/>
        </w:rPr>
        <w:t xml:space="preserve"> fiind condiționată de reorganizarea Regiei Naționale a Pădurilor – Romsilva, iar nerespectarea acestor obligații poate duce la pierderea finanțărilor europene, cu impact negativ asupra bugetului de stat și politicilor de mediu,</w:t>
      </w:r>
    </w:p>
    <w:p w14:paraId="565E1F6B" w14:textId="38C3E6A4" w:rsidR="005A3C24" w:rsidRPr="00BC71C5" w:rsidRDefault="005A3C24" w:rsidP="005A3C24">
      <w:pPr>
        <w:tabs>
          <w:tab w:val="left" w:pos="270"/>
        </w:tabs>
        <w:autoSpaceDE w:val="0"/>
        <w:autoSpaceDN w:val="0"/>
        <w:adjustRightInd w:val="0"/>
        <w:spacing w:after="120" w:line="276" w:lineRule="auto"/>
        <w:ind w:firstLine="450"/>
        <w:jc w:val="both"/>
        <w:rPr>
          <w:rFonts w:ascii="Times New Roman" w:eastAsia="Calibri" w:hAnsi="Times New Roman" w:cs="Times New Roman"/>
          <w:lang w:val="ro-RO"/>
          <w14:ligatures w14:val="none"/>
        </w:rPr>
      </w:pPr>
      <w:r w:rsidRPr="00BC71C5">
        <w:rPr>
          <w:rFonts w:ascii="Times New Roman" w:eastAsia="Calibri" w:hAnsi="Times New Roman" w:cs="Times New Roman"/>
          <w:lang w:val="ro-RO"/>
          <w14:ligatures w14:val="none"/>
        </w:rPr>
        <w:t>Având în vedere faptul că Regia Națională a Pădurilor – Romsilva, în calitate de administrator al fondului forestier proprietate publică a statului, joacă un rol strategic în asigurarea gestionării durabile a pădurilor și valorificării resurselor silvice în interes public, iar în prezent, cadrul legislativ și instituțional în care își desfășoară activitatea este depășit, inadecvat realităților actuale economice, sociale și de mediu, precum și angajamentelor asumate de România prin Planul Național de Redresare și Reziliență și alte angajamente internaționale,</w:t>
      </w:r>
    </w:p>
    <w:p w14:paraId="5FE9D162" w14:textId="7E6477BD" w:rsidR="005A3C24" w:rsidRPr="00BC71C5" w:rsidRDefault="005A3C24" w:rsidP="005A3C24">
      <w:pPr>
        <w:tabs>
          <w:tab w:val="left" w:pos="270"/>
        </w:tabs>
        <w:autoSpaceDE w:val="0"/>
        <w:autoSpaceDN w:val="0"/>
        <w:adjustRightInd w:val="0"/>
        <w:spacing w:after="120" w:line="276" w:lineRule="auto"/>
        <w:ind w:firstLine="450"/>
        <w:jc w:val="both"/>
        <w:rPr>
          <w:rFonts w:ascii="Times New Roman" w:eastAsia="Calibri" w:hAnsi="Times New Roman" w:cs="Times New Roman"/>
          <w:lang w:val="ro-RO"/>
          <w14:ligatures w14:val="none"/>
        </w:rPr>
      </w:pPr>
      <w:r w:rsidRPr="00BC71C5">
        <w:rPr>
          <w:rFonts w:ascii="Times New Roman" w:eastAsia="Calibri" w:hAnsi="Times New Roman" w:cs="Times New Roman"/>
          <w:lang w:val="ro-RO"/>
          <w14:ligatures w14:val="none"/>
        </w:rPr>
        <w:t xml:space="preserve">Considerând că Regia Națională a Pădurilor - Romsilva funcționează pe baza unui cadru normativ învechit, necorelat cu dispozițiile Ordonanței de urgență a Guvernului nr. 109/2011 privind guvernanța corporativă a întreprinderilor publice, aprobată cu modificări </w:t>
      </w:r>
      <w:proofErr w:type="spellStart"/>
      <w:r w:rsidRPr="00BC71C5">
        <w:rPr>
          <w:rFonts w:ascii="Times New Roman" w:eastAsia="Calibri" w:hAnsi="Times New Roman" w:cs="Times New Roman"/>
          <w:lang w:val="ro-RO"/>
          <w14:ligatures w14:val="none"/>
        </w:rPr>
        <w:t>şi</w:t>
      </w:r>
      <w:proofErr w:type="spellEnd"/>
      <w:r w:rsidRPr="00BC71C5">
        <w:rPr>
          <w:rFonts w:ascii="Times New Roman" w:eastAsia="Calibri" w:hAnsi="Times New Roman" w:cs="Times New Roman"/>
          <w:lang w:val="ro-RO"/>
          <w14:ligatures w14:val="none"/>
        </w:rPr>
        <w:t xml:space="preserve"> completări prin Legea nr. 111/2016, cu modificările </w:t>
      </w:r>
      <w:proofErr w:type="spellStart"/>
      <w:r w:rsidRPr="00BC71C5">
        <w:rPr>
          <w:rFonts w:ascii="Times New Roman" w:eastAsia="Calibri" w:hAnsi="Times New Roman" w:cs="Times New Roman"/>
          <w:lang w:val="ro-RO"/>
          <w14:ligatures w14:val="none"/>
        </w:rPr>
        <w:t>şi</w:t>
      </w:r>
      <w:proofErr w:type="spellEnd"/>
      <w:r w:rsidRPr="00BC71C5">
        <w:rPr>
          <w:rFonts w:ascii="Times New Roman" w:eastAsia="Calibri" w:hAnsi="Times New Roman" w:cs="Times New Roman"/>
          <w:lang w:val="ro-RO"/>
          <w14:ligatures w14:val="none"/>
        </w:rPr>
        <w:t xml:space="preserve"> completările ulterioare, ceea ce poate afecta eficiența, transparența și responsabilitatea managerială, iar lipsa conformării la aceste principii generează riscuri majore privind deciziile strategice, </w:t>
      </w:r>
      <w:r w:rsidRPr="00BC71C5">
        <w:rPr>
          <w:rFonts w:ascii="Times New Roman" w:eastAsia="Calibri" w:hAnsi="Times New Roman" w:cs="Times New Roman"/>
          <w:lang w:val="ro-RO"/>
          <w14:ligatures w14:val="none"/>
        </w:rPr>
        <w:lastRenderedPageBreak/>
        <w:t>performanța și atragerea de investiții durabile, sens în care proiectul de act normativ permite armonizarea regimului juridic al Regiei Naționale a Pădurilor - Romsilva cu legislația în vigoare și bunele practici în domeniu,</w:t>
      </w:r>
    </w:p>
    <w:p w14:paraId="61267A9D" w14:textId="40C7F34B" w:rsidR="0031553C" w:rsidRPr="00BC71C5" w:rsidRDefault="0031553C" w:rsidP="002D49DD">
      <w:pPr>
        <w:tabs>
          <w:tab w:val="left" w:pos="270"/>
        </w:tabs>
        <w:autoSpaceDE w:val="0"/>
        <w:autoSpaceDN w:val="0"/>
        <w:adjustRightInd w:val="0"/>
        <w:spacing w:after="120" w:line="276" w:lineRule="auto"/>
        <w:ind w:firstLine="450"/>
        <w:jc w:val="both"/>
        <w:rPr>
          <w:rFonts w:ascii="Times New Roman" w:eastAsia="Calibri" w:hAnsi="Times New Roman" w:cs="Times New Roman"/>
          <w:lang w:val="ro-RO"/>
          <w14:ligatures w14:val="none"/>
        </w:rPr>
      </w:pPr>
      <w:r w:rsidRPr="00BC71C5">
        <w:rPr>
          <w:rFonts w:ascii="Times New Roman" w:eastAsia="Calibri" w:hAnsi="Times New Roman" w:cs="Times New Roman"/>
          <w:lang w:val="ro-RO"/>
          <w14:ligatures w14:val="none"/>
        </w:rPr>
        <w:t>Ținând seama de necesitatea adoptării de măsuri legislative urgente pentru a asigura operaționalizarea structurilor administrative implicate în gestionarea fondului forestier</w:t>
      </w:r>
      <w:r w:rsidR="00415AC7">
        <w:rPr>
          <w:rFonts w:ascii="Times New Roman" w:eastAsia="Calibri" w:hAnsi="Times New Roman" w:cs="Times New Roman"/>
          <w:lang w:val="ro-RO"/>
          <w14:ligatures w14:val="none"/>
        </w:rPr>
        <w:t xml:space="preserve"> național</w:t>
      </w:r>
      <w:r w:rsidRPr="00BC71C5">
        <w:rPr>
          <w:rFonts w:ascii="Times New Roman" w:eastAsia="Calibri" w:hAnsi="Times New Roman" w:cs="Times New Roman"/>
          <w:lang w:val="ro-RO"/>
          <w14:ligatures w14:val="none"/>
        </w:rPr>
        <w:t>, inclusiv prin ocuparea funcțiilor de conducere din cadrul Regiei Naționale a Pădurilor – Romsilva și al ocoalelor silvice de stat,</w:t>
      </w:r>
      <w:r w:rsidR="005A3C24" w:rsidRPr="00BC71C5">
        <w:rPr>
          <w:rFonts w:ascii="Times New Roman" w:eastAsia="Calibri" w:hAnsi="Times New Roman" w:cs="Times New Roman"/>
          <w:lang w:val="ro-RO"/>
          <w14:ligatures w14:val="none"/>
        </w:rPr>
        <w:t xml:space="preserve"> prin crearea</w:t>
      </w:r>
      <w:r w:rsidR="000E2CC1" w:rsidRPr="00BC71C5">
        <w:rPr>
          <w:rFonts w:ascii="Times New Roman" w:eastAsia="Calibri" w:hAnsi="Times New Roman" w:cs="Times New Roman"/>
          <w:lang w:val="ro-RO"/>
          <w14:ligatures w14:val="none"/>
        </w:rPr>
        <w:t xml:space="preserve"> </w:t>
      </w:r>
      <w:r w:rsidR="005A3C24" w:rsidRPr="00BC71C5">
        <w:rPr>
          <w:rFonts w:ascii="Times New Roman" w:eastAsia="Calibri" w:hAnsi="Times New Roman" w:cs="Times New Roman"/>
          <w:lang w:val="ro-RO"/>
          <w14:ligatures w14:val="none"/>
        </w:rPr>
        <w:t>cadrului legal pentru numirea unei conduceri stabile, în condiții de legalitate, profesionalism și predictibilitate,</w:t>
      </w:r>
    </w:p>
    <w:p w14:paraId="66302CEA" w14:textId="77777777" w:rsidR="0031553C" w:rsidRPr="00BC71C5" w:rsidRDefault="0031553C" w:rsidP="0031553C">
      <w:pPr>
        <w:autoSpaceDE w:val="0"/>
        <w:autoSpaceDN w:val="0"/>
        <w:adjustRightInd w:val="0"/>
        <w:spacing w:after="120" w:line="276" w:lineRule="auto"/>
        <w:ind w:firstLine="540"/>
        <w:jc w:val="both"/>
        <w:rPr>
          <w:rFonts w:ascii="Times New Roman" w:eastAsia="Calibri" w:hAnsi="Times New Roman" w:cs="Times New Roman"/>
          <w:lang w:val="ro-RO"/>
          <w14:ligatures w14:val="none"/>
        </w:rPr>
      </w:pPr>
      <w:r w:rsidRPr="00BC71C5">
        <w:rPr>
          <w:rFonts w:ascii="Times New Roman" w:eastAsia="Calibri" w:hAnsi="Times New Roman" w:cs="Times New Roman"/>
          <w:lang w:val="ro-RO"/>
          <w14:ligatures w14:val="none"/>
        </w:rPr>
        <w:t>Având în vedere disfuncționalitățile actuale în procesul de evaluare a performanței persoanelor care ocupă funcții de conducere în cadrul structurilor silvice menționate, evaluare realizată exclusiv la finalul mandatului, fiind necesară instituirea unui mecanism anual de evaluare a performanței, care să permită monitorizarea continuă a respectării indicatorilor de performanță financiari, nefinanciari și specifici,</w:t>
      </w:r>
    </w:p>
    <w:p w14:paraId="3E0B52B0" w14:textId="1E9EF01A" w:rsidR="002D0906" w:rsidRPr="00BC71C5" w:rsidRDefault="0031553C" w:rsidP="00891DCD">
      <w:pPr>
        <w:autoSpaceDE w:val="0"/>
        <w:autoSpaceDN w:val="0"/>
        <w:adjustRightInd w:val="0"/>
        <w:spacing w:after="120" w:line="276" w:lineRule="auto"/>
        <w:ind w:firstLine="540"/>
        <w:jc w:val="both"/>
        <w:rPr>
          <w:rFonts w:ascii="Times New Roman" w:eastAsia="Times New Roman" w:hAnsi="Times New Roman" w:cs="Times New Roman"/>
          <w:kern w:val="0"/>
          <w:lang w:val="ro-RO"/>
          <w14:ligatures w14:val="none"/>
        </w:rPr>
      </w:pPr>
      <w:r w:rsidRPr="00BC71C5">
        <w:rPr>
          <w:rFonts w:ascii="Times New Roman" w:eastAsia="Times New Roman" w:hAnsi="Times New Roman" w:cs="Times New Roman"/>
          <w:kern w:val="0"/>
          <w:lang w:val="ro-RO"/>
          <w14:ligatures w14:val="none"/>
        </w:rPr>
        <w:t>Dat fiind</w:t>
      </w:r>
      <w:r w:rsidR="002D0906" w:rsidRPr="00BC71C5">
        <w:rPr>
          <w:rFonts w:ascii="Times New Roman" w:eastAsia="Times New Roman" w:hAnsi="Times New Roman" w:cs="Times New Roman"/>
          <w:kern w:val="0"/>
          <w:lang w:val="ro-RO"/>
          <w14:ligatures w14:val="none"/>
        </w:rPr>
        <w:t xml:space="preserve"> faptul că evaluarea îndeplinirii indicatorilor de performanță </w:t>
      </w:r>
      <w:r w:rsidR="002A1A52" w:rsidRPr="00BC71C5">
        <w:rPr>
          <w:rStyle w:val="salnbdy"/>
          <w:rFonts w:ascii="Times New Roman" w:hAnsi="Times New Roman" w:cs="Times New Roman"/>
          <w:bdr w:val="none" w:sz="0" w:space="0" w:color="auto" w:frame="1"/>
          <w:shd w:val="clear" w:color="auto" w:fill="FFFFFF"/>
          <w:lang w:val="ro-RO"/>
        </w:rPr>
        <w:t xml:space="preserve">financiari, nefinanciari și specifici </w:t>
      </w:r>
      <w:r w:rsidR="002D0906" w:rsidRPr="00BC71C5">
        <w:rPr>
          <w:rFonts w:ascii="Times New Roman" w:eastAsia="Times New Roman" w:hAnsi="Times New Roman" w:cs="Times New Roman"/>
          <w:kern w:val="0"/>
          <w:lang w:val="ro-RO"/>
          <w14:ligatures w14:val="none"/>
        </w:rPr>
        <w:t>prevăzuți pentru toate funcțiile de conducere de la ocoalel</w:t>
      </w:r>
      <w:r w:rsidR="00422EFC" w:rsidRPr="00BC71C5">
        <w:rPr>
          <w:rFonts w:ascii="Times New Roman" w:eastAsia="Times New Roman" w:hAnsi="Times New Roman" w:cs="Times New Roman"/>
          <w:kern w:val="0"/>
          <w:lang w:val="ro-RO"/>
          <w14:ligatures w14:val="none"/>
        </w:rPr>
        <w:t xml:space="preserve">e </w:t>
      </w:r>
      <w:r w:rsidR="002D0906" w:rsidRPr="00BC71C5">
        <w:rPr>
          <w:rFonts w:ascii="Times New Roman" w:eastAsia="Times New Roman" w:hAnsi="Times New Roman" w:cs="Times New Roman"/>
          <w:kern w:val="0"/>
          <w:lang w:val="ro-RO"/>
          <w14:ligatures w14:val="none"/>
        </w:rPr>
        <w:t>silvice</w:t>
      </w:r>
      <w:r w:rsidR="00C26F4A" w:rsidRPr="00BC71C5">
        <w:rPr>
          <w:rFonts w:ascii="Times New Roman" w:eastAsia="Times New Roman" w:hAnsi="Times New Roman" w:cs="Times New Roman"/>
          <w:kern w:val="0"/>
          <w:lang w:val="ro-RO"/>
          <w14:ligatures w14:val="none"/>
        </w:rPr>
        <w:t xml:space="preserve"> de stat și de regim</w:t>
      </w:r>
      <w:r w:rsidR="002D0906" w:rsidRPr="00BC71C5">
        <w:rPr>
          <w:rFonts w:ascii="Times New Roman" w:eastAsia="Times New Roman" w:hAnsi="Times New Roman" w:cs="Times New Roman"/>
          <w:kern w:val="0"/>
          <w:lang w:val="ro-RO"/>
          <w14:ligatures w14:val="none"/>
        </w:rPr>
        <w:t xml:space="preserve">, respectiv funcțiile de director din </w:t>
      </w:r>
      <w:r w:rsidR="002A1A52" w:rsidRPr="00BC71C5">
        <w:rPr>
          <w:rFonts w:ascii="Times New Roman" w:eastAsia="Times New Roman" w:hAnsi="Times New Roman" w:cs="Times New Roman"/>
          <w:kern w:val="0"/>
          <w:lang w:val="ro-RO"/>
          <w14:ligatures w14:val="none"/>
        </w:rPr>
        <w:t>structura</w:t>
      </w:r>
      <w:r w:rsidR="002D0906" w:rsidRPr="00BC71C5">
        <w:rPr>
          <w:rFonts w:ascii="Times New Roman" w:eastAsia="Times New Roman" w:hAnsi="Times New Roman" w:cs="Times New Roman"/>
          <w:kern w:val="0"/>
          <w:lang w:val="ro-RO"/>
          <w14:ligatures w14:val="none"/>
        </w:rPr>
        <w:t xml:space="preserve"> </w:t>
      </w:r>
      <w:r w:rsidR="002D0906" w:rsidRPr="00BC71C5">
        <w:rPr>
          <w:rFonts w:ascii="Times New Roman" w:eastAsia="Calibri" w:hAnsi="Times New Roman" w:cs="Times New Roman"/>
          <w:lang w:val="ro-RO"/>
          <w14:ligatures w14:val="none"/>
        </w:rPr>
        <w:t xml:space="preserve">Regiei Naționale a Pădurilor - </w:t>
      </w:r>
      <w:r w:rsidR="002D0906" w:rsidRPr="00BC71C5">
        <w:rPr>
          <w:rFonts w:ascii="Times New Roman" w:eastAsia="Times New Roman" w:hAnsi="Times New Roman" w:cs="Times New Roman"/>
          <w:kern w:val="0"/>
          <w:lang w:val="ro-RO"/>
          <w14:ligatures w14:val="none"/>
        </w:rPr>
        <w:t xml:space="preserve">Romsilva la finalul mandatului este insuficientă, în condițiile în care aceștia își încheie raporturile </w:t>
      </w:r>
      <w:r w:rsidR="00C26F4A" w:rsidRPr="00BC71C5">
        <w:rPr>
          <w:rFonts w:ascii="Times New Roman" w:eastAsia="Times New Roman" w:hAnsi="Times New Roman" w:cs="Times New Roman"/>
          <w:kern w:val="0"/>
          <w:lang w:val="ro-RO"/>
          <w14:ligatures w14:val="none"/>
        </w:rPr>
        <w:t xml:space="preserve">de muncă </w:t>
      </w:r>
      <w:r w:rsidR="002D0906" w:rsidRPr="00BC71C5">
        <w:rPr>
          <w:rFonts w:ascii="Times New Roman" w:eastAsia="Times New Roman" w:hAnsi="Times New Roman" w:cs="Times New Roman"/>
          <w:kern w:val="0"/>
          <w:lang w:val="ro-RO"/>
          <w14:ligatures w14:val="none"/>
        </w:rPr>
        <w:t xml:space="preserve">cu angajatorii lor, este necesară introducerea unui proces de evaluare anuală a îndeplinirii indicatorilor, </w:t>
      </w:r>
    </w:p>
    <w:p w14:paraId="11983409" w14:textId="4CF2F6EF" w:rsidR="005A3C24" w:rsidRPr="00BC71C5" w:rsidRDefault="005A3C24" w:rsidP="00891DCD">
      <w:pPr>
        <w:autoSpaceDE w:val="0"/>
        <w:autoSpaceDN w:val="0"/>
        <w:adjustRightInd w:val="0"/>
        <w:spacing w:after="120" w:line="276" w:lineRule="auto"/>
        <w:ind w:firstLine="540"/>
        <w:jc w:val="both"/>
        <w:rPr>
          <w:rFonts w:ascii="Times New Roman" w:eastAsia="Calibri" w:hAnsi="Times New Roman" w:cs="Times New Roman"/>
          <w:lang w:val="ro-RO"/>
          <w14:ligatures w14:val="none"/>
        </w:rPr>
      </w:pPr>
      <w:r w:rsidRPr="00BC71C5">
        <w:rPr>
          <w:rFonts w:ascii="Times New Roman" w:eastAsia="Calibri" w:hAnsi="Times New Roman" w:cs="Times New Roman"/>
          <w:lang w:val="ro-RO"/>
          <w14:ligatures w14:val="none"/>
        </w:rPr>
        <w:t xml:space="preserve">Considerând că Regia Națională a Pădurilor </w:t>
      </w:r>
      <w:r w:rsidR="00415AC7">
        <w:rPr>
          <w:rFonts w:ascii="Times New Roman" w:eastAsia="Calibri" w:hAnsi="Times New Roman" w:cs="Times New Roman"/>
          <w:lang w:val="ro-RO"/>
          <w14:ligatures w14:val="none"/>
        </w:rPr>
        <w:t>–</w:t>
      </w:r>
      <w:r w:rsidRPr="00BC71C5">
        <w:rPr>
          <w:rFonts w:ascii="Times New Roman" w:eastAsia="Calibri" w:hAnsi="Times New Roman" w:cs="Times New Roman"/>
          <w:lang w:val="ro-RO"/>
          <w14:ligatures w14:val="none"/>
        </w:rPr>
        <w:t xml:space="preserve"> Romsilva</w:t>
      </w:r>
      <w:r w:rsidR="00415AC7">
        <w:rPr>
          <w:rFonts w:ascii="Times New Roman" w:eastAsia="Calibri" w:hAnsi="Times New Roman" w:cs="Times New Roman"/>
          <w:lang w:val="ro-RO"/>
          <w14:ligatures w14:val="none"/>
        </w:rPr>
        <w:t xml:space="preserve"> și ocoalele silvice de regim</w:t>
      </w:r>
      <w:r w:rsidRPr="00BC71C5">
        <w:rPr>
          <w:rFonts w:ascii="Times New Roman" w:eastAsia="Calibri" w:hAnsi="Times New Roman" w:cs="Times New Roman"/>
          <w:lang w:val="ro-RO"/>
          <w14:ligatures w14:val="none"/>
        </w:rPr>
        <w:t xml:space="preserve"> a</w:t>
      </w:r>
      <w:r w:rsidR="00415AC7">
        <w:rPr>
          <w:rFonts w:ascii="Times New Roman" w:eastAsia="Calibri" w:hAnsi="Times New Roman" w:cs="Times New Roman"/>
          <w:lang w:val="ro-RO"/>
          <w14:ligatures w14:val="none"/>
        </w:rPr>
        <w:t>u</w:t>
      </w:r>
      <w:r w:rsidRPr="00BC71C5">
        <w:rPr>
          <w:rFonts w:ascii="Times New Roman" w:eastAsia="Calibri" w:hAnsi="Times New Roman" w:cs="Times New Roman"/>
          <w:lang w:val="ro-RO"/>
          <w14:ligatures w14:val="none"/>
        </w:rPr>
        <w:t xml:space="preserve"> un rol central în atingerea obiectivelor de mediu ale României, inclusiv protejarea biodiversității, atenuarea schimbărilor climatice și gestionarea durabilă a resurselor forestiere, sens în care reforma instituțională este necesară pentru creșterea capacității operaționale, atragerea fondurilor externe și modernizarea proceselor de administrare forestieră,</w:t>
      </w:r>
    </w:p>
    <w:p w14:paraId="00DAC08E" w14:textId="1FF80871" w:rsidR="00247C10" w:rsidRPr="00BC71C5" w:rsidRDefault="0031553C" w:rsidP="002D49DD">
      <w:pPr>
        <w:tabs>
          <w:tab w:val="left" w:pos="270"/>
        </w:tabs>
        <w:autoSpaceDE w:val="0"/>
        <w:autoSpaceDN w:val="0"/>
        <w:adjustRightInd w:val="0"/>
        <w:spacing w:after="120" w:line="276" w:lineRule="auto"/>
        <w:ind w:firstLine="450"/>
        <w:jc w:val="both"/>
        <w:rPr>
          <w:rFonts w:ascii="Times New Roman" w:eastAsia="Calibri" w:hAnsi="Times New Roman" w:cs="Times New Roman"/>
          <w:lang w:val="ro-RO"/>
        </w:rPr>
      </w:pPr>
      <w:r w:rsidRPr="00BC71C5">
        <w:rPr>
          <w:rFonts w:ascii="Times New Roman" w:eastAsia="Calibri" w:hAnsi="Times New Roman" w:cs="Times New Roman"/>
          <w:lang w:val="ro-RO"/>
        </w:rPr>
        <w:t xml:space="preserve">Ținând cont de necesitatea clarificării regimului juridic aplicabil </w:t>
      </w:r>
      <w:r w:rsidR="00247C10" w:rsidRPr="00BC71C5">
        <w:rPr>
          <w:rFonts w:ascii="Times New Roman" w:eastAsia="Calibri" w:hAnsi="Times New Roman" w:cs="Times New Roman"/>
          <w:lang w:val="ro-RO"/>
        </w:rPr>
        <w:t>infracțiun</w:t>
      </w:r>
      <w:r w:rsidRPr="00BC71C5">
        <w:rPr>
          <w:rFonts w:ascii="Times New Roman" w:eastAsia="Calibri" w:hAnsi="Times New Roman" w:cs="Times New Roman"/>
          <w:lang w:val="ro-RO"/>
        </w:rPr>
        <w:t>ii</w:t>
      </w:r>
      <w:r w:rsidR="00247C10" w:rsidRPr="00BC71C5">
        <w:rPr>
          <w:rFonts w:ascii="Times New Roman" w:eastAsia="Calibri" w:hAnsi="Times New Roman" w:cs="Times New Roman"/>
          <w:lang w:val="ro-RO"/>
        </w:rPr>
        <w:t xml:space="preserve"> de transport de materiale lemnoase prevăzută </w:t>
      </w:r>
      <w:r w:rsidRPr="00BC71C5">
        <w:rPr>
          <w:rFonts w:ascii="Times New Roman" w:eastAsia="Calibri" w:hAnsi="Times New Roman" w:cs="Times New Roman"/>
          <w:lang w:val="ro-RO"/>
        </w:rPr>
        <w:t>la</w:t>
      </w:r>
      <w:r w:rsidR="00247C10" w:rsidRPr="00BC71C5">
        <w:rPr>
          <w:rFonts w:ascii="Times New Roman" w:eastAsia="Calibri" w:hAnsi="Times New Roman" w:cs="Times New Roman"/>
          <w:lang w:val="ro-RO"/>
        </w:rPr>
        <w:t xml:space="preserve"> art. 151 alin. (4) din Legea nr. 331/2024, cu modificările și completările ulterioare, dacă volumul materialelor lemnoase transportate fără proveniență legală este sub limita de 5,01 mc, dar fapta a fost săvârșită de cel puțin două ori în interval de un an, iar volumul cumulat al materialelor lemnoase transportate fără proveniență legală depășește limita de 5, 01 mc</w:t>
      </w:r>
      <w:r w:rsidR="00133D20" w:rsidRPr="00BC71C5">
        <w:rPr>
          <w:rFonts w:ascii="Times New Roman" w:eastAsia="Calibri" w:hAnsi="Times New Roman" w:cs="Times New Roman"/>
          <w:lang w:val="ro-RO"/>
        </w:rPr>
        <w:t xml:space="preserve">, </w:t>
      </w:r>
      <w:r w:rsidRPr="00BC71C5">
        <w:rPr>
          <w:rFonts w:ascii="Times New Roman" w:eastAsia="Calibri" w:hAnsi="Times New Roman" w:cs="Times New Roman"/>
          <w:lang w:val="ro-RO"/>
        </w:rPr>
        <w:t xml:space="preserve">faptă care în prezent </w:t>
      </w:r>
      <w:r w:rsidR="00247C10" w:rsidRPr="00BC71C5">
        <w:rPr>
          <w:rFonts w:ascii="Times New Roman" w:eastAsia="Calibri" w:hAnsi="Times New Roman" w:cs="Times New Roman"/>
          <w:lang w:val="ro-RO"/>
        </w:rPr>
        <w:t>nu poate fi sancționată,</w:t>
      </w:r>
      <w:r w:rsidRPr="00BC71C5">
        <w:rPr>
          <w:lang w:val="ro-RO"/>
        </w:rPr>
        <w:t xml:space="preserve"> </w:t>
      </w:r>
      <w:r w:rsidRPr="00BC71C5">
        <w:rPr>
          <w:rFonts w:ascii="Times New Roman" w:eastAsia="Calibri" w:hAnsi="Times New Roman" w:cs="Times New Roman"/>
          <w:lang w:val="ro-RO"/>
        </w:rPr>
        <w:t>ceea ce vulnerabilizează eforturile de combatere a tăierilor ilegale,</w:t>
      </w:r>
    </w:p>
    <w:p w14:paraId="28710B6D" w14:textId="6B442270" w:rsidR="00247C10" w:rsidRPr="00BC71C5" w:rsidRDefault="00247C10" w:rsidP="0031553C">
      <w:pPr>
        <w:tabs>
          <w:tab w:val="left" w:pos="270"/>
        </w:tabs>
        <w:autoSpaceDE w:val="0"/>
        <w:autoSpaceDN w:val="0"/>
        <w:adjustRightInd w:val="0"/>
        <w:spacing w:after="120" w:line="276" w:lineRule="auto"/>
        <w:ind w:firstLine="450"/>
        <w:jc w:val="both"/>
        <w:rPr>
          <w:rFonts w:ascii="Times New Roman" w:eastAsia="Calibri" w:hAnsi="Times New Roman" w:cs="Times New Roman"/>
          <w:lang w:val="ro-RO"/>
        </w:rPr>
      </w:pPr>
      <w:r w:rsidRPr="00BC71C5">
        <w:rPr>
          <w:rFonts w:ascii="Times New Roman" w:eastAsia="Calibri" w:hAnsi="Times New Roman" w:cs="Times New Roman"/>
          <w:lang w:val="ro-RO"/>
        </w:rPr>
        <w:t xml:space="preserve">Luând în considerare necesitatea corelării </w:t>
      </w:r>
      <w:r w:rsidR="00CE3439" w:rsidRPr="00BC71C5">
        <w:rPr>
          <w:rFonts w:ascii="Times New Roman" w:eastAsia="Calibri" w:hAnsi="Times New Roman" w:cs="Times New Roman"/>
          <w:lang w:val="ro-RO"/>
        </w:rPr>
        <w:t xml:space="preserve">Legii nr. 331/2024, cu modificările și completările ulterioare  cu Ordonanța de urgență a Guvernului nr. 59/2000 privind Statutul personalului silvic, aprobată </w:t>
      </w:r>
      <w:r w:rsidR="0031553C" w:rsidRPr="00BC71C5">
        <w:rPr>
          <w:rFonts w:ascii="Times New Roman" w:eastAsia="Calibri" w:hAnsi="Times New Roman" w:cs="Times New Roman"/>
          <w:lang w:val="ro-RO"/>
        </w:rPr>
        <w:t xml:space="preserve">cu modificări </w:t>
      </w:r>
      <w:proofErr w:type="spellStart"/>
      <w:r w:rsidR="0031553C" w:rsidRPr="00BC71C5">
        <w:rPr>
          <w:rFonts w:ascii="Times New Roman" w:eastAsia="Calibri" w:hAnsi="Times New Roman" w:cs="Times New Roman"/>
          <w:lang w:val="ro-RO"/>
        </w:rPr>
        <w:t>şi</w:t>
      </w:r>
      <w:proofErr w:type="spellEnd"/>
      <w:r w:rsidR="0031553C" w:rsidRPr="00BC71C5">
        <w:rPr>
          <w:rFonts w:ascii="Times New Roman" w:eastAsia="Calibri" w:hAnsi="Times New Roman" w:cs="Times New Roman"/>
          <w:lang w:val="ro-RO"/>
        </w:rPr>
        <w:t xml:space="preserve"> completări </w:t>
      </w:r>
      <w:r w:rsidR="00CE3439" w:rsidRPr="00BC71C5">
        <w:rPr>
          <w:rFonts w:ascii="Times New Roman" w:eastAsia="Calibri" w:hAnsi="Times New Roman" w:cs="Times New Roman"/>
          <w:lang w:val="ro-RO"/>
        </w:rPr>
        <w:t>prin Legea nr. 427/2001</w:t>
      </w:r>
      <w:r w:rsidR="0031553C" w:rsidRPr="00BC71C5">
        <w:rPr>
          <w:rFonts w:ascii="Times New Roman" w:eastAsia="Calibri" w:hAnsi="Times New Roman" w:cs="Times New Roman"/>
          <w:lang w:val="ro-RO"/>
        </w:rPr>
        <w:t>,</w:t>
      </w:r>
      <w:r w:rsidR="00CE3439" w:rsidRPr="00BC71C5">
        <w:rPr>
          <w:rFonts w:ascii="Times New Roman" w:eastAsia="Calibri" w:hAnsi="Times New Roman" w:cs="Times New Roman"/>
          <w:lang w:val="ro-RO"/>
        </w:rPr>
        <w:t xml:space="preserve"> </w:t>
      </w:r>
      <w:r w:rsidR="0031553C" w:rsidRPr="00BC71C5">
        <w:rPr>
          <w:rFonts w:ascii="Times New Roman" w:eastAsia="Calibri" w:hAnsi="Times New Roman" w:cs="Times New Roman"/>
          <w:lang w:val="ro-RO"/>
        </w:rPr>
        <w:t xml:space="preserve">cu modificările </w:t>
      </w:r>
      <w:proofErr w:type="spellStart"/>
      <w:r w:rsidR="0031553C" w:rsidRPr="00BC71C5">
        <w:rPr>
          <w:rFonts w:ascii="Times New Roman" w:eastAsia="Calibri" w:hAnsi="Times New Roman" w:cs="Times New Roman"/>
          <w:lang w:val="ro-RO"/>
        </w:rPr>
        <w:t>şi</w:t>
      </w:r>
      <w:proofErr w:type="spellEnd"/>
      <w:r w:rsidR="0031553C" w:rsidRPr="00BC71C5">
        <w:rPr>
          <w:rFonts w:ascii="Times New Roman" w:eastAsia="Calibri" w:hAnsi="Times New Roman" w:cs="Times New Roman"/>
          <w:lang w:val="ro-RO"/>
        </w:rPr>
        <w:t xml:space="preserve"> completările ulterioare,</w:t>
      </w:r>
      <w:r w:rsidR="00CE3439" w:rsidRPr="00BC71C5">
        <w:rPr>
          <w:rFonts w:ascii="Times New Roman" w:eastAsia="Calibri" w:hAnsi="Times New Roman" w:cs="Times New Roman"/>
          <w:lang w:val="ro-RO"/>
        </w:rPr>
        <w:t xml:space="preserve"> în ceea ce privește încadrarea </w:t>
      </w:r>
      <w:r w:rsidRPr="00BC71C5">
        <w:rPr>
          <w:rFonts w:ascii="Times New Roman" w:eastAsia="Calibri" w:hAnsi="Times New Roman" w:cs="Times New Roman"/>
          <w:lang w:val="ro-RO"/>
        </w:rPr>
        <w:t>personal</w:t>
      </w:r>
      <w:r w:rsidR="00CE3439" w:rsidRPr="00BC71C5">
        <w:rPr>
          <w:rFonts w:ascii="Times New Roman" w:eastAsia="Calibri" w:hAnsi="Times New Roman" w:cs="Times New Roman"/>
          <w:lang w:val="ro-RO"/>
        </w:rPr>
        <w:t>ului</w:t>
      </w:r>
      <w:r w:rsidRPr="00BC71C5">
        <w:rPr>
          <w:rFonts w:ascii="Times New Roman" w:eastAsia="Calibri" w:hAnsi="Times New Roman" w:cs="Times New Roman"/>
          <w:lang w:val="ro-RO"/>
        </w:rPr>
        <w:t xml:space="preserve"> silvic </w:t>
      </w:r>
      <w:r w:rsidR="00CE3439" w:rsidRPr="00BC71C5">
        <w:rPr>
          <w:rFonts w:ascii="Times New Roman" w:eastAsia="Calibri" w:hAnsi="Times New Roman" w:cs="Times New Roman"/>
          <w:lang w:val="ro-RO"/>
        </w:rPr>
        <w:t xml:space="preserve">în baza unui </w:t>
      </w:r>
      <w:r w:rsidRPr="00BC71C5">
        <w:rPr>
          <w:rFonts w:ascii="Times New Roman" w:eastAsia="Calibri" w:hAnsi="Times New Roman" w:cs="Times New Roman"/>
          <w:lang w:val="ro-RO"/>
        </w:rPr>
        <w:t>contract de mandat</w:t>
      </w:r>
      <w:r w:rsidR="00CE3439" w:rsidRPr="00BC71C5">
        <w:rPr>
          <w:rFonts w:ascii="Times New Roman" w:eastAsia="Calibri" w:hAnsi="Times New Roman" w:cs="Times New Roman"/>
          <w:lang w:val="ro-RO"/>
        </w:rPr>
        <w:t xml:space="preserve">, </w:t>
      </w:r>
    </w:p>
    <w:p w14:paraId="6CBD8886" w14:textId="63EB0BA3" w:rsidR="005A3C24" w:rsidRPr="00BC71C5" w:rsidRDefault="005A3C24" w:rsidP="0031553C">
      <w:pPr>
        <w:tabs>
          <w:tab w:val="left" w:pos="270"/>
        </w:tabs>
        <w:autoSpaceDE w:val="0"/>
        <w:autoSpaceDN w:val="0"/>
        <w:adjustRightInd w:val="0"/>
        <w:spacing w:after="120" w:line="276" w:lineRule="auto"/>
        <w:ind w:firstLine="450"/>
        <w:jc w:val="both"/>
        <w:rPr>
          <w:rFonts w:ascii="Times New Roman" w:eastAsia="Calibri" w:hAnsi="Times New Roman" w:cs="Times New Roman"/>
          <w:lang w:val="ro-RO"/>
        </w:rPr>
      </w:pPr>
      <w:r w:rsidRPr="00BC71C5">
        <w:rPr>
          <w:rFonts w:ascii="Times New Roman" w:eastAsia="Calibri" w:hAnsi="Times New Roman" w:cs="Times New Roman"/>
          <w:lang w:val="ro-RO"/>
        </w:rPr>
        <w:t xml:space="preserve">Necesitatea reorganizării Regiei Naționale a Pădurilor - Romsilva are un caracter urgent și excepțional, având în vedere termenele stricte din </w:t>
      </w:r>
      <w:r w:rsidRPr="00BC71C5">
        <w:rPr>
          <w:rFonts w:ascii="Times New Roman" w:hAnsi="Times New Roman" w:cs="Times New Roman"/>
          <w:bCs/>
          <w:kern w:val="0"/>
          <w:lang w:val="ro-RO"/>
          <w14:ligatures w14:val="none"/>
        </w:rPr>
        <w:t>Planul Național de Redresare și Reziliență al României</w:t>
      </w:r>
      <w:r w:rsidRPr="00BC71C5">
        <w:rPr>
          <w:rFonts w:ascii="Times New Roman" w:eastAsia="Calibri" w:hAnsi="Times New Roman" w:cs="Times New Roman"/>
          <w:lang w:val="ro-RO"/>
        </w:rPr>
        <w:t>, motivat de riscurile juridice asociate conducerii interimare și pericolul apariției de blocaje administrative, neadoptarea în regim de urgență a măsurilor propuse poate conduce la pierderi financiare și imposibilitatea implementării angajamentelor asumate la nivel european,</w:t>
      </w:r>
    </w:p>
    <w:p w14:paraId="20216FFC" w14:textId="37AD2DF7" w:rsidR="002D0906" w:rsidRPr="00BC71C5" w:rsidRDefault="002D0906" w:rsidP="002D49DD">
      <w:pPr>
        <w:tabs>
          <w:tab w:val="left" w:pos="270"/>
        </w:tabs>
        <w:autoSpaceDE w:val="0"/>
        <w:autoSpaceDN w:val="0"/>
        <w:adjustRightInd w:val="0"/>
        <w:spacing w:after="120" w:line="276" w:lineRule="auto"/>
        <w:ind w:firstLine="450"/>
        <w:jc w:val="both"/>
        <w:rPr>
          <w:rFonts w:ascii="Times New Roman" w:eastAsia="Times New Roman" w:hAnsi="Times New Roman" w:cs="Times New Roman"/>
          <w:kern w:val="0"/>
          <w:lang w:val="ro-RO"/>
          <w14:ligatures w14:val="none"/>
        </w:rPr>
      </w:pPr>
      <w:r w:rsidRPr="00BC71C5">
        <w:rPr>
          <w:rFonts w:ascii="Times New Roman" w:eastAsia="Times New Roman" w:hAnsi="Times New Roman" w:cs="Times New Roman"/>
          <w:kern w:val="0"/>
          <w:lang w:val="ro-RO"/>
          <w14:ligatures w14:val="none"/>
        </w:rPr>
        <w:t xml:space="preserve">În baza faptului că elementele prezentate anterior vizează interesul general public și constituie situații de urgență și extraordinare a căror reglementare nu poate fi amânată și că prin prezentul proiect de </w:t>
      </w:r>
      <w:r w:rsidR="000C6FB6" w:rsidRPr="00BC71C5">
        <w:rPr>
          <w:rFonts w:ascii="Times New Roman" w:eastAsia="Times New Roman" w:hAnsi="Times New Roman" w:cs="Times New Roman"/>
          <w:kern w:val="0"/>
          <w:lang w:val="ro-RO"/>
          <w14:ligatures w14:val="none"/>
        </w:rPr>
        <w:t>ordonanță</w:t>
      </w:r>
      <w:r w:rsidRPr="00BC71C5">
        <w:rPr>
          <w:rFonts w:ascii="Times New Roman" w:eastAsia="Times New Roman" w:hAnsi="Times New Roman" w:cs="Times New Roman"/>
          <w:kern w:val="0"/>
          <w:lang w:val="ro-RO"/>
          <w14:ligatures w14:val="none"/>
        </w:rPr>
        <w:t xml:space="preserve"> de </w:t>
      </w:r>
      <w:r w:rsidR="000C6FB6" w:rsidRPr="00BC71C5">
        <w:rPr>
          <w:rFonts w:ascii="Times New Roman" w:eastAsia="Times New Roman" w:hAnsi="Times New Roman" w:cs="Times New Roman"/>
          <w:kern w:val="0"/>
          <w:lang w:val="ro-RO"/>
          <w14:ligatures w14:val="none"/>
        </w:rPr>
        <w:t>urgență</w:t>
      </w:r>
      <w:r w:rsidRPr="00BC71C5">
        <w:rPr>
          <w:rFonts w:ascii="Times New Roman" w:eastAsia="Times New Roman" w:hAnsi="Times New Roman" w:cs="Times New Roman"/>
          <w:kern w:val="0"/>
          <w:lang w:val="ro-RO"/>
          <w14:ligatures w14:val="none"/>
        </w:rPr>
        <w:t xml:space="preserve"> a Guvernului se prevăd o serie de modificări considerate optime pentru desfășurarea activității </w:t>
      </w:r>
      <w:r w:rsidR="00EB7471" w:rsidRPr="00BC71C5">
        <w:rPr>
          <w:rFonts w:ascii="Times New Roman" w:eastAsia="Times New Roman" w:hAnsi="Times New Roman" w:cs="Times New Roman"/>
          <w:kern w:val="0"/>
          <w:lang w:val="ro-RO"/>
          <w14:ligatures w14:val="none"/>
        </w:rPr>
        <w:t>Regiei Naționale a Pădurilor-Romsilva</w:t>
      </w:r>
      <w:r w:rsidRPr="00BC71C5">
        <w:rPr>
          <w:rFonts w:ascii="Times New Roman" w:eastAsia="Times New Roman" w:hAnsi="Times New Roman" w:cs="Times New Roman"/>
          <w:kern w:val="0"/>
          <w:lang w:val="ro-RO"/>
          <w14:ligatures w14:val="none"/>
        </w:rPr>
        <w:t>,</w:t>
      </w:r>
    </w:p>
    <w:p w14:paraId="0580A163" w14:textId="041A74ED" w:rsidR="002D0906" w:rsidRPr="00BC71C5" w:rsidRDefault="002D0906" w:rsidP="002D49DD">
      <w:pPr>
        <w:tabs>
          <w:tab w:val="left" w:pos="270"/>
        </w:tabs>
        <w:spacing w:after="120" w:line="276" w:lineRule="auto"/>
        <w:ind w:firstLine="450"/>
        <w:jc w:val="both"/>
        <w:rPr>
          <w:rFonts w:ascii="Times New Roman" w:eastAsia="Times New Roman" w:hAnsi="Times New Roman" w:cs="Times New Roman"/>
          <w:kern w:val="0"/>
          <w:lang w:val="ro-RO"/>
          <w14:ligatures w14:val="none"/>
        </w:rPr>
      </w:pPr>
      <w:r w:rsidRPr="00BC71C5">
        <w:rPr>
          <w:rFonts w:ascii="Times New Roman" w:eastAsia="Times New Roman" w:hAnsi="Times New Roman" w:cs="Times New Roman"/>
          <w:kern w:val="0"/>
          <w:lang w:val="ro-RO"/>
          <w14:ligatures w14:val="none"/>
        </w:rPr>
        <w:t xml:space="preserve">În temeiul art. 115 alin. (4) din </w:t>
      </w:r>
      <w:r w:rsidR="000C6FB6" w:rsidRPr="00BC71C5">
        <w:rPr>
          <w:rFonts w:ascii="Times New Roman" w:eastAsia="Times New Roman" w:hAnsi="Times New Roman" w:cs="Times New Roman"/>
          <w:kern w:val="0"/>
          <w:lang w:val="ro-RO"/>
          <w14:ligatures w14:val="none"/>
        </w:rPr>
        <w:t>Constituția</w:t>
      </w:r>
      <w:r w:rsidRPr="00BC71C5">
        <w:rPr>
          <w:rFonts w:ascii="Times New Roman" w:eastAsia="Times New Roman" w:hAnsi="Times New Roman" w:cs="Times New Roman"/>
          <w:kern w:val="0"/>
          <w:lang w:val="ro-RO"/>
          <w14:ligatures w14:val="none"/>
        </w:rPr>
        <w:t xml:space="preserve"> României, republicată,  </w:t>
      </w:r>
    </w:p>
    <w:p w14:paraId="1D160CF1" w14:textId="709BA3AD" w:rsidR="002D0906" w:rsidRPr="00BC71C5" w:rsidRDefault="002D0906" w:rsidP="002D49DD">
      <w:pPr>
        <w:tabs>
          <w:tab w:val="left" w:pos="270"/>
        </w:tabs>
        <w:spacing w:after="120" w:line="276" w:lineRule="auto"/>
        <w:ind w:firstLine="450"/>
        <w:jc w:val="both"/>
        <w:rPr>
          <w:rFonts w:ascii="Times New Roman" w:eastAsia="Calibri" w:hAnsi="Times New Roman" w:cs="Times New Roman"/>
          <w:b/>
          <w:lang w:val="ro-RO"/>
        </w:rPr>
      </w:pPr>
      <w:r w:rsidRPr="00BC71C5">
        <w:rPr>
          <w:rFonts w:ascii="Times New Roman" w:hAnsi="Times New Roman" w:cs="Times New Roman"/>
          <w:b/>
          <w:bCs/>
          <w:lang w:val="ro-RO"/>
        </w:rPr>
        <w:t>Guvernul României</w:t>
      </w:r>
      <w:r w:rsidRPr="00BC71C5">
        <w:rPr>
          <w:rFonts w:ascii="Times New Roman" w:hAnsi="Times New Roman" w:cs="Times New Roman"/>
          <w:lang w:val="ro-RO"/>
        </w:rPr>
        <w:t xml:space="preserve"> adoptă prezenta </w:t>
      </w:r>
      <w:r w:rsidR="000C6FB6" w:rsidRPr="00BC71C5">
        <w:rPr>
          <w:rFonts w:ascii="Times New Roman" w:hAnsi="Times New Roman" w:cs="Times New Roman"/>
          <w:lang w:val="ro-RO"/>
        </w:rPr>
        <w:t>ordonanță</w:t>
      </w:r>
      <w:r w:rsidRPr="00BC71C5">
        <w:rPr>
          <w:rFonts w:ascii="Times New Roman" w:hAnsi="Times New Roman" w:cs="Times New Roman"/>
          <w:lang w:val="ro-RO"/>
        </w:rPr>
        <w:t xml:space="preserve"> de urgență: </w:t>
      </w:r>
    </w:p>
    <w:p w14:paraId="71FB3F3B" w14:textId="2FEA0D03" w:rsidR="002D0906" w:rsidRPr="00BC71C5" w:rsidRDefault="002D0906" w:rsidP="002D49DD">
      <w:pPr>
        <w:tabs>
          <w:tab w:val="left" w:pos="270"/>
        </w:tabs>
        <w:spacing w:after="120" w:line="276" w:lineRule="auto"/>
        <w:ind w:firstLine="450"/>
        <w:jc w:val="both"/>
        <w:rPr>
          <w:rFonts w:ascii="Times New Roman" w:eastAsia="Calibri" w:hAnsi="Times New Roman" w:cs="Times New Roman"/>
          <w:b/>
          <w:bCs/>
          <w:lang w:val="ro-RO"/>
        </w:rPr>
      </w:pPr>
      <w:r w:rsidRPr="00BC71C5">
        <w:rPr>
          <w:rFonts w:ascii="Times New Roman" w:hAnsi="Times New Roman" w:cs="Times New Roman"/>
          <w:b/>
          <w:bCs/>
          <w:lang w:val="ro-RO"/>
        </w:rPr>
        <w:lastRenderedPageBreak/>
        <w:tab/>
        <w:t xml:space="preserve">Art. </w:t>
      </w:r>
      <w:r w:rsidR="000C6FB6" w:rsidRPr="00BC71C5">
        <w:rPr>
          <w:rFonts w:ascii="Times New Roman" w:hAnsi="Times New Roman" w:cs="Times New Roman"/>
          <w:b/>
          <w:bCs/>
          <w:lang w:val="ro-RO"/>
        </w:rPr>
        <w:t>I</w:t>
      </w:r>
      <w:r w:rsidRPr="00BC71C5">
        <w:rPr>
          <w:rFonts w:ascii="Times New Roman" w:hAnsi="Times New Roman" w:cs="Times New Roman"/>
          <w:b/>
          <w:bCs/>
          <w:lang w:val="ro-RO"/>
        </w:rPr>
        <w:t>.</w:t>
      </w:r>
      <w:r w:rsidR="00951C3E" w:rsidRPr="00BC71C5">
        <w:rPr>
          <w:rFonts w:ascii="Times New Roman" w:hAnsi="Times New Roman" w:cs="Times New Roman"/>
          <w:b/>
          <w:bCs/>
          <w:lang w:val="ro-RO"/>
        </w:rPr>
        <w:t xml:space="preserve"> </w:t>
      </w:r>
      <w:r w:rsidRPr="00BC71C5">
        <w:rPr>
          <w:rFonts w:ascii="Times New Roman" w:hAnsi="Times New Roman" w:cs="Times New Roman"/>
          <w:b/>
          <w:bCs/>
          <w:lang w:val="ro-RO"/>
        </w:rPr>
        <w:t xml:space="preserve">- </w:t>
      </w:r>
      <w:r w:rsidRPr="00BC71C5">
        <w:rPr>
          <w:rFonts w:ascii="Times New Roman" w:eastAsia="Calibri" w:hAnsi="Times New Roman" w:cs="Times New Roman"/>
          <w:b/>
          <w:bCs/>
          <w:lang w:val="ro-RO"/>
        </w:rPr>
        <w:t xml:space="preserve">Legea nr. 331/2024 privind Codul silvic, publicată în Monitorul Oficial al României, Partea 1, nr. </w:t>
      </w:r>
      <w:r w:rsidR="004467F2" w:rsidRPr="00BC71C5">
        <w:rPr>
          <w:rFonts w:ascii="Times New Roman" w:eastAsia="Calibri" w:hAnsi="Times New Roman" w:cs="Times New Roman"/>
          <w:b/>
          <w:bCs/>
          <w:lang w:val="ro-RO"/>
        </w:rPr>
        <w:t>7 din 9 ianuarie 2025</w:t>
      </w:r>
      <w:r w:rsidRPr="00BC71C5">
        <w:rPr>
          <w:rFonts w:ascii="Times New Roman" w:eastAsia="Calibri" w:hAnsi="Times New Roman" w:cs="Times New Roman"/>
          <w:b/>
          <w:bCs/>
          <w:lang w:val="ro-RO"/>
        </w:rPr>
        <w:t xml:space="preserve">, cu modificările </w:t>
      </w:r>
      <w:proofErr w:type="spellStart"/>
      <w:r w:rsidRPr="00BC71C5">
        <w:rPr>
          <w:rFonts w:ascii="Times New Roman" w:eastAsia="Calibri" w:hAnsi="Times New Roman" w:cs="Times New Roman"/>
          <w:b/>
          <w:bCs/>
          <w:lang w:val="ro-RO"/>
        </w:rPr>
        <w:t>şi</w:t>
      </w:r>
      <w:proofErr w:type="spellEnd"/>
      <w:r w:rsidRPr="00BC71C5">
        <w:rPr>
          <w:rFonts w:ascii="Times New Roman" w:eastAsia="Calibri" w:hAnsi="Times New Roman" w:cs="Times New Roman"/>
          <w:b/>
          <w:bCs/>
          <w:lang w:val="ro-RO"/>
        </w:rPr>
        <w:t xml:space="preserve"> completările ulterioare, se modifică </w:t>
      </w:r>
      <w:r w:rsidR="004467F2" w:rsidRPr="00BC71C5">
        <w:rPr>
          <w:rFonts w:ascii="Times New Roman" w:eastAsia="Calibri" w:hAnsi="Times New Roman" w:cs="Times New Roman"/>
          <w:b/>
          <w:bCs/>
          <w:lang w:val="ro-RO"/>
        </w:rPr>
        <w:t xml:space="preserve">și se completează </w:t>
      </w:r>
      <w:r w:rsidRPr="00BC71C5">
        <w:rPr>
          <w:rFonts w:ascii="Times New Roman" w:eastAsia="Calibri" w:hAnsi="Times New Roman" w:cs="Times New Roman"/>
          <w:b/>
          <w:bCs/>
          <w:lang w:val="ro-RO"/>
        </w:rPr>
        <w:t>după cum urmează:</w:t>
      </w:r>
    </w:p>
    <w:p w14:paraId="09A99E21" w14:textId="4EC70DF9" w:rsidR="00976E89" w:rsidRPr="00BC71C5" w:rsidRDefault="00CE7435" w:rsidP="00C15883">
      <w:pPr>
        <w:numPr>
          <w:ilvl w:val="0"/>
          <w:numId w:val="2"/>
        </w:numPr>
        <w:tabs>
          <w:tab w:val="left" w:pos="270"/>
        </w:tabs>
        <w:autoSpaceDE w:val="0"/>
        <w:autoSpaceDN w:val="0"/>
        <w:adjustRightInd w:val="0"/>
        <w:spacing w:before="200" w:after="120" w:line="276" w:lineRule="auto"/>
        <w:ind w:left="0" w:firstLine="450"/>
        <w:jc w:val="both"/>
        <w:rPr>
          <w:rFonts w:ascii="Times New Roman" w:eastAsia="Calibri" w:hAnsi="Times New Roman" w:cs="Times New Roman"/>
          <w:lang w:val="ro-RO"/>
        </w:rPr>
      </w:pPr>
      <w:r w:rsidRPr="00BC71C5">
        <w:rPr>
          <w:rFonts w:ascii="Times New Roman" w:eastAsia="Calibri" w:hAnsi="Times New Roman" w:cs="Times New Roman"/>
          <w:b/>
          <w:bCs/>
          <w:lang w:val="ro-RO"/>
        </w:rPr>
        <w:t>La</w:t>
      </w:r>
      <w:r w:rsidR="00976E89" w:rsidRPr="00BC71C5">
        <w:rPr>
          <w:rFonts w:ascii="Times New Roman" w:eastAsia="Calibri" w:hAnsi="Times New Roman" w:cs="Times New Roman"/>
          <w:b/>
          <w:bCs/>
          <w:lang w:val="ro-RO"/>
        </w:rPr>
        <w:t xml:space="preserve"> articolul 13</w:t>
      </w:r>
      <w:r w:rsidR="007B6DC2" w:rsidRPr="00BC71C5">
        <w:rPr>
          <w:rFonts w:ascii="Times New Roman" w:eastAsia="Calibri" w:hAnsi="Times New Roman" w:cs="Times New Roman"/>
          <w:b/>
          <w:bCs/>
          <w:lang w:val="ro-RO"/>
        </w:rPr>
        <w:t>,</w:t>
      </w:r>
      <w:r w:rsidR="00976E89" w:rsidRPr="00BC71C5">
        <w:rPr>
          <w:rFonts w:ascii="Times New Roman" w:eastAsia="Calibri" w:hAnsi="Times New Roman" w:cs="Times New Roman"/>
          <w:b/>
          <w:bCs/>
          <w:lang w:val="ro-RO"/>
        </w:rPr>
        <w:t xml:space="preserve"> alin</w:t>
      </w:r>
      <w:r w:rsidRPr="00BC71C5">
        <w:rPr>
          <w:rFonts w:ascii="Times New Roman" w:eastAsia="Calibri" w:hAnsi="Times New Roman" w:cs="Times New Roman"/>
          <w:b/>
          <w:bCs/>
          <w:lang w:val="ro-RO"/>
        </w:rPr>
        <w:t>eatele (1)</w:t>
      </w:r>
      <w:r w:rsidR="00422EFC" w:rsidRPr="00BC71C5">
        <w:rPr>
          <w:rFonts w:ascii="Times New Roman" w:eastAsia="Calibri" w:hAnsi="Times New Roman" w:cs="Times New Roman"/>
          <w:b/>
          <w:bCs/>
          <w:lang w:val="ro-RO"/>
        </w:rPr>
        <w:t xml:space="preserve"> </w:t>
      </w:r>
      <w:r w:rsidR="00F226E9" w:rsidRPr="00BC71C5">
        <w:rPr>
          <w:rFonts w:ascii="Times New Roman" w:eastAsia="Calibri" w:hAnsi="Times New Roman" w:cs="Times New Roman"/>
          <w:b/>
          <w:bCs/>
          <w:lang w:val="ro-RO"/>
        </w:rPr>
        <w:t xml:space="preserve">- </w:t>
      </w:r>
      <w:r w:rsidR="00422EFC" w:rsidRPr="00BC71C5">
        <w:rPr>
          <w:rFonts w:ascii="Times New Roman" w:eastAsia="Calibri" w:hAnsi="Times New Roman" w:cs="Times New Roman"/>
          <w:b/>
          <w:bCs/>
          <w:lang w:val="ro-RO"/>
        </w:rPr>
        <w:t xml:space="preserve">(4) </w:t>
      </w:r>
      <w:r w:rsidRPr="00BC71C5">
        <w:rPr>
          <w:rFonts w:ascii="Times New Roman" w:eastAsia="Calibri" w:hAnsi="Times New Roman" w:cs="Times New Roman"/>
          <w:b/>
          <w:bCs/>
          <w:lang w:val="ro-RO"/>
        </w:rPr>
        <w:t xml:space="preserve">se modifică și vor avea </w:t>
      </w:r>
      <w:r w:rsidR="00976E89" w:rsidRPr="00BC71C5">
        <w:rPr>
          <w:rFonts w:ascii="Times New Roman" w:eastAsia="Calibri" w:hAnsi="Times New Roman" w:cs="Times New Roman"/>
          <w:b/>
          <w:bCs/>
          <w:lang w:val="ro-RO"/>
        </w:rPr>
        <w:t>următorul cuprins</w:t>
      </w:r>
      <w:r w:rsidR="00976E89" w:rsidRPr="00BC71C5">
        <w:rPr>
          <w:rFonts w:ascii="Times New Roman" w:eastAsia="Calibri" w:hAnsi="Times New Roman" w:cs="Times New Roman"/>
          <w:lang w:val="ro-RO"/>
        </w:rPr>
        <w:t>:</w:t>
      </w:r>
    </w:p>
    <w:p w14:paraId="076D5F56" w14:textId="53540D60" w:rsidR="00942206" w:rsidRPr="00BC71C5" w:rsidRDefault="00CE7435" w:rsidP="00C61D9B">
      <w:pPr>
        <w:pStyle w:val="ListParagraph"/>
        <w:tabs>
          <w:tab w:val="left" w:pos="180"/>
          <w:tab w:val="left" w:pos="270"/>
        </w:tabs>
        <w:autoSpaceDE w:val="0"/>
        <w:autoSpaceDN w:val="0"/>
        <w:adjustRightInd w:val="0"/>
        <w:spacing w:after="120" w:line="276" w:lineRule="auto"/>
        <w:ind w:left="0" w:firstLine="450"/>
        <w:contextualSpacing w:val="0"/>
        <w:jc w:val="both"/>
        <w:rPr>
          <w:rStyle w:val="salnbdy"/>
          <w:rFonts w:ascii="Times New Roman" w:hAnsi="Times New Roman" w:cs="Times New Roman"/>
          <w:bdr w:val="none" w:sz="0" w:space="0" w:color="auto" w:frame="1"/>
          <w:shd w:val="clear" w:color="auto" w:fill="FFFFFF"/>
          <w:lang w:val="ro-RO"/>
        </w:rPr>
      </w:pPr>
      <w:bookmarkStart w:id="0" w:name="_Hlk207713273"/>
      <w:r w:rsidRPr="00BC71C5">
        <w:rPr>
          <w:rStyle w:val="salnbdy"/>
          <w:rFonts w:ascii="Times New Roman" w:hAnsi="Times New Roman" w:cs="Times New Roman"/>
          <w:bdr w:val="none" w:sz="0" w:space="0" w:color="auto" w:frame="1"/>
          <w:shd w:val="clear" w:color="auto" w:fill="FFFFFF"/>
          <w:lang w:val="ro-RO"/>
        </w:rPr>
        <w:t>„</w:t>
      </w:r>
      <w:bookmarkEnd w:id="0"/>
      <w:r w:rsidR="00942206" w:rsidRPr="00BC71C5">
        <w:rPr>
          <w:rStyle w:val="salnbdy"/>
          <w:rFonts w:ascii="Times New Roman" w:hAnsi="Times New Roman" w:cs="Times New Roman"/>
          <w:bdr w:val="none" w:sz="0" w:space="0" w:color="auto" w:frame="1"/>
          <w:shd w:val="clear" w:color="auto" w:fill="FFFFFF"/>
          <w:lang w:val="ro-RO"/>
        </w:rPr>
        <w:t xml:space="preserve">(1) Conducerea ocoalelor silvice de stat este asigurată de către șeful de ocol, selectat și numit </w:t>
      </w:r>
      <w:r w:rsidR="00E52156">
        <w:rPr>
          <w:rStyle w:val="salnbdy"/>
          <w:rFonts w:ascii="Times New Roman" w:hAnsi="Times New Roman" w:cs="Times New Roman"/>
          <w:bdr w:val="none" w:sz="0" w:space="0" w:color="auto" w:frame="1"/>
          <w:shd w:val="clear" w:color="auto" w:fill="FFFFFF"/>
          <w:lang w:val="ro-RO"/>
        </w:rPr>
        <w:t xml:space="preserve">prin concurs </w:t>
      </w:r>
      <w:r w:rsidR="00942206" w:rsidRPr="00BC71C5">
        <w:rPr>
          <w:rStyle w:val="salnbdy"/>
          <w:rFonts w:ascii="Times New Roman" w:hAnsi="Times New Roman" w:cs="Times New Roman"/>
          <w:bdr w:val="none" w:sz="0" w:space="0" w:color="auto" w:frame="1"/>
          <w:shd w:val="clear" w:color="auto" w:fill="FFFFFF"/>
          <w:lang w:val="ro-RO"/>
        </w:rPr>
        <w:t xml:space="preserve">de către conducerea structurii centrale a Romsilva sau, după caz, de conducerea RAAPPS, respectiv de cea a INCDS sau a instituțiilor de învățământ cu profil silvic, cu contract de mandat pe o perioadă de 5 ani, cu posibilitatea prelungirii o singură dată cu aceeași perioadă, condiționat de promovarea procedurii de selecție. Indicatorii de performanță financiari, nefinanciari și specifici din contractul de mandat sunt stabiliți de către directorul general al Romsilva în baza propunerilor venite din partea conducerii structurii silvice care are în subordonare ocolul, după caz, de conducerea RAAPPS, respectiv de cea a INCDS sau a instituțiilor de învățământ cu profil silvic, </w:t>
      </w:r>
      <w:r w:rsidR="003074C6" w:rsidRPr="00BC71C5">
        <w:rPr>
          <w:rStyle w:val="salnbdy"/>
          <w:rFonts w:ascii="Times New Roman" w:hAnsi="Times New Roman" w:cs="Times New Roman"/>
          <w:bdr w:val="none" w:sz="0" w:space="0" w:color="auto" w:frame="1"/>
          <w:shd w:val="clear" w:color="auto" w:fill="FFFFFF"/>
          <w:lang w:val="ro-RO"/>
        </w:rPr>
        <w:t xml:space="preserve">fiind selectați </w:t>
      </w:r>
      <w:r w:rsidR="00BA7724" w:rsidRPr="00BC71C5">
        <w:rPr>
          <w:rStyle w:val="salnbdy"/>
          <w:rFonts w:ascii="Times New Roman" w:hAnsi="Times New Roman" w:cs="Times New Roman"/>
          <w:bdr w:val="none" w:sz="0" w:space="0" w:color="auto" w:frame="1"/>
          <w:shd w:val="clear" w:color="auto" w:fill="FFFFFF"/>
          <w:lang w:val="ro-RO"/>
        </w:rPr>
        <w:t xml:space="preserve">cel puțin </w:t>
      </w:r>
      <w:r w:rsidR="00E52156">
        <w:rPr>
          <w:rStyle w:val="salnbdy"/>
          <w:rFonts w:ascii="Times New Roman" w:hAnsi="Times New Roman" w:cs="Times New Roman"/>
          <w:bdr w:val="none" w:sz="0" w:space="0" w:color="auto" w:frame="1"/>
          <w:shd w:val="clear" w:color="auto" w:fill="FFFFFF"/>
          <w:lang w:val="ro-RO"/>
        </w:rPr>
        <w:t>două treimi</w:t>
      </w:r>
      <w:r w:rsidR="00E52156" w:rsidRPr="00BC71C5">
        <w:rPr>
          <w:rStyle w:val="salnbdy"/>
          <w:rFonts w:ascii="Times New Roman" w:hAnsi="Times New Roman" w:cs="Times New Roman"/>
          <w:bdr w:val="none" w:sz="0" w:space="0" w:color="auto" w:frame="1"/>
          <w:shd w:val="clear" w:color="auto" w:fill="FFFFFF"/>
          <w:lang w:val="ro-RO"/>
        </w:rPr>
        <w:t xml:space="preserve"> </w:t>
      </w:r>
      <w:r w:rsidR="003074C6" w:rsidRPr="00BC71C5">
        <w:rPr>
          <w:rStyle w:val="salnbdy"/>
          <w:rFonts w:ascii="Times New Roman" w:hAnsi="Times New Roman" w:cs="Times New Roman"/>
          <w:bdr w:val="none" w:sz="0" w:space="0" w:color="auto" w:frame="1"/>
          <w:shd w:val="clear" w:color="auto" w:fill="FFFFFF"/>
          <w:lang w:val="ro-RO"/>
        </w:rPr>
        <w:t>dintre indicatorii</w:t>
      </w:r>
      <w:r w:rsidR="00942206" w:rsidRPr="00BC71C5">
        <w:rPr>
          <w:rStyle w:val="salnbdy"/>
          <w:rFonts w:ascii="Times New Roman" w:hAnsi="Times New Roman" w:cs="Times New Roman"/>
          <w:bdr w:val="none" w:sz="0" w:space="0" w:color="auto" w:frame="1"/>
          <w:shd w:val="clear" w:color="auto" w:fill="FFFFFF"/>
          <w:lang w:val="ro-RO"/>
        </w:rPr>
        <w:t xml:space="preserve"> de performanță financiari, nefinanciari și specifici pentru șefii ocoalelor silvice de stat și directorii din structurile Romsilva care se aprobă prin hotărârea Guvernului prevăzută la art. 32 alin. (2).</w:t>
      </w:r>
      <w:r w:rsidR="00C26F4A" w:rsidRPr="00BC71C5">
        <w:rPr>
          <w:rStyle w:val="salnbdy"/>
          <w:rFonts w:ascii="Times New Roman" w:hAnsi="Times New Roman" w:cs="Times New Roman"/>
          <w:bdr w:val="none" w:sz="0" w:space="0" w:color="auto" w:frame="1"/>
          <w:shd w:val="clear" w:color="auto" w:fill="FFFFFF"/>
          <w:lang w:val="ro-RO"/>
        </w:rPr>
        <w:t xml:space="preserve"> </w:t>
      </w:r>
    </w:p>
    <w:p w14:paraId="3CC7BC01" w14:textId="5B90C807" w:rsidR="00942206" w:rsidRPr="00BC71C5" w:rsidRDefault="00942206" w:rsidP="002D49DD">
      <w:pPr>
        <w:pStyle w:val="ListParagraph"/>
        <w:tabs>
          <w:tab w:val="left" w:pos="180"/>
          <w:tab w:val="left" w:pos="270"/>
        </w:tabs>
        <w:autoSpaceDE w:val="0"/>
        <w:autoSpaceDN w:val="0"/>
        <w:adjustRightInd w:val="0"/>
        <w:spacing w:after="120" w:line="276" w:lineRule="auto"/>
        <w:ind w:left="0" w:firstLine="450"/>
        <w:contextualSpacing w:val="0"/>
        <w:jc w:val="both"/>
        <w:rPr>
          <w:rFonts w:ascii="Times New Roman" w:eastAsia="Calibri" w:hAnsi="Times New Roman" w:cs="Times New Roman"/>
          <w:lang w:val="ro-RO"/>
        </w:rPr>
      </w:pPr>
      <w:r w:rsidRPr="00BC71C5">
        <w:rPr>
          <w:rFonts w:ascii="Times New Roman" w:eastAsia="Calibri" w:hAnsi="Times New Roman" w:cs="Times New Roman"/>
          <w:lang w:val="ro-RO"/>
        </w:rPr>
        <w:t xml:space="preserve">(2) Conducerea </w:t>
      </w:r>
      <w:proofErr w:type="spellStart"/>
      <w:r w:rsidRPr="00BC71C5">
        <w:rPr>
          <w:rFonts w:ascii="Times New Roman" w:eastAsia="Calibri" w:hAnsi="Times New Roman" w:cs="Times New Roman"/>
          <w:lang w:val="ro-RO"/>
        </w:rPr>
        <w:t>şi</w:t>
      </w:r>
      <w:proofErr w:type="spellEnd"/>
      <w:r w:rsidRPr="00BC71C5">
        <w:rPr>
          <w:rFonts w:ascii="Times New Roman" w:eastAsia="Calibri" w:hAnsi="Times New Roman" w:cs="Times New Roman"/>
          <w:lang w:val="ro-RO"/>
        </w:rPr>
        <w:t xml:space="preserve"> reprezentarea legală a ocoalelor silvice de regim sunt asigurate de către șeful de ocol, selectat și numit</w:t>
      </w:r>
      <w:r w:rsidR="00E52156">
        <w:rPr>
          <w:rFonts w:ascii="Times New Roman" w:eastAsia="Calibri" w:hAnsi="Times New Roman" w:cs="Times New Roman"/>
          <w:lang w:val="ro-RO"/>
        </w:rPr>
        <w:t xml:space="preserve"> prin concurs</w:t>
      </w:r>
      <w:r w:rsidRPr="00BC71C5">
        <w:rPr>
          <w:rFonts w:ascii="Times New Roman" w:eastAsia="Calibri" w:hAnsi="Times New Roman" w:cs="Times New Roman"/>
          <w:lang w:val="ro-RO"/>
        </w:rPr>
        <w:t xml:space="preserve"> de către organul de conducere al proprietarului/asociației de proprietari care a constituit ocolul silvic, după caz, cu contract de mandat pe o perioadă de 5 ani, cu posibilitatea prelungirii </w:t>
      </w:r>
      <w:r w:rsidR="00F64F40" w:rsidRPr="00BC71C5">
        <w:rPr>
          <w:rFonts w:ascii="Times New Roman" w:eastAsia="Calibri" w:hAnsi="Times New Roman" w:cs="Times New Roman"/>
          <w:lang w:val="ro-RO"/>
        </w:rPr>
        <w:t xml:space="preserve">o singură dată, cu aceeași perioadă, </w:t>
      </w:r>
      <w:r w:rsidRPr="00BC71C5">
        <w:rPr>
          <w:rFonts w:ascii="Times New Roman" w:eastAsia="Calibri" w:hAnsi="Times New Roman" w:cs="Times New Roman"/>
          <w:lang w:val="ro-RO"/>
        </w:rPr>
        <w:t>condiționat de promovarea procedurii de selecție. Indicatorii de performanță financiari, nefinanciari și specifici din contractul de mandat sunt stabiliți de către mandant</w:t>
      </w:r>
      <w:r w:rsidR="00870561">
        <w:rPr>
          <w:rFonts w:ascii="Times New Roman" w:eastAsia="Calibri" w:hAnsi="Times New Roman" w:cs="Times New Roman"/>
          <w:lang w:val="ro-RO"/>
        </w:rPr>
        <w:t>, fiind selectați</w:t>
      </w:r>
      <w:r w:rsidR="00535838" w:rsidRPr="00BC71C5">
        <w:rPr>
          <w:rFonts w:ascii="Times New Roman" w:eastAsia="Calibri" w:hAnsi="Times New Roman" w:cs="Times New Roman"/>
          <w:lang w:val="ro-RO"/>
        </w:rPr>
        <w:t xml:space="preserve"> </w:t>
      </w:r>
      <w:r w:rsidR="00870561">
        <w:rPr>
          <w:rStyle w:val="salnbdy"/>
          <w:rFonts w:ascii="Times New Roman" w:hAnsi="Times New Roman" w:cs="Times New Roman"/>
          <w:bdr w:val="none" w:sz="0" w:space="0" w:color="auto" w:frame="1"/>
          <w:shd w:val="clear" w:color="auto" w:fill="FFFFFF"/>
          <w:lang w:val="ro-RO"/>
        </w:rPr>
        <w:t>c</w:t>
      </w:r>
      <w:r w:rsidR="00BA7724" w:rsidRPr="00BC71C5">
        <w:rPr>
          <w:rStyle w:val="salnbdy"/>
          <w:rFonts w:ascii="Times New Roman" w:hAnsi="Times New Roman" w:cs="Times New Roman"/>
          <w:bdr w:val="none" w:sz="0" w:space="0" w:color="auto" w:frame="1"/>
          <w:shd w:val="clear" w:color="auto" w:fill="FFFFFF"/>
          <w:lang w:val="ro-RO"/>
        </w:rPr>
        <w:t xml:space="preserve">el puțin </w:t>
      </w:r>
      <w:r w:rsidR="00870561">
        <w:rPr>
          <w:rStyle w:val="salnbdy"/>
          <w:rFonts w:ascii="Times New Roman" w:hAnsi="Times New Roman" w:cs="Times New Roman"/>
          <w:bdr w:val="none" w:sz="0" w:space="0" w:color="auto" w:frame="1"/>
          <w:shd w:val="clear" w:color="auto" w:fill="FFFFFF"/>
          <w:lang w:val="ro-RO"/>
        </w:rPr>
        <w:t xml:space="preserve">două treimi </w:t>
      </w:r>
      <w:r w:rsidR="00BA7724" w:rsidRPr="00BC71C5">
        <w:rPr>
          <w:rStyle w:val="salnbdy"/>
          <w:rFonts w:ascii="Times New Roman" w:hAnsi="Times New Roman" w:cs="Times New Roman"/>
          <w:bdr w:val="none" w:sz="0" w:space="0" w:color="auto" w:frame="1"/>
          <w:shd w:val="clear" w:color="auto" w:fill="FFFFFF"/>
          <w:lang w:val="ro-RO"/>
        </w:rPr>
        <w:t>dintre i</w:t>
      </w:r>
      <w:r w:rsidR="00535838" w:rsidRPr="00BC71C5">
        <w:rPr>
          <w:rFonts w:ascii="Times New Roman" w:eastAsia="Calibri" w:hAnsi="Times New Roman" w:cs="Times New Roman"/>
          <w:lang w:val="ro-RO"/>
        </w:rPr>
        <w:t>ndicatorii nefinanciari și specifici care se aprobă prin hotărârea Guvernului prevăzută la art. 32 alin. (2)</w:t>
      </w:r>
      <w:r w:rsidRPr="00BC71C5">
        <w:rPr>
          <w:rFonts w:ascii="Times New Roman" w:eastAsia="Calibri" w:hAnsi="Times New Roman" w:cs="Times New Roman"/>
          <w:lang w:val="ro-RO"/>
        </w:rPr>
        <w:t xml:space="preserve">. </w:t>
      </w:r>
    </w:p>
    <w:p w14:paraId="49C2D743" w14:textId="039AA97F" w:rsidR="00942206" w:rsidRPr="00BC71C5" w:rsidRDefault="00942206" w:rsidP="002D49DD">
      <w:pPr>
        <w:tabs>
          <w:tab w:val="left" w:pos="270"/>
        </w:tabs>
        <w:autoSpaceDE w:val="0"/>
        <w:autoSpaceDN w:val="0"/>
        <w:adjustRightInd w:val="0"/>
        <w:spacing w:after="120" w:line="276" w:lineRule="auto"/>
        <w:ind w:firstLine="450"/>
        <w:jc w:val="both"/>
        <w:rPr>
          <w:rFonts w:ascii="Times New Roman" w:hAnsi="Times New Roman" w:cs="Times New Roman"/>
          <w:shd w:val="clear" w:color="auto" w:fill="FFFFFF"/>
          <w:lang w:val="ro-RO"/>
        </w:rPr>
      </w:pPr>
      <w:r w:rsidRPr="00BC71C5">
        <w:rPr>
          <w:rFonts w:ascii="Times New Roman" w:hAnsi="Times New Roman" w:cs="Times New Roman"/>
          <w:shd w:val="clear" w:color="auto" w:fill="FFFFFF"/>
          <w:lang w:val="ro-RO"/>
        </w:rPr>
        <w:t>(3) Directorii din cadrul fiecărei structuri a Romsilva sunt selectați și numiți</w:t>
      </w:r>
      <w:r w:rsidR="00E52156">
        <w:rPr>
          <w:rFonts w:ascii="Times New Roman" w:hAnsi="Times New Roman" w:cs="Times New Roman"/>
          <w:shd w:val="clear" w:color="auto" w:fill="FFFFFF"/>
          <w:lang w:val="ro-RO"/>
        </w:rPr>
        <w:t xml:space="preserve"> prin concurs</w:t>
      </w:r>
      <w:r w:rsidRPr="00BC71C5">
        <w:rPr>
          <w:rFonts w:ascii="Times New Roman" w:hAnsi="Times New Roman" w:cs="Times New Roman"/>
          <w:shd w:val="clear" w:color="auto" w:fill="FFFFFF"/>
          <w:lang w:val="ro-RO"/>
        </w:rPr>
        <w:t xml:space="preserve"> de către conducerea structurii centrale a Romsilva cu contract de mandat pe o perioadă de 5 ani, cu posibilitatea prelungirii o singură dată cu aceeași perioadă, condiționat de promovarea procedurii de selecție. Indicatorii de performanță financiari, nefinanciari și specifici din contractul de mandat sunt stabiliți de către directorul general al Romsilva, </w:t>
      </w:r>
      <w:r w:rsidR="00535838" w:rsidRPr="00BC71C5">
        <w:rPr>
          <w:rStyle w:val="salnbdy"/>
          <w:rFonts w:ascii="Times New Roman" w:hAnsi="Times New Roman" w:cs="Times New Roman"/>
          <w:bdr w:val="none" w:sz="0" w:space="0" w:color="auto" w:frame="1"/>
          <w:shd w:val="clear" w:color="auto" w:fill="FFFFFF"/>
          <w:lang w:val="ro-RO"/>
        </w:rPr>
        <w:t xml:space="preserve">fiind selectați </w:t>
      </w:r>
      <w:r w:rsidR="00BA7724" w:rsidRPr="00BC71C5">
        <w:rPr>
          <w:rStyle w:val="salnbdy"/>
          <w:rFonts w:ascii="Times New Roman" w:hAnsi="Times New Roman" w:cs="Times New Roman"/>
          <w:bdr w:val="none" w:sz="0" w:space="0" w:color="auto" w:frame="1"/>
          <w:shd w:val="clear" w:color="auto" w:fill="FFFFFF"/>
          <w:lang w:val="ro-RO"/>
        </w:rPr>
        <w:t xml:space="preserve">cel puțin </w:t>
      </w:r>
      <w:r w:rsidR="00E52156">
        <w:rPr>
          <w:rStyle w:val="salnbdy"/>
          <w:rFonts w:ascii="Times New Roman" w:hAnsi="Times New Roman" w:cs="Times New Roman"/>
          <w:bdr w:val="none" w:sz="0" w:space="0" w:color="auto" w:frame="1"/>
          <w:shd w:val="clear" w:color="auto" w:fill="FFFFFF"/>
          <w:lang w:val="ro-RO"/>
        </w:rPr>
        <w:t>două treimi</w:t>
      </w:r>
      <w:r w:rsidR="00E52156" w:rsidRPr="00BC71C5">
        <w:rPr>
          <w:rStyle w:val="salnbdy"/>
          <w:rFonts w:ascii="Times New Roman" w:hAnsi="Times New Roman" w:cs="Times New Roman"/>
          <w:bdr w:val="none" w:sz="0" w:space="0" w:color="auto" w:frame="1"/>
          <w:shd w:val="clear" w:color="auto" w:fill="FFFFFF"/>
          <w:lang w:val="ro-RO"/>
        </w:rPr>
        <w:t xml:space="preserve"> </w:t>
      </w:r>
      <w:r w:rsidR="00535838" w:rsidRPr="00BC71C5">
        <w:rPr>
          <w:rStyle w:val="salnbdy"/>
          <w:rFonts w:ascii="Times New Roman" w:hAnsi="Times New Roman" w:cs="Times New Roman"/>
          <w:bdr w:val="none" w:sz="0" w:space="0" w:color="auto" w:frame="1"/>
          <w:shd w:val="clear" w:color="auto" w:fill="FFFFFF"/>
          <w:lang w:val="ro-RO"/>
        </w:rPr>
        <w:t xml:space="preserve">dintre indicatorii </w:t>
      </w:r>
      <w:r w:rsidRPr="00BC71C5">
        <w:rPr>
          <w:rFonts w:ascii="Times New Roman" w:hAnsi="Times New Roman" w:cs="Times New Roman"/>
          <w:shd w:val="clear" w:color="auto" w:fill="FFFFFF"/>
          <w:lang w:val="ro-RO"/>
        </w:rPr>
        <w:t>de performanță financiari, nefinanciari și specifici pentru șefii ocoalelor silvice de stat și directorii din structurile Romsilva care se aprobă prin hotărârea Guvernului prevăzută la art. 32 alin. (2).</w:t>
      </w:r>
    </w:p>
    <w:p w14:paraId="5ACB8D79" w14:textId="16063743" w:rsidR="00146AE3" w:rsidRPr="00BC71C5" w:rsidRDefault="002A1A52" w:rsidP="002D49DD">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BC71C5">
        <w:rPr>
          <w:rStyle w:val="salnttl"/>
          <w:rFonts w:ascii="Times New Roman" w:hAnsi="Times New Roman" w:cs="Times New Roman"/>
          <w:bdr w:val="none" w:sz="0" w:space="0" w:color="auto" w:frame="1"/>
          <w:shd w:val="clear" w:color="auto" w:fill="FFFFFF"/>
          <w:lang w:val="ro-RO"/>
        </w:rPr>
        <w:t>(4)</w:t>
      </w:r>
      <w:r w:rsidR="00F226E9" w:rsidRPr="00BC71C5">
        <w:rPr>
          <w:rFonts w:ascii="Times New Roman" w:hAnsi="Times New Roman" w:cs="Times New Roman"/>
          <w:shd w:val="clear" w:color="auto" w:fill="FFFFFF"/>
          <w:lang w:val="ro-RO"/>
        </w:rPr>
        <w:t xml:space="preserve"> </w:t>
      </w:r>
      <w:r w:rsidRPr="00BC71C5">
        <w:rPr>
          <w:rStyle w:val="salnbdy"/>
          <w:rFonts w:ascii="Times New Roman" w:hAnsi="Times New Roman" w:cs="Times New Roman"/>
          <w:bdr w:val="none" w:sz="0" w:space="0" w:color="auto" w:frame="1"/>
          <w:shd w:val="clear" w:color="auto" w:fill="FFFFFF"/>
          <w:lang w:val="ro-RO"/>
        </w:rPr>
        <w:t>Evaluarea îndeplinirii indicatorilor prevăzuți la</w:t>
      </w:r>
      <w:r w:rsidR="00F226E9" w:rsidRPr="00BC71C5">
        <w:rPr>
          <w:rStyle w:val="salnbdy"/>
          <w:rFonts w:ascii="Times New Roman" w:hAnsi="Times New Roman" w:cs="Times New Roman"/>
          <w:bdr w:val="none" w:sz="0" w:space="0" w:color="auto" w:frame="1"/>
          <w:shd w:val="clear" w:color="auto" w:fill="FFFFFF"/>
          <w:lang w:val="ro-RO"/>
        </w:rPr>
        <w:t xml:space="preserve"> </w:t>
      </w:r>
      <w:r w:rsidRPr="00BC71C5">
        <w:rPr>
          <w:rStyle w:val="slgi"/>
          <w:rFonts w:ascii="Times New Roman" w:hAnsi="Times New Roman" w:cs="Times New Roman"/>
          <w:bdr w:val="none" w:sz="0" w:space="0" w:color="auto" w:frame="1"/>
          <w:shd w:val="clear" w:color="auto" w:fill="FFFFFF"/>
          <w:lang w:val="ro-RO"/>
        </w:rPr>
        <w:t>alin. (1)-(3)</w:t>
      </w:r>
      <w:r w:rsidR="00F226E9" w:rsidRPr="00BC71C5">
        <w:rPr>
          <w:rStyle w:val="salnbdy"/>
          <w:rFonts w:ascii="Times New Roman" w:hAnsi="Times New Roman" w:cs="Times New Roman"/>
          <w:bdr w:val="none" w:sz="0" w:space="0" w:color="auto" w:frame="1"/>
          <w:shd w:val="clear" w:color="auto" w:fill="FFFFFF"/>
          <w:lang w:val="ro-RO"/>
        </w:rPr>
        <w:t xml:space="preserve"> </w:t>
      </w:r>
      <w:r w:rsidRPr="00BC71C5">
        <w:rPr>
          <w:rStyle w:val="salnbdy"/>
          <w:rFonts w:ascii="Times New Roman" w:hAnsi="Times New Roman" w:cs="Times New Roman"/>
          <w:bdr w:val="none" w:sz="0" w:space="0" w:color="auto" w:frame="1"/>
          <w:shd w:val="clear" w:color="auto" w:fill="FFFFFF"/>
          <w:lang w:val="ro-RO"/>
        </w:rPr>
        <w:t xml:space="preserve">se face de către </w:t>
      </w:r>
      <w:r w:rsidR="00CB1BEE" w:rsidRPr="00BC71C5">
        <w:rPr>
          <w:rStyle w:val="salnbdy"/>
          <w:rFonts w:ascii="Times New Roman" w:hAnsi="Times New Roman" w:cs="Times New Roman"/>
          <w:bdr w:val="none" w:sz="0" w:space="0" w:color="auto" w:frame="1"/>
          <w:shd w:val="clear" w:color="auto" w:fill="FFFFFF"/>
          <w:lang w:val="ro-RO"/>
        </w:rPr>
        <w:t>mandant</w:t>
      </w:r>
      <w:r w:rsidRPr="00BC71C5">
        <w:rPr>
          <w:rStyle w:val="salnbdy"/>
          <w:rFonts w:ascii="Times New Roman" w:hAnsi="Times New Roman" w:cs="Times New Roman"/>
          <w:bdr w:val="none" w:sz="0" w:space="0" w:color="auto" w:frame="1"/>
          <w:shd w:val="clear" w:color="auto" w:fill="FFFFFF"/>
          <w:lang w:val="ro-RO"/>
        </w:rPr>
        <w:t>, anual, iar neîndeplinirea acestora poate atrage încetarea contractului de mandat.</w:t>
      </w:r>
      <w:r w:rsidRPr="00BC71C5">
        <w:rPr>
          <w:rFonts w:ascii="Times New Roman" w:hAnsi="Times New Roman" w:cs="Times New Roman"/>
          <w:lang w:val="ro-RO"/>
        </w:rPr>
        <w:t>”</w:t>
      </w:r>
    </w:p>
    <w:p w14:paraId="15BC0870" w14:textId="4E28F8BC" w:rsidR="002D49DD" w:rsidRPr="00BC71C5" w:rsidRDefault="002D49DD" w:rsidP="00C15883">
      <w:pPr>
        <w:tabs>
          <w:tab w:val="left" w:pos="270"/>
        </w:tabs>
        <w:autoSpaceDE w:val="0"/>
        <w:autoSpaceDN w:val="0"/>
        <w:adjustRightInd w:val="0"/>
        <w:spacing w:before="200" w:after="120" w:line="276" w:lineRule="auto"/>
        <w:ind w:firstLine="450"/>
        <w:jc w:val="both"/>
        <w:rPr>
          <w:rFonts w:ascii="Times New Roman" w:hAnsi="Times New Roman" w:cs="Times New Roman"/>
          <w:b/>
          <w:bCs/>
          <w:lang w:val="ro-RO"/>
        </w:rPr>
      </w:pPr>
      <w:r w:rsidRPr="00BC71C5">
        <w:rPr>
          <w:rFonts w:ascii="Times New Roman" w:hAnsi="Times New Roman" w:cs="Times New Roman"/>
          <w:b/>
          <w:bCs/>
          <w:lang w:val="ro-RO"/>
        </w:rPr>
        <w:t xml:space="preserve">2. </w:t>
      </w:r>
      <w:r w:rsidR="004467F2" w:rsidRPr="00BC71C5">
        <w:rPr>
          <w:rFonts w:ascii="Times New Roman" w:hAnsi="Times New Roman" w:cs="Times New Roman"/>
          <w:b/>
          <w:bCs/>
          <w:lang w:val="ro-RO"/>
        </w:rPr>
        <w:t xml:space="preserve">La </w:t>
      </w:r>
      <w:r w:rsidRPr="00BC71C5">
        <w:rPr>
          <w:rFonts w:ascii="Times New Roman" w:hAnsi="Times New Roman" w:cs="Times New Roman"/>
          <w:b/>
          <w:bCs/>
          <w:lang w:val="ro-RO"/>
        </w:rPr>
        <w:t>articolul 13</w:t>
      </w:r>
      <w:r w:rsidR="004467F2" w:rsidRPr="00BC71C5">
        <w:rPr>
          <w:rFonts w:ascii="Times New Roman" w:hAnsi="Times New Roman" w:cs="Times New Roman"/>
          <w:b/>
          <w:bCs/>
          <w:lang w:val="ro-RO"/>
        </w:rPr>
        <w:t>, după</w:t>
      </w:r>
      <w:r w:rsidRPr="00BC71C5">
        <w:rPr>
          <w:rFonts w:ascii="Times New Roman" w:hAnsi="Times New Roman" w:cs="Times New Roman"/>
          <w:b/>
          <w:bCs/>
          <w:lang w:val="ro-RO"/>
        </w:rPr>
        <w:t xml:space="preserve"> alineatul (3) se introduce </w:t>
      </w:r>
      <w:r w:rsidR="004467F2" w:rsidRPr="00BC71C5">
        <w:rPr>
          <w:rFonts w:ascii="Times New Roman" w:hAnsi="Times New Roman" w:cs="Times New Roman"/>
          <w:b/>
          <w:bCs/>
          <w:lang w:val="ro-RO"/>
        </w:rPr>
        <w:t xml:space="preserve">un nou </w:t>
      </w:r>
      <w:r w:rsidRPr="00BC71C5">
        <w:rPr>
          <w:rFonts w:ascii="Times New Roman" w:hAnsi="Times New Roman" w:cs="Times New Roman"/>
          <w:b/>
          <w:bCs/>
          <w:lang w:val="ro-RO"/>
        </w:rPr>
        <w:t>alineat</w:t>
      </w:r>
      <w:r w:rsidR="004467F2" w:rsidRPr="00BC71C5">
        <w:rPr>
          <w:rFonts w:ascii="Times New Roman" w:hAnsi="Times New Roman" w:cs="Times New Roman"/>
          <w:b/>
          <w:bCs/>
          <w:lang w:val="ro-RO"/>
        </w:rPr>
        <w:t>, alin.</w:t>
      </w:r>
      <w:r w:rsidRPr="00BC71C5">
        <w:rPr>
          <w:rFonts w:ascii="Times New Roman" w:hAnsi="Times New Roman" w:cs="Times New Roman"/>
          <w:b/>
          <w:bCs/>
          <w:lang w:val="ro-RO"/>
        </w:rPr>
        <w:t xml:space="preserve"> (3</w:t>
      </w:r>
      <w:r w:rsidRPr="00BC71C5">
        <w:rPr>
          <w:rFonts w:ascii="Times New Roman" w:hAnsi="Times New Roman" w:cs="Times New Roman"/>
          <w:b/>
          <w:bCs/>
          <w:vertAlign w:val="superscript"/>
          <w:lang w:val="ro-RO"/>
        </w:rPr>
        <w:t>1</w:t>
      </w:r>
      <w:r w:rsidRPr="00BC71C5">
        <w:rPr>
          <w:rFonts w:ascii="Times New Roman" w:hAnsi="Times New Roman" w:cs="Times New Roman"/>
          <w:b/>
          <w:bCs/>
          <w:lang w:val="ro-RO"/>
        </w:rPr>
        <w:t>)</w:t>
      </w:r>
      <w:r w:rsidR="004467F2" w:rsidRPr="00BC71C5">
        <w:rPr>
          <w:rFonts w:ascii="Times New Roman" w:hAnsi="Times New Roman" w:cs="Times New Roman"/>
          <w:b/>
          <w:bCs/>
          <w:lang w:val="ro-RO"/>
        </w:rPr>
        <w:t>,</w:t>
      </w:r>
      <w:r w:rsidRPr="00BC71C5">
        <w:rPr>
          <w:rFonts w:ascii="Times New Roman" w:hAnsi="Times New Roman" w:cs="Times New Roman"/>
          <w:b/>
          <w:bCs/>
          <w:lang w:val="ro-RO"/>
        </w:rPr>
        <w:t xml:space="preserve"> c</w:t>
      </w:r>
      <w:r w:rsidR="004467F2" w:rsidRPr="00BC71C5">
        <w:rPr>
          <w:rFonts w:ascii="Times New Roman" w:hAnsi="Times New Roman" w:cs="Times New Roman"/>
          <w:b/>
          <w:bCs/>
          <w:lang w:val="ro-RO"/>
        </w:rPr>
        <w:t>u</w:t>
      </w:r>
      <w:r w:rsidRPr="00BC71C5">
        <w:rPr>
          <w:rFonts w:ascii="Times New Roman" w:hAnsi="Times New Roman" w:cs="Times New Roman"/>
          <w:b/>
          <w:bCs/>
          <w:lang w:val="ro-RO"/>
        </w:rPr>
        <w:t xml:space="preserve"> următorul cuprins:</w:t>
      </w:r>
    </w:p>
    <w:p w14:paraId="5851A2E7" w14:textId="7686A751" w:rsidR="002D49DD" w:rsidRPr="00BC71C5" w:rsidRDefault="00F82B71" w:rsidP="00942206">
      <w:pPr>
        <w:tabs>
          <w:tab w:val="left" w:pos="270"/>
        </w:tabs>
        <w:autoSpaceDE w:val="0"/>
        <w:autoSpaceDN w:val="0"/>
        <w:adjustRightInd w:val="0"/>
        <w:spacing w:after="120" w:line="276" w:lineRule="auto"/>
        <w:ind w:firstLine="450"/>
        <w:jc w:val="both"/>
        <w:rPr>
          <w:rStyle w:val="salnbdy"/>
          <w:rFonts w:ascii="Times New Roman" w:hAnsi="Times New Roman" w:cs="Times New Roman"/>
          <w:bdr w:val="none" w:sz="0" w:space="0" w:color="auto" w:frame="1"/>
          <w:shd w:val="clear" w:color="auto" w:fill="FFFFFF"/>
          <w:lang w:val="ro-RO"/>
        </w:rPr>
      </w:pPr>
      <w:r w:rsidRPr="00BC71C5">
        <w:rPr>
          <w:rStyle w:val="salnbdy"/>
          <w:rFonts w:ascii="Times New Roman" w:hAnsi="Times New Roman" w:cs="Times New Roman"/>
          <w:bdr w:val="none" w:sz="0" w:space="0" w:color="auto" w:frame="1"/>
          <w:shd w:val="clear" w:color="auto" w:fill="FFFFFF"/>
          <w:lang w:val="ro-RO"/>
        </w:rPr>
        <w:t>„</w:t>
      </w:r>
      <w:r w:rsidR="002D49DD" w:rsidRPr="00BC71C5">
        <w:rPr>
          <w:rStyle w:val="salnbdy"/>
          <w:rFonts w:ascii="Times New Roman" w:hAnsi="Times New Roman" w:cs="Times New Roman"/>
          <w:bdr w:val="none" w:sz="0" w:space="0" w:color="auto" w:frame="1"/>
          <w:shd w:val="clear" w:color="auto" w:fill="FFFFFF"/>
          <w:lang w:val="ro-RO"/>
        </w:rPr>
        <w:t>(3</w:t>
      </w:r>
      <w:r w:rsidR="002D49DD" w:rsidRPr="00BC71C5">
        <w:rPr>
          <w:rStyle w:val="salnbdy"/>
          <w:rFonts w:ascii="Times New Roman" w:hAnsi="Times New Roman" w:cs="Times New Roman"/>
          <w:bdr w:val="none" w:sz="0" w:space="0" w:color="auto" w:frame="1"/>
          <w:shd w:val="clear" w:color="auto" w:fill="FFFFFF"/>
          <w:vertAlign w:val="superscript"/>
          <w:lang w:val="ro-RO"/>
        </w:rPr>
        <w:t>1</w:t>
      </w:r>
      <w:r w:rsidR="002D49DD" w:rsidRPr="00BC71C5">
        <w:rPr>
          <w:rStyle w:val="salnbdy"/>
          <w:rFonts w:ascii="Times New Roman" w:hAnsi="Times New Roman" w:cs="Times New Roman"/>
          <w:bdr w:val="none" w:sz="0" w:space="0" w:color="auto" w:frame="1"/>
          <w:shd w:val="clear" w:color="auto" w:fill="FFFFFF"/>
          <w:lang w:val="ro-RO"/>
        </w:rPr>
        <w:t xml:space="preserve">) </w:t>
      </w:r>
      <w:r w:rsidR="00942206" w:rsidRPr="00BC71C5">
        <w:rPr>
          <w:rStyle w:val="salnbdy"/>
          <w:rFonts w:ascii="Times New Roman" w:hAnsi="Times New Roman" w:cs="Times New Roman"/>
          <w:bdr w:val="none" w:sz="0" w:space="0" w:color="auto" w:frame="1"/>
          <w:shd w:val="clear" w:color="auto" w:fill="FFFFFF"/>
          <w:lang w:val="ro-RO"/>
        </w:rPr>
        <w:t>Procedura de selecție și numire</w:t>
      </w:r>
      <w:r w:rsidR="00870561">
        <w:rPr>
          <w:rStyle w:val="salnbdy"/>
          <w:rFonts w:ascii="Times New Roman" w:hAnsi="Times New Roman" w:cs="Times New Roman"/>
          <w:bdr w:val="none" w:sz="0" w:space="0" w:color="auto" w:frame="1"/>
          <w:shd w:val="clear" w:color="auto" w:fill="FFFFFF"/>
          <w:lang w:val="ro-RO"/>
        </w:rPr>
        <w:t xml:space="preserve"> prin concurs</w:t>
      </w:r>
      <w:r w:rsidR="00942206" w:rsidRPr="00BC71C5">
        <w:rPr>
          <w:rStyle w:val="salnbdy"/>
          <w:rFonts w:ascii="Times New Roman" w:hAnsi="Times New Roman" w:cs="Times New Roman"/>
          <w:bdr w:val="none" w:sz="0" w:space="0" w:color="auto" w:frame="1"/>
          <w:shd w:val="clear" w:color="auto" w:fill="FFFFFF"/>
          <w:lang w:val="ro-RO"/>
        </w:rPr>
        <w:t xml:space="preserve"> a directorilor din cadrul fiecărei structuri a Romsilva și a șefilor ocoalelor silvice de stat și de regim se aprobă prin ordin al conducătorului Autorității</w:t>
      </w:r>
      <w:r w:rsidR="002900C0" w:rsidRPr="00BC71C5">
        <w:rPr>
          <w:rStyle w:val="salnbdy"/>
          <w:rFonts w:ascii="Times New Roman" w:hAnsi="Times New Roman" w:cs="Times New Roman"/>
          <w:bdr w:val="none" w:sz="0" w:space="0" w:color="auto" w:frame="1"/>
          <w:shd w:val="clear" w:color="auto" w:fill="FFFFFF"/>
          <w:lang w:val="ro-RO"/>
        </w:rPr>
        <w:t xml:space="preserve">, cu excepția ocoalelor silvice de regim care funcționează ca regii autonome de interes local pentru care se aplică prevederile Ordonanței de urgență a Guvernului nr. 109/2011 privind </w:t>
      </w:r>
      <w:r w:rsidR="007D786E" w:rsidRPr="00BC71C5">
        <w:rPr>
          <w:rStyle w:val="salnbdy"/>
          <w:rFonts w:ascii="Times New Roman" w:hAnsi="Times New Roman" w:cs="Times New Roman"/>
          <w:bdr w:val="none" w:sz="0" w:space="0" w:color="auto" w:frame="1"/>
          <w:shd w:val="clear" w:color="auto" w:fill="FFFFFF"/>
          <w:lang w:val="ro-RO"/>
        </w:rPr>
        <w:t>guvernanța</w:t>
      </w:r>
      <w:r w:rsidR="002900C0" w:rsidRPr="00BC71C5">
        <w:rPr>
          <w:rStyle w:val="salnbdy"/>
          <w:rFonts w:ascii="Times New Roman" w:hAnsi="Times New Roman" w:cs="Times New Roman"/>
          <w:bdr w:val="none" w:sz="0" w:space="0" w:color="auto" w:frame="1"/>
          <w:shd w:val="clear" w:color="auto" w:fill="FFFFFF"/>
          <w:lang w:val="ro-RO"/>
        </w:rPr>
        <w:t xml:space="preserve"> corporativă a întreprinderilor publice, aprobată cu modificări </w:t>
      </w:r>
      <w:proofErr w:type="spellStart"/>
      <w:r w:rsidR="002900C0" w:rsidRPr="00BC71C5">
        <w:rPr>
          <w:rStyle w:val="salnbdy"/>
          <w:rFonts w:ascii="Times New Roman" w:hAnsi="Times New Roman" w:cs="Times New Roman"/>
          <w:bdr w:val="none" w:sz="0" w:space="0" w:color="auto" w:frame="1"/>
          <w:shd w:val="clear" w:color="auto" w:fill="FFFFFF"/>
          <w:lang w:val="ro-RO"/>
        </w:rPr>
        <w:t>şi</w:t>
      </w:r>
      <w:proofErr w:type="spellEnd"/>
      <w:r w:rsidR="002900C0" w:rsidRPr="00BC71C5">
        <w:rPr>
          <w:rStyle w:val="salnbdy"/>
          <w:rFonts w:ascii="Times New Roman" w:hAnsi="Times New Roman" w:cs="Times New Roman"/>
          <w:bdr w:val="none" w:sz="0" w:space="0" w:color="auto" w:frame="1"/>
          <w:shd w:val="clear" w:color="auto" w:fill="FFFFFF"/>
          <w:lang w:val="ro-RO"/>
        </w:rPr>
        <w:t xml:space="preserve"> completări prin Legea nr. 111/2016, cu modificările </w:t>
      </w:r>
      <w:proofErr w:type="spellStart"/>
      <w:r w:rsidR="002900C0" w:rsidRPr="00BC71C5">
        <w:rPr>
          <w:rStyle w:val="salnbdy"/>
          <w:rFonts w:ascii="Times New Roman" w:hAnsi="Times New Roman" w:cs="Times New Roman"/>
          <w:bdr w:val="none" w:sz="0" w:space="0" w:color="auto" w:frame="1"/>
          <w:shd w:val="clear" w:color="auto" w:fill="FFFFFF"/>
          <w:lang w:val="ro-RO"/>
        </w:rPr>
        <w:t>şi</w:t>
      </w:r>
      <w:proofErr w:type="spellEnd"/>
      <w:r w:rsidR="002900C0" w:rsidRPr="00BC71C5">
        <w:rPr>
          <w:rStyle w:val="salnbdy"/>
          <w:rFonts w:ascii="Times New Roman" w:hAnsi="Times New Roman" w:cs="Times New Roman"/>
          <w:bdr w:val="none" w:sz="0" w:space="0" w:color="auto" w:frame="1"/>
          <w:shd w:val="clear" w:color="auto" w:fill="FFFFFF"/>
          <w:lang w:val="ro-RO"/>
        </w:rPr>
        <w:t xml:space="preserve"> completările ulterioare</w:t>
      </w:r>
      <w:r w:rsidR="002D49DD" w:rsidRPr="00BC71C5">
        <w:rPr>
          <w:rStyle w:val="salnbdy"/>
          <w:rFonts w:ascii="Times New Roman" w:hAnsi="Times New Roman" w:cs="Times New Roman"/>
          <w:bdr w:val="none" w:sz="0" w:space="0" w:color="auto" w:frame="1"/>
          <w:shd w:val="clear" w:color="auto" w:fill="FFFFFF"/>
          <w:lang w:val="ro-RO"/>
        </w:rPr>
        <w:t>.</w:t>
      </w:r>
      <w:r w:rsidRPr="00BC71C5">
        <w:rPr>
          <w:rStyle w:val="salnbdy"/>
          <w:rFonts w:ascii="Times New Roman" w:hAnsi="Times New Roman" w:cs="Times New Roman"/>
          <w:bdr w:val="none" w:sz="0" w:space="0" w:color="auto" w:frame="1"/>
          <w:shd w:val="clear" w:color="auto" w:fill="FFFFFF"/>
          <w:lang w:val="ro-RO"/>
        </w:rPr>
        <w:t>”</w:t>
      </w:r>
    </w:p>
    <w:p w14:paraId="5F53FAD0" w14:textId="5C18A5C5" w:rsidR="000C6FB6" w:rsidRPr="00BC71C5" w:rsidRDefault="000C6FB6" w:rsidP="00C15883">
      <w:pPr>
        <w:tabs>
          <w:tab w:val="left" w:pos="270"/>
        </w:tabs>
        <w:autoSpaceDE w:val="0"/>
        <w:autoSpaceDN w:val="0"/>
        <w:adjustRightInd w:val="0"/>
        <w:spacing w:before="200" w:after="120" w:line="276" w:lineRule="auto"/>
        <w:ind w:firstLine="450"/>
        <w:jc w:val="both"/>
        <w:rPr>
          <w:rFonts w:ascii="Times New Roman" w:hAnsi="Times New Roman" w:cs="Times New Roman"/>
          <w:b/>
          <w:bCs/>
          <w:lang w:val="ro-RO"/>
        </w:rPr>
      </w:pPr>
      <w:r w:rsidRPr="00BC71C5">
        <w:rPr>
          <w:rFonts w:ascii="Times New Roman" w:hAnsi="Times New Roman" w:cs="Times New Roman"/>
          <w:b/>
          <w:bCs/>
          <w:lang w:val="ro-RO"/>
        </w:rPr>
        <w:t xml:space="preserve">3. </w:t>
      </w:r>
      <w:r w:rsidR="004467F2" w:rsidRPr="00BC71C5">
        <w:rPr>
          <w:rFonts w:ascii="Times New Roman" w:hAnsi="Times New Roman" w:cs="Times New Roman"/>
          <w:b/>
          <w:bCs/>
          <w:lang w:val="ro-RO"/>
        </w:rPr>
        <w:t xml:space="preserve">La </w:t>
      </w:r>
      <w:r w:rsidRPr="00BC71C5">
        <w:rPr>
          <w:rFonts w:ascii="Times New Roman" w:hAnsi="Times New Roman" w:cs="Times New Roman"/>
          <w:b/>
          <w:bCs/>
          <w:lang w:val="ro-RO"/>
        </w:rPr>
        <w:t>articolul 13</w:t>
      </w:r>
      <w:r w:rsidR="004467F2" w:rsidRPr="00BC71C5">
        <w:rPr>
          <w:rFonts w:ascii="Times New Roman" w:hAnsi="Times New Roman" w:cs="Times New Roman"/>
          <w:b/>
          <w:bCs/>
          <w:lang w:val="ro-RO"/>
        </w:rPr>
        <w:t>, după</w:t>
      </w:r>
      <w:r w:rsidRPr="00BC71C5">
        <w:rPr>
          <w:rFonts w:ascii="Times New Roman" w:hAnsi="Times New Roman" w:cs="Times New Roman"/>
          <w:b/>
          <w:bCs/>
          <w:lang w:val="ro-RO"/>
        </w:rPr>
        <w:t xml:space="preserve"> alineatul (4) se introduc </w:t>
      </w:r>
      <w:r w:rsidR="004467F2" w:rsidRPr="00BC71C5">
        <w:rPr>
          <w:rFonts w:ascii="Times New Roman" w:hAnsi="Times New Roman" w:cs="Times New Roman"/>
          <w:b/>
          <w:bCs/>
          <w:lang w:val="ro-RO"/>
        </w:rPr>
        <w:t>trei no</w:t>
      </w:r>
      <w:r w:rsidR="00951C3E" w:rsidRPr="00BC71C5">
        <w:rPr>
          <w:rFonts w:ascii="Times New Roman" w:hAnsi="Times New Roman" w:cs="Times New Roman"/>
          <w:b/>
          <w:bCs/>
          <w:lang w:val="ro-RO"/>
        </w:rPr>
        <w:t>i</w:t>
      </w:r>
      <w:r w:rsidR="004467F2" w:rsidRPr="00BC71C5">
        <w:rPr>
          <w:rFonts w:ascii="Times New Roman" w:hAnsi="Times New Roman" w:cs="Times New Roman"/>
          <w:b/>
          <w:bCs/>
          <w:lang w:val="ro-RO"/>
        </w:rPr>
        <w:t xml:space="preserve"> </w:t>
      </w:r>
      <w:r w:rsidRPr="00BC71C5">
        <w:rPr>
          <w:rFonts w:ascii="Times New Roman" w:hAnsi="Times New Roman" w:cs="Times New Roman"/>
          <w:b/>
          <w:bCs/>
          <w:lang w:val="ro-RO"/>
        </w:rPr>
        <w:t>alineate</w:t>
      </w:r>
      <w:r w:rsidR="004467F2" w:rsidRPr="00BC71C5">
        <w:rPr>
          <w:rFonts w:ascii="Times New Roman" w:hAnsi="Times New Roman" w:cs="Times New Roman"/>
          <w:b/>
          <w:bCs/>
          <w:lang w:val="ro-RO"/>
        </w:rPr>
        <w:t>, alin.</w:t>
      </w:r>
      <w:r w:rsidRPr="00BC71C5">
        <w:rPr>
          <w:rFonts w:ascii="Times New Roman" w:hAnsi="Times New Roman" w:cs="Times New Roman"/>
          <w:b/>
          <w:bCs/>
          <w:lang w:val="ro-RO"/>
        </w:rPr>
        <w:t xml:space="preserve"> (4</w:t>
      </w:r>
      <w:r w:rsidRPr="00BC71C5">
        <w:rPr>
          <w:rFonts w:ascii="Times New Roman" w:hAnsi="Times New Roman" w:cs="Times New Roman"/>
          <w:b/>
          <w:bCs/>
          <w:vertAlign w:val="superscript"/>
          <w:lang w:val="ro-RO"/>
        </w:rPr>
        <w:t>1</w:t>
      </w:r>
      <w:r w:rsidR="004467F2" w:rsidRPr="00BC71C5">
        <w:rPr>
          <w:rFonts w:ascii="Times New Roman" w:hAnsi="Times New Roman" w:cs="Times New Roman"/>
          <w:b/>
          <w:bCs/>
          <w:lang w:val="ro-RO"/>
        </w:rPr>
        <w:t>)</w:t>
      </w:r>
      <w:r w:rsidRPr="00BC71C5">
        <w:rPr>
          <w:rFonts w:ascii="Times New Roman" w:hAnsi="Times New Roman" w:cs="Times New Roman"/>
          <w:b/>
          <w:bCs/>
          <w:lang w:val="ro-RO"/>
        </w:rPr>
        <w:t xml:space="preserve"> </w:t>
      </w:r>
      <w:r w:rsidR="004467F2" w:rsidRPr="00BC71C5">
        <w:rPr>
          <w:rFonts w:ascii="Times New Roman" w:hAnsi="Times New Roman" w:cs="Times New Roman"/>
          <w:b/>
          <w:bCs/>
          <w:lang w:val="ro-RO"/>
        </w:rPr>
        <w:t>–</w:t>
      </w:r>
      <w:r w:rsidRPr="00BC71C5">
        <w:rPr>
          <w:rFonts w:ascii="Times New Roman" w:hAnsi="Times New Roman" w:cs="Times New Roman"/>
          <w:b/>
          <w:bCs/>
          <w:lang w:val="ro-RO"/>
        </w:rPr>
        <w:t xml:space="preserve"> </w:t>
      </w:r>
      <w:r w:rsidR="004467F2" w:rsidRPr="00BC71C5">
        <w:rPr>
          <w:rFonts w:ascii="Times New Roman" w:hAnsi="Times New Roman" w:cs="Times New Roman"/>
          <w:b/>
          <w:bCs/>
          <w:lang w:val="ro-RO"/>
        </w:rPr>
        <w:t>(</w:t>
      </w:r>
      <w:r w:rsidRPr="00BC71C5">
        <w:rPr>
          <w:rFonts w:ascii="Times New Roman" w:hAnsi="Times New Roman" w:cs="Times New Roman"/>
          <w:b/>
          <w:bCs/>
          <w:lang w:val="ro-RO"/>
        </w:rPr>
        <w:t>4</w:t>
      </w:r>
      <w:r w:rsidRPr="00BC71C5">
        <w:rPr>
          <w:rFonts w:ascii="Times New Roman" w:hAnsi="Times New Roman" w:cs="Times New Roman"/>
          <w:b/>
          <w:bCs/>
          <w:vertAlign w:val="superscript"/>
          <w:lang w:val="ro-RO"/>
        </w:rPr>
        <w:t>3</w:t>
      </w:r>
      <w:r w:rsidRPr="00BC71C5">
        <w:rPr>
          <w:rFonts w:ascii="Times New Roman" w:hAnsi="Times New Roman" w:cs="Times New Roman"/>
          <w:b/>
          <w:bCs/>
          <w:lang w:val="ro-RO"/>
        </w:rPr>
        <w:t>)</w:t>
      </w:r>
      <w:r w:rsidR="004467F2" w:rsidRPr="00BC71C5">
        <w:rPr>
          <w:rFonts w:ascii="Times New Roman" w:hAnsi="Times New Roman" w:cs="Times New Roman"/>
          <w:b/>
          <w:bCs/>
          <w:lang w:val="ro-RO"/>
        </w:rPr>
        <w:t>,</w:t>
      </w:r>
      <w:r w:rsidRPr="00BC71C5">
        <w:rPr>
          <w:rFonts w:ascii="Times New Roman" w:hAnsi="Times New Roman" w:cs="Times New Roman"/>
          <w:b/>
          <w:bCs/>
          <w:lang w:val="ro-RO"/>
        </w:rPr>
        <w:t xml:space="preserve"> c</w:t>
      </w:r>
      <w:r w:rsidR="004467F2" w:rsidRPr="00BC71C5">
        <w:rPr>
          <w:rFonts w:ascii="Times New Roman" w:hAnsi="Times New Roman" w:cs="Times New Roman"/>
          <w:b/>
          <w:bCs/>
          <w:lang w:val="ro-RO"/>
        </w:rPr>
        <w:t>u</w:t>
      </w:r>
      <w:r w:rsidRPr="00BC71C5">
        <w:rPr>
          <w:rFonts w:ascii="Times New Roman" w:hAnsi="Times New Roman" w:cs="Times New Roman"/>
          <w:b/>
          <w:bCs/>
          <w:lang w:val="ro-RO"/>
        </w:rPr>
        <w:t xml:space="preserve"> următorul cuprins:</w:t>
      </w:r>
    </w:p>
    <w:p w14:paraId="3055738C" w14:textId="1AB4D4C3" w:rsidR="000C6FB6" w:rsidRPr="00BC71C5" w:rsidRDefault="00F82B71" w:rsidP="000C6FB6">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BC71C5">
        <w:rPr>
          <w:rFonts w:ascii="Times New Roman" w:hAnsi="Times New Roman" w:cs="Times New Roman"/>
          <w:lang w:val="ro-RO"/>
        </w:rPr>
        <w:t>„</w:t>
      </w:r>
      <w:r w:rsidR="000C6FB6" w:rsidRPr="00BC71C5">
        <w:rPr>
          <w:rFonts w:ascii="Times New Roman" w:hAnsi="Times New Roman" w:cs="Times New Roman"/>
          <w:lang w:val="ro-RO"/>
        </w:rPr>
        <w:t>(4</w:t>
      </w:r>
      <w:r w:rsidR="000C6FB6" w:rsidRPr="00BC71C5">
        <w:rPr>
          <w:rFonts w:ascii="Times New Roman" w:hAnsi="Times New Roman" w:cs="Times New Roman"/>
          <w:vertAlign w:val="superscript"/>
          <w:lang w:val="ro-RO"/>
        </w:rPr>
        <w:t>1</w:t>
      </w:r>
      <w:r w:rsidR="000C6FB6" w:rsidRPr="00BC71C5">
        <w:rPr>
          <w:rFonts w:ascii="Times New Roman" w:hAnsi="Times New Roman" w:cs="Times New Roman"/>
          <w:lang w:val="ro-RO"/>
        </w:rPr>
        <w:t xml:space="preserve">) </w:t>
      </w:r>
      <w:bookmarkStart w:id="1" w:name="_Hlk208308317"/>
      <w:r w:rsidR="00942206" w:rsidRPr="00BC71C5">
        <w:rPr>
          <w:rFonts w:ascii="Times New Roman" w:hAnsi="Times New Roman" w:cs="Times New Roman"/>
          <w:lang w:val="ro-RO"/>
        </w:rPr>
        <w:t xml:space="preserve">În termen de </w:t>
      </w:r>
      <w:r w:rsidR="007D786E" w:rsidRPr="00BC71C5">
        <w:rPr>
          <w:rFonts w:ascii="Times New Roman" w:hAnsi="Times New Roman" w:cs="Times New Roman"/>
          <w:lang w:val="ro-RO"/>
        </w:rPr>
        <w:t>20</w:t>
      </w:r>
      <w:r w:rsidR="00942206" w:rsidRPr="00BC71C5">
        <w:rPr>
          <w:rFonts w:ascii="Times New Roman" w:hAnsi="Times New Roman" w:cs="Times New Roman"/>
          <w:lang w:val="ro-RO"/>
        </w:rPr>
        <w:t xml:space="preserve"> zile lucrătoare de la data intrării în vigoare a procedurii prevăzute la alin. (3</w:t>
      </w:r>
      <w:r w:rsidR="00942206" w:rsidRPr="00BC71C5">
        <w:rPr>
          <w:rFonts w:ascii="Times New Roman" w:hAnsi="Times New Roman" w:cs="Times New Roman"/>
          <w:vertAlign w:val="superscript"/>
          <w:lang w:val="ro-RO"/>
        </w:rPr>
        <w:t>1</w:t>
      </w:r>
      <w:r w:rsidR="00942206" w:rsidRPr="00BC71C5">
        <w:rPr>
          <w:rFonts w:ascii="Times New Roman" w:hAnsi="Times New Roman" w:cs="Times New Roman"/>
          <w:lang w:val="ro-RO"/>
        </w:rPr>
        <w:t xml:space="preserve">), entitățile prevăzute la alin. (1)-(3) demarează procedura de selecție și numire </w:t>
      </w:r>
      <w:r w:rsidR="00870561">
        <w:rPr>
          <w:rFonts w:ascii="Times New Roman" w:hAnsi="Times New Roman" w:cs="Times New Roman"/>
          <w:lang w:val="ro-RO"/>
        </w:rPr>
        <w:t xml:space="preserve">prin concurs </w:t>
      </w:r>
      <w:r w:rsidR="00942206" w:rsidRPr="00BC71C5">
        <w:rPr>
          <w:rFonts w:ascii="Times New Roman" w:hAnsi="Times New Roman" w:cs="Times New Roman"/>
          <w:lang w:val="ro-RO"/>
        </w:rPr>
        <w:t>a directorilor din cadrul fiecărei structuri a Romsilva și a șefilor ocoalelor silvice de stat și de regim.</w:t>
      </w:r>
      <w:bookmarkEnd w:id="1"/>
    </w:p>
    <w:p w14:paraId="593E982D" w14:textId="6BF902BB" w:rsidR="000C6FB6" w:rsidRPr="00BC71C5" w:rsidRDefault="000C6FB6" w:rsidP="000C6FB6">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BC71C5">
        <w:rPr>
          <w:rFonts w:ascii="Times New Roman" w:hAnsi="Times New Roman" w:cs="Times New Roman"/>
          <w:lang w:val="ro-RO"/>
        </w:rPr>
        <w:lastRenderedPageBreak/>
        <w:t>(4</w:t>
      </w:r>
      <w:r w:rsidRPr="00BC71C5">
        <w:rPr>
          <w:rFonts w:ascii="Times New Roman" w:hAnsi="Times New Roman" w:cs="Times New Roman"/>
          <w:vertAlign w:val="superscript"/>
          <w:lang w:val="ro-RO"/>
        </w:rPr>
        <w:t>2</w:t>
      </w:r>
      <w:r w:rsidRPr="00BC71C5">
        <w:rPr>
          <w:rFonts w:ascii="Times New Roman" w:hAnsi="Times New Roman" w:cs="Times New Roman"/>
          <w:lang w:val="ro-RO"/>
        </w:rPr>
        <w:t xml:space="preserve">) </w:t>
      </w:r>
      <w:r w:rsidR="00942206" w:rsidRPr="00BC71C5">
        <w:rPr>
          <w:rFonts w:ascii="Times New Roman" w:hAnsi="Times New Roman" w:cs="Times New Roman"/>
          <w:lang w:val="ro-RO"/>
        </w:rPr>
        <w:t xml:space="preserve">În termen de </w:t>
      </w:r>
      <w:r w:rsidR="00691AEE" w:rsidRPr="00BC71C5">
        <w:rPr>
          <w:rFonts w:ascii="Times New Roman" w:hAnsi="Times New Roman" w:cs="Times New Roman"/>
          <w:lang w:val="ro-RO"/>
        </w:rPr>
        <w:t>15</w:t>
      </w:r>
      <w:r w:rsidR="00942206" w:rsidRPr="00BC71C5">
        <w:rPr>
          <w:rFonts w:ascii="Times New Roman" w:hAnsi="Times New Roman" w:cs="Times New Roman"/>
          <w:lang w:val="ro-RO"/>
        </w:rPr>
        <w:t xml:space="preserve"> zile lucrătoare de la finalizarea procedurii de selecție</w:t>
      </w:r>
      <w:r w:rsidR="00870561">
        <w:rPr>
          <w:rFonts w:ascii="Times New Roman" w:hAnsi="Times New Roman" w:cs="Times New Roman"/>
          <w:lang w:val="ro-RO"/>
        </w:rPr>
        <w:t xml:space="preserve"> prin concurs</w:t>
      </w:r>
      <w:r w:rsidR="00942206" w:rsidRPr="00BC71C5">
        <w:rPr>
          <w:rFonts w:ascii="Times New Roman" w:hAnsi="Times New Roman" w:cs="Times New Roman"/>
          <w:lang w:val="ro-RO"/>
        </w:rPr>
        <w:t>, se încheie acte adiționale la contractele individuale de muncă ale directorilor din cadrul fiecărei structuri a Romsilva și ale șefilor ocoalelor silvice de stat și de regim</w:t>
      </w:r>
      <w:r w:rsidR="004467F2" w:rsidRPr="00BC71C5">
        <w:rPr>
          <w:rFonts w:ascii="Times New Roman" w:hAnsi="Times New Roman" w:cs="Times New Roman"/>
          <w:lang w:val="ro-RO"/>
        </w:rPr>
        <w:t>,</w:t>
      </w:r>
      <w:r w:rsidR="00942206" w:rsidRPr="00BC71C5">
        <w:rPr>
          <w:rFonts w:ascii="Times New Roman" w:hAnsi="Times New Roman" w:cs="Times New Roman"/>
          <w:lang w:val="ro-RO"/>
        </w:rPr>
        <w:t xml:space="preserve"> pentru</w:t>
      </w:r>
      <w:r w:rsidR="00313F53" w:rsidRPr="00BC71C5">
        <w:rPr>
          <w:rFonts w:ascii="Times New Roman" w:hAnsi="Times New Roman" w:cs="Times New Roman"/>
          <w:lang w:val="ro-RO"/>
        </w:rPr>
        <w:t xml:space="preserve"> a</w:t>
      </w:r>
      <w:r w:rsidR="00942206" w:rsidRPr="00BC71C5">
        <w:rPr>
          <w:rFonts w:ascii="Times New Roman" w:hAnsi="Times New Roman" w:cs="Times New Roman"/>
          <w:lang w:val="ro-RO"/>
        </w:rPr>
        <w:t xml:space="preserve"> li se pune la dispoziție o funcție de execuție în cadrul structurii din care fac parte. În situația în care părțile nu cad de acord cu privire la modificarea contractului individual de muncă, acesta încetează de drept.</w:t>
      </w:r>
    </w:p>
    <w:p w14:paraId="5160D9C7" w14:textId="1BC8A49E" w:rsidR="000C6FB6" w:rsidRPr="00BC71C5" w:rsidRDefault="000C6FB6" w:rsidP="000C6FB6">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BC71C5">
        <w:rPr>
          <w:rFonts w:ascii="Times New Roman" w:hAnsi="Times New Roman" w:cs="Times New Roman"/>
          <w:lang w:val="ro-RO"/>
        </w:rPr>
        <w:t>(4</w:t>
      </w:r>
      <w:r w:rsidRPr="00BC71C5">
        <w:rPr>
          <w:rFonts w:ascii="Times New Roman" w:hAnsi="Times New Roman" w:cs="Times New Roman"/>
          <w:vertAlign w:val="superscript"/>
          <w:lang w:val="ro-RO"/>
        </w:rPr>
        <w:t>3</w:t>
      </w:r>
      <w:r w:rsidRPr="00BC71C5">
        <w:rPr>
          <w:rFonts w:ascii="Times New Roman" w:hAnsi="Times New Roman" w:cs="Times New Roman"/>
          <w:lang w:val="ro-RO"/>
        </w:rPr>
        <w:t xml:space="preserve">) </w:t>
      </w:r>
      <w:r w:rsidR="00942206" w:rsidRPr="00BC71C5">
        <w:rPr>
          <w:rFonts w:ascii="Times New Roman" w:hAnsi="Times New Roman" w:cs="Times New Roman"/>
          <w:lang w:val="ro-RO"/>
        </w:rPr>
        <w:t>Contractul individual de muncă al angajatului care este selectat și numit director sau șef ocol silvic cu contract de mandat conform prevederilor alin. (1)-(3) se suspendă de drept pe perioada mandatului</w:t>
      </w:r>
      <w:r w:rsidRPr="00BC71C5">
        <w:rPr>
          <w:rFonts w:ascii="Times New Roman" w:hAnsi="Times New Roman" w:cs="Times New Roman"/>
          <w:lang w:val="ro-RO"/>
        </w:rPr>
        <w:t>.</w:t>
      </w:r>
      <w:r w:rsidR="00F82B71" w:rsidRPr="00BC71C5">
        <w:rPr>
          <w:rFonts w:ascii="Times New Roman" w:hAnsi="Times New Roman" w:cs="Times New Roman"/>
          <w:lang w:val="ro-RO"/>
        </w:rPr>
        <w:t>”</w:t>
      </w:r>
    </w:p>
    <w:p w14:paraId="5D853533" w14:textId="46571725" w:rsidR="002900C0" w:rsidRPr="00BC71C5" w:rsidRDefault="00F82B71" w:rsidP="002900C0">
      <w:pPr>
        <w:tabs>
          <w:tab w:val="left" w:pos="270"/>
        </w:tabs>
        <w:autoSpaceDE w:val="0"/>
        <w:autoSpaceDN w:val="0"/>
        <w:adjustRightInd w:val="0"/>
        <w:spacing w:before="200" w:after="120" w:line="276" w:lineRule="auto"/>
        <w:ind w:firstLine="450"/>
        <w:jc w:val="both"/>
        <w:rPr>
          <w:rFonts w:ascii="Times New Roman" w:hAnsi="Times New Roman" w:cs="Times New Roman"/>
          <w:b/>
          <w:bCs/>
          <w:lang w:val="ro-RO"/>
        </w:rPr>
      </w:pPr>
      <w:r w:rsidRPr="00BC71C5">
        <w:rPr>
          <w:rFonts w:ascii="Times New Roman" w:hAnsi="Times New Roman" w:cs="Times New Roman"/>
          <w:b/>
          <w:bCs/>
          <w:lang w:val="ro-RO"/>
        </w:rPr>
        <w:t xml:space="preserve">4. </w:t>
      </w:r>
      <w:r w:rsidR="002900C0" w:rsidRPr="00BC71C5">
        <w:rPr>
          <w:rFonts w:ascii="Times New Roman" w:hAnsi="Times New Roman" w:cs="Times New Roman"/>
          <w:b/>
          <w:bCs/>
          <w:lang w:val="ro-RO"/>
        </w:rPr>
        <w:t>La articolul 32, după alineatul (2) se introduce un nou alineat, alin. (2</w:t>
      </w:r>
      <w:r w:rsidR="002900C0" w:rsidRPr="00BC71C5">
        <w:rPr>
          <w:rFonts w:ascii="Times New Roman" w:hAnsi="Times New Roman" w:cs="Times New Roman"/>
          <w:b/>
          <w:bCs/>
          <w:vertAlign w:val="superscript"/>
          <w:lang w:val="ro-RO"/>
        </w:rPr>
        <w:t>1</w:t>
      </w:r>
      <w:r w:rsidR="002900C0" w:rsidRPr="00BC71C5">
        <w:rPr>
          <w:rFonts w:ascii="Times New Roman" w:hAnsi="Times New Roman" w:cs="Times New Roman"/>
          <w:b/>
          <w:bCs/>
          <w:lang w:val="ro-RO"/>
        </w:rPr>
        <w:t>), cu următorul cuprins:</w:t>
      </w:r>
    </w:p>
    <w:p w14:paraId="21FD556B" w14:textId="2A5993A1" w:rsidR="002900C0" w:rsidRPr="00BC71C5" w:rsidRDefault="002900C0" w:rsidP="00F5575E">
      <w:pPr>
        <w:tabs>
          <w:tab w:val="left" w:pos="270"/>
        </w:tabs>
        <w:autoSpaceDE w:val="0"/>
        <w:autoSpaceDN w:val="0"/>
        <w:adjustRightInd w:val="0"/>
        <w:spacing w:before="200" w:after="120" w:line="276" w:lineRule="auto"/>
        <w:ind w:firstLine="450"/>
        <w:jc w:val="both"/>
        <w:rPr>
          <w:rFonts w:ascii="Times New Roman" w:hAnsi="Times New Roman" w:cs="Times New Roman"/>
          <w:b/>
          <w:bCs/>
          <w:lang w:val="ro-RO"/>
        </w:rPr>
      </w:pPr>
      <w:r w:rsidRPr="00BC71C5">
        <w:rPr>
          <w:rFonts w:ascii="Times New Roman" w:hAnsi="Times New Roman" w:cs="Times New Roman"/>
          <w:lang w:val="ro-RO"/>
        </w:rPr>
        <w:t>„</w:t>
      </w:r>
      <w:r w:rsidR="00F5575E" w:rsidRPr="00BC71C5">
        <w:rPr>
          <w:rFonts w:ascii="Times New Roman" w:hAnsi="Times New Roman" w:cs="Times New Roman"/>
          <w:lang w:val="ro-RO"/>
        </w:rPr>
        <w:t>(2</w:t>
      </w:r>
      <w:r w:rsidR="00F5575E" w:rsidRPr="00BC71C5">
        <w:rPr>
          <w:rFonts w:ascii="Times New Roman" w:hAnsi="Times New Roman" w:cs="Times New Roman"/>
          <w:vertAlign w:val="superscript"/>
          <w:lang w:val="ro-RO"/>
        </w:rPr>
        <w:t>1</w:t>
      </w:r>
      <w:r w:rsidR="00F5575E" w:rsidRPr="00BC71C5">
        <w:rPr>
          <w:rFonts w:ascii="Times New Roman" w:hAnsi="Times New Roman" w:cs="Times New Roman"/>
          <w:lang w:val="ro-RO"/>
        </w:rPr>
        <w:t>) Metodologia pentru înființarea</w:t>
      </w:r>
      <w:r w:rsidR="00A52A6F" w:rsidRPr="00BC71C5">
        <w:rPr>
          <w:rFonts w:ascii="Times New Roman" w:hAnsi="Times New Roman" w:cs="Times New Roman"/>
          <w:lang w:val="ro-RO"/>
        </w:rPr>
        <w:t>,</w:t>
      </w:r>
      <w:r w:rsidR="00F5575E" w:rsidRPr="00BC71C5">
        <w:rPr>
          <w:rFonts w:ascii="Times New Roman" w:hAnsi="Times New Roman" w:cs="Times New Roman"/>
          <w:lang w:val="ro-RO"/>
        </w:rPr>
        <w:t xml:space="preserve"> organizarea</w:t>
      </w:r>
      <w:r w:rsidR="00A52A6F" w:rsidRPr="00BC71C5">
        <w:rPr>
          <w:rFonts w:ascii="Times New Roman" w:hAnsi="Times New Roman" w:cs="Times New Roman"/>
          <w:lang w:val="ro-RO"/>
        </w:rPr>
        <w:t xml:space="preserve"> și funcționarea</w:t>
      </w:r>
      <w:r w:rsidR="00F5575E" w:rsidRPr="00BC71C5">
        <w:rPr>
          <w:rFonts w:ascii="Times New Roman" w:hAnsi="Times New Roman" w:cs="Times New Roman"/>
          <w:lang w:val="ro-RO"/>
        </w:rPr>
        <w:t xml:space="preserve"> subunităților din cadrul unități</w:t>
      </w:r>
      <w:r w:rsidR="00A52A6F" w:rsidRPr="00BC71C5">
        <w:rPr>
          <w:rFonts w:ascii="Times New Roman" w:hAnsi="Times New Roman" w:cs="Times New Roman"/>
          <w:lang w:val="ro-RO"/>
        </w:rPr>
        <w:t>lor</w:t>
      </w:r>
      <w:r w:rsidR="00F5575E" w:rsidRPr="00BC71C5">
        <w:rPr>
          <w:rFonts w:ascii="Times New Roman" w:hAnsi="Times New Roman" w:cs="Times New Roman"/>
          <w:lang w:val="ro-RO"/>
        </w:rPr>
        <w:t xml:space="preserve">  Romsilva se aprobă prin ordin al conducătorului Autorității.</w:t>
      </w:r>
      <w:r w:rsidRPr="00BC71C5">
        <w:rPr>
          <w:rFonts w:ascii="Times New Roman" w:hAnsi="Times New Roman" w:cs="Times New Roman"/>
          <w:lang w:val="ro-RO"/>
        </w:rPr>
        <w:t>”</w:t>
      </w:r>
    </w:p>
    <w:p w14:paraId="440F634E" w14:textId="15ED6D33" w:rsidR="00F82B71" w:rsidRPr="00BC71C5" w:rsidRDefault="00F5575E" w:rsidP="00C15883">
      <w:pPr>
        <w:tabs>
          <w:tab w:val="left" w:pos="270"/>
        </w:tabs>
        <w:autoSpaceDE w:val="0"/>
        <w:autoSpaceDN w:val="0"/>
        <w:adjustRightInd w:val="0"/>
        <w:spacing w:before="200" w:after="120" w:line="276" w:lineRule="auto"/>
        <w:ind w:firstLine="450"/>
        <w:jc w:val="both"/>
        <w:rPr>
          <w:rFonts w:ascii="Times New Roman" w:hAnsi="Times New Roman" w:cs="Times New Roman"/>
          <w:b/>
          <w:bCs/>
          <w:lang w:val="ro-RO"/>
        </w:rPr>
      </w:pPr>
      <w:r w:rsidRPr="00BC71C5">
        <w:rPr>
          <w:rFonts w:ascii="Times New Roman" w:hAnsi="Times New Roman" w:cs="Times New Roman"/>
          <w:b/>
          <w:bCs/>
          <w:lang w:val="ro-RO"/>
        </w:rPr>
        <w:t xml:space="preserve">5. </w:t>
      </w:r>
      <w:r w:rsidR="004467F2" w:rsidRPr="00BC71C5">
        <w:rPr>
          <w:rFonts w:ascii="Times New Roman" w:hAnsi="Times New Roman" w:cs="Times New Roman"/>
          <w:b/>
          <w:bCs/>
          <w:lang w:val="ro-RO"/>
        </w:rPr>
        <w:t xml:space="preserve">La </w:t>
      </w:r>
      <w:r w:rsidR="00F82B71" w:rsidRPr="00BC71C5">
        <w:rPr>
          <w:rFonts w:ascii="Times New Roman" w:hAnsi="Times New Roman" w:cs="Times New Roman"/>
          <w:b/>
          <w:bCs/>
          <w:lang w:val="ro-RO"/>
        </w:rPr>
        <w:t>articolul 32</w:t>
      </w:r>
      <w:r w:rsidR="004467F2" w:rsidRPr="00BC71C5">
        <w:rPr>
          <w:rFonts w:ascii="Times New Roman" w:hAnsi="Times New Roman" w:cs="Times New Roman"/>
          <w:b/>
          <w:bCs/>
          <w:lang w:val="ro-RO"/>
        </w:rPr>
        <w:t>, după</w:t>
      </w:r>
      <w:r w:rsidR="00F82B71" w:rsidRPr="00BC71C5">
        <w:rPr>
          <w:rFonts w:ascii="Times New Roman" w:hAnsi="Times New Roman" w:cs="Times New Roman"/>
          <w:b/>
          <w:bCs/>
          <w:lang w:val="ro-RO"/>
        </w:rPr>
        <w:t xml:space="preserve"> alineatul (3) se introduc </w:t>
      </w:r>
      <w:r w:rsidR="00BA7724" w:rsidRPr="00BC71C5">
        <w:rPr>
          <w:rFonts w:ascii="Times New Roman" w:hAnsi="Times New Roman" w:cs="Times New Roman"/>
          <w:b/>
          <w:bCs/>
          <w:lang w:val="ro-RO"/>
        </w:rPr>
        <w:t>două</w:t>
      </w:r>
      <w:r w:rsidR="004467F2" w:rsidRPr="00BC71C5">
        <w:rPr>
          <w:rFonts w:ascii="Times New Roman" w:hAnsi="Times New Roman" w:cs="Times New Roman"/>
          <w:b/>
          <w:bCs/>
          <w:lang w:val="ro-RO"/>
        </w:rPr>
        <w:t xml:space="preserve"> no</w:t>
      </w:r>
      <w:r w:rsidR="00BA7724" w:rsidRPr="00BC71C5">
        <w:rPr>
          <w:rFonts w:ascii="Times New Roman" w:hAnsi="Times New Roman" w:cs="Times New Roman"/>
          <w:b/>
          <w:bCs/>
          <w:lang w:val="ro-RO"/>
        </w:rPr>
        <w:t>i</w:t>
      </w:r>
      <w:r w:rsidR="004467F2" w:rsidRPr="00BC71C5">
        <w:rPr>
          <w:rFonts w:ascii="Times New Roman" w:hAnsi="Times New Roman" w:cs="Times New Roman"/>
          <w:b/>
          <w:bCs/>
          <w:lang w:val="ro-RO"/>
        </w:rPr>
        <w:t xml:space="preserve"> </w:t>
      </w:r>
      <w:r w:rsidR="00F82B71" w:rsidRPr="00BC71C5">
        <w:rPr>
          <w:rFonts w:ascii="Times New Roman" w:hAnsi="Times New Roman" w:cs="Times New Roman"/>
          <w:b/>
          <w:bCs/>
          <w:lang w:val="ro-RO"/>
        </w:rPr>
        <w:t>alineat</w:t>
      </w:r>
      <w:r w:rsidR="00BA7724" w:rsidRPr="00BC71C5">
        <w:rPr>
          <w:rFonts w:ascii="Times New Roman" w:hAnsi="Times New Roman" w:cs="Times New Roman"/>
          <w:b/>
          <w:bCs/>
          <w:lang w:val="ro-RO"/>
        </w:rPr>
        <w:t>e</w:t>
      </w:r>
      <w:r w:rsidR="004467F2" w:rsidRPr="00BC71C5">
        <w:rPr>
          <w:rFonts w:ascii="Times New Roman" w:hAnsi="Times New Roman" w:cs="Times New Roman"/>
          <w:b/>
          <w:bCs/>
          <w:lang w:val="ro-RO"/>
        </w:rPr>
        <w:t>, alin.</w:t>
      </w:r>
      <w:r w:rsidR="00F82B71" w:rsidRPr="00BC71C5">
        <w:rPr>
          <w:rFonts w:ascii="Times New Roman" w:hAnsi="Times New Roman" w:cs="Times New Roman"/>
          <w:b/>
          <w:bCs/>
          <w:lang w:val="ro-RO"/>
        </w:rPr>
        <w:t xml:space="preserve"> (3</w:t>
      </w:r>
      <w:r w:rsidR="00F82B71" w:rsidRPr="00BC71C5">
        <w:rPr>
          <w:rFonts w:ascii="Times New Roman" w:hAnsi="Times New Roman" w:cs="Times New Roman"/>
          <w:b/>
          <w:bCs/>
          <w:vertAlign w:val="superscript"/>
          <w:lang w:val="ro-RO"/>
        </w:rPr>
        <w:t>1</w:t>
      </w:r>
      <w:r w:rsidR="00F82B71" w:rsidRPr="00BC71C5">
        <w:rPr>
          <w:rFonts w:ascii="Times New Roman" w:hAnsi="Times New Roman" w:cs="Times New Roman"/>
          <w:b/>
          <w:bCs/>
          <w:lang w:val="ro-RO"/>
        </w:rPr>
        <w:t>)</w:t>
      </w:r>
      <w:r w:rsidR="00BA7724" w:rsidRPr="00BC71C5">
        <w:rPr>
          <w:rFonts w:ascii="Times New Roman" w:hAnsi="Times New Roman" w:cs="Times New Roman"/>
          <w:b/>
          <w:bCs/>
          <w:lang w:val="ro-RO"/>
        </w:rPr>
        <w:t xml:space="preserve"> și (3</w:t>
      </w:r>
      <w:r w:rsidR="00BA7724" w:rsidRPr="00BC71C5">
        <w:rPr>
          <w:rFonts w:ascii="Times New Roman" w:hAnsi="Times New Roman" w:cs="Times New Roman"/>
          <w:b/>
          <w:bCs/>
          <w:vertAlign w:val="superscript"/>
          <w:lang w:val="ro-RO"/>
        </w:rPr>
        <w:t>2</w:t>
      </w:r>
      <w:r w:rsidR="00BA7724" w:rsidRPr="00BC71C5">
        <w:rPr>
          <w:rFonts w:ascii="Times New Roman" w:hAnsi="Times New Roman" w:cs="Times New Roman"/>
          <w:b/>
          <w:bCs/>
          <w:lang w:val="ro-RO"/>
        </w:rPr>
        <w:t>)</w:t>
      </w:r>
      <w:r w:rsidR="004467F2" w:rsidRPr="00BC71C5">
        <w:rPr>
          <w:rFonts w:ascii="Times New Roman" w:hAnsi="Times New Roman" w:cs="Times New Roman"/>
          <w:b/>
          <w:bCs/>
          <w:lang w:val="ro-RO"/>
        </w:rPr>
        <w:t>,</w:t>
      </w:r>
      <w:r w:rsidR="00F82B71" w:rsidRPr="00BC71C5">
        <w:rPr>
          <w:rFonts w:ascii="Times New Roman" w:hAnsi="Times New Roman" w:cs="Times New Roman"/>
          <w:b/>
          <w:bCs/>
          <w:lang w:val="ro-RO"/>
        </w:rPr>
        <w:t xml:space="preserve"> c</w:t>
      </w:r>
      <w:r w:rsidR="004467F2" w:rsidRPr="00BC71C5">
        <w:rPr>
          <w:rFonts w:ascii="Times New Roman" w:hAnsi="Times New Roman" w:cs="Times New Roman"/>
          <w:b/>
          <w:bCs/>
          <w:lang w:val="ro-RO"/>
        </w:rPr>
        <w:t>u</w:t>
      </w:r>
      <w:r w:rsidR="00F82B71" w:rsidRPr="00BC71C5">
        <w:rPr>
          <w:rFonts w:ascii="Times New Roman" w:hAnsi="Times New Roman" w:cs="Times New Roman"/>
          <w:b/>
          <w:bCs/>
          <w:lang w:val="ro-RO"/>
        </w:rPr>
        <w:t xml:space="preserve"> următorul cuprins:</w:t>
      </w:r>
    </w:p>
    <w:p w14:paraId="04C9B809" w14:textId="034FE52F" w:rsidR="00BA7724" w:rsidRPr="00BC71C5" w:rsidRDefault="00F82B71" w:rsidP="000C6FB6">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BC71C5">
        <w:rPr>
          <w:rFonts w:ascii="Times New Roman" w:hAnsi="Times New Roman" w:cs="Times New Roman"/>
          <w:lang w:val="ro-RO"/>
        </w:rPr>
        <w:t>„(3</w:t>
      </w:r>
      <w:r w:rsidRPr="00BC71C5">
        <w:rPr>
          <w:rFonts w:ascii="Times New Roman" w:hAnsi="Times New Roman" w:cs="Times New Roman"/>
          <w:vertAlign w:val="superscript"/>
          <w:lang w:val="ro-RO"/>
        </w:rPr>
        <w:t>1</w:t>
      </w:r>
      <w:r w:rsidRPr="00BC71C5">
        <w:rPr>
          <w:rFonts w:ascii="Times New Roman" w:hAnsi="Times New Roman" w:cs="Times New Roman"/>
          <w:lang w:val="ro-RO"/>
        </w:rPr>
        <w:t xml:space="preserve">) </w:t>
      </w:r>
      <w:r w:rsidR="0066717B" w:rsidRPr="00BC71C5">
        <w:rPr>
          <w:rFonts w:ascii="Times New Roman" w:hAnsi="Times New Roman" w:cs="Times New Roman"/>
          <w:lang w:val="ro-RO"/>
        </w:rPr>
        <w:t xml:space="preserve">Hotărârea prevăzută la alin. (2) </w:t>
      </w:r>
      <w:r w:rsidR="00535838" w:rsidRPr="00BC71C5">
        <w:rPr>
          <w:rFonts w:ascii="Times New Roman" w:hAnsi="Times New Roman" w:cs="Times New Roman"/>
          <w:lang w:val="ro-RO"/>
        </w:rPr>
        <w:t xml:space="preserve">reglementează </w:t>
      </w:r>
      <w:r w:rsidR="0066717B" w:rsidRPr="00BC71C5">
        <w:rPr>
          <w:rFonts w:ascii="Times New Roman" w:hAnsi="Times New Roman" w:cs="Times New Roman"/>
          <w:lang w:val="ro-RO"/>
        </w:rPr>
        <w:t xml:space="preserve">activitățile economice suplimentare celor de administrare a fondului forestier desfășurate de Romsilva, </w:t>
      </w:r>
      <w:r w:rsidR="00BA7724" w:rsidRPr="00BC71C5">
        <w:rPr>
          <w:rFonts w:ascii="Times New Roman" w:hAnsi="Times New Roman" w:cs="Times New Roman"/>
          <w:lang w:val="ro-RO"/>
        </w:rPr>
        <w:t>inclusiv</w:t>
      </w:r>
      <w:r w:rsidR="0066717B" w:rsidRPr="00BC71C5">
        <w:rPr>
          <w:rFonts w:ascii="Times New Roman" w:hAnsi="Times New Roman" w:cs="Times New Roman"/>
          <w:lang w:val="ro-RO"/>
        </w:rPr>
        <w:t xml:space="preserve"> pe cele care se desfășoară în condiții de eficiență economică</w:t>
      </w:r>
      <w:r w:rsidR="00332A97" w:rsidRPr="00BC71C5">
        <w:rPr>
          <w:rFonts w:ascii="Times New Roman" w:hAnsi="Times New Roman" w:cs="Times New Roman"/>
          <w:lang w:val="ro-RO"/>
        </w:rPr>
        <w:t xml:space="preserve">. </w:t>
      </w:r>
    </w:p>
    <w:p w14:paraId="71FCC09D" w14:textId="6856E3D0" w:rsidR="0066717B" w:rsidRPr="00BC71C5" w:rsidRDefault="00BA7724" w:rsidP="000C6FB6">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BC71C5">
        <w:rPr>
          <w:rFonts w:ascii="Times New Roman" w:hAnsi="Times New Roman" w:cs="Times New Roman"/>
          <w:lang w:val="ro-RO"/>
        </w:rPr>
        <w:t>(3</w:t>
      </w:r>
      <w:r w:rsidRPr="00BC71C5">
        <w:rPr>
          <w:rFonts w:ascii="Times New Roman" w:hAnsi="Times New Roman" w:cs="Times New Roman"/>
          <w:vertAlign w:val="superscript"/>
          <w:lang w:val="ro-RO"/>
        </w:rPr>
        <w:t>2</w:t>
      </w:r>
      <w:r w:rsidRPr="00BC71C5">
        <w:rPr>
          <w:rFonts w:ascii="Times New Roman" w:hAnsi="Times New Roman" w:cs="Times New Roman"/>
          <w:lang w:val="ro-RO"/>
        </w:rPr>
        <w:t>) În sensul alin.(3</w:t>
      </w:r>
      <w:r w:rsidRPr="00BC71C5">
        <w:rPr>
          <w:rFonts w:ascii="Times New Roman" w:hAnsi="Times New Roman" w:cs="Times New Roman"/>
          <w:vertAlign w:val="superscript"/>
          <w:lang w:val="ro-RO"/>
        </w:rPr>
        <w:t>1</w:t>
      </w:r>
      <w:r w:rsidRPr="00BC71C5">
        <w:rPr>
          <w:rFonts w:ascii="Times New Roman" w:hAnsi="Times New Roman" w:cs="Times New Roman"/>
          <w:lang w:val="ro-RO"/>
        </w:rPr>
        <w:t>), prin eficiență economică se înțelege faptul că raportul dintre veniturile obținute și cheltuielile efectuate</w:t>
      </w:r>
      <w:r w:rsidR="005101D5">
        <w:rPr>
          <w:rFonts w:ascii="Times New Roman" w:hAnsi="Times New Roman" w:cs="Times New Roman"/>
          <w:lang w:val="ro-RO"/>
        </w:rPr>
        <w:t xml:space="preserve"> într-un an</w:t>
      </w:r>
      <w:r w:rsidRPr="00BC71C5">
        <w:rPr>
          <w:rFonts w:ascii="Times New Roman" w:hAnsi="Times New Roman" w:cs="Times New Roman"/>
          <w:lang w:val="ro-RO"/>
        </w:rPr>
        <w:t xml:space="preserve"> este cel puțin egal cu 1.</w:t>
      </w:r>
      <w:r w:rsidR="008A7F96" w:rsidRPr="00BC71C5">
        <w:rPr>
          <w:rFonts w:ascii="Times New Roman" w:hAnsi="Times New Roman" w:cs="Times New Roman"/>
          <w:lang w:val="ro-RO"/>
        </w:rPr>
        <w:t>”</w:t>
      </w:r>
    </w:p>
    <w:p w14:paraId="47175E78" w14:textId="30B18CEA" w:rsidR="00D47FDE" w:rsidRPr="00BC71C5" w:rsidRDefault="00F5575E" w:rsidP="00D47FDE">
      <w:pPr>
        <w:tabs>
          <w:tab w:val="left" w:pos="270"/>
        </w:tabs>
        <w:autoSpaceDE w:val="0"/>
        <w:autoSpaceDN w:val="0"/>
        <w:adjustRightInd w:val="0"/>
        <w:spacing w:before="200" w:after="120" w:line="276" w:lineRule="auto"/>
        <w:ind w:firstLine="450"/>
        <w:jc w:val="both"/>
        <w:rPr>
          <w:rFonts w:ascii="Times New Roman" w:hAnsi="Times New Roman" w:cs="Times New Roman"/>
          <w:b/>
          <w:bCs/>
          <w:lang w:val="ro-RO"/>
        </w:rPr>
      </w:pPr>
      <w:r w:rsidRPr="00BC71C5">
        <w:rPr>
          <w:rFonts w:ascii="Times New Roman" w:hAnsi="Times New Roman" w:cs="Times New Roman"/>
          <w:b/>
          <w:bCs/>
          <w:lang w:val="ro-RO"/>
        </w:rPr>
        <w:t>6</w:t>
      </w:r>
      <w:r w:rsidR="00F82B71" w:rsidRPr="00BC71C5">
        <w:rPr>
          <w:rFonts w:ascii="Times New Roman" w:hAnsi="Times New Roman" w:cs="Times New Roman"/>
          <w:b/>
          <w:bCs/>
          <w:lang w:val="ro-RO"/>
        </w:rPr>
        <w:t xml:space="preserve">. </w:t>
      </w:r>
      <w:r w:rsidR="004467F2" w:rsidRPr="00BC71C5">
        <w:rPr>
          <w:rFonts w:ascii="Times New Roman" w:hAnsi="Times New Roman" w:cs="Times New Roman"/>
          <w:b/>
          <w:bCs/>
          <w:lang w:val="ro-RO"/>
        </w:rPr>
        <w:t xml:space="preserve">La </w:t>
      </w:r>
      <w:r w:rsidR="00F82B71" w:rsidRPr="00BC71C5">
        <w:rPr>
          <w:rFonts w:ascii="Times New Roman" w:hAnsi="Times New Roman" w:cs="Times New Roman"/>
          <w:b/>
          <w:bCs/>
          <w:lang w:val="ro-RO"/>
        </w:rPr>
        <w:t>articolul 32</w:t>
      </w:r>
      <w:r w:rsidR="004467F2" w:rsidRPr="00BC71C5">
        <w:rPr>
          <w:rFonts w:ascii="Times New Roman" w:hAnsi="Times New Roman" w:cs="Times New Roman"/>
          <w:b/>
          <w:bCs/>
          <w:lang w:val="ro-RO"/>
        </w:rPr>
        <w:t>,</w:t>
      </w:r>
      <w:r w:rsidR="00F82B71" w:rsidRPr="00BC71C5">
        <w:rPr>
          <w:rFonts w:ascii="Times New Roman" w:hAnsi="Times New Roman" w:cs="Times New Roman"/>
          <w:b/>
          <w:bCs/>
          <w:lang w:val="ro-RO"/>
        </w:rPr>
        <w:t xml:space="preserve"> </w:t>
      </w:r>
      <w:r w:rsidR="004467F2" w:rsidRPr="00BC71C5">
        <w:rPr>
          <w:rFonts w:ascii="Times New Roman" w:hAnsi="Times New Roman" w:cs="Times New Roman"/>
          <w:b/>
          <w:bCs/>
          <w:lang w:val="ro-RO"/>
        </w:rPr>
        <w:t xml:space="preserve">după </w:t>
      </w:r>
      <w:r w:rsidR="00F82B71" w:rsidRPr="00BC71C5">
        <w:rPr>
          <w:rFonts w:ascii="Times New Roman" w:hAnsi="Times New Roman" w:cs="Times New Roman"/>
          <w:b/>
          <w:bCs/>
          <w:lang w:val="ro-RO"/>
        </w:rPr>
        <w:t xml:space="preserve">alineatul (8) se introduce </w:t>
      </w:r>
      <w:r w:rsidR="004467F2" w:rsidRPr="00BC71C5">
        <w:rPr>
          <w:rFonts w:ascii="Times New Roman" w:hAnsi="Times New Roman" w:cs="Times New Roman"/>
          <w:b/>
          <w:bCs/>
          <w:lang w:val="ro-RO"/>
        </w:rPr>
        <w:t xml:space="preserve">un nou </w:t>
      </w:r>
      <w:r w:rsidR="00F82B71" w:rsidRPr="00BC71C5">
        <w:rPr>
          <w:rFonts w:ascii="Times New Roman" w:hAnsi="Times New Roman" w:cs="Times New Roman"/>
          <w:b/>
          <w:bCs/>
          <w:lang w:val="ro-RO"/>
        </w:rPr>
        <w:t>alineat</w:t>
      </w:r>
      <w:r w:rsidR="004467F2" w:rsidRPr="00BC71C5">
        <w:rPr>
          <w:rFonts w:ascii="Times New Roman" w:hAnsi="Times New Roman" w:cs="Times New Roman"/>
          <w:b/>
          <w:bCs/>
          <w:lang w:val="ro-RO"/>
        </w:rPr>
        <w:t>, alin.</w:t>
      </w:r>
      <w:r w:rsidR="00F82B71" w:rsidRPr="00BC71C5">
        <w:rPr>
          <w:rFonts w:ascii="Times New Roman" w:hAnsi="Times New Roman" w:cs="Times New Roman"/>
          <w:b/>
          <w:bCs/>
          <w:lang w:val="ro-RO"/>
        </w:rPr>
        <w:t xml:space="preserve"> (9)</w:t>
      </w:r>
      <w:r w:rsidR="004467F2" w:rsidRPr="00BC71C5">
        <w:rPr>
          <w:rFonts w:ascii="Times New Roman" w:hAnsi="Times New Roman" w:cs="Times New Roman"/>
          <w:b/>
          <w:bCs/>
          <w:lang w:val="ro-RO"/>
        </w:rPr>
        <w:t>,</w:t>
      </w:r>
      <w:r w:rsidR="00F82B71" w:rsidRPr="00BC71C5">
        <w:rPr>
          <w:rFonts w:ascii="Times New Roman" w:hAnsi="Times New Roman" w:cs="Times New Roman"/>
          <w:b/>
          <w:bCs/>
          <w:lang w:val="ro-RO"/>
        </w:rPr>
        <w:t xml:space="preserve"> c</w:t>
      </w:r>
      <w:r w:rsidR="004467F2" w:rsidRPr="00BC71C5">
        <w:rPr>
          <w:rFonts w:ascii="Times New Roman" w:hAnsi="Times New Roman" w:cs="Times New Roman"/>
          <w:b/>
          <w:bCs/>
          <w:lang w:val="ro-RO"/>
        </w:rPr>
        <w:t>u</w:t>
      </w:r>
      <w:r w:rsidR="00F82B71" w:rsidRPr="00BC71C5">
        <w:rPr>
          <w:rFonts w:ascii="Times New Roman" w:hAnsi="Times New Roman" w:cs="Times New Roman"/>
          <w:b/>
          <w:bCs/>
          <w:lang w:val="ro-RO"/>
        </w:rPr>
        <w:t xml:space="preserve"> următorul cuprins:</w:t>
      </w:r>
    </w:p>
    <w:p w14:paraId="2BE26C3D" w14:textId="47CB3133" w:rsidR="00F82B71" w:rsidRPr="00BC71C5" w:rsidRDefault="00F82B71" w:rsidP="00F82B71">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BC71C5">
        <w:rPr>
          <w:rFonts w:ascii="Times New Roman" w:hAnsi="Times New Roman" w:cs="Times New Roman"/>
          <w:lang w:val="ro-RO"/>
        </w:rPr>
        <w:t xml:space="preserve">„(9) </w:t>
      </w:r>
      <w:r w:rsidR="007B6DC2" w:rsidRPr="00BC71C5">
        <w:rPr>
          <w:rFonts w:ascii="Times New Roman" w:hAnsi="Times New Roman" w:cs="Times New Roman"/>
          <w:lang w:val="ro-RO"/>
        </w:rPr>
        <w:t>P</w:t>
      </w:r>
      <w:r w:rsidRPr="00BC71C5">
        <w:rPr>
          <w:rFonts w:ascii="Times New Roman" w:hAnsi="Times New Roman" w:cs="Times New Roman"/>
          <w:lang w:val="ro-RO"/>
        </w:rPr>
        <w:t xml:space="preserve">arcul auto și de utilaje al Romsilva </w:t>
      </w:r>
      <w:r w:rsidR="007B6DC2" w:rsidRPr="00BC71C5">
        <w:rPr>
          <w:rFonts w:ascii="Times New Roman" w:hAnsi="Times New Roman" w:cs="Times New Roman"/>
          <w:lang w:val="ro-RO"/>
        </w:rPr>
        <w:t>se</w:t>
      </w:r>
      <w:r w:rsidRPr="00BC71C5">
        <w:rPr>
          <w:rFonts w:ascii="Times New Roman" w:hAnsi="Times New Roman" w:cs="Times New Roman"/>
          <w:lang w:val="ro-RO"/>
        </w:rPr>
        <w:t xml:space="preserve"> gestion</w:t>
      </w:r>
      <w:r w:rsidR="007B6DC2" w:rsidRPr="00BC71C5">
        <w:rPr>
          <w:rFonts w:ascii="Times New Roman" w:hAnsi="Times New Roman" w:cs="Times New Roman"/>
          <w:lang w:val="ro-RO"/>
        </w:rPr>
        <w:t>e</w:t>
      </w:r>
      <w:r w:rsidRPr="00BC71C5">
        <w:rPr>
          <w:rFonts w:ascii="Times New Roman" w:hAnsi="Times New Roman" w:cs="Times New Roman"/>
          <w:lang w:val="ro-RO"/>
        </w:rPr>
        <w:t>a</w:t>
      </w:r>
      <w:r w:rsidR="007B6DC2" w:rsidRPr="00BC71C5">
        <w:rPr>
          <w:rFonts w:ascii="Times New Roman" w:hAnsi="Times New Roman" w:cs="Times New Roman"/>
          <w:lang w:val="ro-RO"/>
        </w:rPr>
        <w:t>ză</w:t>
      </w:r>
      <w:r w:rsidRPr="00BC71C5">
        <w:rPr>
          <w:rFonts w:ascii="Times New Roman" w:hAnsi="Times New Roman" w:cs="Times New Roman"/>
          <w:lang w:val="ro-RO"/>
        </w:rPr>
        <w:t xml:space="preserve"> prin intermediul unei aplicații informatice de management a flotei auto care include obligatoriu monitorizare GPS și sonde litrometrice.”</w:t>
      </w:r>
    </w:p>
    <w:p w14:paraId="3B9F6F27" w14:textId="69EF7F70" w:rsidR="00D47FDE" w:rsidRPr="00BC71C5" w:rsidRDefault="00F5575E" w:rsidP="00F5575E">
      <w:pPr>
        <w:tabs>
          <w:tab w:val="left" w:pos="270"/>
        </w:tabs>
        <w:autoSpaceDE w:val="0"/>
        <w:autoSpaceDN w:val="0"/>
        <w:adjustRightInd w:val="0"/>
        <w:spacing w:before="200" w:after="120" w:line="276" w:lineRule="auto"/>
        <w:ind w:left="450"/>
        <w:jc w:val="both"/>
        <w:rPr>
          <w:rFonts w:ascii="Times New Roman" w:eastAsia="Calibri" w:hAnsi="Times New Roman" w:cs="Times New Roman"/>
          <w:lang w:val="ro-RO"/>
        </w:rPr>
      </w:pPr>
      <w:r w:rsidRPr="00BC71C5">
        <w:rPr>
          <w:rFonts w:ascii="Times New Roman" w:eastAsia="Calibri" w:hAnsi="Times New Roman" w:cs="Times New Roman"/>
          <w:b/>
          <w:bCs/>
          <w:lang w:val="ro-RO"/>
        </w:rPr>
        <w:t xml:space="preserve">7. </w:t>
      </w:r>
      <w:r w:rsidR="00D47FDE" w:rsidRPr="00BC71C5">
        <w:rPr>
          <w:rFonts w:ascii="Times New Roman" w:eastAsia="Calibri" w:hAnsi="Times New Roman" w:cs="Times New Roman"/>
          <w:b/>
          <w:bCs/>
          <w:lang w:val="ro-RO"/>
        </w:rPr>
        <w:t>La articolul 63</w:t>
      </w:r>
      <w:r w:rsidR="007B6DC2" w:rsidRPr="00BC71C5">
        <w:rPr>
          <w:rFonts w:ascii="Times New Roman" w:eastAsia="Calibri" w:hAnsi="Times New Roman" w:cs="Times New Roman"/>
          <w:b/>
          <w:bCs/>
          <w:lang w:val="ro-RO"/>
        </w:rPr>
        <w:t>,</w:t>
      </w:r>
      <w:r w:rsidR="00D47FDE" w:rsidRPr="00BC71C5">
        <w:rPr>
          <w:rFonts w:ascii="Times New Roman" w:eastAsia="Calibri" w:hAnsi="Times New Roman" w:cs="Times New Roman"/>
          <w:b/>
          <w:bCs/>
          <w:lang w:val="ro-RO"/>
        </w:rPr>
        <w:t xml:space="preserve"> alineatele (5) și (5</w:t>
      </w:r>
      <w:r w:rsidR="00D47FDE" w:rsidRPr="00BC71C5">
        <w:rPr>
          <w:rFonts w:ascii="Times New Roman" w:eastAsia="Calibri" w:hAnsi="Times New Roman" w:cs="Times New Roman"/>
          <w:b/>
          <w:bCs/>
          <w:vertAlign w:val="superscript"/>
          <w:lang w:val="ro-RO"/>
        </w:rPr>
        <w:t>1</w:t>
      </w:r>
      <w:r w:rsidR="00D47FDE" w:rsidRPr="00BC71C5">
        <w:rPr>
          <w:rFonts w:ascii="Times New Roman" w:eastAsia="Calibri" w:hAnsi="Times New Roman" w:cs="Times New Roman"/>
          <w:b/>
          <w:bCs/>
          <w:lang w:val="ro-RO"/>
        </w:rPr>
        <w:t>) se modifică și vor avea următorul cuprins</w:t>
      </w:r>
      <w:r w:rsidR="00D47FDE" w:rsidRPr="00BC71C5">
        <w:rPr>
          <w:rFonts w:ascii="Times New Roman" w:eastAsia="Calibri" w:hAnsi="Times New Roman" w:cs="Times New Roman"/>
          <w:lang w:val="ro-RO"/>
        </w:rPr>
        <w:t>:</w:t>
      </w:r>
    </w:p>
    <w:p w14:paraId="4238F766" w14:textId="322B1C82" w:rsidR="00D47FDE" w:rsidRPr="00BC71C5" w:rsidRDefault="00D47FDE" w:rsidP="00D47FDE">
      <w:pPr>
        <w:tabs>
          <w:tab w:val="left" w:pos="270"/>
        </w:tabs>
        <w:autoSpaceDE w:val="0"/>
        <w:autoSpaceDN w:val="0"/>
        <w:adjustRightInd w:val="0"/>
        <w:spacing w:before="200" w:after="120" w:line="276" w:lineRule="auto"/>
        <w:ind w:firstLine="567"/>
        <w:jc w:val="both"/>
        <w:rPr>
          <w:rFonts w:ascii="Times New Roman" w:eastAsia="Calibri" w:hAnsi="Times New Roman" w:cs="Times New Roman"/>
          <w:lang w:val="ro-RO"/>
        </w:rPr>
      </w:pPr>
      <w:r w:rsidRPr="00BC71C5">
        <w:rPr>
          <w:rFonts w:ascii="Times New Roman" w:eastAsia="Calibri" w:hAnsi="Times New Roman" w:cs="Times New Roman"/>
          <w:lang w:val="ro-RO"/>
        </w:rPr>
        <w:t>„(5) Începând cu anul 202</w:t>
      </w:r>
      <w:r w:rsidR="00F5575E" w:rsidRPr="00BC71C5">
        <w:rPr>
          <w:rFonts w:ascii="Times New Roman" w:eastAsia="Calibri" w:hAnsi="Times New Roman" w:cs="Times New Roman"/>
          <w:lang w:val="ro-RO"/>
        </w:rPr>
        <w:t>7</w:t>
      </w:r>
      <w:r w:rsidRPr="00BC71C5">
        <w:rPr>
          <w:rFonts w:ascii="Times New Roman" w:eastAsia="Calibri" w:hAnsi="Times New Roman" w:cs="Times New Roman"/>
          <w:lang w:val="ro-RO"/>
        </w:rPr>
        <w:t>, amenajamentele silvice se elaborează pentru o perioadă de 20 de ani, cu excepția celor întocmite pentru pădurile de plop, salcie și alte specii repede crescătoare, care se elaborează pentru o perioadă de 5 sau de 10 ani.</w:t>
      </w:r>
    </w:p>
    <w:p w14:paraId="001F7061" w14:textId="5E97F358" w:rsidR="00D47FDE" w:rsidRPr="00BC71C5" w:rsidRDefault="00D47FDE" w:rsidP="00D47FDE">
      <w:pPr>
        <w:tabs>
          <w:tab w:val="left" w:pos="270"/>
        </w:tabs>
        <w:autoSpaceDE w:val="0"/>
        <w:autoSpaceDN w:val="0"/>
        <w:adjustRightInd w:val="0"/>
        <w:spacing w:before="200" w:after="120" w:line="276" w:lineRule="auto"/>
        <w:ind w:firstLine="567"/>
        <w:jc w:val="both"/>
        <w:rPr>
          <w:rFonts w:ascii="Times New Roman" w:eastAsia="Calibri" w:hAnsi="Times New Roman" w:cs="Times New Roman"/>
          <w:lang w:val="ro-RO"/>
        </w:rPr>
      </w:pPr>
      <w:r w:rsidRPr="00BC71C5">
        <w:rPr>
          <w:rFonts w:ascii="Times New Roman" w:eastAsia="Calibri" w:hAnsi="Times New Roman" w:cs="Times New Roman"/>
          <w:lang w:val="ro-RO"/>
        </w:rPr>
        <w:t>(5</w:t>
      </w:r>
      <w:r w:rsidRPr="00BC71C5">
        <w:rPr>
          <w:rFonts w:ascii="Times New Roman" w:eastAsia="Calibri" w:hAnsi="Times New Roman" w:cs="Times New Roman"/>
          <w:vertAlign w:val="superscript"/>
          <w:lang w:val="ro-RO"/>
        </w:rPr>
        <w:t>1</w:t>
      </w:r>
      <w:r w:rsidRPr="00BC71C5">
        <w:rPr>
          <w:rFonts w:ascii="Times New Roman" w:eastAsia="Calibri" w:hAnsi="Times New Roman" w:cs="Times New Roman"/>
          <w:lang w:val="ro-RO"/>
        </w:rPr>
        <w:t>) Amenajamentele silvice pentru care conferința I de amenajare a pădurilor a fost organizată anterior datei de 31 decembrie 202</w:t>
      </w:r>
      <w:r w:rsidR="00F5575E" w:rsidRPr="00BC71C5">
        <w:rPr>
          <w:rFonts w:ascii="Times New Roman" w:eastAsia="Calibri" w:hAnsi="Times New Roman" w:cs="Times New Roman"/>
          <w:lang w:val="ro-RO"/>
        </w:rPr>
        <w:t>6</w:t>
      </w:r>
      <w:r w:rsidRPr="00BC71C5">
        <w:rPr>
          <w:rFonts w:ascii="Times New Roman" w:eastAsia="Calibri" w:hAnsi="Times New Roman" w:cs="Times New Roman"/>
          <w:lang w:val="ro-RO"/>
        </w:rPr>
        <w:t xml:space="preserve"> se aprobă pentru o perioadă de 10 ani, cu excepția celor întocmite pentru pădurile de plop și salcie, care se elaborează pentru o perioadă de 5 ani.”</w:t>
      </w:r>
    </w:p>
    <w:p w14:paraId="382C1CE9" w14:textId="4E8D72FA" w:rsidR="00D47FDE" w:rsidRPr="00BC71C5" w:rsidRDefault="00F5575E" w:rsidP="00D47FDE">
      <w:pPr>
        <w:tabs>
          <w:tab w:val="left" w:pos="270"/>
        </w:tabs>
        <w:autoSpaceDE w:val="0"/>
        <w:autoSpaceDN w:val="0"/>
        <w:adjustRightInd w:val="0"/>
        <w:spacing w:before="200" w:after="120" w:line="276" w:lineRule="auto"/>
        <w:ind w:firstLine="567"/>
        <w:jc w:val="both"/>
        <w:rPr>
          <w:rFonts w:ascii="Times New Roman" w:eastAsia="Calibri" w:hAnsi="Times New Roman" w:cs="Times New Roman"/>
          <w:b/>
          <w:bCs/>
          <w:lang w:val="ro-RO"/>
        </w:rPr>
      </w:pPr>
      <w:r w:rsidRPr="00BC71C5">
        <w:rPr>
          <w:rFonts w:ascii="Times New Roman" w:eastAsia="Calibri" w:hAnsi="Times New Roman" w:cs="Times New Roman"/>
          <w:b/>
          <w:bCs/>
          <w:lang w:val="ro-RO"/>
        </w:rPr>
        <w:t>8</w:t>
      </w:r>
      <w:r w:rsidR="00D47FDE" w:rsidRPr="00BC71C5">
        <w:rPr>
          <w:rFonts w:ascii="Times New Roman" w:eastAsia="Calibri" w:hAnsi="Times New Roman" w:cs="Times New Roman"/>
          <w:b/>
          <w:bCs/>
          <w:lang w:val="ro-RO"/>
        </w:rPr>
        <w:t>.</w:t>
      </w:r>
      <w:r w:rsidR="00D47FDE" w:rsidRPr="00BC71C5">
        <w:rPr>
          <w:rFonts w:ascii="Times New Roman" w:eastAsia="Calibri" w:hAnsi="Times New Roman" w:cs="Times New Roman"/>
          <w:lang w:val="ro-RO"/>
        </w:rPr>
        <w:t xml:space="preserve"> </w:t>
      </w:r>
      <w:r w:rsidR="00D47FDE" w:rsidRPr="00BC71C5">
        <w:rPr>
          <w:rFonts w:ascii="Times New Roman" w:eastAsia="Calibri" w:hAnsi="Times New Roman" w:cs="Times New Roman"/>
          <w:b/>
          <w:bCs/>
          <w:lang w:val="ro-RO"/>
        </w:rPr>
        <w:t>La articolul 151</w:t>
      </w:r>
      <w:r w:rsidR="007B6DC2" w:rsidRPr="00BC71C5">
        <w:rPr>
          <w:rFonts w:ascii="Times New Roman" w:eastAsia="Calibri" w:hAnsi="Times New Roman" w:cs="Times New Roman"/>
          <w:b/>
          <w:bCs/>
          <w:lang w:val="ro-RO"/>
        </w:rPr>
        <w:t>,</w:t>
      </w:r>
      <w:r w:rsidR="00D47FDE" w:rsidRPr="00BC71C5">
        <w:rPr>
          <w:rFonts w:ascii="Times New Roman" w:eastAsia="Calibri" w:hAnsi="Times New Roman" w:cs="Times New Roman"/>
          <w:b/>
          <w:bCs/>
          <w:lang w:val="ro-RO"/>
        </w:rPr>
        <w:t xml:space="preserve"> alineatul (4) se modifică și va avea următorul cuprins:</w:t>
      </w:r>
    </w:p>
    <w:p w14:paraId="0B29D432" w14:textId="6A34CEE2" w:rsidR="00F82B71" w:rsidRDefault="00D47FDE" w:rsidP="00D47FDE">
      <w:pPr>
        <w:tabs>
          <w:tab w:val="left" w:pos="270"/>
        </w:tabs>
        <w:autoSpaceDE w:val="0"/>
        <w:autoSpaceDN w:val="0"/>
        <w:adjustRightInd w:val="0"/>
        <w:spacing w:before="200" w:after="120" w:line="276" w:lineRule="auto"/>
        <w:ind w:firstLine="567"/>
        <w:jc w:val="both"/>
        <w:rPr>
          <w:rFonts w:ascii="Times New Roman" w:eastAsia="Calibri" w:hAnsi="Times New Roman" w:cs="Times New Roman"/>
          <w:lang w:val="ro-RO"/>
        </w:rPr>
      </w:pPr>
      <w:r w:rsidRPr="00BC71C5">
        <w:rPr>
          <w:rFonts w:ascii="Times New Roman" w:eastAsia="Calibri" w:hAnsi="Times New Roman" w:cs="Times New Roman"/>
          <w:lang w:val="ro-RO"/>
        </w:rPr>
        <w:t xml:space="preserve">„(4) </w:t>
      </w:r>
      <w:bookmarkStart w:id="2" w:name="_Hlk210645477"/>
      <w:r w:rsidRPr="00BC71C5">
        <w:rPr>
          <w:rFonts w:ascii="Times New Roman" w:eastAsia="Calibri" w:hAnsi="Times New Roman" w:cs="Times New Roman"/>
          <w:lang w:val="ro-RO"/>
        </w:rPr>
        <w:t xml:space="preserve">Se sancționează potrivit alin. </w:t>
      </w:r>
      <w:r w:rsidR="00941169" w:rsidRPr="00BC71C5">
        <w:rPr>
          <w:rFonts w:ascii="Times New Roman" w:eastAsia="Calibri" w:hAnsi="Times New Roman" w:cs="Times New Roman"/>
          <w:lang w:val="ro-RO"/>
        </w:rPr>
        <w:t>(</w:t>
      </w:r>
      <w:r w:rsidRPr="00BC71C5">
        <w:rPr>
          <w:rFonts w:ascii="Times New Roman" w:eastAsia="Calibri" w:hAnsi="Times New Roman" w:cs="Times New Roman"/>
          <w:lang w:val="ro-RO"/>
        </w:rPr>
        <w:t>2</w:t>
      </w:r>
      <w:r w:rsidR="00941169" w:rsidRPr="00BC71C5">
        <w:rPr>
          <w:rFonts w:ascii="Times New Roman" w:eastAsia="Calibri" w:hAnsi="Times New Roman" w:cs="Times New Roman"/>
          <w:lang w:val="ro-RO"/>
        </w:rPr>
        <w:t>)</w:t>
      </w:r>
      <w:r w:rsidRPr="00BC71C5">
        <w:rPr>
          <w:rFonts w:ascii="Times New Roman" w:eastAsia="Calibri" w:hAnsi="Times New Roman" w:cs="Times New Roman"/>
          <w:lang w:val="ro-RO"/>
        </w:rPr>
        <w:t xml:space="preserve"> lit. a) transportul în mod repetat de materiale lemnoase, dacă volumul materialelor lemnoase transportate fără proveniență legală este sub limita de 5,01 mc</w:t>
      </w:r>
      <w:bookmarkEnd w:id="2"/>
      <w:r w:rsidRPr="00BC71C5">
        <w:rPr>
          <w:rFonts w:ascii="Times New Roman" w:eastAsia="Calibri" w:hAnsi="Times New Roman" w:cs="Times New Roman"/>
          <w:lang w:val="ro-RO"/>
        </w:rPr>
        <w:t xml:space="preserve">, dar fapta a fost săvârșită de cel puțin două ori în interval de </w:t>
      </w:r>
      <w:r w:rsidR="001F2CF2" w:rsidRPr="00BC71C5">
        <w:rPr>
          <w:rFonts w:ascii="Times New Roman" w:eastAsia="Calibri" w:hAnsi="Times New Roman" w:cs="Times New Roman"/>
          <w:lang w:val="ro-RO"/>
        </w:rPr>
        <w:t>un an</w:t>
      </w:r>
      <w:r w:rsidRPr="00BC71C5">
        <w:rPr>
          <w:rFonts w:ascii="Times New Roman" w:eastAsia="Calibri" w:hAnsi="Times New Roman" w:cs="Times New Roman"/>
          <w:lang w:val="ro-RO"/>
        </w:rPr>
        <w:t>, iar volumul cumulat al materialelor lemnoase transportate fără proveniență legală depășește</w:t>
      </w:r>
      <w:r w:rsidR="008A166F" w:rsidRPr="00BC71C5">
        <w:rPr>
          <w:rFonts w:ascii="Times New Roman" w:eastAsia="Calibri" w:hAnsi="Times New Roman" w:cs="Times New Roman"/>
          <w:lang w:val="ro-RO"/>
        </w:rPr>
        <w:t xml:space="preserve"> această</w:t>
      </w:r>
      <w:r w:rsidRPr="00BC71C5">
        <w:rPr>
          <w:rFonts w:ascii="Times New Roman" w:eastAsia="Calibri" w:hAnsi="Times New Roman" w:cs="Times New Roman"/>
          <w:lang w:val="ro-RO"/>
        </w:rPr>
        <w:t xml:space="preserve"> limit</w:t>
      </w:r>
      <w:r w:rsidR="008A166F" w:rsidRPr="00BC71C5">
        <w:rPr>
          <w:rFonts w:ascii="Times New Roman" w:eastAsia="Calibri" w:hAnsi="Times New Roman" w:cs="Times New Roman"/>
          <w:lang w:val="ro-RO"/>
        </w:rPr>
        <w:t>ă</w:t>
      </w:r>
      <w:r w:rsidR="00951C3E" w:rsidRPr="00BC71C5">
        <w:rPr>
          <w:rFonts w:ascii="Times New Roman" w:eastAsia="Calibri" w:hAnsi="Times New Roman" w:cs="Times New Roman"/>
          <w:lang w:val="ro-RO"/>
        </w:rPr>
        <w:t>.</w:t>
      </w:r>
      <w:r w:rsidRPr="00BC71C5">
        <w:rPr>
          <w:rFonts w:ascii="Times New Roman" w:eastAsia="Calibri" w:hAnsi="Times New Roman" w:cs="Times New Roman"/>
          <w:lang w:val="ro-RO"/>
        </w:rPr>
        <w:t>”</w:t>
      </w:r>
    </w:p>
    <w:p w14:paraId="05910471" w14:textId="77777777" w:rsidR="00BC71C5" w:rsidRPr="00BC71C5" w:rsidRDefault="00BC71C5" w:rsidP="00D47FDE">
      <w:pPr>
        <w:tabs>
          <w:tab w:val="left" w:pos="270"/>
        </w:tabs>
        <w:autoSpaceDE w:val="0"/>
        <w:autoSpaceDN w:val="0"/>
        <w:adjustRightInd w:val="0"/>
        <w:spacing w:before="200" w:after="120" w:line="276" w:lineRule="auto"/>
        <w:ind w:firstLine="567"/>
        <w:jc w:val="both"/>
        <w:rPr>
          <w:rFonts w:ascii="Times New Roman" w:eastAsia="Calibri" w:hAnsi="Times New Roman" w:cs="Times New Roman"/>
          <w:lang w:val="ro-RO"/>
        </w:rPr>
      </w:pPr>
    </w:p>
    <w:p w14:paraId="4CA16193" w14:textId="695406CA" w:rsidR="00F82B71" w:rsidRPr="00BC71C5" w:rsidRDefault="00F82B71" w:rsidP="00F82B71">
      <w:pPr>
        <w:tabs>
          <w:tab w:val="left" w:pos="270"/>
        </w:tabs>
        <w:spacing w:after="120" w:line="276" w:lineRule="auto"/>
        <w:ind w:firstLine="450"/>
        <w:jc w:val="both"/>
        <w:rPr>
          <w:rFonts w:ascii="Times New Roman" w:eastAsia="Calibri" w:hAnsi="Times New Roman" w:cs="Times New Roman"/>
          <w:b/>
          <w:bCs/>
          <w:lang w:val="ro-RO"/>
        </w:rPr>
      </w:pPr>
      <w:r w:rsidRPr="00BC71C5">
        <w:rPr>
          <w:rFonts w:ascii="Times New Roman" w:hAnsi="Times New Roman" w:cs="Times New Roman"/>
          <w:b/>
          <w:bCs/>
          <w:lang w:val="ro-RO"/>
        </w:rPr>
        <w:tab/>
        <w:t xml:space="preserve">Art. II.- </w:t>
      </w:r>
      <w:r w:rsidRPr="00BC71C5">
        <w:rPr>
          <w:rFonts w:ascii="Times New Roman" w:eastAsia="Calibri" w:hAnsi="Times New Roman" w:cs="Times New Roman"/>
          <w:b/>
          <w:bCs/>
          <w:lang w:val="ro-RO"/>
        </w:rPr>
        <w:t xml:space="preserve">Ordonanța de urgență a Guvernului nr. 59/2000 privind Statutul personalului silvic, aprobată </w:t>
      </w:r>
      <w:r w:rsidR="00790AD1" w:rsidRPr="00BC71C5">
        <w:rPr>
          <w:rFonts w:ascii="Times New Roman" w:eastAsia="Calibri" w:hAnsi="Times New Roman" w:cs="Times New Roman"/>
          <w:b/>
          <w:bCs/>
          <w:lang w:val="ro-RO"/>
        </w:rPr>
        <w:t xml:space="preserve">cu modificări </w:t>
      </w:r>
      <w:proofErr w:type="spellStart"/>
      <w:r w:rsidR="00790AD1" w:rsidRPr="00BC71C5">
        <w:rPr>
          <w:rFonts w:ascii="Times New Roman" w:eastAsia="Calibri" w:hAnsi="Times New Roman" w:cs="Times New Roman"/>
          <w:b/>
          <w:bCs/>
          <w:lang w:val="ro-RO"/>
        </w:rPr>
        <w:t>şi</w:t>
      </w:r>
      <w:proofErr w:type="spellEnd"/>
      <w:r w:rsidR="00790AD1" w:rsidRPr="00BC71C5">
        <w:rPr>
          <w:rFonts w:ascii="Times New Roman" w:eastAsia="Calibri" w:hAnsi="Times New Roman" w:cs="Times New Roman"/>
          <w:b/>
          <w:bCs/>
          <w:lang w:val="ro-RO"/>
        </w:rPr>
        <w:t xml:space="preserve"> completări </w:t>
      </w:r>
      <w:r w:rsidRPr="00BC71C5">
        <w:rPr>
          <w:rFonts w:ascii="Times New Roman" w:eastAsia="Calibri" w:hAnsi="Times New Roman" w:cs="Times New Roman"/>
          <w:b/>
          <w:bCs/>
          <w:lang w:val="ro-RO"/>
        </w:rPr>
        <w:t>prin Legea nr. 427/2001</w:t>
      </w:r>
      <w:r w:rsidR="00790AD1" w:rsidRPr="00BC71C5">
        <w:rPr>
          <w:rFonts w:ascii="Times New Roman" w:eastAsia="Calibri" w:hAnsi="Times New Roman" w:cs="Times New Roman"/>
          <w:b/>
          <w:bCs/>
          <w:lang w:val="ro-RO"/>
        </w:rPr>
        <w:t>,</w:t>
      </w:r>
      <w:r w:rsidRPr="00BC71C5">
        <w:rPr>
          <w:rFonts w:ascii="Times New Roman" w:eastAsia="Calibri" w:hAnsi="Times New Roman" w:cs="Times New Roman"/>
          <w:b/>
          <w:bCs/>
          <w:lang w:val="ro-RO"/>
        </w:rPr>
        <w:t xml:space="preserve"> publicată în Monitorul Oficial al României, Partea 1, nr. </w:t>
      </w:r>
      <w:r w:rsidR="00790AD1" w:rsidRPr="00BC71C5">
        <w:rPr>
          <w:rFonts w:ascii="Times New Roman" w:eastAsia="Calibri" w:hAnsi="Times New Roman" w:cs="Times New Roman"/>
          <w:b/>
          <w:bCs/>
          <w:lang w:val="ro-RO"/>
        </w:rPr>
        <w:t>238 din 30 mai 2000</w:t>
      </w:r>
      <w:r w:rsidRPr="00BC71C5">
        <w:rPr>
          <w:rFonts w:ascii="Times New Roman" w:eastAsia="Calibri" w:hAnsi="Times New Roman" w:cs="Times New Roman"/>
          <w:b/>
          <w:bCs/>
          <w:lang w:val="ro-RO"/>
        </w:rPr>
        <w:t xml:space="preserve">, cu modificările </w:t>
      </w:r>
      <w:proofErr w:type="spellStart"/>
      <w:r w:rsidRPr="00BC71C5">
        <w:rPr>
          <w:rFonts w:ascii="Times New Roman" w:eastAsia="Calibri" w:hAnsi="Times New Roman" w:cs="Times New Roman"/>
          <w:b/>
          <w:bCs/>
          <w:lang w:val="ro-RO"/>
        </w:rPr>
        <w:t>şi</w:t>
      </w:r>
      <w:proofErr w:type="spellEnd"/>
      <w:r w:rsidRPr="00BC71C5">
        <w:rPr>
          <w:rFonts w:ascii="Times New Roman" w:eastAsia="Calibri" w:hAnsi="Times New Roman" w:cs="Times New Roman"/>
          <w:b/>
          <w:bCs/>
          <w:lang w:val="ro-RO"/>
        </w:rPr>
        <w:t xml:space="preserve"> completările ulterioare, se modifică </w:t>
      </w:r>
      <w:r w:rsidR="00790AD1" w:rsidRPr="00BC71C5">
        <w:rPr>
          <w:rFonts w:ascii="Times New Roman" w:eastAsia="Calibri" w:hAnsi="Times New Roman" w:cs="Times New Roman"/>
          <w:b/>
          <w:bCs/>
          <w:lang w:val="ro-RO"/>
        </w:rPr>
        <w:t xml:space="preserve">și se completează </w:t>
      </w:r>
      <w:r w:rsidRPr="00BC71C5">
        <w:rPr>
          <w:rFonts w:ascii="Times New Roman" w:eastAsia="Calibri" w:hAnsi="Times New Roman" w:cs="Times New Roman"/>
          <w:b/>
          <w:bCs/>
          <w:lang w:val="ro-RO"/>
        </w:rPr>
        <w:t>după cum urmează:</w:t>
      </w:r>
    </w:p>
    <w:p w14:paraId="14C60760" w14:textId="3E406C58" w:rsidR="00F82B71" w:rsidRPr="00BC71C5" w:rsidRDefault="00F82B71" w:rsidP="00C15883">
      <w:pPr>
        <w:numPr>
          <w:ilvl w:val="0"/>
          <w:numId w:val="9"/>
        </w:numPr>
        <w:tabs>
          <w:tab w:val="left" w:pos="270"/>
        </w:tabs>
        <w:autoSpaceDE w:val="0"/>
        <w:autoSpaceDN w:val="0"/>
        <w:adjustRightInd w:val="0"/>
        <w:spacing w:before="200" w:after="120" w:line="276" w:lineRule="auto"/>
        <w:ind w:left="0" w:firstLine="426"/>
        <w:jc w:val="both"/>
        <w:rPr>
          <w:rFonts w:ascii="Times New Roman" w:eastAsia="Calibri" w:hAnsi="Times New Roman" w:cs="Times New Roman"/>
          <w:lang w:val="ro-RO"/>
        </w:rPr>
      </w:pPr>
      <w:r w:rsidRPr="00BC71C5">
        <w:rPr>
          <w:rFonts w:ascii="Times New Roman" w:eastAsia="Calibri" w:hAnsi="Times New Roman" w:cs="Times New Roman"/>
          <w:b/>
          <w:bCs/>
          <w:lang w:val="ro-RO"/>
        </w:rPr>
        <w:lastRenderedPageBreak/>
        <w:t xml:space="preserve">La articolul </w:t>
      </w:r>
      <w:r w:rsidR="00C15883" w:rsidRPr="00BC71C5">
        <w:rPr>
          <w:rFonts w:ascii="Times New Roman" w:eastAsia="Calibri" w:hAnsi="Times New Roman" w:cs="Times New Roman"/>
          <w:b/>
          <w:bCs/>
          <w:lang w:val="ro-RO"/>
        </w:rPr>
        <w:t>4</w:t>
      </w:r>
      <w:r w:rsidR="00790AD1" w:rsidRPr="00BC71C5">
        <w:rPr>
          <w:rFonts w:ascii="Times New Roman" w:eastAsia="Calibri" w:hAnsi="Times New Roman" w:cs="Times New Roman"/>
          <w:b/>
          <w:bCs/>
          <w:lang w:val="ro-RO"/>
        </w:rPr>
        <w:t>,</w:t>
      </w:r>
      <w:r w:rsidRPr="00BC71C5">
        <w:rPr>
          <w:rFonts w:ascii="Times New Roman" w:eastAsia="Calibri" w:hAnsi="Times New Roman" w:cs="Times New Roman"/>
          <w:b/>
          <w:bCs/>
          <w:lang w:val="ro-RO"/>
        </w:rPr>
        <w:t xml:space="preserve"> alineat</w:t>
      </w:r>
      <w:r w:rsidR="00C15883" w:rsidRPr="00BC71C5">
        <w:rPr>
          <w:rFonts w:ascii="Times New Roman" w:eastAsia="Calibri" w:hAnsi="Times New Roman" w:cs="Times New Roman"/>
          <w:b/>
          <w:bCs/>
          <w:lang w:val="ro-RO"/>
        </w:rPr>
        <w:t>u</w:t>
      </w:r>
      <w:r w:rsidRPr="00BC71C5">
        <w:rPr>
          <w:rFonts w:ascii="Times New Roman" w:eastAsia="Calibri" w:hAnsi="Times New Roman" w:cs="Times New Roman"/>
          <w:b/>
          <w:bCs/>
          <w:lang w:val="ro-RO"/>
        </w:rPr>
        <w:t>l (1)</w:t>
      </w:r>
      <w:r w:rsidR="00C15883" w:rsidRPr="00BC71C5">
        <w:rPr>
          <w:rFonts w:ascii="Times New Roman" w:eastAsia="Calibri" w:hAnsi="Times New Roman" w:cs="Times New Roman"/>
          <w:b/>
          <w:bCs/>
          <w:lang w:val="ro-RO"/>
        </w:rPr>
        <w:t xml:space="preserve"> litera b)</w:t>
      </w:r>
      <w:r w:rsidRPr="00BC71C5">
        <w:rPr>
          <w:rFonts w:ascii="Times New Roman" w:eastAsia="Calibri" w:hAnsi="Times New Roman" w:cs="Times New Roman"/>
          <w:b/>
          <w:bCs/>
          <w:lang w:val="ro-RO"/>
        </w:rPr>
        <w:t xml:space="preserve"> se modifică și v</w:t>
      </w:r>
      <w:r w:rsidR="00C15883" w:rsidRPr="00BC71C5">
        <w:rPr>
          <w:rFonts w:ascii="Times New Roman" w:eastAsia="Calibri" w:hAnsi="Times New Roman" w:cs="Times New Roman"/>
          <w:b/>
          <w:bCs/>
          <w:lang w:val="ro-RO"/>
        </w:rPr>
        <w:t>a</w:t>
      </w:r>
      <w:r w:rsidRPr="00BC71C5">
        <w:rPr>
          <w:rFonts w:ascii="Times New Roman" w:eastAsia="Calibri" w:hAnsi="Times New Roman" w:cs="Times New Roman"/>
          <w:b/>
          <w:bCs/>
          <w:lang w:val="ro-RO"/>
        </w:rPr>
        <w:t xml:space="preserve"> avea următorul cuprins</w:t>
      </w:r>
      <w:r w:rsidRPr="00BC71C5">
        <w:rPr>
          <w:rFonts w:ascii="Times New Roman" w:eastAsia="Calibri" w:hAnsi="Times New Roman" w:cs="Times New Roman"/>
          <w:lang w:val="ro-RO"/>
        </w:rPr>
        <w:t>:</w:t>
      </w:r>
    </w:p>
    <w:p w14:paraId="042F753E" w14:textId="57955D41" w:rsidR="00C15883" w:rsidRPr="00BC71C5" w:rsidRDefault="00C15883" w:rsidP="00C15883">
      <w:pPr>
        <w:tabs>
          <w:tab w:val="left" w:pos="270"/>
        </w:tabs>
        <w:autoSpaceDE w:val="0"/>
        <w:autoSpaceDN w:val="0"/>
        <w:adjustRightInd w:val="0"/>
        <w:spacing w:after="120" w:line="276" w:lineRule="auto"/>
        <w:ind w:firstLine="426"/>
        <w:jc w:val="both"/>
        <w:rPr>
          <w:rFonts w:ascii="Times New Roman" w:eastAsia="Calibri" w:hAnsi="Times New Roman" w:cs="Times New Roman"/>
          <w:lang w:val="ro-RO"/>
        </w:rPr>
      </w:pPr>
      <w:r w:rsidRPr="00BC71C5">
        <w:rPr>
          <w:rFonts w:ascii="Times New Roman" w:eastAsia="Calibri" w:hAnsi="Times New Roman" w:cs="Times New Roman"/>
          <w:lang w:val="ro-RO"/>
        </w:rPr>
        <w:t xml:space="preserve">„b) </w:t>
      </w:r>
      <w:bookmarkStart w:id="3" w:name="_Hlk210645818"/>
      <w:r w:rsidRPr="00BC71C5">
        <w:rPr>
          <w:rFonts w:ascii="Times New Roman" w:eastAsia="Calibri" w:hAnsi="Times New Roman" w:cs="Times New Roman"/>
          <w:lang w:val="ro-RO"/>
        </w:rPr>
        <w:t xml:space="preserve">personal silvic cu contract individual de muncă sau contract de mandat - personalul silvic care își desfășoară activitatea în baza unui contract individual de muncă, încheiat în condițiile Legii nr. 53/2003 </w:t>
      </w:r>
      <w:r w:rsidR="00790AD1" w:rsidRPr="00BC71C5">
        <w:rPr>
          <w:rFonts w:ascii="Times New Roman" w:eastAsia="Calibri" w:hAnsi="Times New Roman" w:cs="Times New Roman"/>
          <w:lang w:val="ro-RO"/>
        </w:rPr>
        <w:t xml:space="preserve">privind </w:t>
      </w:r>
      <w:r w:rsidRPr="00BC71C5">
        <w:rPr>
          <w:rFonts w:ascii="Times New Roman" w:eastAsia="Calibri" w:hAnsi="Times New Roman" w:cs="Times New Roman"/>
          <w:lang w:val="ro-RO"/>
        </w:rPr>
        <w:t xml:space="preserve">Codul muncii, republicată, cu modificările </w:t>
      </w:r>
      <w:proofErr w:type="spellStart"/>
      <w:r w:rsidRPr="00BC71C5">
        <w:rPr>
          <w:rFonts w:ascii="Times New Roman" w:eastAsia="Calibri" w:hAnsi="Times New Roman" w:cs="Times New Roman"/>
          <w:lang w:val="ro-RO"/>
        </w:rPr>
        <w:t>şi</w:t>
      </w:r>
      <w:proofErr w:type="spellEnd"/>
      <w:r w:rsidRPr="00BC71C5">
        <w:rPr>
          <w:rFonts w:ascii="Times New Roman" w:eastAsia="Calibri" w:hAnsi="Times New Roman" w:cs="Times New Roman"/>
          <w:lang w:val="ro-RO"/>
        </w:rPr>
        <w:t xml:space="preserve"> completările ulterioare, sau în baza unui contract de mandat, încheiat în condițiile legii</w:t>
      </w:r>
      <w:bookmarkEnd w:id="3"/>
      <w:r w:rsidRPr="00BC71C5">
        <w:rPr>
          <w:rFonts w:ascii="Times New Roman" w:eastAsia="Calibri" w:hAnsi="Times New Roman" w:cs="Times New Roman"/>
          <w:lang w:val="ro-RO"/>
        </w:rPr>
        <w:t>;”</w:t>
      </w:r>
    </w:p>
    <w:p w14:paraId="6C03F03E" w14:textId="693298E8" w:rsidR="00C15883" w:rsidRPr="00BC71C5" w:rsidRDefault="00C15883" w:rsidP="00B01A91">
      <w:pPr>
        <w:numPr>
          <w:ilvl w:val="0"/>
          <w:numId w:val="9"/>
        </w:numPr>
        <w:tabs>
          <w:tab w:val="left" w:pos="270"/>
        </w:tabs>
        <w:autoSpaceDE w:val="0"/>
        <w:autoSpaceDN w:val="0"/>
        <w:adjustRightInd w:val="0"/>
        <w:spacing w:before="200" w:after="120" w:line="276" w:lineRule="auto"/>
        <w:ind w:left="0" w:firstLine="426"/>
        <w:jc w:val="both"/>
        <w:rPr>
          <w:rFonts w:ascii="Times New Roman" w:eastAsia="Calibri" w:hAnsi="Times New Roman" w:cs="Times New Roman"/>
          <w:lang w:val="ro-RO"/>
        </w:rPr>
      </w:pPr>
      <w:r w:rsidRPr="00BC71C5">
        <w:rPr>
          <w:rFonts w:ascii="Times New Roman" w:eastAsia="Calibri" w:hAnsi="Times New Roman" w:cs="Times New Roman"/>
          <w:b/>
          <w:bCs/>
          <w:lang w:val="ro-RO"/>
        </w:rPr>
        <w:t>Articolul 17 se modifică și va avea următorul cuprins</w:t>
      </w:r>
      <w:r w:rsidR="00F64F40" w:rsidRPr="00BC71C5">
        <w:rPr>
          <w:rFonts w:ascii="Times New Roman" w:eastAsia="Calibri" w:hAnsi="Times New Roman" w:cs="Times New Roman"/>
          <w:b/>
          <w:bCs/>
          <w:lang w:val="ro-RO"/>
        </w:rPr>
        <w:t>:</w:t>
      </w:r>
    </w:p>
    <w:p w14:paraId="610F041E" w14:textId="0AAE4D37" w:rsidR="00C15883" w:rsidRPr="00BC71C5"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BC71C5">
        <w:rPr>
          <w:rFonts w:ascii="Times New Roman" w:eastAsia="Calibri" w:hAnsi="Times New Roman" w:cs="Times New Roman"/>
          <w:lang w:val="ro-RO"/>
        </w:rPr>
        <w:t>„</w:t>
      </w:r>
      <w:r w:rsidRPr="00BC71C5">
        <w:rPr>
          <w:rFonts w:ascii="Times New Roman" w:eastAsia="Calibri" w:hAnsi="Times New Roman" w:cs="Times New Roman"/>
          <w:b/>
          <w:bCs/>
          <w:lang w:val="ro-RO"/>
        </w:rPr>
        <w:t>Art. 17.</w:t>
      </w:r>
      <w:r w:rsidRPr="00BC71C5">
        <w:rPr>
          <w:rFonts w:ascii="Times New Roman" w:eastAsia="Calibri" w:hAnsi="Times New Roman" w:cs="Times New Roman"/>
          <w:lang w:val="ro-RO"/>
        </w:rPr>
        <w:t xml:space="preserve"> </w:t>
      </w:r>
      <w:r w:rsidR="00F64F40" w:rsidRPr="00BC71C5">
        <w:rPr>
          <w:rFonts w:ascii="Times New Roman" w:eastAsia="Calibri" w:hAnsi="Times New Roman" w:cs="Times New Roman"/>
          <w:lang w:val="ro-RO"/>
        </w:rPr>
        <w:t>–</w:t>
      </w:r>
      <w:r w:rsidR="00790AD1" w:rsidRPr="00BC71C5">
        <w:rPr>
          <w:rFonts w:ascii="Times New Roman" w:eastAsia="Calibri" w:hAnsi="Times New Roman" w:cs="Times New Roman"/>
          <w:lang w:val="ro-RO"/>
        </w:rPr>
        <w:t xml:space="preserve"> </w:t>
      </w:r>
      <w:r w:rsidRPr="00BC71C5">
        <w:rPr>
          <w:rFonts w:ascii="Times New Roman" w:eastAsia="Calibri" w:hAnsi="Times New Roman" w:cs="Times New Roman"/>
          <w:lang w:val="ro-RO"/>
        </w:rPr>
        <w:t xml:space="preserve">Funcțiile de conducere din unitățile silvice care administrează fondul forestier național se ocupă </w:t>
      </w:r>
      <w:r w:rsidR="00C26F4A" w:rsidRPr="00BC71C5">
        <w:rPr>
          <w:rFonts w:ascii="Times New Roman" w:eastAsia="Calibri" w:hAnsi="Times New Roman" w:cs="Times New Roman"/>
          <w:lang w:val="ro-RO"/>
        </w:rPr>
        <w:t xml:space="preserve">prin procedură de selecție </w:t>
      </w:r>
      <w:r w:rsidR="00870561">
        <w:rPr>
          <w:rFonts w:ascii="Times New Roman" w:eastAsia="Calibri" w:hAnsi="Times New Roman" w:cs="Times New Roman"/>
          <w:lang w:val="ro-RO"/>
        </w:rPr>
        <w:t xml:space="preserve">prin concurs </w:t>
      </w:r>
      <w:r w:rsidRPr="00BC71C5">
        <w:rPr>
          <w:rFonts w:ascii="Times New Roman" w:eastAsia="Calibri" w:hAnsi="Times New Roman" w:cs="Times New Roman"/>
          <w:lang w:val="ro-RO"/>
        </w:rPr>
        <w:t>de către personalul cu pregătire de specialitate silvică având cel puțin următoarele grade profesionale și gradații:</w:t>
      </w:r>
    </w:p>
    <w:p w14:paraId="181DDA3A" w14:textId="05AA9824" w:rsidR="00C15883" w:rsidRPr="00BC71C5"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BC71C5">
        <w:rPr>
          <w:rFonts w:ascii="Times New Roman" w:eastAsia="Calibri" w:hAnsi="Times New Roman" w:cs="Times New Roman"/>
          <w:lang w:val="ro-RO"/>
        </w:rPr>
        <w:t>a) la Regia Națională a Pădurilor – Romsilva, precum și la celelalte unități care administrează fondul forestier proprietate publică a statului:</w:t>
      </w:r>
    </w:p>
    <w:p w14:paraId="4C49A90E" w14:textId="76D0553F" w:rsidR="00C15883" w:rsidRPr="00BC71C5"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BC71C5">
        <w:rPr>
          <w:rFonts w:ascii="Times New Roman" w:eastAsia="Calibri" w:hAnsi="Times New Roman" w:cs="Times New Roman"/>
          <w:lang w:val="ro-RO"/>
        </w:rPr>
        <w:t>(i) pentru funcția de director general: gradul de inginer inspector silvic, gradația a III-a;</w:t>
      </w:r>
    </w:p>
    <w:p w14:paraId="40E74A97" w14:textId="672CB5F0" w:rsidR="00C15883" w:rsidRPr="00BC71C5"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BC71C5">
        <w:rPr>
          <w:rFonts w:ascii="Times New Roman" w:eastAsia="Calibri" w:hAnsi="Times New Roman" w:cs="Times New Roman"/>
          <w:lang w:val="ro-RO"/>
        </w:rPr>
        <w:t>(ii) pentru funcția de director: gradul de inginer-șef silvic, gradația a II-a;</w:t>
      </w:r>
    </w:p>
    <w:p w14:paraId="7115E211" w14:textId="3DC8CC4F" w:rsidR="00C15883" w:rsidRPr="00BC71C5" w:rsidRDefault="00C15883" w:rsidP="00C26F4A">
      <w:pPr>
        <w:tabs>
          <w:tab w:val="left" w:pos="270"/>
        </w:tabs>
        <w:spacing w:after="0" w:line="276" w:lineRule="auto"/>
        <w:ind w:firstLine="450"/>
        <w:jc w:val="both"/>
        <w:rPr>
          <w:rFonts w:ascii="Times New Roman" w:eastAsia="Calibri" w:hAnsi="Times New Roman" w:cs="Times New Roman"/>
          <w:lang w:val="ro-RO"/>
        </w:rPr>
      </w:pPr>
      <w:r w:rsidRPr="00BC71C5">
        <w:rPr>
          <w:rFonts w:ascii="Times New Roman" w:eastAsia="Calibri" w:hAnsi="Times New Roman" w:cs="Times New Roman"/>
          <w:lang w:val="ro-RO"/>
        </w:rPr>
        <w:t>b) la direcția silvică</w:t>
      </w:r>
      <w:r w:rsidR="00C26F4A" w:rsidRPr="00BC71C5">
        <w:rPr>
          <w:rFonts w:ascii="Times New Roman" w:eastAsia="Calibri" w:hAnsi="Times New Roman" w:cs="Times New Roman"/>
          <w:lang w:val="ro-RO"/>
        </w:rPr>
        <w:t xml:space="preserve">, </w:t>
      </w:r>
      <w:r w:rsidRPr="00BC71C5">
        <w:rPr>
          <w:rFonts w:ascii="Times New Roman" w:eastAsia="Calibri" w:hAnsi="Times New Roman" w:cs="Times New Roman"/>
          <w:lang w:val="ro-RO"/>
        </w:rPr>
        <w:t>pentru funcția de director: gradul de inginer-șef silvic, gradația I;</w:t>
      </w:r>
    </w:p>
    <w:p w14:paraId="1BA21B24" w14:textId="68F3D809" w:rsidR="00F82B71" w:rsidRPr="00BC71C5" w:rsidRDefault="00C15883" w:rsidP="001C0923">
      <w:pPr>
        <w:tabs>
          <w:tab w:val="left" w:pos="270"/>
        </w:tabs>
        <w:spacing w:after="0" w:line="276" w:lineRule="auto"/>
        <w:ind w:firstLine="450"/>
        <w:jc w:val="both"/>
        <w:rPr>
          <w:rFonts w:ascii="Times New Roman" w:eastAsia="Calibri" w:hAnsi="Times New Roman" w:cs="Times New Roman"/>
          <w:lang w:val="ro-RO"/>
        </w:rPr>
      </w:pPr>
      <w:r w:rsidRPr="00BC71C5">
        <w:rPr>
          <w:rFonts w:ascii="Times New Roman" w:eastAsia="Calibri" w:hAnsi="Times New Roman" w:cs="Times New Roman"/>
          <w:lang w:val="ro-RO"/>
        </w:rPr>
        <w:t>c) la ocolul silvic de stat/ocolul silvic de regim</w:t>
      </w:r>
      <w:r w:rsidR="00C26F4A" w:rsidRPr="00BC71C5">
        <w:rPr>
          <w:rFonts w:ascii="Times New Roman" w:eastAsia="Calibri" w:hAnsi="Times New Roman" w:cs="Times New Roman"/>
          <w:lang w:val="ro-RO"/>
        </w:rPr>
        <w:t xml:space="preserve">, </w:t>
      </w:r>
      <w:r w:rsidRPr="00BC71C5">
        <w:rPr>
          <w:rFonts w:ascii="Times New Roman" w:eastAsia="Calibri" w:hAnsi="Times New Roman" w:cs="Times New Roman"/>
          <w:lang w:val="ro-RO"/>
        </w:rPr>
        <w:t>pentru funcția de șef ocol: gradul de inginer silvic, gradația I sau 5 ani vechime, ca inginer cu studii superioare silvice în domeniul silviculturii</w:t>
      </w:r>
      <w:r w:rsidR="00F64F40" w:rsidRPr="00BC71C5">
        <w:rPr>
          <w:rFonts w:ascii="Times New Roman" w:eastAsia="Calibri" w:hAnsi="Times New Roman" w:cs="Times New Roman"/>
          <w:lang w:val="ro-RO"/>
        </w:rPr>
        <w:t>.</w:t>
      </w:r>
      <w:r w:rsidRPr="00BC71C5">
        <w:rPr>
          <w:rFonts w:ascii="Times New Roman" w:eastAsia="Calibri" w:hAnsi="Times New Roman" w:cs="Times New Roman"/>
          <w:lang w:val="ro-RO"/>
        </w:rPr>
        <w:t>”</w:t>
      </w:r>
    </w:p>
    <w:p w14:paraId="40FD332F" w14:textId="33FAE82C" w:rsidR="00F82B71" w:rsidRPr="00BC71C5" w:rsidRDefault="00C15883" w:rsidP="00B01A91">
      <w:pPr>
        <w:pStyle w:val="ListParagraph"/>
        <w:numPr>
          <w:ilvl w:val="0"/>
          <w:numId w:val="9"/>
        </w:numPr>
        <w:tabs>
          <w:tab w:val="left" w:pos="270"/>
        </w:tabs>
        <w:autoSpaceDE w:val="0"/>
        <w:autoSpaceDN w:val="0"/>
        <w:adjustRightInd w:val="0"/>
        <w:spacing w:before="200" w:after="120" w:line="276" w:lineRule="auto"/>
        <w:ind w:left="0" w:firstLine="426"/>
        <w:jc w:val="both"/>
        <w:rPr>
          <w:rFonts w:ascii="Times New Roman" w:hAnsi="Times New Roman" w:cs="Times New Roman"/>
          <w:lang w:val="ro-RO"/>
        </w:rPr>
      </w:pPr>
      <w:r w:rsidRPr="00BC71C5">
        <w:rPr>
          <w:rFonts w:ascii="Times New Roman" w:hAnsi="Times New Roman" w:cs="Times New Roman"/>
          <w:b/>
          <w:bCs/>
          <w:lang w:val="ro-RO"/>
        </w:rPr>
        <w:t>După articolul 23 introduce un nou articol, art. 23</w:t>
      </w:r>
      <w:r w:rsidRPr="00BC71C5">
        <w:rPr>
          <w:rFonts w:ascii="Times New Roman" w:hAnsi="Times New Roman" w:cs="Times New Roman"/>
          <w:b/>
          <w:bCs/>
          <w:vertAlign w:val="superscript"/>
          <w:lang w:val="ro-RO"/>
        </w:rPr>
        <w:t>1</w:t>
      </w:r>
      <w:r w:rsidRPr="00BC71C5">
        <w:rPr>
          <w:rFonts w:ascii="Times New Roman" w:hAnsi="Times New Roman" w:cs="Times New Roman"/>
          <w:b/>
          <w:bCs/>
          <w:lang w:val="ro-RO"/>
        </w:rPr>
        <w:t>, care va avea următorul cuprins:</w:t>
      </w:r>
    </w:p>
    <w:p w14:paraId="66F075E1" w14:textId="32282A59" w:rsidR="00C15883" w:rsidRPr="00BC71C5" w:rsidRDefault="00C15883" w:rsidP="00D47FDE">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BC71C5">
        <w:rPr>
          <w:rFonts w:ascii="Times New Roman" w:hAnsi="Times New Roman" w:cs="Times New Roman"/>
          <w:lang w:val="ro-RO"/>
        </w:rPr>
        <w:t>„</w:t>
      </w:r>
      <w:r w:rsidRPr="00BC71C5">
        <w:rPr>
          <w:rFonts w:ascii="Times New Roman" w:hAnsi="Times New Roman" w:cs="Times New Roman"/>
          <w:b/>
          <w:bCs/>
          <w:lang w:val="ro-RO"/>
        </w:rPr>
        <w:t>Art. 23</w:t>
      </w:r>
      <w:r w:rsidRPr="00BC71C5">
        <w:rPr>
          <w:rFonts w:ascii="Times New Roman" w:hAnsi="Times New Roman" w:cs="Times New Roman"/>
          <w:b/>
          <w:bCs/>
          <w:vertAlign w:val="superscript"/>
          <w:lang w:val="ro-RO"/>
        </w:rPr>
        <w:t>1</w:t>
      </w:r>
      <w:r w:rsidR="00790AD1" w:rsidRPr="00BC71C5">
        <w:rPr>
          <w:rFonts w:ascii="Times New Roman" w:hAnsi="Times New Roman" w:cs="Times New Roman"/>
          <w:lang w:val="ro-RO"/>
        </w:rPr>
        <w:t xml:space="preserve"> -</w:t>
      </w:r>
      <w:r w:rsidRPr="00BC71C5">
        <w:rPr>
          <w:rFonts w:ascii="Times New Roman" w:hAnsi="Times New Roman" w:cs="Times New Roman"/>
          <w:lang w:val="ro-RO"/>
        </w:rPr>
        <w:t xml:space="preserve"> (1) În scopul realizării controlului de specialitate potrivit art. 131 alin. (1) din Legea nr. 331/2024, cu modificările și completările ulterioare, a atribuțiilor de serviciu privind paza fondului forestier, a fondului cinegetic, a fondului piscicol, a ariilor naturale protejate, acțiunile personalului</w:t>
      </w:r>
      <w:r w:rsidR="0011142C" w:rsidRPr="00BC71C5">
        <w:rPr>
          <w:rFonts w:ascii="Times New Roman" w:hAnsi="Times New Roman" w:cs="Times New Roman"/>
          <w:lang w:val="ro-RO"/>
        </w:rPr>
        <w:t xml:space="preserve"> cu atribuții de control</w:t>
      </w:r>
      <w:r w:rsidR="00870561">
        <w:rPr>
          <w:rFonts w:ascii="Times New Roman" w:hAnsi="Times New Roman" w:cs="Times New Roman"/>
          <w:lang w:val="ro-RO"/>
        </w:rPr>
        <w:t xml:space="preserve"> și pază</w:t>
      </w:r>
      <w:r w:rsidRPr="00BC71C5">
        <w:rPr>
          <w:rFonts w:ascii="Times New Roman" w:hAnsi="Times New Roman" w:cs="Times New Roman"/>
          <w:lang w:val="ro-RO"/>
        </w:rPr>
        <w:t xml:space="preserve"> care își desfășoară activitatea în entitățile prevăzute la art. 2 lit. a) - f) </w:t>
      </w:r>
      <w:proofErr w:type="spellStart"/>
      <w:r w:rsidRPr="00BC71C5">
        <w:rPr>
          <w:rFonts w:ascii="Times New Roman" w:hAnsi="Times New Roman" w:cs="Times New Roman"/>
          <w:lang w:val="ro-RO"/>
        </w:rPr>
        <w:t>şi</w:t>
      </w:r>
      <w:proofErr w:type="spellEnd"/>
      <w:r w:rsidRPr="00BC71C5">
        <w:rPr>
          <w:rFonts w:ascii="Times New Roman" w:hAnsi="Times New Roman" w:cs="Times New Roman"/>
          <w:lang w:val="ro-RO"/>
        </w:rPr>
        <w:t xml:space="preserve"> n), pot fi înregistrate cu mijloacele foto-audio-video din dotare, fără consimțământul persoanelor vizate. Înregistrările foto-audio-video constituie mijloace de probă.</w:t>
      </w:r>
    </w:p>
    <w:p w14:paraId="0DA2F12F" w14:textId="77777777" w:rsidR="00C15883" w:rsidRPr="00BC71C5" w:rsidRDefault="00C15883"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BC71C5">
        <w:rPr>
          <w:rFonts w:ascii="Times New Roman" w:hAnsi="Times New Roman" w:cs="Times New Roman"/>
          <w:lang w:val="ro-RO"/>
        </w:rPr>
        <w:t>(2) Imaginile fotografice ori înregistrările audio și/sau video obținute potrivit alin. (1) pot fi păstrate pe o perioadă de 6 luni de la data obținerii acestora, cu excepția situațiilor în care sunt utilizate în cadrul unei proceduri judiciare, caz în care acestea urmează regimul probelor. La împlinirea acestui termen imaginile și/sau înregistrările se distrug, prin proceduri ireversibile.</w:t>
      </w:r>
    </w:p>
    <w:p w14:paraId="30DC80B2" w14:textId="77777777" w:rsidR="00C15883" w:rsidRPr="00BC71C5" w:rsidRDefault="00C15883"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BC71C5">
        <w:rPr>
          <w:rFonts w:ascii="Times New Roman" w:hAnsi="Times New Roman" w:cs="Times New Roman"/>
          <w:lang w:val="ro-RO"/>
        </w:rPr>
        <w:t xml:space="preserve">(3) Se interzice prelucrarea datelor cu caracter personal conținute de imaginile fotografice ori înregistrările audio și/sau video în alte scopuri decât cele în care au fost colectate, cu excepția situațiilor prevăzute expres de lege </w:t>
      </w:r>
      <w:proofErr w:type="spellStart"/>
      <w:r w:rsidRPr="00BC71C5">
        <w:rPr>
          <w:rFonts w:ascii="Times New Roman" w:hAnsi="Times New Roman" w:cs="Times New Roman"/>
          <w:lang w:val="ro-RO"/>
        </w:rPr>
        <w:t>şi</w:t>
      </w:r>
      <w:proofErr w:type="spellEnd"/>
      <w:r w:rsidRPr="00BC71C5">
        <w:rPr>
          <w:rFonts w:ascii="Times New Roman" w:hAnsi="Times New Roman" w:cs="Times New Roman"/>
          <w:lang w:val="ro-RO"/>
        </w:rPr>
        <w:t xml:space="preserve"> numai dacă sunt asigurate garanțiile necesare pentru protejarea drepturilor persoanelor vizate.</w:t>
      </w:r>
    </w:p>
    <w:p w14:paraId="7C488852" w14:textId="77777777" w:rsidR="00C15883" w:rsidRPr="00BC71C5" w:rsidRDefault="00C15883"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BC71C5">
        <w:rPr>
          <w:rFonts w:ascii="Times New Roman" w:hAnsi="Times New Roman" w:cs="Times New Roman"/>
          <w:lang w:val="ro-RO"/>
        </w:rPr>
        <w:t xml:space="preserve">(4) Prelucrarea datelor cu caracter personal, efectuată de entitățile prevăzute la alin. (1), se realizează cu respectarea prevederilor Regulamentului (UE) 679/2016 al Parlamentului European </w:t>
      </w:r>
      <w:proofErr w:type="spellStart"/>
      <w:r w:rsidRPr="00BC71C5">
        <w:rPr>
          <w:rFonts w:ascii="Times New Roman" w:hAnsi="Times New Roman" w:cs="Times New Roman"/>
          <w:lang w:val="ro-RO"/>
        </w:rPr>
        <w:t>şi</w:t>
      </w:r>
      <w:proofErr w:type="spellEnd"/>
      <w:r w:rsidRPr="00BC71C5">
        <w:rPr>
          <w:rFonts w:ascii="Times New Roman" w:hAnsi="Times New Roman" w:cs="Times New Roman"/>
          <w:lang w:val="ro-RO"/>
        </w:rPr>
        <w:t xml:space="preserve"> al Consiliului din 27 aprilie 2016 privind protecția persoanelor fizice în ceea ce privește prelucrarea datelor cu caracter personal </w:t>
      </w:r>
      <w:proofErr w:type="spellStart"/>
      <w:r w:rsidRPr="00BC71C5">
        <w:rPr>
          <w:rFonts w:ascii="Times New Roman" w:hAnsi="Times New Roman" w:cs="Times New Roman"/>
          <w:lang w:val="ro-RO"/>
        </w:rPr>
        <w:t>şi</w:t>
      </w:r>
      <w:proofErr w:type="spellEnd"/>
      <w:r w:rsidRPr="00BC71C5">
        <w:rPr>
          <w:rFonts w:ascii="Times New Roman" w:hAnsi="Times New Roman" w:cs="Times New Roman"/>
          <w:lang w:val="ro-RO"/>
        </w:rPr>
        <w:t xml:space="preserve"> privind libera circulație a acestor date </w:t>
      </w:r>
      <w:proofErr w:type="spellStart"/>
      <w:r w:rsidRPr="00BC71C5">
        <w:rPr>
          <w:rFonts w:ascii="Times New Roman" w:hAnsi="Times New Roman" w:cs="Times New Roman"/>
          <w:lang w:val="ro-RO"/>
        </w:rPr>
        <w:t>şi</w:t>
      </w:r>
      <w:proofErr w:type="spellEnd"/>
      <w:r w:rsidRPr="00BC71C5">
        <w:rPr>
          <w:rFonts w:ascii="Times New Roman" w:hAnsi="Times New Roman" w:cs="Times New Roman"/>
          <w:lang w:val="ro-RO"/>
        </w:rPr>
        <w:t xml:space="preserve"> de abrogare a Directivei 95/46/CE, precum </w:t>
      </w:r>
      <w:proofErr w:type="spellStart"/>
      <w:r w:rsidRPr="00BC71C5">
        <w:rPr>
          <w:rFonts w:ascii="Times New Roman" w:hAnsi="Times New Roman" w:cs="Times New Roman"/>
          <w:lang w:val="ro-RO"/>
        </w:rPr>
        <w:t>şi</w:t>
      </w:r>
      <w:proofErr w:type="spellEnd"/>
      <w:r w:rsidRPr="00BC71C5">
        <w:rPr>
          <w:rFonts w:ascii="Times New Roman" w:hAnsi="Times New Roman" w:cs="Times New Roman"/>
          <w:lang w:val="ro-RO"/>
        </w:rPr>
        <w:t xml:space="preserve"> a legislației naționale aplicabile domeniului protecției datelor.</w:t>
      </w:r>
    </w:p>
    <w:p w14:paraId="76314904" w14:textId="19918629" w:rsidR="00C15883" w:rsidRPr="00BC71C5" w:rsidRDefault="00C15883"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r w:rsidRPr="00BC71C5">
        <w:rPr>
          <w:rFonts w:ascii="Times New Roman" w:hAnsi="Times New Roman" w:cs="Times New Roman"/>
          <w:lang w:val="ro-RO"/>
        </w:rPr>
        <w:t>(5) Procedura privind înregistrarea și fixarea cu mijloace foto-audio-video din dotare a activităților specifice prevăzute la alin. (1), precum și stocarea și accesarea acestora, se stabilește prin ordin al conducătorului autorității publice centrale pentru silvicultură.”</w:t>
      </w:r>
    </w:p>
    <w:p w14:paraId="5B90AEA5" w14:textId="77777777" w:rsidR="00D47FDE" w:rsidRPr="00BC71C5" w:rsidRDefault="00D47FDE"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p>
    <w:p w14:paraId="14BCF7CB" w14:textId="0FE03B27" w:rsidR="00D47FDE" w:rsidRPr="00BC71C5" w:rsidRDefault="00790AD1" w:rsidP="00C15883">
      <w:pPr>
        <w:pStyle w:val="ListParagraph"/>
        <w:tabs>
          <w:tab w:val="left" w:pos="270"/>
        </w:tabs>
        <w:autoSpaceDE w:val="0"/>
        <w:autoSpaceDN w:val="0"/>
        <w:adjustRightInd w:val="0"/>
        <w:spacing w:after="120" w:line="276" w:lineRule="auto"/>
        <w:ind w:left="0" w:firstLine="426"/>
        <w:jc w:val="both"/>
        <w:rPr>
          <w:rStyle w:val="salnbdy"/>
          <w:rFonts w:ascii="Times New Roman" w:hAnsi="Times New Roman" w:cs="Times New Roman"/>
          <w:bdr w:val="none" w:sz="0" w:space="0" w:color="auto" w:frame="1"/>
          <w:shd w:val="clear" w:color="auto" w:fill="FFFFFF"/>
          <w:lang w:val="ro-RO"/>
        </w:rPr>
      </w:pPr>
      <w:r w:rsidRPr="00BC71C5">
        <w:rPr>
          <w:rStyle w:val="salnbdy"/>
          <w:rFonts w:ascii="Times New Roman" w:hAnsi="Times New Roman" w:cs="Times New Roman"/>
          <w:b/>
          <w:bCs/>
          <w:bdr w:val="none" w:sz="0" w:space="0" w:color="auto" w:frame="1"/>
          <w:shd w:val="clear" w:color="auto" w:fill="FFFFFF"/>
          <w:lang w:val="ro-RO"/>
        </w:rPr>
        <w:t>Art. III.</w:t>
      </w:r>
      <w:r w:rsidRPr="00BC71C5">
        <w:rPr>
          <w:rStyle w:val="salnbdy"/>
          <w:rFonts w:ascii="Times New Roman" w:hAnsi="Times New Roman" w:cs="Times New Roman"/>
          <w:bdr w:val="none" w:sz="0" w:space="0" w:color="auto" w:frame="1"/>
          <w:shd w:val="clear" w:color="auto" w:fill="FFFFFF"/>
          <w:lang w:val="ro-RO"/>
        </w:rPr>
        <w:t xml:space="preserve"> - </w:t>
      </w:r>
      <w:r w:rsidR="00F5575E" w:rsidRPr="00BC71C5">
        <w:rPr>
          <w:rStyle w:val="salnbdy"/>
          <w:rFonts w:ascii="Times New Roman" w:hAnsi="Times New Roman" w:cs="Times New Roman"/>
          <w:bdr w:val="none" w:sz="0" w:space="0" w:color="auto" w:frame="1"/>
          <w:shd w:val="clear" w:color="auto" w:fill="FFFFFF"/>
          <w:lang w:val="ro-RO"/>
        </w:rPr>
        <w:t>Ordinul</w:t>
      </w:r>
      <w:r w:rsidR="00F5575E" w:rsidRPr="00BC71C5">
        <w:rPr>
          <w:rFonts w:ascii="Times New Roman" w:hAnsi="Times New Roman" w:cs="Times New Roman"/>
          <w:lang w:val="ro-RO"/>
        </w:rPr>
        <w:t xml:space="preserve"> prevăzut la art. 13 alin. (2</w:t>
      </w:r>
      <w:r w:rsidR="00F5575E" w:rsidRPr="00BC71C5">
        <w:rPr>
          <w:rFonts w:ascii="Times New Roman" w:hAnsi="Times New Roman" w:cs="Times New Roman"/>
          <w:vertAlign w:val="superscript"/>
          <w:lang w:val="ro-RO"/>
        </w:rPr>
        <w:t>1</w:t>
      </w:r>
      <w:r w:rsidR="00F5575E" w:rsidRPr="00BC71C5">
        <w:rPr>
          <w:rFonts w:ascii="Times New Roman" w:hAnsi="Times New Roman" w:cs="Times New Roman"/>
          <w:lang w:val="ro-RO"/>
        </w:rPr>
        <w:t xml:space="preserve">) din Legea nr.331/2024, cu modificările și completările ulterioare, se aprobă în termen de </w:t>
      </w:r>
      <w:r w:rsidR="00505EC5" w:rsidRPr="00BC71C5">
        <w:rPr>
          <w:rFonts w:ascii="Times New Roman" w:hAnsi="Times New Roman" w:cs="Times New Roman"/>
          <w:lang w:val="ro-RO"/>
        </w:rPr>
        <w:t>60</w:t>
      </w:r>
      <w:r w:rsidR="00F5575E" w:rsidRPr="00BC71C5">
        <w:rPr>
          <w:rFonts w:ascii="Times New Roman" w:hAnsi="Times New Roman" w:cs="Times New Roman"/>
          <w:lang w:val="ro-RO"/>
        </w:rPr>
        <w:t xml:space="preserve"> de zile de la data intrării în vigoare a prezentei ordonanțe de urgență.</w:t>
      </w:r>
    </w:p>
    <w:p w14:paraId="6CD9BC66" w14:textId="44AC3407" w:rsidR="00F5575E" w:rsidRPr="00BC71C5" w:rsidRDefault="00F5575E" w:rsidP="00F5575E">
      <w:pPr>
        <w:tabs>
          <w:tab w:val="left" w:pos="270"/>
        </w:tabs>
        <w:autoSpaceDE w:val="0"/>
        <w:autoSpaceDN w:val="0"/>
        <w:adjustRightInd w:val="0"/>
        <w:spacing w:before="200" w:after="120" w:line="276" w:lineRule="auto"/>
        <w:ind w:firstLine="450"/>
        <w:jc w:val="both"/>
        <w:rPr>
          <w:rFonts w:ascii="Times New Roman" w:hAnsi="Times New Roman" w:cs="Times New Roman"/>
          <w:b/>
          <w:bCs/>
          <w:lang w:val="ro-RO"/>
        </w:rPr>
      </w:pPr>
      <w:r w:rsidRPr="00BC71C5">
        <w:rPr>
          <w:rFonts w:ascii="Times New Roman" w:hAnsi="Times New Roman" w:cs="Times New Roman"/>
          <w:b/>
          <w:bCs/>
          <w:lang w:val="ro-RO"/>
        </w:rPr>
        <w:t>Art. IV.</w:t>
      </w:r>
      <w:r w:rsidRPr="00BC71C5">
        <w:rPr>
          <w:rFonts w:ascii="Times New Roman" w:hAnsi="Times New Roman" w:cs="Times New Roman"/>
          <w:lang w:val="ro-RO"/>
        </w:rPr>
        <w:t xml:space="preserve"> - </w:t>
      </w:r>
      <w:r w:rsidRPr="00BC71C5">
        <w:rPr>
          <w:rStyle w:val="salnbdy"/>
          <w:rFonts w:ascii="Times New Roman" w:hAnsi="Times New Roman" w:cs="Times New Roman"/>
          <w:bdr w:val="none" w:sz="0" w:space="0" w:color="auto" w:frame="1"/>
          <w:shd w:val="clear" w:color="auto" w:fill="FFFFFF"/>
          <w:lang w:val="ro-RO"/>
        </w:rPr>
        <w:t>Ordinul</w:t>
      </w:r>
      <w:r w:rsidRPr="00BC71C5">
        <w:rPr>
          <w:rFonts w:ascii="Times New Roman" w:hAnsi="Times New Roman" w:cs="Times New Roman"/>
          <w:lang w:val="ro-RO"/>
        </w:rPr>
        <w:t xml:space="preserve"> prevăzut la art. 13 alin. (3</w:t>
      </w:r>
      <w:r w:rsidRPr="00BC71C5">
        <w:rPr>
          <w:rFonts w:ascii="Times New Roman" w:hAnsi="Times New Roman" w:cs="Times New Roman"/>
          <w:vertAlign w:val="superscript"/>
          <w:lang w:val="ro-RO"/>
        </w:rPr>
        <w:t>1</w:t>
      </w:r>
      <w:r w:rsidRPr="00BC71C5">
        <w:rPr>
          <w:rFonts w:ascii="Times New Roman" w:hAnsi="Times New Roman" w:cs="Times New Roman"/>
          <w:lang w:val="ro-RO"/>
        </w:rPr>
        <w:t xml:space="preserve">) din Legea nr.331/2024, cu modificările și completările ulterioare, </w:t>
      </w:r>
      <w:r w:rsidRPr="00BC71C5">
        <w:rPr>
          <w:rStyle w:val="salnbdy"/>
          <w:rFonts w:ascii="Times New Roman" w:hAnsi="Times New Roman" w:cs="Times New Roman"/>
          <w:bdr w:val="none" w:sz="0" w:space="0" w:color="auto" w:frame="1"/>
          <w:shd w:val="clear" w:color="auto" w:fill="FFFFFF"/>
          <w:lang w:val="ro-RO"/>
        </w:rPr>
        <w:t>se aprobă în termen de 60 de zile de la data intrării în vigoare a prezentei ordonanțe de urgență.</w:t>
      </w:r>
    </w:p>
    <w:p w14:paraId="122C447C" w14:textId="3777BA34" w:rsidR="004467F2" w:rsidRPr="00BC71C5" w:rsidRDefault="00790AD1" w:rsidP="004467F2">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BC71C5">
        <w:rPr>
          <w:rFonts w:ascii="Times New Roman" w:hAnsi="Times New Roman" w:cs="Times New Roman"/>
          <w:b/>
          <w:bCs/>
          <w:lang w:val="ro-RO"/>
        </w:rPr>
        <w:lastRenderedPageBreak/>
        <w:t>Art. V.</w:t>
      </w:r>
      <w:r w:rsidRPr="00BC71C5">
        <w:rPr>
          <w:rFonts w:ascii="Times New Roman" w:hAnsi="Times New Roman" w:cs="Times New Roman"/>
          <w:lang w:val="ro-RO"/>
        </w:rPr>
        <w:t xml:space="preserve"> - </w:t>
      </w:r>
      <w:r w:rsidR="004467F2" w:rsidRPr="00BC71C5">
        <w:rPr>
          <w:rFonts w:ascii="Times New Roman" w:hAnsi="Times New Roman" w:cs="Times New Roman"/>
          <w:lang w:val="ro-RO"/>
        </w:rPr>
        <w:t xml:space="preserve">Gestionarea </w:t>
      </w:r>
      <w:r w:rsidR="007B6DC2" w:rsidRPr="00BC71C5">
        <w:rPr>
          <w:rFonts w:ascii="Times New Roman" w:hAnsi="Times New Roman" w:cs="Times New Roman"/>
          <w:lang w:val="ro-RO"/>
        </w:rPr>
        <w:t xml:space="preserve">parcului auto și de utilaje al Romsilva </w:t>
      </w:r>
      <w:r w:rsidR="004467F2" w:rsidRPr="00BC71C5">
        <w:rPr>
          <w:rFonts w:ascii="Times New Roman" w:hAnsi="Times New Roman" w:cs="Times New Roman"/>
          <w:lang w:val="ro-RO"/>
        </w:rPr>
        <w:t>prin intermediul unei aplicații informatice de management a flotei auto care include obligatoriu monitorizare GPS și sonde litrometrice</w:t>
      </w:r>
      <w:r w:rsidR="007B6DC2" w:rsidRPr="00BC71C5">
        <w:rPr>
          <w:rFonts w:ascii="Times New Roman" w:hAnsi="Times New Roman" w:cs="Times New Roman"/>
          <w:lang w:val="ro-RO"/>
        </w:rPr>
        <w:t>, prevăzută la art. 32 alin. (9) din Legea nr. 331/2024, cu modificările și completările ulterioare, se realizează</w:t>
      </w:r>
      <w:r w:rsidR="004467F2" w:rsidRPr="00BC71C5">
        <w:rPr>
          <w:rFonts w:ascii="Times New Roman" w:hAnsi="Times New Roman" w:cs="Times New Roman"/>
          <w:lang w:val="ro-RO"/>
        </w:rPr>
        <w:t xml:space="preserve"> </w:t>
      </w:r>
      <w:r w:rsidR="007B6DC2" w:rsidRPr="00BC71C5">
        <w:rPr>
          <w:rFonts w:ascii="Times New Roman" w:hAnsi="Times New Roman" w:cs="Times New Roman"/>
          <w:lang w:val="ro-RO"/>
        </w:rPr>
        <w:t>î</w:t>
      </w:r>
      <w:r w:rsidR="004467F2" w:rsidRPr="00BC71C5">
        <w:rPr>
          <w:rFonts w:ascii="Times New Roman" w:hAnsi="Times New Roman" w:cs="Times New Roman"/>
          <w:lang w:val="ro-RO"/>
        </w:rPr>
        <w:t>n termen de 150 zile de la data intrării în vigoare a prezentei ordonanțe de urgență.</w:t>
      </w:r>
    </w:p>
    <w:p w14:paraId="11BC1618" w14:textId="072F1BE9" w:rsidR="00790AD1" w:rsidRPr="00BC71C5" w:rsidRDefault="00790AD1" w:rsidP="004467F2">
      <w:pPr>
        <w:tabs>
          <w:tab w:val="left" w:pos="270"/>
        </w:tabs>
        <w:autoSpaceDE w:val="0"/>
        <w:autoSpaceDN w:val="0"/>
        <w:adjustRightInd w:val="0"/>
        <w:spacing w:after="120" w:line="276" w:lineRule="auto"/>
        <w:ind w:firstLine="450"/>
        <w:jc w:val="both"/>
        <w:rPr>
          <w:rFonts w:ascii="Times New Roman" w:hAnsi="Times New Roman" w:cs="Times New Roman"/>
          <w:lang w:val="ro-RO"/>
        </w:rPr>
      </w:pPr>
      <w:r w:rsidRPr="00BC71C5">
        <w:rPr>
          <w:rFonts w:ascii="Times New Roman" w:hAnsi="Times New Roman" w:cs="Times New Roman"/>
          <w:b/>
          <w:bCs/>
          <w:lang w:val="ro-RO"/>
        </w:rPr>
        <w:t>Art. V</w:t>
      </w:r>
      <w:r w:rsidR="00F5575E" w:rsidRPr="00BC71C5">
        <w:rPr>
          <w:rFonts w:ascii="Times New Roman" w:hAnsi="Times New Roman" w:cs="Times New Roman"/>
          <w:b/>
          <w:bCs/>
          <w:lang w:val="ro-RO"/>
        </w:rPr>
        <w:t>I</w:t>
      </w:r>
      <w:r w:rsidRPr="00BC71C5">
        <w:rPr>
          <w:rFonts w:ascii="Times New Roman" w:hAnsi="Times New Roman" w:cs="Times New Roman"/>
          <w:b/>
          <w:bCs/>
          <w:lang w:val="ro-RO"/>
        </w:rPr>
        <w:t>.</w:t>
      </w:r>
      <w:r w:rsidRPr="00BC71C5">
        <w:rPr>
          <w:rFonts w:ascii="Times New Roman" w:hAnsi="Times New Roman" w:cs="Times New Roman"/>
          <w:lang w:val="ro-RO"/>
        </w:rPr>
        <w:t xml:space="preserve"> – Ordinul prevăzut la art. 23</w:t>
      </w:r>
      <w:r w:rsidRPr="00BC71C5">
        <w:rPr>
          <w:rFonts w:ascii="Times New Roman" w:hAnsi="Times New Roman" w:cs="Times New Roman"/>
          <w:vertAlign w:val="superscript"/>
          <w:lang w:val="ro-RO"/>
        </w:rPr>
        <w:t>1</w:t>
      </w:r>
      <w:r w:rsidRPr="00BC71C5">
        <w:rPr>
          <w:rFonts w:ascii="Times New Roman" w:hAnsi="Times New Roman" w:cs="Times New Roman"/>
          <w:lang w:val="ro-RO"/>
        </w:rPr>
        <w:t xml:space="preserve"> alin. (5) din Ordonanța de urgență a Guvernului nr. 59/2000, aprobată cu modificări </w:t>
      </w:r>
      <w:proofErr w:type="spellStart"/>
      <w:r w:rsidRPr="00BC71C5">
        <w:rPr>
          <w:rFonts w:ascii="Times New Roman" w:hAnsi="Times New Roman" w:cs="Times New Roman"/>
          <w:lang w:val="ro-RO"/>
        </w:rPr>
        <w:t>şi</w:t>
      </w:r>
      <w:proofErr w:type="spellEnd"/>
      <w:r w:rsidRPr="00BC71C5">
        <w:rPr>
          <w:rFonts w:ascii="Times New Roman" w:hAnsi="Times New Roman" w:cs="Times New Roman"/>
          <w:lang w:val="ro-RO"/>
        </w:rPr>
        <w:t xml:space="preserve"> completări prin Legea nr. 427/2001, cu modificările </w:t>
      </w:r>
      <w:proofErr w:type="spellStart"/>
      <w:r w:rsidRPr="00BC71C5">
        <w:rPr>
          <w:rFonts w:ascii="Times New Roman" w:hAnsi="Times New Roman" w:cs="Times New Roman"/>
          <w:lang w:val="ro-RO"/>
        </w:rPr>
        <w:t>şi</w:t>
      </w:r>
      <w:proofErr w:type="spellEnd"/>
      <w:r w:rsidRPr="00BC71C5">
        <w:rPr>
          <w:rFonts w:ascii="Times New Roman" w:hAnsi="Times New Roman" w:cs="Times New Roman"/>
          <w:lang w:val="ro-RO"/>
        </w:rPr>
        <w:t xml:space="preserve"> completările ulterioare, se aprobă în termen de 90 de zile de la data intrării în vigoare a prezentei ordonanțe de urgență.</w:t>
      </w:r>
    </w:p>
    <w:p w14:paraId="0C1972C3" w14:textId="77777777" w:rsidR="004467F2" w:rsidRPr="00BC71C5" w:rsidRDefault="004467F2" w:rsidP="00C15883">
      <w:pPr>
        <w:pStyle w:val="ListParagraph"/>
        <w:tabs>
          <w:tab w:val="left" w:pos="270"/>
        </w:tabs>
        <w:autoSpaceDE w:val="0"/>
        <w:autoSpaceDN w:val="0"/>
        <w:adjustRightInd w:val="0"/>
        <w:spacing w:after="120" w:line="276" w:lineRule="auto"/>
        <w:ind w:left="0" w:firstLine="426"/>
        <w:jc w:val="both"/>
        <w:rPr>
          <w:rFonts w:ascii="Times New Roman" w:hAnsi="Times New Roman" w:cs="Times New Roman"/>
          <w:lang w:val="ro-RO"/>
        </w:rPr>
      </w:pPr>
    </w:p>
    <w:p w14:paraId="53FAFE74" w14:textId="77777777" w:rsidR="002D0906" w:rsidRPr="00BC71C5" w:rsidRDefault="002D0906" w:rsidP="002D49DD">
      <w:pPr>
        <w:tabs>
          <w:tab w:val="left" w:pos="270"/>
        </w:tabs>
        <w:spacing w:after="120" w:line="276" w:lineRule="auto"/>
        <w:ind w:firstLine="450"/>
        <w:jc w:val="center"/>
        <w:rPr>
          <w:rFonts w:ascii="Times New Roman" w:hAnsi="Times New Roman" w:cs="Times New Roman"/>
          <w:b/>
          <w:lang w:val="ro-RO"/>
        </w:rPr>
      </w:pPr>
      <w:r w:rsidRPr="00BC71C5">
        <w:rPr>
          <w:rFonts w:ascii="Times New Roman" w:hAnsi="Times New Roman" w:cs="Times New Roman"/>
          <w:b/>
          <w:lang w:val="ro-RO"/>
        </w:rPr>
        <w:t>PRIM-MINISTRU</w:t>
      </w:r>
    </w:p>
    <w:p w14:paraId="5F007F81" w14:textId="77777777" w:rsidR="002D0906" w:rsidRPr="00BC71C5" w:rsidRDefault="002D0906" w:rsidP="002D49DD">
      <w:pPr>
        <w:tabs>
          <w:tab w:val="left" w:pos="270"/>
        </w:tabs>
        <w:spacing w:after="120" w:line="276" w:lineRule="auto"/>
        <w:ind w:firstLine="450"/>
        <w:jc w:val="center"/>
        <w:rPr>
          <w:rFonts w:ascii="Times New Roman" w:hAnsi="Times New Roman" w:cs="Times New Roman"/>
          <w:b/>
          <w:lang w:val="ro-RO"/>
        </w:rPr>
      </w:pPr>
    </w:p>
    <w:p w14:paraId="6ED14CA8" w14:textId="38A29CA8" w:rsidR="00F4580C" w:rsidRPr="00BC71C5" w:rsidRDefault="002D0906" w:rsidP="00C15883">
      <w:pPr>
        <w:tabs>
          <w:tab w:val="left" w:pos="270"/>
        </w:tabs>
        <w:spacing w:after="120" w:line="276" w:lineRule="auto"/>
        <w:ind w:firstLine="450"/>
        <w:jc w:val="center"/>
        <w:rPr>
          <w:lang w:val="ro-RO"/>
        </w:rPr>
      </w:pPr>
      <w:r w:rsidRPr="00BC71C5">
        <w:rPr>
          <w:rFonts w:ascii="Times New Roman" w:hAnsi="Times New Roman" w:cs="Times New Roman"/>
          <w:b/>
          <w:lang w:val="ro-RO"/>
        </w:rPr>
        <w:t>ILIE-GAVRIL BOLOJAN</w:t>
      </w:r>
    </w:p>
    <w:sectPr w:rsidR="00F4580C" w:rsidRPr="00BC71C5" w:rsidSect="00247C10">
      <w:headerReference w:type="even" r:id="rId8"/>
      <w:headerReference w:type="default" r:id="rId9"/>
      <w:footerReference w:type="even" r:id="rId10"/>
      <w:footerReference w:type="default" r:id="rId11"/>
      <w:headerReference w:type="first" r:id="rId12"/>
      <w:footerReference w:type="first" r:id="rId13"/>
      <w:pgSz w:w="11906" w:h="16838" w:code="9"/>
      <w:pgMar w:top="630" w:right="566"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0475" w14:textId="77777777" w:rsidR="00F453C9" w:rsidRDefault="00F453C9">
      <w:pPr>
        <w:spacing w:after="0" w:line="240" w:lineRule="auto"/>
      </w:pPr>
      <w:r>
        <w:separator/>
      </w:r>
    </w:p>
  </w:endnote>
  <w:endnote w:type="continuationSeparator" w:id="0">
    <w:p w14:paraId="2DBC118C" w14:textId="77777777" w:rsidR="00F453C9" w:rsidRDefault="00F4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8137" w14:textId="77777777" w:rsidR="002D0906" w:rsidRDefault="002D0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F009" w14:textId="77777777" w:rsidR="002D0906" w:rsidRDefault="002D0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1AC5" w14:textId="77777777" w:rsidR="002D0906" w:rsidRDefault="002D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13C2" w14:textId="77777777" w:rsidR="00F453C9" w:rsidRDefault="00F453C9">
      <w:pPr>
        <w:spacing w:after="0" w:line="240" w:lineRule="auto"/>
      </w:pPr>
      <w:r>
        <w:separator/>
      </w:r>
    </w:p>
  </w:footnote>
  <w:footnote w:type="continuationSeparator" w:id="0">
    <w:p w14:paraId="0AB0C35C" w14:textId="77777777" w:rsidR="00F453C9" w:rsidRDefault="00F45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0791" w14:textId="77777777" w:rsidR="002D0906" w:rsidRDefault="002D0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8052" w14:textId="77777777" w:rsidR="002D0906" w:rsidRDefault="002D0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1BF4" w14:textId="77777777" w:rsidR="002D0906" w:rsidRDefault="002D0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AA"/>
    <w:multiLevelType w:val="hybridMultilevel"/>
    <w:tmpl w:val="FA787548"/>
    <w:lvl w:ilvl="0" w:tplc="429A8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21B69"/>
    <w:multiLevelType w:val="hybridMultilevel"/>
    <w:tmpl w:val="776E59A2"/>
    <w:lvl w:ilvl="0" w:tplc="9B9ADA9A">
      <w:start w:val="1"/>
      <w:numFmt w:val="upperLetter"/>
      <w:lvlText w:val="%1."/>
      <w:lvlJc w:val="left"/>
      <w:pPr>
        <w:ind w:left="241" w:hanging="360"/>
      </w:pPr>
      <w:rPr>
        <w:rFonts w:hint="default"/>
      </w:rPr>
    </w:lvl>
    <w:lvl w:ilvl="1" w:tplc="16BA3CA0">
      <w:start w:val="1"/>
      <w:numFmt w:val="lowerLetter"/>
      <w:lvlText w:val="%2)"/>
      <w:lvlJc w:val="left"/>
      <w:pPr>
        <w:ind w:left="961" w:hanging="360"/>
      </w:pPr>
      <w:rPr>
        <w:rFonts w:hint="default"/>
      </w:r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2" w15:restartNumberingAfterBreak="0">
    <w:nsid w:val="25E87B50"/>
    <w:multiLevelType w:val="hybridMultilevel"/>
    <w:tmpl w:val="57FE2F68"/>
    <w:lvl w:ilvl="0" w:tplc="D978496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944CD"/>
    <w:multiLevelType w:val="hybridMultilevel"/>
    <w:tmpl w:val="57FE2F68"/>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C283E46"/>
    <w:multiLevelType w:val="hybridMultilevel"/>
    <w:tmpl w:val="3A14774E"/>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D52819"/>
    <w:multiLevelType w:val="hybridMultilevel"/>
    <w:tmpl w:val="6C349A86"/>
    <w:lvl w:ilvl="0" w:tplc="7DA21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117AE"/>
    <w:multiLevelType w:val="hybridMultilevel"/>
    <w:tmpl w:val="659476DA"/>
    <w:lvl w:ilvl="0" w:tplc="BEB00924">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4556E"/>
    <w:multiLevelType w:val="hybridMultilevel"/>
    <w:tmpl w:val="6E7060CC"/>
    <w:lvl w:ilvl="0" w:tplc="5C604E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8A5981"/>
    <w:multiLevelType w:val="hybridMultilevel"/>
    <w:tmpl w:val="02E2DD5C"/>
    <w:lvl w:ilvl="0" w:tplc="6CFEB9BA">
      <w:start w:val="6"/>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64DA8"/>
    <w:multiLevelType w:val="hybridMultilevel"/>
    <w:tmpl w:val="7DDA8FE0"/>
    <w:lvl w:ilvl="0" w:tplc="6A023F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09890">
    <w:abstractNumId w:val="9"/>
  </w:num>
  <w:num w:numId="2" w16cid:durableId="1612318164">
    <w:abstractNumId w:val="2"/>
  </w:num>
  <w:num w:numId="3" w16cid:durableId="915286040">
    <w:abstractNumId w:val="7"/>
  </w:num>
  <w:num w:numId="4" w16cid:durableId="1935243528">
    <w:abstractNumId w:val="0"/>
  </w:num>
  <w:num w:numId="5" w16cid:durableId="947349458">
    <w:abstractNumId w:val="5"/>
  </w:num>
  <w:num w:numId="6" w16cid:durableId="1291664432">
    <w:abstractNumId w:val="1"/>
  </w:num>
  <w:num w:numId="7" w16cid:durableId="1281254504">
    <w:abstractNumId w:val="4"/>
  </w:num>
  <w:num w:numId="8" w16cid:durableId="276106188">
    <w:abstractNumId w:val="6"/>
  </w:num>
  <w:num w:numId="9" w16cid:durableId="1071394527">
    <w:abstractNumId w:val="3"/>
  </w:num>
  <w:num w:numId="10" w16cid:durableId="155267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06"/>
    <w:rsid w:val="00017AE9"/>
    <w:rsid w:val="00030A2D"/>
    <w:rsid w:val="000316C1"/>
    <w:rsid w:val="00041E7E"/>
    <w:rsid w:val="00072724"/>
    <w:rsid w:val="000C6FB6"/>
    <w:rsid w:val="000D39B3"/>
    <w:rsid w:val="000E2CC1"/>
    <w:rsid w:val="000E462B"/>
    <w:rsid w:val="0011142C"/>
    <w:rsid w:val="00122CAD"/>
    <w:rsid w:val="00133D20"/>
    <w:rsid w:val="00141EFE"/>
    <w:rsid w:val="00146AE3"/>
    <w:rsid w:val="0016000C"/>
    <w:rsid w:val="001746EB"/>
    <w:rsid w:val="001B0C16"/>
    <w:rsid w:val="001C0923"/>
    <w:rsid w:val="001F2CF2"/>
    <w:rsid w:val="00204182"/>
    <w:rsid w:val="00221397"/>
    <w:rsid w:val="00247C10"/>
    <w:rsid w:val="00261232"/>
    <w:rsid w:val="002900C0"/>
    <w:rsid w:val="00297BE5"/>
    <w:rsid w:val="002A1A52"/>
    <w:rsid w:val="002C76D9"/>
    <w:rsid w:val="002D0906"/>
    <w:rsid w:val="002D0A80"/>
    <w:rsid w:val="002D49DD"/>
    <w:rsid w:val="00305B88"/>
    <w:rsid w:val="003074C6"/>
    <w:rsid w:val="00313F53"/>
    <w:rsid w:val="0031553C"/>
    <w:rsid w:val="00326F70"/>
    <w:rsid w:val="00332A97"/>
    <w:rsid w:val="00337A40"/>
    <w:rsid w:val="0039355A"/>
    <w:rsid w:val="00396D40"/>
    <w:rsid w:val="003D5C40"/>
    <w:rsid w:val="00415AC7"/>
    <w:rsid w:val="00422EFC"/>
    <w:rsid w:val="00431AA0"/>
    <w:rsid w:val="004467F2"/>
    <w:rsid w:val="00454FF7"/>
    <w:rsid w:val="00483080"/>
    <w:rsid w:val="004C4A9B"/>
    <w:rsid w:val="00505EC5"/>
    <w:rsid w:val="00506309"/>
    <w:rsid w:val="005101D5"/>
    <w:rsid w:val="00535838"/>
    <w:rsid w:val="00535D06"/>
    <w:rsid w:val="00564E70"/>
    <w:rsid w:val="005A3C24"/>
    <w:rsid w:val="005C3547"/>
    <w:rsid w:val="00610D77"/>
    <w:rsid w:val="00615333"/>
    <w:rsid w:val="00644978"/>
    <w:rsid w:val="0066717B"/>
    <w:rsid w:val="00674655"/>
    <w:rsid w:val="00680BFB"/>
    <w:rsid w:val="00691AEE"/>
    <w:rsid w:val="006957AA"/>
    <w:rsid w:val="006E037F"/>
    <w:rsid w:val="006E37E9"/>
    <w:rsid w:val="006F79F9"/>
    <w:rsid w:val="0070491D"/>
    <w:rsid w:val="00746569"/>
    <w:rsid w:val="00790AD1"/>
    <w:rsid w:val="007A7616"/>
    <w:rsid w:val="007B6DC2"/>
    <w:rsid w:val="007C0683"/>
    <w:rsid w:val="007D59B5"/>
    <w:rsid w:val="007D741D"/>
    <w:rsid w:val="007D786E"/>
    <w:rsid w:val="00803212"/>
    <w:rsid w:val="008370D8"/>
    <w:rsid w:val="00852547"/>
    <w:rsid w:val="008608B1"/>
    <w:rsid w:val="008700B6"/>
    <w:rsid w:val="00870561"/>
    <w:rsid w:val="00883E74"/>
    <w:rsid w:val="00891DCD"/>
    <w:rsid w:val="008964C7"/>
    <w:rsid w:val="008A019A"/>
    <w:rsid w:val="008A166F"/>
    <w:rsid w:val="008A7F96"/>
    <w:rsid w:val="008B6AF5"/>
    <w:rsid w:val="008C2342"/>
    <w:rsid w:val="008C6DE4"/>
    <w:rsid w:val="008D5117"/>
    <w:rsid w:val="00904CAA"/>
    <w:rsid w:val="00911CAF"/>
    <w:rsid w:val="00941169"/>
    <w:rsid w:val="00941410"/>
    <w:rsid w:val="00942206"/>
    <w:rsid w:val="00947475"/>
    <w:rsid w:val="00951C3E"/>
    <w:rsid w:val="00976E89"/>
    <w:rsid w:val="00983FFD"/>
    <w:rsid w:val="009B1117"/>
    <w:rsid w:val="009C63AE"/>
    <w:rsid w:val="00A202E4"/>
    <w:rsid w:val="00A41885"/>
    <w:rsid w:val="00A52A6F"/>
    <w:rsid w:val="00AC7985"/>
    <w:rsid w:val="00AF3F20"/>
    <w:rsid w:val="00B01A91"/>
    <w:rsid w:val="00B1055B"/>
    <w:rsid w:val="00B55726"/>
    <w:rsid w:val="00B6127D"/>
    <w:rsid w:val="00B7057B"/>
    <w:rsid w:val="00BA7724"/>
    <w:rsid w:val="00BB47F4"/>
    <w:rsid w:val="00BC4A8F"/>
    <w:rsid w:val="00BC71C5"/>
    <w:rsid w:val="00BD1121"/>
    <w:rsid w:val="00BF4451"/>
    <w:rsid w:val="00C15883"/>
    <w:rsid w:val="00C26F4A"/>
    <w:rsid w:val="00C61D9B"/>
    <w:rsid w:val="00CA48AF"/>
    <w:rsid w:val="00CA7DD2"/>
    <w:rsid w:val="00CB1BEE"/>
    <w:rsid w:val="00CC0CC3"/>
    <w:rsid w:val="00CC2F41"/>
    <w:rsid w:val="00CC76E5"/>
    <w:rsid w:val="00CE0038"/>
    <w:rsid w:val="00CE3439"/>
    <w:rsid w:val="00CE7435"/>
    <w:rsid w:val="00D1244B"/>
    <w:rsid w:val="00D47FDE"/>
    <w:rsid w:val="00DA061A"/>
    <w:rsid w:val="00DA342C"/>
    <w:rsid w:val="00DF1DED"/>
    <w:rsid w:val="00E11F38"/>
    <w:rsid w:val="00E36827"/>
    <w:rsid w:val="00E52156"/>
    <w:rsid w:val="00EB21BB"/>
    <w:rsid w:val="00EB7471"/>
    <w:rsid w:val="00EE4EB4"/>
    <w:rsid w:val="00F16FA1"/>
    <w:rsid w:val="00F226E9"/>
    <w:rsid w:val="00F31EE2"/>
    <w:rsid w:val="00F453C9"/>
    <w:rsid w:val="00F4580C"/>
    <w:rsid w:val="00F5575E"/>
    <w:rsid w:val="00F64F40"/>
    <w:rsid w:val="00F72EFC"/>
    <w:rsid w:val="00F82B71"/>
    <w:rsid w:val="00FA5C14"/>
    <w:rsid w:val="00FA5ECD"/>
    <w:rsid w:val="00FC4511"/>
    <w:rsid w:val="00FD1FE7"/>
    <w:rsid w:val="00FD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63F3"/>
  <w15:chartTrackingRefBased/>
  <w15:docId w15:val="{4B953F77-EF3F-4D34-A693-FE776317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906"/>
    <w:rPr>
      <w:rFonts w:eastAsiaTheme="majorEastAsia" w:cstheme="majorBidi"/>
      <w:color w:val="272727" w:themeColor="text1" w:themeTint="D8"/>
    </w:rPr>
  </w:style>
  <w:style w:type="paragraph" w:styleId="Title">
    <w:name w:val="Title"/>
    <w:basedOn w:val="Normal"/>
    <w:next w:val="Normal"/>
    <w:link w:val="TitleChar"/>
    <w:uiPriority w:val="10"/>
    <w:qFormat/>
    <w:rsid w:val="002D0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906"/>
    <w:pPr>
      <w:spacing w:before="160"/>
      <w:jc w:val="center"/>
    </w:pPr>
    <w:rPr>
      <w:i/>
      <w:iCs/>
      <w:color w:val="404040" w:themeColor="text1" w:themeTint="BF"/>
    </w:rPr>
  </w:style>
  <w:style w:type="character" w:customStyle="1" w:styleId="QuoteChar">
    <w:name w:val="Quote Char"/>
    <w:basedOn w:val="DefaultParagraphFont"/>
    <w:link w:val="Quote"/>
    <w:uiPriority w:val="29"/>
    <w:rsid w:val="002D0906"/>
    <w:rPr>
      <w:i/>
      <w:iCs/>
      <w:color w:val="404040" w:themeColor="text1" w:themeTint="BF"/>
    </w:rPr>
  </w:style>
  <w:style w:type="paragraph" w:styleId="ListParagraph">
    <w:name w:val="List Paragraph"/>
    <w:basedOn w:val="Normal"/>
    <w:uiPriority w:val="34"/>
    <w:qFormat/>
    <w:rsid w:val="002D0906"/>
    <w:pPr>
      <w:ind w:left="720"/>
      <w:contextualSpacing/>
    </w:pPr>
  </w:style>
  <w:style w:type="character" w:styleId="IntenseEmphasis">
    <w:name w:val="Intense Emphasis"/>
    <w:basedOn w:val="DefaultParagraphFont"/>
    <w:uiPriority w:val="21"/>
    <w:qFormat/>
    <w:rsid w:val="002D0906"/>
    <w:rPr>
      <w:i/>
      <w:iCs/>
      <w:color w:val="2F5496" w:themeColor="accent1" w:themeShade="BF"/>
    </w:rPr>
  </w:style>
  <w:style w:type="paragraph" w:styleId="IntenseQuote">
    <w:name w:val="Intense Quote"/>
    <w:basedOn w:val="Normal"/>
    <w:next w:val="Normal"/>
    <w:link w:val="IntenseQuoteChar"/>
    <w:uiPriority w:val="30"/>
    <w:qFormat/>
    <w:rsid w:val="002D0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906"/>
    <w:rPr>
      <w:i/>
      <w:iCs/>
      <w:color w:val="2F5496" w:themeColor="accent1" w:themeShade="BF"/>
    </w:rPr>
  </w:style>
  <w:style w:type="character" w:styleId="IntenseReference">
    <w:name w:val="Intense Reference"/>
    <w:basedOn w:val="DefaultParagraphFont"/>
    <w:uiPriority w:val="32"/>
    <w:qFormat/>
    <w:rsid w:val="002D0906"/>
    <w:rPr>
      <w:b/>
      <w:bCs/>
      <w:smallCaps/>
      <w:color w:val="2F5496" w:themeColor="accent1" w:themeShade="BF"/>
      <w:spacing w:val="5"/>
    </w:rPr>
  </w:style>
  <w:style w:type="paragraph" w:styleId="Header">
    <w:name w:val="header"/>
    <w:basedOn w:val="Normal"/>
    <w:link w:val="HeaderChar"/>
    <w:uiPriority w:val="99"/>
    <w:semiHidden/>
    <w:unhideWhenUsed/>
    <w:rsid w:val="002D0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906"/>
  </w:style>
  <w:style w:type="paragraph" w:styleId="Footer">
    <w:name w:val="footer"/>
    <w:basedOn w:val="Normal"/>
    <w:link w:val="FooterChar"/>
    <w:uiPriority w:val="99"/>
    <w:semiHidden/>
    <w:unhideWhenUsed/>
    <w:rsid w:val="002D0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906"/>
  </w:style>
  <w:style w:type="character" w:customStyle="1" w:styleId="salnttl">
    <w:name w:val="s_aln_ttl"/>
    <w:basedOn w:val="DefaultParagraphFont"/>
    <w:rsid w:val="00CE7435"/>
  </w:style>
  <w:style w:type="character" w:customStyle="1" w:styleId="salnbdy">
    <w:name w:val="s_aln_bdy"/>
    <w:basedOn w:val="DefaultParagraphFont"/>
    <w:rsid w:val="00CE7435"/>
  </w:style>
  <w:style w:type="table" w:styleId="TableGrid">
    <w:name w:val="Table Grid"/>
    <w:basedOn w:val="TableNormal"/>
    <w:uiPriority w:val="39"/>
    <w:rsid w:val="000D39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n">
    <w:name w:val="s_aln"/>
    <w:basedOn w:val="DefaultParagraphFont"/>
    <w:rsid w:val="00146AE3"/>
  </w:style>
  <w:style w:type="character" w:customStyle="1" w:styleId="slgi">
    <w:name w:val="s_lgi"/>
    <w:basedOn w:val="DefaultParagraphFont"/>
    <w:rsid w:val="002A1A52"/>
  </w:style>
  <w:style w:type="paragraph" w:styleId="Revision">
    <w:name w:val="Revision"/>
    <w:hidden/>
    <w:uiPriority w:val="99"/>
    <w:semiHidden/>
    <w:rsid w:val="00483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2866</Words>
  <Characters>16340</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dc:creator>
  <cp:keywords/>
  <dc:description/>
  <cp:lastModifiedBy>Gabriel Oltean</cp:lastModifiedBy>
  <cp:revision>2</cp:revision>
  <cp:lastPrinted>2025-10-22T09:52:00Z</cp:lastPrinted>
  <dcterms:created xsi:type="dcterms:W3CDTF">2025-10-23T18:29:00Z</dcterms:created>
  <dcterms:modified xsi:type="dcterms:W3CDTF">2025-10-23T18:29:00Z</dcterms:modified>
</cp:coreProperties>
</file>