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2329" w14:textId="3B501EE9" w:rsidR="002B6FB8" w:rsidRPr="001565D4" w:rsidRDefault="00487ECF" w:rsidP="001565D4">
      <w:pPr>
        <w:spacing w:after="0" w:line="240" w:lineRule="auto"/>
        <w:rPr>
          <w:rFonts w:ascii="Trebuchet MS" w:hAnsi="Trebuchet MS"/>
          <w:bCs/>
          <w:sz w:val="24"/>
          <w:szCs w:val="24"/>
          <w:lang w:val="ro-RO"/>
        </w:rPr>
      </w:pPr>
      <w:r w:rsidRPr="001565D4">
        <w:rPr>
          <w:rFonts w:ascii="Trebuchet MS" w:hAnsi="Trebuchet MS"/>
          <w:bCs/>
          <w:sz w:val="24"/>
          <w:szCs w:val="24"/>
          <w:lang w:val="ro-RO"/>
        </w:rPr>
        <w:t>Anexa nr. 10 – Raport de evaluare a Implementării Legii nr.544/2001</w:t>
      </w:r>
    </w:p>
    <w:p w14:paraId="74941BCE" w14:textId="478DE7E3" w:rsidR="0013149E" w:rsidRDefault="0013149E" w:rsidP="001565D4">
      <w:pPr>
        <w:spacing w:after="0" w:line="240" w:lineRule="auto"/>
        <w:rPr>
          <w:rFonts w:ascii="Trebuchet MS" w:hAnsi="Trebuchet MS"/>
          <w:b/>
          <w:color w:val="FF0000"/>
          <w:sz w:val="24"/>
          <w:szCs w:val="24"/>
          <w:lang w:val="ro-RO"/>
        </w:rPr>
      </w:pPr>
    </w:p>
    <w:p w14:paraId="648FD33F" w14:textId="77777777" w:rsidR="00EF5FD4" w:rsidRDefault="00EF5FD4" w:rsidP="001565D4">
      <w:pPr>
        <w:spacing w:after="0" w:line="240" w:lineRule="auto"/>
        <w:rPr>
          <w:rFonts w:ascii="Trebuchet MS" w:hAnsi="Trebuchet MS"/>
          <w:b/>
          <w:color w:val="FF0000"/>
          <w:sz w:val="24"/>
          <w:szCs w:val="24"/>
          <w:lang w:val="ro-RO"/>
        </w:rPr>
      </w:pPr>
    </w:p>
    <w:p w14:paraId="570D2366" w14:textId="77777777" w:rsidR="00EF5FD4" w:rsidRPr="001565D4" w:rsidRDefault="00EF5FD4" w:rsidP="001565D4">
      <w:pPr>
        <w:spacing w:after="0" w:line="240" w:lineRule="auto"/>
        <w:rPr>
          <w:rFonts w:ascii="Trebuchet MS" w:hAnsi="Trebuchet MS"/>
          <w:b/>
          <w:color w:val="FF0000"/>
          <w:sz w:val="24"/>
          <w:szCs w:val="24"/>
          <w:lang w:val="ro-RO"/>
        </w:rPr>
      </w:pPr>
    </w:p>
    <w:p w14:paraId="07E63B5D" w14:textId="038F799C" w:rsidR="006B139A" w:rsidRPr="006B139A" w:rsidRDefault="006B139A" w:rsidP="006B139A">
      <w:pPr>
        <w:spacing w:after="0" w:line="240" w:lineRule="auto"/>
        <w:ind w:left="9360"/>
        <w:rPr>
          <w:rFonts w:ascii="Trebuchet MS" w:hAnsi="Trebuchet MS"/>
          <w:bCs/>
          <w:sz w:val="24"/>
          <w:szCs w:val="24"/>
          <w:lang w:val="ro-RO"/>
        </w:rPr>
      </w:pPr>
      <w:r w:rsidRPr="006B139A">
        <w:rPr>
          <w:rFonts w:ascii="Trebuchet MS" w:hAnsi="Trebuchet MS"/>
          <w:bCs/>
          <w:sz w:val="24"/>
          <w:szCs w:val="24"/>
          <w:lang w:val="ro-RO"/>
        </w:rPr>
        <w:t>Întocmit</w:t>
      </w:r>
      <w:r>
        <w:rPr>
          <w:rFonts w:ascii="Trebuchet MS" w:hAnsi="Trebuchet MS"/>
          <w:bCs/>
          <w:sz w:val="24"/>
          <w:szCs w:val="24"/>
        </w:rPr>
        <w:t>:</w:t>
      </w:r>
      <w:r w:rsidRPr="006B139A">
        <w:rPr>
          <w:rFonts w:ascii="Trebuchet MS" w:hAnsi="Trebuchet MS"/>
          <w:bCs/>
          <w:sz w:val="24"/>
          <w:szCs w:val="24"/>
          <w:lang w:val="ro-RO"/>
        </w:rPr>
        <w:t xml:space="preserve"> </w:t>
      </w:r>
      <w:r w:rsidRPr="006B139A">
        <w:rPr>
          <w:rFonts w:ascii="Trebuchet MS" w:hAnsi="Trebuchet MS"/>
          <w:bCs/>
          <w:sz w:val="24"/>
          <w:szCs w:val="24"/>
        </w:rPr>
        <w:t>Elena Szele, consilier</w:t>
      </w:r>
      <w:r w:rsidRPr="006B139A">
        <w:rPr>
          <w:rFonts w:ascii="Trebuchet MS" w:hAnsi="Trebuchet MS"/>
          <w:bCs/>
          <w:sz w:val="24"/>
          <w:szCs w:val="24"/>
          <w:lang w:val="ro-RO"/>
        </w:rPr>
        <w:tab/>
      </w:r>
      <w:r w:rsidRPr="006B139A">
        <w:rPr>
          <w:rFonts w:ascii="Trebuchet MS" w:hAnsi="Trebuchet MS"/>
          <w:bCs/>
          <w:sz w:val="24"/>
          <w:szCs w:val="24"/>
          <w:lang w:val="ro-RO"/>
        </w:rPr>
        <w:tab/>
      </w:r>
    </w:p>
    <w:p w14:paraId="3126B364" w14:textId="2CEC7F8E" w:rsidR="006B139A" w:rsidRPr="006B139A" w:rsidRDefault="006B139A" w:rsidP="006B139A">
      <w:pPr>
        <w:spacing w:after="0" w:line="240" w:lineRule="auto"/>
        <w:ind w:left="8640" w:firstLine="720"/>
        <w:rPr>
          <w:rFonts w:ascii="Trebuchet MS" w:hAnsi="Trebuchet MS"/>
          <w:bCs/>
          <w:sz w:val="24"/>
          <w:szCs w:val="24"/>
          <w:lang w:val="ro-RO"/>
        </w:rPr>
      </w:pPr>
      <w:r w:rsidRPr="006B139A">
        <w:rPr>
          <w:rFonts w:ascii="Trebuchet MS" w:hAnsi="Trebuchet MS"/>
          <w:bCs/>
          <w:sz w:val="24"/>
          <w:szCs w:val="24"/>
          <w:lang w:val="ro-RO"/>
        </w:rPr>
        <w:t>Direcția Comunicare și Digitalizare</w:t>
      </w:r>
    </w:p>
    <w:p w14:paraId="3233FA8F" w14:textId="15133E41" w:rsidR="006B139A" w:rsidRPr="006B139A" w:rsidRDefault="006B139A" w:rsidP="006B139A">
      <w:pPr>
        <w:spacing w:after="0" w:line="240" w:lineRule="auto"/>
        <w:ind w:left="9360"/>
        <w:rPr>
          <w:rFonts w:ascii="Trebuchet MS" w:hAnsi="Trebuchet MS"/>
          <w:bCs/>
          <w:sz w:val="24"/>
          <w:szCs w:val="24"/>
          <w:lang w:val="ro-RO"/>
        </w:rPr>
      </w:pPr>
      <w:r w:rsidRPr="006B139A">
        <w:rPr>
          <w:rFonts w:ascii="Trebuchet MS" w:hAnsi="Trebuchet MS"/>
          <w:bCs/>
          <w:sz w:val="24"/>
          <w:szCs w:val="24"/>
          <w:lang w:val="ro-RO"/>
        </w:rPr>
        <w:t>Serviciul Relații cu Publicul și Mass-Media</w:t>
      </w:r>
    </w:p>
    <w:p w14:paraId="3968B7E6" w14:textId="77777777" w:rsidR="006B139A" w:rsidRPr="006B139A" w:rsidRDefault="006B139A" w:rsidP="006B139A">
      <w:pPr>
        <w:spacing w:after="0" w:line="240" w:lineRule="auto"/>
        <w:ind w:left="11520"/>
        <w:rPr>
          <w:rFonts w:ascii="Trebuchet MS" w:eastAsia="Calibri" w:hAnsi="Trebuchet MS" w:cs="Calibri"/>
          <w:bCs/>
          <w:sz w:val="24"/>
          <w:szCs w:val="24"/>
        </w:rPr>
      </w:pPr>
    </w:p>
    <w:p w14:paraId="1A077AD9" w14:textId="77777777" w:rsidR="001565D4" w:rsidRPr="006B139A" w:rsidRDefault="001565D4" w:rsidP="001565D4">
      <w:pPr>
        <w:spacing w:after="0" w:line="240" w:lineRule="auto"/>
        <w:ind w:left="10800" w:firstLine="720"/>
        <w:rPr>
          <w:rFonts w:ascii="Trebuchet MS" w:hAnsi="Trebuchet MS"/>
          <w:bCs/>
          <w:color w:val="FF0000"/>
          <w:sz w:val="24"/>
          <w:szCs w:val="24"/>
          <w:lang w:val="ro-RO"/>
        </w:rPr>
      </w:pPr>
    </w:p>
    <w:p w14:paraId="36B72F80" w14:textId="020C0CDD" w:rsidR="002540CC" w:rsidRPr="006B139A" w:rsidRDefault="0088045E" w:rsidP="001565D4">
      <w:pPr>
        <w:spacing w:after="0" w:line="240" w:lineRule="auto"/>
        <w:ind w:left="10800" w:firstLine="720"/>
        <w:rPr>
          <w:rFonts w:ascii="Trebuchet MS" w:hAnsi="Trebuchet MS"/>
          <w:bCs/>
          <w:sz w:val="24"/>
          <w:szCs w:val="24"/>
          <w:lang w:val="ro-RO"/>
        </w:rPr>
      </w:pPr>
      <w:r w:rsidRPr="006B139A">
        <w:rPr>
          <w:rFonts w:ascii="Trebuchet MS" w:hAnsi="Trebuchet MS"/>
          <w:bCs/>
          <w:sz w:val="24"/>
          <w:szCs w:val="24"/>
          <w:lang w:val="ro-RO"/>
        </w:rPr>
        <w:t xml:space="preserve">   </w:t>
      </w:r>
    </w:p>
    <w:p w14:paraId="25028021" w14:textId="77777777" w:rsidR="00557DEB" w:rsidRPr="001565D4" w:rsidRDefault="00557DEB" w:rsidP="001565D4">
      <w:pPr>
        <w:spacing w:after="0" w:line="240" w:lineRule="auto"/>
        <w:rPr>
          <w:rFonts w:ascii="Trebuchet MS" w:hAnsi="Trebuchet MS"/>
          <w:b/>
          <w:sz w:val="24"/>
          <w:szCs w:val="24"/>
          <w:lang w:val="ro-RO"/>
        </w:rPr>
      </w:pPr>
    </w:p>
    <w:p w14:paraId="75644EC5" w14:textId="77777777" w:rsidR="001565D4" w:rsidRPr="001565D4" w:rsidRDefault="001565D4" w:rsidP="001565D4">
      <w:pPr>
        <w:spacing w:after="0" w:line="240" w:lineRule="auto"/>
        <w:rPr>
          <w:rFonts w:ascii="Trebuchet MS" w:hAnsi="Trebuchet MS"/>
          <w:b/>
          <w:sz w:val="24"/>
          <w:szCs w:val="24"/>
          <w:lang w:val="ro-RO"/>
        </w:rPr>
      </w:pPr>
    </w:p>
    <w:p w14:paraId="714DBFB9" w14:textId="77777777" w:rsidR="00557DEB" w:rsidRPr="001565D4" w:rsidRDefault="00557DEB" w:rsidP="001565D4">
      <w:pPr>
        <w:spacing w:after="0" w:line="240" w:lineRule="auto"/>
        <w:ind w:left="5040" w:firstLine="720"/>
        <w:rPr>
          <w:rFonts w:ascii="Trebuchet MS" w:hAnsi="Trebuchet MS"/>
          <w:b/>
          <w:sz w:val="24"/>
          <w:szCs w:val="24"/>
          <w:lang w:val="ro-RO"/>
        </w:rPr>
      </w:pPr>
    </w:p>
    <w:p w14:paraId="4EC10CD3" w14:textId="77777777" w:rsidR="00557DEB" w:rsidRPr="001565D4" w:rsidRDefault="00557DEB" w:rsidP="001565D4">
      <w:pPr>
        <w:spacing w:after="0" w:line="240" w:lineRule="auto"/>
        <w:ind w:left="5040" w:firstLine="720"/>
        <w:rPr>
          <w:rFonts w:ascii="Trebuchet MS" w:hAnsi="Trebuchet MS"/>
          <w:b/>
          <w:sz w:val="24"/>
          <w:szCs w:val="24"/>
          <w:lang w:val="ro-RO"/>
        </w:rPr>
      </w:pPr>
    </w:p>
    <w:p w14:paraId="6314745C" w14:textId="695F6F10" w:rsidR="00AE589D" w:rsidRPr="001565D4" w:rsidRDefault="00AE589D" w:rsidP="001565D4">
      <w:pPr>
        <w:spacing w:after="0" w:line="240" w:lineRule="auto"/>
        <w:ind w:left="5040" w:firstLine="720"/>
        <w:rPr>
          <w:rFonts w:ascii="Trebuchet MS" w:hAnsi="Trebuchet MS"/>
          <w:b/>
          <w:sz w:val="24"/>
          <w:szCs w:val="24"/>
          <w:lang w:val="ro-RO"/>
        </w:rPr>
      </w:pPr>
      <w:r w:rsidRPr="001565D4">
        <w:rPr>
          <w:rFonts w:ascii="Trebuchet MS" w:hAnsi="Trebuchet MS"/>
          <w:b/>
          <w:sz w:val="24"/>
          <w:szCs w:val="24"/>
          <w:lang w:val="ro-RO"/>
        </w:rPr>
        <w:t>RAPORT DE EVALUARE</w:t>
      </w:r>
    </w:p>
    <w:p w14:paraId="22C0E4A3" w14:textId="77777777" w:rsidR="00AE589D" w:rsidRPr="001565D4" w:rsidRDefault="00AE589D" w:rsidP="001565D4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1565D4">
        <w:rPr>
          <w:rFonts w:ascii="Trebuchet MS" w:hAnsi="Trebuchet MS"/>
          <w:b/>
          <w:sz w:val="24"/>
          <w:szCs w:val="24"/>
          <w:lang w:val="ro-RO"/>
        </w:rPr>
        <w:t>A IMPLEMENTĂRII LEGII NR. 544/2001</w:t>
      </w:r>
    </w:p>
    <w:p w14:paraId="5D0FF451" w14:textId="1E77FC47" w:rsidR="00AE589D" w:rsidRPr="001565D4" w:rsidRDefault="00AE589D" w:rsidP="001565D4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1565D4">
        <w:rPr>
          <w:rFonts w:ascii="Trebuchet MS" w:hAnsi="Trebuchet MS"/>
          <w:b/>
          <w:sz w:val="24"/>
          <w:szCs w:val="24"/>
          <w:lang w:val="ro-RO"/>
        </w:rPr>
        <w:t>ÎN ANUL 20</w:t>
      </w:r>
      <w:r w:rsidR="002C5C6E" w:rsidRPr="001565D4">
        <w:rPr>
          <w:rFonts w:ascii="Trebuchet MS" w:hAnsi="Trebuchet MS"/>
          <w:b/>
          <w:sz w:val="24"/>
          <w:szCs w:val="24"/>
          <w:lang w:val="ro-RO"/>
        </w:rPr>
        <w:t>2</w:t>
      </w:r>
      <w:r w:rsidR="00451DDC">
        <w:rPr>
          <w:rFonts w:ascii="Trebuchet MS" w:hAnsi="Trebuchet MS"/>
          <w:b/>
          <w:sz w:val="24"/>
          <w:szCs w:val="24"/>
          <w:lang w:val="ro-RO"/>
        </w:rPr>
        <w:t>5</w:t>
      </w:r>
    </w:p>
    <w:p w14:paraId="080CBA0C" w14:textId="77777777" w:rsidR="00345F8E" w:rsidRPr="001565D4" w:rsidRDefault="00345F8E" w:rsidP="00487ECF">
      <w:pPr>
        <w:spacing w:after="0" w:line="240" w:lineRule="auto"/>
        <w:rPr>
          <w:rFonts w:ascii="Trebuchet MS" w:hAnsi="Trebuchet MS"/>
          <w:b/>
          <w:sz w:val="24"/>
          <w:szCs w:val="24"/>
          <w:lang w:val="ro-RO"/>
        </w:rPr>
      </w:pPr>
    </w:p>
    <w:p w14:paraId="0504FA08" w14:textId="68675746" w:rsidR="008D7CB1" w:rsidRDefault="001F0DFE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Subsemnata</w:t>
      </w:r>
      <w:r w:rsidR="00FE59ED" w:rsidRPr="001565D4">
        <w:rPr>
          <w:rFonts w:ascii="Trebuchet MS" w:hAnsi="Trebuchet MS"/>
          <w:sz w:val="24"/>
          <w:szCs w:val="24"/>
          <w:lang w:val="ro-RO"/>
        </w:rPr>
        <w:t xml:space="preserve"> </w:t>
      </w:r>
      <w:r w:rsidR="00577242">
        <w:rPr>
          <w:rFonts w:ascii="Trebuchet MS" w:hAnsi="Trebuchet MS"/>
          <w:sz w:val="24"/>
          <w:szCs w:val="24"/>
          <w:lang w:val="ro-RO"/>
        </w:rPr>
        <w:t>Elena Szele</w:t>
      </w:r>
      <w:r>
        <w:rPr>
          <w:rFonts w:ascii="Trebuchet MS" w:hAnsi="Trebuchet MS"/>
          <w:sz w:val="24"/>
          <w:szCs w:val="24"/>
          <w:lang w:val="ro-RO"/>
        </w:rPr>
        <w:t>, responsabilă</w:t>
      </w:r>
      <w:r w:rsidR="004E03E2" w:rsidRPr="001565D4">
        <w:rPr>
          <w:rFonts w:ascii="Trebuchet MS" w:hAnsi="Trebuchet MS"/>
          <w:sz w:val="24"/>
          <w:szCs w:val="24"/>
          <w:lang w:val="ro-RO"/>
        </w:rPr>
        <w:t xml:space="preserve"> de aplicarea Legii nr. 544/2001, cu modificările şi completările ulterioare, în anul 20</w:t>
      </w:r>
      <w:r w:rsidR="00A03711" w:rsidRPr="001565D4">
        <w:rPr>
          <w:rFonts w:ascii="Trebuchet MS" w:hAnsi="Trebuchet MS"/>
          <w:sz w:val="24"/>
          <w:szCs w:val="24"/>
          <w:lang w:val="ro-RO"/>
        </w:rPr>
        <w:t>2</w:t>
      </w:r>
      <w:r w:rsidR="003E7853">
        <w:rPr>
          <w:rFonts w:ascii="Trebuchet MS" w:hAnsi="Trebuchet MS"/>
          <w:sz w:val="24"/>
          <w:szCs w:val="24"/>
          <w:lang w:val="ro-RO"/>
        </w:rPr>
        <w:t>5</w:t>
      </w:r>
      <w:r w:rsidR="00FE59ED" w:rsidRPr="001565D4">
        <w:rPr>
          <w:rFonts w:ascii="Trebuchet MS" w:hAnsi="Trebuchet MS"/>
          <w:sz w:val="24"/>
          <w:szCs w:val="24"/>
          <w:lang w:val="ro-RO"/>
        </w:rPr>
        <w:t xml:space="preserve">, </w:t>
      </w:r>
      <w:r>
        <w:rPr>
          <w:rFonts w:ascii="Trebuchet MS" w:hAnsi="Trebuchet MS"/>
          <w:sz w:val="24"/>
          <w:szCs w:val="24"/>
          <w:lang w:val="ro-RO"/>
        </w:rPr>
        <w:t>prezint</w:t>
      </w:r>
      <w:r w:rsidR="004E03E2" w:rsidRPr="001565D4">
        <w:rPr>
          <w:rFonts w:ascii="Trebuchet MS" w:hAnsi="Trebuchet MS"/>
          <w:sz w:val="24"/>
          <w:szCs w:val="24"/>
          <w:lang w:val="ro-RO"/>
        </w:rPr>
        <w:t xml:space="preserve"> actualul raport de evaluare internă finalizat în urma aplicării procedurilor de acces la informaţii de in</w:t>
      </w:r>
      <w:r>
        <w:rPr>
          <w:rFonts w:ascii="Trebuchet MS" w:hAnsi="Trebuchet MS"/>
          <w:sz w:val="24"/>
          <w:szCs w:val="24"/>
          <w:lang w:val="ro-RO"/>
        </w:rPr>
        <w:t>teres public, prin care apreciez</w:t>
      </w:r>
      <w:r w:rsidR="004E03E2" w:rsidRPr="001565D4">
        <w:rPr>
          <w:rFonts w:ascii="Trebuchet MS" w:hAnsi="Trebuchet MS"/>
          <w:sz w:val="24"/>
          <w:szCs w:val="24"/>
          <w:lang w:val="ro-RO"/>
        </w:rPr>
        <w:t xml:space="preserve"> că activitatea specifică a instituţiei a fos</w:t>
      </w:r>
      <w:r w:rsidR="008D7CB1">
        <w:rPr>
          <w:rFonts w:ascii="Trebuchet MS" w:hAnsi="Trebuchet MS"/>
          <w:sz w:val="24"/>
          <w:szCs w:val="24"/>
          <w:lang w:val="ro-RO"/>
        </w:rPr>
        <w:t>t:</w:t>
      </w:r>
    </w:p>
    <w:p w14:paraId="5AAEB49C" w14:textId="385EA82C" w:rsidR="00557DEB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</w:t>
      </w:r>
      <w:r w:rsidR="003E7853">
        <w:rPr>
          <w:rFonts w:ascii="Trebuchet MS" w:hAnsi="Trebuchet MS"/>
          <w:sz w:val="24"/>
          <w:szCs w:val="24"/>
          <w:lang w:val="ro-RO"/>
        </w:rPr>
        <w:t xml:space="preserve"> </w:t>
      </w:r>
      <w:r w:rsidRPr="001565D4">
        <w:rPr>
          <w:rFonts w:ascii="Trebuchet MS" w:hAnsi="Trebuchet MS"/>
          <w:sz w:val="24"/>
          <w:szCs w:val="24"/>
          <w:lang w:val="ro-RO"/>
        </w:rPr>
        <w:t>] Foarte bună</w:t>
      </w:r>
    </w:p>
    <w:p w14:paraId="7B53B06A" w14:textId="22AF4109" w:rsidR="00557DEB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</w:t>
      </w:r>
      <w:r w:rsidR="003E7853">
        <w:rPr>
          <w:rFonts w:ascii="Trebuchet MS" w:hAnsi="Trebuchet MS"/>
          <w:sz w:val="24"/>
          <w:szCs w:val="24"/>
          <w:lang w:val="ro-RO"/>
        </w:rPr>
        <w:t>X</w:t>
      </w:r>
      <w:r w:rsidRPr="001565D4">
        <w:rPr>
          <w:rFonts w:ascii="Trebuchet MS" w:hAnsi="Trebuchet MS"/>
          <w:sz w:val="24"/>
          <w:szCs w:val="24"/>
          <w:lang w:val="ro-RO"/>
        </w:rPr>
        <w:t>] Bună</w:t>
      </w:r>
    </w:p>
    <w:p w14:paraId="54A3DA5A" w14:textId="77777777" w:rsidR="00557DEB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 ] Satisfăcătoare</w:t>
      </w:r>
    </w:p>
    <w:p w14:paraId="402AC4C6" w14:textId="2CFC94AD" w:rsidR="004E03E2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 ] Nesatisfăcătoare</w:t>
      </w:r>
    </w:p>
    <w:p w14:paraId="4ECF0946" w14:textId="77777777" w:rsidR="001565D4" w:rsidRPr="001565D4" w:rsidRDefault="001565D4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78357CA9" w14:textId="50342722" w:rsidR="00EE0D6E" w:rsidRPr="001565D4" w:rsidRDefault="004E03E2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lastRenderedPageBreak/>
        <w:t>Îmi întemeiez aceste observaţii pe următoarele considerente şi rezultate privind anul 20</w:t>
      </w:r>
      <w:r w:rsidR="00E116B0" w:rsidRPr="001565D4">
        <w:rPr>
          <w:rFonts w:ascii="Trebuchet MS" w:hAnsi="Trebuchet MS"/>
          <w:sz w:val="24"/>
          <w:szCs w:val="24"/>
          <w:lang w:val="ro-RO"/>
        </w:rPr>
        <w:t>2</w:t>
      </w:r>
      <w:r w:rsidR="003E7853">
        <w:rPr>
          <w:rFonts w:ascii="Trebuchet MS" w:hAnsi="Trebuchet MS"/>
          <w:sz w:val="24"/>
          <w:szCs w:val="24"/>
          <w:lang w:val="ro-RO"/>
        </w:rPr>
        <w:t>5</w:t>
      </w:r>
      <w:r w:rsidRPr="001565D4">
        <w:rPr>
          <w:rFonts w:ascii="Trebuchet MS" w:hAnsi="Trebuchet MS"/>
          <w:sz w:val="24"/>
          <w:szCs w:val="24"/>
          <w:lang w:val="ro-RO"/>
        </w:rPr>
        <w:t>:</w:t>
      </w:r>
    </w:p>
    <w:p w14:paraId="0E55B213" w14:textId="77777777" w:rsidR="003669AB" w:rsidRPr="001565D4" w:rsidRDefault="003669A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08CCFADA" w14:textId="017CFE40" w:rsidR="00EE0D6E" w:rsidRPr="001565D4" w:rsidRDefault="001565D4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I. </w:t>
      </w:r>
      <w:r w:rsidR="004E03E2" w:rsidRPr="001565D4">
        <w:rPr>
          <w:rFonts w:ascii="Trebuchet MS" w:hAnsi="Trebuchet MS"/>
          <w:sz w:val="24"/>
          <w:szCs w:val="24"/>
          <w:lang w:val="ro-RO"/>
        </w:rPr>
        <w:t>Resurse şi proces</w:t>
      </w:r>
    </w:p>
    <w:p w14:paraId="64C5CA43" w14:textId="2DC421BA" w:rsidR="005B7B38" w:rsidRPr="001565D4" w:rsidRDefault="005B7B38" w:rsidP="001565D4">
      <w:pPr>
        <w:pStyle w:val="ListParagraph"/>
        <w:spacing w:after="0" w:line="240" w:lineRule="auto"/>
        <w:ind w:left="1080"/>
        <w:jc w:val="both"/>
        <w:rPr>
          <w:rFonts w:ascii="Trebuchet MS" w:hAnsi="Trebuchet MS"/>
          <w:sz w:val="24"/>
          <w:szCs w:val="24"/>
          <w:lang w:val="ro-RO"/>
        </w:rPr>
      </w:pPr>
    </w:p>
    <w:p w14:paraId="3AC02369" w14:textId="2A0C028C" w:rsidR="004E03E2" w:rsidRPr="001565D4" w:rsidRDefault="004E03E2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1. Cum apreciaţi resursele umane disponibile pentru activitatea de furnizare a informaţiilor de interes public?</w:t>
      </w:r>
    </w:p>
    <w:p w14:paraId="781B3F0B" w14:textId="77777777" w:rsidR="004E03E2" w:rsidRPr="001565D4" w:rsidRDefault="004E03E2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47F9E88A" w14:textId="0D534CD4" w:rsidR="00557DEB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</w:t>
      </w:r>
      <w:r w:rsidR="00577242">
        <w:rPr>
          <w:rFonts w:ascii="Trebuchet MS" w:hAnsi="Trebuchet MS"/>
          <w:sz w:val="24"/>
          <w:szCs w:val="24"/>
          <w:lang w:val="ro-RO"/>
        </w:rPr>
        <w:t xml:space="preserve"> </w:t>
      </w:r>
      <w:r w:rsidRPr="001565D4">
        <w:rPr>
          <w:rFonts w:ascii="Trebuchet MS" w:hAnsi="Trebuchet MS"/>
          <w:sz w:val="24"/>
          <w:szCs w:val="24"/>
          <w:lang w:val="ro-RO"/>
        </w:rPr>
        <w:t>] Suficiente</w:t>
      </w:r>
    </w:p>
    <w:p w14:paraId="611C56CE" w14:textId="45CE52DF" w:rsidR="00345F8E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</w:t>
      </w:r>
      <w:r w:rsidR="00577242">
        <w:rPr>
          <w:rFonts w:ascii="Trebuchet MS" w:hAnsi="Trebuchet MS"/>
          <w:sz w:val="24"/>
          <w:szCs w:val="24"/>
          <w:lang w:val="ro-RO"/>
        </w:rPr>
        <w:t>X</w:t>
      </w:r>
      <w:r w:rsidRPr="001565D4">
        <w:rPr>
          <w:rFonts w:ascii="Trebuchet MS" w:hAnsi="Trebuchet MS"/>
          <w:sz w:val="24"/>
          <w:szCs w:val="24"/>
          <w:lang w:val="ro-RO"/>
        </w:rPr>
        <w:t>] Insuficiente</w:t>
      </w:r>
    </w:p>
    <w:p w14:paraId="7AA087BE" w14:textId="77777777" w:rsidR="00557DEB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173B11CD" w14:textId="77A3A209" w:rsidR="004E03E2" w:rsidRPr="001565D4" w:rsidRDefault="00EE0D6E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2. Apreciaţi că resursele material</w:t>
      </w:r>
      <w:r w:rsidR="001E5F0C" w:rsidRPr="001565D4">
        <w:rPr>
          <w:rFonts w:ascii="Trebuchet MS" w:hAnsi="Trebuchet MS"/>
          <w:sz w:val="24"/>
          <w:szCs w:val="24"/>
          <w:lang w:val="ro-RO"/>
        </w:rPr>
        <w:t>e</w:t>
      </w:r>
      <w:r w:rsidRPr="001565D4">
        <w:rPr>
          <w:rFonts w:ascii="Trebuchet MS" w:hAnsi="Trebuchet MS"/>
          <w:sz w:val="24"/>
          <w:szCs w:val="24"/>
          <w:lang w:val="ro-RO"/>
        </w:rPr>
        <w:t xml:space="preserve"> disponibile pentru activitatea de furnizare</w:t>
      </w:r>
      <w:r w:rsidR="001565D4">
        <w:rPr>
          <w:rFonts w:ascii="Trebuchet MS" w:hAnsi="Trebuchet MS"/>
          <w:sz w:val="24"/>
          <w:szCs w:val="24"/>
          <w:lang w:val="ro-RO"/>
        </w:rPr>
        <w:t xml:space="preserve"> </w:t>
      </w:r>
      <w:r w:rsidRPr="001565D4">
        <w:rPr>
          <w:rFonts w:ascii="Trebuchet MS" w:hAnsi="Trebuchet MS"/>
          <w:sz w:val="24"/>
          <w:szCs w:val="24"/>
          <w:lang w:val="ro-RO"/>
        </w:rPr>
        <w:t>a informaţiilor de interes public sunt:</w:t>
      </w:r>
    </w:p>
    <w:p w14:paraId="5026ADB4" w14:textId="77777777" w:rsidR="00206D08" w:rsidRPr="001565D4" w:rsidRDefault="00206D08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00F2CCF2" w14:textId="13387747" w:rsidR="00557DEB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[x] Suficiente</w:t>
      </w:r>
    </w:p>
    <w:p w14:paraId="1447D8AA" w14:textId="7DAD0CF1" w:rsidR="00206D08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 ] Insuficiente</w:t>
      </w:r>
    </w:p>
    <w:p w14:paraId="784498A2" w14:textId="77777777" w:rsidR="00557DEB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234FBB1D" w14:textId="77777777" w:rsidR="00EE0D6E" w:rsidRPr="001565D4" w:rsidRDefault="00EE0D6E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3. Cum apreciaţi colaborarea cu direcţiile de specialitate din cadrul instituţiei dumneavoastră în furnizarea accesului la informaţii de interes public:</w:t>
      </w:r>
    </w:p>
    <w:p w14:paraId="44CA1AB5" w14:textId="77777777" w:rsidR="00206D08" w:rsidRPr="001565D4" w:rsidRDefault="00206D08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2CF8955F" w14:textId="0015E1F3" w:rsidR="00557DEB" w:rsidRPr="001565D4" w:rsidRDefault="00557DEB" w:rsidP="001565D4">
      <w:pPr>
        <w:spacing w:line="240" w:lineRule="auto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</w:t>
      </w:r>
      <w:r w:rsidR="003E7853">
        <w:rPr>
          <w:rFonts w:ascii="Trebuchet MS" w:hAnsi="Trebuchet MS"/>
          <w:sz w:val="24"/>
          <w:szCs w:val="24"/>
          <w:lang w:val="ro-RO"/>
        </w:rPr>
        <w:t xml:space="preserve"> </w:t>
      </w:r>
      <w:r w:rsidRPr="001565D4">
        <w:rPr>
          <w:rFonts w:ascii="Trebuchet MS" w:hAnsi="Trebuchet MS"/>
          <w:sz w:val="24"/>
          <w:szCs w:val="24"/>
          <w:lang w:val="ro-RO"/>
        </w:rPr>
        <w:t>] Foarte bună</w:t>
      </w:r>
    </w:p>
    <w:p w14:paraId="57871854" w14:textId="5AD9AF78" w:rsidR="00557DEB" w:rsidRPr="001565D4" w:rsidRDefault="00557DEB" w:rsidP="001565D4">
      <w:pPr>
        <w:spacing w:line="240" w:lineRule="auto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</w:t>
      </w:r>
      <w:r w:rsidR="003E7853">
        <w:rPr>
          <w:rFonts w:ascii="Trebuchet MS" w:hAnsi="Trebuchet MS"/>
          <w:sz w:val="24"/>
          <w:szCs w:val="24"/>
          <w:lang w:val="ro-RO"/>
        </w:rPr>
        <w:t>X</w:t>
      </w:r>
      <w:r w:rsidRPr="001565D4">
        <w:rPr>
          <w:rFonts w:ascii="Trebuchet MS" w:hAnsi="Trebuchet MS"/>
          <w:sz w:val="24"/>
          <w:szCs w:val="24"/>
          <w:lang w:val="ro-RO"/>
        </w:rPr>
        <w:t>] Bună</w:t>
      </w:r>
    </w:p>
    <w:p w14:paraId="74BD3EE8" w14:textId="77777777" w:rsidR="00557DEB" w:rsidRPr="001565D4" w:rsidRDefault="00557DEB" w:rsidP="001565D4">
      <w:pPr>
        <w:spacing w:line="240" w:lineRule="auto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 ] Satisfăcătoare</w:t>
      </w:r>
    </w:p>
    <w:p w14:paraId="7AB93519" w14:textId="77777777" w:rsidR="00557DEB" w:rsidRPr="001565D4" w:rsidRDefault="00557DEB" w:rsidP="001565D4">
      <w:pPr>
        <w:spacing w:line="240" w:lineRule="auto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 ] Nesatisfăcătoare</w:t>
      </w:r>
    </w:p>
    <w:p w14:paraId="65A992C4" w14:textId="77777777" w:rsidR="00557DEB" w:rsidRPr="001565D4" w:rsidRDefault="00557DEB" w:rsidP="001565D4">
      <w:pPr>
        <w:spacing w:line="240" w:lineRule="auto"/>
        <w:rPr>
          <w:rFonts w:ascii="Trebuchet MS" w:hAnsi="Trebuchet MS"/>
          <w:sz w:val="24"/>
          <w:szCs w:val="24"/>
          <w:lang w:val="ro-RO"/>
        </w:rPr>
      </w:pPr>
    </w:p>
    <w:p w14:paraId="77375C3E" w14:textId="3FADCD11" w:rsidR="00206D08" w:rsidRPr="001565D4" w:rsidRDefault="008119C5" w:rsidP="001565D4">
      <w:pPr>
        <w:spacing w:line="240" w:lineRule="auto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 xml:space="preserve">II. </w:t>
      </w:r>
      <w:r w:rsidR="00206D08" w:rsidRPr="001565D4">
        <w:rPr>
          <w:rFonts w:ascii="Trebuchet MS" w:hAnsi="Trebuchet MS"/>
          <w:sz w:val="24"/>
          <w:szCs w:val="24"/>
          <w:lang w:val="ro-RO"/>
        </w:rPr>
        <w:t>Rezultate</w:t>
      </w:r>
    </w:p>
    <w:p w14:paraId="21DAA7E5" w14:textId="77777777" w:rsidR="00206D08" w:rsidRPr="001565D4" w:rsidRDefault="00206D08" w:rsidP="001565D4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1565D4">
        <w:rPr>
          <w:rFonts w:ascii="Trebuchet MS" w:hAnsi="Trebuchet MS"/>
          <w:b/>
          <w:sz w:val="24"/>
          <w:szCs w:val="24"/>
          <w:lang w:val="ro-RO"/>
        </w:rPr>
        <w:lastRenderedPageBreak/>
        <w:t>A. Informaţii publicate din oficiu</w:t>
      </w:r>
    </w:p>
    <w:p w14:paraId="5C67BFDA" w14:textId="77777777" w:rsidR="00206D08" w:rsidRPr="001565D4" w:rsidRDefault="00206D08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1337E8DD" w14:textId="77777777" w:rsidR="00206D08" w:rsidRPr="001565D4" w:rsidRDefault="00206D08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1.Instituţia dumneavoastră a afişat informaţiile/documentele comunicate din oficiu, conform art. 5 din Legea nr. 544/2001, cu modificările şi completările ulterioare?</w:t>
      </w:r>
    </w:p>
    <w:p w14:paraId="690ED857" w14:textId="77777777" w:rsidR="00557DEB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20BCF129" w14:textId="51C82B0A" w:rsidR="00557DEB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[x] Pe pagina de internet</w:t>
      </w:r>
    </w:p>
    <w:p w14:paraId="0B7C62C0" w14:textId="24E11B35" w:rsidR="00557DEB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[x] La sediul instituției</w:t>
      </w:r>
    </w:p>
    <w:p w14:paraId="3DE523B6" w14:textId="28DAB028" w:rsidR="00557DEB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</w:t>
      </w:r>
      <w:r w:rsidR="003E7853">
        <w:rPr>
          <w:rFonts w:ascii="Trebuchet MS" w:hAnsi="Trebuchet MS"/>
          <w:sz w:val="24"/>
          <w:szCs w:val="24"/>
          <w:lang w:val="ro-RO"/>
        </w:rPr>
        <w:t>X</w:t>
      </w:r>
      <w:r w:rsidRPr="001565D4">
        <w:rPr>
          <w:rFonts w:ascii="Trebuchet MS" w:hAnsi="Trebuchet MS"/>
          <w:sz w:val="24"/>
          <w:szCs w:val="24"/>
          <w:lang w:val="ro-RO"/>
        </w:rPr>
        <w:t>] În presă</w:t>
      </w:r>
    </w:p>
    <w:p w14:paraId="1A97CD4B" w14:textId="0E2CBA9C" w:rsidR="00557DEB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 ] În Monitorul Oficial al României</w:t>
      </w:r>
    </w:p>
    <w:p w14:paraId="5D504B2B" w14:textId="5E2B12B0" w:rsidR="00206D08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[x] În altă modalitate: paginile de Facebook, Instagram, Twitter</w:t>
      </w:r>
      <w:r w:rsidR="007013F5">
        <w:rPr>
          <w:rFonts w:ascii="Trebuchet MS" w:hAnsi="Trebuchet MS"/>
          <w:sz w:val="24"/>
          <w:szCs w:val="24"/>
          <w:lang w:val="ro-RO"/>
        </w:rPr>
        <w:t>, LinkedIn</w:t>
      </w:r>
      <w:r w:rsidRPr="001565D4">
        <w:rPr>
          <w:rFonts w:ascii="Trebuchet MS" w:hAnsi="Trebuchet MS"/>
          <w:sz w:val="24"/>
          <w:szCs w:val="24"/>
          <w:lang w:val="ro-RO"/>
        </w:rPr>
        <w:t xml:space="preserve"> ale instituției</w:t>
      </w:r>
    </w:p>
    <w:p w14:paraId="798E6C3A" w14:textId="77777777" w:rsidR="00557DEB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6C6093C0" w14:textId="77777777" w:rsidR="00206D08" w:rsidRPr="001565D4" w:rsidRDefault="00206D08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2. Apreciaţi că afişarea informaţiilor a fost suficient de vizibilă pentru cei interesaţi?</w:t>
      </w:r>
    </w:p>
    <w:p w14:paraId="50111281" w14:textId="77777777" w:rsidR="00206D08" w:rsidRPr="001565D4" w:rsidRDefault="00206D08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7088D3CA" w14:textId="6994CE19" w:rsidR="00557DEB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[x] Da</w:t>
      </w:r>
    </w:p>
    <w:p w14:paraId="1F0FF893" w14:textId="4C31ECBC" w:rsidR="00206D08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 ] Nu</w:t>
      </w:r>
    </w:p>
    <w:p w14:paraId="532BC04C" w14:textId="77777777" w:rsidR="00557DEB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42BFD50D" w14:textId="77777777" w:rsidR="00206D08" w:rsidRDefault="00206D08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3. Care sunt soluţiile pentru creşterea vizibilităţii informaţiilor publicate, pe care instituţia dumneavoastră le-a aplicat?</w:t>
      </w:r>
    </w:p>
    <w:p w14:paraId="4334F61B" w14:textId="77777777" w:rsidR="003E7853" w:rsidRPr="001565D4" w:rsidRDefault="003E7853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29B46908" w14:textId="6B15FBD0" w:rsidR="003E7853" w:rsidRPr="001565D4" w:rsidRDefault="003E7853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3E7853">
        <w:rPr>
          <w:rFonts w:ascii="Trebuchet MS" w:hAnsi="Trebuchet MS"/>
          <w:sz w:val="24"/>
          <w:szCs w:val="24"/>
          <w:lang w:val="ro-RO"/>
        </w:rPr>
        <w:t xml:space="preserve">Publicarea informațiilor de interes pentru public pe site - ul instituției și paginile de Facebook, Instagram, Twitter, LinkedIn. Accesibilizarea site-ului MMAP </w:t>
      </w:r>
      <w:r>
        <w:rPr>
          <w:rFonts w:ascii="Trebuchet MS" w:hAnsi="Trebuchet MS"/>
          <w:sz w:val="24"/>
          <w:szCs w:val="24"/>
          <w:lang w:val="ro-RO"/>
        </w:rPr>
        <w:t xml:space="preserve">prin adăugarea unor funcții noi precum </w:t>
      </w:r>
      <w:r w:rsidRPr="003E7853">
        <w:rPr>
          <w:rFonts w:ascii="Trebuchet MS" w:hAnsi="Trebuchet MS"/>
          <w:sz w:val="24"/>
          <w:szCs w:val="24"/>
          <w:lang w:val="ro-RO"/>
        </w:rPr>
        <w:t>Afișare sigură pentru epileptici, Mod pentru persoanele cu deficiențe de vedere, Mod pentru dizabilitatea cognitivă, Mod prietenos pentru ADHD, Mod pentru nevăzători.</w:t>
      </w:r>
    </w:p>
    <w:p w14:paraId="71A06516" w14:textId="3A60A6DC" w:rsidR="00206D08" w:rsidRPr="001565D4" w:rsidRDefault="00206D08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4. A publicat instituţia dumneavoastră seturi de date suplimentare din oficiu, faţă de cele minimale prevăzute de lege</w:t>
      </w:r>
      <w:r w:rsidR="00191D47">
        <w:rPr>
          <w:rFonts w:ascii="Trebuchet MS" w:hAnsi="Trebuchet MS"/>
          <w:sz w:val="24"/>
          <w:szCs w:val="24"/>
          <w:lang w:val="ro-RO"/>
        </w:rPr>
        <w:t>?</w:t>
      </w:r>
    </w:p>
    <w:p w14:paraId="3152FF98" w14:textId="77777777" w:rsidR="00206D08" w:rsidRPr="001565D4" w:rsidRDefault="00206D08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7AF02547" w14:textId="34AAE08D" w:rsidR="00557DEB" w:rsidRPr="00D40C12" w:rsidRDefault="00557DEB" w:rsidP="001565D4">
      <w:pPr>
        <w:spacing w:after="0" w:line="240" w:lineRule="auto"/>
        <w:jc w:val="both"/>
        <w:rPr>
          <w:rFonts w:ascii="Trebuchet MS" w:hAnsi="Trebuchet MS"/>
          <w:color w:val="000000" w:themeColor="text1"/>
          <w:sz w:val="24"/>
          <w:szCs w:val="24"/>
          <w:lang w:val="ro-RO"/>
        </w:rPr>
      </w:pPr>
      <w:r w:rsidRPr="00D40C12">
        <w:rPr>
          <w:rFonts w:ascii="Trebuchet MS" w:hAnsi="Trebuchet MS"/>
          <w:color w:val="000000" w:themeColor="text1"/>
          <w:sz w:val="24"/>
          <w:szCs w:val="24"/>
          <w:lang w:val="ro-RO"/>
        </w:rPr>
        <w:t>[x] Da</w:t>
      </w:r>
    </w:p>
    <w:p w14:paraId="02A1ADF6" w14:textId="69D30A81" w:rsidR="00206D08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 ] Nu</w:t>
      </w:r>
    </w:p>
    <w:p w14:paraId="1A75439D" w14:textId="77777777" w:rsidR="00557DEB" w:rsidRPr="001565D4" w:rsidRDefault="00557D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0F9B5E89" w14:textId="77777777" w:rsidR="00206D08" w:rsidRPr="001565D4" w:rsidRDefault="00206D08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lastRenderedPageBreak/>
        <w:t>5. Sunt informaţiile publicate într-un format deschis?</w:t>
      </w:r>
    </w:p>
    <w:p w14:paraId="56865653" w14:textId="77777777" w:rsidR="00206D08" w:rsidRPr="001565D4" w:rsidRDefault="00206D08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5EA319CE" w14:textId="4E1675B5" w:rsidR="004877FE" w:rsidRPr="001565D4" w:rsidRDefault="004877FE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[x] Da</w:t>
      </w:r>
    </w:p>
    <w:p w14:paraId="5CFFF862" w14:textId="3221D159" w:rsidR="00206D08" w:rsidRPr="001565D4" w:rsidRDefault="004877FE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[ ] Nu</w:t>
      </w:r>
    </w:p>
    <w:p w14:paraId="4EAE88D4" w14:textId="77777777" w:rsidR="004877FE" w:rsidRPr="001565D4" w:rsidRDefault="004877FE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62E8B392" w14:textId="1A5891B7" w:rsidR="00206D08" w:rsidRPr="001565D4" w:rsidRDefault="00206D08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6. Care sunt măsurile interne pe care intenţionaţi să le aplicaţi pentru publicarea unui număr cât mai mare de seturi de date în format deschis?</w:t>
      </w:r>
    </w:p>
    <w:p w14:paraId="52DAE53B" w14:textId="77777777" w:rsidR="0013149E" w:rsidRPr="001565D4" w:rsidRDefault="0013149E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5FAB6DE9" w14:textId="18CA1E7A" w:rsidR="00ED508F" w:rsidRPr="001565D4" w:rsidRDefault="00A45442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Consolidarea relațiilor cu direcțiile de specialitate din cadrul instituției, pentru familiarizarea acestora c</w:t>
      </w:r>
      <w:r w:rsidR="001F0DFE">
        <w:rPr>
          <w:rFonts w:ascii="Trebuchet MS" w:hAnsi="Trebuchet MS"/>
          <w:sz w:val="24"/>
          <w:szCs w:val="24"/>
          <w:lang w:val="ro-RO"/>
        </w:rPr>
        <w:t>u prevederile Legii nr.</w:t>
      </w:r>
      <w:r w:rsidRPr="001565D4">
        <w:rPr>
          <w:rFonts w:ascii="Trebuchet MS" w:hAnsi="Trebuchet MS"/>
          <w:sz w:val="24"/>
          <w:szCs w:val="24"/>
          <w:lang w:val="ro-RO"/>
        </w:rPr>
        <w:t>544/2001 privind liberul acces la informațiile de interes public, în vederea furnizării unui număr mai mare de documente și informații de interes public</w:t>
      </w:r>
      <w:r w:rsidR="00CD6717" w:rsidRPr="001565D4">
        <w:rPr>
          <w:rFonts w:ascii="Trebuchet MS" w:hAnsi="Trebuchet MS"/>
          <w:sz w:val="24"/>
          <w:szCs w:val="24"/>
          <w:lang w:val="ro-RO"/>
        </w:rPr>
        <w:t>, pentru publicarea acestora pe site-ul instituției</w:t>
      </w:r>
      <w:r w:rsidR="00454F82" w:rsidRPr="001565D4">
        <w:rPr>
          <w:rFonts w:ascii="Trebuchet MS" w:hAnsi="Trebuchet MS"/>
          <w:sz w:val="24"/>
          <w:szCs w:val="24"/>
          <w:lang w:val="ro-RO"/>
        </w:rPr>
        <w:t>.</w:t>
      </w:r>
    </w:p>
    <w:p w14:paraId="21154668" w14:textId="77777777" w:rsidR="00CD6717" w:rsidRPr="001565D4" w:rsidRDefault="00CD6717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3BE02A40" w14:textId="77777777" w:rsidR="00206D08" w:rsidRPr="001565D4" w:rsidRDefault="00630F32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b/>
          <w:sz w:val="24"/>
          <w:szCs w:val="24"/>
          <w:lang w:val="ro-RO"/>
        </w:rPr>
        <w:t>B. Informații furnizate la cerere</w:t>
      </w:r>
    </w:p>
    <w:p w14:paraId="21C1A60E" w14:textId="77777777" w:rsidR="00630F32" w:rsidRPr="001565D4" w:rsidRDefault="00630F32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79"/>
        <w:gridCol w:w="2380"/>
        <w:gridCol w:w="2380"/>
      </w:tblGrid>
      <w:tr w:rsidR="00630F32" w:rsidRPr="001565D4" w14:paraId="3393636C" w14:textId="77777777" w:rsidTr="00630F32">
        <w:tc>
          <w:tcPr>
            <w:tcW w:w="2379" w:type="dxa"/>
            <w:vMerge w:val="restart"/>
          </w:tcPr>
          <w:p w14:paraId="1D0C2188" w14:textId="77777777" w:rsidR="00630F32" w:rsidRPr="001565D4" w:rsidRDefault="00630F32" w:rsidP="001565D4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 xml:space="preserve">1. </w:t>
            </w:r>
            <w:r w:rsidRPr="001565D4">
              <w:rPr>
                <w:rFonts w:ascii="Trebuchet MS" w:hAnsi="Trebuchet MS"/>
                <w:b/>
                <w:sz w:val="24"/>
                <w:szCs w:val="24"/>
                <w:lang w:val="ro-RO"/>
              </w:rPr>
              <w:t>Numărul total de solicitări de informaţii de interes public</w:t>
            </w:r>
          </w:p>
        </w:tc>
        <w:tc>
          <w:tcPr>
            <w:tcW w:w="4758" w:type="dxa"/>
            <w:gridSpan w:val="2"/>
            <w:shd w:val="clear" w:color="auto" w:fill="B4C6E7" w:themeFill="accent1" w:themeFillTint="66"/>
          </w:tcPr>
          <w:p w14:paraId="756F2BF4" w14:textId="77777777" w:rsidR="00630F32" w:rsidRPr="001565D4" w:rsidRDefault="00630F32" w:rsidP="001565D4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b/>
                <w:sz w:val="24"/>
                <w:szCs w:val="24"/>
                <w:lang w:val="ro-RO"/>
              </w:rPr>
              <w:t>În funcţie de solicitant</w:t>
            </w:r>
          </w:p>
        </w:tc>
        <w:tc>
          <w:tcPr>
            <w:tcW w:w="7139" w:type="dxa"/>
            <w:gridSpan w:val="3"/>
            <w:shd w:val="clear" w:color="auto" w:fill="B4C6E7" w:themeFill="accent1" w:themeFillTint="66"/>
          </w:tcPr>
          <w:p w14:paraId="44F62FC5" w14:textId="77777777" w:rsidR="00630F32" w:rsidRPr="001565D4" w:rsidRDefault="00630F32" w:rsidP="001565D4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b/>
                <w:sz w:val="24"/>
                <w:szCs w:val="24"/>
                <w:lang w:val="ro-RO"/>
              </w:rPr>
              <w:t>După modalitatea de adresare</w:t>
            </w:r>
          </w:p>
        </w:tc>
      </w:tr>
      <w:tr w:rsidR="00630F32" w:rsidRPr="001565D4" w14:paraId="4D178F64" w14:textId="77777777" w:rsidTr="00630F32">
        <w:tc>
          <w:tcPr>
            <w:tcW w:w="2379" w:type="dxa"/>
            <w:vMerge/>
          </w:tcPr>
          <w:p w14:paraId="3859EB52" w14:textId="77777777" w:rsidR="00630F32" w:rsidRPr="001565D4" w:rsidRDefault="00630F32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2379" w:type="dxa"/>
          </w:tcPr>
          <w:p w14:paraId="6CA56E65" w14:textId="77777777" w:rsidR="00630F32" w:rsidRPr="001565D4" w:rsidRDefault="00630F32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de la persoane fizice</w:t>
            </w:r>
          </w:p>
        </w:tc>
        <w:tc>
          <w:tcPr>
            <w:tcW w:w="2379" w:type="dxa"/>
          </w:tcPr>
          <w:p w14:paraId="21890F15" w14:textId="77777777" w:rsidR="00630F32" w:rsidRPr="001565D4" w:rsidRDefault="00630F32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de la persoane juridice</w:t>
            </w:r>
          </w:p>
        </w:tc>
        <w:tc>
          <w:tcPr>
            <w:tcW w:w="2379" w:type="dxa"/>
          </w:tcPr>
          <w:p w14:paraId="22144BCF" w14:textId="77777777" w:rsidR="00630F32" w:rsidRPr="001565D4" w:rsidRDefault="00630F32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pe suport hârtie</w:t>
            </w:r>
          </w:p>
        </w:tc>
        <w:tc>
          <w:tcPr>
            <w:tcW w:w="2380" w:type="dxa"/>
          </w:tcPr>
          <w:p w14:paraId="7FACF9FF" w14:textId="77777777" w:rsidR="00630F32" w:rsidRPr="001565D4" w:rsidRDefault="00630F32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pe suport electronic</w:t>
            </w:r>
          </w:p>
        </w:tc>
        <w:tc>
          <w:tcPr>
            <w:tcW w:w="2380" w:type="dxa"/>
          </w:tcPr>
          <w:p w14:paraId="29FF9583" w14:textId="77777777" w:rsidR="00630F32" w:rsidRPr="001565D4" w:rsidRDefault="00630F32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verbal</w:t>
            </w:r>
          </w:p>
        </w:tc>
      </w:tr>
      <w:tr w:rsidR="00630F32" w:rsidRPr="001565D4" w14:paraId="467E6BCF" w14:textId="77777777" w:rsidTr="00630F32">
        <w:tc>
          <w:tcPr>
            <w:tcW w:w="2379" w:type="dxa"/>
          </w:tcPr>
          <w:p w14:paraId="1BE4D023" w14:textId="3D0947B2" w:rsidR="00630F32" w:rsidRPr="001565D4" w:rsidRDefault="00543623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1778</w:t>
            </w:r>
          </w:p>
        </w:tc>
        <w:tc>
          <w:tcPr>
            <w:tcW w:w="2379" w:type="dxa"/>
          </w:tcPr>
          <w:p w14:paraId="34119C44" w14:textId="68BDBF06" w:rsidR="00630F32" w:rsidRPr="001565D4" w:rsidRDefault="00543623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1168</w:t>
            </w:r>
          </w:p>
        </w:tc>
        <w:tc>
          <w:tcPr>
            <w:tcW w:w="2379" w:type="dxa"/>
          </w:tcPr>
          <w:p w14:paraId="22A4B678" w14:textId="5E79A980" w:rsidR="00630F32" w:rsidRPr="001565D4" w:rsidRDefault="00543623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610</w:t>
            </w:r>
          </w:p>
        </w:tc>
        <w:tc>
          <w:tcPr>
            <w:tcW w:w="2379" w:type="dxa"/>
          </w:tcPr>
          <w:p w14:paraId="23F8E44D" w14:textId="2262121F" w:rsidR="00630F32" w:rsidRPr="001565D4" w:rsidRDefault="00543623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28</w:t>
            </w:r>
          </w:p>
        </w:tc>
        <w:tc>
          <w:tcPr>
            <w:tcW w:w="2380" w:type="dxa"/>
          </w:tcPr>
          <w:p w14:paraId="1E5B151F" w14:textId="6C7F845E" w:rsidR="00630F32" w:rsidRPr="001565D4" w:rsidRDefault="00E82F15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E82F15">
              <w:rPr>
                <w:rFonts w:ascii="Trebuchet MS" w:hAnsi="Trebuchet MS"/>
                <w:sz w:val="24"/>
                <w:szCs w:val="24"/>
                <w:lang w:val="ro-RO"/>
              </w:rPr>
              <w:t>5</w:t>
            </w:r>
            <w:r w:rsidR="00543623">
              <w:rPr>
                <w:rFonts w:ascii="Trebuchet MS" w:hAnsi="Trebuchet MS"/>
                <w:sz w:val="24"/>
                <w:szCs w:val="24"/>
                <w:lang w:val="ro-RO"/>
              </w:rPr>
              <w:t>50</w:t>
            </w:r>
          </w:p>
        </w:tc>
        <w:tc>
          <w:tcPr>
            <w:tcW w:w="2380" w:type="dxa"/>
          </w:tcPr>
          <w:p w14:paraId="2746141D" w14:textId="1451DBB0" w:rsidR="00630F32" w:rsidRPr="001565D4" w:rsidRDefault="00E82F15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color w:val="000000" w:themeColor="text1"/>
                <w:sz w:val="24"/>
                <w:szCs w:val="24"/>
                <w:lang w:val="ro-RO"/>
              </w:rPr>
              <w:t>1</w:t>
            </w:r>
            <w:r w:rsidR="00543623">
              <w:rPr>
                <w:rFonts w:ascii="Trebuchet MS" w:hAnsi="Trebuchet MS"/>
                <w:color w:val="000000" w:themeColor="text1"/>
                <w:sz w:val="24"/>
                <w:szCs w:val="24"/>
                <w:lang w:val="ro-RO"/>
              </w:rPr>
              <w:t>200</w:t>
            </w:r>
          </w:p>
        </w:tc>
      </w:tr>
    </w:tbl>
    <w:p w14:paraId="7AFAC4C7" w14:textId="77777777" w:rsidR="006F66EB" w:rsidRPr="001565D4" w:rsidRDefault="006F66EB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tbl>
      <w:tblPr>
        <w:tblStyle w:val="TableGrid"/>
        <w:tblW w:w="14278" w:type="dxa"/>
        <w:tblLook w:val="04A0" w:firstRow="1" w:lastRow="0" w:firstColumn="1" w:lastColumn="0" w:noHBand="0" w:noVBand="1"/>
      </w:tblPr>
      <w:tblGrid>
        <w:gridCol w:w="10255"/>
        <w:gridCol w:w="4023"/>
      </w:tblGrid>
      <w:tr w:rsidR="00630F32" w:rsidRPr="001565D4" w14:paraId="43385EE3" w14:textId="77777777" w:rsidTr="002C6217">
        <w:trPr>
          <w:trHeight w:val="250"/>
        </w:trPr>
        <w:tc>
          <w:tcPr>
            <w:tcW w:w="14278" w:type="dxa"/>
            <w:gridSpan w:val="2"/>
            <w:shd w:val="clear" w:color="auto" w:fill="8EAADB" w:themeFill="accent1" w:themeFillTint="99"/>
          </w:tcPr>
          <w:p w14:paraId="015C0BAB" w14:textId="77777777" w:rsidR="00630F32" w:rsidRPr="001565D4" w:rsidRDefault="00630F32" w:rsidP="001565D4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b/>
                <w:sz w:val="24"/>
                <w:szCs w:val="24"/>
                <w:lang w:val="ro-RO"/>
              </w:rPr>
              <w:t>Departajare pe domenii de interes</w:t>
            </w:r>
          </w:p>
        </w:tc>
      </w:tr>
      <w:tr w:rsidR="00630F32" w:rsidRPr="001565D4" w14:paraId="05848E0F" w14:textId="77777777" w:rsidTr="0021122E">
        <w:trPr>
          <w:trHeight w:val="235"/>
        </w:trPr>
        <w:tc>
          <w:tcPr>
            <w:tcW w:w="10255" w:type="dxa"/>
          </w:tcPr>
          <w:p w14:paraId="649CF40B" w14:textId="77777777" w:rsidR="00630F32" w:rsidRPr="001565D4" w:rsidRDefault="00630F32" w:rsidP="001565D4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a) Utilizarea banilor publici (contracte, investiţii, cheltuieli etc.)</w:t>
            </w:r>
          </w:p>
        </w:tc>
        <w:tc>
          <w:tcPr>
            <w:tcW w:w="4023" w:type="dxa"/>
          </w:tcPr>
          <w:p w14:paraId="744B3D88" w14:textId="6AD2C170" w:rsidR="00630F32" w:rsidRPr="001565D4" w:rsidRDefault="00543623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39</w:t>
            </w:r>
          </w:p>
        </w:tc>
      </w:tr>
      <w:tr w:rsidR="00630F32" w:rsidRPr="001565D4" w14:paraId="129EA3DE" w14:textId="77777777" w:rsidTr="0021122E">
        <w:trPr>
          <w:trHeight w:val="250"/>
        </w:trPr>
        <w:tc>
          <w:tcPr>
            <w:tcW w:w="10255" w:type="dxa"/>
          </w:tcPr>
          <w:p w14:paraId="494A8E78" w14:textId="77777777" w:rsidR="00630F32" w:rsidRPr="001565D4" w:rsidRDefault="00630F32" w:rsidP="001565D4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b) Modul de îndeplinire a atribuţiilor instituţiei publice</w:t>
            </w:r>
          </w:p>
        </w:tc>
        <w:tc>
          <w:tcPr>
            <w:tcW w:w="4023" w:type="dxa"/>
          </w:tcPr>
          <w:p w14:paraId="4C487433" w14:textId="14BAF3BD" w:rsidR="00630F32" w:rsidRPr="001565D4" w:rsidRDefault="00543623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266</w:t>
            </w:r>
          </w:p>
        </w:tc>
      </w:tr>
      <w:tr w:rsidR="00630F32" w:rsidRPr="001565D4" w14:paraId="1F901B92" w14:textId="77777777" w:rsidTr="0021122E">
        <w:trPr>
          <w:trHeight w:val="250"/>
        </w:trPr>
        <w:tc>
          <w:tcPr>
            <w:tcW w:w="10255" w:type="dxa"/>
          </w:tcPr>
          <w:p w14:paraId="6B013F3B" w14:textId="77777777" w:rsidR="00630F32" w:rsidRPr="001565D4" w:rsidRDefault="00630F32" w:rsidP="001565D4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c) Acte normative, reglementări</w:t>
            </w:r>
          </w:p>
        </w:tc>
        <w:tc>
          <w:tcPr>
            <w:tcW w:w="4023" w:type="dxa"/>
          </w:tcPr>
          <w:p w14:paraId="29E3B47E" w14:textId="55D26F4B" w:rsidR="00630F32" w:rsidRPr="001565D4" w:rsidRDefault="00543623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73</w:t>
            </w:r>
          </w:p>
        </w:tc>
      </w:tr>
      <w:tr w:rsidR="00630F32" w:rsidRPr="001565D4" w14:paraId="44FE96CB" w14:textId="77777777" w:rsidTr="0021122E">
        <w:trPr>
          <w:trHeight w:val="206"/>
        </w:trPr>
        <w:tc>
          <w:tcPr>
            <w:tcW w:w="10255" w:type="dxa"/>
          </w:tcPr>
          <w:p w14:paraId="767E62B0" w14:textId="77777777" w:rsidR="00630F32" w:rsidRPr="001565D4" w:rsidRDefault="00630F32" w:rsidP="001565D4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d) Activitatea liderilor instituţiei</w:t>
            </w:r>
          </w:p>
        </w:tc>
        <w:tc>
          <w:tcPr>
            <w:tcW w:w="4023" w:type="dxa"/>
          </w:tcPr>
          <w:p w14:paraId="699CF20C" w14:textId="3E3378B8" w:rsidR="00630F32" w:rsidRPr="001565D4" w:rsidRDefault="00630F32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630F32" w:rsidRPr="001565D4" w14:paraId="70127683" w14:textId="77777777" w:rsidTr="0021122E">
        <w:trPr>
          <w:trHeight w:val="501"/>
        </w:trPr>
        <w:tc>
          <w:tcPr>
            <w:tcW w:w="10255" w:type="dxa"/>
          </w:tcPr>
          <w:p w14:paraId="75EBBAD1" w14:textId="77777777" w:rsidR="00630F32" w:rsidRPr="001565D4" w:rsidRDefault="00630F32" w:rsidP="001565D4">
            <w:pPr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lastRenderedPageBreak/>
              <w:t>e) Informaţii privind modul de aplicare a Legii nr. 544/2001, cu modificările şi completările ulterioare</w:t>
            </w:r>
          </w:p>
        </w:tc>
        <w:tc>
          <w:tcPr>
            <w:tcW w:w="4023" w:type="dxa"/>
          </w:tcPr>
          <w:p w14:paraId="6F6AD24B" w14:textId="07081922" w:rsidR="00630F32" w:rsidRPr="001565D4" w:rsidRDefault="00630F32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  <w:tr w:rsidR="00630F32" w:rsidRPr="001565D4" w14:paraId="0D0F34C9" w14:textId="77777777" w:rsidTr="0021122E">
        <w:trPr>
          <w:trHeight w:val="2513"/>
        </w:trPr>
        <w:tc>
          <w:tcPr>
            <w:tcW w:w="10255" w:type="dxa"/>
          </w:tcPr>
          <w:p w14:paraId="0F5975C1" w14:textId="77777777" w:rsidR="00630F32" w:rsidRPr="001565D4" w:rsidRDefault="00630F32" w:rsidP="001565D4">
            <w:pPr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 xml:space="preserve">f) Altele, cu menţionarea acestora: </w:t>
            </w:r>
          </w:p>
        </w:tc>
        <w:tc>
          <w:tcPr>
            <w:tcW w:w="4023" w:type="dxa"/>
          </w:tcPr>
          <w:p w14:paraId="6CCF2ED8" w14:textId="5345504A" w:rsidR="00F765B4" w:rsidRPr="001565D4" w:rsidRDefault="00F765B4" w:rsidP="001565D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  <w:r w:rsidR="00543623">
              <w:rPr>
                <w:rFonts w:ascii="Trebuchet MS" w:hAnsi="Trebuchet MS"/>
                <w:sz w:val="24"/>
                <w:szCs w:val="24"/>
                <w:lang w:val="ro-RO"/>
              </w:rPr>
              <w:t>400</w:t>
            </w:r>
          </w:p>
          <w:p w14:paraId="760731D2" w14:textId="456A46AF" w:rsidR="00A10EB7" w:rsidRPr="0021122E" w:rsidRDefault="00543623" w:rsidP="0021122E">
            <w:pPr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21122E">
              <w:rPr>
                <w:rFonts w:ascii="Trebuchet MS" w:hAnsi="Trebuchet MS"/>
                <w:sz w:val="24"/>
                <w:szCs w:val="24"/>
                <w:lang w:val="ro-RO"/>
              </w:rPr>
              <w:t xml:space="preserve">informații care țin de </w:t>
            </w:r>
            <w:r w:rsidR="0021122E" w:rsidRPr="0021122E">
              <w:rPr>
                <w:rFonts w:ascii="Trebuchet MS" w:hAnsi="Trebuchet MS"/>
                <w:sz w:val="24"/>
                <w:szCs w:val="24"/>
                <w:lang w:val="ro-RO"/>
              </w:rPr>
              <w:t>domeniul</w:t>
            </w:r>
            <w:r w:rsidRPr="0021122E">
              <w:rPr>
                <w:rFonts w:ascii="Trebuchet MS" w:hAnsi="Trebuchet MS"/>
                <w:sz w:val="24"/>
                <w:szCs w:val="24"/>
                <w:lang w:val="ro-RO"/>
              </w:rPr>
              <w:t xml:space="preserve"> de activitate a instituțiilor publice subordonate</w:t>
            </w:r>
            <w:r w:rsidR="0021122E">
              <w:rPr>
                <w:rFonts w:ascii="Trebuchet MS" w:hAnsi="Trebuchet MS"/>
                <w:sz w:val="24"/>
                <w:szCs w:val="24"/>
                <w:lang w:val="ro-RO"/>
              </w:rPr>
              <w:t>/sub autoritatea/în coordonarea</w:t>
            </w:r>
            <w:r w:rsidRPr="0021122E">
              <w:rPr>
                <w:rFonts w:ascii="Trebuchet MS" w:hAnsi="Trebuchet MS"/>
                <w:sz w:val="24"/>
                <w:szCs w:val="24"/>
                <w:lang w:val="ro-RO"/>
              </w:rPr>
              <w:t xml:space="preserve"> MMAP</w:t>
            </w:r>
            <w:r w:rsidR="0021122E">
              <w:rPr>
                <w:rFonts w:ascii="Trebuchet MS" w:hAnsi="Trebuchet MS"/>
                <w:sz w:val="24"/>
                <w:szCs w:val="24"/>
                <w:lang w:val="ro-RO"/>
              </w:rPr>
              <w:t>,</w:t>
            </w:r>
            <w:r w:rsidRPr="0021122E">
              <w:rPr>
                <w:rFonts w:ascii="Trebuchet MS" w:hAnsi="Trebuchet MS"/>
                <w:sz w:val="24"/>
                <w:szCs w:val="24"/>
                <w:lang w:val="ro-RO"/>
              </w:rPr>
              <w:t xml:space="preserve"> sau a altor instituții publice centrale/locale: avize/autorizații de mediu; poluare</w:t>
            </w:r>
            <w:r w:rsidR="0021122E" w:rsidRPr="0021122E">
              <w:rPr>
                <w:rFonts w:ascii="Trebuchet MS" w:hAnsi="Trebuchet MS"/>
                <w:sz w:val="24"/>
                <w:szCs w:val="24"/>
                <w:lang w:val="ro-RO"/>
              </w:rPr>
              <w:t xml:space="preserve"> sol/</w:t>
            </w:r>
            <w:r w:rsidRPr="0021122E">
              <w:rPr>
                <w:rFonts w:ascii="Trebuchet MS" w:hAnsi="Trebuchet MS"/>
                <w:sz w:val="24"/>
                <w:szCs w:val="24"/>
                <w:lang w:val="ro-RO"/>
              </w:rPr>
              <w:t>aer/apă în diverse zone din țară; programe precum Rabla auto/tractoare/termopane</w:t>
            </w:r>
            <w:r w:rsidR="0021122E" w:rsidRPr="0021122E">
              <w:rPr>
                <w:rFonts w:ascii="Trebuchet MS" w:hAnsi="Trebuchet MS"/>
                <w:sz w:val="24"/>
                <w:szCs w:val="24"/>
                <w:lang w:val="ro-RO"/>
              </w:rPr>
              <w:t xml:space="preserve">, </w:t>
            </w:r>
            <w:r w:rsidRPr="0021122E">
              <w:rPr>
                <w:rFonts w:ascii="Trebuchet MS" w:hAnsi="Trebuchet MS"/>
                <w:sz w:val="24"/>
                <w:szCs w:val="24"/>
                <w:lang w:val="ro-RO"/>
              </w:rPr>
              <w:t xml:space="preserve"> </w:t>
            </w:r>
            <w:r w:rsidR="0021122E" w:rsidRPr="0021122E">
              <w:rPr>
                <w:rFonts w:ascii="Trebuchet MS" w:hAnsi="Trebuchet MS"/>
                <w:sz w:val="24"/>
                <w:szCs w:val="24"/>
                <w:lang w:val="ro-RO"/>
              </w:rPr>
              <w:t>P</w:t>
            </w:r>
            <w:r w:rsidRPr="0021122E">
              <w:rPr>
                <w:rFonts w:ascii="Trebuchet MS" w:hAnsi="Trebuchet MS"/>
                <w:sz w:val="24"/>
                <w:szCs w:val="24"/>
                <w:lang w:val="ro-RO"/>
              </w:rPr>
              <w:t>anouri fotovoltaice; taxa mediu; transporturi ilegale de deșeuri;</w:t>
            </w:r>
            <w:r w:rsidR="0021122E">
              <w:rPr>
                <w:rFonts w:ascii="Trebuchet MS" w:hAnsi="Trebuchet MS"/>
                <w:sz w:val="24"/>
                <w:szCs w:val="24"/>
                <w:lang w:val="ro-RO"/>
              </w:rPr>
              <w:t xml:space="preserve"> </w:t>
            </w:r>
            <w:r w:rsidRPr="0021122E">
              <w:rPr>
                <w:rFonts w:ascii="Trebuchet MS" w:hAnsi="Trebuchet MS"/>
                <w:sz w:val="24"/>
                <w:szCs w:val="24"/>
                <w:lang w:val="ro-RO"/>
              </w:rPr>
              <w:t>sisteme antigrindină;</w:t>
            </w:r>
            <w:r w:rsidR="0021122E" w:rsidRPr="0021122E">
              <w:rPr>
                <w:rFonts w:ascii="Trebuchet MS" w:hAnsi="Trebuchet MS"/>
                <w:sz w:val="24"/>
                <w:szCs w:val="24"/>
                <w:lang w:val="ro-RO"/>
              </w:rPr>
              <w:t xml:space="preserve"> </w:t>
            </w:r>
            <w:r w:rsidRPr="0021122E">
              <w:rPr>
                <w:rFonts w:ascii="Trebuchet MS" w:hAnsi="Trebuchet MS"/>
                <w:sz w:val="24"/>
                <w:szCs w:val="24"/>
                <w:lang w:val="ro-RO"/>
              </w:rPr>
              <w:t>program RePowerEU; probleme de sănătate publică; etc.</w:t>
            </w:r>
          </w:p>
        </w:tc>
      </w:tr>
    </w:tbl>
    <w:p w14:paraId="552429D8" w14:textId="435EB3EC" w:rsidR="00630F32" w:rsidRPr="001565D4" w:rsidRDefault="00630F32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2BC904DB" w14:textId="77777777" w:rsidR="002C6217" w:rsidRPr="001565D4" w:rsidRDefault="002C6217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"/>
        <w:gridCol w:w="983"/>
        <w:gridCol w:w="1120"/>
        <w:gridCol w:w="1120"/>
        <w:gridCol w:w="1035"/>
        <w:gridCol w:w="960"/>
        <w:gridCol w:w="960"/>
        <w:gridCol w:w="959"/>
        <w:gridCol w:w="1137"/>
        <w:gridCol w:w="878"/>
        <w:gridCol w:w="923"/>
        <w:gridCol w:w="983"/>
        <w:gridCol w:w="985"/>
        <w:gridCol w:w="1180"/>
      </w:tblGrid>
      <w:tr w:rsidR="00617730" w:rsidRPr="001565D4" w14:paraId="39299BC0" w14:textId="77777777" w:rsidTr="002B2252">
        <w:tc>
          <w:tcPr>
            <w:tcW w:w="1210" w:type="dxa"/>
            <w:vMerge w:val="restart"/>
            <w:vAlign w:val="center"/>
          </w:tcPr>
          <w:p w14:paraId="67662147" w14:textId="1C0C11C1" w:rsidR="006F66EB" w:rsidRPr="001964D7" w:rsidRDefault="006F66EB" w:rsidP="001964D7">
            <w:pPr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b/>
                <w:sz w:val="20"/>
                <w:szCs w:val="20"/>
                <w:lang w:val="ro-RO"/>
              </w:rPr>
              <w:t>2. Număr total</w:t>
            </w:r>
            <w:r w:rsidR="00617730" w:rsidRPr="001964D7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 </w:t>
            </w:r>
            <w:r w:rsidRPr="001964D7">
              <w:rPr>
                <w:rFonts w:ascii="Trebuchet MS" w:hAnsi="Trebuchet MS"/>
                <w:b/>
                <w:sz w:val="20"/>
                <w:szCs w:val="20"/>
                <w:lang w:val="ro-RO"/>
              </w:rPr>
              <w:t>de solicitări soluţio</w:t>
            </w:r>
            <w:r w:rsidR="002B2252" w:rsidRPr="001964D7">
              <w:rPr>
                <w:rFonts w:ascii="Trebuchet MS" w:hAnsi="Trebuchet MS"/>
                <w:b/>
                <w:sz w:val="20"/>
                <w:szCs w:val="20"/>
                <w:lang w:val="ro-RO"/>
              </w:rPr>
              <w:t>-</w:t>
            </w:r>
            <w:r w:rsidRPr="001964D7">
              <w:rPr>
                <w:rFonts w:ascii="Trebuchet MS" w:hAnsi="Trebuchet MS"/>
                <w:b/>
                <w:sz w:val="20"/>
                <w:szCs w:val="20"/>
                <w:lang w:val="ro-RO"/>
              </w:rPr>
              <w:t>nate</w:t>
            </w:r>
            <w:r w:rsidR="00617730" w:rsidRPr="001964D7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 </w:t>
            </w:r>
            <w:r w:rsidRPr="001964D7">
              <w:rPr>
                <w:rFonts w:ascii="Trebuchet MS" w:hAnsi="Trebuchet MS"/>
                <w:b/>
                <w:sz w:val="20"/>
                <w:szCs w:val="20"/>
                <w:lang w:val="ro-RO"/>
              </w:rPr>
              <w:t>favorabil</w:t>
            </w:r>
          </w:p>
        </w:tc>
        <w:tc>
          <w:tcPr>
            <w:tcW w:w="4276" w:type="dxa"/>
            <w:gridSpan w:val="4"/>
            <w:shd w:val="clear" w:color="auto" w:fill="8EAADB" w:themeFill="accent1" w:themeFillTint="99"/>
          </w:tcPr>
          <w:p w14:paraId="54178A84" w14:textId="77777777" w:rsidR="006F66EB" w:rsidRPr="001964D7" w:rsidRDefault="006F66EB" w:rsidP="001565D4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b/>
                <w:sz w:val="20"/>
                <w:szCs w:val="20"/>
                <w:lang w:val="ro-RO"/>
              </w:rPr>
              <w:t>Termen de răspuns</w:t>
            </w:r>
          </w:p>
        </w:tc>
        <w:tc>
          <w:tcPr>
            <w:tcW w:w="2970" w:type="dxa"/>
            <w:gridSpan w:val="3"/>
            <w:shd w:val="clear" w:color="auto" w:fill="8EAADB" w:themeFill="accent1" w:themeFillTint="99"/>
          </w:tcPr>
          <w:p w14:paraId="2629CF1C" w14:textId="77777777" w:rsidR="006F66EB" w:rsidRPr="001964D7" w:rsidRDefault="006F66EB" w:rsidP="001565D4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b/>
                <w:sz w:val="20"/>
                <w:szCs w:val="20"/>
                <w:lang w:val="ro-RO"/>
              </w:rPr>
              <w:t>Modul de comunicare</w:t>
            </w:r>
          </w:p>
        </w:tc>
        <w:tc>
          <w:tcPr>
            <w:tcW w:w="5820" w:type="dxa"/>
            <w:gridSpan w:val="6"/>
            <w:shd w:val="clear" w:color="auto" w:fill="8EAADB" w:themeFill="accent1" w:themeFillTint="99"/>
          </w:tcPr>
          <w:p w14:paraId="2CFB20E4" w14:textId="77777777" w:rsidR="006F66EB" w:rsidRPr="001964D7" w:rsidRDefault="006F66EB" w:rsidP="001565D4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b/>
                <w:sz w:val="20"/>
                <w:szCs w:val="20"/>
                <w:lang w:val="ro-RO"/>
              </w:rPr>
              <w:t>Departajate pe domenii de interes</w:t>
            </w:r>
          </w:p>
        </w:tc>
      </w:tr>
      <w:tr w:rsidR="00617730" w:rsidRPr="001565D4" w14:paraId="5A652424" w14:textId="77777777" w:rsidTr="002B2252">
        <w:tc>
          <w:tcPr>
            <w:tcW w:w="1210" w:type="dxa"/>
            <w:vMerge/>
          </w:tcPr>
          <w:p w14:paraId="0C48F530" w14:textId="77777777" w:rsidR="002B2252" w:rsidRPr="001964D7" w:rsidRDefault="002B2252" w:rsidP="001565D4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  <w:tc>
          <w:tcPr>
            <w:tcW w:w="1001" w:type="dxa"/>
          </w:tcPr>
          <w:p w14:paraId="65F2DD25" w14:textId="77777777" w:rsidR="002B2252" w:rsidRPr="001964D7" w:rsidRDefault="002B2252" w:rsidP="001565D4">
            <w:pPr>
              <w:jc w:val="center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t>Redirec-ţionate către alte instituţii în 5 zile</w:t>
            </w:r>
          </w:p>
        </w:tc>
        <w:tc>
          <w:tcPr>
            <w:tcW w:w="1120" w:type="dxa"/>
          </w:tcPr>
          <w:p w14:paraId="311AC2D0" w14:textId="77777777" w:rsidR="002B2252" w:rsidRPr="001964D7" w:rsidRDefault="002B2252" w:rsidP="001565D4">
            <w:pPr>
              <w:jc w:val="center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t>Soluţiona-te favorabil în termen de 10 zile</w:t>
            </w:r>
          </w:p>
        </w:tc>
        <w:tc>
          <w:tcPr>
            <w:tcW w:w="1120" w:type="dxa"/>
          </w:tcPr>
          <w:p w14:paraId="6AB06E64" w14:textId="77777777" w:rsidR="002B2252" w:rsidRPr="001964D7" w:rsidRDefault="002B2252" w:rsidP="001565D4">
            <w:pPr>
              <w:jc w:val="center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t>Soluţiona-te favorabil în termen de 30 zile</w:t>
            </w:r>
          </w:p>
        </w:tc>
        <w:tc>
          <w:tcPr>
            <w:tcW w:w="1035" w:type="dxa"/>
          </w:tcPr>
          <w:p w14:paraId="0D87E173" w14:textId="77777777" w:rsidR="002B2252" w:rsidRPr="001964D7" w:rsidRDefault="002B2252" w:rsidP="001565D4">
            <w:pPr>
              <w:jc w:val="center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t>Solicitări pentru care termenul a fost depăşit</w:t>
            </w:r>
          </w:p>
        </w:tc>
        <w:tc>
          <w:tcPr>
            <w:tcW w:w="999" w:type="dxa"/>
          </w:tcPr>
          <w:p w14:paraId="30E0BA91" w14:textId="77777777" w:rsidR="002B2252" w:rsidRPr="001964D7" w:rsidRDefault="002B2252" w:rsidP="001565D4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 w:cs="Arial"/>
                <w:color w:val="000000"/>
                <w:sz w:val="20"/>
                <w:szCs w:val="20"/>
                <w:lang w:val="ro-RO"/>
              </w:rPr>
              <w:t>Comuni-care electro-nică</w:t>
            </w:r>
          </w:p>
        </w:tc>
        <w:tc>
          <w:tcPr>
            <w:tcW w:w="1001" w:type="dxa"/>
          </w:tcPr>
          <w:p w14:paraId="38621296" w14:textId="77777777" w:rsidR="002B2252" w:rsidRPr="001964D7" w:rsidRDefault="002B2252" w:rsidP="001565D4">
            <w:pPr>
              <w:rPr>
                <w:rFonts w:ascii="Trebuchet MS" w:hAnsi="Trebuchet MS" w:cs="Arial"/>
                <w:color w:val="000000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 w:cs="Arial"/>
                <w:color w:val="000000"/>
                <w:sz w:val="20"/>
                <w:szCs w:val="20"/>
                <w:lang w:val="ro-RO"/>
              </w:rPr>
              <w:t>Comuni-care în format hârtie</w:t>
            </w:r>
          </w:p>
        </w:tc>
        <w:tc>
          <w:tcPr>
            <w:tcW w:w="970" w:type="dxa"/>
          </w:tcPr>
          <w:p w14:paraId="256FCA07" w14:textId="77777777" w:rsidR="002B2252" w:rsidRPr="001964D7" w:rsidRDefault="002B2252" w:rsidP="001565D4">
            <w:pPr>
              <w:rPr>
                <w:rFonts w:ascii="Trebuchet MS" w:hAnsi="Trebuchet MS" w:cs="Arial"/>
                <w:color w:val="000000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 w:cs="Arial"/>
                <w:color w:val="000000"/>
                <w:sz w:val="20"/>
                <w:szCs w:val="20"/>
                <w:lang w:val="ro-RO"/>
              </w:rPr>
              <w:t>Comuni-care verbală</w:t>
            </w:r>
          </w:p>
        </w:tc>
        <w:tc>
          <w:tcPr>
            <w:tcW w:w="970" w:type="dxa"/>
          </w:tcPr>
          <w:p w14:paraId="4CA63799" w14:textId="77777777" w:rsidR="002B2252" w:rsidRPr="001964D7" w:rsidRDefault="00903BDB" w:rsidP="001565D4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t xml:space="preserve">Utilizarea banilor publici (contrac-te, investiţii, </w:t>
            </w: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cheltuieli, etc.)</w:t>
            </w:r>
          </w:p>
        </w:tc>
        <w:tc>
          <w:tcPr>
            <w:tcW w:w="970" w:type="dxa"/>
          </w:tcPr>
          <w:p w14:paraId="1FAFC63F" w14:textId="77777777" w:rsidR="002B2252" w:rsidRPr="001964D7" w:rsidRDefault="00903BDB" w:rsidP="001565D4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 xml:space="preserve">Modul de înde-plinire a atribu-ţiilor </w:t>
            </w: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institu-ţiei publice</w:t>
            </w:r>
          </w:p>
        </w:tc>
        <w:tc>
          <w:tcPr>
            <w:tcW w:w="970" w:type="dxa"/>
          </w:tcPr>
          <w:p w14:paraId="35551450" w14:textId="77777777" w:rsidR="00D402CE" w:rsidRPr="001964D7" w:rsidRDefault="00903BDB" w:rsidP="001565D4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Acte</w:t>
            </w:r>
          </w:p>
          <w:p w14:paraId="1BF90819" w14:textId="77777777" w:rsidR="002B2252" w:rsidRPr="001964D7" w:rsidRDefault="00D402CE" w:rsidP="001565D4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t>n</w:t>
            </w:r>
            <w:r w:rsidR="00903BDB" w:rsidRPr="001964D7">
              <w:rPr>
                <w:rFonts w:ascii="Trebuchet MS" w:hAnsi="Trebuchet MS"/>
                <w:sz w:val="20"/>
                <w:szCs w:val="20"/>
                <w:lang w:val="ro-RO"/>
              </w:rPr>
              <w:t>orma-tive, regle</w:t>
            </w: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t>-</w:t>
            </w:r>
            <w:r w:rsidR="00903BDB" w:rsidRPr="001964D7">
              <w:rPr>
                <w:rFonts w:ascii="Trebuchet MS" w:hAnsi="Trebuchet MS"/>
                <w:sz w:val="20"/>
                <w:szCs w:val="20"/>
                <w:lang w:val="ro-RO"/>
              </w:rPr>
              <w:t>mentări</w:t>
            </w:r>
          </w:p>
        </w:tc>
        <w:tc>
          <w:tcPr>
            <w:tcW w:w="970" w:type="dxa"/>
          </w:tcPr>
          <w:p w14:paraId="3BB8620D" w14:textId="77777777" w:rsidR="002B2252" w:rsidRPr="001964D7" w:rsidRDefault="00D402CE" w:rsidP="001565D4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t>Activita-tea liderilor institu-ției</w:t>
            </w:r>
          </w:p>
        </w:tc>
        <w:tc>
          <w:tcPr>
            <w:tcW w:w="970" w:type="dxa"/>
          </w:tcPr>
          <w:p w14:paraId="2B9664B1" w14:textId="77777777" w:rsidR="00D402CE" w:rsidRPr="001964D7" w:rsidRDefault="00D402CE" w:rsidP="001565D4">
            <w:pPr>
              <w:jc w:val="center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t>Informa-ții</w:t>
            </w:r>
          </w:p>
          <w:p w14:paraId="43A19738" w14:textId="77777777" w:rsidR="00D402CE" w:rsidRPr="001964D7" w:rsidRDefault="00D402CE" w:rsidP="001565D4">
            <w:pPr>
              <w:jc w:val="center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t>privind modul de aplicare</w:t>
            </w:r>
          </w:p>
          <w:p w14:paraId="29330CAC" w14:textId="77777777" w:rsidR="00D402CE" w:rsidRPr="001964D7" w:rsidRDefault="00D402CE" w:rsidP="001565D4">
            <w:pPr>
              <w:jc w:val="center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a Legii nr. 544/</w:t>
            </w:r>
          </w:p>
          <w:p w14:paraId="2679E758" w14:textId="77777777" w:rsidR="002B2252" w:rsidRPr="001964D7" w:rsidRDefault="00D402CE" w:rsidP="001565D4">
            <w:pPr>
              <w:jc w:val="center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t>2001</w:t>
            </w:r>
          </w:p>
        </w:tc>
        <w:tc>
          <w:tcPr>
            <w:tcW w:w="970" w:type="dxa"/>
          </w:tcPr>
          <w:p w14:paraId="2DACF209" w14:textId="77777777" w:rsidR="002B2252" w:rsidRPr="001964D7" w:rsidRDefault="00D402CE" w:rsidP="001565D4">
            <w:pPr>
              <w:jc w:val="center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>Altele (se precizează care)</w:t>
            </w:r>
            <w:r w:rsidR="00BD564C" w:rsidRPr="001964D7">
              <w:rPr>
                <w:rFonts w:ascii="Trebuchet MS" w:hAnsi="Trebuchet MS"/>
                <w:sz w:val="20"/>
                <w:szCs w:val="20"/>
                <w:lang w:val="ro-RO"/>
              </w:rPr>
              <w:t>:</w:t>
            </w:r>
          </w:p>
          <w:p w14:paraId="5ECE1FA8" w14:textId="5FAB37DC" w:rsidR="00574FDB" w:rsidRPr="001964D7" w:rsidRDefault="0088045E" w:rsidP="001565D4">
            <w:pPr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t xml:space="preserve">Informații care țin de aria de activitate </w:t>
            </w:r>
            <w:r w:rsidRPr="001964D7">
              <w:rPr>
                <w:rFonts w:ascii="Trebuchet MS" w:hAnsi="Trebuchet MS"/>
                <w:sz w:val="20"/>
                <w:szCs w:val="20"/>
                <w:lang w:val="ro-RO"/>
              </w:rPr>
              <w:lastRenderedPageBreak/>
              <w:t xml:space="preserve">a </w:t>
            </w:r>
            <w:r w:rsidR="002C6217" w:rsidRPr="001964D7">
              <w:rPr>
                <w:rFonts w:ascii="Trebuchet MS" w:hAnsi="Trebuchet MS"/>
                <w:sz w:val="20"/>
                <w:szCs w:val="20"/>
                <w:lang w:val="ro-RO"/>
              </w:rPr>
              <w:t>altor instituții</w:t>
            </w:r>
          </w:p>
          <w:p w14:paraId="24A14873" w14:textId="77777777" w:rsidR="00574FDB" w:rsidRPr="001964D7" w:rsidRDefault="00574FDB" w:rsidP="001565D4">
            <w:pPr>
              <w:jc w:val="center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617730" w:rsidRPr="001565D4" w14:paraId="63C26941" w14:textId="77777777" w:rsidTr="002B2252">
        <w:tc>
          <w:tcPr>
            <w:tcW w:w="1210" w:type="dxa"/>
          </w:tcPr>
          <w:p w14:paraId="7528540A" w14:textId="232DEDDC" w:rsidR="002B2252" w:rsidRPr="001565D4" w:rsidRDefault="0021122E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lastRenderedPageBreak/>
              <w:t>1778</w:t>
            </w:r>
          </w:p>
        </w:tc>
        <w:tc>
          <w:tcPr>
            <w:tcW w:w="1001" w:type="dxa"/>
          </w:tcPr>
          <w:p w14:paraId="272CF11B" w14:textId="79F3803A" w:rsidR="002B2252" w:rsidRPr="001565D4" w:rsidRDefault="0021122E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243</w:t>
            </w:r>
          </w:p>
        </w:tc>
        <w:tc>
          <w:tcPr>
            <w:tcW w:w="1120" w:type="dxa"/>
          </w:tcPr>
          <w:p w14:paraId="022A5AD3" w14:textId="3D25F4B6" w:rsidR="002B2252" w:rsidRPr="001565D4" w:rsidRDefault="0021122E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1341</w:t>
            </w:r>
          </w:p>
        </w:tc>
        <w:tc>
          <w:tcPr>
            <w:tcW w:w="1120" w:type="dxa"/>
          </w:tcPr>
          <w:p w14:paraId="2DEB051B" w14:textId="29BB75CE" w:rsidR="002B2252" w:rsidRPr="001565D4" w:rsidRDefault="00E82F15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E82F15"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  <w:r w:rsidR="0021122E">
              <w:rPr>
                <w:rFonts w:ascii="Trebuchet MS" w:hAnsi="Trebuchet MS"/>
                <w:sz w:val="24"/>
                <w:szCs w:val="24"/>
                <w:lang w:val="ro-RO"/>
              </w:rPr>
              <w:t>44</w:t>
            </w:r>
          </w:p>
        </w:tc>
        <w:tc>
          <w:tcPr>
            <w:tcW w:w="1035" w:type="dxa"/>
          </w:tcPr>
          <w:p w14:paraId="2C2F95FC" w14:textId="484738AA" w:rsidR="002B2252" w:rsidRPr="001565D4" w:rsidRDefault="0021122E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50</w:t>
            </w:r>
          </w:p>
        </w:tc>
        <w:tc>
          <w:tcPr>
            <w:tcW w:w="999" w:type="dxa"/>
          </w:tcPr>
          <w:p w14:paraId="38999F5E" w14:textId="304E6FB1" w:rsidR="002B2252" w:rsidRPr="001565D4" w:rsidRDefault="00E82F15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5</w:t>
            </w:r>
            <w:r w:rsidR="0021122E">
              <w:rPr>
                <w:rFonts w:ascii="Trebuchet MS" w:hAnsi="Trebuchet MS"/>
                <w:sz w:val="24"/>
                <w:szCs w:val="24"/>
                <w:lang w:val="ro-RO"/>
              </w:rPr>
              <w:t>50</w:t>
            </w:r>
          </w:p>
        </w:tc>
        <w:tc>
          <w:tcPr>
            <w:tcW w:w="1001" w:type="dxa"/>
          </w:tcPr>
          <w:p w14:paraId="7883A32D" w14:textId="745F5DD2" w:rsidR="002B2252" w:rsidRPr="001565D4" w:rsidRDefault="00E82F15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</w:t>
            </w:r>
            <w:r w:rsidR="0021122E">
              <w:rPr>
                <w:rFonts w:ascii="Trebuchet MS" w:hAnsi="Trebuchet MS"/>
                <w:sz w:val="24"/>
                <w:szCs w:val="24"/>
                <w:lang w:val="ro-RO"/>
              </w:rPr>
              <w:t>8</w:t>
            </w:r>
          </w:p>
        </w:tc>
        <w:tc>
          <w:tcPr>
            <w:tcW w:w="970" w:type="dxa"/>
          </w:tcPr>
          <w:p w14:paraId="6D17E0DE" w14:textId="3B7E2918" w:rsidR="002B2252" w:rsidRPr="001565D4" w:rsidRDefault="00E82F15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  <w:r w:rsidR="0021122E">
              <w:rPr>
                <w:rFonts w:ascii="Trebuchet MS" w:hAnsi="Trebuchet MS"/>
                <w:sz w:val="24"/>
                <w:szCs w:val="24"/>
                <w:lang w:val="ro-RO"/>
              </w:rPr>
              <w:t>2</w:t>
            </w:r>
            <w:r w:rsidR="00487ECF">
              <w:rPr>
                <w:rFonts w:ascii="Trebuchet MS" w:hAnsi="Trebuchet MS"/>
                <w:sz w:val="24"/>
                <w:szCs w:val="24"/>
                <w:lang w:val="ro-RO"/>
              </w:rPr>
              <w:t>00</w:t>
            </w:r>
          </w:p>
        </w:tc>
        <w:tc>
          <w:tcPr>
            <w:tcW w:w="970" w:type="dxa"/>
          </w:tcPr>
          <w:p w14:paraId="481A97AA" w14:textId="06462DAC" w:rsidR="002B2252" w:rsidRPr="00D21EE9" w:rsidRDefault="0021122E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39</w:t>
            </w:r>
          </w:p>
        </w:tc>
        <w:tc>
          <w:tcPr>
            <w:tcW w:w="970" w:type="dxa"/>
          </w:tcPr>
          <w:p w14:paraId="3F3927B4" w14:textId="72F75A19" w:rsidR="002B2252" w:rsidRPr="001565D4" w:rsidRDefault="0021122E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266</w:t>
            </w:r>
          </w:p>
        </w:tc>
        <w:tc>
          <w:tcPr>
            <w:tcW w:w="970" w:type="dxa"/>
          </w:tcPr>
          <w:p w14:paraId="0EB50128" w14:textId="5D97E8BF" w:rsidR="002B2252" w:rsidRPr="001565D4" w:rsidRDefault="0021122E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73</w:t>
            </w:r>
          </w:p>
        </w:tc>
        <w:tc>
          <w:tcPr>
            <w:tcW w:w="970" w:type="dxa"/>
          </w:tcPr>
          <w:p w14:paraId="50FA0A10" w14:textId="66122C43" w:rsidR="002B2252" w:rsidRPr="001565D4" w:rsidRDefault="002B2252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970" w:type="dxa"/>
          </w:tcPr>
          <w:p w14:paraId="2360D9F0" w14:textId="6238E0ED" w:rsidR="002B2252" w:rsidRPr="001565D4" w:rsidRDefault="002B2252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  <w:tc>
          <w:tcPr>
            <w:tcW w:w="970" w:type="dxa"/>
          </w:tcPr>
          <w:p w14:paraId="559582A9" w14:textId="7BF3DB69" w:rsidR="002B2252" w:rsidRPr="001565D4" w:rsidRDefault="002C6217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1</w:t>
            </w:r>
            <w:r w:rsidR="0021122E">
              <w:rPr>
                <w:rFonts w:ascii="Trebuchet MS" w:hAnsi="Trebuchet MS"/>
                <w:sz w:val="24"/>
                <w:szCs w:val="24"/>
                <w:lang w:val="ro-RO"/>
              </w:rPr>
              <w:t>400</w:t>
            </w:r>
          </w:p>
        </w:tc>
      </w:tr>
    </w:tbl>
    <w:p w14:paraId="344CD6FA" w14:textId="77777777" w:rsidR="004A6B38" w:rsidRPr="001565D4" w:rsidRDefault="004A6B38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0BB4013A" w14:textId="54C85F5D" w:rsidR="004F473E" w:rsidRPr="001565D4" w:rsidRDefault="00E21480" w:rsidP="001565D4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1565D4">
        <w:rPr>
          <w:rFonts w:ascii="Trebuchet MS" w:hAnsi="Trebuchet MS"/>
          <w:b/>
          <w:sz w:val="24"/>
          <w:szCs w:val="24"/>
          <w:lang w:val="ro-RO"/>
        </w:rPr>
        <w:t>3. Menţionaţi principalele cauze pentru care anumite răspunsuri nu au fost transmise în termenul legal:</w:t>
      </w:r>
    </w:p>
    <w:p w14:paraId="05B6BD08" w14:textId="1E2ED16D" w:rsidR="00E21480" w:rsidRPr="001565D4" w:rsidRDefault="00E21480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b/>
          <w:sz w:val="24"/>
          <w:szCs w:val="24"/>
          <w:lang w:val="ro-RO"/>
        </w:rPr>
        <w:t>3.1.</w:t>
      </w:r>
      <w:r w:rsidR="00B74A7C" w:rsidRPr="001565D4">
        <w:rPr>
          <w:rFonts w:ascii="Trebuchet MS" w:hAnsi="Trebuchet MS"/>
          <w:sz w:val="24"/>
          <w:szCs w:val="24"/>
          <w:lang w:val="ro-RO"/>
        </w:rPr>
        <w:t xml:space="preserve"> </w:t>
      </w:r>
      <w:r w:rsidR="00E46DC3">
        <w:rPr>
          <w:rFonts w:ascii="Trebuchet MS" w:hAnsi="Trebuchet MS"/>
          <w:sz w:val="24"/>
          <w:szCs w:val="24"/>
          <w:lang w:val="ro-RO"/>
        </w:rPr>
        <w:t>D</w:t>
      </w:r>
      <w:r w:rsidR="00184F68" w:rsidRPr="001565D4">
        <w:rPr>
          <w:rFonts w:ascii="Trebuchet MS" w:hAnsi="Trebuchet MS"/>
          <w:sz w:val="24"/>
          <w:szCs w:val="24"/>
          <w:lang w:val="ro-RO"/>
        </w:rPr>
        <w:t>irecțiile de specialitate nu au respectat termenele de răspuns indicate</w:t>
      </w:r>
      <w:r w:rsidR="00401FE1">
        <w:rPr>
          <w:rFonts w:ascii="Trebuchet MS" w:hAnsi="Trebuchet MS"/>
          <w:sz w:val="24"/>
          <w:szCs w:val="24"/>
          <w:lang w:val="ro-RO"/>
        </w:rPr>
        <w:t xml:space="preserve"> </w:t>
      </w:r>
      <w:r w:rsidR="00401FE1">
        <w:rPr>
          <w:rFonts w:ascii="Trebuchet MS" w:hAnsi="Trebuchet MS"/>
          <w:sz w:val="24"/>
          <w:szCs w:val="24"/>
        </w:rPr>
        <w:t>(lipsă personal/supra</w:t>
      </w:r>
      <w:r w:rsidR="00401FE1">
        <w:rPr>
          <w:rFonts w:ascii="Trebuchet MS" w:hAnsi="Trebuchet MS"/>
          <w:sz w:val="24"/>
          <w:szCs w:val="24"/>
          <w:lang w:val="ro-RO"/>
        </w:rPr>
        <w:t>încărcare)</w:t>
      </w:r>
      <w:r w:rsidR="00184F68" w:rsidRPr="001565D4">
        <w:rPr>
          <w:rFonts w:ascii="Trebuchet MS" w:hAnsi="Trebuchet MS"/>
          <w:sz w:val="24"/>
          <w:szCs w:val="24"/>
          <w:lang w:val="ro-RO"/>
        </w:rPr>
        <w:t>.</w:t>
      </w:r>
    </w:p>
    <w:p w14:paraId="20AE2B85" w14:textId="77777777" w:rsidR="00184F68" w:rsidRPr="001565D4" w:rsidRDefault="00184F68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4E7E9992" w14:textId="77777777" w:rsidR="00E21480" w:rsidRPr="001565D4" w:rsidRDefault="00E21480" w:rsidP="001565D4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1565D4">
        <w:rPr>
          <w:rFonts w:ascii="Trebuchet MS" w:hAnsi="Trebuchet MS"/>
          <w:b/>
          <w:sz w:val="24"/>
          <w:szCs w:val="24"/>
          <w:lang w:val="ro-RO"/>
        </w:rPr>
        <w:t>4. Ce măsuri au fost luate pentru ca această problemă să fie rezolvată?</w:t>
      </w:r>
    </w:p>
    <w:p w14:paraId="57FBFBF1" w14:textId="009E8DF5" w:rsidR="0021122E" w:rsidRDefault="00E21480" w:rsidP="0021122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b/>
          <w:sz w:val="24"/>
          <w:szCs w:val="24"/>
          <w:lang w:val="ro-RO"/>
        </w:rPr>
        <w:t>4.1</w:t>
      </w:r>
      <w:r w:rsidR="00F61918" w:rsidRPr="001565D4">
        <w:rPr>
          <w:rFonts w:ascii="Trebuchet MS" w:hAnsi="Trebuchet MS"/>
          <w:sz w:val="24"/>
          <w:szCs w:val="24"/>
          <w:lang w:val="ro-RO"/>
        </w:rPr>
        <w:t xml:space="preserve"> </w:t>
      </w:r>
      <w:r w:rsidR="00331D50">
        <w:rPr>
          <w:rFonts w:ascii="Trebuchet MS" w:hAnsi="Trebuchet MS"/>
          <w:sz w:val="24"/>
          <w:szCs w:val="24"/>
          <w:lang w:val="ro-RO"/>
        </w:rPr>
        <w:t>T</w:t>
      </w:r>
      <w:r w:rsidR="0021122E" w:rsidRPr="0021122E">
        <w:rPr>
          <w:rFonts w:ascii="Trebuchet MS" w:hAnsi="Trebuchet MS"/>
          <w:sz w:val="24"/>
          <w:szCs w:val="24"/>
          <w:lang w:val="ro-RO"/>
        </w:rPr>
        <w:t>ransmiterea unor adrese de revenire către direcțiile responsabile de rezolvarea solicitărilor</w:t>
      </w:r>
      <w:r w:rsidR="00331D50">
        <w:rPr>
          <w:rFonts w:ascii="Trebuchet MS" w:hAnsi="Trebuchet MS"/>
          <w:sz w:val="24"/>
          <w:szCs w:val="24"/>
          <w:lang w:val="ro-RO"/>
        </w:rPr>
        <w:t>/</w:t>
      </w:r>
      <w:r w:rsidR="00331D50" w:rsidRPr="00331D50">
        <w:rPr>
          <w:rFonts w:ascii="Trebuchet MS" w:hAnsi="Trebuchet MS"/>
          <w:sz w:val="24"/>
          <w:szCs w:val="24"/>
          <w:lang w:val="ro-RO"/>
        </w:rPr>
        <w:t xml:space="preserve"> </w:t>
      </w:r>
      <w:r w:rsidR="00331D50">
        <w:rPr>
          <w:rFonts w:ascii="Trebuchet MS" w:hAnsi="Trebuchet MS"/>
          <w:sz w:val="24"/>
          <w:szCs w:val="24"/>
          <w:lang w:val="ro-RO"/>
        </w:rPr>
        <w:t>s</w:t>
      </w:r>
      <w:r w:rsidR="00331D50" w:rsidRPr="0021122E">
        <w:rPr>
          <w:rFonts w:ascii="Trebuchet MS" w:hAnsi="Trebuchet MS"/>
          <w:sz w:val="24"/>
          <w:szCs w:val="24"/>
          <w:lang w:val="ro-RO"/>
        </w:rPr>
        <w:t>-a luat legătura telefonic cu responsabilul lucrării/șeful structurii responsabile cu soluționarea</w:t>
      </w:r>
      <w:r w:rsidR="00331D50">
        <w:rPr>
          <w:rFonts w:ascii="Trebuchet MS" w:hAnsi="Trebuchet MS"/>
          <w:sz w:val="24"/>
          <w:szCs w:val="24"/>
          <w:lang w:val="ro-RO"/>
        </w:rPr>
        <w:t>.</w:t>
      </w:r>
    </w:p>
    <w:p w14:paraId="1CA0D9D8" w14:textId="06B61807" w:rsidR="008D7CB1" w:rsidRPr="001565D4" w:rsidRDefault="0021122E" w:rsidP="0021122E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21122E">
        <w:rPr>
          <w:rFonts w:ascii="Trebuchet MS" w:hAnsi="Trebuchet MS"/>
          <w:b/>
          <w:bCs/>
          <w:sz w:val="24"/>
          <w:szCs w:val="24"/>
          <w:lang w:val="ro-RO"/>
        </w:rPr>
        <w:t>4.2</w:t>
      </w:r>
      <w:r w:rsidRPr="0021122E">
        <w:rPr>
          <w:rFonts w:ascii="Trebuchet MS" w:hAnsi="Trebuchet MS"/>
          <w:sz w:val="24"/>
          <w:szCs w:val="24"/>
          <w:lang w:val="ro-R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1287"/>
        <w:gridCol w:w="1382"/>
        <w:gridCol w:w="1448"/>
        <w:gridCol w:w="1397"/>
        <w:gridCol w:w="1356"/>
        <w:gridCol w:w="1568"/>
        <w:gridCol w:w="1367"/>
        <w:gridCol w:w="1545"/>
        <w:gridCol w:w="1548"/>
      </w:tblGrid>
      <w:tr w:rsidR="00566CB3" w:rsidRPr="001565D4" w14:paraId="19968959" w14:textId="77777777" w:rsidTr="008D7CB1">
        <w:tc>
          <w:tcPr>
            <w:tcW w:w="1435" w:type="dxa"/>
            <w:vMerge w:val="restart"/>
          </w:tcPr>
          <w:p w14:paraId="46C23602" w14:textId="77777777" w:rsidR="00566CB3" w:rsidRPr="008D7CB1" w:rsidRDefault="00E819FE" w:rsidP="001565D4">
            <w:pPr>
              <w:jc w:val="center"/>
              <w:rPr>
                <w:rFonts w:ascii="Trebuchet MS" w:hAnsi="Trebuchet MS"/>
                <w:lang w:val="ro-RO"/>
              </w:rPr>
            </w:pPr>
            <w:r w:rsidRPr="008D7CB1">
              <w:rPr>
                <w:rFonts w:ascii="Trebuchet MS" w:hAnsi="Trebuchet MS"/>
                <w:b/>
                <w:lang w:val="ro-RO"/>
              </w:rPr>
              <w:t>5.</w:t>
            </w:r>
            <w:r w:rsidRPr="008D7CB1">
              <w:rPr>
                <w:rFonts w:ascii="Trebuchet MS" w:hAnsi="Trebuchet MS"/>
                <w:lang w:val="ro-RO"/>
              </w:rPr>
              <w:t xml:space="preserve"> Număr total de solicitări </w:t>
            </w:r>
            <w:r w:rsidRPr="008D7CB1">
              <w:rPr>
                <w:rFonts w:ascii="Trebuchet MS" w:hAnsi="Trebuchet MS"/>
                <w:b/>
                <w:lang w:val="ro-RO"/>
              </w:rPr>
              <w:t>respinse</w:t>
            </w:r>
          </w:p>
        </w:tc>
        <w:tc>
          <w:tcPr>
            <w:tcW w:w="3945" w:type="dxa"/>
            <w:gridSpan w:val="3"/>
            <w:shd w:val="clear" w:color="auto" w:fill="8EAADB" w:themeFill="accent1" w:themeFillTint="99"/>
          </w:tcPr>
          <w:p w14:paraId="239EBDF9" w14:textId="77777777" w:rsidR="00566CB3" w:rsidRPr="008D7CB1" w:rsidRDefault="00E819FE" w:rsidP="001565D4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8D7CB1">
              <w:rPr>
                <w:rFonts w:ascii="Trebuchet MS" w:hAnsi="Trebuchet MS"/>
                <w:b/>
                <w:lang w:val="ro-RO"/>
              </w:rPr>
              <w:t>Motivul respingerii</w:t>
            </w:r>
          </w:p>
        </w:tc>
        <w:tc>
          <w:tcPr>
            <w:tcW w:w="8896" w:type="dxa"/>
            <w:gridSpan w:val="6"/>
            <w:shd w:val="clear" w:color="auto" w:fill="8EAADB" w:themeFill="accent1" w:themeFillTint="99"/>
          </w:tcPr>
          <w:p w14:paraId="1BEACBBB" w14:textId="77777777" w:rsidR="00566CB3" w:rsidRPr="008D7CB1" w:rsidRDefault="00E819FE" w:rsidP="001565D4">
            <w:pPr>
              <w:jc w:val="center"/>
              <w:rPr>
                <w:rFonts w:ascii="Trebuchet MS" w:hAnsi="Trebuchet MS"/>
                <w:b/>
                <w:lang w:val="ro-RO"/>
              </w:rPr>
            </w:pPr>
            <w:r w:rsidRPr="008D7CB1">
              <w:rPr>
                <w:rFonts w:ascii="Trebuchet MS" w:hAnsi="Trebuchet MS"/>
                <w:b/>
                <w:lang w:val="ro-RO"/>
              </w:rPr>
              <w:t>Departajate pe domenii de interes</w:t>
            </w:r>
          </w:p>
        </w:tc>
      </w:tr>
      <w:tr w:rsidR="006529AD" w:rsidRPr="001565D4" w14:paraId="74D79D08" w14:textId="77777777" w:rsidTr="008D7CB1">
        <w:tc>
          <w:tcPr>
            <w:tcW w:w="1435" w:type="dxa"/>
            <w:vMerge/>
          </w:tcPr>
          <w:p w14:paraId="3F1FC897" w14:textId="77777777" w:rsidR="00566CB3" w:rsidRPr="008D7CB1" w:rsidRDefault="00566CB3" w:rsidP="001565D4">
            <w:pPr>
              <w:jc w:val="both"/>
              <w:rPr>
                <w:rFonts w:ascii="Trebuchet MS" w:hAnsi="Trebuchet MS"/>
                <w:lang w:val="ro-RO"/>
              </w:rPr>
            </w:pPr>
          </w:p>
        </w:tc>
        <w:tc>
          <w:tcPr>
            <w:tcW w:w="1066" w:type="dxa"/>
          </w:tcPr>
          <w:p w14:paraId="415F179B" w14:textId="77777777" w:rsidR="00566CB3" w:rsidRPr="008D7CB1" w:rsidRDefault="00E819FE" w:rsidP="001565D4">
            <w:pPr>
              <w:jc w:val="center"/>
              <w:rPr>
                <w:rFonts w:ascii="Trebuchet MS" w:hAnsi="Trebuchet MS"/>
                <w:lang w:val="ro-RO"/>
              </w:rPr>
            </w:pPr>
            <w:r w:rsidRPr="008D7CB1">
              <w:rPr>
                <w:rFonts w:ascii="Trebuchet MS" w:hAnsi="Trebuchet MS"/>
                <w:lang w:val="ro-RO"/>
              </w:rPr>
              <w:t>Exceptate, conform legii</w:t>
            </w:r>
          </w:p>
        </w:tc>
        <w:tc>
          <w:tcPr>
            <w:tcW w:w="1395" w:type="dxa"/>
          </w:tcPr>
          <w:p w14:paraId="78196B79" w14:textId="77777777" w:rsidR="00566CB3" w:rsidRPr="008D7CB1" w:rsidRDefault="00E819FE" w:rsidP="001565D4">
            <w:pPr>
              <w:jc w:val="center"/>
              <w:rPr>
                <w:rFonts w:ascii="Trebuchet MS" w:hAnsi="Trebuchet MS"/>
                <w:lang w:val="ro-RO"/>
              </w:rPr>
            </w:pPr>
            <w:r w:rsidRPr="008D7CB1">
              <w:rPr>
                <w:rFonts w:ascii="Trebuchet MS" w:hAnsi="Trebuchet MS"/>
                <w:lang w:val="ro-RO"/>
              </w:rPr>
              <w:t>Informaţii inexistente</w:t>
            </w:r>
          </w:p>
        </w:tc>
        <w:tc>
          <w:tcPr>
            <w:tcW w:w="1484" w:type="dxa"/>
          </w:tcPr>
          <w:p w14:paraId="023CFCD1" w14:textId="77777777" w:rsidR="00566CB3" w:rsidRPr="008D7CB1" w:rsidRDefault="00E819FE" w:rsidP="001565D4">
            <w:pPr>
              <w:jc w:val="center"/>
              <w:rPr>
                <w:rFonts w:ascii="Trebuchet MS" w:hAnsi="Trebuchet MS"/>
                <w:lang w:val="ro-RO"/>
              </w:rPr>
            </w:pPr>
            <w:r w:rsidRPr="008D7CB1">
              <w:rPr>
                <w:rFonts w:ascii="Trebuchet MS" w:hAnsi="Trebuchet MS"/>
                <w:lang w:val="ro-RO"/>
              </w:rPr>
              <w:t>Alte motive (cu precizarea acestora)</w:t>
            </w:r>
          </w:p>
        </w:tc>
        <w:tc>
          <w:tcPr>
            <w:tcW w:w="1409" w:type="dxa"/>
          </w:tcPr>
          <w:p w14:paraId="78BB9B24" w14:textId="77777777" w:rsidR="00566CB3" w:rsidRPr="008D7CB1" w:rsidRDefault="00E819FE" w:rsidP="001565D4">
            <w:pPr>
              <w:jc w:val="center"/>
              <w:rPr>
                <w:rFonts w:ascii="Trebuchet MS" w:hAnsi="Trebuchet MS"/>
                <w:lang w:val="ro-RO"/>
              </w:rPr>
            </w:pPr>
            <w:r w:rsidRPr="008D7CB1">
              <w:rPr>
                <w:rFonts w:ascii="Trebuchet MS" w:hAnsi="Trebuchet MS"/>
                <w:lang w:val="ro-RO"/>
              </w:rPr>
              <w:t>Utilizarea banilor publici (contracte, investiţii, cheltuieli etc.)</w:t>
            </w:r>
          </w:p>
        </w:tc>
        <w:tc>
          <w:tcPr>
            <w:tcW w:w="1368" w:type="dxa"/>
          </w:tcPr>
          <w:p w14:paraId="503B9D47" w14:textId="77777777" w:rsidR="00566CB3" w:rsidRPr="008D7CB1" w:rsidRDefault="00E819FE" w:rsidP="001565D4">
            <w:pPr>
              <w:jc w:val="center"/>
              <w:rPr>
                <w:rFonts w:ascii="Trebuchet MS" w:hAnsi="Trebuchet MS"/>
                <w:lang w:val="ro-RO"/>
              </w:rPr>
            </w:pPr>
            <w:r w:rsidRPr="008D7CB1">
              <w:rPr>
                <w:rFonts w:ascii="Trebuchet MS" w:hAnsi="Trebuchet MS"/>
                <w:lang w:val="ro-RO"/>
              </w:rPr>
              <w:t>Modul de îndeplinire a atribuţiilor instituţiei publice</w:t>
            </w:r>
          </w:p>
        </w:tc>
        <w:tc>
          <w:tcPr>
            <w:tcW w:w="1582" w:type="dxa"/>
          </w:tcPr>
          <w:p w14:paraId="1A0D9E9D" w14:textId="77777777" w:rsidR="00566CB3" w:rsidRPr="008D7CB1" w:rsidRDefault="00E819FE" w:rsidP="001565D4">
            <w:pPr>
              <w:jc w:val="center"/>
              <w:rPr>
                <w:rFonts w:ascii="Trebuchet MS" w:hAnsi="Trebuchet MS"/>
                <w:lang w:val="ro-RO"/>
              </w:rPr>
            </w:pPr>
            <w:r w:rsidRPr="008D7CB1">
              <w:rPr>
                <w:rFonts w:ascii="Trebuchet MS" w:hAnsi="Trebuchet MS"/>
                <w:lang w:val="ro-RO"/>
              </w:rPr>
              <w:t>Acte normative, reglementări</w:t>
            </w:r>
          </w:p>
        </w:tc>
        <w:tc>
          <w:tcPr>
            <w:tcW w:w="1379" w:type="dxa"/>
          </w:tcPr>
          <w:p w14:paraId="178A9D24" w14:textId="77777777" w:rsidR="00566CB3" w:rsidRPr="008D7CB1" w:rsidRDefault="00E819FE" w:rsidP="001565D4">
            <w:pPr>
              <w:jc w:val="center"/>
              <w:rPr>
                <w:rFonts w:ascii="Trebuchet MS" w:hAnsi="Trebuchet MS"/>
                <w:lang w:val="ro-RO"/>
              </w:rPr>
            </w:pPr>
            <w:r w:rsidRPr="008D7CB1">
              <w:rPr>
                <w:rFonts w:ascii="Trebuchet MS" w:hAnsi="Trebuchet MS"/>
                <w:lang w:val="ro-RO"/>
              </w:rPr>
              <w:t>Activitatea liderilor instituţiei</w:t>
            </w:r>
          </w:p>
        </w:tc>
        <w:tc>
          <w:tcPr>
            <w:tcW w:w="1559" w:type="dxa"/>
          </w:tcPr>
          <w:p w14:paraId="3BBB3915" w14:textId="77777777" w:rsidR="00566CB3" w:rsidRPr="008D7CB1" w:rsidRDefault="00E819FE" w:rsidP="001565D4">
            <w:pPr>
              <w:jc w:val="center"/>
              <w:rPr>
                <w:rFonts w:ascii="Trebuchet MS" w:hAnsi="Trebuchet MS"/>
                <w:lang w:val="ro-RO"/>
              </w:rPr>
            </w:pPr>
            <w:r w:rsidRPr="008D7CB1">
              <w:rPr>
                <w:rFonts w:ascii="Trebuchet MS" w:hAnsi="Trebuchet MS"/>
                <w:lang w:val="ro-RO"/>
              </w:rPr>
              <w:t>Informaţii privind modul de aplicare a Legii nr. 544/2001, cu modificările şi completările ulterioare</w:t>
            </w:r>
          </w:p>
        </w:tc>
        <w:tc>
          <w:tcPr>
            <w:tcW w:w="1599" w:type="dxa"/>
          </w:tcPr>
          <w:p w14:paraId="1889ADA7" w14:textId="77777777" w:rsidR="00566CB3" w:rsidRPr="008D7CB1" w:rsidRDefault="00E819FE" w:rsidP="001565D4">
            <w:pPr>
              <w:jc w:val="center"/>
              <w:rPr>
                <w:rFonts w:ascii="Trebuchet MS" w:hAnsi="Trebuchet MS"/>
                <w:lang w:val="ro-RO"/>
              </w:rPr>
            </w:pPr>
            <w:r w:rsidRPr="008D7CB1">
              <w:rPr>
                <w:rFonts w:ascii="Trebuchet MS" w:hAnsi="Trebuchet MS"/>
                <w:lang w:val="ro-RO"/>
              </w:rPr>
              <w:t>Altele (se precizează care)</w:t>
            </w:r>
          </w:p>
        </w:tc>
      </w:tr>
      <w:tr w:rsidR="006529AD" w:rsidRPr="001565D4" w14:paraId="210D0D88" w14:textId="77777777" w:rsidTr="008D7CB1">
        <w:tc>
          <w:tcPr>
            <w:tcW w:w="1435" w:type="dxa"/>
          </w:tcPr>
          <w:p w14:paraId="0EB0330C" w14:textId="5DB897CA" w:rsidR="00566CB3" w:rsidRPr="008D7CB1" w:rsidRDefault="00331D50" w:rsidP="001565D4">
            <w:pPr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-</w:t>
            </w:r>
          </w:p>
        </w:tc>
        <w:tc>
          <w:tcPr>
            <w:tcW w:w="1066" w:type="dxa"/>
          </w:tcPr>
          <w:p w14:paraId="18A2FFA5" w14:textId="0DA40B89" w:rsidR="00566CB3" w:rsidRPr="008D7CB1" w:rsidRDefault="00331D50" w:rsidP="001565D4">
            <w:pPr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-</w:t>
            </w:r>
          </w:p>
        </w:tc>
        <w:tc>
          <w:tcPr>
            <w:tcW w:w="1395" w:type="dxa"/>
          </w:tcPr>
          <w:p w14:paraId="40361DD4" w14:textId="695B3BF7" w:rsidR="00566CB3" w:rsidRPr="008D7CB1" w:rsidRDefault="00331D50" w:rsidP="001565D4">
            <w:pPr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-</w:t>
            </w:r>
          </w:p>
        </w:tc>
        <w:tc>
          <w:tcPr>
            <w:tcW w:w="1484" w:type="dxa"/>
          </w:tcPr>
          <w:p w14:paraId="77233364" w14:textId="6C3ECB7E" w:rsidR="00566CB3" w:rsidRPr="008D7CB1" w:rsidRDefault="00331D50" w:rsidP="004B7ED1">
            <w:pPr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-</w:t>
            </w:r>
          </w:p>
        </w:tc>
        <w:tc>
          <w:tcPr>
            <w:tcW w:w="1409" w:type="dxa"/>
          </w:tcPr>
          <w:p w14:paraId="1C777A51" w14:textId="40118E9F" w:rsidR="00566CB3" w:rsidRPr="008D7CB1" w:rsidRDefault="00331D50" w:rsidP="001565D4">
            <w:pPr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-</w:t>
            </w:r>
          </w:p>
        </w:tc>
        <w:tc>
          <w:tcPr>
            <w:tcW w:w="1368" w:type="dxa"/>
          </w:tcPr>
          <w:p w14:paraId="2E9C39FD" w14:textId="7C9933B6" w:rsidR="00566CB3" w:rsidRPr="008D7CB1" w:rsidRDefault="00331D50" w:rsidP="001565D4">
            <w:pPr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-</w:t>
            </w:r>
          </w:p>
        </w:tc>
        <w:tc>
          <w:tcPr>
            <w:tcW w:w="1582" w:type="dxa"/>
          </w:tcPr>
          <w:p w14:paraId="3A695A1B" w14:textId="1C61D809" w:rsidR="00566CB3" w:rsidRPr="008D7CB1" w:rsidRDefault="00331D50" w:rsidP="001565D4">
            <w:pPr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-</w:t>
            </w:r>
          </w:p>
        </w:tc>
        <w:tc>
          <w:tcPr>
            <w:tcW w:w="1379" w:type="dxa"/>
          </w:tcPr>
          <w:p w14:paraId="76B28450" w14:textId="70A9A21D" w:rsidR="00566CB3" w:rsidRPr="008D7CB1" w:rsidRDefault="00331D50" w:rsidP="001565D4">
            <w:pPr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-</w:t>
            </w:r>
          </w:p>
        </w:tc>
        <w:tc>
          <w:tcPr>
            <w:tcW w:w="1559" w:type="dxa"/>
          </w:tcPr>
          <w:p w14:paraId="398AEE58" w14:textId="36BD325D" w:rsidR="00566CB3" w:rsidRPr="008D7CB1" w:rsidRDefault="00331D50" w:rsidP="001565D4">
            <w:pPr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-</w:t>
            </w:r>
          </w:p>
        </w:tc>
        <w:tc>
          <w:tcPr>
            <w:tcW w:w="1599" w:type="dxa"/>
          </w:tcPr>
          <w:p w14:paraId="21E6746C" w14:textId="1341EF22" w:rsidR="00487ECF" w:rsidRPr="008D7CB1" w:rsidRDefault="00331D50" w:rsidP="001565D4">
            <w:pPr>
              <w:jc w:val="center"/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-</w:t>
            </w:r>
          </w:p>
        </w:tc>
      </w:tr>
    </w:tbl>
    <w:p w14:paraId="0CCCDA06" w14:textId="00CA4ED4" w:rsidR="00566CB3" w:rsidRPr="00A41128" w:rsidRDefault="00331D50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--</w:t>
      </w:r>
    </w:p>
    <w:p w14:paraId="57C58695" w14:textId="63BB57F2" w:rsidR="00A41128" w:rsidRDefault="00E819FE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A41128">
        <w:rPr>
          <w:rFonts w:ascii="Trebuchet MS" w:hAnsi="Trebuchet MS"/>
          <w:b/>
          <w:sz w:val="24"/>
          <w:szCs w:val="24"/>
          <w:lang w:val="ro-RO"/>
        </w:rPr>
        <w:t>5</w:t>
      </w:r>
      <w:r w:rsidR="0026472F">
        <w:rPr>
          <w:rFonts w:ascii="Trebuchet MS" w:hAnsi="Trebuchet MS"/>
          <w:b/>
          <w:sz w:val="24"/>
          <w:szCs w:val="24"/>
          <w:lang w:val="ro-RO"/>
        </w:rPr>
        <w:t>.</w:t>
      </w:r>
      <w:r w:rsidRPr="00A41128">
        <w:rPr>
          <w:rFonts w:ascii="Trebuchet MS" w:hAnsi="Trebuchet MS"/>
          <w:sz w:val="24"/>
          <w:szCs w:val="24"/>
          <w:lang w:val="ro-RO"/>
        </w:rPr>
        <w:t xml:space="preserve"> Informaţiile solicitate nefurnizate pentru motivul exceptării acestora conform legii: (enumerarea numelor documentelor/informaţiilor solicitate):</w:t>
      </w:r>
      <w:r w:rsidR="00FD47B6" w:rsidRPr="00A41128"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4C9654BC" w14:textId="77777777" w:rsidR="00803CB8" w:rsidRPr="001565D4" w:rsidRDefault="00803CB8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769691DC" w14:textId="77777777" w:rsidR="00566CB3" w:rsidRPr="001565D4" w:rsidRDefault="00E819FE" w:rsidP="001565D4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1565D4">
        <w:rPr>
          <w:rFonts w:ascii="Trebuchet MS" w:hAnsi="Trebuchet MS"/>
          <w:b/>
          <w:sz w:val="24"/>
          <w:szCs w:val="24"/>
          <w:lang w:val="ro-RO"/>
        </w:rPr>
        <w:t>6. Reclamaţii administrative şi plângeri în instanţă</w:t>
      </w:r>
    </w:p>
    <w:p w14:paraId="09669BFD" w14:textId="77777777" w:rsidR="00E819FE" w:rsidRPr="001565D4" w:rsidRDefault="00E819FE" w:rsidP="001565D4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5"/>
        <w:gridCol w:w="1785"/>
        <w:gridCol w:w="1785"/>
        <w:gridCol w:w="1785"/>
      </w:tblGrid>
      <w:tr w:rsidR="00E819FE" w:rsidRPr="001565D4" w14:paraId="2B77A661" w14:textId="77777777" w:rsidTr="00983701">
        <w:tc>
          <w:tcPr>
            <w:tcW w:w="7136" w:type="dxa"/>
            <w:gridSpan w:val="4"/>
          </w:tcPr>
          <w:p w14:paraId="407ADE26" w14:textId="77777777" w:rsidR="00E819FE" w:rsidRPr="000016E8" w:rsidRDefault="00E819FE" w:rsidP="001565D4">
            <w:pPr>
              <w:jc w:val="center"/>
              <w:rPr>
                <w:rFonts w:ascii="Trebuchet MS" w:hAnsi="Trebuchet MS"/>
                <w:color w:val="FF0000"/>
                <w:sz w:val="24"/>
                <w:szCs w:val="24"/>
                <w:lang w:val="ro-RO"/>
              </w:rPr>
            </w:pPr>
            <w:r w:rsidRPr="00856939">
              <w:rPr>
                <w:rFonts w:ascii="Trebuchet MS" w:hAnsi="Trebuchet MS"/>
                <w:b/>
                <w:color w:val="000000" w:themeColor="text1"/>
                <w:sz w:val="24"/>
                <w:szCs w:val="24"/>
                <w:lang w:val="ro-RO"/>
              </w:rPr>
              <w:t>6.1.</w:t>
            </w:r>
            <w:r w:rsidRPr="00856939">
              <w:rPr>
                <w:rFonts w:ascii="Trebuchet MS" w:hAnsi="Trebuchet MS"/>
                <w:color w:val="000000" w:themeColor="text1"/>
                <w:sz w:val="24"/>
                <w:szCs w:val="24"/>
                <w:lang w:val="ro-RO"/>
              </w:rPr>
              <w:t xml:space="preserve"> Numărul de reclamaţii administrative la adresa instituţiei publice în baza Legii nr. 544/2001, cu modificările şi completările ulterioare</w:t>
            </w:r>
          </w:p>
        </w:tc>
        <w:tc>
          <w:tcPr>
            <w:tcW w:w="7140" w:type="dxa"/>
            <w:gridSpan w:val="4"/>
          </w:tcPr>
          <w:p w14:paraId="44A93C35" w14:textId="77777777" w:rsidR="00E819FE" w:rsidRPr="00B009D0" w:rsidRDefault="00E819FE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B009D0">
              <w:rPr>
                <w:rFonts w:ascii="Trebuchet MS" w:hAnsi="Trebuchet MS"/>
                <w:b/>
                <w:sz w:val="24"/>
                <w:szCs w:val="24"/>
                <w:lang w:val="ro-RO"/>
              </w:rPr>
              <w:t>6.2.</w:t>
            </w:r>
            <w:r w:rsidRPr="00B009D0">
              <w:rPr>
                <w:rFonts w:ascii="Trebuchet MS" w:hAnsi="Trebuchet MS"/>
                <w:sz w:val="24"/>
                <w:szCs w:val="24"/>
                <w:lang w:val="ro-RO"/>
              </w:rPr>
              <w:t xml:space="preserve"> Numărul de plângeri în instanţă la adresa instituţiei în baza Legii nr. 544/2001, cu modificările şi completările ulterioare</w:t>
            </w:r>
          </w:p>
        </w:tc>
      </w:tr>
      <w:tr w:rsidR="00E819FE" w:rsidRPr="001565D4" w14:paraId="24684C61" w14:textId="77777777" w:rsidTr="00E819FE">
        <w:tc>
          <w:tcPr>
            <w:tcW w:w="1784" w:type="dxa"/>
          </w:tcPr>
          <w:p w14:paraId="2836AB03" w14:textId="77777777" w:rsidR="00E819FE" w:rsidRPr="001565D4" w:rsidRDefault="00E819FE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Soluţionate favorabil</w:t>
            </w:r>
          </w:p>
        </w:tc>
        <w:tc>
          <w:tcPr>
            <w:tcW w:w="1784" w:type="dxa"/>
          </w:tcPr>
          <w:p w14:paraId="544B4869" w14:textId="77777777" w:rsidR="00E819FE" w:rsidRPr="001565D4" w:rsidRDefault="00E819FE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Respinse</w:t>
            </w:r>
          </w:p>
        </w:tc>
        <w:tc>
          <w:tcPr>
            <w:tcW w:w="1784" w:type="dxa"/>
          </w:tcPr>
          <w:p w14:paraId="6725D86E" w14:textId="77777777" w:rsidR="00E819FE" w:rsidRPr="001565D4" w:rsidRDefault="00E819FE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În curs de soluţionare</w:t>
            </w:r>
          </w:p>
        </w:tc>
        <w:tc>
          <w:tcPr>
            <w:tcW w:w="1784" w:type="dxa"/>
          </w:tcPr>
          <w:p w14:paraId="31ECF091" w14:textId="77777777" w:rsidR="00E819FE" w:rsidRPr="000016E8" w:rsidRDefault="00E819FE" w:rsidP="001565D4">
            <w:pPr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  <w:lang w:val="ro-RO"/>
              </w:rPr>
            </w:pPr>
            <w:r w:rsidRPr="00856939">
              <w:rPr>
                <w:rFonts w:ascii="Trebuchet MS" w:hAnsi="Trebuchet MS"/>
                <w:b/>
                <w:color w:val="000000" w:themeColor="text1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785" w:type="dxa"/>
          </w:tcPr>
          <w:p w14:paraId="69D5C723" w14:textId="77777777" w:rsidR="00E819FE" w:rsidRPr="00B009D0" w:rsidRDefault="00E819FE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B009D0">
              <w:rPr>
                <w:rFonts w:ascii="Trebuchet MS" w:hAnsi="Trebuchet MS"/>
                <w:sz w:val="24"/>
                <w:szCs w:val="24"/>
                <w:lang w:val="ro-RO"/>
              </w:rPr>
              <w:t>Soluţionate favorabil</w:t>
            </w:r>
          </w:p>
        </w:tc>
        <w:tc>
          <w:tcPr>
            <w:tcW w:w="1785" w:type="dxa"/>
          </w:tcPr>
          <w:p w14:paraId="49456919" w14:textId="77777777" w:rsidR="00E819FE" w:rsidRPr="00B009D0" w:rsidRDefault="00E819FE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B009D0">
              <w:rPr>
                <w:rFonts w:ascii="Trebuchet MS" w:hAnsi="Trebuchet MS"/>
                <w:sz w:val="24"/>
                <w:szCs w:val="24"/>
                <w:lang w:val="ro-RO"/>
              </w:rPr>
              <w:t>Respinse</w:t>
            </w:r>
          </w:p>
        </w:tc>
        <w:tc>
          <w:tcPr>
            <w:tcW w:w="1785" w:type="dxa"/>
          </w:tcPr>
          <w:p w14:paraId="06DDC6B1" w14:textId="77777777" w:rsidR="00E819FE" w:rsidRPr="00B009D0" w:rsidRDefault="00E819FE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B009D0">
              <w:rPr>
                <w:rFonts w:ascii="Trebuchet MS" w:hAnsi="Trebuchet MS"/>
                <w:sz w:val="24"/>
                <w:szCs w:val="24"/>
                <w:lang w:val="ro-RO"/>
              </w:rPr>
              <w:t>În curs de soluţionare</w:t>
            </w:r>
          </w:p>
        </w:tc>
        <w:tc>
          <w:tcPr>
            <w:tcW w:w="1785" w:type="dxa"/>
          </w:tcPr>
          <w:p w14:paraId="051C2947" w14:textId="77777777" w:rsidR="00E819FE" w:rsidRPr="00B009D0" w:rsidRDefault="00E819FE" w:rsidP="001565D4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B009D0">
              <w:rPr>
                <w:rFonts w:ascii="Trebuchet MS" w:hAnsi="Trebuchet MS"/>
                <w:b/>
                <w:sz w:val="24"/>
                <w:szCs w:val="24"/>
                <w:lang w:val="ro-RO"/>
              </w:rPr>
              <w:t>Total</w:t>
            </w:r>
          </w:p>
        </w:tc>
      </w:tr>
      <w:tr w:rsidR="00E819FE" w:rsidRPr="001565D4" w14:paraId="2168C4C9" w14:textId="77777777" w:rsidTr="00E819FE">
        <w:tc>
          <w:tcPr>
            <w:tcW w:w="1784" w:type="dxa"/>
          </w:tcPr>
          <w:p w14:paraId="5046F8EF" w14:textId="7CE4B256" w:rsidR="00E819FE" w:rsidRPr="00856939" w:rsidRDefault="0026472F" w:rsidP="001565D4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color w:val="000000" w:themeColor="text1"/>
                <w:sz w:val="24"/>
                <w:szCs w:val="24"/>
                <w:lang w:val="ro-RO"/>
              </w:rPr>
              <w:t>1</w:t>
            </w:r>
          </w:p>
        </w:tc>
        <w:tc>
          <w:tcPr>
            <w:tcW w:w="1784" w:type="dxa"/>
          </w:tcPr>
          <w:p w14:paraId="4DC8BE8B" w14:textId="2204B892" w:rsidR="00E819FE" w:rsidRPr="00856939" w:rsidRDefault="0026472F" w:rsidP="001565D4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color w:val="000000" w:themeColor="text1"/>
                <w:sz w:val="24"/>
                <w:szCs w:val="24"/>
                <w:lang w:val="ro-RO"/>
              </w:rPr>
              <w:t>3</w:t>
            </w:r>
          </w:p>
        </w:tc>
        <w:tc>
          <w:tcPr>
            <w:tcW w:w="1784" w:type="dxa"/>
          </w:tcPr>
          <w:p w14:paraId="2942AC8B" w14:textId="53B5F5C3" w:rsidR="00E819FE" w:rsidRPr="00856939" w:rsidRDefault="00191D47" w:rsidP="001565D4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color w:val="000000" w:themeColor="text1"/>
                <w:sz w:val="24"/>
                <w:szCs w:val="24"/>
                <w:lang w:val="ro-RO"/>
              </w:rPr>
              <w:t>-</w:t>
            </w:r>
          </w:p>
        </w:tc>
        <w:tc>
          <w:tcPr>
            <w:tcW w:w="1784" w:type="dxa"/>
          </w:tcPr>
          <w:p w14:paraId="7DE2265C" w14:textId="79D144BD" w:rsidR="00E819FE" w:rsidRPr="00856939" w:rsidRDefault="0026472F" w:rsidP="001565D4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color w:val="000000" w:themeColor="text1"/>
                <w:sz w:val="24"/>
                <w:szCs w:val="24"/>
                <w:lang w:val="ro-RO"/>
              </w:rPr>
              <w:t>4</w:t>
            </w:r>
          </w:p>
        </w:tc>
        <w:tc>
          <w:tcPr>
            <w:tcW w:w="1785" w:type="dxa"/>
          </w:tcPr>
          <w:p w14:paraId="67E69DC4" w14:textId="5F56D931" w:rsidR="00E819FE" w:rsidRPr="00B009D0" w:rsidRDefault="00191D47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-</w:t>
            </w:r>
          </w:p>
        </w:tc>
        <w:tc>
          <w:tcPr>
            <w:tcW w:w="1785" w:type="dxa"/>
          </w:tcPr>
          <w:p w14:paraId="153F5C45" w14:textId="21D717BA" w:rsidR="00E819FE" w:rsidRPr="00B009D0" w:rsidRDefault="00191D47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-</w:t>
            </w:r>
          </w:p>
        </w:tc>
        <w:tc>
          <w:tcPr>
            <w:tcW w:w="1785" w:type="dxa"/>
          </w:tcPr>
          <w:p w14:paraId="3AC38468" w14:textId="6C424CF1" w:rsidR="00E819FE" w:rsidRPr="00B009D0" w:rsidRDefault="0026472F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5</w:t>
            </w:r>
          </w:p>
        </w:tc>
        <w:tc>
          <w:tcPr>
            <w:tcW w:w="1785" w:type="dxa"/>
          </w:tcPr>
          <w:p w14:paraId="79BB4C3D" w14:textId="6A8A891A" w:rsidR="00E819FE" w:rsidRPr="00B009D0" w:rsidRDefault="0026472F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5</w:t>
            </w:r>
          </w:p>
        </w:tc>
      </w:tr>
    </w:tbl>
    <w:p w14:paraId="28A1DE49" w14:textId="77777777" w:rsidR="00072349" w:rsidRPr="001565D4" w:rsidRDefault="00072349" w:rsidP="001565D4">
      <w:pPr>
        <w:spacing w:line="240" w:lineRule="auto"/>
        <w:rPr>
          <w:rFonts w:ascii="Trebuchet MS" w:hAnsi="Trebuchet MS"/>
          <w:b/>
          <w:sz w:val="24"/>
          <w:szCs w:val="24"/>
          <w:lang w:val="ro-RO"/>
        </w:rPr>
      </w:pPr>
    </w:p>
    <w:p w14:paraId="0C0908CE" w14:textId="48C15702" w:rsidR="00E819FE" w:rsidRPr="001565D4" w:rsidRDefault="00AE3140" w:rsidP="001565D4">
      <w:pPr>
        <w:tabs>
          <w:tab w:val="left" w:pos="945"/>
        </w:tabs>
        <w:spacing w:line="240" w:lineRule="auto"/>
        <w:rPr>
          <w:rFonts w:ascii="Trebuchet MS" w:hAnsi="Trebuchet MS"/>
          <w:b/>
          <w:sz w:val="24"/>
          <w:szCs w:val="24"/>
          <w:lang w:val="ro-RO"/>
        </w:rPr>
      </w:pPr>
      <w:r w:rsidRPr="001565D4">
        <w:rPr>
          <w:rFonts w:ascii="Trebuchet MS" w:hAnsi="Trebuchet MS"/>
          <w:b/>
          <w:sz w:val="24"/>
          <w:szCs w:val="24"/>
          <w:lang w:val="ro-RO"/>
        </w:rPr>
        <w:t>7. Managementul procesului de comunicare a informaţiilor de interes public</w:t>
      </w:r>
    </w:p>
    <w:p w14:paraId="51A37152" w14:textId="77777777" w:rsidR="00AE3140" w:rsidRPr="001565D4" w:rsidRDefault="00AE3140" w:rsidP="001565D4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69"/>
      </w:tblGrid>
      <w:tr w:rsidR="00AE3140" w:rsidRPr="001565D4" w14:paraId="412B02CF" w14:textId="77777777" w:rsidTr="00AE3140">
        <w:tc>
          <w:tcPr>
            <w:tcW w:w="14276" w:type="dxa"/>
            <w:gridSpan w:val="4"/>
            <w:shd w:val="clear" w:color="auto" w:fill="8EAADB" w:themeFill="accent1" w:themeFillTint="99"/>
          </w:tcPr>
          <w:p w14:paraId="063F3042" w14:textId="77777777" w:rsidR="00AE3140" w:rsidRPr="001565D4" w:rsidRDefault="00AE3140" w:rsidP="001565D4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b/>
                <w:sz w:val="24"/>
                <w:szCs w:val="24"/>
                <w:lang w:val="ro-RO"/>
              </w:rPr>
              <w:t>7.1. Costuri</w:t>
            </w:r>
          </w:p>
        </w:tc>
      </w:tr>
      <w:tr w:rsidR="00AE3140" w:rsidRPr="001565D4" w14:paraId="47BED733" w14:textId="77777777" w:rsidTr="00AE3140">
        <w:tc>
          <w:tcPr>
            <w:tcW w:w="3569" w:type="dxa"/>
          </w:tcPr>
          <w:p w14:paraId="2A1786D5" w14:textId="77777777" w:rsidR="00AE3140" w:rsidRPr="001565D4" w:rsidRDefault="00AE3140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Costuri totale de funcţionare ale compartimentului</w:t>
            </w:r>
          </w:p>
        </w:tc>
        <w:tc>
          <w:tcPr>
            <w:tcW w:w="3569" w:type="dxa"/>
          </w:tcPr>
          <w:p w14:paraId="639C65BB" w14:textId="77777777" w:rsidR="00AE3140" w:rsidRPr="001565D4" w:rsidRDefault="00AE3140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Sume încasate din serviciul de copiere</w:t>
            </w:r>
          </w:p>
        </w:tc>
        <w:tc>
          <w:tcPr>
            <w:tcW w:w="3569" w:type="dxa"/>
          </w:tcPr>
          <w:p w14:paraId="01F7944C" w14:textId="77777777" w:rsidR="00AE3140" w:rsidRPr="001565D4" w:rsidRDefault="00AE3140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Contravaloarea serviciului de copiere (lei/ pagină)</w:t>
            </w:r>
          </w:p>
        </w:tc>
        <w:tc>
          <w:tcPr>
            <w:tcW w:w="3569" w:type="dxa"/>
          </w:tcPr>
          <w:p w14:paraId="1200E787" w14:textId="77777777" w:rsidR="00AE3140" w:rsidRPr="001565D4" w:rsidRDefault="00AE3140" w:rsidP="001565D4">
            <w:pPr>
              <w:jc w:val="center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sz w:val="24"/>
                <w:szCs w:val="24"/>
                <w:lang w:val="ro-RO"/>
              </w:rPr>
              <w:t>Care este documentul care stă la baza stabilirii contravalorii serviciului de copiere?</w:t>
            </w:r>
          </w:p>
        </w:tc>
      </w:tr>
      <w:tr w:rsidR="00AE3140" w:rsidRPr="001565D4" w14:paraId="2AF59735" w14:textId="77777777" w:rsidTr="00AE3140">
        <w:tc>
          <w:tcPr>
            <w:tcW w:w="3569" w:type="dxa"/>
          </w:tcPr>
          <w:p w14:paraId="7F528FFF" w14:textId="77777777" w:rsidR="00AE3140" w:rsidRPr="001565D4" w:rsidRDefault="00B74A7C" w:rsidP="001565D4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3569" w:type="dxa"/>
          </w:tcPr>
          <w:p w14:paraId="1D6B2CFD" w14:textId="77777777" w:rsidR="00AE3140" w:rsidRPr="001565D4" w:rsidRDefault="00B74A7C" w:rsidP="001565D4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3569" w:type="dxa"/>
          </w:tcPr>
          <w:p w14:paraId="33A9A96C" w14:textId="77777777" w:rsidR="00AE3140" w:rsidRPr="001565D4" w:rsidRDefault="00B74A7C" w:rsidP="001565D4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3569" w:type="dxa"/>
          </w:tcPr>
          <w:p w14:paraId="0ED560F7" w14:textId="77777777" w:rsidR="00AE3140" w:rsidRPr="001565D4" w:rsidRDefault="00B74A7C" w:rsidP="001565D4">
            <w:pPr>
              <w:jc w:val="center"/>
              <w:rPr>
                <w:rFonts w:ascii="Trebuchet MS" w:hAnsi="Trebuchet MS"/>
                <w:b/>
                <w:sz w:val="24"/>
                <w:szCs w:val="24"/>
                <w:lang w:val="ro-RO"/>
              </w:rPr>
            </w:pPr>
            <w:r w:rsidRPr="001565D4">
              <w:rPr>
                <w:rFonts w:ascii="Trebuchet MS" w:hAnsi="Trebuchet MS"/>
                <w:b/>
                <w:sz w:val="24"/>
                <w:szCs w:val="24"/>
                <w:lang w:val="ro-RO"/>
              </w:rPr>
              <w:t>-</w:t>
            </w:r>
          </w:p>
        </w:tc>
      </w:tr>
    </w:tbl>
    <w:p w14:paraId="2AB69DED" w14:textId="77777777" w:rsidR="00AE3140" w:rsidRPr="001565D4" w:rsidRDefault="00AE3140" w:rsidP="001565D4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</w:p>
    <w:p w14:paraId="3AD5667D" w14:textId="77777777" w:rsidR="00AE3140" w:rsidRPr="001565D4" w:rsidRDefault="00AE3140" w:rsidP="001565D4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1565D4">
        <w:rPr>
          <w:rFonts w:ascii="Trebuchet MS" w:hAnsi="Trebuchet MS"/>
          <w:b/>
          <w:sz w:val="24"/>
          <w:szCs w:val="24"/>
          <w:lang w:val="ro-RO"/>
        </w:rPr>
        <w:t>7.2. Creşterea eficienţei accesului la informaţii de interes public</w:t>
      </w:r>
    </w:p>
    <w:p w14:paraId="27C997A3" w14:textId="77777777" w:rsidR="00AE3140" w:rsidRPr="001565D4" w:rsidRDefault="00AE3140" w:rsidP="001565D4">
      <w:pPr>
        <w:spacing w:after="0" w:line="240" w:lineRule="auto"/>
        <w:jc w:val="both"/>
        <w:rPr>
          <w:rFonts w:ascii="Trebuchet MS" w:hAnsi="Trebuchet MS"/>
          <w:b/>
          <w:sz w:val="24"/>
          <w:szCs w:val="24"/>
          <w:lang w:val="ro-RO"/>
        </w:rPr>
      </w:pPr>
    </w:p>
    <w:p w14:paraId="7BCB13F7" w14:textId="59896B44" w:rsidR="00AE3140" w:rsidRPr="00EF7329" w:rsidRDefault="00AE3140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EF7329">
        <w:rPr>
          <w:rFonts w:ascii="Trebuchet MS" w:hAnsi="Trebuchet MS"/>
          <w:sz w:val="24"/>
          <w:szCs w:val="24"/>
          <w:lang w:val="ro-RO"/>
        </w:rPr>
        <w:t>a) Instituţia dumneavoastră deţine un punct de informare/bibliotecă virtuală în care sunt publicate seturi de date de interes public?</w:t>
      </w:r>
    </w:p>
    <w:p w14:paraId="38C9DD12" w14:textId="77777777" w:rsidR="00AE3140" w:rsidRPr="00EF7329" w:rsidRDefault="00AE3140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6B669BDD" w14:textId="553E7E8B" w:rsidR="00DB4416" w:rsidRPr="00EF7329" w:rsidRDefault="00DB4416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EF7329">
        <w:rPr>
          <w:rFonts w:ascii="Trebuchet MS" w:hAnsi="Trebuchet MS"/>
          <w:sz w:val="24"/>
          <w:szCs w:val="24"/>
          <w:lang w:val="ro-RO"/>
        </w:rPr>
        <w:t>[</w:t>
      </w:r>
      <w:r w:rsidR="00EF7329">
        <w:rPr>
          <w:rFonts w:ascii="Trebuchet MS" w:hAnsi="Trebuchet MS"/>
          <w:sz w:val="24"/>
          <w:szCs w:val="24"/>
          <w:lang w:val="ro-RO"/>
        </w:rPr>
        <w:t>x</w:t>
      </w:r>
      <w:r w:rsidRPr="00EF7329">
        <w:rPr>
          <w:rFonts w:ascii="Trebuchet MS" w:hAnsi="Trebuchet MS"/>
          <w:sz w:val="24"/>
          <w:szCs w:val="24"/>
          <w:lang w:val="ro-RO"/>
        </w:rPr>
        <w:t>] Da</w:t>
      </w:r>
    </w:p>
    <w:p w14:paraId="030D688B" w14:textId="1973A788" w:rsidR="00AE3140" w:rsidRPr="00EF7329" w:rsidRDefault="00DB4416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EF7329">
        <w:rPr>
          <w:rFonts w:ascii="Trebuchet MS" w:hAnsi="Trebuchet MS"/>
          <w:sz w:val="24"/>
          <w:szCs w:val="24"/>
          <w:lang w:val="ro-RO"/>
        </w:rPr>
        <w:t>[</w:t>
      </w:r>
      <w:r w:rsidR="00EF7329">
        <w:rPr>
          <w:rFonts w:ascii="Trebuchet MS" w:hAnsi="Trebuchet MS"/>
          <w:sz w:val="24"/>
          <w:szCs w:val="24"/>
          <w:lang w:val="ro-RO"/>
        </w:rPr>
        <w:t xml:space="preserve"> </w:t>
      </w:r>
      <w:r w:rsidRPr="00EF7329">
        <w:rPr>
          <w:rFonts w:ascii="Trebuchet MS" w:hAnsi="Trebuchet MS"/>
          <w:sz w:val="24"/>
          <w:szCs w:val="24"/>
          <w:lang w:val="ro-RO"/>
        </w:rPr>
        <w:t>] Nu</w:t>
      </w:r>
    </w:p>
    <w:p w14:paraId="08ACF044" w14:textId="77777777" w:rsidR="00DB4416" w:rsidRPr="001565D4" w:rsidRDefault="00DB4416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347041F6" w14:textId="77777777" w:rsidR="00AE3140" w:rsidRPr="001565D4" w:rsidRDefault="00AE3140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lastRenderedPageBreak/>
        <w:t>b) Enumeraţi punctele pe care le consideraţi necesar a fi îmbunătăţite la nivelul instituţiei dumneavoastră pentru creşterea eficienţei procesului de asigurare a accesului la informaţii de interes public:</w:t>
      </w:r>
    </w:p>
    <w:p w14:paraId="519F4D50" w14:textId="77777777" w:rsidR="00AE3140" w:rsidRPr="001565D4" w:rsidRDefault="00AE3140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AE3140" w:rsidRPr="001565D4" w14:paraId="4BC835D8" w14:textId="77777777" w:rsidTr="00AE3140">
        <w:tc>
          <w:tcPr>
            <w:tcW w:w="14276" w:type="dxa"/>
          </w:tcPr>
          <w:p w14:paraId="6765E9D3" w14:textId="07CF39DE" w:rsidR="00AE3140" w:rsidRPr="001565D4" w:rsidRDefault="002D3380" w:rsidP="001565D4">
            <w:pPr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>
              <w:rPr>
                <w:rFonts w:ascii="Trebuchet MS" w:hAnsi="Trebuchet MS"/>
                <w:sz w:val="24"/>
                <w:szCs w:val="24"/>
                <w:lang w:val="ro-RO"/>
              </w:rPr>
              <w:t>A</w:t>
            </w:r>
            <w:r w:rsidR="00191D47" w:rsidRPr="00191D47">
              <w:rPr>
                <w:rFonts w:ascii="Trebuchet MS" w:hAnsi="Trebuchet MS"/>
                <w:sz w:val="24"/>
                <w:szCs w:val="24"/>
                <w:lang w:val="ro-RO"/>
              </w:rPr>
              <w:t xml:space="preserve">sigurarea </w:t>
            </w:r>
            <w:r w:rsidR="001D4927">
              <w:rPr>
                <w:rFonts w:ascii="Trebuchet MS" w:hAnsi="Trebuchet MS"/>
                <w:sz w:val="24"/>
                <w:szCs w:val="24"/>
                <w:lang w:val="ro-RO"/>
              </w:rPr>
              <w:t xml:space="preserve">unor </w:t>
            </w:r>
            <w:r w:rsidR="00191D47" w:rsidRPr="00191D47">
              <w:rPr>
                <w:rFonts w:ascii="Trebuchet MS" w:hAnsi="Trebuchet MS"/>
                <w:sz w:val="24"/>
                <w:szCs w:val="24"/>
                <w:lang w:val="ro-RO"/>
              </w:rPr>
              <w:t xml:space="preserve">echipamente electronice </w:t>
            </w:r>
            <w:r w:rsidR="001D4927">
              <w:rPr>
                <w:rFonts w:ascii="Trebuchet MS" w:hAnsi="Trebuchet MS"/>
                <w:sz w:val="24"/>
                <w:szCs w:val="24"/>
                <w:lang w:val="ro-RO"/>
              </w:rPr>
              <w:t>performante</w:t>
            </w:r>
            <w:r w:rsidR="00191D47" w:rsidRPr="00191D47">
              <w:rPr>
                <w:rFonts w:ascii="Trebuchet MS" w:hAnsi="Trebuchet MS"/>
                <w:sz w:val="24"/>
                <w:szCs w:val="24"/>
                <w:lang w:val="ro-RO"/>
              </w:rPr>
              <w:t xml:space="preserve">; asigurarea accesului la cursuri de formare și perfecționare pentru angajații care gestionează informații de interes public; </w:t>
            </w:r>
            <w:r w:rsidR="001D4927">
              <w:rPr>
                <w:rFonts w:ascii="Trebuchet MS" w:hAnsi="Trebuchet MS"/>
                <w:sz w:val="24"/>
                <w:szCs w:val="24"/>
                <w:lang w:val="ro-RO"/>
              </w:rPr>
              <w:t xml:space="preserve">creșterea gradului de implicare a </w:t>
            </w:r>
            <w:r w:rsidR="00191D47" w:rsidRPr="00191D47">
              <w:rPr>
                <w:rFonts w:ascii="Trebuchet MS" w:hAnsi="Trebuchet MS"/>
                <w:sz w:val="24"/>
                <w:szCs w:val="24"/>
                <w:lang w:val="ro-RO"/>
              </w:rPr>
              <w:t>structurilor de specialitate din cadrul instituției în soluționarea eficientă și în termen legal a solicitărilor de informații de interes public, precum și în identificarea altor categorii de informații de interes pentru public (altele decât cele minime cerute de lege) și accesibilizarea acestora pentru public.</w:t>
            </w:r>
          </w:p>
        </w:tc>
      </w:tr>
    </w:tbl>
    <w:p w14:paraId="5AC6726A" w14:textId="77777777" w:rsidR="00AE3140" w:rsidRPr="001565D4" w:rsidRDefault="00AE3140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0A202946" w14:textId="77777777" w:rsidR="00AE3140" w:rsidRPr="001565D4" w:rsidRDefault="00AE3140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1565D4">
        <w:rPr>
          <w:rFonts w:ascii="Trebuchet MS" w:hAnsi="Trebuchet MS"/>
          <w:sz w:val="24"/>
          <w:szCs w:val="24"/>
          <w:lang w:val="ro-RO"/>
        </w:rPr>
        <w:t>c) Enumeraţi măsurile luate pentru îmbunătăţirea procesului de asigurare a accesului la informaţii de interes public:</w:t>
      </w:r>
    </w:p>
    <w:p w14:paraId="0EDC10F7" w14:textId="77777777" w:rsidR="00AE3140" w:rsidRPr="001565D4" w:rsidRDefault="00AE3140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AE3140" w:rsidRPr="001565D4" w14:paraId="6EBEBB3E" w14:textId="77777777" w:rsidTr="00AE3140">
        <w:tc>
          <w:tcPr>
            <w:tcW w:w="14276" w:type="dxa"/>
          </w:tcPr>
          <w:p w14:paraId="352C6DFB" w14:textId="1E7258FF" w:rsidR="00191D47" w:rsidRPr="001565D4" w:rsidRDefault="00191D47" w:rsidP="00191D47">
            <w:pPr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  <w:r w:rsidRPr="003E7853">
              <w:rPr>
                <w:rFonts w:ascii="Trebuchet MS" w:hAnsi="Trebuchet MS"/>
                <w:sz w:val="24"/>
                <w:szCs w:val="24"/>
                <w:lang w:val="ro-RO"/>
              </w:rPr>
              <w:t xml:space="preserve">Publicarea informațiilor de interes pentru public pe site - ul instituției și paginile de Facebook, Instagram, Twitter, LinkedIn. Accesibilizarea site-ului MMAP </w:t>
            </w:r>
            <w:r>
              <w:rPr>
                <w:rFonts w:ascii="Trebuchet MS" w:hAnsi="Trebuchet MS"/>
                <w:sz w:val="24"/>
                <w:szCs w:val="24"/>
                <w:lang w:val="ro-RO"/>
              </w:rPr>
              <w:t xml:space="preserve">prin adăugarea unor funcții noi precum </w:t>
            </w:r>
            <w:r w:rsidRPr="003E7853">
              <w:rPr>
                <w:rFonts w:ascii="Trebuchet MS" w:hAnsi="Trebuchet MS"/>
                <w:sz w:val="24"/>
                <w:szCs w:val="24"/>
                <w:lang w:val="ro-RO"/>
              </w:rPr>
              <w:t>Afișare sigură pentru epileptici, Mod pentru persoanele cu deficiențe de vedere, Mod pentru dizabilitatea cognitivă, Mod prietenos pentru ADHD, Mod pentru nevăzători.</w:t>
            </w:r>
          </w:p>
          <w:p w14:paraId="2B837F7D" w14:textId="2F96544A" w:rsidR="00AE3140" w:rsidRPr="001565D4" w:rsidRDefault="00AE3140" w:rsidP="00191D47">
            <w:pPr>
              <w:jc w:val="both"/>
              <w:rPr>
                <w:rFonts w:ascii="Trebuchet MS" w:hAnsi="Trebuchet MS"/>
                <w:sz w:val="24"/>
                <w:szCs w:val="24"/>
                <w:lang w:val="ro-RO"/>
              </w:rPr>
            </w:pPr>
          </w:p>
        </w:tc>
      </w:tr>
    </w:tbl>
    <w:p w14:paraId="26223BC0" w14:textId="46CC0418" w:rsidR="00AE3140" w:rsidRPr="001565D4" w:rsidRDefault="00AE3140" w:rsidP="001565D4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sectPr w:rsidR="00AE3140" w:rsidRPr="001565D4" w:rsidSect="00FC2B18">
      <w:headerReference w:type="default" r:id="rId8"/>
      <w:footerReference w:type="default" r:id="rId9"/>
      <w:pgSz w:w="16838" w:h="11906" w:orient="landscape" w:code="9"/>
      <w:pgMar w:top="1701" w:right="851" w:bottom="1134" w:left="1701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4A6E" w14:textId="77777777" w:rsidR="00401E9A" w:rsidRDefault="00401E9A" w:rsidP="00AE589D">
      <w:pPr>
        <w:spacing w:after="0" w:line="240" w:lineRule="auto"/>
      </w:pPr>
      <w:r>
        <w:separator/>
      </w:r>
    </w:p>
  </w:endnote>
  <w:endnote w:type="continuationSeparator" w:id="0">
    <w:p w14:paraId="46DEE412" w14:textId="77777777" w:rsidR="00401E9A" w:rsidRDefault="00401E9A" w:rsidP="00AE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539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DDEE06" w14:textId="0BED2F85" w:rsidR="008D7CB1" w:rsidRDefault="008D7C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E402D8" w14:textId="4F47D5B2" w:rsidR="004E03E2" w:rsidRPr="00ED09D9" w:rsidRDefault="004E03E2" w:rsidP="00ED0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C2B0" w14:textId="77777777" w:rsidR="00401E9A" w:rsidRDefault="00401E9A" w:rsidP="00AE589D">
      <w:pPr>
        <w:spacing w:after="0" w:line="240" w:lineRule="auto"/>
      </w:pPr>
      <w:r>
        <w:separator/>
      </w:r>
    </w:p>
  </w:footnote>
  <w:footnote w:type="continuationSeparator" w:id="0">
    <w:p w14:paraId="001DC6E7" w14:textId="77777777" w:rsidR="00401E9A" w:rsidRDefault="00401E9A" w:rsidP="00AE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7E35" w14:textId="18AAC2FF" w:rsidR="002C5C6E" w:rsidRPr="00487ECF" w:rsidRDefault="00487ECF" w:rsidP="00761269">
    <w:pPr>
      <w:spacing w:after="0"/>
      <w:ind w:right="4293"/>
      <w:rPr>
        <w:noProof/>
      </w:rPr>
    </w:pPr>
    <w:r w:rsidRPr="008F08B8">
      <w:rPr>
        <w:rFonts w:ascii="Trebuchet MS" w:hAnsi="Trebuchet MS"/>
        <w:b/>
        <w:bCs/>
        <w:noProof/>
      </w:rPr>
      <w:drawing>
        <wp:anchor distT="0" distB="0" distL="114300" distR="114300" simplePos="0" relativeHeight="251659264" behindDoc="0" locked="0" layoutInCell="1" allowOverlap="1" wp14:anchorId="3091AA25" wp14:editId="26F64C57">
          <wp:simplePos x="0" y="0"/>
          <wp:positionH relativeFrom="page">
            <wp:align>left</wp:align>
          </wp:positionH>
          <wp:positionV relativeFrom="paragraph">
            <wp:posOffset>-464185</wp:posOffset>
          </wp:positionV>
          <wp:extent cx="7820025" cy="1866265"/>
          <wp:effectExtent l="0" t="0" r="0" b="0"/>
          <wp:wrapTopAndBottom/>
          <wp:docPr id="93848444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84449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1716" cy="1869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971"/>
    <w:multiLevelType w:val="hybridMultilevel"/>
    <w:tmpl w:val="B3B241A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05952"/>
    <w:multiLevelType w:val="hybridMultilevel"/>
    <w:tmpl w:val="F1C23DB6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4B21DF9"/>
    <w:multiLevelType w:val="hybridMultilevel"/>
    <w:tmpl w:val="3DA43842"/>
    <w:lvl w:ilvl="0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19A741E3"/>
    <w:multiLevelType w:val="hybridMultilevel"/>
    <w:tmpl w:val="BC6C05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F1D6A"/>
    <w:multiLevelType w:val="hybridMultilevel"/>
    <w:tmpl w:val="43B62B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622C4"/>
    <w:multiLevelType w:val="hybridMultilevel"/>
    <w:tmpl w:val="ED1015CE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2640117D"/>
    <w:multiLevelType w:val="hybridMultilevel"/>
    <w:tmpl w:val="1B724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62766"/>
    <w:multiLevelType w:val="hybridMultilevel"/>
    <w:tmpl w:val="5EF66B12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8" w15:restartNumberingAfterBreak="0">
    <w:nsid w:val="2A972139"/>
    <w:multiLevelType w:val="hybridMultilevel"/>
    <w:tmpl w:val="72D48B1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 w15:restartNumberingAfterBreak="0">
    <w:nsid w:val="2B5E6E52"/>
    <w:multiLevelType w:val="hybridMultilevel"/>
    <w:tmpl w:val="4002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A63D7"/>
    <w:multiLevelType w:val="hybridMultilevel"/>
    <w:tmpl w:val="A54A8FA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16E28"/>
    <w:multiLevelType w:val="hybridMultilevel"/>
    <w:tmpl w:val="9418E9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A64C8"/>
    <w:multiLevelType w:val="hybridMultilevel"/>
    <w:tmpl w:val="0B1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53079"/>
    <w:multiLevelType w:val="hybridMultilevel"/>
    <w:tmpl w:val="0D62D1FA"/>
    <w:lvl w:ilvl="0" w:tplc="EDBCC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7520C"/>
    <w:multiLevelType w:val="hybridMultilevel"/>
    <w:tmpl w:val="94540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F4634"/>
    <w:multiLevelType w:val="hybridMultilevel"/>
    <w:tmpl w:val="04604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3668D"/>
    <w:multiLevelType w:val="hybridMultilevel"/>
    <w:tmpl w:val="8716E3BA"/>
    <w:lvl w:ilvl="0" w:tplc="218092A6">
      <w:start w:val="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467EB"/>
    <w:multiLevelType w:val="hybridMultilevel"/>
    <w:tmpl w:val="EE5E3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C18D7"/>
    <w:multiLevelType w:val="hybridMultilevel"/>
    <w:tmpl w:val="81924052"/>
    <w:lvl w:ilvl="0" w:tplc="F17A96D0">
      <w:start w:val="1"/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7689A"/>
    <w:multiLevelType w:val="hybridMultilevel"/>
    <w:tmpl w:val="D5360F2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56294"/>
    <w:multiLevelType w:val="hybridMultilevel"/>
    <w:tmpl w:val="32FC5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736ED"/>
    <w:multiLevelType w:val="hybridMultilevel"/>
    <w:tmpl w:val="BB22C134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 w15:restartNumberingAfterBreak="0">
    <w:nsid w:val="76E506E4"/>
    <w:multiLevelType w:val="hybridMultilevel"/>
    <w:tmpl w:val="04FC9FB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79D77EA6"/>
    <w:multiLevelType w:val="hybridMultilevel"/>
    <w:tmpl w:val="14BE0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564094">
    <w:abstractNumId w:val="7"/>
  </w:num>
  <w:num w:numId="2" w16cid:durableId="612639437">
    <w:abstractNumId w:val="19"/>
  </w:num>
  <w:num w:numId="3" w16cid:durableId="807207859">
    <w:abstractNumId w:val="11"/>
  </w:num>
  <w:num w:numId="4" w16cid:durableId="1320498974">
    <w:abstractNumId w:val="23"/>
  </w:num>
  <w:num w:numId="5" w16cid:durableId="1798059882">
    <w:abstractNumId w:val="0"/>
  </w:num>
  <w:num w:numId="6" w16cid:durableId="1711875100">
    <w:abstractNumId w:val="12"/>
  </w:num>
  <w:num w:numId="7" w16cid:durableId="728771494">
    <w:abstractNumId w:val="14"/>
  </w:num>
  <w:num w:numId="8" w16cid:durableId="1195999201">
    <w:abstractNumId w:val="3"/>
  </w:num>
  <w:num w:numId="9" w16cid:durableId="1904218275">
    <w:abstractNumId w:val="6"/>
  </w:num>
  <w:num w:numId="10" w16cid:durableId="380373706">
    <w:abstractNumId w:val="9"/>
  </w:num>
  <w:num w:numId="11" w16cid:durableId="1655527804">
    <w:abstractNumId w:val="2"/>
  </w:num>
  <w:num w:numId="12" w16cid:durableId="1534422959">
    <w:abstractNumId w:val="4"/>
  </w:num>
  <w:num w:numId="13" w16cid:durableId="248464017">
    <w:abstractNumId w:val="5"/>
  </w:num>
  <w:num w:numId="14" w16cid:durableId="602344322">
    <w:abstractNumId w:val="15"/>
  </w:num>
  <w:num w:numId="15" w16cid:durableId="1105081035">
    <w:abstractNumId w:val="22"/>
  </w:num>
  <w:num w:numId="16" w16cid:durableId="252974872">
    <w:abstractNumId w:val="1"/>
  </w:num>
  <w:num w:numId="17" w16cid:durableId="924924020">
    <w:abstractNumId w:val="21"/>
  </w:num>
  <w:num w:numId="18" w16cid:durableId="57284774">
    <w:abstractNumId w:val="20"/>
  </w:num>
  <w:num w:numId="19" w16cid:durableId="597300076">
    <w:abstractNumId w:val="17"/>
  </w:num>
  <w:num w:numId="20" w16cid:durableId="1328749613">
    <w:abstractNumId w:val="8"/>
  </w:num>
  <w:num w:numId="21" w16cid:durableId="1294359863">
    <w:abstractNumId w:val="10"/>
  </w:num>
  <w:num w:numId="22" w16cid:durableId="1956131881">
    <w:abstractNumId w:val="13"/>
  </w:num>
  <w:num w:numId="23" w16cid:durableId="546767174">
    <w:abstractNumId w:val="16"/>
  </w:num>
  <w:num w:numId="24" w16cid:durableId="13741609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9D"/>
    <w:rsid w:val="000016E8"/>
    <w:rsid w:val="000571D8"/>
    <w:rsid w:val="00066E51"/>
    <w:rsid w:val="00070906"/>
    <w:rsid w:val="00072349"/>
    <w:rsid w:val="000970A0"/>
    <w:rsid w:val="000E53B3"/>
    <w:rsid w:val="000F1363"/>
    <w:rsid w:val="0012301A"/>
    <w:rsid w:val="0013149E"/>
    <w:rsid w:val="00140487"/>
    <w:rsid w:val="0014203D"/>
    <w:rsid w:val="0014477A"/>
    <w:rsid w:val="0015131C"/>
    <w:rsid w:val="00152987"/>
    <w:rsid w:val="001565D4"/>
    <w:rsid w:val="0016252C"/>
    <w:rsid w:val="001673D7"/>
    <w:rsid w:val="001715D1"/>
    <w:rsid w:val="001726CA"/>
    <w:rsid w:val="00172B6A"/>
    <w:rsid w:val="00184F68"/>
    <w:rsid w:val="00191D47"/>
    <w:rsid w:val="00191E69"/>
    <w:rsid w:val="001964D7"/>
    <w:rsid w:val="001B2186"/>
    <w:rsid w:val="001D4927"/>
    <w:rsid w:val="001E2C86"/>
    <w:rsid w:val="001E5F0C"/>
    <w:rsid w:val="001F0960"/>
    <w:rsid w:val="001F0DFE"/>
    <w:rsid w:val="00201A82"/>
    <w:rsid w:val="0020514A"/>
    <w:rsid w:val="00206D08"/>
    <w:rsid w:val="0021122E"/>
    <w:rsid w:val="00220E3F"/>
    <w:rsid w:val="0024325A"/>
    <w:rsid w:val="002538CB"/>
    <w:rsid w:val="002540CC"/>
    <w:rsid w:val="0026472F"/>
    <w:rsid w:val="002764A8"/>
    <w:rsid w:val="002834EA"/>
    <w:rsid w:val="00285E12"/>
    <w:rsid w:val="002905E6"/>
    <w:rsid w:val="00291028"/>
    <w:rsid w:val="002A6B25"/>
    <w:rsid w:val="002B216C"/>
    <w:rsid w:val="002B2252"/>
    <w:rsid w:val="002B68D1"/>
    <w:rsid w:val="002B6FB8"/>
    <w:rsid w:val="002C5C6E"/>
    <w:rsid w:val="002C6217"/>
    <w:rsid w:val="002D3380"/>
    <w:rsid w:val="002F35DF"/>
    <w:rsid w:val="00307752"/>
    <w:rsid w:val="00331AC5"/>
    <w:rsid w:val="00331D50"/>
    <w:rsid w:val="003435DB"/>
    <w:rsid w:val="00345F8E"/>
    <w:rsid w:val="00350842"/>
    <w:rsid w:val="003669AB"/>
    <w:rsid w:val="00385387"/>
    <w:rsid w:val="003871B0"/>
    <w:rsid w:val="00391234"/>
    <w:rsid w:val="00392912"/>
    <w:rsid w:val="0039359B"/>
    <w:rsid w:val="003947AB"/>
    <w:rsid w:val="003A026D"/>
    <w:rsid w:val="003A2622"/>
    <w:rsid w:val="003B218D"/>
    <w:rsid w:val="003C5960"/>
    <w:rsid w:val="003D19C1"/>
    <w:rsid w:val="003D6F13"/>
    <w:rsid w:val="003E725A"/>
    <w:rsid w:val="003E7853"/>
    <w:rsid w:val="00401BF7"/>
    <w:rsid w:val="00401E9A"/>
    <w:rsid w:val="00401FE1"/>
    <w:rsid w:val="004051E4"/>
    <w:rsid w:val="004135DE"/>
    <w:rsid w:val="00426340"/>
    <w:rsid w:val="00431D56"/>
    <w:rsid w:val="00451DDC"/>
    <w:rsid w:val="00454F82"/>
    <w:rsid w:val="004877FE"/>
    <w:rsid w:val="00487ECF"/>
    <w:rsid w:val="00495AFF"/>
    <w:rsid w:val="004A2DD9"/>
    <w:rsid w:val="004A3365"/>
    <w:rsid w:val="004A6B38"/>
    <w:rsid w:val="004A75B5"/>
    <w:rsid w:val="004B2208"/>
    <w:rsid w:val="004B7ED1"/>
    <w:rsid w:val="004C71FB"/>
    <w:rsid w:val="004E03E2"/>
    <w:rsid w:val="004E6304"/>
    <w:rsid w:val="004F473E"/>
    <w:rsid w:val="004F51F0"/>
    <w:rsid w:val="0050697A"/>
    <w:rsid w:val="005209E0"/>
    <w:rsid w:val="0052774A"/>
    <w:rsid w:val="00527E5E"/>
    <w:rsid w:val="00532126"/>
    <w:rsid w:val="0053494D"/>
    <w:rsid w:val="00540EF4"/>
    <w:rsid w:val="00543623"/>
    <w:rsid w:val="00546366"/>
    <w:rsid w:val="00557DEB"/>
    <w:rsid w:val="00563C5F"/>
    <w:rsid w:val="00566CB3"/>
    <w:rsid w:val="00574FDB"/>
    <w:rsid w:val="00577242"/>
    <w:rsid w:val="005909A5"/>
    <w:rsid w:val="005B7B38"/>
    <w:rsid w:val="005C5977"/>
    <w:rsid w:val="00617730"/>
    <w:rsid w:val="00630F32"/>
    <w:rsid w:val="00633406"/>
    <w:rsid w:val="00635E62"/>
    <w:rsid w:val="00645BD9"/>
    <w:rsid w:val="00647EC5"/>
    <w:rsid w:val="006529AD"/>
    <w:rsid w:val="006542B0"/>
    <w:rsid w:val="00656A6A"/>
    <w:rsid w:val="00670F89"/>
    <w:rsid w:val="00675062"/>
    <w:rsid w:val="00683059"/>
    <w:rsid w:val="00690FCE"/>
    <w:rsid w:val="00696B3F"/>
    <w:rsid w:val="006A5FD0"/>
    <w:rsid w:val="006A77B5"/>
    <w:rsid w:val="006B139A"/>
    <w:rsid w:val="006B579A"/>
    <w:rsid w:val="006C6998"/>
    <w:rsid w:val="006D14DF"/>
    <w:rsid w:val="006D511F"/>
    <w:rsid w:val="006F1FEB"/>
    <w:rsid w:val="006F4EBC"/>
    <w:rsid w:val="006F66EB"/>
    <w:rsid w:val="007013F5"/>
    <w:rsid w:val="00753CE1"/>
    <w:rsid w:val="00761269"/>
    <w:rsid w:val="00770F19"/>
    <w:rsid w:val="007826E5"/>
    <w:rsid w:val="007A609C"/>
    <w:rsid w:val="007D0C95"/>
    <w:rsid w:val="007E78BE"/>
    <w:rsid w:val="007F186D"/>
    <w:rsid w:val="00803CB8"/>
    <w:rsid w:val="00811769"/>
    <w:rsid w:val="008119C5"/>
    <w:rsid w:val="00813DBD"/>
    <w:rsid w:val="00836F38"/>
    <w:rsid w:val="0084224C"/>
    <w:rsid w:val="00842319"/>
    <w:rsid w:val="00845F46"/>
    <w:rsid w:val="00856939"/>
    <w:rsid w:val="00861B8D"/>
    <w:rsid w:val="0088045E"/>
    <w:rsid w:val="008A44E2"/>
    <w:rsid w:val="008A4706"/>
    <w:rsid w:val="008A70CD"/>
    <w:rsid w:val="008B1ED2"/>
    <w:rsid w:val="008C0B1A"/>
    <w:rsid w:val="008D0063"/>
    <w:rsid w:val="008D2090"/>
    <w:rsid w:val="008D7CB1"/>
    <w:rsid w:val="008E20EB"/>
    <w:rsid w:val="00903BDB"/>
    <w:rsid w:val="00906480"/>
    <w:rsid w:val="009161AF"/>
    <w:rsid w:val="00931AA4"/>
    <w:rsid w:val="00935E76"/>
    <w:rsid w:val="00940E51"/>
    <w:rsid w:val="00941513"/>
    <w:rsid w:val="00943F09"/>
    <w:rsid w:val="009474FA"/>
    <w:rsid w:val="009516CE"/>
    <w:rsid w:val="00960E8E"/>
    <w:rsid w:val="0096347E"/>
    <w:rsid w:val="009661AC"/>
    <w:rsid w:val="00981F58"/>
    <w:rsid w:val="00981FC4"/>
    <w:rsid w:val="009B382E"/>
    <w:rsid w:val="009D3350"/>
    <w:rsid w:val="009D6530"/>
    <w:rsid w:val="009F5B5E"/>
    <w:rsid w:val="00A03711"/>
    <w:rsid w:val="00A05A24"/>
    <w:rsid w:val="00A10C42"/>
    <w:rsid w:val="00A10EB7"/>
    <w:rsid w:val="00A1264D"/>
    <w:rsid w:val="00A14DAD"/>
    <w:rsid w:val="00A15464"/>
    <w:rsid w:val="00A23F7E"/>
    <w:rsid w:val="00A41128"/>
    <w:rsid w:val="00A45442"/>
    <w:rsid w:val="00A548C6"/>
    <w:rsid w:val="00A55921"/>
    <w:rsid w:val="00A61ED7"/>
    <w:rsid w:val="00A91400"/>
    <w:rsid w:val="00A93BB9"/>
    <w:rsid w:val="00AE1C61"/>
    <w:rsid w:val="00AE3140"/>
    <w:rsid w:val="00AE4C05"/>
    <w:rsid w:val="00AE589D"/>
    <w:rsid w:val="00B009D0"/>
    <w:rsid w:val="00B23EE8"/>
    <w:rsid w:val="00B276A1"/>
    <w:rsid w:val="00B27C20"/>
    <w:rsid w:val="00B42742"/>
    <w:rsid w:val="00B51328"/>
    <w:rsid w:val="00B54C79"/>
    <w:rsid w:val="00B7072A"/>
    <w:rsid w:val="00B74A7C"/>
    <w:rsid w:val="00BA63C2"/>
    <w:rsid w:val="00BB0578"/>
    <w:rsid w:val="00BD0570"/>
    <w:rsid w:val="00BD564C"/>
    <w:rsid w:val="00BF4904"/>
    <w:rsid w:val="00BF6855"/>
    <w:rsid w:val="00C653C4"/>
    <w:rsid w:val="00C7692D"/>
    <w:rsid w:val="00C8674B"/>
    <w:rsid w:val="00CA038E"/>
    <w:rsid w:val="00CA3CA7"/>
    <w:rsid w:val="00CB0803"/>
    <w:rsid w:val="00CB20CC"/>
    <w:rsid w:val="00CB3DF1"/>
    <w:rsid w:val="00CD6717"/>
    <w:rsid w:val="00CE077E"/>
    <w:rsid w:val="00CF27A0"/>
    <w:rsid w:val="00CF7CE1"/>
    <w:rsid w:val="00D002C3"/>
    <w:rsid w:val="00D074C8"/>
    <w:rsid w:val="00D1374E"/>
    <w:rsid w:val="00D14556"/>
    <w:rsid w:val="00D15825"/>
    <w:rsid w:val="00D21EE9"/>
    <w:rsid w:val="00D322B4"/>
    <w:rsid w:val="00D402CE"/>
    <w:rsid w:val="00D40C12"/>
    <w:rsid w:val="00D63E16"/>
    <w:rsid w:val="00D86F00"/>
    <w:rsid w:val="00D903AA"/>
    <w:rsid w:val="00D94DFE"/>
    <w:rsid w:val="00DB4416"/>
    <w:rsid w:val="00DD5A1F"/>
    <w:rsid w:val="00DE4533"/>
    <w:rsid w:val="00DE48B7"/>
    <w:rsid w:val="00DF295E"/>
    <w:rsid w:val="00E116B0"/>
    <w:rsid w:val="00E21480"/>
    <w:rsid w:val="00E26D7B"/>
    <w:rsid w:val="00E306BC"/>
    <w:rsid w:val="00E46DC3"/>
    <w:rsid w:val="00E63665"/>
    <w:rsid w:val="00E76EF8"/>
    <w:rsid w:val="00E819FE"/>
    <w:rsid w:val="00E82F15"/>
    <w:rsid w:val="00E86317"/>
    <w:rsid w:val="00EA276C"/>
    <w:rsid w:val="00EA40E8"/>
    <w:rsid w:val="00ED09D9"/>
    <w:rsid w:val="00ED0CAE"/>
    <w:rsid w:val="00ED508F"/>
    <w:rsid w:val="00EE0D6E"/>
    <w:rsid w:val="00EE312D"/>
    <w:rsid w:val="00EE5481"/>
    <w:rsid w:val="00EF0119"/>
    <w:rsid w:val="00EF3CFF"/>
    <w:rsid w:val="00EF5FD4"/>
    <w:rsid w:val="00EF7329"/>
    <w:rsid w:val="00F0368E"/>
    <w:rsid w:val="00F066E2"/>
    <w:rsid w:val="00F32502"/>
    <w:rsid w:val="00F55576"/>
    <w:rsid w:val="00F61918"/>
    <w:rsid w:val="00F765B4"/>
    <w:rsid w:val="00F765EE"/>
    <w:rsid w:val="00FC2B18"/>
    <w:rsid w:val="00FC48D2"/>
    <w:rsid w:val="00FD35F6"/>
    <w:rsid w:val="00FD47B6"/>
    <w:rsid w:val="00FD66F2"/>
    <w:rsid w:val="00FE1496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70A73"/>
  <w15:chartTrackingRefBased/>
  <w15:docId w15:val="{41727167-9480-40FA-B4D4-D6953210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89D"/>
  </w:style>
  <w:style w:type="paragraph" w:styleId="Footer">
    <w:name w:val="footer"/>
    <w:basedOn w:val="Normal"/>
    <w:link w:val="FooterChar"/>
    <w:uiPriority w:val="99"/>
    <w:unhideWhenUsed/>
    <w:rsid w:val="00AE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89D"/>
  </w:style>
  <w:style w:type="paragraph" w:customStyle="1" w:styleId="MediumGrid21">
    <w:name w:val="Medium Grid 21"/>
    <w:uiPriority w:val="1"/>
    <w:qFormat/>
    <w:rsid w:val="00AE589D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E03E2"/>
    <w:pPr>
      <w:ind w:left="720"/>
      <w:contextualSpacing/>
    </w:pPr>
  </w:style>
  <w:style w:type="table" w:styleId="TableGrid">
    <w:name w:val="Table Grid"/>
    <w:basedOn w:val="TableNormal"/>
    <w:uiPriority w:val="39"/>
    <w:rsid w:val="0063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CharChar1CaracterCaracterCharChar">
    <w:name w:val="Caracter Caracter Char Char1 Caracter Caracter Char Char"/>
    <w:basedOn w:val="Normal"/>
    <w:rsid w:val="002B225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3AA"/>
    <w:rPr>
      <w:rFonts w:ascii="Segoe UI" w:hAnsi="Segoe UI" w:cs="Segoe UI"/>
      <w:sz w:val="18"/>
      <w:szCs w:val="18"/>
    </w:rPr>
  </w:style>
  <w:style w:type="character" w:customStyle="1" w:styleId="slit">
    <w:name w:val="s_lit"/>
    <w:basedOn w:val="DefaultParagraphFont"/>
    <w:rsid w:val="00803CB8"/>
  </w:style>
  <w:style w:type="character" w:customStyle="1" w:styleId="slitttl">
    <w:name w:val="s_lit_ttl"/>
    <w:basedOn w:val="DefaultParagraphFont"/>
    <w:rsid w:val="00803CB8"/>
  </w:style>
  <w:style w:type="character" w:customStyle="1" w:styleId="slitbdy">
    <w:name w:val="s_lit_bdy"/>
    <w:basedOn w:val="DefaultParagraphFont"/>
    <w:rsid w:val="00803CB8"/>
  </w:style>
  <w:style w:type="character" w:customStyle="1" w:styleId="spar">
    <w:name w:val="s_par"/>
    <w:basedOn w:val="DefaultParagraphFont"/>
    <w:rsid w:val="00803CB8"/>
  </w:style>
  <w:style w:type="character" w:styleId="Hyperlink">
    <w:name w:val="Hyperlink"/>
    <w:basedOn w:val="DefaultParagraphFont"/>
    <w:uiPriority w:val="99"/>
    <w:semiHidden/>
    <w:unhideWhenUsed/>
    <w:rsid w:val="00803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06BB-EC51-4A90-990D-359C857C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szele</cp:lastModifiedBy>
  <cp:revision>45</cp:revision>
  <cp:lastPrinted>2026-04-16T08:39:00Z</cp:lastPrinted>
  <dcterms:created xsi:type="dcterms:W3CDTF">2026-04-16T08:21:00Z</dcterms:created>
  <dcterms:modified xsi:type="dcterms:W3CDTF">2026-04-20T07:59:00Z</dcterms:modified>
</cp:coreProperties>
</file>