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 xml:space="preserve">MINISTERUL MEDIULUI, APELOR ŞI PĂDURILOR </w:t>
      </w:r>
    </w:p>
    <w:p w:rsidR="006C574E" w:rsidRPr="006C574E" w:rsidRDefault="006C574E" w:rsidP="006C574E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>DIRECŢIA GENERALĂ PĂDURI ŞI STRATEGII ÎN SILVICULTURĂ</w:t>
      </w:r>
    </w:p>
    <w:p w:rsidR="006C574E" w:rsidRPr="006C574E" w:rsidRDefault="006C574E" w:rsidP="006C574E">
      <w:pPr>
        <w:keepNext/>
        <w:tabs>
          <w:tab w:val="left" w:pos="8360"/>
        </w:tabs>
        <w:spacing w:after="0" w:line="240" w:lineRule="auto"/>
        <w:ind w:left="142"/>
        <w:outlineLvl w:val="2"/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</w:pPr>
      <w:r w:rsidRPr="006C574E">
        <w:rPr>
          <w:rFonts w:ascii="Times New Roman" w:eastAsia="Times New Roman" w:hAnsi="Times New Roman" w:cs="Times New Roman"/>
          <w:bCs/>
          <w:kern w:val="0"/>
          <w:lang w:val="ro-RO"/>
          <w14:ligatures w14:val="none"/>
        </w:rPr>
        <w:t>Nr.</w:t>
      </w:r>
      <w:r w:rsidRPr="006C574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DGPSS 15</w:t>
      </w:r>
      <w:r w:rsidR="00906067">
        <w:rPr>
          <w:rFonts w:ascii="Times New Roman" w:hAnsi="Times New Roman" w:cs="Times New Roman"/>
          <w:kern w:val="0"/>
          <w:lang w:val="ro-RO"/>
          <w14:ligatures w14:val="none"/>
        </w:rPr>
        <w:t>1009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/</w:t>
      </w:r>
      <w:r w:rsidR="006C6602">
        <w:rPr>
          <w:rFonts w:ascii="Times New Roman" w:hAnsi="Times New Roman" w:cs="Times New Roman"/>
          <w:kern w:val="0"/>
          <w:lang w:val="ro-RO"/>
          <w14:ligatures w14:val="none"/>
        </w:rPr>
        <w:t>24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>.04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.2025</w:t>
      </w:r>
      <w:r w:rsidRPr="006C574E">
        <w:rPr>
          <w:rFonts w:ascii="Times New Roman" w:eastAsia="Times New Roman" w:hAnsi="Times New Roman" w:cs="Times New Roman"/>
          <w:b/>
          <w:bCs/>
          <w:kern w:val="0"/>
          <w:lang w:val="ro-RO"/>
          <w14:ligatures w14:val="none"/>
        </w:rPr>
        <w:tab/>
      </w: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                                                                                                             </w:t>
      </w: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E11D16" w:rsidRDefault="00E11D16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 </w:t>
      </w:r>
    </w:p>
    <w:p w:rsidR="00146FB2" w:rsidRPr="006C574E" w:rsidRDefault="00146FB2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keepNext/>
        <w:spacing w:after="0" w:line="240" w:lineRule="auto"/>
        <w:ind w:left="142"/>
        <w:jc w:val="center"/>
        <w:outlineLvl w:val="4"/>
        <w:rPr>
          <w:rFonts w:ascii="Times" w:eastAsia="Times New Roman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b/>
          <w:bCs/>
          <w:kern w:val="0"/>
          <w:lang w:val="ro-RO"/>
          <w14:ligatures w14:val="none"/>
        </w:rPr>
        <w:t>REFERAT DE APROBARE</w:t>
      </w:r>
    </w:p>
    <w:p w:rsidR="006C574E" w:rsidRPr="006C574E" w:rsidRDefault="006C574E" w:rsidP="006C574E">
      <w:pPr>
        <w:spacing w:after="0" w:line="240" w:lineRule="auto"/>
        <w:ind w:left="142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6C574E" w:rsidRDefault="006C574E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146FB2" w:rsidRDefault="00146FB2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146FB2" w:rsidRPr="006C574E" w:rsidRDefault="00146FB2" w:rsidP="00E11D16">
      <w:pPr>
        <w:spacing w:after="0" w:line="276" w:lineRule="auto"/>
        <w:ind w:firstLine="567"/>
        <w:rPr>
          <w:rFonts w:ascii="Times" w:eastAsia="Times New Roman" w:hAnsi="Times" w:cs="Times"/>
          <w:b/>
          <w:bCs/>
          <w:kern w:val="0"/>
          <w:lang w:val="ro-RO"/>
          <w14:ligatures w14:val="none"/>
        </w:rPr>
      </w:pPr>
    </w:p>
    <w:p w:rsidR="006C574E" w:rsidRPr="006C574E" w:rsidRDefault="006C574E" w:rsidP="00393EC8">
      <w:pPr>
        <w:spacing w:after="0" w:line="240" w:lineRule="auto"/>
        <w:rPr>
          <w:rFonts w:ascii="Times" w:hAnsi="Times" w:cs="Times"/>
          <w:kern w:val="0"/>
          <w:lang w:val="ro-RO"/>
          <w14:ligatures w14:val="none"/>
        </w:rPr>
      </w:pPr>
      <w:r w:rsidRPr="00E11D16">
        <w:rPr>
          <w:rFonts w:ascii="Times" w:eastAsia="Times New Roman" w:hAnsi="Times" w:cs="Times"/>
          <w:kern w:val="0"/>
          <w:lang w:val="ro-RO"/>
          <w14:ligatures w14:val="none"/>
        </w:rPr>
        <w:t xml:space="preserve">      Modificarea propusă prin prezentul proiect de ordin vizează a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nexa nr. </w:t>
      </w:r>
      <w:r w:rsidR="00E11D16"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1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</w:t>
      </w:r>
      <w:r w:rsidR="00E11D16"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–</w:t>
      </w:r>
      <w:r w:rsidRPr="00E11D16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>C</w:t>
      </w:r>
      <w:r w:rsidR="00E11D16" w:rsidRPr="00E11D16">
        <w:rPr>
          <w:rFonts w:ascii="Times New Roman" w:hAnsi="Times New Roman" w:cs="Times New Roman"/>
          <w:kern w:val="0"/>
          <w:lang w:val="ro-RO"/>
          <w14:ligatures w14:val="none"/>
        </w:rPr>
        <w:t>omponența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="00E11D16" w:rsidRPr="0055434C">
        <w:rPr>
          <w:rFonts w:ascii="Times New Roman" w:hAnsi="Times New Roman" w:cs="Times New Roman"/>
          <w:kern w:val="0"/>
          <w:lang w:val="ro-RO"/>
          <w14:ligatures w14:val="none"/>
        </w:rPr>
        <w:t xml:space="preserve"> Comisiei de atestare a operatorilor economici pentru activitatea de exploatare forestieră</w:t>
      </w:r>
      <w:r w:rsidR="00E11D16">
        <w:rPr>
          <w:rFonts w:ascii="Times New Roman" w:hAnsi="Times New Roman" w:cs="Times New Roman"/>
          <w:kern w:val="0"/>
          <w:lang w:val="ro-RO"/>
          <w14:ligatures w14:val="none"/>
        </w:rPr>
        <w:t xml:space="preserve"> 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>și este determinată de faptul că pe p</w:t>
      </w:r>
      <w:r w:rsidR="00E11D16">
        <w:rPr>
          <w:rFonts w:ascii="Times" w:eastAsia="Times New Roman" w:hAnsi="Times" w:cs="Times"/>
          <w:kern w:val="0"/>
          <w:lang w:val="ro-RO"/>
          <w14:ligatures w14:val="none"/>
        </w:rPr>
        <w:t>oziția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de la punctul </w:t>
      </w:r>
      <w:r w:rsidR="00393EC8">
        <w:rPr>
          <w:rFonts w:ascii="Times" w:eastAsia="Times New Roman" w:hAnsi="Times" w:cs="Times"/>
          <w:kern w:val="0"/>
          <w:lang w:val="ro-RO"/>
          <w14:ligatures w14:val="none"/>
        </w:rPr>
        <w:t>10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din această anexă, se propune </w:t>
      </w:r>
      <w:r w:rsidR="00A56EAA">
        <w:rPr>
          <w:rFonts w:ascii="Times" w:eastAsia="Times New Roman" w:hAnsi="Times" w:cs="Times"/>
          <w:kern w:val="0"/>
          <w:lang w:val="ro-RO"/>
          <w14:ligatures w14:val="none"/>
        </w:rPr>
        <w:t xml:space="preserve">înlocuirea domnului </w:t>
      </w:r>
      <w:r w:rsidR="00393EC8">
        <w:rPr>
          <w:rFonts w:ascii="Times" w:eastAsia="Times New Roman" w:hAnsi="Times" w:cs="Times"/>
          <w:kern w:val="0"/>
          <w:lang w:val="ro-RO"/>
          <w14:ligatures w14:val="none"/>
        </w:rPr>
        <w:t>Alexandru Avram</w:t>
      </w:r>
      <w:r w:rsidR="00A56EAA">
        <w:rPr>
          <w:rFonts w:ascii="Times" w:eastAsia="Times New Roman" w:hAnsi="Times" w:cs="Times"/>
          <w:kern w:val="0"/>
          <w:lang w:val="ro-RO"/>
          <w14:ligatures w14:val="none"/>
        </w:rPr>
        <w:t xml:space="preserve"> cu doamna </w:t>
      </w:r>
      <w:r w:rsidR="00393EC8">
        <w:rPr>
          <w:rFonts w:ascii="Times" w:eastAsia="Times New Roman" w:hAnsi="Times" w:cs="Times"/>
          <w:kern w:val="0"/>
          <w:lang w:val="ro-RO"/>
          <w14:ligatures w14:val="none"/>
        </w:rPr>
        <w:t>Dorina Mocanu</w:t>
      </w:r>
      <w:r w:rsidR="00A56EAA">
        <w:rPr>
          <w:rFonts w:ascii="Times" w:eastAsia="Times New Roman" w:hAnsi="Times" w:cs="Times"/>
          <w:kern w:val="0"/>
          <w:lang w:val="ro-RO"/>
          <w14:ligatures w14:val="none"/>
        </w:rPr>
        <w:t xml:space="preserve">, </w:t>
      </w:r>
      <w:r w:rsidR="00393EC8">
        <w:rPr>
          <w:rFonts w:ascii="Times" w:eastAsia="Times New Roman" w:hAnsi="Times" w:cs="Times"/>
          <w:kern w:val="0"/>
          <w:lang w:val="ro-RO"/>
          <w14:ligatures w14:val="none"/>
        </w:rPr>
        <w:t xml:space="preserve">Director general </w:t>
      </w:r>
      <w:r w:rsidR="00393EC8" w:rsidRPr="00393EC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D</w:t>
      </w:r>
      <w:r w:rsidR="00393EC8" w:rsidRPr="00393EC8">
        <w:rPr>
          <w:rFonts w:ascii="Times New Roman" w:eastAsia="Times New Roman" w:hAnsi="Times New Roman" w:cs="Times New Roman"/>
          <w:lang w:val="ro-RO"/>
        </w:rPr>
        <w:t>irecția generală evaluare impact, controlul poluării și schimbări climatice, din cadrul Ministerului Mediului, Apelor și Pădurilor</w:t>
      </w:r>
      <w:r w:rsidRPr="00393EC8">
        <w:rPr>
          <w:rFonts w:ascii="Times New Roman" w:eastAsia="Times New Roman" w:hAnsi="Times New Roman" w:cs="Times New Roman"/>
          <w:kern w:val="0"/>
          <w:lang w:val="ro-RO"/>
          <w14:ligatures w14:val="none"/>
        </w:rPr>
        <w:t>.</w:t>
      </w: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</w:p>
    <w:p w:rsidR="006C574E" w:rsidRPr="006C574E" w:rsidRDefault="006C574E" w:rsidP="00E11D16">
      <w:pPr>
        <w:tabs>
          <w:tab w:val="left" w:pos="426"/>
        </w:tabs>
        <w:spacing w:after="0" w:line="276" w:lineRule="auto"/>
        <w:ind w:firstLine="284"/>
        <w:jc w:val="both"/>
        <w:rPr>
          <w:rFonts w:ascii="Times" w:hAnsi="Times" w:cs="Times"/>
          <w:kern w:val="0"/>
          <w:lang w:val="ro-RO"/>
          <w14:ligatures w14:val="none"/>
        </w:rPr>
      </w:pPr>
      <w:r w:rsidRPr="006C574E"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  <w:r w:rsidRPr="006C574E">
        <w:rPr>
          <w:rFonts w:ascii="Times" w:hAnsi="Times" w:cs="Times"/>
          <w:kern w:val="0"/>
          <w:lang w:val="ro-RO"/>
          <w14:ligatures w14:val="none"/>
        </w:rPr>
        <w:t xml:space="preserve">    Având în vedere cele prezentate, vă rugăm să </w:t>
      </w:r>
      <w:proofErr w:type="spellStart"/>
      <w:r w:rsidRPr="006C574E">
        <w:rPr>
          <w:rFonts w:ascii="Times" w:hAnsi="Times" w:cs="Times"/>
          <w:kern w:val="0"/>
          <w:lang w:val="ro-RO"/>
          <w14:ligatures w14:val="none"/>
        </w:rPr>
        <w:t>fiţi</w:t>
      </w:r>
      <w:proofErr w:type="spellEnd"/>
      <w:r w:rsidRPr="006C574E">
        <w:rPr>
          <w:rFonts w:ascii="Times" w:hAnsi="Times" w:cs="Times"/>
          <w:kern w:val="0"/>
          <w:lang w:val="ro-RO"/>
          <w14:ligatures w14:val="none"/>
        </w:rPr>
        <w:t xml:space="preserve"> de acord cu elaborarea proiectului de ordin pentru modificarea anexei nr. </w:t>
      </w:r>
      <w:r w:rsidR="00E11D16">
        <w:rPr>
          <w:rFonts w:ascii="Times" w:hAnsi="Times" w:cs="Times"/>
          <w:kern w:val="0"/>
          <w:lang w:val="ro-RO"/>
          <w14:ligatures w14:val="none"/>
        </w:rPr>
        <w:t>1</w:t>
      </w:r>
      <w:r w:rsidRPr="006C574E">
        <w:rPr>
          <w:rFonts w:ascii="Times" w:hAnsi="Times" w:cs="Times"/>
          <w:kern w:val="0"/>
          <w:lang w:val="ro-RO"/>
          <w14:ligatures w14:val="none"/>
        </w:rPr>
        <w:t xml:space="preserve"> la Regulamentul </w:t>
      </w:r>
      <w:r w:rsidRPr="006C574E">
        <w:rPr>
          <w:rFonts w:ascii="Times" w:hAnsi="Times" w:cs="Times"/>
          <w:kern w:val="0"/>
          <w:shd w:val="clear" w:color="auto" w:fill="FFFFFF"/>
          <w:lang w:val="ro-RO"/>
          <w14:ligatures w14:val="none"/>
        </w:rPr>
        <w:t>privind organizarea, funcționarea și componența Comisiei de atestare a operatorilor economici pentru activitatea de exploatare forestieră, precum și criteriile de atestare pentru activitatea de exploatare forestieră</w:t>
      </w:r>
      <w:r w:rsidRPr="006C574E">
        <w:rPr>
          <w:rFonts w:ascii="Times" w:hAnsi="Times" w:cs="Times"/>
          <w:kern w:val="0"/>
          <w:lang w:val="ro-RO"/>
          <w14:ligatures w14:val="none"/>
        </w:rPr>
        <w:t>, aprobat prin Ordinul ministrului apelor și pădurilor nr. 1106/2018.</w:t>
      </w:r>
    </w:p>
    <w:p w:rsidR="006C574E" w:rsidRPr="006C574E" w:rsidRDefault="006C574E" w:rsidP="006C574E">
      <w:pPr>
        <w:spacing w:after="0" w:line="240" w:lineRule="auto"/>
        <w:ind w:firstLine="284"/>
        <w:jc w:val="both"/>
        <w:rPr>
          <w:rFonts w:ascii="Times" w:hAnsi="Times" w:cs="Times"/>
          <w:kern w:val="0"/>
          <w:lang w:val="ro-RO"/>
          <w14:ligatures w14:val="none"/>
        </w:rPr>
      </w:pPr>
    </w:p>
    <w:p w:rsidR="006C574E" w:rsidRDefault="006C574E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E11D16" w:rsidRDefault="00E11D16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146FB2" w:rsidRDefault="00146FB2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146FB2" w:rsidRPr="006C574E" w:rsidRDefault="007F0D57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  <w:r>
        <w:rPr>
          <w:rFonts w:ascii="Times" w:eastAsia="Times New Roman" w:hAnsi="Times" w:cs="Times"/>
          <w:kern w:val="0"/>
          <w:lang w:val="ro-RO"/>
          <w14:ligatures w14:val="none"/>
        </w:rPr>
        <w:t xml:space="preserve"> </w:t>
      </w:r>
    </w:p>
    <w:p w:rsidR="006C574E" w:rsidRPr="006C574E" w:rsidRDefault="006C574E" w:rsidP="006C574E">
      <w:pPr>
        <w:tabs>
          <w:tab w:val="left" w:pos="142"/>
        </w:tabs>
        <w:spacing w:after="0" w:line="240" w:lineRule="auto"/>
        <w:ind w:left="142"/>
        <w:jc w:val="both"/>
        <w:rPr>
          <w:rFonts w:ascii="Times" w:eastAsia="Times New Roman" w:hAnsi="Times" w:cs="Times"/>
          <w:kern w:val="0"/>
          <w:lang w:val="ro-RO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  <w:r w:rsidRPr="006C574E">
        <w:rPr>
          <w:rFonts w:ascii="Times" w:eastAsia="Times New Roman" w:hAnsi="Times" w:cs="Times"/>
          <w:bCs/>
          <w:kern w:val="0"/>
          <w14:ligatures w14:val="none"/>
        </w:rPr>
        <w:t>DIRECTOR GENERAL</w:t>
      </w: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</w:p>
    <w:p w:rsidR="006C574E" w:rsidRPr="006C574E" w:rsidRDefault="006C574E" w:rsidP="006C574E">
      <w:pPr>
        <w:spacing w:after="0" w:line="240" w:lineRule="auto"/>
        <w:ind w:left="142"/>
        <w:jc w:val="center"/>
        <w:rPr>
          <w:rFonts w:ascii="Times" w:eastAsia="Times New Roman" w:hAnsi="Times" w:cs="Times"/>
          <w:bCs/>
          <w:kern w:val="0"/>
          <w14:ligatures w14:val="none"/>
        </w:rPr>
      </w:pPr>
      <w:r w:rsidRPr="006C574E">
        <w:rPr>
          <w:rFonts w:ascii="Times" w:eastAsia="Times New Roman" w:hAnsi="Times" w:cs="Times"/>
          <w:bCs/>
          <w:kern w:val="0"/>
          <w14:ligatures w14:val="none"/>
        </w:rPr>
        <w:t>Dănuț IACOB</w:t>
      </w: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Pr="006C574E" w:rsidRDefault="006C574E" w:rsidP="006C574E">
      <w:pPr>
        <w:spacing w:line="259" w:lineRule="auto"/>
        <w:rPr>
          <w:rFonts w:ascii="Times" w:hAnsi="Times" w:cs="Times"/>
          <w:kern w:val="0"/>
          <w:sz w:val="22"/>
          <w:szCs w:val="22"/>
          <w14:ligatures w14:val="none"/>
        </w:rPr>
      </w:pPr>
    </w:p>
    <w:p w:rsidR="006C574E" w:rsidRDefault="006C574E"/>
    <w:sectPr w:rsidR="006C574E" w:rsidSect="006C57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426" w:right="61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5630" w:rsidRDefault="00825630">
      <w:pPr>
        <w:spacing w:after="0" w:line="240" w:lineRule="auto"/>
      </w:pPr>
      <w:r>
        <w:separator/>
      </w:r>
    </w:p>
  </w:endnote>
  <w:endnote w:type="continuationSeparator" w:id="0">
    <w:p w:rsidR="00825630" w:rsidRDefault="0082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5630" w:rsidRDefault="00825630">
      <w:pPr>
        <w:spacing w:after="0" w:line="240" w:lineRule="auto"/>
      </w:pPr>
      <w:r>
        <w:separator/>
      </w:r>
    </w:p>
  </w:footnote>
  <w:footnote w:type="continuationSeparator" w:id="0">
    <w:p w:rsidR="00825630" w:rsidRDefault="0082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66141990"/>
      <w:docPartObj>
        <w:docPartGallery w:val="Watermarks"/>
        <w:docPartUnique/>
      </w:docPartObj>
    </w:sdtPr>
    <w:sdtContent>
      <w:p w:rsidR="002F2829" w:rsidRDefault="00393EC8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34919345" o:spid="_x0000_s1027" type="#_x0000_t136" style="position:absolute;margin-left:0;margin-top:0;width:524.6pt;height:224.8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F2829" w:rsidRDefault="002F28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4E"/>
    <w:rsid w:val="00034019"/>
    <w:rsid w:val="00080805"/>
    <w:rsid w:val="00146FB2"/>
    <w:rsid w:val="001A1496"/>
    <w:rsid w:val="002F2829"/>
    <w:rsid w:val="00393EC8"/>
    <w:rsid w:val="003B61A7"/>
    <w:rsid w:val="006C574E"/>
    <w:rsid w:val="006C6602"/>
    <w:rsid w:val="007C47E1"/>
    <w:rsid w:val="007F0D57"/>
    <w:rsid w:val="00825630"/>
    <w:rsid w:val="0083359C"/>
    <w:rsid w:val="00906067"/>
    <w:rsid w:val="00910169"/>
    <w:rsid w:val="00971763"/>
    <w:rsid w:val="00997CB3"/>
    <w:rsid w:val="00A56EAA"/>
    <w:rsid w:val="00DB4078"/>
    <w:rsid w:val="00E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3F639"/>
  <w15:chartTrackingRefBased/>
  <w15:docId w15:val="{8335C047-388E-4B70-8631-B0EEA0E5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7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7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7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74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74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74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74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74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574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6C574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574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6C574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6881-8539-4A59-8EAE-4D83187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7</cp:revision>
  <cp:lastPrinted>2025-04-03T11:12:00Z</cp:lastPrinted>
  <dcterms:created xsi:type="dcterms:W3CDTF">2025-03-18T07:25:00Z</dcterms:created>
  <dcterms:modified xsi:type="dcterms:W3CDTF">2025-04-24T06:37:00Z</dcterms:modified>
</cp:coreProperties>
</file>