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A8C3" w14:textId="77777777" w:rsidR="00BF24C2" w:rsidRPr="002D752E" w:rsidRDefault="00BF24C2" w:rsidP="00C0717C">
      <w:pPr>
        <w:spacing w:after="0" w:line="360" w:lineRule="auto"/>
        <w:jc w:val="center"/>
        <w:rPr>
          <w:rFonts w:ascii="Times New Roman" w:hAnsi="Times New Roman" w:cs="Times New Roman"/>
          <w:b/>
          <w:bCs/>
          <w:color w:val="000000" w:themeColor="text1"/>
          <w:lang w:val="ro-RO"/>
        </w:rPr>
      </w:pPr>
      <w:bookmarkStart w:id="0" w:name="do|caI"/>
      <w:r w:rsidRPr="002D752E">
        <w:rPr>
          <w:rFonts w:ascii="Times New Roman" w:hAnsi="Times New Roman" w:cs="Times New Roman"/>
          <w:b/>
          <w:bCs/>
          <w:color w:val="000000" w:themeColor="text1"/>
          <w:lang w:val="ro-RO"/>
        </w:rPr>
        <w:t>GUVERNUL ROMÂNIEI</w:t>
      </w:r>
    </w:p>
    <w:p w14:paraId="03620175" w14:textId="77777777" w:rsidR="00432070" w:rsidRPr="002D752E" w:rsidRDefault="00432070" w:rsidP="00E70600">
      <w:pPr>
        <w:spacing w:after="0" w:line="360" w:lineRule="auto"/>
        <w:rPr>
          <w:rFonts w:ascii="Times New Roman" w:hAnsi="Times New Roman" w:cs="Times New Roman"/>
          <w:b/>
          <w:bCs/>
          <w:color w:val="000000" w:themeColor="text1"/>
          <w:lang w:val="ro-RO"/>
        </w:rPr>
      </w:pPr>
    </w:p>
    <w:p w14:paraId="16DC136A" w14:textId="77777777" w:rsidR="00BF24C2" w:rsidRPr="002D752E" w:rsidRDefault="00BF24C2" w:rsidP="00C0717C">
      <w:pPr>
        <w:spacing w:after="0" w:line="360" w:lineRule="auto"/>
        <w:ind w:left="-284"/>
        <w:jc w:val="center"/>
        <w:rPr>
          <w:rFonts w:ascii="Times New Roman" w:hAnsi="Times New Roman" w:cs="Times New Roman"/>
          <w:b/>
          <w:color w:val="000000" w:themeColor="text1"/>
          <w:lang w:val="ro-RO"/>
        </w:rPr>
      </w:pPr>
    </w:p>
    <w:p w14:paraId="57173369" w14:textId="77777777" w:rsidR="00432070" w:rsidRPr="002D752E" w:rsidRDefault="00432070" w:rsidP="00C0717C">
      <w:pPr>
        <w:spacing w:after="0" w:line="360" w:lineRule="auto"/>
        <w:ind w:left="-284"/>
        <w:jc w:val="center"/>
        <w:rPr>
          <w:rFonts w:ascii="Times New Roman" w:hAnsi="Times New Roman" w:cs="Times New Roman"/>
          <w:b/>
          <w:color w:val="000000" w:themeColor="text1"/>
          <w:lang w:val="ro-RO"/>
        </w:rPr>
      </w:pPr>
    </w:p>
    <w:p w14:paraId="4536F730" w14:textId="77777777" w:rsidR="00432070" w:rsidRPr="002D752E" w:rsidRDefault="00432070" w:rsidP="00C0717C">
      <w:pPr>
        <w:spacing w:after="0" w:line="360" w:lineRule="auto"/>
        <w:ind w:left="-284"/>
        <w:jc w:val="center"/>
        <w:rPr>
          <w:rFonts w:ascii="Times New Roman" w:hAnsi="Times New Roman" w:cs="Times New Roman"/>
          <w:b/>
          <w:color w:val="000000" w:themeColor="text1"/>
          <w:lang w:val="ro-RO"/>
        </w:rPr>
      </w:pPr>
    </w:p>
    <w:p w14:paraId="284E82EB" w14:textId="18482377" w:rsidR="00917DAF" w:rsidRPr="002D752E" w:rsidRDefault="00BF24C2" w:rsidP="00C0717C">
      <w:pPr>
        <w:spacing w:after="0" w:line="360" w:lineRule="auto"/>
        <w:ind w:left="-284"/>
        <w:jc w:val="center"/>
        <w:rPr>
          <w:rFonts w:ascii="Times New Roman" w:hAnsi="Times New Roman" w:cs="Times New Roman"/>
          <w:b/>
          <w:color w:val="000000" w:themeColor="text1"/>
          <w:lang w:val="ro-RO"/>
        </w:rPr>
      </w:pPr>
      <w:r w:rsidRPr="002D752E">
        <w:rPr>
          <w:rFonts w:ascii="Times New Roman" w:hAnsi="Times New Roman" w:cs="Times New Roman"/>
          <w:noProof/>
          <w:color w:val="000000" w:themeColor="text1"/>
          <w:lang w:val="ro-RO"/>
        </w:rPr>
        <w:drawing>
          <wp:anchor distT="0" distB="0" distL="114300" distR="114300" simplePos="0" relativeHeight="251658240" behindDoc="0" locked="0" layoutInCell="1" allowOverlap="1" wp14:anchorId="228B9D1F" wp14:editId="2D9A4073">
            <wp:simplePos x="733425" y="1552575"/>
            <wp:positionH relativeFrom="margin">
              <wp:align>center</wp:align>
            </wp:positionH>
            <wp:positionV relativeFrom="margin">
              <wp:posOffset>467995</wp:posOffset>
            </wp:positionV>
            <wp:extent cx="1245600" cy="932400"/>
            <wp:effectExtent l="0" t="0" r="0" b="1270"/>
            <wp:wrapSquare wrapText="bothSides"/>
            <wp:docPr id="1594789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73C00" w14:textId="1AA01700" w:rsidR="002D752E" w:rsidRPr="002D752E" w:rsidRDefault="00BF24C2" w:rsidP="00C0717C">
      <w:pPr>
        <w:spacing w:after="0" w:line="360" w:lineRule="auto"/>
        <w:jc w:val="center"/>
        <w:rPr>
          <w:rFonts w:ascii="Times New Roman" w:hAnsi="Times New Roman" w:cs="Times New Roman"/>
          <w:b/>
          <w:color w:val="000000" w:themeColor="text1"/>
          <w:lang w:val="ro-RO"/>
        </w:rPr>
      </w:pPr>
      <w:r w:rsidRPr="002D752E">
        <w:rPr>
          <w:rFonts w:ascii="Times New Roman" w:hAnsi="Times New Roman" w:cs="Times New Roman"/>
          <w:b/>
          <w:color w:val="000000" w:themeColor="text1"/>
          <w:lang w:val="ro-RO"/>
        </w:rPr>
        <w:t>HOTĂRÂRE</w:t>
      </w:r>
    </w:p>
    <w:p w14:paraId="5EA2C75B" w14:textId="7C15EE8D" w:rsidR="00432070" w:rsidRPr="002D752E" w:rsidRDefault="00BF24C2" w:rsidP="004D5717">
      <w:pPr>
        <w:autoSpaceDE w:val="0"/>
        <w:autoSpaceDN w:val="0"/>
        <w:adjustRightInd w:val="0"/>
        <w:spacing w:after="0" w:line="276" w:lineRule="auto"/>
        <w:ind w:left="-284"/>
        <w:jc w:val="center"/>
        <w:rPr>
          <w:rFonts w:ascii="Times New Roman" w:hAnsi="Times New Roman" w:cs="Times New Roman"/>
          <w:b/>
          <w:bCs/>
          <w:color w:val="000000" w:themeColor="text1"/>
          <w:kern w:val="0"/>
          <w:lang w:val="ro-RO"/>
        </w:rPr>
      </w:pPr>
      <w:r w:rsidRPr="002D752E">
        <w:rPr>
          <w:rFonts w:ascii="Times New Roman" w:hAnsi="Times New Roman" w:cs="Times New Roman"/>
          <w:b/>
          <w:color w:val="000000" w:themeColor="text1"/>
          <w:lang w:val="ro-RO"/>
        </w:rPr>
        <w:t xml:space="preserve">privind aprobarea </w:t>
      </w:r>
      <w:r w:rsidRPr="002D752E">
        <w:rPr>
          <w:rFonts w:ascii="Times New Roman" w:hAnsi="Times New Roman" w:cs="Times New Roman"/>
          <w:b/>
          <w:bCs/>
          <w:color w:val="000000" w:themeColor="text1"/>
          <w:kern w:val="0"/>
          <w:lang w:val="ro-RO"/>
        </w:rPr>
        <w:t>Regulamentului de organizare și funcționare al</w:t>
      </w:r>
    </w:p>
    <w:p w14:paraId="52907DF6" w14:textId="39FE587E" w:rsidR="00BF24C2" w:rsidRPr="002D752E" w:rsidRDefault="00BF24C2" w:rsidP="004D5717">
      <w:pPr>
        <w:autoSpaceDE w:val="0"/>
        <w:autoSpaceDN w:val="0"/>
        <w:adjustRightInd w:val="0"/>
        <w:spacing w:after="0" w:line="276" w:lineRule="auto"/>
        <w:ind w:left="-284"/>
        <w:jc w:val="center"/>
        <w:rPr>
          <w:rFonts w:ascii="Times New Roman" w:hAnsi="Times New Roman" w:cs="Times New Roman"/>
          <w:b/>
          <w:bCs/>
          <w:color w:val="000000" w:themeColor="text1"/>
          <w:kern w:val="0"/>
          <w:lang w:val="ro-RO"/>
        </w:rPr>
      </w:pPr>
      <w:r w:rsidRPr="002D752E">
        <w:rPr>
          <w:rFonts w:ascii="Times New Roman" w:hAnsi="Times New Roman" w:cs="Times New Roman"/>
          <w:b/>
          <w:bCs/>
          <w:color w:val="000000" w:themeColor="text1"/>
          <w:kern w:val="0"/>
          <w:lang w:val="ro-RO"/>
        </w:rPr>
        <w:t>Regiei</w:t>
      </w:r>
      <w:r w:rsidR="00432070" w:rsidRPr="002D752E">
        <w:rPr>
          <w:rFonts w:ascii="Times New Roman" w:hAnsi="Times New Roman" w:cs="Times New Roman"/>
          <w:b/>
          <w:bCs/>
          <w:color w:val="000000" w:themeColor="text1"/>
          <w:kern w:val="0"/>
          <w:lang w:val="ro-RO"/>
        </w:rPr>
        <w:t xml:space="preserve"> </w:t>
      </w:r>
      <w:r w:rsidRPr="002D752E">
        <w:rPr>
          <w:rFonts w:ascii="Times New Roman" w:hAnsi="Times New Roman" w:cs="Times New Roman"/>
          <w:b/>
          <w:bCs/>
          <w:color w:val="000000" w:themeColor="text1"/>
          <w:kern w:val="0"/>
          <w:lang w:val="ro-RO"/>
        </w:rPr>
        <w:t>Naționale a Pădurilor -Romsilva</w:t>
      </w:r>
    </w:p>
    <w:p w14:paraId="3664972A" w14:textId="77777777" w:rsidR="00917DAF" w:rsidRPr="002D752E" w:rsidRDefault="00917DAF" w:rsidP="00C0717C">
      <w:pPr>
        <w:pStyle w:val="NormalWeb"/>
        <w:spacing w:before="0" w:beforeAutospacing="0" w:after="0" w:afterAutospacing="0" w:line="360" w:lineRule="auto"/>
        <w:jc w:val="both"/>
        <w:rPr>
          <w:bCs/>
          <w:color w:val="000000" w:themeColor="text1"/>
          <w:lang w:val="ro-RO"/>
        </w:rPr>
      </w:pPr>
    </w:p>
    <w:p w14:paraId="6A498A23" w14:textId="79FE168A" w:rsidR="00BF24C2" w:rsidRDefault="00BF24C2" w:rsidP="002D752E">
      <w:pPr>
        <w:pStyle w:val="NormalWeb"/>
        <w:spacing w:before="0" w:beforeAutospacing="0" w:after="0" w:afterAutospacing="0" w:line="360" w:lineRule="auto"/>
        <w:ind w:left="-284"/>
        <w:jc w:val="both"/>
        <w:rPr>
          <w:bCs/>
          <w:color w:val="000000" w:themeColor="text1"/>
          <w:lang w:val="ro-RO"/>
        </w:rPr>
      </w:pPr>
      <w:r w:rsidRPr="002D752E">
        <w:rPr>
          <w:bCs/>
          <w:color w:val="000000" w:themeColor="text1"/>
          <w:lang w:val="ro-RO"/>
        </w:rPr>
        <w:t xml:space="preserve">În temeiul art. 108 din Constituția României, republicată, precum și al art. 32 alin.(2)  din Legea nr. 331/2024 privind Codul silvic, </w:t>
      </w:r>
      <w:r w:rsidR="001A2407" w:rsidRPr="002D752E">
        <w:rPr>
          <w:bCs/>
          <w:color w:val="000000" w:themeColor="text1"/>
          <w:lang w:val="ro-RO"/>
        </w:rPr>
        <w:t>cu modificările</w:t>
      </w:r>
      <w:r w:rsidR="007910F2" w:rsidRPr="002D752E">
        <w:rPr>
          <w:bCs/>
          <w:color w:val="000000" w:themeColor="text1"/>
          <w:lang w:val="ro-RO"/>
        </w:rPr>
        <w:t xml:space="preserve"> și completările</w:t>
      </w:r>
      <w:r w:rsidR="001A2407" w:rsidRPr="002D752E">
        <w:rPr>
          <w:bCs/>
          <w:color w:val="000000" w:themeColor="text1"/>
          <w:lang w:val="ro-RO"/>
        </w:rPr>
        <w:t xml:space="preserve"> ulterioare,</w:t>
      </w:r>
    </w:p>
    <w:p w14:paraId="3BDAE389" w14:textId="77777777" w:rsidR="009F497F" w:rsidRPr="002D752E" w:rsidRDefault="009F497F" w:rsidP="00C0717C">
      <w:pPr>
        <w:pStyle w:val="NormalWeb"/>
        <w:spacing w:before="0" w:beforeAutospacing="0" w:after="0" w:afterAutospacing="0" w:line="360" w:lineRule="auto"/>
        <w:ind w:left="-284"/>
        <w:jc w:val="both"/>
        <w:rPr>
          <w:bCs/>
          <w:color w:val="000000" w:themeColor="text1"/>
          <w:lang w:val="ro-RO"/>
        </w:rPr>
      </w:pPr>
    </w:p>
    <w:p w14:paraId="57203185" w14:textId="77777777" w:rsidR="00BF24C2" w:rsidRDefault="00BF24C2" w:rsidP="002D752E">
      <w:pPr>
        <w:pStyle w:val="NormalWeb"/>
        <w:spacing w:before="0" w:beforeAutospacing="0" w:after="0" w:afterAutospacing="0" w:line="360" w:lineRule="auto"/>
        <w:ind w:left="-284"/>
        <w:jc w:val="both"/>
        <w:rPr>
          <w:bCs/>
          <w:color w:val="000000" w:themeColor="text1"/>
          <w:lang w:val="ro-RO"/>
        </w:rPr>
      </w:pPr>
      <w:r w:rsidRPr="002D752E">
        <w:rPr>
          <w:b/>
          <w:color w:val="000000" w:themeColor="text1"/>
          <w:lang w:val="ro-RO"/>
        </w:rPr>
        <w:t>Guvernul României</w:t>
      </w:r>
      <w:r w:rsidRPr="002D752E">
        <w:rPr>
          <w:bCs/>
          <w:color w:val="000000" w:themeColor="text1"/>
          <w:lang w:val="ro-RO"/>
        </w:rPr>
        <w:t xml:space="preserve"> adoptă prezenta hotărâre : </w:t>
      </w:r>
    </w:p>
    <w:p w14:paraId="0B696666" w14:textId="77777777" w:rsidR="009F497F" w:rsidRPr="002D752E" w:rsidRDefault="009F497F" w:rsidP="00C0717C">
      <w:pPr>
        <w:pStyle w:val="NormalWeb"/>
        <w:spacing w:before="0" w:beforeAutospacing="0" w:after="0" w:afterAutospacing="0" w:line="360" w:lineRule="auto"/>
        <w:ind w:left="-284"/>
        <w:jc w:val="both"/>
        <w:rPr>
          <w:bCs/>
          <w:color w:val="000000" w:themeColor="text1"/>
          <w:lang w:val="ro-RO"/>
        </w:rPr>
      </w:pPr>
    </w:p>
    <w:bookmarkEnd w:id="0"/>
    <w:p w14:paraId="0918AC9D" w14:textId="77777777" w:rsidR="001A2407" w:rsidRPr="002D752E" w:rsidRDefault="00737FAA" w:rsidP="00C0717C">
      <w:pPr>
        <w:pStyle w:val="NormalWeb"/>
        <w:spacing w:before="0" w:beforeAutospacing="0" w:after="0" w:afterAutospacing="0" w:line="360" w:lineRule="auto"/>
        <w:ind w:left="-284"/>
        <w:jc w:val="both"/>
        <w:rPr>
          <w:color w:val="000000" w:themeColor="text1"/>
          <w:lang w:val="ro-RO"/>
        </w:rPr>
      </w:pPr>
      <w:r w:rsidRPr="002D752E">
        <w:rPr>
          <w:b/>
          <w:bCs/>
          <w:color w:val="000000" w:themeColor="text1"/>
          <w:lang w:val="ro-RO"/>
        </w:rPr>
        <w:t>Art. 1.</w:t>
      </w:r>
      <w:r w:rsidRPr="002D752E">
        <w:rPr>
          <w:color w:val="000000" w:themeColor="text1"/>
          <w:lang w:val="ro-RO"/>
        </w:rPr>
        <w:t xml:space="preserve"> - </w:t>
      </w:r>
      <w:r w:rsidR="001A2407" w:rsidRPr="002D752E">
        <w:rPr>
          <w:color w:val="000000" w:themeColor="text1"/>
          <w:lang w:val="ro-RO"/>
        </w:rPr>
        <w:t>(1) Regia Națională a Pădurilor</w:t>
      </w:r>
      <w:r w:rsidR="004733F2" w:rsidRPr="002D752E">
        <w:rPr>
          <w:color w:val="000000" w:themeColor="text1"/>
          <w:lang w:val="ro-RO"/>
        </w:rPr>
        <w:t xml:space="preserve"> –</w:t>
      </w:r>
      <w:r w:rsidR="001A2407" w:rsidRPr="002D752E">
        <w:rPr>
          <w:color w:val="000000" w:themeColor="text1"/>
          <w:lang w:val="ro-RO"/>
        </w:rPr>
        <w:t xml:space="preserve"> Romsilva, denumită în continuare Romsilva, este persoana juridic</w:t>
      </w:r>
      <w:r w:rsidR="00EA701E" w:rsidRPr="002D752E">
        <w:rPr>
          <w:color w:val="000000" w:themeColor="text1"/>
          <w:lang w:val="ro-RO"/>
        </w:rPr>
        <w:t>ă</w:t>
      </w:r>
      <w:r w:rsidR="001A2407" w:rsidRPr="002D752E">
        <w:rPr>
          <w:color w:val="000000" w:themeColor="text1"/>
          <w:lang w:val="ro-RO"/>
        </w:rPr>
        <w:t>, cu sediul central în municipiul București, str. Petricani nr. 9 A, sectorul 2, și funcționează pe bază de gestiune economică și autonomie financiară.</w:t>
      </w:r>
    </w:p>
    <w:p w14:paraId="12A2A8BA" w14:textId="77777777" w:rsidR="001A2407" w:rsidRPr="002D752E" w:rsidRDefault="001A2407" w:rsidP="00C0717C">
      <w:pPr>
        <w:pStyle w:val="NormalWeb"/>
        <w:spacing w:before="0" w:beforeAutospacing="0" w:after="0" w:afterAutospacing="0" w:line="360" w:lineRule="auto"/>
        <w:ind w:left="-284"/>
        <w:jc w:val="both"/>
        <w:rPr>
          <w:color w:val="000000" w:themeColor="text1"/>
          <w:lang w:val="ro-RO"/>
        </w:rPr>
      </w:pPr>
      <w:r w:rsidRPr="002D752E">
        <w:rPr>
          <w:color w:val="000000" w:themeColor="text1"/>
          <w:lang w:val="ro-RO"/>
        </w:rPr>
        <w:t>(2) Romsilva funcționează ca regie autonom</w:t>
      </w:r>
      <w:r w:rsidR="00E7539A" w:rsidRPr="002D752E">
        <w:rPr>
          <w:color w:val="000000" w:themeColor="text1"/>
          <w:lang w:val="ro-RO"/>
        </w:rPr>
        <w:t>ă</w:t>
      </w:r>
      <w:r w:rsidRPr="002D752E">
        <w:rPr>
          <w:color w:val="000000" w:themeColor="text1"/>
          <w:lang w:val="ro-RO"/>
        </w:rPr>
        <w:t xml:space="preserve"> de interes na</w:t>
      </w:r>
      <w:r w:rsidR="00E7539A" w:rsidRPr="002D752E">
        <w:rPr>
          <w:color w:val="000000" w:themeColor="text1"/>
          <w:lang w:val="ro-RO"/>
        </w:rPr>
        <w:t>ț</w:t>
      </w:r>
      <w:r w:rsidRPr="002D752E">
        <w:rPr>
          <w:color w:val="000000" w:themeColor="text1"/>
          <w:lang w:val="ro-RO"/>
        </w:rPr>
        <w:t>ional, aflat</w:t>
      </w:r>
      <w:r w:rsidR="00E7539A" w:rsidRPr="002D752E">
        <w:rPr>
          <w:color w:val="000000" w:themeColor="text1"/>
          <w:lang w:val="ro-RO"/>
        </w:rPr>
        <w:t>ă</w:t>
      </w:r>
      <w:r w:rsidRPr="002D752E">
        <w:rPr>
          <w:color w:val="000000" w:themeColor="text1"/>
          <w:lang w:val="ro-RO"/>
        </w:rPr>
        <w:t xml:space="preserve"> sub autoritatea statului, prin autoritatea public</w:t>
      </w:r>
      <w:r w:rsidR="001E2589" w:rsidRPr="002D752E">
        <w:rPr>
          <w:color w:val="000000" w:themeColor="text1"/>
          <w:lang w:val="ro-RO"/>
        </w:rPr>
        <w:t>ă</w:t>
      </w:r>
      <w:r w:rsidRPr="002D752E">
        <w:rPr>
          <w:color w:val="000000" w:themeColor="text1"/>
          <w:lang w:val="ro-RO"/>
        </w:rPr>
        <w:t xml:space="preserve"> central</w:t>
      </w:r>
      <w:r w:rsidR="001E2589" w:rsidRPr="002D752E">
        <w:rPr>
          <w:color w:val="000000" w:themeColor="text1"/>
          <w:lang w:val="ro-RO"/>
        </w:rPr>
        <w:t>ă</w:t>
      </w:r>
      <w:r w:rsidRPr="002D752E">
        <w:rPr>
          <w:color w:val="000000" w:themeColor="text1"/>
          <w:lang w:val="ro-RO"/>
        </w:rPr>
        <w:t xml:space="preserve"> pentru silvicultur</w:t>
      </w:r>
      <w:r w:rsidR="001E2589" w:rsidRPr="002D752E">
        <w:rPr>
          <w:color w:val="000000" w:themeColor="text1"/>
          <w:lang w:val="ro-RO"/>
        </w:rPr>
        <w:t>ă</w:t>
      </w:r>
      <w:r w:rsidRPr="002D752E">
        <w:rPr>
          <w:color w:val="000000" w:themeColor="text1"/>
          <w:lang w:val="ro-RO"/>
        </w:rPr>
        <w:t xml:space="preserve">, denumită în continuare Autoritate. </w:t>
      </w:r>
    </w:p>
    <w:p w14:paraId="052FA910" w14:textId="6A208A20" w:rsidR="00737FAA" w:rsidRPr="002D752E" w:rsidRDefault="00737FAA" w:rsidP="00C0717C">
      <w:pPr>
        <w:pStyle w:val="NormalWeb"/>
        <w:spacing w:before="0" w:beforeAutospacing="0" w:after="0" w:afterAutospacing="0" w:line="360" w:lineRule="auto"/>
        <w:ind w:left="-284"/>
        <w:jc w:val="both"/>
        <w:rPr>
          <w:color w:val="000000" w:themeColor="text1"/>
          <w:lang w:val="ro-RO"/>
        </w:rPr>
      </w:pPr>
      <w:r w:rsidRPr="002D752E">
        <w:rPr>
          <w:color w:val="000000" w:themeColor="text1"/>
          <w:lang w:val="ro-RO"/>
        </w:rPr>
        <w:t>(</w:t>
      </w:r>
      <w:r w:rsidR="001A2407" w:rsidRPr="002D752E">
        <w:rPr>
          <w:color w:val="000000" w:themeColor="text1"/>
          <w:lang w:val="ro-RO"/>
        </w:rPr>
        <w:t>3</w:t>
      </w:r>
      <w:r w:rsidRPr="002D752E">
        <w:rPr>
          <w:color w:val="000000" w:themeColor="text1"/>
          <w:lang w:val="ro-RO"/>
        </w:rPr>
        <w:t>) Romsilva se organizează</w:t>
      </w:r>
      <w:r w:rsidR="004733F2" w:rsidRPr="002D752E">
        <w:rPr>
          <w:color w:val="000000" w:themeColor="text1"/>
          <w:lang w:val="ro-RO"/>
        </w:rPr>
        <w:t xml:space="preserve"> și funcționează</w:t>
      </w:r>
      <w:r w:rsidRPr="002D752E">
        <w:rPr>
          <w:color w:val="000000" w:themeColor="text1"/>
          <w:lang w:val="ro-RO"/>
        </w:rPr>
        <w:t xml:space="preserve"> potrivit prevederilor prezentei hotărâri.</w:t>
      </w:r>
    </w:p>
    <w:p w14:paraId="107574DA" w14:textId="3830112E" w:rsidR="00737FAA" w:rsidRPr="002D752E" w:rsidRDefault="0090010B" w:rsidP="00C0717C">
      <w:pPr>
        <w:pStyle w:val="NormalWeb"/>
        <w:spacing w:before="0" w:beforeAutospacing="0" w:after="0" w:afterAutospacing="0" w:line="360" w:lineRule="auto"/>
        <w:ind w:left="-284"/>
        <w:jc w:val="both"/>
        <w:rPr>
          <w:color w:val="000000" w:themeColor="text1"/>
          <w:lang w:val="ro-RO"/>
        </w:rPr>
      </w:pPr>
      <w:r w:rsidRPr="002D752E">
        <w:rPr>
          <w:rFonts w:eastAsia="Calibri"/>
          <w:color w:val="000000" w:themeColor="text1"/>
          <w:lang w:val="ro-RO"/>
        </w:rPr>
        <w:t xml:space="preserve">(4) Regulamentul de organizare </w:t>
      </w:r>
      <w:r w:rsidR="001A2407" w:rsidRPr="002D752E">
        <w:rPr>
          <w:rFonts w:eastAsia="Calibri"/>
          <w:color w:val="000000" w:themeColor="text1"/>
          <w:lang w:val="ro-RO"/>
        </w:rPr>
        <w:t>ș</w:t>
      </w:r>
      <w:r w:rsidRPr="002D752E">
        <w:rPr>
          <w:rFonts w:eastAsia="Calibri"/>
          <w:color w:val="000000" w:themeColor="text1"/>
          <w:lang w:val="ro-RO"/>
        </w:rPr>
        <w:t>i func</w:t>
      </w:r>
      <w:r w:rsidR="00262F08" w:rsidRPr="002D752E">
        <w:rPr>
          <w:rFonts w:eastAsia="Calibri"/>
          <w:color w:val="000000" w:themeColor="text1"/>
          <w:lang w:val="ro-RO"/>
        </w:rPr>
        <w:t>ț</w:t>
      </w:r>
      <w:r w:rsidRPr="002D752E">
        <w:rPr>
          <w:rFonts w:eastAsia="Calibri"/>
          <w:color w:val="000000" w:themeColor="text1"/>
          <w:lang w:val="ro-RO"/>
        </w:rPr>
        <w:t>ionare a Romsilva</w:t>
      </w:r>
      <w:r w:rsidR="00432070" w:rsidRPr="002D752E">
        <w:rPr>
          <w:rFonts w:eastAsia="Calibri"/>
          <w:color w:val="000000" w:themeColor="text1"/>
          <w:lang w:val="ro-RO"/>
        </w:rPr>
        <w:t xml:space="preserve"> </w:t>
      </w:r>
      <w:r w:rsidR="004733F2" w:rsidRPr="002D752E">
        <w:rPr>
          <w:rFonts w:eastAsia="Calibri"/>
          <w:color w:val="000000" w:themeColor="text1"/>
          <w:lang w:val="ro-RO"/>
        </w:rPr>
        <w:t>este</w:t>
      </w:r>
      <w:r w:rsidRPr="002D752E">
        <w:rPr>
          <w:rFonts w:eastAsia="Calibri"/>
          <w:color w:val="000000" w:themeColor="text1"/>
          <w:lang w:val="ro-RO"/>
        </w:rPr>
        <w:t xml:space="preserve"> prev</w:t>
      </w:r>
      <w:r w:rsidR="0098546D" w:rsidRPr="002D752E">
        <w:rPr>
          <w:rFonts w:eastAsia="Calibri"/>
          <w:color w:val="000000" w:themeColor="text1"/>
          <w:lang w:val="ro-RO"/>
        </w:rPr>
        <w:t>ă</w:t>
      </w:r>
      <w:r w:rsidRPr="002D752E">
        <w:rPr>
          <w:rFonts w:eastAsia="Calibri"/>
          <w:color w:val="000000" w:themeColor="text1"/>
          <w:lang w:val="ro-RO"/>
        </w:rPr>
        <w:t xml:space="preserve">zut </w:t>
      </w:r>
      <w:r w:rsidR="0098546D" w:rsidRPr="002D752E">
        <w:rPr>
          <w:rFonts w:eastAsia="Calibri"/>
          <w:color w:val="000000" w:themeColor="text1"/>
          <w:lang w:val="ro-RO"/>
        </w:rPr>
        <w:t>î</w:t>
      </w:r>
      <w:r w:rsidRPr="002D752E">
        <w:rPr>
          <w:rFonts w:eastAsia="Calibri"/>
          <w:color w:val="000000" w:themeColor="text1"/>
          <w:lang w:val="ro-RO"/>
        </w:rPr>
        <w:t>n anexa nr. 1.</w:t>
      </w:r>
    </w:p>
    <w:p w14:paraId="05107EDB" w14:textId="77777777" w:rsidR="004C21AE" w:rsidRPr="002D752E" w:rsidRDefault="0090010B" w:rsidP="00C0717C">
      <w:pPr>
        <w:spacing w:after="0" w:line="360" w:lineRule="auto"/>
        <w:ind w:left="-284"/>
        <w:jc w:val="both"/>
        <w:rPr>
          <w:rFonts w:ascii="Times New Roman" w:hAnsi="Times New Roman" w:cs="Times New Roman"/>
          <w:bCs/>
          <w:color w:val="000000" w:themeColor="text1"/>
          <w:lang w:val="ro-RO"/>
        </w:rPr>
      </w:pPr>
      <w:r w:rsidRPr="002D752E">
        <w:rPr>
          <w:rFonts w:ascii="Times New Roman" w:hAnsi="Times New Roman" w:cs="Times New Roman"/>
          <w:b/>
          <w:bCs/>
          <w:color w:val="000000" w:themeColor="text1"/>
          <w:lang w:val="ro-RO"/>
        </w:rPr>
        <w:t>Art.2.</w:t>
      </w:r>
      <w:r w:rsidRPr="002D752E">
        <w:rPr>
          <w:rFonts w:ascii="Times New Roman" w:hAnsi="Times New Roman" w:cs="Times New Roman"/>
          <w:bCs/>
          <w:color w:val="000000" w:themeColor="text1"/>
          <w:lang w:val="ro-RO"/>
        </w:rPr>
        <w:t>- (</w:t>
      </w:r>
      <w:r w:rsidR="004C21AE" w:rsidRPr="002D752E">
        <w:rPr>
          <w:rFonts w:ascii="Times New Roman" w:hAnsi="Times New Roman" w:cs="Times New Roman"/>
          <w:bCs/>
          <w:color w:val="000000" w:themeColor="text1"/>
          <w:lang w:val="ro-RO"/>
        </w:rPr>
        <w:t>1</w:t>
      </w:r>
      <w:r w:rsidRPr="002D752E">
        <w:rPr>
          <w:rFonts w:ascii="Times New Roman" w:hAnsi="Times New Roman" w:cs="Times New Roman"/>
          <w:bCs/>
          <w:color w:val="000000" w:themeColor="text1"/>
          <w:lang w:val="ro-RO"/>
        </w:rPr>
        <w:t xml:space="preserve">) Romsilva </w:t>
      </w:r>
      <w:r w:rsidR="004C21AE" w:rsidRPr="002D752E">
        <w:rPr>
          <w:rFonts w:ascii="Times New Roman" w:hAnsi="Times New Roman" w:cs="Times New Roman"/>
          <w:bCs/>
          <w:color w:val="000000" w:themeColor="text1"/>
          <w:lang w:val="ro-RO"/>
        </w:rPr>
        <w:t>este organizată astfel:</w:t>
      </w:r>
    </w:p>
    <w:p w14:paraId="64DF38C0" w14:textId="77777777" w:rsidR="004C21AE" w:rsidRPr="002D752E" w:rsidRDefault="004C21AE" w:rsidP="00C0717C">
      <w:pPr>
        <w:pStyle w:val="ListParagraph"/>
        <w:numPr>
          <w:ilvl w:val="0"/>
          <w:numId w:val="16"/>
        </w:numPr>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structura centrală;</w:t>
      </w:r>
    </w:p>
    <w:p w14:paraId="6291097F" w14:textId="270FE4E2" w:rsidR="00C54FBC" w:rsidRPr="002D752E" w:rsidRDefault="00FD293C" w:rsidP="00C0717C">
      <w:pPr>
        <w:pStyle w:val="ListParagraph"/>
        <w:numPr>
          <w:ilvl w:val="0"/>
          <w:numId w:val="16"/>
        </w:numPr>
        <w:spacing w:after="0" w:line="360" w:lineRule="auto"/>
        <w:jc w:val="both"/>
        <w:rPr>
          <w:rFonts w:ascii="Times New Roman" w:hAnsi="Times New Roman" w:cs="Times New Roman"/>
          <w:bCs/>
          <w:color w:val="000000" w:themeColor="text1"/>
          <w:lang w:val="ro-RO"/>
        </w:rPr>
      </w:pPr>
      <w:r w:rsidRPr="002D752E">
        <w:rPr>
          <w:rFonts w:ascii="Times New Roman" w:hAnsi="Times New Roman" w:cs="Times New Roman"/>
          <w:bCs/>
          <w:color w:val="000000" w:themeColor="text1"/>
          <w:lang w:val="ro-RO"/>
        </w:rPr>
        <w:t>unități</w:t>
      </w:r>
      <w:r w:rsidR="0090010B" w:rsidRPr="002D752E">
        <w:rPr>
          <w:rFonts w:ascii="Times New Roman" w:hAnsi="Times New Roman" w:cs="Times New Roman"/>
          <w:bCs/>
          <w:color w:val="000000" w:themeColor="text1"/>
          <w:lang w:val="ro-RO"/>
        </w:rPr>
        <w:t xml:space="preserve"> fără personalitate juridică</w:t>
      </w:r>
      <w:r w:rsidRPr="002D752E">
        <w:rPr>
          <w:rFonts w:ascii="Times New Roman" w:hAnsi="Times New Roman" w:cs="Times New Roman"/>
          <w:bCs/>
          <w:color w:val="000000" w:themeColor="text1"/>
          <w:lang w:val="ro-RO"/>
        </w:rPr>
        <w:t>, respectiv direcții silvice</w:t>
      </w:r>
      <w:r w:rsidR="00632C75" w:rsidRPr="002D752E">
        <w:rPr>
          <w:rFonts w:ascii="Times New Roman" w:hAnsi="Times New Roman" w:cs="Times New Roman"/>
          <w:bCs/>
          <w:color w:val="000000" w:themeColor="text1"/>
          <w:lang w:val="ro-RO"/>
        </w:rPr>
        <w:t>, prevăzute în anexa nr. 2</w:t>
      </w:r>
      <w:r w:rsidR="004C21AE" w:rsidRPr="002D752E">
        <w:rPr>
          <w:rFonts w:ascii="Times New Roman" w:hAnsi="Times New Roman" w:cs="Times New Roman"/>
          <w:bCs/>
          <w:color w:val="000000" w:themeColor="text1"/>
          <w:lang w:val="ro-RO"/>
        </w:rPr>
        <w:t>.</w:t>
      </w:r>
    </w:p>
    <w:p w14:paraId="3A8BD23E" w14:textId="3C0B0C9C" w:rsidR="00632C75" w:rsidRPr="002D752E" w:rsidRDefault="00976D4C" w:rsidP="00C0717C">
      <w:pPr>
        <w:spacing w:after="0" w:line="360" w:lineRule="auto"/>
        <w:ind w:left="-284"/>
        <w:jc w:val="both"/>
        <w:rPr>
          <w:rFonts w:ascii="Times New Roman" w:hAnsi="Times New Roman" w:cs="Times New Roman"/>
          <w:bCs/>
          <w:color w:val="000000" w:themeColor="text1"/>
          <w:lang w:val="ro-RO"/>
        </w:rPr>
      </w:pPr>
      <w:r w:rsidRPr="002D752E">
        <w:rPr>
          <w:rFonts w:ascii="Times New Roman" w:hAnsi="Times New Roman" w:cs="Times New Roman"/>
          <w:bCs/>
          <w:color w:val="000000" w:themeColor="text1"/>
          <w:lang w:val="ro-RO"/>
        </w:rPr>
        <w:t>(2)</w:t>
      </w:r>
      <w:r w:rsidR="00632C75" w:rsidRPr="002D752E">
        <w:rPr>
          <w:rFonts w:ascii="Times New Roman" w:hAnsi="Times New Roman" w:cs="Times New Roman"/>
          <w:bCs/>
          <w:color w:val="000000" w:themeColor="text1"/>
          <w:lang w:val="ro-RO"/>
        </w:rPr>
        <w:t xml:space="preserve"> </w:t>
      </w:r>
      <w:r w:rsidR="007F7F8A" w:rsidRPr="002D752E">
        <w:rPr>
          <w:rFonts w:ascii="Times New Roman" w:hAnsi="Times New Roman" w:cs="Times New Roman"/>
          <w:bCs/>
          <w:color w:val="000000" w:themeColor="text1"/>
          <w:lang w:val="ro-RO"/>
        </w:rPr>
        <w:t>În termen de 90 zile de la data intrării în vigoare a prezentei hotărâri, Guvernul aprobă modificarea a</w:t>
      </w:r>
      <w:r w:rsidR="00632C75" w:rsidRPr="002D752E">
        <w:rPr>
          <w:rFonts w:ascii="Times New Roman" w:hAnsi="Times New Roman" w:cs="Times New Roman"/>
          <w:bCs/>
          <w:color w:val="000000" w:themeColor="text1"/>
          <w:lang w:val="ro-RO"/>
        </w:rPr>
        <w:t>nex</w:t>
      </w:r>
      <w:r w:rsidR="007F7F8A" w:rsidRPr="002D752E">
        <w:rPr>
          <w:rFonts w:ascii="Times New Roman" w:hAnsi="Times New Roman" w:cs="Times New Roman"/>
          <w:bCs/>
          <w:color w:val="000000" w:themeColor="text1"/>
          <w:lang w:val="ro-RO"/>
        </w:rPr>
        <w:t>ei</w:t>
      </w:r>
      <w:r w:rsidR="00632C75" w:rsidRPr="002D752E">
        <w:rPr>
          <w:rFonts w:ascii="Times New Roman" w:hAnsi="Times New Roman" w:cs="Times New Roman"/>
          <w:bCs/>
          <w:color w:val="000000" w:themeColor="text1"/>
          <w:lang w:val="ro-RO"/>
        </w:rPr>
        <w:t xml:space="preserve"> nr. 2</w:t>
      </w:r>
      <w:r w:rsidR="007F7F8A" w:rsidRPr="002D752E">
        <w:rPr>
          <w:rFonts w:ascii="Times New Roman" w:hAnsi="Times New Roman" w:cs="Times New Roman"/>
          <w:bCs/>
          <w:color w:val="000000" w:themeColor="text1"/>
          <w:lang w:val="ro-RO"/>
        </w:rPr>
        <w:t xml:space="preserve">, la propunerea Autorității, </w:t>
      </w:r>
      <w:r w:rsidR="00632C75" w:rsidRPr="002D752E">
        <w:rPr>
          <w:rFonts w:ascii="Times New Roman" w:hAnsi="Times New Roman" w:cs="Times New Roman"/>
          <w:bCs/>
          <w:color w:val="000000" w:themeColor="text1"/>
          <w:lang w:val="ro-RO"/>
        </w:rPr>
        <w:t>cu respectarea prevederilor prezentei hotărâri.</w:t>
      </w:r>
    </w:p>
    <w:p w14:paraId="60D7494D" w14:textId="27CC7D68" w:rsidR="00EA471D" w:rsidRPr="002D752E" w:rsidRDefault="00C54FBC" w:rsidP="00C0717C">
      <w:pPr>
        <w:spacing w:after="0" w:line="360" w:lineRule="auto"/>
        <w:ind w:left="-284"/>
        <w:jc w:val="both"/>
        <w:rPr>
          <w:rFonts w:ascii="Times New Roman" w:hAnsi="Times New Roman" w:cs="Times New Roman"/>
          <w:bCs/>
          <w:color w:val="000000" w:themeColor="text1"/>
          <w:lang w:val="ro-RO"/>
        </w:rPr>
      </w:pPr>
      <w:r w:rsidRPr="002D752E">
        <w:rPr>
          <w:rFonts w:ascii="Times New Roman" w:hAnsi="Times New Roman" w:cs="Times New Roman"/>
          <w:bCs/>
          <w:color w:val="000000" w:themeColor="text1"/>
          <w:lang w:val="ro-RO"/>
        </w:rPr>
        <w:t>(</w:t>
      </w:r>
      <w:r w:rsidR="00632C75" w:rsidRPr="002D752E">
        <w:rPr>
          <w:rFonts w:ascii="Times New Roman" w:hAnsi="Times New Roman" w:cs="Times New Roman"/>
          <w:bCs/>
          <w:color w:val="000000" w:themeColor="text1"/>
          <w:lang w:val="ro-RO"/>
        </w:rPr>
        <w:t>3</w:t>
      </w:r>
      <w:r w:rsidRPr="002D752E">
        <w:rPr>
          <w:rFonts w:ascii="Times New Roman" w:hAnsi="Times New Roman" w:cs="Times New Roman"/>
          <w:bCs/>
          <w:color w:val="000000" w:themeColor="text1"/>
          <w:lang w:val="ro-RO"/>
        </w:rPr>
        <w:t xml:space="preserve">) </w:t>
      </w:r>
      <w:r w:rsidR="004C21AE" w:rsidRPr="002D752E">
        <w:rPr>
          <w:rFonts w:ascii="Times New Roman" w:hAnsi="Times New Roman" w:cs="Times New Roman"/>
          <w:bCs/>
          <w:color w:val="000000" w:themeColor="text1"/>
          <w:lang w:val="ro-RO"/>
        </w:rPr>
        <w:t xml:space="preserve">Romsilva are în subordinea sa </w:t>
      </w:r>
      <w:r w:rsidR="0090010B" w:rsidRPr="002D752E">
        <w:rPr>
          <w:rFonts w:ascii="Times New Roman" w:hAnsi="Times New Roman" w:cs="Times New Roman"/>
          <w:bCs/>
          <w:color w:val="000000" w:themeColor="text1"/>
          <w:lang w:val="ro-RO"/>
        </w:rPr>
        <w:t>unități cu personalitate juridică, prevăzute în anexa nr. 3.</w:t>
      </w:r>
    </w:p>
    <w:p w14:paraId="5AC9E45E" w14:textId="3849EA24" w:rsidR="00CC478F" w:rsidRPr="002D752E" w:rsidRDefault="0017245C"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632C75" w:rsidRPr="002D752E">
        <w:rPr>
          <w:rFonts w:ascii="Times New Roman" w:hAnsi="Times New Roman" w:cs="Times New Roman"/>
          <w:b/>
          <w:bCs/>
          <w:color w:val="000000" w:themeColor="text1"/>
          <w:lang w:val="ro-RO"/>
        </w:rPr>
        <w:t>3</w:t>
      </w:r>
      <w:r w:rsidRPr="002D752E">
        <w:rPr>
          <w:rFonts w:ascii="Times New Roman" w:hAnsi="Times New Roman" w:cs="Times New Roman"/>
          <w:b/>
          <w:bCs/>
          <w:color w:val="000000" w:themeColor="text1"/>
          <w:lang w:val="ro-RO"/>
        </w:rPr>
        <w:t>.</w:t>
      </w:r>
      <w:r w:rsidRPr="002D752E">
        <w:rPr>
          <w:rFonts w:ascii="Times New Roman" w:hAnsi="Times New Roman" w:cs="Times New Roman"/>
          <w:color w:val="000000" w:themeColor="text1"/>
          <w:lang w:val="ro-RO"/>
        </w:rPr>
        <w:t xml:space="preserve"> - Anexele nr. 1-3 fac parte integrant</w:t>
      </w:r>
      <w:r w:rsidR="006549F1" w:rsidRPr="002D752E">
        <w:rPr>
          <w:rFonts w:ascii="Times New Roman" w:hAnsi="Times New Roman" w:cs="Times New Roman"/>
          <w:color w:val="000000" w:themeColor="text1"/>
          <w:lang w:val="ro-RO"/>
        </w:rPr>
        <w:t>ă</w:t>
      </w:r>
      <w:r w:rsidRPr="002D752E">
        <w:rPr>
          <w:rFonts w:ascii="Times New Roman" w:hAnsi="Times New Roman" w:cs="Times New Roman"/>
          <w:color w:val="000000" w:themeColor="text1"/>
          <w:lang w:val="ro-RO"/>
        </w:rPr>
        <w:t xml:space="preserve"> din prezenta </w:t>
      </w:r>
      <w:r w:rsidR="00D179BA" w:rsidRPr="002D752E">
        <w:rPr>
          <w:rFonts w:ascii="Times New Roman" w:hAnsi="Times New Roman" w:cs="Times New Roman"/>
          <w:color w:val="000000" w:themeColor="text1"/>
          <w:lang w:val="ro-RO"/>
        </w:rPr>
        <w:t>hotărâre</w:t>
      </w:r>
      <w:r w:rsidRPr="002D752E">
        <w:rPr>
          <w:rFonts w:ascii="Times New Roman" w:hAnsi="Times New Roman" w:cs="Times New Roman"/>
          <w:color w:val="000000" w:themeColor="text1"/>
          <w:lang w:val="ro-RO"/>
        </w:rPr>
        <w:t>.</w:t>
      </w:r>
    </w:p>
    <w:p w14:paraId="0E4AC377" w14:textId="7C2ED2D0" w:rsidR="0017245C" w:rsidRPr="002D752E" w:rsidRDefault="0017245C"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color w:val="000000" w:themeColor="text1"/>
          <w:sz w:val="24"/>
          <w:szCs w:val="24"/>
          <w:lang w:val="ro-RO"/>
        </w:rPr>
        <w:t xml:space="preserve">Art. </w:t>
      </w:r>
      <w:r w:rsidR="00632C75" w:rsidRPr="002D752E">
        <w:rPr>
          <w:rStyle w:val="do1"/>
          <w:rFonts w:ascii="Times New Roman" w:hAnsi="Times New Roman" w:cs="Times New Roman"/>
          <w:color w:val="000000" w:themeColor="text1"/>
          <w:sz w:val="24"/>
          <w:szCs w:val="24"/>
          <w:lang w:val="ro-RO"/>
        </w:rPr>
        <w:t>4</w:t>
      </w:r>
      <w:r w:rsidRPr="002D752E">
        <w:rPr>
          <w:rStyle w:val="do1"/>
          <w:rFonts w:ascii="Times New Roman" w:hAnsi="Times New Roman" w:cs="Times New Roman"/>
          <w:color w:val="000000" w:themeColor="text1"/>
          <w:sz w:val="24"/>
          <w:szCs w:val="24"/>
          <w:lang w:val="ro-RO"/>
        </w:rPr>
        <w:t>.</w:t>
      </w:r>
      <w:r w:rsidRPr="002D752E">
        <w:rPr>
          <w:rStyle w:val="do1"/>
          <w:rFonts w:ascii="Times New Roman" w:hAnsi="Times New Roman" w:cs="Times New Roman"/>
          <w:b w:val="0"/>
          <w:bCs w:val="0"/>
          <w:color w:val="000000" w:themeColor="text1"/>
          <w:sz w:val="24"/>
          <w:szCs w:val="24"/>
          <w:lang w:val="ro-RO"/>
        </w:rPr>
        <w:t xml:space="preserve"> – </w:t>
      </w:r>
      <w:r w:rsidR="00D179BA" w:rsidRPr="002D752E">
        <w:rPr>
          <w:rStyle w:val="do1"/>
          <w:rFonts w:ascii="Times New Roman" w:hAnsi="Times New Roman" w:cs="Times New Roman"/>
          <w:b w:val="0"/>
          <w:bCs w:val="0"/>
          <w:color w:val="000000" w:themeColor="text1"/>
          <w:sz w:val="24"/>
          <w:szCs w:val="24"/>
          <w:lang w:val="ro-RO"/>
        </w:rPr>
        <w:t>La</w:t>
      </w:r>
      <w:r w:rsidRPr="002D752E">
        <w:rPr>
          <w:rStyle w:val="do1"/>
          <w:rFonts w:ascii="Times New Roman" w:hAnsi="Times New Roman" w:cs="Times New Roman"/>
          <w:b w:val="0"/>
          <w:bCs w:val="0"/>
          <w:color w:val="000000" w:themeColor="text1"/>
          <w:sz w:val="24"/>
          <w:szCs w:val="24"/>
          <w:lang w:val="ro-RO"/>
        </w:rPr>
        <w:t xml:space="preserve"> data intrării în vigoare a prezentei hotărâri, Hot</w:t>
      </w:r>
      <w:r w:rsidR="00DD437A" w:rsidRPr="002D752E">
        <w:rPr>
          <w:rStyle w:val="do1"/>
          <w:rFonts w:ascii="Times New Roman" w:hAnsi="Times New Roman" w:cs="Times New Roman"/>
          <w:b w:val="0"/>
          <w:bCs w:val="0"/>
          <w:color w:val="000000" w:themeColor="text1"/>
          <w:sz w:val="24"/>
          <w:szCs w:val="24"/>
          <w:lang w:val="ro-RO"/>
        </w:rPr>
        <w:t>ă</w:t>
      </w:r>
      <w:r w:rsidRPr="002D752E">
        <w:rPr>
          <w:rStyle w:val="do1"/>
          <w:rFonts w:ascii="Times New Roman" w:hAnsi="Times New Roman" w:cs="Times New Roman"/>
          <w:b w:val="0"/>
          <w:bCs w:val="0"/>
          <w:color w:val="000000" w:themeColor="text1"/>
          <w:sz w:val="24"/>
          <w:szCs w:val="24"/>
          <w:lang w:val="ro-RO"/>
        </w:rPr>
        <w:t>r</w:t>
      </w:r>
      <w:r w:rsidR="00DD437A" w:rsidRPr="002D752E">
        <w:rPr>
          <w:rStyle w:val="do1"/>
          <w:rFonts w:ascii="Times New Roman" w:hAnsi="Times New Roman" w:cs="Times New Roman"/>
          <w:b w:val="0"/>
          <w:bCs w:val="0"/>
          <w:color w:val="000000" w:themeColor="text1"/>
          <w:sz w:val="24"/>
          <w:szCs w:val="24"/>
          <w:lang w:val="ro-RO"/>
        </w:rPr>
        <w:t>â</w:t>
      </w:r>
      <w:r w:rsidRPr="002D752E">
        <w:rPr>
          <w:rStyle w:val="do1"/>
          <w:rFonts w:ascii="Times New Roman" w:hAnsi="Times New Roman" w:cs="Times New Roman"/>
          <w:b w:val="0"/>
          <w:bCs w:val="0"/>
          <w:color w:val="000000" w:themeColor="text1"/>
          <w:sz w:val="24"/>
          <w:szCs w:val="24"/>
          <w:lang w:val="ro-RO"/>
        </w:rPr>
        <w:t xml:space="preserve">rea Guvernului nr. 229/2009 privind reorganizarea Regiei </w:t>
      </w:r>
      <w:r w:rsidR="00D179BA" w:rsidRPr="002D752E">
        <w:rPr>
          <w:rStyle w:val="do1"/>
          <w:rFonts w:ascii="Times New Roman" w:hAnsi="Times New Roman" w:cs="Times New Roman"/>
          <w:b w:val="0"/>
          <w:bCs w:val="0"/>
          <w:color w:val="000000" w:themeColor="text1"/>
          <w:sz w:val="24"/>
          <w:szCs w:val="24"/>
          <w:lang w:val="ro-RO"/>
        </w:rPr>
        <w:t>Naționale</w:t>
      </w:r>
      <w:r w:rsidRPr="002D752E">
        <w:rPr>
          <w:rStyle w:val="do1"/>
          <w:rFonts w:ascii="Times New Roman" w:hAnsi="Times New Roman" w:cs="Times New Roman"/>
          <w:b w:val="0"/>
          <w:bCs w:val="0"/>
          <w:color w:val="000000" w:themeColor="text1"/>
          <w:sz w:val="24"/>
          <w:szCs w:val="24"/>
          <w:lang w:val="ro-RO"/>
        </w:rPr>
        <w:t xml:space="preserve"> a Pădurilor-Romsilva </w:t>
      </w:r>
      <w:r w:rsidR="00D179BA" w:rsidRPr="002D752E">
        <w:rPr>
          <w:rStyle w:val="do1"/>
          <w:rFonts w:ascii="Times New Roman" w:hAnsi="Times New Roman" w:cs="Times New Roman"/>
          <w:b w:val="0"/>
          <w:bCs w:val="0"/>
          <w:color w:val="000000" w:themeColor="text1"/>
          <w:sz w:val="24"/>
          <w:szCs w:val="24"/>
          <w:lang w:val="ro-RO"/>
        </w:rPr>
        <w:t>și</w:t>
      </w:r>
      <w:r w:rsidRPr="002D752E">
        <w:rPr>
          <w:rStyle w:val="do1"/>
          <w:rFonts w:ascii="Times New Roman" w:hAnsi="Times New Roman" w:cs="Times New Roman"/>
          <w:b w:val="0"/>
          <w:bCs w:val="0"/>
          <w:color w:val="000000" w:themeColor="text1"/>
          <w:sz w:val="24"/>
          <w:szCs w:val="24"/>
          <w:lang w:val="ro-RO"/>
        </w:rPr>
        <w:t xml:space="preserve"> aprobarea regulamentului de organizare </w:t>
      </w:r>
      <w:r w:rsidR="00D179BA" w:rsidRPr="002D752E">
        <w:rPr>
          <w:rStyle w:val="do1"/>
          <w:rFonts w:ascii="Times New Roman" w:hAnsi="Times New Roman" w:cs="Times New Roman"/>
          <w:b w:val="0"/>
          <w:bCs w:val="0"/>
          <w:color w:val="000000" w:themeColor="text1"/>
          <w:sz w:val="24"/>
          <w:szCs w:val="24"/>
          <w:lang w:val="ro-RO"/>
        </w:rPr>
        <w:t>și</w:t>
      </w:r>
      <w:r w:rsidR="00432070" w:rsidRPr="002D752E">
        <w:rPr>
          <w:rStyle w:val="do1"/>
          <w:rFonts w:ascii="Times New Roman" w:hAnsi="Times New Roman" w:cs="Times New Roman"/>
          <w:b w:val="0"/>
          <w:bCs w:val="0"/>
          <w:color w:val="000000" w:themeColor="text1"/>
          <w:sz w:val="24"/>
          <w:szCs w:val="24"/>
          <w:lang w:val="ro-RO"/>
        </w:rPr>
        <w:t xml:space="preserve"> </w:t>
      </w:r>
      <w:r w:rsidR="00D179BA" w:rsidRPr="002D752E">
        <w:rPr>
          <w:rStyle w:val="do1"/>
          <w:rFonts w:ascii="Times New Roman" w:hAnsi="Times New Roman" w:cs="Times New Roman"/>
          <w:b w:val="0"/>
          <w:bCs w:val="0"/>
          <w:color w:val="000000" w:themeColor="text1"/>
          <w:sz w:val="24"/>
          <w:szCs w:val="24"/>
          <w:lang w:val="ro-RO"/>
        </w:rPr>
        <w:t>funcționare</w:t>
      </w:r>
      <w:r w:rsidRPr="002D752E">
        <w:rPr>
          <w:rStyle w:val="do1"/>
          <w:rFonts w:ascii="Times New Roman" w:hAnsi="Times New Roman" w:cs="Times New Roman"/>
          <w:b w:val="0"/>
          <w:bCs w:val="0"/>
          <w:color w:val="000000" w:themeColor="text1"/>
          <w:sz w:val="24"/>
          <w:szCs w:val="24"/>
          <w:lang w:val="ro-RO"/>
        </w:rPr>
        <w:t>, publicată în Monitorul Oficial, Partea I nr. 162 din 16 martie 2009, cu modificările și completările ulterioare, se abrogă.</w:t>
      </w:r>
    </w:p>
    <w:p w14:paraId="6539737C" w14:textId="77777777" w:rsidR="0017245C" w:rsidRPr="002D752E" w:rsidRDefault="0017245C" w:rsidP="00C0717C">
      <w:pPr>
        <w:spacing w:after="0" w:line="360" w:lineRule="auto"/>
        <w:ind w:left="-284"/>
        <w:jc w:val="center"/>
        <w:rPr>
          <w:rStyle w:val="do1"/>
          <w:rFonts w:ascii="Times New Roman" w:hAnsi="Times New Roman" w:cs="Times New Roman"/>
          <w:b w:val="0"/>
          <w:bCs w:val="0"/>
          <w:color w:val="000000" w:themeColor="text1"/>
          <w:sz w:val="24"/>
          <w:szCs w:val="24"/>
          <w:lang w:val="ro-RO"/>
        </w:rPr>
      </w:pPr>
    </w:p>
    <w:p w14:paraId="5531861F" w14:textId="6AF3C74F" w:rsidR="00E410B3" w:rsidRPr="002D752E" w:rsidRDefault="00E410B3" w:rsidP="00C0717C">
      <w:pPr>
        <w:tabs>
          <w:tab w:val="left" w:pos="270"/>
        </w:tabs>
        <w:spacing w:after="0" w:line="360" w:lineRule="auto"/>
        <w:ind w:left="-284"/>
        <w:contextualSpacing/>
        <w:jc w:val="center"/>
        <w:rPr>
          <w:rFonts w:ascii="Times New Roman" w:eastAsia="Times New Roman" w:hAnsi="Times New Roman" w:cs="Times New Roman"/>
          <w:b/>
          <w:color w:val="000000" w:themeColor="text1"/>
          <w:kern w:val="0"/>
          <w:lang w:val="ro-RO"/>
        </w:rPr>
      </w:pPr>
      <w:r w:rsidRPr="002D752E">
        <w:rPr>
          <w:rFonts w:ascii="Times New Roman" w:eastAsia="Times New Roman" w:hAnsi="Times New Roman" w:cs="Times New Roman"/>
          <w:b/>
          <w:color w:val="000000" w:themeColor="text1"/>
          <w:kern w:val="0"/>
          <w:lang w:val="ro-RO"/>
        </w:rPr>
        <w:t>PRIM-MINISTRU</w:t>
      </w:r>
    </w:p>
    <w:p w14:paraId="67F337AA" w14:textId="77777777" w:rsidR="00EB496D" w:rsidRPr="002D752E" w:rsidRDefault="00E410B3" w:rsidP="00C0717C">
      <w:pPr>
        <w:spacing w:after="0" w:line="360" w:lineRule="auto"/>
        <w:ind w:left="-284"/>
        <w:jc w:val="center"/>
        <w:rPr>
          <w:rStyle w:val="do1"/>
          <w:rFonts w:ascii="Times New Roman" w:hAnsi="Times New Roman" w:cs="Times New Roman"/>
          <w:b w:val="0"/>
          <w:bCs w:val="0"/>
          <w:color w:val="000000" w:themeColor="text1"/>
          <w:sz w:val="24"/>
          <w:szCs w:val="24"/>
          <w:lang w:val="ro-RO"/>
        </w:rPr>
      </w:pPr>
      <w:r w:rsidRPr="002D752E">
        <w:rPr>
          <w:rFonts w:ascii="Times New Roman" w:hAnsi="Times New Roman" w:cs="Times New Roman"/>
          <w:b/>
          <w:color w:val="000000" w:themeColor="text1"/>
          <w:lang w:val="ro-RO"/>
        </w:rPr>
        <w:t>ION-MARCEL CIOLACU</w:t>
      </w:r>
      <w:r w:rsidR="00EB496D" w:rsidRPr="002D752E">
        <w:rPr>
          <w:rStyle w:val="do1"/>
          <w:rFonts w:ascii="Times New Roman" w:hAnsi="Times New Roman" w:cs="Times New Roman"/>
          <w:b w:val="0"/>
          <w:bCs w:val="0"/>
          <w:color w:val="000000" w:themeColor="text1"/>
          <w:sz w:val="24"/>
          <w:szCs w:val="24"/>
          <w:lang w:val="ro-RO"/>
        </w:rPr>
        <w:br w:type="page"/>
      </w:r>
    </w:p>
    <w:p w14:paraId="0FFE2049" w14:textId="77777777" w:rsidR="007C145B" w:rsidRDefault="0017245C" w:rsidP="002D752E">
      <w:pPr>
        <w:spacing w:after="0" w:line="360" w:lineRule="auto"/>
        <w:ind w:left="-284"/>
        <w:jc w:val="right"/>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lastRenderedPageBreak/>
        <w:t xml:space="preserve">Anexa nr. 1 </w:t>
      </w:r>
    </w:p>
    <w:p w14:paraId="78AB5DE1" w14:textId="25321B4F" w:rsidR="0017245C" w:rsidRPr="002D752E" w:rsidRDefault="003362D7" w:rsidP="00C0717C">
      <w:pPr>
        <w:spacing w:after="0" w:line="360" w:lineRule="auto"/>
        <w:ind w:left="-284"/>
        <w:jc w:val="right"/>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l</w:t>
      </w:r>
      <w:r w:rsidR="0017245C" w:rsidRPr="002D752E">
        <w:rPr>
          <w:rStyle w:val="do1"/>
          <w:rFonts w:ascii="Times New Roman" w:hAnsi="Times New Roman" w:cs="Times New Roman"/>
          <w:b w:val="0"/>
          <w:bCs w:val="0"/>
          <w:color w:val="000000" w:themeColor="text1"/>
          <w:sz w:val="24"/>
          <w:szCs w:val="24"/>
          <w:lang w:val="ro-RO"/>
        </w:rPr>
        <w:t xml:space="preserve">a </w:t>
      </w:r>
      <w:r w:rsidR="007C145B">
        <w:rPr>
          <w:rStyle w:val="do1"/>
          <w:rFonts w:ascii="Times New Roman" w:hAnsi="Times New Roman" w:cs="Times New Roman"/>
          <w:b w:val="0"/>
          <w:bCs w:val="0"/>
          <w:color w:val="000000" w:themeColor="text1"/>
          <w:sz w:val="24"/>
          <w:szCs w:val="24"/>
          <w:lang w:val="ro-RO"/>
        </w:rPr>
        <w:t>H</w:t>
      </w:r>
      <w:r w:rsidR="007C145B" w:rsidRPr="002D752E">
        <w:rPr>
          <w:rStyle w:val="do1"/>
          <w:rFonts w:ascii="Times New Roman" w:hAnsi="Times New Roman" w:cs="Times New Roman"/>
          <w:b w:val="0"/>
          <w:bCs w:val="0"/>
          <w:color w:val="000000" w:themeColor="text1"/>
          <w:sz w:val="24"/>
          <w:szCs w:val="24"/>
          <w:lang w:val="ro-RO"/>
        </w:rPr>
        <w:t>otărâre</w:t>
      </w:r>
      <w:r w:rsidR="007C145B">
        <w:rPr>
          <w:rStyle w:val="do1"/>
          <w:rFonts w:ascii="Times New Roman" w:hAnsi="Times New Roman" w:cs="Times New Roman"/>
          <w:b w:val="0"/>
          <w:bCs w:val="0"/>
          <w:color w:val="000000" w:themeColor="text1"/>
          <w:sz w:val="24"/>
          <w:szCs w:val="24"/>
          <w:lang w:val="ro-RO"/>
        </w:rPr>
        <w:t>a Guvernului nr. .....................................</w:t>
      </w:r>
    </w:p>
    <w:p w14:paraId="613D7ADF" w14:textId="77777777" w:rsidR="000C3BFB" w:rsidRPr="002D752E" w:rsidRDefault="000C3BFB"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p>
    <w:p w14:paraId="0E9F99B4" w14:textId="731E4FC5" w:rsidR="000C3BFB" w:rsidRPr="002D752E" w:rsidRDefault="000C3BFB" w:rsidP="00C0717C">
      <w:pPr>
        <w:autoSpaceDE w:val="0"/>
        <w:autoSpaceDN w:val="0"/>
        <w:adjustRightInd w:val="0"/>
        <w:spacing w:after="0" w:line="360" w:lineRule="auto"/>
        <w:ind w:left="-284"/>
        <w:jc w:val="center"/>
        <w:rPr>
          <w:rFonts w:ascii="Times New Roman" w:hAnsi="Times New Roman" w:cs="Times New Roman"/>
          <w:b/>
          <w:bCs/>
          <w:color w:val="000000" w:themeColor="text1"/>
          <w:kern w:val="0"/>
          <w:lang w:val="ro-RO"/>
        </w:rPr>
      </w:pPr>
      <w:r w:rsidRPr="002D752E">
        <w:rPr>
          <w:rFonts w:ascii="Times New Roman" w:hAnsi="Times New Roman" w:cs="Times New Roman"/>
          <w:b/>
          <w:bCs/>
          <w:color w:val="000000" w:themeColor="text1"/>
          <w:kern w:val="0"/>
          <w:lang w:val="ro-RO"/>
        </w:rPr>
        <w:t>Regulamentul de organizare și funcționare al Regiei Naționale a Pădurilor -Romsilva</w:t>
      </w:r>
    </w:p>
    <w:p w14:paraId="1BD835F5" w14:textId="77777777" w:rsidR="001320D3" w:rsidRPr="002D752E" w:rsidRDefault="001320D3" w:rsidP="00C0717C">
      <w:pPr>
        <w:spacing w:after="0" w:line="360" w:lineRule="auto"/>
        <w:jc w:val="both"/>
        <w:rPr>
          <w:rFonts w:ascii="Times New Roman" w:hAnsi="Times New Roman" w:cs="Times New Roman"/>
          <w:color w:val="000000" w:themeColor="text1"/>
          <w:lang w:val="ro-RO"/>
        </w:rPr>
      </w:pPr>
    </w:p>
    <w:p w14:paraId="509AA7E2" w14:textId="77777777" w:rsidR="000C3BFB" w:rsidRPr="002D752E" w:rsidRDefault="000C3BFB" w:rsidP="00C0717C">
      <w:pPr>
        <w:spacing w:after="0" w:line="360" w:lineRule="auto"/>
        <w:ind w:left="-284"/>
        <w:jc w:val="both"/>
        <w:rPr>
          <w:rFonts w:ascii="Times New Roman" w:hAnsi="Times New Roman" w:cs="Times New Roman"/>
          <w:b/>
          <w:bCs/>
          <w:color w:val="000000" w:themeColor="text1"/>
          <w:lang w:val="ro-RO"/>
        </w:rPr>
      </w:pPr>
      <w:r w:rsidRPr="002D752E">
        <w:rPr>
          <w:rFonts w:ascii="Times New Roman" w:hAnsi="Times New Roman" w:cs="Times New Roman"/>
          <w:b/>
          <w:bCs/>
          <w:color w:val="000000" w:themeColor="text1"/>
          <w:lang w:val="ro-RO"/>
        </w:rPr>
        <w:t xml:space="preserve">CAPITOLUL I Scopul </w:t>
      </w:r>
      <w:r w:rsidR="00DA665F" w:rsidRPr="002D752E">
        <w:rPr>
          <w:rFonts w:ascii="Times New Roman" w:hAnsi="Times New Roman" w:cs="Times New Roman"/>
          <w:b/>
          <w:bCs/>
          <w:color w:val="000000" w:themeColor="text1"/>
          <w:lang w:val="ro-RO"/>
        </w:rPr>
        <w:t>și</w:t>
      </w:r>
      <w:r w:rsidRPr="002D752E">
        <w:rPr>
          <w:rFonts w:ascii="Times New Roman" w:hAnsi="Times New Roman" w:cs="Times New Roman"/>
          <w:b/>
          <w:bCs/>
          <w:color w:val="000000" w:themeColor="text1"/>
          <w:lang w:val="ro-RO"/>
        </w:rPr>
        <w:t xml:space="preserve"> obiectul de activitate</w:t>
      </w:r>
    </w:p>
    <w:p w14:paraId="58276590" w14:textId="4B1B56DC" w:rsidR="0017245C" w:rsidRPr="002D752E" w:rsidRDefault="000C3BFB"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b/>
          <w:bCs/>
          <w:color w:val="000000" w:themeColor="text1"/>
          <w:lang w:val="ro-RO"/>
        </w:rPr>
        <w:t>Art. 1.</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(1) Romsilva are ca scop principal gestionarea durabilă </w:t>
      </w:r>
      <w:r w:rsidR="00DA665F"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unitară</w:t>
      </w:r>
      <w:r w:rsidR="005A148B"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a fondului forestier proprietate publică și privată a statului</w:t>
      </w:r>
      <w:r w:rsidR="005A148B" w:rsidRPr="002D752E">
        <w:rPr>
          <w:rStyle w:val="l5def1"/>
          <w:rFonts w:ascii="Times New Roman" w:hAnsi="Times New Roman" w:cs="Times New Roman"/>
          <w:color w:val="000000" w:themeColor="text1"/>
          <w:sz w:val="24"/>
          <w:szCs w:val="24"/>
          <w:lang w:val="ro-RO"/>
        </w:rPr>
        <w:t xml:space="preserve">, consolidarea </w:t>
      </w:r>
      <w:r w:rsidR="007645AA" w:rsidRPr="002D752E">
        <w:rPr>
          <w:rStyle w:val="l5def1"/>
          <w:rFonts w:ascii="Times New Roman" w:hAnsi="Times New Roman" w:cs="Times New Roman"/>
          <w:color w:val="000000" w:themeColor="text1"/>
          <w:sz w:val="24"/>
          <w:szCs w:val="24"/>
          <w:lang w:val="ro-RO"/>
        </w:rPr>
        <w:t>rezilienței</w:t>
      </w:r>
      <w:r w:rsidR="005A148B" w:rsidRPr="002D752E">
        <w:rPr>
          <w:rStyle w:val="l5def1"/>
          <w:rFonts w:ascii="Times New Roman" w:hAnsi="Times New Roman" w:cs="Times New Roman"/>
          <w:color w:val="000000" w:themeColor="text1"/>
          <w:sz w:val="24"/>
          <w:szCs w:val="24"/>
          <w:lang w:val="ro-RO"/>
        </w:rPr>
        <w:t xml:space="preserve"> pădurilor şi </w:t>
      </w:r>
      <w:r w:rsidR="007645AA" w:rsidRPr="002D752E">
        <w:rPr>
          <w:rStyle w:val="l5def1"/>
          <w:rFonts w:ascii="Times New Roman" w:hAnsi="Times New Roman" w:cs="Times New Roman"/>
          <w:color w:val="000000" w:themeColor="text1"/>
          <w:sz w:val="24"/>
          <w:szCs w:val="24"/>
          <w:lang w:val="ro-RO"/>
        </w:rPr>
        <w:t>creșterea</w:t>
      </w:r>
      <w:r w:rsidR="005A148B" w:rsidRPr="002D752E">
        <w:rPr>
          <w:rStyle w:val="l5def1"/>
          <w:rFonts w:ascii="Times New Roman" w:hAnsi="Times New Roman" w:cs="Times New Roman"/>
          <w:color w:val="000000" w:themeColor="text1"/>
          <w:sz w:val="24"/>
          <w:szCs w:val="24"/>
          <w:lang w:val="ro-RO"/>
        </w:rPr>
        <w:t xml:space="preserve"> </w:t>
      </w:r>
      <w:r w:rsidR="007645AA" w:rsidRPr="002D752E">
        <w:rPr>
          <w:rStyle w:val="l5def1"/>
          <w:rFonts w:ascii="Times New Roman" w:hAnsi="Times New Roman" w:cs="Times New Roman"/>
          <w:color w:val="000000" w:themeColor="text1"/>
          <w:sz w:val="24"/>
          <w:szCs w:val="24"/>
          <w:lang w:val="ro-RO"/>
        </w:rPr>
        <w:t>contribuției</w:t>
      </w:r>
      <w:r w:rsidR="005A148B" w:rsidRPr="002D752E">
        <w:rPr>
          <w:rStyle w:val="l5def1"/>
          <w:rFonts w:ascii="Times New Roman" w:hAnsi="Times New Roman" w:cs="Times New Roman"/>
          <w:color w:val="000000" w:themeColor="text1"/>
          <w:sz w:val="24"/>
          <w:szCs w:val="24"/>
          <w:lang w:val="ro-RO"/>
        </w:rPr>
        <w:t xml:space="preserve"> acestora la limitarea efectelor schimbărilor climatice</w:t>
      </w:r>
      <w:r w:rsidRPr="002D752E">
        <w:rPr>
          <w:rStyle w:val="l5def1"/>
          <w:rFonts w:ascii="Times New Roman" w:hAnsi="Times New Roman" w:cs="Times New Roman"/>
          <w:color w:val="000000" w:themeColor="text1"/>
          <w:sz w:val="24"/>
          <w:szCs w:val="24"/>
          <w:lang w:val="ro-RO"/>
        </w:rPr>
        <w:t>.</w:t>
      </w:r>
    </w:p>
    <w:p w14:paraId="7A7024B1" w14:textId="77777777" w:rsidR="000C3BFB" w:rsidRPr="002D752E" w:rsidRDefault="00E410B3"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w:t>
      </w:r>
      <w:r w:rsidR="000C3BFB" w:rsidRPr="002D752E">
        <w:rPr>
          <w:rStyle w:val="do1"/>
          <w:rFonts w:ascii="Times New Roman" w:hAnsi="Times New Roman" w:cs="Times New Roman"/>
          <w:b w:val="0"/>
          <w:bCs w:val="0"/>
          <w:color w:val="000000" w:themeColor="text1"/>
          <w:sz w:val="24"/>
          <w:szCs w:val="24"/>
          <w:lang w:val="ro-RO"/>
        </w:rPr>
        <w:t xml:space="preserve">2) Activitatea principală </w:t>
      </w:r>
      <w:r w:rsidR="00DA665F" w:rsidRPr="002D752E">
        <w:rPr>
          <w:rStyle w:val="do1"/>
          <w:rFonts w:ascii="Times New Roman" w:hAnsi="Times New Roman" w:cs="Times New Roman"/>
          <w:b w:val="0"/>
          <w:bCs w:val="0"/>
          <w:color w:val="000000" w:themeColor="text1"/>
          <w:sz w:val="24"/>
          <w:szCs w:val="24"/>
          <w:lang w:val="ro-RO"/>
        </w:rPr>
        <w:t>desfășurată</w:t>
      </w:r>
      <w:r w:rsidR="000C3BFB" w:rsidRPr="002D752E">
        <w:rPr>
          <w:rStyle w:val="do1"/>
          <w:rFonts w:ascii="Times New Roman" w:hAnsi="Times New Roman" w:cs="Times New Roman"/>
          <w:b w:val="0"/>
          <w:bCs w:val="0"/>
          <w:color w:val="000000" w:themeColor="text1"/>
          <w:sz w:val="24"/>
          <w:szCs w:val="24"/>
          <w:lang w:val="ro-RO"/>
        </w:rPr>
        <w:t xml:space="preserve"> de către Romsilva este "Silvicultură </w:t>
      </w:r>
      <w:r w:rsidR="00DA665F" w:rsidRPr="002D752E">
        <w:rPr>
          <w:rStyle w:val="do1"/>
          <w:rFonts w:ascii="Times New Roman" w:hAnsi="Times New Roman" w:cs="Times New Roman"/>
          <w:b w:val="0"/>
          <w:bCs w:val="0"/>
          <w:color w:val="000000" w:themeColor="text1"/>
          <w:sz w:val="24"/>
          <w:szCs w:val="24"/>
          <w:lang w:val="ro-RO"/>
        </w:rPr>
        <w:t>și</w:t>
      </w:r>
      <w:r w:rsidR="000C3BFB" w:rsidRPr="002D752E">
        <w:rPr>
          <w:rStyle w:val="do1"/>
          <w:rFonts w:ascii="Times New Roman" w:hAnsi="Times New Roman" w:cs="Times New Roman"/>
          <w:b w:val="0"/>
          <w:bCs w:val="0"/>
          <w:color w:val="000000" w:themeColor="text1"/>
          <w:sz w:val="24"/>
          <w:szCs w:val="24"/>
          <w:lang w:val="ro-RO"/>
        </w:rPr>
        <w:t xml:space="preserve"> alte </w:t>
      </w:r>
      <w:r w:rsidR="00DA665F" w:rsidRPr="002D752E">
        <w:rPr>
          <w:rStyle w:val="do1"/>
          <w:rFonts w:ascii="Times New Roman" w:hAnsi="Times New Roman" w:cs="Times New Roman"/>
          <w:b w:val="0"/>
          <w:bCs w:val="0"/>
          <w:color w:val="000000" w:themeColor="text1"/>
          <w:sz w:val="24"/>
          <w:szCs w:val="24"/>
          <w:lang w:val="ro-RO"/>
        </w:rPr>
        <w:t>activități</w:t>
      </w:r>
      <w:r w:rsidR="000C3BFB" w:rsidRPr="002D752E">
        <w:rPr>
          <w:rStyle w:val="do1"/>
          <w:rFonts w:ascii="Times New Roman" w:hAnsi="Times New Roman" w:cs="Times New Roman"/>
          <w:b w:val="0"/>
          <w:bCs w:val="0"/>
          <w:color w:val="000000" w:themeColor="text1"/>
          <w:sz w:val="24"/>
          <w:szCs w:val="24"/>
          <w:lang w:val="ro-RO"/>
        </w:rPr>
        <w:t xml:space="preserve"> forestiere", clasa CAEN 0210.</w:t>
      </w:r>
    </w:p>
    <w:p w14:paraId="1D580F50" w14:textId="553E2A60" w:rsidR="00343EDC" w:rsidRPr="002D752E" w:rsidRDefault="00244DFF" w:rsidP="00C0717C">
      <w:pPr>
        <w:tabs>
          <w:tab w:val="left" w:pos="567"/>
        </w:tabs>
        <w:spacing w:after="0" w:line="360" w:lineRule="auto"/>
        <w:ind w:left="-284"/>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(3) Romsilva </w:t>
      </w:r>
      <w:r w:rsidR="00DA665F" w:rsidRPr="002D752E">
        <w:rPr>
          <w:rStyle w:val="do1"/>
          <w:rFonts w:ascii="Times New Roman" w:hAnsi="Times New Roman" w:cs="Times New Roman"/>
          <w:b w:val="0"/>
          <w:bCs w:val="0"/>
          <w:color w:val="000000" w:themeColor="text1"/>
          <w:sz w:val="24"/>
          <w:szCs w:val="24"/>
          <w:lang w:val="ro-RO"/>
        </w:rPr>
        <w:t>desfășoară</w:t>
      </w:r>
      <w:r w:rsidR="00E37932" w:rsidRPr="002D752E">
        <w:rPr>
          <w:rStyle w:val="do1"/>
          <w:rFonts w:ascii="Times New Roman" w:hAnsi="Times New Roman" w:cs="Times New Roman"/>
          <w:b w:val="0"/>
          <w:bCs w:val="0"/>
          <w:color w:val="000000" w:themeColor="text1"/>
          <w:sz w:val="24"/>
          <w:szCs w:val="24"/>
          <w:lang w:val="ro-RO"/>
        </w:rPr>
        <w:t xml:space="preserve"> </w:t>
      </w:r>
      <w:r w:rsidR="001E4B2E" w:rsidRPr="002D752E">
        <w:rPr>
          <w:rStyle w:val="do1"/>
          <w:rFonts w:ascii="Times New Roman" w:hAnsi="Times New Roman" w:cs="Times New Roman"/>
          <w:b w:val="0"/>
          <w:bCs w:val="0"/>
          <w:color w:val="000000" w:themeColor="text1"/>
          <w:sz w:val="24"/>
          <w:szCs w:val="24"/>
          <w:lang w:val="ro-RO"/>
        </w:rPr>
        <w:t>și</w:t>
      </w:r>
      <w:r w:rsidRPr="002D752E">
        <w:rPr>
          <w:rStyle w:val="do1"/>
          <w:rFonts w:ascii="Times New Roman" w:hAnsi="Times New Roman" w:cs="Times New Roman"/>
          <w:b w:val="0"/>
          <w:bCs w:val="0"/>
          <w:color w:val="000000" w:themeColor="text1"/>
          <w:sz w:val="24"/>
          <w:szCs w:val="24"/>
          <w:lang w:val="ro-RO"/>
        </w:rPr>
        <w:t xml:space="preserve"> alte </w:t>
      </w:r>
      <w:r w:rsidR="00DA665F" w:rsidRPr="002D752E">
        <w:rPr>
          <w:rStyle w:val="do1"/>
          <w:rFonts w:ascii="Times New Roman" w:hAnsi="Times New Roman" w:cs="Times New Roman"/>
          <w:b w:val="0"/>
          <w:bCs w:val="0"/>
          <w:color w:val="000000" w:themeColor="text1"/>
          <w:sz w:val="24"/>
          <w:szCs w:val="24"/>
          <w:lang w:val="ro-RO"/>
        </w:rPr>
        <w:t>activități</w:t>
      </w:r>
      <w:r w:rsidRPr="002D752E">
        <w:rPr>
          <w:rStyle w:val="do1"/>
          <w:rFonts w:ascii="Times New Roman" w:hAnsi="Times New Roman" w:cs="Times New Roman"/>
          <w:b w:val="0"/>
          <w:bCs w:val="0"/>
          <w:color w:val="000000" w:themeColor="text1"/>
          <w:sz w:val="24"/>
          <w:szCs w:val="24"/>
          <w:lang w:val="ro-RO"/>
        </w:rPr>
        <w:t>, astfel:</w:t>
      </w:r>
    </w:p>
    <w:p w14:paraId="01057F61" w14:textId="405580DE"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cultivarea cerealelor (excluzând orezul), plantelor leguminoase şi a plantelor oleaginoase - 0111; </w:t>
      </w:r>
    </w:p>
    <w:p w14:paraId="4AF46F4C" w14:textId="74E0C5C3"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cultivarea legumelor şi a pepenilor, a rădăcinoaselor şi </w:t>
      </w:r>
      <w:r w:rsidR="007645AA" w:rsidRPr="002D752E">
        <w:rPr>
          <w:rStyle w:val="do1"/>
          <w:rFonts w:ascii="Times New Roman" w:hAnsi="Times New Roman" w:cs="Times New Roman"/>
          <w:b w:val="0"/>
          <w:bCs w:val="0"/>
          <w:color w:val="000000" w:themeColor="text1"/>
          <w:sz w:val="24"/>
          <w:szCs w:val="24"/>
          <w:lang w:val="ro-RO"/>
        </w:rPr>
        <w:t>tuberculiferelor</w:t>
      </w:r>
      <w:r w:rsidRPr="002D752E">
        <w:rPr>
          <w:rStyle w:val="do1"/>
          <w:rFonts w:ascii="Times New Roman" w:hAnsi="Times New Roman" w:cs="Times New Roman"/>
          <w:b w:val="0"/>
          <w:bCs w:val="0"/>
          <w:color w:val="000000" w:themeColor="text1"/>
          <w:sz w:val="24"/>
          <w:szCs w:val="24"/>
          <w:lang w:val="ro-RO"/>
        </w:rPr>
        <w:t xml:space="preserve"> - 0113;</w:t>
      </w:r>
    </w:p>
    <w:p w14:paraId="1E5EA642" w14:textId="42D42BF4"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cultivarea altor plante din culturi nepermanente – 0119;</w:t>
      </w:r>
    </w:p>
    <w:p w14:paraId="301CE348" w14:textId="1F3858D5"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cultivarea fructelor seminţoase şi sâmburoase – 0124;</w:t>
      </w:r>
    </w:p>
    <w:p w14:paraId="5F480890" w14:textId="433CA8B7"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cultivarea altor pomi fructiferi, a arbuștilor fructiferi, căpșunilor şi a nuciferelor - 0125</w:t>
      </w:r>
    </w:p>
    <w:p w14:paraId="5CBD2472" w14:textId="66C8C6C5"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cultivarea plantelor pentru prepararea băuturilor - 0127;</w:t>
      </w:r>
    </w:p>
    <w:p w14:paraId="08F740FD" w14:textId="3CBDE9BF"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cultivarea condimentelor, plantelor aromatice, medicinale şi a plantelor de uz farmaceutic – 0128;</w:t>
      </w:r>
    </w:p>
    <w:p w14:paraId="1084E8B4" w14:textId="35BC6F57"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cultivarea altor plante permanente – 0129;</w:t>
      </w:r>
    </w:p>
    <w:p w14:paraId="55DFFD1C" w14:textId="642C40B1"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cultivarea plantelor pentru înmulțire - 0130;</w:t>
      </w:r>
    </w:p>
    <w:p w14:paraId="04573528" w14:textId="77FF52B8"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creșterea cailor şi a altor cabaline- 0143;</w:t>
      </w:r>
    </w:p>
    <w:p w14:paraId="209EEA3E" w14:textId="0050311D"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creșterea altor animale - 0148;</w:t>
      </w:r>
    </w:p>
    <w:p w14:paraId="0B8D1488" w14:textId="7CD50EF0"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în ferme mixte (cultura vegetală combinată cu creșterea animalelor) - 0150;</w:t>
      </w:r>
    </w:p>
    <w:p w14:paraId="3E596E3D" w14:textId="63DAA394"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activități auxiliare agriculturii şi activități după recoltare </w:t>
      </w:r>
      <w:r w:rsidR="00C1102E" w:rsidRPr="002D752E">
        <w:rPr>
          <w:rStyle w:val="do1"/>
          <w:rFonts w:ascii="Times New Roman" w:hAnsi="Times New Roman" w:cs="Times New Roman"/>
          <w:b w:val="0"/>
          <w:bCs w:val="0"/>
          <w:color w:val="000000" w:themeColor="text1"/>
          <w:sz w:val="24"/>
          <w:szCs w:val="24"/>
          <w:lang w:val="ro-RO"/>
        </w:rPr>
        <w:t>–</w:t>
      </w:r>
      <w:r w:rsidRPr="002D752E">
        <w:rPr>
          <w:rStyle w:val="do1"/>
          <w:rFonts w:ascii="Times New Roman" w:hAnsi="Times New Roman" w:cs="Times New Roman"/>
          <w:b w:val="0"/>
          <w:bCs w:val="0"/>
          <w:color w:val="000000" w:themeColor="text1"/>
          <w:sz w:val="24"/>
          <w:szCs w:val="24"/>
          <w:lang w:val="ro-RO"/>
        </w:rPr>
        <w:t xml:space="preserve"> 016</w:t>
      </w:r>
    </w:p>
    <w:p w14:paraId="3F9C1329" w14:textId="0E81E332"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vânătoare, capturarea cu capcane a vânatului şi activități de servicii anexe vânătorii - 0170;</w:t>
      </w:r>
    </w:p>
    <w:p w14:paraId="6197D1CD" w14:textId="7CA32EC7"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exploatare forestieră – 0220;</w:t>
      </w:r>
    </w:p>
    <w:p w14:paraId="1858915F" w14:textId="4F1E7FD3"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colectarea produselor forestiere nelemnoase din flora spontană – 0230;</w:t>
      </w:r>
    </w:p>
    <w:p w14:paraId="18CDB292" w14:textId="5E4D9234"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și servicii anexe silviculturii – 0240;</w:t>
      </w:r>
    </w:p>
    <w:p w14:paraId="26484257" w14:textId="1F05C07A"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pescuitul şi acvacultura - 03;</w:t>
      </w:r>
    </w:p>
    <w:p w14:paraId="3D25B908" w14:textId="4843FC0E"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extracția pietrei, nisipului şi argilei - 081;</w:t>
      </w:r>
    </w:p>
    <w:p w14:paraId="45F36D38" w14:textId="77777777" w:rsidR="00B36E4F" w:rsidRPr="002D752E"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prelucrarea și conservarea fructelor și legumelor – 1039;</w:t>
      </w:r>
    </w:p>
    <w:p w14:paraId="26B1D1CA" w14:textId="77777777" w:rsidR="00B36E4F" w:rsidRPr="002D752E"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fabricarea preparatelor pentru hrana animalelor de fermă - 1091;</w:t>
      </w:r>
    </w:p>
    <w:p w14:paraId="6B382EF0" w14:textId="5D5B87D9"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producția de băuturi răcoritoare nealcoolice; producția de ape minerale și alte ape îmbuteliate - 1107;</w:t>
      </w:r>
    </w:p>
    <w:p w14:paraId="37015C5C" w14:textId="7D6B382B"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tăbăcirea şi finisarea pieilor; prepararea şi vopsirea blănurilor - 1511;</w:t>
      </w:r>
    </w:p>
    <w:p w14:paraId="4A40F94E" w14:textId="0B86A47C"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lastRenderedPageBreak/>
        <w:t xml:space="preserve">prelucrarea lemnului, fabricarea produselor din lemn şi plută, cu </w:t>
      </w:r>
      <w:r w:rsidR="00DB599F" w:rsidRPr="002D752E">
        <w:rPr>
          <w:rStyle w:val="do1"/>
          <w:rFonts w:ascii="Times New Roman" w:hAnsi="Times New Roman" w:cs="Times New Roman"/>
          <w:b w:val="0"/>
          <w:bCs w:val="0"/>
          <w:color w:val="000000" w:themeColor="text1"/>
          <w:sz w:val="24"/>
          <w:szCs w:val="24"/>
          <w:lang w:val="ro-RO"/>
        </w:rPr>
        <w:t>excepția</w:t>
      </w:r>
      <w:r w:rsidRPr="002D752E">
        <w:rPr>
          <w:rStyle w:val="do1"/>
          <w:rFonts w:ascii="Times New Roman" w:hAnsi="Times New Roman" w:cs="Times New Roman"/>
          <w:b w:val="0"/>
          <w:bCs w:val="0"/>
          <w:color w:val="000000" w:themeColor="text1"/>
          <w:sz w:val="24"/>
          <w:szCs w:val="24"/>
          <w:lang w:val="ro-RO"/>
        </w:rPr>
        <w:t xml:space="preserve"> mobilei; fabricarea articolelor din paie şi din alte materiale vegetale împletite - 16;</w:t>
      </w:r>
    </w:p>
    <w:p w14:paraId="39A914E8" w14:textId="3D081B4B"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tăierea, fasonarea şi finisarea pietrei - 237;</w:t>
      </w:r>
    </w:p>
    <w:p w14:paraId="2693CD84" w14:textId="1397BF62"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repararea şi întreținerea navelor şi bărcilor, civile- 3315;</w:t>
      </w:r>
    </w:p>
    <w:p w14:paraId="0F401480" w14:textId="7DB104C4"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producția de energie electrică din resurse neregenerabile – 3511;</w:t>
      </w:r>
    </w:p>
    <w:p w14:paraId="285F3A48" w14:textId="046071F7"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producția de energie electrică din resurse regenerabile – 3512;</w:t>
      </w:r>
    </w:p>
    <w:p w14:paraId="3BA30888" w14:textId="0B531EC8"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recuperare a materialelor reciclabile -38;</w:t>
      </w:r>
    </w:p>
    <w:p w14:paraId="788B306E" w14:textId="6C32B787"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construcții de clădiri - 41;</w:t>
      </w:r>
    </w:p>
    <w:p w14:paraId="0ECDE2CD" w14:textId="50679CC5"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lucrări de geniu civil - 42;</w:t>
      </w:r>
    </w:p>
    <w:p w14:paraId="0B828940" w14:textId="4AF1BA7B"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lucrări speciale de construcții - 43;</w:t>
      </w:r>
    </w:p>
    <w:p w14:paraId="29D80743" w14:textId="13434C5D"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comerț cu ridicata  – 46;</w:t>
      </w:r>
    </w:p>
    <w:p w14:paraId="5F9B52DB" w14:textId="75F4D34D"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comerț cu amănuntul  – 47;</w:t>
      </w:r>
    </w:p>
    <w:p w14:paraId="64C67A44" w14:textId="30F73993"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transporturi rutiere de mărfuri şi servicii de mutare - 494;</w:t>
      </w:r>
    </w:p>
    <w:p w14:paraId="2D4D7352" w14:textId="3DFBC490"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alte transporturi terestre de călători - 493;</w:t>
      </w:r>
    </w:p>
    <w:p w14:paraId="0F4DEADB" w14:textId="59EA2CE2"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depozitări - 521;</w:t>
      </w:r>
    </w:p>
    <w:p w14:paraId="3B3793C6" w14:textId="058950E4"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anexe pentru transporturi - 522;</w:t>
      </w:r>
    </w:p>
    <w:p w14:paraId="5E2CDFF4" w14:textId="642995B9"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hoteluri şi alte facilități de cazare - 55;</w:t>
      </w:r>
    </w:p>
    <w:p w14:paraId="7A98895A" w14:textId="5BF04C8B"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restaurante și servicii de alimentație - 56;</w:t>
      </w:r>
    </w:p>
    <w:p w14:paraId="48DA293F" w14:textId="376FDCA9"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editare a cărților, ziarelor, revistelor şi alte activități de editare - 581;</w:t>
      </w:r>
    </w:p>
    <w:p w14:paraId="746D30EC" w14:textId="0C020248"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și servicii în tehnologia informației – 62;</w:t>
      </w:r>
    </w:p>
    <w:p w14:paraId="1BFAC22D" w14:textId="4D635713"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ale portalurilor web, prelucrarea datelor, administrarea paginilor web şi activități conexe- 63;</w:t>
      </w:r>
    </w:p>
    <w:p w14:paraId="7DF7F64F" w14:textId="49FBA73E"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tranzacții imobiliare - 68;</w:t>
      </w:r>
    </w:p>
    <w:p w14:paraId="2CB13D38" w14:textId="0CE6CE4E"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administrarea imobilelor pe bază de tarife cu contract - 6832;</w:t>
      </w:r>
    </w:p>
    <w:p w14:paraId="26866563" w14:textId="56A82B82"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elaborarea de studii de impact asupra mediului, bilanțuri de mediu, studii pedo-staţionale, condiționarea, conservarea şi testarea calității semințelor forestiere, testarea în vederea omologării de substanțe utile pentru silvicultură (pesticide, erbicide, îngrășăminte, stimulatori etc.) şi altele - 7010;</w:t>
      </w:r>
    </w:p>
    <w:p w14:paraId="0CEC4ADA" w14:textId="03330089"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management şi de consultanță în management - 702;</w:t>
      </w:r>
    </w:p>
    <w:p w14:paraId="60005666" w14:textId="1DF02601"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arhitectură, inginerie şi servicii de consultanță tehnică legate de acestea - 711;</w:t>
      </w:r>
    </w:p>
    <w:p w14:paraId="07FF72A8" w14:textId="34D6C54E"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cercetare-dezvoltare în științe naturale şi inginerie - 721;</w:t>
      </w:r>
    </w:p>
    <w:p w14:paraId="6DDE4436" w14:textId="5084E3A3"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alte activități profesionale, științifice şi tehnice - 74;</w:t>
      </w:r>
    </w:p>
    <w:p w14:paraId="02EBB9C4" w14:textId="391317F1"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testări şi analize tehnice - 712;</w:t>
      </w:r>
    </w:p>
    <w:p w14:paraId="28424848" w14:textId="18C4520F"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întreținere peisagistică - 8130;</w:t>
      </w:r>
    </w:p>
    <w:p w14:paraId="11DBAEDB" w14:textId="5F37B2F8"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veterinare - 75;</w:t>
      </w:r>
    </w:p>
    <w:p w14:paraId="33CFB09F" w14:textId="72EB2DB6" w:rsidR="00343EDC" w:rsidRPr="002D752E"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ale agențiilor turistice şi ale tur-operatorilor; alte servicii de rezervare şi asistență turistică - 79;</w:t>
      </w:r>
    </w:p>
    <w:p w14:paraId="41B78BEB" w14:textId="314003C6"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lastRenderedPageBreak/>
        <w:t>publicitate, activități de studiere a pieței și relații publice- 73;</w:t>
      </w:r>
    </w:p>
    <w:p w14:paraId="397F8D24" w14:textId="318A1EE4"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închiriere şi leasing - 77;</w:t>
      </w:r>
    </w:p>
    <w:p w14:paraId="6D565E97" w14:textId="17D65821"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peisagistică şi servicii pentru clădiri - 81;</w:t>
      </w:r>
    </w:p>
    <w:p w14:paraId="2577AFC2" w14:textId="7B3734F2"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alte forme de învățământ - 855;</w:t>
      </w:r>
    </w:p>
    <w:p w14:paraId="7B9E6457" w14:textId="6A8EB67D"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de servicii-suport pentru învățământ - 856;</w:t>
      </w:r>
    </w:p>
    <w:p w14:paraId="067C46A9" w14:textId="53520FEF"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ale bibliotecilor, arhivelor, muzeelor şi alte activități culturale - 91;</w:t>
      </w:r>
    </w:p>
    <w:p w14:paraId="68AF67FB" w14:textId="007F0BFA"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sportive, recreative şi distractive - 93;</w:t>
      </w:r>
    </w:p>
    <w:p w14:paraId="2C34F6EE" w14:textId="4CB5D7BC"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ale grădinilor botanice, zoologice şi ale rezervațiilor naturale- 914;</w:t>
      </w:r>
    </w:p>
    <w:p w14:paraId="4D52B3B9" w14:textId="7C282B67" w:rsidR="00343EDC" w:rsidRPr="002D752E"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activități ale altor organizații n.c.a. – 9499.</w:t>
      </w:r>
    </w:p>
    <w:p w14:paraId="7407F808" w14:textId="77777777" w:rsidR="00FF1932" w:rsidRPr="002D752E" w:rsidRDefault="00FF1932"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color w:val="000000" w:themeColor="text1"/>
          <w:sz w:val="24"/>
          <w:szCs w:val="24"/>
          <w:lang w:val="ro-RO"/>
        </w:rPr>
        <w:t>Art. 2.</w:t>
      </w:r>
      <w:r w:rsidRPr="002D752E">
        <w:rPr>
          <w:rStyle w:val="do1"/>
          <w:rFonts w:ascii="Times New Roman" w:hAnsi="Times New Roman" w:cs="Times New Roman"/>
          <w:b w:val="0"/>
          <w:bCs w:val="0"/>
          <w:color w:val="000000" w:themeColor="text1"/>
          <w:sz w:val="24"/>
          <w:szCs w:val="24"/>
          <w:lang w:val="ro-RO"/>
        </w:rPr>
        <w:t>(1) Romsilva recoltează, prelucrează și valorifică produse specifice fondului forestier, precum și alte bunuri specifice pădurii.</w:t>
      </w:r>
    </w:p>
    <w:p w14:paraId="70C3318E" w14:textId="77777777" w:rsidR="00A6068E" w:rsidRPr="002D752E" w:rsidRDefault="00A6068E"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FF1932" w:rsidRPr="002D752E">
        <w:rPr>
          <w:rFonts w:ascii="Times New Roman" w:hAnsi="Times New Roman" w:cs="Times New Roman"/>
          <w:color w:val="000000" w:themeColor="text1"/>
          <w:lang w:val="ro-RO"/>
        </w:rPr>
        <w:t>2</w:t>
      </w:r>
      <w:r w:rsidRPr="002D752E">
        <w:rPr>
          <w:rFonts w:ascii="Times New Roman" w:hAnsi="Times New Roman" w:cs="Times New Roman"/>
          <w:color w:val="000000" w:themeColor="text1"/>
          <w:lang w:val="ro-RO"/>
        </w:rPr>
        <w:t>) Produsele specifice fondului forestier, precum şi celelalte bunuri</w:t>
      </w:r>
      <w:r w:rsidR="00FF1932" w:rsidRPr="002D752E">
        <w:rPr>
          <w:rFonts w:ascii="Times New Roman" w:hAnsi="Times New Roman" w:cs="Times New Roman"/>
          <w:color w:val="000000" w:themeColor="text1"/>
          <w:lang w:val="ro-RO"/>
        </w:rPr>
        <w:t xml:space="preserve"> specifice pădurii</w:t>
      </w:r>
      <w:r w:rsidRPr="002D752E">
        <w:rPr>
          <w:rFonts w:ascii="Times New Roman" w:hAnsi="Times New Roman" w:cs="Times New Roman"/>
          <w:color w:val="000000" w:themeColor="text1"/>
          <w:lang w:val="ro-RO"/>
        </w:rPr>
        <w:t xml:space="preserve"> sunt:</w:t>
      </w:r>
    </w:p>
    <w:p w14:paraId="0B510EF3" w14:textId="77777777" w:rsidR="00A6068E" w:rsidRPr="002D752E"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lemnul pe picior şi lemnul fasonat sub formă de sortimente, precum şi produsele rezultate prin prelucrarea lemnului; </w:t>
      </w:r>
    </w:p>
    <w:p w14:paraId="3FB72538" w14:textId="20383B51" w:rsidR="00A6068E" w:rsidRPr="002D752E"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arbori şi </w:t>
      </w:r>
      <w:r w:rsidR="00FF1932" w:rsidRPr="002D752E">
        <w:rPr>
          <w:rFonts w:ascii="Times New Roman" w:hAnsi="Times New Roman" w:cs="Times New Roman"/>
          <w:color w:val="000000" w:themeColor="text1"/>
          <w:lang w:val="ro-RO"/>
        </w:rPr>
        <w:t>arbuști</w:t>
      </w:r>
      <w:r w:rsidRPr="002D752E">
        <w:rPr>
          <w:rFonts w:ascii="Times New Roman" w:hAnsi="Times New Roman" w:cs="Times New Roman"/>
          <w:color w:val="000000" w:themeColor="text1"/>
          <w:lang w:val="ro-RO"/>
        </w:rPr>
        <w:t xml:space="preserve"> ornamentali, pomi de Crăciun, </w:t>
      </w:r>
      <w:r w:rsidR="00E37932" w:rsidRPr="002D752E">
        <w:rPr>
          <w:rFonts w:ascii="Times New Roman" w:hAnsi="Times New Roman" w:cs="Times New Roman"/>
          <w:color w:val="000000" w:themeColor="text1"/>
          <w:lang w:val="ro-RO"/>
        </w:rPr>
        <w:t>puieți</w:t>
      </w:r>
      <w:r w:rsidRPr="002D752E">
        <w:rPr>
          <w:rFonts w:ascii="Times New Roman" w:hAnsi="Times New Roman" w:cs="Times New Roman"/>
          <w:color w:val="000000" w:themeColor="text1"/>
          <w:lang w:val="ro-RO"/>
        </w:rPr>
        <w:t xml:space="preserve"> forestieri, răchită și diferite produse din lemn;</w:t>
      </w:r>
    </w:p>
    <w:p w14:paraId="701B9DDF" w14:textId="5D80BC0D" w:rsidR="00FF1932" w:rsidRPr="002D752E"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animale de interes cinegetic din crescătorii şi din cuprinsul fondurilor cinegetice, carnea de vânat, trofeele de vânat şi coarnele căzute în mod natural, </w:t>
      </w:r>
      <w:r w:rsidR="00E37932" w:rsidRPr="002D752E">
        <w:rPr>
          <w:rFonts w:ascii="Times New Roman" w:hAnsi="Times New Roman" w:cs="Times New Roman"/>
          <w:color w:val="000000" w:themeColor="text1"/>
          <w:lang w:val="ro-RO"/>
        </w:rPr>
        <w:t>peștele</w:t>
      </w:r>
      <w:r w:rsidRPr="002D752E">
        <w:rPr>
          <w:rFonts w:ascii="Times New Roman" w:hAnsi="Times New Roman" w:cs="Times New Roman"/>
          <w:color w:val="000000" w:themeColor="text1"/>
          <w:lang w:val="ro-RO"/>
        </w:rPr>
        <w:t xml:space="preserve"> din apele de munte, din păstrăvării, </w:t>
      </w:r>
      <w:r w:rsidR="005D5CDC" w:rsidRPr="002D752E">
        <w:rPr>
          <w:rFonts w:ascii="Times New Roman" w:hAnsi="Times New Roman" w:cs="Times New Roman"/>
          <w:color w:val="000000" w:themeColor="text1"/>
          <w:lang w:val="ro-RO"/>
        </w:rPr>
        <w:t>bălți</w:t>
      </w:r>
      <w:r w:rsidRPr="002D752E">
        <w:rPr>
          <w:rFonts w:ascii="Times New Roman" w:hAnsi="Times New Roman" w:cs="Times New Roman"/>
          <w:color w:val="000000" w:themeColor="text1"/>
          <w:lang w:val="ro-RO"/>
        </w:rPr>
        <w:t xml:space="preserve"> şi iazuri din fondul forestier</w:t>
      </w:r>
      <w:r w:rsidR="00FF1932" w:rsidRPr="002D752E">
        <w:rPr>
          <w:rFonts w:ascii="Times New Roman" w:hAnsi="Times New Roman" w:cs="Times New Roman"/>
          <w:color w:val="000000" w:themeColor="text1"/>
          <w:lang w:val="ro-RO"/>
        </w:rPr>
        <w:t>;</w:t>
      </w:r>
    </w:p>
    <w:p w14:paraId="6E846D9E" w14:textId="5B1D18CF" w:rsidR="0017245C" w:rsidRPr="002D752E" w:rsidRDefault="00A6068E" w:rsidP="00C0717C">
      <w:pPr>
        <w:pStyle w:val="ListParagraph"/>
        <w:numPr>
          <w:ilvl w:val="0"/>
          <w:numId w:val="32"/>
        </w:numPr>
        <w:spacing w:after="0" w:line="360" w:lineRule="auto"/>
        <w:ind w:left="284"/>
        <w:jc w:val="both"/>
        <w:rPr>
          <w:rStyle w:val="do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fructele de pădure, </w:t>
      </w:r>
      <w:r w:rsidR="00FF1932" w:rsidRPr="002D752E">
        <w:rPr>
          <w:rFonts w:ascii="Times New Roman" w:hAnsi="Times New Roman" w:cs="Times New Roman"/>
          <w:color w:val="000000" w:themeColor="text1"/>
          <w:lang w:val="ro-RO"/>
        </w:rPr>
        <w:t>semințele</w:t>
      </w:r>
      <w:r w:rsidRPr="002D752E">
        <w:rPr>
          <w:rFonts w:ascii="Times New Roman" w:hAnsi="Times New Roman" w:cs="Times New Roman"/>
          <w:color w:val="000000" w:themeColor="text1"/>
          <w:lang w:val="ro-RO"/>
        </w:rPr>
        <w:t xml:space="preserve"> forestiere, trufele și alte ciuperci comestibile, plantele medicinale, aromatice și ornamentale, cultivate şi din flora spontană, </w:t>
      </w:r>
      <w:r w:rsidR="005D5CDC" w:rsidRPr="002D752E">
        <w:rPr>
          <w:rFonts w:ascii="Times New Roman" w:hAnsi="Times New Roman" w:cs="Times New Roman"/>
          <w:color w:val="000000" w:themeColor="text1"/>
          <w:lang w:val="ro-RO"/>
        </w:rPr>
        <w:t>rășina</w:t>
      </w:r>
      <w:r w:rsidRPr="002D752E">
        <w:rPr>
          <w:rFonts w:ascii="Times New Roman" w:hAnsi="Times New Roman" w:cs="Times New Roman"/>
          <w:color w:val="000000" w:themeColor="text1"/>
          <w:lang w:val="ro-RO"/>
        </w:rPr>
        <w:t xml:space="preserve"> şi altele similare.</w:t>
      </w:r>
    </w:p>
    <w:p w14:paraId="696E3F1B" w14:textId="7FB31D05" w:rsidR="00CC478F" w:rsidRPr="002D752E" w:rsidRDefault="00A6068E" w:rsidP="00C0717C">
      <w:pPr>
        <w:pStyle w:val="NormalWeb"/>
        <w:tabs>
          <w:tab w:val="left" w:pos="787"/>
        </w:tabs>
        <w:spacing w:before="0" w:beforeAutospacing="0" w:after="0" w:afterAutospacing="0" w:line="360" w:lineRule="auto"/>
        <w:ind w:left="-284"/>
        <w:jc w:val="both"/>
        <w:rPr>
          <w:rStyle w:val="l5def1"/>
          <w:rFonts w:ascii="Times New Roman" w:eastAsiaTheme="minorHAnsi" w:hAnsi="Times New Roman" w:cs="Times New Roman"/>
          <w:color w:val="000000" w:themeColor="text1"/>
          <w:kern w:val="2"/>
          <w:sz w:val="24"/>
          <w:szCs w:val="24"/>
          <w:lang w:val="ro-RO"/>
        </w:rPr>
      </w:pPr>
      <w:r w:rsidRPr="002D752E">
        <w:rPr>
          <w:color w:val="000000" w:themeColor="text1"/>
          <w:shd w:val="clear" w:color="auto" w:fill="F7F7F8"/>
          <w:lang w:val="ro-RO"/>
        </w:rPr>
        <w:t>(</w:t>
      </w:r>
      <w:r w:rsidR="00E841F3" w:rsidRPr="002D752E">
        <w:rPr>
          <w:color w:val="000000" w:themeColor="text1"/>
          <w:shd w:val="clear" w:color="auto" w:fill="F7F7F8"/>
          <w:lang w:val="ro-RO"/>
        </w:rPr>
        <w:t>3</w:t>
      </w:r>
      <w:r w:rsidRPr="002D752E">
        <w:rPr>
          <w:color w:val="000000" w:themeColor="text1"/>
          <w:shd w:val="clear" w:color="auto" w:fill="F7F7F8"/>
          <w:lang w:val="ro-RO"/>
        </w:rPr>
        <w:t xml:space="preserve">) </w:t>
      </w:r>
      <w:r w:rsidRPr="002D752E">
        <w:rPr>
          <w:rStyle w:val="l5def1"/>
          <w:rFonts w:ascii="Times New Roman" w:hAnsi="Times New Roman" w:cs="Times New Roman"/>
          <w:color w:val="000000" w:themeColor="text1"/>
          <w:sz w:val="24"/>
          <w:szCs w:val="24"/>
          <w:lang w:val="ro-RO"/>
        </w:rPr>
        <w:t>Romsilva poate recolta, exploata, prelucra şi valorifica şi alte produse nespecifice fondului forestier</w:t>
      </w:r>
      <w:r w:rsidR="00A01175" w:rsidRPr="002D752E">
        <w:rPr>
          <w:rStyle w:val="l5def1"/>
          <w:rFonts w:ascii="Times New Roman" w:hAnsi="Times New Roman" w:cs="Times New Roman"/>
          <w:color w:val="000000" w:themeColor="text1"/>
          <w:sz w:val="24"/>
          <w:szCs w:val="24"/>
          <w:lang w:val="ro-RO"/>
        </w:rPr>
        <w:t>, în condiții de eficiență economică</w:t>
      </w:r>
      <w:r w:rsidRPr="002D752E">
        <w:rPr>
          <w:rStyle w:val="l5def1"/>
          <w:rFonts w:ascii="Times New Roman" w:hAnsi="Times New Roman" w:cs="Times New Roman"/>
          <w:color w:val="000000" w:themeColor="text1"/>
          <w:sz w:val="24"/>
          <w:szCs w:val="24"/>
          <w:lang w:val="ro-RO"/>
        </w:rPr>
        <w:t>.</w:t>
      </w:r>
    </w:p>
    <w:p w14:paraId="4577E0A0" w14:textId="0EF44DDC" w:rsidR="00A6068E" w:rsidRPr="002D752E" w:rsidRDefault="00A6068E"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lang w:val="ro-RO"/>
        </w:rPr>
      </w:pPr>
      <w:r w:rsidRPr="002D752E">
        <w:rPr>
          <w:color w:val="000000" w:themeColor="text1"/>
          <w:lang w:val="ro-RO"/>
        </w:rPr>
        <w:t>(</w:t>
      </w:r>
      <w:r w:rsidR="00E841F3" w:rsidRPr="002D752E">
        <w:rPr>
          <w:color w:val="000000" w:themeColor="text1"/>
          <w:lang w:val="ro-RO"/>
        </w:rPr>
        <w:t>4</w:t>
      </w:r>
      <w:r w:rsidRPr="002D752E">
        <w:rPr>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Romsilva poate exploata lemn din fondul forestier proprietate publică a statului cu </w:t>
      </w:r>
      <w:r w:rsidR="004A0A7D" w:rsidRPr="002D752E">
        <w:rPr>
          <w:rStyle w:val="l5def1"/>
          <w:rFonts w:ascii="Times New Roman" w:hAnsi="Times New Roman" w:cs="Times New Roman"/>
          <w:color w:val="000000" w:themeColor="text1"/>
          <w:sz w:val="24"/>
          <w:szCs w:val="24"/>
          <w:lang w:val="ro-RO"/>
        </w:rPr>
        <w:t>subunitățile</w:t>
      </w:r>
      <w:r w:rsidRPr="002D752E">
        <w:rPr>
          <w:rStyle w:val="l5def1"/>
          <w:rFonts w:ascii="Times New Roman" w:hAnsi="Times New Roman" w:cs="Times New Roman"/>
          <w:color w:val="000000" w:themeColor="text1"/>
          <w:sz w:val="24"/>
          <w:szCs w:val="24"/>
          <w:lang w:val="ro-RO"/>
        </w:rPr>
        <w:t xml:space="preserve"> proprii și/sau prin prestări de servicii cu operatori economici atestați </w:t>
      </w:r>
      <w:r w:rsidR="0029182A" w:rsidRPr="002D752E">
        <w:rPr>
          <w:rStyle w:val="l5def1"/>
          <w:rFonts w:ascii="Times New Roman" w:hAnsi="Times New Roman" w:cs="Times New Roman"/>
          <w:color w:val="000000" w:themeColor="text1"/>
          <w:sz w:val="24"/>
          <w:szCs w:val="24"/>
          <w:lang w:val="ro-RO"/>
        </w:rPr>
        <w:t>pentru</w:t>
      </w:r>
      <w:r w:rsidRPr="002D752E">
        <w:rPr>
          <w:rStyle w:val="l5def1"/>
          <w:rFonts w:ascii="Times New Roman" w:hAnsi="Times New Roman" w:cs="Times New Roman"/>
          <w:color w:val="000000" w:themeColor="text1"/>
          <w:sz w:val="24"/>
          <w:szCs w:val="24"/>
          <w:lang w:val="ro-RO"/>
        </w:rPr>
        <w:t xml:space="preserve"> activitatea de exploatare forestieră.</w:t>
      </w:r>
    </w:p>
    <w:p w14:paraId="43BD8A2A" w14:textId="666B04C0" w:rsidR="00D35E51" w:rsidRPr="002D752E" w:rsidRDefault="00D35E51"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lang w:val="ro-RO"/>
        </w:rPr>
      </w:pPr>
      <w:r w:rsidRPr="002D752E">
        <w:rPr>
          <w:color w:val="000000" w:themeColor="text1"/>
          <w:lang w:val="ro-RO"/>
        </w:rPr>
        <w:t xml:space="preserve">(5) </w:t>
      </w:r>
      <w:r w:rsidRPr="002D752E">
        <w:rPr>
          <w:rStyle w:val="l5def1"/>
          <w:rFonts w:ascii="Times New Roman" w:hAnsi="Times New Roman" w:cs="Times New Roman"/>
          <w:color w:val="000000" w:themeColor="text1"/>
          <w:sz w:val="24"/>
          <w:szCs w:val="24"/>
          <w:lang w:val="ro-RO"/>
        </w:rPr>
        <w:t xml:space="preserve">Romsilva poate întreține și repara drumurile forestiere și căile ferate forestiere aflate în administrare cu </w:t>
      </w:r>
      <w:r w:rsidR="004A0A7D" w:rsidRPr="002D752E">
        <w:rPr>
          <w:rStyle w:val="l5def1"/>
          <w:rFonts w:ascii="Times New Roman" w:hAnsi="Times New Roman" w:cs="Times New Roman"/>
          <w:color w:val="000000" w:themeColor="text1"/>
          <w:sz w:val="24"/>
          <w:szCs w:val="24"/>
          <w:lang w:val="ro-RO"/>
        </w:rPr>
        <w:t>subunitățile</w:t>
      </w:r>
      <w:r w:rsidRPr="002D752E">
        <w:rPr>
          <w:rStyle w:val="l5def1"/>
          <w:rFonts w:ascii="Times New Roman" w:hAnsi="Times New Roman" w:cs="Times New Roman"/>
          <w:color w:val="000000" w:themeColor="text1"/>
          <w:sz w:val="24"/>
          <w:szCs w:val="24"/>
          <w:lang w:val="ro-RO"/>
        </w:rPr>
        <w:t xml:space="preserve"> proprii și/sau prin prestări de servicii cu operatori economici atestați.</w:t>
      </w:r>
    </w:p>
    <w:p w14:paraId="22F13098" w14:textId="65E4B549" w:rsidR="00A6068E" w:rsidRPr="002D752E" w:rsidRDefault="00A6068E" w:rsidP="00C0717C">
      <w:pPr>
        <w:pStyle w:val="NormalWeb"/>
        <w:tabs>
          <w:tab w:val="left" w:pos="787"/>
        </w:tabs>
        <w:spacing w:before="0" w:beforeAutospacing="0" w:after="0" w:afterAutospacing="0" w:line="360" w:lineRule="auto"/>
        <w:ind w:left="-284"/>
        <w:jc w:val="both"/>
        <w:rPr>
          <w:rStyle w:val="do1"/>
          <w:b w:val="0"/>
          <w:bCs w:val="0"/>
          <w:color w:val="000000" w:themeColor="text1"/>
          <w:sz w:val="24"/>
          <w:szCs w:val="24"/>
          <w:lang w:val="ro-RO"/>
        </w:rPr>
      </w:pPr>
      <w:r w:rsidRPr="002D752E">
        <w:rPr>
          <w:rStyle w:val="do1"/>
          <w:b w:val="0"/>
          <w:bCs w:val="0"/>
          <w:color w:val="000000" w:themeColor="text1"/>
          <w:sz w:val="24"/>
          <w:szCs w:val="24"/>
          <w:lang w:val="ro-RO"/>
        </w:rPr>
        <w:t>(</w:t>
      </w:r>
      <w:r w:rsidR="00D35E51" w:rsidRPr="002D752E">
        <w:rPr>
          <w:rStyle w:val="do1"/>
          <w:b w:val="0"/>
          <w:bCs w:val="0"/>
          <w:color w:val="000000" w:themeColor="text1"/>
          <w:sz w:val="24"/>
          <w:szCs w:val="24"/>
          <w:lang w:val="ro-RO"/>
        </w:rPr>
        <w:t>6</w:t>
      </w:r>
      <w:r w:rsidRPr="002D752E">
        <w:rPr>
          <w:rStyle w:val="do1"/>
          <w:b w:val="0"/>
          <w:bCs w:val="0"/>
          <w:color w:val="000000" w:themeColor="text1"/>
          <w:sz w:val="24"/>
          <w:szCs w:val="24"/>
          <w:lang w:val="ro-RO"/>
        </w:rPr>
        <w:t xml:space="preserve">) Romsilva poate administra sau presta servicii silvice </w:t>
      </w:r>
      <w:r w:rsidR="002E0FBE" w:rsidRPr="002D752E">
        <w:rPr>
          <w:rStyle w:val="do1"/>
          <w:b w:val="0"/>
          <w:bCs w:val="0"/>
          <w:color w:val="000000" w:themeColor="text1"/>
          <w:sz w:val="24"/>
          <w:szCs w:val="24"/>
          <w:lang w:val="ro-RO"/>
        </w:rPr>
        <w:t xml:space="preserve">minimale/tehnice </w:t>
      </w:r>
      <w:r w:rsidRPr="002D752E">
        <w:rPr>
          <w:rStyle w:val="do1"/>
          <w:b w:val="0"/>
          <w:bCs w:val="0"/>
          <w:color w:val="000000" w:themeColor="text1"/>
          <w:sz w:val="24"/>
          <w:szCs w:val="24"/>
          <w:lang w:val="ro-RO"/>
        </w:rPr>
        <w:t>pentru terenurile d</w:t>
      </w:r>
      <w:r w:rsidR="00DE3E1E" w:rsidRPr="002D752E">
        <w:rPr>
          <w:rStyle w:val="do1"/>
          <w:b w:val="0"/>
          <w:bCs w:val="0"/>
          <w:color w:val="000000" w:themeColor="text1"/>
          <w:sz w:val="24"/>
          <w:szCs w:val="24"/>
          <w:lang w:val="ro-RO"/>
        </w:rPr>
        <w:t>in</w:t>
      </w:r>
      <w:r w:rsidRPr="002D752E">
        <w:rPr>
          <w:rStyle w:val="do1"/>
          <w:b w:val="0"/>
          <w:bCs w:val="0"/>
          <w:color w:val="000000" w:themeColor="text1"/>
          <w:sz w:val="24"/>
          <w:szCs w:val="24"/>
          <w:lang w:val="ro-RO"/>
        </w:rPr>
        <w:t xml:space="preserve"> fond</w:t>
      </w:r>
      <w:r w:rsidR="00DE3E1E" w:rsidRPr="002D752E">
        <w:rPr>
          <w:rStyle w:val="do1"/>
          <w:b w:val="0"/>
          <w:bCs w:val="0"/>
          <w:color w:val="000000" w:themeColor="text1"/>
          <w:sz w:val="24"/>
          <w:szCs w:val="24"/>
          <w:lang w:val="ro-RO"/>
        </w:rPr>
        <w:t>ul</w:t>
      </w:r>
      <w:r w:rsidRPr="002D752E">
        <w:rPr>
          <w:rStyle w:val="do1"/>
          <w:b w:val="0"/>
          <w:bCs w:val="0"/>
          <w:color w:val="000000" w:themeColor="text1"/>
          <w:sz w:val="24"/>
          <w:szCs w:val="24"/>
          <w:lang w:val="ro-RO"/>
        </w:rPr>
        <w:t xml:space="preserve"> forestier aparținând altor proprietari</w:t>
      </w:r>
      <w:r w:rsidR="007D7503" w:rsidRPr="002D752E">
        <w:rPr>
          <w:rStyle w:val="do1"/>
          <w:b w:val="0"/>
          <w:bCs w:val="0"/>
          <w:color w:val="000000" w:themeColor="text1"/>
          <w:sz w:val="24"/>
          <w:szCs w:val="24"/>
          <w:lang w:val="ro-RO"/>
        </w:rPr>
        <w:t>,</w:t>
      </w:r>
      <w:r w:rsidRPr="002D752E">
        <w:rPr>
          <w:rStyle w:val="do1"/>
          <w:b w:val="0"/>
          <w:bCs w:val="0"/>
          <w:color w:val="000000" w:themeColor="text1"/>
          <w:sz w:val="24"/>
          <w:szCs w:val="24"/>
          <w:lang w:val="ro-RO"/>
        </w:rPr>
        <w:t xml:space="preserve"> pe bază de contract/act de constatare/act administrativ de suspendare a serviciului silvic precum și pentru vegetația forestieră din afara fondului forestier.</w:t>
      </w:r>
    </w:p>
    <w:p w14:paraId="19E2023A" w14:textId="634C734B" w:rsidR="00A6068E" w:rsidRPr="002D752E" w:rsidRDefault="00A6068E"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D35E51" w:rsidRPr="002D752E">
        <w:rPr>
          <w:rFonts w:ascii="Times New Roman" w:hAnsi="Times New Roman" w:cs="Times New Roman"/>
          <w:color w:val="000000" w:themeColor="text1"/>
          <w:lang w:val="ro-RO"/>
        </w:rPr>
        <w:t>7</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Romsilva poate </w:t>
      </w:r>
      <w:r w:rsidR="00CD5260" w:rsidRPr="002D752E">
        <w:rPr>
          <w:rStyle w:val="l5def1"/>
          <w:rFonts w:ascii="Times New Roman" w:hAnsi="Times New Roman" w:cs="Times New Roman"/>
          <w:color w:val="000000" w:themeColor="text1"/>
          <w:sz w:val="24"/>
          <w:szCs w:val="24"/>
          <w:lang w:val="ro-RO"/>
        </w:rPr>
        <w:t>desfășura activități</w:t>
      </w:r>
      <w:r w:rsidRPr="002D752E">
        <w:rPr>
          <w:rStyle w:val="l5def1"/>
          <w:rFonts w:ascii="Times New Roman" w:hAnsi="Times New Roman" w:cs="Times New Roman"/>
          <w:color w:val="000000" w:themeColor="text1"/>
          <w:sz w:val="24"/>
          <w:szCs w:val="24"/>
          <w:lang w:val="ro-RO"/>
        </w:rPr>
        <w:t xml:space="preserve"> de </w:t>
      </w:r>
      <w:r w:rsidR="00AF5F0D" w:rsidRPr="002D752E">
        <w:rPr>
          <w:rStyle w:val="l5def1"/>
          <w:rFonts w:ascii="Times New Roman" w:hAnsi="Times New Roman" w:cs="Times New Roman"/>
          <w:color w:val="000000" w:themeColor="text1"/>
          <w:sz w:val="24"/>
          <w:szCs w:val="24"/>
          <w:lang w:val="ro-RO"/>
        </w:rPr>
        <w:t>creștere</w:t>
      </w:r>
      <w:r w:rsidRPr="002D752E">
        <w:rPr>
          <w:rStyle w:val="l5def1"/>
          <w:rFonts w:ascii="Times New Roman" w:hAnsi="Times New Roman" w:cs="Times New Roman"/>
          <w:color w:val="000000" w:themeColor="text1"/>
          <w:sz w:val="24"/>
          <w:szCs w:val="24"/>
          <w:lang w:val="ro-RO"/>
        </w:rPr>
        <w:t xml:space="preserve"> a cabalinelor, </w:t>
      </w:r>
      <w:r w:rsidR="00AF5F0D" w:rsidRPr="002D752E">
        <w:rPr>
          <w:rStyle w:val="l5def1"/>
          <w:rFonts w:ascii="Times New Roman" w:hAnsi="Times New Roman" w:cs="Times New Roman"/>
          <w:color w:val="000000" w:themeColor="text1"/>
          <w:sz w:val="24"/>
          <w:szCs w:val="24"/>
          <w:lang w:val="ro-RO"/>
        </w:rPr>
        <w:t>acțiuni</w:t>
      </w:r>
      <w:r w:rsidRPr="002D752E">
        <w:rPr>
          <w:rStyle w:val="l5def1"/>
          <w:rFonts w:ascii="Times New Roman" w:hAnsi="Times New Roman" w:cs="Times New Roman"/>
          <w:color w:val="000000" w:themeColor="text1"/>
          <w:sz w:val="24"/>
          <w:szCs w:val="24"/>
          <w:lang w:val="ro-RO"/>
        </w:rPr>
        <w:t xml:space="preserve"> de silvoturism </w:t>
      </w:r>
      <w:r w:rsidR="00AF5F0D"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agrement, de </w:t>
      </w:r>
      <w:r w:rsidR="00CD5260" w:rsidRPr="002D752E">
        <w:rPr>
          <w:rStyle w:val="l5def1"/>
          <w:rFonts w:ascii="Times New Roman" w:hAnsi="Times New Roman" w:cs="Times New Roman"/>
          <w:color w:val="000000" w:themeColor="text1"/>
          <w:sz w:val="24"/>
          <w:szCs w:val="24"/>
          <w:lang w:val="ro-RO"/>
        </w:rPr>
        <w:t>echitație și</w:t>
      </w:r>
      <w:r w:rsidRPr="002D752E">
        <w:rPr>
          <w:rStyle w:val="l5def1"/>
          <w:rFonts w:ascii="Times New Roman" w:hAnsi="Times New Roman" w:cs="Times New Roman"/>
          <w:color w:val="000000" w:themeColor="text1"/>
          <w:sz w:val="24"/>
          <w:szCs w:val="24"/>
          <w:lang w:val="ro-RO"/>
        </w:rPr>
        <w:t xml:space="preserve"> turism ecvestru, precum </w:t>
      </w:r>
      <w:r w:rsidR="00CD5260" w:rsidRPr="002D752E">
        <w:rPr>
          <w:rStyle w:val="l5def1"/>
          <w:rFonts w:ascii="Times New Roman" w:hAnsi="Times New Roman" w:cs="Times New Roman"/>
          <w:color w:val="000000" w:themeColor="text1"/>
          <w:sz w:val="24"/>
          <w:szCs w:val="24"/>
          <w:lang w:val="ro-RO"/>
        </w:rPr>
        <w:t>și acțiuni</w:t>
      </w:r>
      <w:r w:rsidRPr="002D752E">
        <w:rPr>
          <w:rStyle w:val="l5def1"/>
          <w:rFonts w:ascii="Times New Roman" w:hAnsi="Times New Roman" w:cs="Times New Roman"/>
          <w:color w:val="000000" w:themeColor="text1"/>
          <w:sz w:val="24"/>
          <w:szCs w:val="24"/>
          <w:lang w:val="ro-RO"/>
        </w:rPr>
        <w:t xml:space="preserve"> pe hipodromuri.</w:t>
      </w:r>
    </w:p>
    <w:p w14:paraId="0E7C17BB" w14:textId="3F88D13A" w:rsidR="007721A3" w:rsidRPr="002D752E" w:rsidRDefault="007721A3" w:rsidP="00C0717C">
      <w:pPr>
        <w:spacing w:after="0" w:line="360" w:lineRule="auto"/>
        <w:ind w:left="-284"/>
        <w:jc w:val="both"/>
        <w:rPr>
          <w:rStyle w:val="l5def1"/>
          <w:rFonts w:ascii="Times New Roman" w:hAnsi="Times New Roman" w:cs="Times New Roman"/>
          <w:iCs/>
          <w:color w:val="000000" w:themeColor="text1"/>
          <w:sz w:val="24"/>
          <w:szCs w:val="24"/>
          <w:lang w:val="ro-RO"/>
        </w:rPr>
      </w:pPr>
      <w:r w:rsidRPr="002D752E">
        <w:rPr>
          <w:rStyle w:val="l5def1"/>
          <w:rFonts w:ascii="Times New Roman" w:hAnsi="Times New Roman" w:cs="Times New Roman"/>
          <w:iCs/>
          <w:color w:val="000000" w:themeColor="text1"/>
          <w:sz w:val="24"/>
          <w:szCs w:val="24"/>
          <w:lang w:val="ro-RO"/>
        </w:rPr>
        <w:t>(</w:t>
      </w:r>
      <w:r w:rsidR="00D35E51" w:rsidRPr="002D752E">
        <w:rPr>
          <w:rStyle w:val="l5def1"/>
          <w:rFonts w:ascii="Times New Roman" w:hAnsi="Times New Roman" w:cs="Times New Roman"/>
          <w:iCs/>
          <w:color w:val="000000" w:themeColor="text1"/>
          <w:sz w:val="24"/>
          <w:szCs w:val="24"/>
          <w:lang w:val="ro-RO"/>
        </w:rPr>
        <w:t>8</w:t>
      </w:r>
      <w:r w:rsidRPr="002D752E">
        <w:rPr>
          <w:rStyle w:val="l5def1"/>
          <w:rFonts w:ascii="Times New Roman" w:hAnsi="Times New Roman" w:cs="Times New Roman"/>
          <w:iCs/>
          <w:color w:val="000000" w:themeColor="text1"/>
          <w:sz w:val="24"/>
          <w:szCs w:val="24"/>
          <w:lang w:val="ro-RO"/>
        </w:rPr>
        <w:t xml:space="preserve">) Romsilva se poate asocia cu persoane juridice </w:t>
      </w:r>
      <w:r w:rsidR="00AF5F0D" w:rsidRPr="002D752E">
        <w:rPr>
          <w:rStyle w:val="l5def1"/>
          <w:rFonts w:ascii="Times New Roman" w:hAnsi="Times New Roman" w:cs="Times New Roman"/>
          <w:iCs/>
          <w:color w:val="000000" w:themeColor="text1"/>
          <w:sz w:val="24"/>
          <w:szCs w:val="24"/>
          <w:lang w:val="ro-RO"/>
        </w:rPr>
        <w:t>și</w:t>
      </w:r>
      <w:r w:rsidRPr="002D752E">
        <w:rPr>
          <w:rStyle w:val="l5def1"/>
          <w:rFonts w:ascii="Times New Roman" w:hAnsi="Times New Roman" w:cs="Times New Roman"/>
          <w:iCs/>
          <w:color w:val="000000" w:themeColor="text1"/>
          <w:sz w:val="24"/>
          <w:szCs w:val="24"/>
          <w:lang w:val="ro-RO"/>
        </w:rPr>
        <w:t xml:space="preserve"> cu persoane fizice, române sau străine, pentru realizarea unor </w:t>
      </w:r>
      <w:r w:rsidR="00AF5F0D" w:rsidRPr="002D752E">
        <w:rPr>
          <w:rStyle w:val="l5def1"/>
          <w:rFonts w:ascii="Times New Roman" w:hAnsi="Times New Roman" w:cs="Times New Roman"/>
          <w:iCs/>
          <w:color w:val="000000" w:themeColor="text1"/>
          <w:sz w:val="24"/>
          <w:szCs w:val="24"/>
          <w:lang w:val="ro-RO"/>
        </w:rPr>
        <w:t>activități</w:t>
      </w:r>
      <w:r w:rsidRPr="002D752E">
        <w:rPr>
          <w:rStyle w:val="l5def1"/>
          <w:rFonts w:ascii="Times New Roman" w:hAnsi="Times New Roman" w:cs="Times New Roman"/>
          <w:iCs/>
          <w:color w:val="000000" w:themeColor="text1"/>
          <w:sz w:val="24"/>
          <w:szCs w:val="24"/>
          <w:lang w:val="ro-RO"/>
        </w:rPr>
        <w:t xml:space="preserve"> de interes comun, corespunzătoare obiectului său de activitate</w:t>
      </w:r>
      <w:r w:rsidR="00F50276" w:rsidRPr="002D752E">
        <w:rPr>
          <w:rStyle w:val="l5def1"/>
          <w:rFonts w:ascii="Times New Roman" w:hAnsi="Times New Roman" w:cs="Times New Roman"/>
          <w:iCs/>
          <w:color w:val="000000" w:themeColor="text1"/>
          <w:sz w:val="24"/>
          <w:szCs w:val="24"/>
          <w:lang w:val="ro-RO"/>
        </w:rPr>
        <w:t>, în conformitate cu prevederile legale în vigoare</w:t>
      </w:r>
      <w:r w:rsidRPr="002D752E">
        <w:rPr>
          <w:rStyle w:val="l5def1"/>
          <w:rFonts w:ascii="Times New Roman" w:hAnsi="Times New Roman" w:cs="Times New Roman"/>
          <w:iCs/>
          <w:color w:val="000000" w:themeColor="text1"/>
          <w:sz w:val="24"/>
          <w:szCs w:val="24"/>
          <w:lang w:val="ro-RO"/>
        </w:rPr>
        <w:t>.</w:t>
      </w:r>
    </w:p>
    <w:p w14:paraId="49A71E4D" w14:textId="78C1F11B" w:rsidR="00C4265F" w:rsidRPr="002D752E" w:rsidRDefault="00C4265F" w:rsidP="00C0717C">
      <w:pPr>
        <w:spacing w:after="0" w:line="360" w:lineRule="auto"/>
        <w:ind w:left="-284"/>
        <w:jc w:val="both"/>
        <w:rPr>
          <w:rFonts w:ascii="Times New Roman" w:hAnsi="Times New Roman" w:cs="Times New Roman"/>
          <w:iCs/>
          <w:color w:val="000000" w:themeColor="text1"/>
          <w:lang w:val="ro-RO"/>
        </w:rPr>
      </w:pPr>
      <w:r w:rsidRPr="002D752E">
        <w:rPr>
          <w:rFonts w:ascii="Times New Roman" w:hAnsi="Times New Roman" w:cs="Times New Roman"/>
          <w:bCs/>
          <w:iCs/>
          <w:color w:val="000000" w:themeColor="text1"/>
          <w:lang w:val="ro-RO"/>
        </w:rPr>
        <w:t>(</w:t>
      </w:r>
      <w:r w:rsidR="00D35E51" w:rsidRPr="002D752E">
        <w:rPr>
          <w:rFonts w:ascii="Times New Roman" w:hAnsi="Times New Roman" w:cs="Times New Roman"/>
          <w:bCs/>
          <w:iCs/>
          <w:color w:val="000000" w:themeColor="text1"/>
          <w:lang w:val="ro-RO"/>
        </w:rPr>
        <w:t>9</w:t>
      </w:r>
      <w:r w:rsidRPr="002D752E">
        <w:rPr>
          <w:rFonts w:ascii="Times New Roman" w:hAnsi="Times New Roman" w:cs="Times New Roman"/>
          <w:bCs/>
          <w:iCs/>
          <w:color w:val="000000" w:themeColor="text1"/>
          <w:lang w:val="ro-RO"/>
        </w:rPr>
        <w:t>)</w:t>
      </w:r>
      <w:r w:rsidRPr="002D752E">
        <w:rPr>
          <w:rStyle w:val="l5def1"/>
          <w:rFonts w:ascii="Times New Roman" w:hAnsi="Times New Roman" w:cs="Times New Roman"/>
          <w:iCs/>
          <w:color w:val="000000" w:themeColor="text1"/>
          <w:sz w:val="24"/>
          <w:szCs w:val="24"/>
          <w:lang w:val="ro-RO"/>
        </w:rPr>
        <w:t xml:space="preserve">Romsilva poate constitui </w:t>
      </w:r>
      <w:r w:rsidR="00AF5F0D" w:rsidRPr="002D752E">
        <w:rPr>
          <w:rStyle w:val="l5def1"/>
          <w:rFonts w:ascii="Times New Roman" w:hAnsi="Times New Roman" w:cs="Times New Roman"/>
          <w:iCs/>
          <w:color w:val="000000" w:themeColor="text1"/>
          <w:sz w:val="24"/>
          <w:szCs w:val="24"/>
          <w:lang w:val="ro-RO"/>
        </w:rPr>
        <w:t>asociații</w:t>
      </w:r>
      <w:r w:rsidRPr="002D752E">
        <w:rPr>
          <w:rStyle w:val="l5def1"/>
          <w:rFonts w:ascii="Times New Roman" w:hAnsi="Times New Roman" w:cs="Times New Roman"/>
          <w:iCs/>
          <w:color w:val="000000" w:themeColor="text1"/>
          <w:sz w:val="24"/>
          <w:szCs w:val="24"/>
          <w:lang w:val="ro-RO"/>
        </w:rPr>
        <w:t xml:space="preserve"> sau </w:t>
      </w:r>
      <w:r w:rsidR="00AF5F0D" w:rsidRPr="002D752E">
        <w:rPr>
          <w:rStyle w:val="l5def1"/>
          <w:rFonts w:ascii="Times New Roman" w:hAnsi="Times New Roman" w:cs="Times New Roman"/>
          <w:iCs/>
          <w:color w:val="000000" w:themeColor="text1"/>
          <w:sz w:val="24"/>
          <w:szCs w:val="24"/>
          <w:lang w:val="ro-RO"/>
        </w:rPr>
        <w:t>fundații</w:t>
      </w:r>
      <w:r w:rsidRPr="002D752E">
        <w:rPr>
          <w:rStyle w:val="l5def1"/>
          <w:rFonts w:ascii="Times New Roman" w:hAnsi="Times New Roman" w:cs="Times New Roman"/>
          <w:iCs/>
          <w:color w:val="000000" w:themeColor="text1"/>
          <w:sz w:val="24"/>
          <w:szCs w:val="24"/>
          <w:lang w:val="ro-RO"/>
        </w:rPr>
        <w:t xml:space="preserve">, persoane juridice fără scop patrimonial, în </w:t>
      </w:r>
      <w:r w:rsidR="00AF5F0D" w:rsidRPr="002D752E">
        <w:rPr>
          <w:rStyle w:val="l5def1"/>
          <w:rFonts w:ascii="Times New Roman" w:hAnsi="Times New Roman" w:cs="Times New Roman"/>
          <w:iCs/>
          <w:color w:val="000000" w:themeColor="text1"/>
          <w:sz w:val="24"/>
          <w:szCs w:val="24"/>
          <w:lang w:val="ro-RO"/>
        </w:rPr>
        <w:t>condițiile</w:t>
      </w:r>
      <w:r w:rsidRPr="002D752E">
        <w:rPr>
          <w:rStyle w:val="l5def1"/>
          <w:rFonts w:ascii="Times New Roman" w:hAnsi="Times New Roman" w:cs="Times New Roman"/>
          <w:iCs/>
          <w:color w:val="000000" w:themeColor="text1"/>
          <w:sz w:val="24"/>
          <w:szCs w:val="24"/>
          <w:lang w:val="ro-RO"/>
        </w:rPr>
        <w:t xml:space="preserve"> legii.</w:t>
      </w:r>
    </w:p>
    <w:p w14:paraId="4A25342A" w14:textId="77777777" w:rsidR="004E2499" w:rsidRPr="002D752E" w:rsidRDefault="004E2499" w:rsidP="00C0717C">
      <w:pPr>
        <w:spacing w:after="0" w:line="360" w:lineRule="auto"/>
        <w:ind w:left="-284"/>
        <w:jc w:val="both"/>
        <w:rPr>
          <w:rFonts w:ascii="Times New Roman" w:hAnsi="Times New Roman" w:cs="Times New Roman"/>
          <w:b/>
          <w:bCs/>
          <w:color w:val="000000" w:themeColor="text1"/>
          <w:lang w:val="ro-RO"/>
        </w:rPr>
      </w:pPr>
    </w:p>
    <w:p w14:paraId="27BAB1E2" w14:textId="671FCDC0" w:rsidR="0027081F" w:rsidRPr="002D752E" w:rsidRDefault="00A3257C" w:rsidP="00C0717C">
      <w:pPr>
        <w:spacing w:after="0" w:line="360" w:lineRule="auto"/>
        <w:ind w:left="-284"/>
        <w:jc w:val="both"/>
        <w:rPr>
          <w:rFonts w:ascii="Times New Roman" w:hAnsi="Times New Roman" w:cs="Times New Roman"/>
          <w:b/>
          <w:bCs/>
          <w:color w:val="000000" w:themeColor="text1"/>
          <w:lang w:val="ro-RO"/>
        </w:rPr>
      </w:pPr>
      <w:r w:rsidRPr="002D752E">
        <w:rPr>
          <w:rFonts w:ascii="Times New Roman" w:hAnsi="Times New Roman" w:cs="Times New Roman"/>
          <w:b/>
          <w:bCs/>
          <w:color w:val="000000" w:themeColor="text1"/>
          <w:lang w:val="ro-RO"/>
        </w:rPr>
        <w:t xml:space="preserve">CAPITOLUL II </w:t>
      </w:r>
      <w:r w:rsidR="005E01C5" w:rsidRPr="002D752E">
        <w:rPr>
          <w:rFonts w:ascii="Times New Roman" w:hAnsi="Times New Roman" w:cs="Times New Roman"/>
          <w:b/>
          <w:bCs/>
          <w:color w:val="000000" w:themeColor="text1"/>
          <w:lang w:val="ro-RO"/>
        </w:rPr>
        <w:t>Atribuții</w:t>
      </w:r>
      <w:r w:rsidR="00CD5260" w:rsidRPr="002D752E">
        <w:rPr>
          <w:rFonts w:ascii="Times New Roman" w:hAnsi="Times New Roman" w:cs="Times New Roman"/>
          <w:b/>
          <w:bCs/>
          <w:color w:val="000000" w:themeColor="text1"/>
          <w:lang w:val="ro-RO"/>
        </w:rPr>
        <w:t xml:space="preserve"> </w:t>
      </w:r>
      <w:r w:rsidR="005E01C5" w:rsidRPr="002D752E">
        <w:rPr>
          <w:rFonts w:ascii="Times New Roman" w:hAnsi="Times New Roman" w:cs="Times New Roman"/>
          <w:b/>
          <w:bCs/>
          <w:color w:val="000000" w:themeColor="text1"/>
          <w:lang w:val="ro-RO"/>
        </w:rPr>
        <w:t>și</w:t>
      </w:r>
      <w:r w:rsidR="00CD5260" w:rsidRPr="002D752E">
        <w:rPr>
          <w:rFonts w:ascii="Times New Roman" w:hAnsi="Times New Roman" w:cs="Times New Roman"/>
          <w:b/>
          <w:bCs/>
          <w:color w:val="000000" w:themeColor="text1"/>
          <w:lang w:val="ro-RO"/>
        </w:rPr>
        <w:t xml:space="preserve"> </w:t>
      </w:r>
      <w:r w:rsidR="005E01C5" w:rsidRPr="002D752E">
        <w:rPr>
          <w:rFonts w:ascii="Times New Roman" w:hAnsi="Times New Roman" w:cs="Times New Roman"/>
          <w:b/>
          <w:bCs/>
          <w:color w:val="000000" w:themeColor="text1"/>
          <w:lang w:val="ro-RO"/>
        </w:rPr>
        <w:t>competențe</w:t>
      </w:r>
    </w:p>
    <w:p w14:paraId="4047046B" w14:textId="62C0E1F2" w:rsidR="00A3257C" w:rsidRPr="002D752E" w:rsidRDefault="00A3257C"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color w:val="000000" w:themeColor="text1"/>
          <w:sz w:val="24"/>
          <w:szCs w:val="24"/>
          <w:lang w:val="ro-RO"/>
        </w:rPr>
        <w:t xml:space="preserve">Art. </w:t>
      </w:r>
      <w:r w:rsidR="00A02161" w:rsidRPr="002D752E">
        <w:rPr>
          <w:rStyle w:val="do1"/>
          <w:rFonts w:ascii="Times New Roman" w:hAnsi="Times New Roman" w:cs="Times New Roman"/>
          <w:color w:val="000000" w:themeColor="text1"/>
          <w:sz w:val="24"/>
          <w:szCs w:val="24"/>
          <w:lang w:val="ro-RO"/>
        </w:rPr>
        <w:t>3</w:t>
      </w:r>
      <w:r w:rsidRPr="002D752E">
        <w:rPr>
          <w:rStyle w:val="do1"/>
          <w:rFonts w:ascii="Times New Roman" w:hAnsi="Times New Roman" w:cs="Times New Roman"/>
          <w:color w:val="000000" w:themeColor="text1"/>
          <w:sz w:val="24"/>
          <w:szCs w:val="24"/>
          <w:lang w:val="ro-RO"/>
        </w:rPr>
        <w:t>.</w:t>
      </w:r>
      <w:r w:rsidRPr="002D752E">
        <w:rPr>
          <w:rStyle w:val="do1"/>
          <w:rFonts w:ascii="Times New Roman" w:hAnsi="Times New Roman" w:cs="Times New Roman"/>
          <w:b w:val="0"/>
          <w:bCs w:val="0"/>
          <w:color w:val="000000" w:themeColor="text1"/>
          <w:sz w:val="24"/>
          <w:szCs w:val="24"/>
          <w:lang w:val="ro-RO"/>
        </w:rPr>
        <w:t xml:space="preserve"> - Romsilva are următoarele </w:t>
      </w:r>
      <w:r w:rsidR="005E01C5" w:rsidRPr="002D752E">
        <w:rPr>
          <w:rStyle w:val="do1"/>
          <w:rFonts w:ascii="Times New Roman" w:hAnsi="Times New Roman" w:cs="Times New Roman"/>
          <w:b w:val="0"/>
          <w:bCs w:val="0"/>
          <w:color w:val="000000" w:themeColor="text1"/>
          <w:sz w:val="24"/>
          <w:szCs w:val="24"/>
          <w:lang w:val="ro-RO"/>
        </w:rPr>
        <w:t>atribuții</w:t>
      </w:r>
      <w:r w:rsidR="00CD5260" w:rsidRPr="002D752E">
        <w:rPr>
          <w:rStyle w:val="do1"/>
          <w:rFonts w:ascii="Times New Roman" w:hAnsi="Times New Roman" w:cs="Times New Roman"/>
          <w:b w:val="0"/>
          <w:bCs w:val="0"/>
          <w:color w:val="000000" w:themeColor="text1"/>
          <w:sz w:val="24"/>
          <w:szCs w:val="24"/>
          <w:lang w:val="ro-RO"/>
        </w:rPr>
        <w:t xml:space="preserve"> </w:t>
      </w:r>
      <w:r w:rsidR="005E01C5" w:rsidRPr="002D752E">
        <w:rPr>
          <w:rStyle w:val="do1"/>
          <w:rFonts w:ascii="Times New Roman" w:hAnsi="Times New Roman" w:cs="Times New Roman"/>
          <w:b w:val="0"/>
          <w:bCs w:val="0"/>
          <w:color w:val="000000" w:themeColor="text1"/>
          <w:sz w:val="24"/>
          <w:szCs w:val="24"/>
          <w:lang w:val="ro-RO"/>
        </w:rPr>
        <w:t>și</w:t>
      </w:r>
      <w:r w:rsidR="00CD5260" w:rsidRPr="002D752E">
        <w:rPr>
          <w:rStyle w:val="do1"/>
          <w:rFonts w:ascii="Times New Roman" w:hAnsi="Times New Roman" w:cs="Times New Roman"/>
          <w:b w:val="0"/>
          <w:bCs w:val="0"/>
          <w:color w:val="000000" w:themeColor="text1"/>
          <w:sz w:val="24"/>
          <w:szCs w:val="24"/>
          <w:lang w:val="ro-RO"/>
        </w:rPr>
        <w:t xml:space="preserve"> </w:t>
      </w:r>
      <w:r w:rsidR="005E01C5" w:rsidRPr="002D752E">
        <w:rPr>
          <w:rStyle w:val="do1"/>
          <w:rFonts w:ascii="Times New Roman" w:hAnsi="Times New Roman" w:cs="Times New Roman"/>
          <w:b w:val="0"/>
          <w:bCs w:val="0"/>
          <w:color w:val="000000" w:themeColor="text1"/>
          <w:sz w:val="24"/>
          <w:szCs w:val="24"/>
          <w:lang w:val="ro-RO"/>
        </w:rPr>
        <w:t>competențe</w:t>
      </w:r>
      <w:r w:rsidRPr="002D752E">
        <w:rPr>
          <w:rStyle w:val="do1"/>
          <w:rFonts w:ascii="Times New Roman" w:hAnsi="Times New Roman" w:cs="Times New Roman"/>
          <w:b w:val="0"/>
          <w:bCs w:val="0"/>
          <w:color w:val="000000" w:themeColor="text1"/>
          <w:sz w:val="24"/>
          <w:szCs w:val="24"/>
          <w:lang w:val="ro-RO"/>
        </w:rPr>
        <w:t xml:space="preserve"> principale:  </w:t>
      </w:r>
    </w:p>
    <w:p w14:paraId="46BB277C" w14:textId="77777777" w:rsidR="00917DAF" w:rsidRPr="002D752E" w:rsidRDefault="00917DAF"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p>
    <w:p w14:paraId="7F814420" w14:textId="1558BD51" w:rsidR="00507CD7" w:rsidRPr="002D752E" w:rsidRDefault="00D664ED" w:rsidP="00C0717C">
      <w:pPr>
        <w:pStyle w:val="ListParagraph"/>
        <w:numPr>
          <w:ilvl w:val="0"/>
          <w:numId w:val="4"/>
        </w:numPr>
        <w:spacing w:after="0" w:line="360" w:lineRule="auto"/>
        <w:jc w:val="both"/>
        <w:rPr>
          <w:rStyle w:val="do1"/>
          <w:rFonts w:ascii="Times New Roman" w:hAnsi="Times New Roman" w:cs="Times New Roman"/>
          <w:color w:val="000000" w:themeColor="text1"/>
          <w:sz w:val="24"/>
          <w:szCs w:val="24"/>
          <w:lang w:val="ro-RO"/>
        </w:rPr>
      </w:pPr>
      <w:r w:rsidRPr="002D752E">
        <w:rPr>
          <w:rStyle w:val="do1"/>
          <w:rFonts w:ascii="Times New Roman" w:hAnsi="Times New Roman" w:cs="Times New Roman"/>
          <w:color w:val="000000" w:themeColor="text1"/>
          <w:sz w:val="24"/>
          <w:szCs w:val="24"/>
          <w:lang w:val="ro-RO"/>
        </w:rPr>
        <w:t>Î</w:t>
      </w:r>
      <w:r w:rsidR="00A3257C" w:rsidRPr="002D752E">
        <w:rPr>
          <w:rStyle w:val="do1"/>
          <w:rFonts w:ascii="Times New Roman" w:hAnsi="Times New Roman" w:cs="Times New Roman"/>
          <w:color w:val="000000" w:themeColor="text1"/>
          <w:sz w:val="24"/>
          <w:szCs w:val="24"/>
          <w:lang w:val="ro-RO"/>
        </w:rPr>
        <w:t>n domeniul silviculturii, exploatării lemnului</w:t>
      </w:r>
      <w:r w:rsidR="00890DA8" w:rsidRPr="002D752E">
        <w:rPr>
          <w:rStyle w:val="do1"/>
          <w:rFonts w:ascii="Times New Roman" w:hAnsi="Times New Roman" w:cs="Times New Roman"/>
          <w:color w:val="000000" w:themeColor="text1"/>
          <w:sz w:val="24"/>
          <w:szCs w:val="24"/>
          <w:lang w:val="ro-RO"/>
        </w:rPr>
        <w:t xml:space="preserve"> și cinegetic</w:t>
      </w:r>
      <w:r w:rsidR="00A3257C" w:rsidRPr="002D752E">
        <w:rPr>
          <w:rStyle w:val="do1"/>
          <w:rFonts w:ascii="Times New Roman" w:hAnsi="Times New Roman" w:cs="Times New Roman"/>
          <w:color w:val="000000" w:themeColor="text1"/>
          <w:sz w:val="24"/>
          <w:szCs w:val="24"/>
          <w:lang w:val="ro-RO"/>
        </w:rPr>
        <w:t>:</w:t>
      </w:r>
    </w:p>
    <w:p w14:paraId="1D1F75DD" w14:textId="275DF65B" w:rsidR="004C679A" w:rsidRPr="002D752E" w:rsidRDefault="00D35E51"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w:t>
      </w:r>
      <w:r w:rsidR="004C679A" w:rsidRPr="002D752E">
        <w:rPr>
          <w:rStyle w:val="do1"/>
          <w:rFonts w:ascii="Times New Roman" w:hAnsi="Times New Roman" w:cs="Times New Roman"/>
          <w:b w:val="0"/>
          <w:bCs w:val="0"/>
          <w:color w:val="000000" w:themeColor="text1"/>
          <w:sz w:val="24"/>
          <w:szCs w:val="24"/>
          <w:lang w:val="ro-RO"/>
        </w:rPr>
        <w:t>plică Strategia Națională pentru Păduri – 2030</w:t>
      </w:r>
      <w:r w:rsidRPr="002D752E">
        <w:rPr>
          <w:rStyle w:val="do1"/>
          <w:rFonts w:ascii="Times New Roman" w:hAnsi="Times New Roman" w:cs="Times New Roman"/>
          <w:b w:val="0"/>
          <w:bCs w:val="0"/>
          <w:color w:val="000000" w:themeColor="text1"/>
          <w:sz w:val="24"/>
          <w:szCs w:val="24"/>
          <w:lang w:val="ro-RO"/>
        </w:rPr>
        <w:t>, potrivit domeniului de competență</w:t>
      </w:r>
      <w:r w:rsidR="004C679A" w:rsidRPr="002D752E">
        <w:rPr>
          <w:rStyle w:val="do1"/>
          <w:rFonts w:ascii="Times New Roman" w:hAnsi="Times New Roman" w:cs="Times New Roman"/>
          <w:b w:val="0"/>
          <w:bCs w:val="0"/>
          <w:color w:val="000000" w:themeColor="text1"/>
          <w:sz w:val="24"/>
          <w:szCs w:val="24"/>
          <w:lang w:val="ro-RO"/>
        </w:rPr>
        <w:t>;</w:t>
      </w:r>
    </w:p>
    <w:p w14:paraId="5AF96AE3" w14:textId="0ADB3925" w:rsidR="004C679A" w:rsidRPr="002D752E"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asigură administrarea fondului forestier proprietate publică și privată a statului, precum şi a celui </w:t>
      </w:r>
      <w:r w:rsidR="005E01C5" w:rsidRPr="002D752E">
        <w:rPr>
          <w:rStyle w:val="do1"/>
          <w:rFonts w:ascii="Times New Roman" w:hAnsi="Times New Roman" w:cs="Times New Roman"/>
          <w:b w:val="0"/>
          <w:bCs w:val="0"/>
          <w:color w:val="000000" w:themeColor="text1"/>
          <w:sz w:val="24"/>
          <w:szCs w:val="24"/>
          <w:lang w:val="ro-RO"/>
        </w:rPr>
        <w:t>aparținând</w:t>
      </w:r>
      <w:r w:rsidRPr="002D752E">
        <w:rPr>
          <w:rStyle w:val="do1"/>
          <w:rFonts w:ascii="Times New Roman" w:hAnsi="Times New Roman" w:cs="Times New Roman"/>
          <w:b w:val="0"/>
          <w:bCs w:val="0"/>
          <w:color w:val="000000" w:themeColor="text1"/>
          <w:sz w:val="24"/>
          <w:szCs w:val="24"/>
          <w:lang w:val="ro-RO"/>
        </w:rPr>
        <w:t xml:space="preserve"> altor </w:t>
      </w:r>
      <w:r w:rsidR="005E01C5" w:rsidRPr="002D752E">
        <w:rPr>
          <w:rStyle w:val="do1"/>
          <w:rFonts w:ascii="Times New Roman" w:hAnsi="Times New Roman" w:cs="Times New Roman"/>
          <w:b w:val="0"/>
          <w:bCs w:val="0"/>
          <w:color w:val="000000" w:themeColor="text1"/>
          <w:sz w:val="24"/>
          <w:szCs w:val="24"/>
          <w:lang w:val="ro-RO"/>
        </w:rPr>
        <w:t>deținători</w:t>
      </w:r>
      <w:r w:rsidRPr="002D752E">
        <w:rPr>
          <w:rStyle w:val="do1"/>
          <w:rFonts w:ascii="Times New Roman" w:hAnsi="Times New Roman" w:cs="Times New Roman"/>
          <w:b w:val="0"/>
          <w:bCs w:val="0"/>
          <w:color w:val="000000" w:themeColor="text1"/>
          <w:sz w:val="24"/>
          <w:szCs w:val="24"/>
          <w:lang w:val="ro-RO"/>
        </w:rPr>
        <w:t xml:space="preserve"> pe care îl are în administrare</w:t>
      </w:r>
      <w:r w:rsidR="004C679A" w:rsidRPr="002D752E">
        <w:rPr>
          <w:rStyle w:val="do1"/>
          <w:rFonts w:ascii="Times New Roman" w:hAnsi="Times New Roman" w:cs="Times New Roman"/>
          <w:b w:val="0"/>
          <w:bCs w:val="0"/>
          <w:color w:val="000000" w:themeColor="text1"/>
          <w:sz w:val="24"/>
          <w:szCs w:val="24"/>
          <w:lang w:val="ro-RO"/>
        </w:rPr>
        <w:t xml:space="preserve"> pe bază de contract;</w:t>
      </w:r>
    </w:p>
    <w:p w14:paraId="2D866ADF" w14:textId="26EB6D04" w:rsidR="004C679A" w:rsidRPr="002D752E" w:rsidRDefault="004C679A"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asigură </w:t>
      </w:r>
      <w:r w:rsidR="00A3257C" w:rsidRPr="002D752E">
        <w:rPr>
          <w:rStyle w:val="do1"/>
          <w:rFonts w:ascii="Times New Roman" w:hAnsi="Times New Roman" w:cs="Times New Roman"/>
          <w:b w:val="0"/>
          <w:bCs w:val="0"/>
          <w:color w:val="000000" w:themeColor="text1"/>
          <w:sz w:val="24"/>
          <w:szCs w:val="24"/>
          <w:lang w:val="ro-RO"/>
        </w:rPr>
        <w:t xml:space="preserve">servicii silvice </w:t>
      </w:r>
      <w:r w:rsidR="00100AAA" w:rsidRPr="002D752E">
        <w:rPr>
          <w:rStyle w:val="do1"/>
          <w:rFonts w:ascii="Times New Roman" w:hAnsi="Times New Roman" w:cs="Times New Roman"/>
          <w:b w:val="0"/>
          <w:bCs w:val="0"/>
          <w:color w:val="000000" w:themeColor="text1"/>
          <w:sz w:val="24"/>
          <w:szCs w:val="24"/>
          <w:lang w:val="ro-RO"/>
        </w:rPr>
        <w:t xml:space="preserve">tehnice </w:t>
      </w:r>
      <w:r w:rsidR="00A3257C" w:rsidRPr="002D752E">
        <w:rPr>
          <w:rStyle w:val="do1"/>
          <w:rFonts w:ascii="Times New Roman" w:hAnsi="Times New Roman" w:cs="Times New Roman"/>
          <w:b w:val="0"/>
          <w:bCs w:val="0"/>
          <w:color w:val="000000" w:themeColor="text1"/>
          <w:sz w:val="24"/>
          <w:szCs w:val="24"/>
          <w:lang w:val="ro-RO"/>
        </w:rPr>
        <w:t>pe bază de contract</w:t>
      </w:r>
      <w:r w:rsidRPr="002D752E">
        <w:rPr>
          <w:rStyle w:val="do1"/>
          <w:rFonts w:ascii="Times New Roman" w:hAnsi="Times New Roman" w:cs="Times New Roman"/>
          <w:b w:val="0"/>
          <w:bCs w:val="0"/>
          <w:color w:val="000000" w:themeColor="text1"/>
          <w:sz w:val="24"/>
          <w:szCs w:val="24"/>
          <w:lang w:val="ro-RO"/>
        </w:rPr>
        <w:t xml:space="preserve"> cu proprietari</w:t>
      </w:r>
      <w:r w:rsidR="00BC5D2B" w:rsidRPr="002D752E">
        <w:rPr>
          <w:rStyle w:val="do1"/>
          <w:rFonts w:ascii="Times New Roman" w:hAnsi="Times New Roman" w:cs="Times New Roman"/>
          <w:b w:val="0"/>
          <w:bCs w:val="0"/>
          <w:color w:val="000000" w:themeColor="text1"/>
          <w:sz w:val="24"/>
          <w:szCs w:val="24"/>
          <w:lang w:val="ro-RO"/>
        </w:rPr>
        <w:t>i</w:t>
      </w:r>
      <w:r w:rsidRPr="002D752E">
        <w:rPr>
          <w:rStyle w:val="do1"/>
          <w:rFonts w:ascii="Times New Roman" w:hAnsi="Times New Roman" w:cs="Times New Roman"/>
          <w:b w:val="0"/>
          <w:bCs w:val="0"/>
          <w:color w:val="000000" w:themeColor="text1"/>
          <w:sz w:val="24"/>
          <w:szCs w:val="24"/>
          <w:lang w:val="ro-RO"/>
        </w:rPr>
        <w:t xml:space="preserve"> de fond forestier</w:t>
      </w:r>
      <w:r w:rsidR="00BC5D2B" w:rsidRPr="002D752E">
        <w:rPr>
          <w:rStyle w:val="do1"/>
          <w:rFonts w:ascii="Times New Roman" w:hAnsi="Times New Roman" w:cs="Times New Roman"/>
          <w:b w:val="0"/>
          <w:bCs w:val="0"/>
          <w:color w:val="000000" w:themeColor="text1"/>
          <w:sz w:val="24"/>
          <w:szCs w:val="24"/>
          <w:lang w:val="ro-RO"/>
        </w:rPr>
        <w:t>, precum</w:t>
      </w:r>
      <w:r w:rsidR="00381599" w:rsidRPr="002D752E">
        <w:rPr>
          <w:rStyle w:val="do1"/>
          <w:rFonts w:ascii="Times New Roman" w:hAnsi="Times New Roman" w:cs="Times New Roman"/>
          <w:b w:val="0"/>
          <w:bCs w:val="0"/>
          <w:color w:val="000000" w:themeColor="text1"/>
          <w:sz w:val="24"/>
          <w:szCs w:val="24"/>
          <w:lang w:val="ro-RO"/>
        </w:rPr>
        <w:t xml:space="preserve"> </w:t>
      </w:r>
      <w:r w:rsidR="00BC5D2B" w:rsidRPr="002D752E">
        <w:rPr>
          <w:rStyle w:val="do1"/>
          <w:rFonts w:ascii="Times New Roman" w:hAnsi="Times New Roman" w:cs="Times New Roman"/>
          <w:b w:val="0"/>
          <w:bCs w:val="0"/>
          <w:color w:val="000000" w:themeColor="text1"/>
          <w:sz w:val="24"/>
          <w:szCs w:val="24"/>
          <w:lang w:val="ro-RO"/>
        </w:rPr>
        <w:t>și pentru vegetația forestieră din afara fondului forestier național</w:t>
      </w:r>
      <w:r w:rsidRPr="002D752E">
        <w:rPr>
          <w:rStyle w:val="do1"/>
          <w:rFonts w:ascii="Times New Roman" w:hAnsi="Times New Roman" w:cs="Times New Roman"/>
          <w:b w:val="0"/>
          <w:bCs w:val="0"/>
          <w:color w:val="000000" w:themeColor="text1"/>
          <w:sz w:val="24"/>
          <w:szCs w:val="24"/>
          <w:lang w:val="ro-RO"/>
        </w:rPr>
        <w:t>;</w:t>
      </w:r>
    </w:p>
    <w:p w14:paraId="18BEAFC7" w14:textId="0E4E780C" w:rsidR="00A3257C" w:rsidRPr="002D752E"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asigură paza și servicii silvice minimale pentru suprafețele de fond forestier preluate în baza </w:t>
      </w:r>
      <w:r w:rsidR="004C679A" w:rsidRPr="002D752E">
        <w:rPr>
          <w:rStyle w:val="do1"/>
          <w:rFonts w:ascii="Times New Roman" w:hAnsi="Times New Roman" w:cs="Times New Roman"/>
          <w:b w:val="0"/>
          <w:bCs w:val="0"/>
          <w:color w:val="000000" w:themeColor="text1"/>
          <w:sz w:val="24"/>
          <w:szCs w:val="24"/>
          <w:lang w:val="ro-RO"/>
        </w:rPr>
        <w:t>act</w:t>
      </w:r>
      <w:r w:rsidRPr="002D752E">
        <w:rPr>
          <w:rStyle w:val="do1"/>
          <w:rFonts w:ascii="Times New Roman" w:hAnsi="Times New Roman" w:cs="Times New Roman"/>
          <w:b w:val="0"/>
          <w:bCs w:val="0"/>
          <w:color w:val="000000" w:themeColor="text1"/>
          <w:sz w:val="24"/>
          <w:szCs w:val="24"/>
          <w:lang w:val="ro-RO"/>
        </w:rPr>
        <w:t>elor</w:t>
      </w:r>
      <w:r w:rsidR="004C679A" w:rsidRPr="002D752E">
        <w:rPr>
          <w:rStyle w:val="do1"/>
          <w:rFonts w:ascii="Times New Roman" w:hAnsi="Times New Roman" w:cs="Times New Roman"/>
          <w:b w:val="0"/>
          <w:bCs w:val="0"/>
          <w:color w:val="000000" w:themeColor="text1"/>
          <w:sz w:val="24"/>
          <w:szCs w:val="24"/>
          <w:lang w:val="ro-RO"/>
        </w:rPr>
        <w:t xml:space="preserve"> de constatare</w:t>
      </w:r>
      <w:r w:rsidRPr="002D752E">
        <w:rPr>
          <w:rStyle w:val="do1"/>
          <w:rFonts w:ascii="Times New Roman" w:hAnsi="Times New Roman" w:cs="Times New Roman"/>
          <w:b w:val="0"/>
          <w:bCs w:val="0"/>
          <w:color w:val="000000" w:themeColor="text1"/>
          <w:sz w:val="24"/>
          <w:szCs w:val="24"/>
          <w:lang w:val="ro-RO"/>
        </w:rPr>
        <w:t xml:space="preserve"> sau a </w:t>
      </w:r>
      <w:r w:rsidR="004C679A" w:rsidRPr="002D752E">
        <w:rPr>
          <w:rStyle w:val="do1"/>
          <w:rFonts w:ascii="Times New Roman" w:hAnsi="Times New Roman" w:cs="Times New Roman"/>
          <w:b w:val="0"/>
          <w:bCs w:val="0"/>
          <w:color w:val="000000" w:themeColor="text1"/>
          <w:sz w:val="24"/>
          <w:szCs w:val="24"/>
          <w:lang w:val="ro-RO"/>
        </w:rPr>
        <w:t>act</w:t>
      </w:r>
      <w:r w:rsidRPr="002D752E">
        <w:rPr>
          <w:rStyle w:val="do1"/>
          <w:rFonts w:ascii="Times New Roman" w:hAnsi="Times New Roman" w:cs="Times New Roman"/>
          <w:b w:val="0"/>
          <w:bCs w:val="0"/>
          <w:color w:val="000000" w:themeColor="text1"/>
          <w:sz w:val="24"/>
          <w:szCs w:val="24"/>
          <w:lang w:val="ro-RO"/>
        </w:rPr>
        <w:t>elor</w:t>
      </w:r>
      <w:r w:rsidR="004C679A" w:rsidRPr="002D752E">
        <w:rPr>
          <w:rStyle w:val="do1"/>
          <w:rFonts w:ascii="Times New Roman" w:hAnsi="Times New Roman" w:cs="Times New Roman"/>
          <w:b w:val="0"/>
          <w:bCs w:val="0"/>
          <w:color w:val="000000" w:themeColor="text1"/>
          <w:sz w:val="24"/>
          <w:szCs w:val="24"/>
          <w:lang w:val="ro-RO"/>
        </w:rPr>
        <w:t xml:space="preserve"> administrativ</w:t>
      </w:r>
      <w:r w:rsidRPr="002D752E">
        <w:rPr>
          <w:rStyle w:val="do1"/>
          <w:rFonts w:ascii="Times New Roman" w:hAnsi="Times New Roman" w:cs="Times New Roman"/>
          <w:b w:val="0"/>
          <w:bCs w:val="0"/>
          <w:color w:val="000000" w:themeColor="text1"/>
          <w:sz w:val="24"/>
          <w:szCs w:val="24"/>
          <w:lang w:val="ro-RO"/>
        </w:rPr>
        <w:t>e</w:t>
      </w:r>
      <w:r w:rsidR="004C679A" w:rsidRPr="002D752E">
        <w:rPr>
          <w:rStyle w:val="do1"/>
          <w:rFonts w:ascii="Times New Roman" w:hAnsi="Times New Roman" w:cs="Times New Roman"/>
          <w:b w:val="0"/>
          <w:bCs w:val="0"/>
          <w:color w:val="000000" w:themeColor="text1"/>
          <w:sz w:val="24"/>
          <w:szCs w:val="24"/>
          <w:lang w:val="ro-RO"/>
        </w:rPr>
        <w:t xml:space="preserve"> de suspendare a serviciului cu specific silvic</w:t>
      </w:r>
      <w:r w:rsidRPr="002D752E">
        <w:rPr>
          <w:rStyle w:val="do1"/>
          <w:rFonts w:ascii="Times New Roman" w:hAnsi="Times New Roman" w:cs="Times New Roman"/>
          <w:b w:val="0"/>
          <w:bCs w:val="0"/>
          <w:color w:val="000000" w:themeColor="text1"/>
          <w:sz w:val="24"/>
          <w:szCs w:val="24"/>
          <w:lang w:val="ro-RO"/>
        </w:rPr>
        <w:t xml:space="preserve">, în conformitate cu prevederile Legii nr. 331/2024 </w:t>
      </w:r>
      <w:r w:rsidR="006355BC">
        <w:rPr>
          <w:rStyle w:val="do1"/>
          <w:rFonts w:ascii="Times New Roman" w:hAnsi="Times New Roman" w:cs="Times New Roman"/>
          <w:b w:val="0"/>
          <w:bCs w:val="0"/>
          <w:color w:val="000000" w:themeColor="text1"/>
          <w:sz w:val="24"/>
          <w:szCs w:val="24"/>
          <w:lang w:val="ro-RO"/>
        </w:rPr>
        <w:t xml:space="preserve">privind </w:t>
      </w:r>
      <w:r w:rsidRPr="002D752E">
        <w:rPr>
          <w:rStyle w:val="do1"/>
          <w:rFonts w:ascii="Times New Roman" w:hAnsi="Times New Roman" w:cs="Times New Roman"/>
          <w:b w:val="0"/>
          <w:bCs w:val="0"/>
          <w:color w:val="000000" w:themeColor="text1"/>
          <w:sz w:val="24"/>
          <w:szCs w:val="24"/>
          <w:lang w:val="ro-RO"/>
        </w:rPr>
        <w:t>Codul silvic, cu modificările și completările ulterioare</w:t>
      </w:r>
      <w:r w:rsidR="00A3257C" w:rsidRPr="002D752E">
        <w:rPr>
          <w:rStyle w:val="do1"/>
          <w:rFonts w:ascii="Times New Roman" w:hAnsi="Times New Roman" w:cs="Times New Roman"/>
          <w:b w:val="0"/>
          <w:bCs w:val="0"/>
          <w:color w:val="000000" w:themeColor="text1"/>
          <w:sz w:val="24"/>
          <w:szCs w:val="24"/>
          <w:lang w:val="ro-RO"/>
        </w:rPr>
        <w:t>;</w:t>
      </w:r>
    </w:p>
    <w:p w14:paraId="666A12B3" w14:textId="1A7EE30C" w:rsidR="00A3257C" w:rsidRPr="002D752E"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asigură </w:t>
      </w:r>
      <w:r w:rsidR="005E01C5" w:rsidRPr="002D752E">
        <w:rPr>
          <w:rStyle w:val="do1"/>
          <w:rFonts w:ascii="Times New Roman" w:hAnsi="Times New Roman" w:cs="Times New Roman"/>
          <w:b w:val="0"/>
          <w:bCs w:val="0"/>
          <w:color w:val="000000" w:themeColor="text1"/>
          <w:sz w:val="24"/>
          <w:szCs w:val="24"/>
          <w:lang w:val="ro-RO"/>
        </w:rPr>
        <w:t>finanțarea</w:t>
      </w:r>
      <w:r w:rsidRPr="002D752E">
        <w:rPr>
          <w:rStyle w:val="do1"/>
          <w:rFonts w:ascii="Times New Roman" w:hAnsi="Times New Roman" w:cs="Times New Roman"/>
          <w:b w:val="0"/>
          <w:bCs w:val="0"/>
          <w:color w:val="000000" w:themeColor="text1"/>
          <w:sz w:val="24"/>
          <w:szCs w:val="24"/>
          <w:lang w:val="ro-RO"/>
        </w:rPr>
        <w:t xml:space="preserve"> lucrărilor necesare administrării fondului forestier proprietate publică și privată a statului </w:t>
      </w:r>
      <w:r w:rsidR="005E01C5" w:rsidRPr="002D752E">
        <w:rPr>
          <w:rStyle w:val="do1"/>
          <w:rFonts w:ascii="Times New Roman" w:hAnsi="Times New Roman" w:cs="Times New Roman"/>
          <w:b w:val="0"/>
          <w:bCs w:val="0"/>
          <w:color w:val="000000" w:themeColor="text1"/>
          <w:sz w:val="24"/>
          <w:szCs w:val="24"/>
          <w:lang w:val="ro-RO"/>
        </w:rPr>
        <w:t>și</w:t>
      </w:r>
      <w:r w:rsidR="00381599" w:rsidRPr="002D752E">
        <w:rPr>
          <w:rStyle w:val="do1"/>
          <w:rFonts w:ascii="Times New Roman" w:hAnsi="Times New Roman" w:cs="Times New Roman"/>
          <w:b w:val="0"/>
          <w:bCs w:val="0"/>
          <w:color w:val="000000" w:themeColor="text1"/>
          <w:sz w:val="24"/>
          <w:szCs w:val="24"/>
          <w:lang w:val="ro-RO"/>
        </w:rPr>
        <w:t xml:space="preserve"> </w:t>
      </w:r>
      <w:r w:rsidR="005E01C5" w:rsidRPr="002D752E">
        <w:rPr>
          <w:rStyle w:val="do1"/>
          <w:rFonts w:ascii="Times New Roman" w:hAnsi="Times New Roman" w:cs="Times New Roman"/>
          <w:b w:val="0"/>
          <w:bCs w:val="0"/>
          <w:color w:val="000000" w:themeColor="text1"/>
          <w:sz w:val="24"/>
          <w:szCs w:val="24"/>
          <w:lang w:val="ro-RO"/>
        </w:rPr>
        <w:t>desfășurării</w:t>
      </w:r>
      <w:r w:rsidR="00381599" w:rsidRPr="002D752E">
        <w:rPr>
          <w:rStyle w:val="do1"/>
          <w:rFonts w:ascii="Times New Roman" w:hAnsi="Times New Roman" w:cs="Times New Roman"/>
          <w:b w:val="0"/>
          <w:bCs w:val="0"/>
          <w:color w:val="000000" w:themeColor="text1"/>
          <w:sz w:val="24"/>
          <w:szCs w:val="24"/>
          <w:lang w:val="ro-RO"/>
        </w:rPr>
        <w:t xml:space="preserve"> </w:t>
      </w:r>
      <w:r w:rsidR="00100AAA" w:rsidRPr="002D752E">
        <w:rPr>
          <w:rStyle w:val="do1"/>
          <w:rFonts w:ascii="Times New Roman" w:hAnsi="Times New Roman" w:cs="Times New Roman"/>
          <w:b w:val="0"/>
          <w:bCs w:val="0"/>
          <w:color w:val="000000" w:themeColor="text1"/>
          <w:sz w:val="24"/>
          <w:szCs w:val="24"/>
          <w:lang w:val="ro-RO"/>
        </w:rPr>
        <w:t>corespunzătoare</w:t>
      </w:r>
      <w:r w:rsidRPr="002D752E">
        <w:rPr>
          <w:rStyle w:val="do1"/>
          <w:rFonts w:ascii="Times New Roman" w:hAnsi="Times New Roman" w:cs="Times New Roman"/>
          <w:b w:val="0"/>
          <w:bCs w:val="0"/>
          <w:color w:val="000000" w:themeColor="text1"/>
          <w:sz w:val="24"/>
          <w:szCs w:val="24"/>
          <w:lang w:val="ro-RO"/>
        </w:rPr>
        <w:t xml:space="preserve"> a </w:t>
      </w:r>
      <w:r w:rsidR="005E01C5" w:rsidRPr="002D752E">
        <w:rPr>
          <w:rStyle w:val="do1"/>
          <w:rFonts w:ascii="Times New Roman" w:hAnsi="Times New Roman" w:cs="Times New Roman"/>
          <w:b w:val="0"/>
          <w:bCs w:val="0"/>
          <w:color w:val="000000" w:themeColor="text1"/>
          <w:sz w:val="24"/>
          <w:szCs w:val="24"/>
          <w:lang w:val="ro-RO"/>
        </w:rPr>
        <w:t>activității</w:t>
      </w:r>
      <w:r w:rsidRPr="002D752E">
        <w:rPr>
          <w:rStyle w:val="do1"/>
          <w:rFonts w:ascii="Times New Roman" w:hAnsi="Times New Roman" w:cs="Times New Roman"/>
          <w:b w:val="0"/>
          <w:bCs w:val="0"/>
          <w:color w:val="000000" w:themeColor="text1"/>
          <w:sz w:val="24"/>
          <w:szCs w:val="24"/>
          <w:lang w:val="ro-RO"/>
        </w:rPr>
        <w:t>;</w:t>
      </w:r>
    </w:p>
    <w:p w14:paraId="0E5C39B8" w14:textId="77777777" w:rsidR="00A3257C" w:rsidRPr="002D752E" w:rsidRDefault="00A3257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asigură elaborarea amenajamentelor silvice pentru fondul </w:t>
      </w:r>
      <w:r w:rsidRPr="002D752E">
        <w:rPr>
          <w:rStyle w:val="l5def1"/>
          <w:rFonts w:ascii="Times New Roman" w:hAnsi="Times New Roman" w:cs="Times New Roman"/>
          <w:color w:val="000000" w:themeColor="text1"/>
          <w:sz w:val="24"/>
          <w:szCs w:val="24"/>
          <w:lang w:val="ro-RO"/>
        </w:rPr>
        <w:t>forestier proprietate publică și privată a statului aflat în administrare;</w:t>
      </w:r>
    </w:p>
    <w:p w14:paraId="031EEF69" w14:textId="77777777" w:rsidR="00A3257C" w:rsidRPr="002D752E"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ia măsuri de lichidare a enclavelor din fondul forestier</w:t>
      </w:r>
      <w:r w:rsidR="003E64E6" w:rsidRPr="002D752E">
        <w:rPr>
          <w:rStyle w:val="l5def1"/>
          <w:rFonts w:ascii="Times New Roman" w:hAnsi="Times New Roman" w:cs="Times New Roman"/>
          <w:color w:val="000000" w:themeColor="text1"/>
          <w:sz w:val="24"/>
          <w:szCs w:val="24"/>
          <w:lang w:val="ro-RO"/>
        </w:rPr>
        <w:t xml:space="preserve"> proprietate publică a statului aflate în administrare</w:t>
      </w:r>
      <w:r w:rsidRPr="002D752E">
        <w:rPr>
          <w:rStyle w:val="l5def1"/>
          <w:rFonts w:ascii="Times New Roman" w:hAnsi="Times New Roman" w:cs="Times New Roman"/>
          <w:color w:val="000000" w:themeColor="text1"/>
          <w:sz w:val="24"/>
          <w:szCs w:val="24"/>
          <w:lang w:val="ro-RO"/>
        </w:rPr>
        <w:t xml:space="preserve">, de comasare a terenurilor și de corectare a perimetrului fondului forestier aflat în administrare prin </w:t>
      </w:r>
      <w:r w:rsidR="005E01C5" w:rsidRPr="002D752E">
        <w:rPr>
          <w:rStyle w:val="l5def1"/>
          <w:rFonts w:ascii="Times New Roman" w:hAnsi="Times New Roman" w:cs="Times New Roman"/>
          <w:color w:val="000000" w:themeColor="text1"/>
          <w:sz w:val="24"/>
          <w:szCs w:val="24"/>
          <w:lang w:val="ro-RO"/>
        </w:rPr>
        <w:t>inițierea</w:t>
      </w:r>
      <w:r w:rsidRPr="002D752E">
        <w:rPr>
          <w:rStyle w:val="l5def1"/>
          <w:rFonts w:ascii="Times New Roman" w:hAnsi="Times New Roman" w:cs="Times New Roman"/>
          <w:color w:val="000000" w:themeColor="text1"/>
          <w:sz w:val="24"/>
          <w:szCs w:val="24"/>
          <w:lang w:val="ro-RO"/>
        </w:rPr>
        <w:t xml:space="preserve"> de schimburi de terenuri;</w:t>
      </w:r>
    </w:p>
    <w:p w14:paraId="54D33F06" w14:textId="77777777" w:rsidR="00A3257C" w:rsidRPr="002D752E"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ia măsuri pentru înscrierea în sistemul integrat de cadastru și carte funciară a dreptului de proprietate publică și privată a statului asupra imobilelor din fondul forestier aflat în administrare;</w:t>
      </w:r>
    </w:p>
    <w:p w14:paraId="4725A5A5" w14:textId="77777777" w:rsidR="00A3257C" w:rsidRPr="002D752E"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demarează procedurile administrative/juridice pentru soluționarea ocupațiilor</w:t>
      </w:r>
      <w:r w:rsidR="0030354F" w:rsidRPr="002D752E">
        <w:rPr>
          <w:rFonts w:ascii="Times New Roman" w:hAnsi="Times New Roman" w:cs="Times New Roman"/>
          <w:color w:val="000000" w:themeColor="text1"/>
          <w:lang w:val="ro-RO"/>
        </w:rPr>
        <w:t>/litigiilor</w:t>
      </w:r>
      <w:r w:rsidRPr="002D752E">
        <w:rPr>
          <w:rFonts w:ascii="Times New Roman" w:hAnsi="Times New Roman" w:cs="Times New Roman"/>
          <w:color w:val="000000" w:themeColor="text1"/>
          <w:lang w:val="ro-RO"/>
        </w:rPr>
        <w:t xml:space="preserve"> din fondul forestier proprietate publică și privată a statului aflat în administrare;</w:t>
      </w:r>
    </w:p>
    <w:p w14:paraId="0A507AF8" w14:textId="10D90E37" w:rsidR="00FF5F44" w:rsidRPr="002D752E" w:rsidRDefault="00FF5F44" w:rsidP="00C0717C">
      <w:pPr>
        <w:pStyle w:val="ListParagraph"/>
        <w:numPr>
          <w:ilvl w:val="1"/>
          <w:numId w:val="27"/>
        </w:numPr>
        <w:spacing w:after="0" w:line="360" w:lineRule="auto"/>
        <w:ind w:left="142"/>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propune </w:t>
      </w:r>
      <w:r w:rsidR="005E01C5"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/sau avizează scoaterea definitivă sau ocuparea temporară a unor terenuri din fondul forestier</w:t>
      </w:r>
      <w:r w:rsidR="002023BE" w:rsidRPr="002D752E">
        <w:rPr>
          <w:rStyle w:val="l5def1"/>
          <w:rFonts w:ascii="Times New Roman" w:hAnsi="Times New Roman" w:cs="Times New Roman"/>
          <w:color w:val="000000" w:themeColor="text1"/>
          <w:sz w:val="24"/>
          <w:szCs w:val="24"/>
          <w:lang w:val="ro-RO"/>
        </w:rPr>
        <w:t xml:space="preserve"> și întocmește document</w:t>
      </w:r>
      <w:r w:rsidR="00761D94" w:rsidRPr="002D752E">
        <w:rPr>
          <w:rStyle w:val="l5def1"/>
          <w:rFonts w:ascii="Times New Roman" w:hAnsi="Times New Roman" w:cs="Times New Roman"/>
          <w:color w:val="000000" w:themeColor="text1"/>
          <w:sz w:val="24"/>
          <w:szCs w:val="24"/>
          <w:lang w:val="ro-RO"/>
        </w:rPr>
        <w:t>ele</w:t>
      </w:r>
      <w:r w:rsidR="00381599" w:rsidRPr="002D752E">
        <w:rPr>
          <w:rStyle w:val="l5def1"/>
          <w:rFonts w:ascii="Times New Roman" w:hAnsi="Times New Roman" w:cs="Times New Roman"/>
          <w:color w:val="000000" w:themeColor="text1"/>
          <w:sz w:val="24"/>
          <w:szCs w:val="24"/>
          <w:lang w:val="ro-RO"/>
        </w:rPr>
        <w:t xml:space="preserve"> </w:t>
      </w:r>
      <w:r w:rsidR="00761D94" w:rsidRPr="002D752E">
        <w:rPr>
          <w:rStyle w:val="l5def1"/>
          <w:rFonts w:ascii="Times New Roman" w:hAnsi="Times New Roman" w:cs="Times New Roman"/>
          <w:color w:val="000000" w:themeColor="text1"/>
          <w:sz w:val="24"/>
          <w:szCs w:val="24"/>
          <w:lang w:val="ro-RO"/>
        </w:rPr>
        <w:t xml:space="preserve">tehnice </w:t>
      </w:r>
      <w:r w:rsidR="002023BE" w:rsidRPr="002D752E">
        <w:rPr>
          <w:rStyle w:val="l5def1"/>
          <w:rFonts w:ascii="Times New Roman" w:hAnsi="Times New Roman" w:cs="Times New Roman"/>
          <w:color w:val="000000" w:themeColor="text1"/>
          <w:sz w:val="24"/>
          <w:szCs w:val="24"/>
          <w:lang w:val="ro-RO"/>
        </w:rPr>
        <w:t>specifice</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w:t>
      </w:r>
    </w:p>
    <w:p w14:paraId="4C8A2F45" w14:textId="77777777" w:rsidR="00A3257C" w:rsidRPr="002D752E" w:rsidRDefault="00FF5F44"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propune schimbarea categoriei de folosință a terenurilor cu destinație forestieră din fondul forestier proprietate publică a statului.</w:t>
      </w:r>
    </w:p>
    <w:p w14:paraId="6C44463A" w14:textId="73602FBC" w:rsidR="00C54572" w:rsidRPr="002D752E" w:rsidRDefault="00381599"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îndeplinește </w:t>
      </w:r>
      <w:r w:rsidR="005E01C5" w:rsidRPr="002D752E">
        <w:rPr>
          <w:rFonts w:ascii="Times New Roman" w:hAnsi="Times New Roman" w:cs="Times New Roman"/>
          <w:color w:val="000000" w:themeColor="text1"/>
          <w:lang w:val="ro-RO"/>
        </w:rPr>
        <w:t>atribuțiile</w:t>
      </w:r>
      <w:r w:rsidR="00C54572" w:rsidRPr="002D752E">
        <w:rPr>
          <w:rFonts w:ascii="Times New Roman" w:hAnsi="Times New Roman" w:cs="Times New Roman"/>
          <w:color w:val="000000" w:themeColor="text1"/>
          <w:lang w:val="ro-RO"/>
        </w:rPr>
        <w:t xml:space="preserve"> prevăzute de </w:t>
      </w:r>
      <w:bookmarkStart w:id="1" w:name="_Hlk189121549"/>
      <w:r w:rsidR="004D35FA" w:rsidRPr="002D752E">
        <w:rPr>
          <w:rFonts w:ascii="Times New Roman" w:eastAsia="Times New Roman" w:hAnsi="Times New Roman" w:cs="Times New Roman"/>
          <w:color w:val="000000" w:themeColor="text1"/>
          <w:kern w:val="0"/>
          <w:lang w:val="ro-RO"/>
        </w:rPr>
        <w:t>art. 53 din Legea nr. 331/2024</w:t>
      </w:r>
      <w:r w:rsidR="00100AAA" w:rsidRPr="002D752E">
        <w:rPr>
          <w:rFonts w:ascii="Times New Roman" w:eastAsia="Times New Roman" w:hAnsi="Times New Roman" w:cs="Times New Roman"/>
          <w:color w:val="000000" w:themeColor="text1"/>
          <w:kern w:val="0"/>
          <w:lang w:val="ro-RO"/>
        </w:rPr>
        <w:t>, cu modificările</w:t>
      </w:r>
      <w:r w:rsidR="007910F2" w:rsidRPr="002D752E">
        <w:rPr>
          <w:rFonts w:ascii="Times New Roman" w:eastAsia="Times New Roman" w:hAnsi="Times New Roman" w:cs="Times New Roman"/>
          <w:color w:val="000000" w:themeColor="text1"/>
          <w:kern w:val="0"/>
          <w:lang w:val="ro-RO"/>
        </w:rPr>
        <w:t xml:space="preserve"> și completările</w:t>
      </w:r>
      <w:r w:rsidR="00100AAA" w:rsidRPr="002D752E">
        <w:rPr>
          <w:rFonts w:ascii="Times New Roman" w:eastAsia="Times New Roman" w:hAnsi="Times New Roman" w:cs="Times New Roman"/>
          <w:color w:val="000000" w:themeColor="text1"/>
          <w:kern w:val="0"/>
          <w:lang w:val="ro-RO"/>
        </w:rPr>
        <w:t xml:space="preserve"> ulterioare, </w:t>
      </w:r>
      <w:bookmarkEnd w:id="1"/>
      <w:r w:rsidR="00C54572" w:rsidRPr="002D752E">
        <w:rPr>
          <w:rFonts w:ascii="Times New Roman" w:hAnsi="Times New Roman" w:cs="Times New Roman"/>
          <w:color w:val="000000" w:themeColor="text1"/>
          <w:lang w:val="ro-RO"/>
        </w:rPr>
        <w:t xml:space="preserve">referitoare la exercitarea dreptului de </w:t>
      </w:r>
      <w:r w:rsidR="005E01C5" w:rsidRPr="002D752E">
        <w:rPr>
          <w:rFonts w:ascii="Times New Roman" w:hAnsi="Times New Roman" w:cs="Times New Roman"/>
          <w:color w:val="000000" w:themeColor="text1"/>
          <w:lang w:val="ro-RO"/>
        </w:rPr>
        <w:t>preempțiune</w:t>
      </w:r>
      <w:r w:rsidR="00C54572" w:rsidRPr="002D752E">
        <w:rPr>
          <w:rFonts w:ascii="Times New Roman" w:hAnsi="Times New Roman" w:cs="Times New Roman"/>
          <w:color w:val="000000" w:themeColor="text1"/>
          <w:lang w:val="ro-RO"/>
        </w:rPr>
        <w:t xml:space="preserve"> în cazul </w:t>
      </w:r>
      <w:r w:rsidR="004D35FA" w:rsidRPr="002D752E">
        <w:rPr>
          <w:rFonts w:ascii="Times New Roman" w:hAnsi="Times New Roman" w:cs="Times New Roman"/>
          <w:color w:val="000000" w:themeColor="text1"/>
          <w:lang w:val="ro-RO"/>
        </w:rPr>
        <w:t>cumpărării de</w:t>
      </w:r>
      <w:r w:rsidR="00C54572" w:rsidRPr="002D752E">
        <w:rPr>
          <w:rFonts w:ascii="Times New Roman" w:hAnsi="Times New Roman" w:cs="Times New Roman"/>
          <w:color w:val="000000" w:themeColor="text1"/>
          <w:lang w:val="ro-RO"/>
        </w:rPr>
        <w:t xml:space="preserve"> terenuri forestiere.</w:t>
      </w:r>
    </w:p>
    <w:p w14:paraId="124708F2" w14:textId="77777777" w:rsidR="00C54572" w:rsidRPr="002D752E" w:rsidRDefault="00C54572"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achiziționează, în numele statului, cu prioritate terenuri din fondul forestier încadrate în categoria ecosistemelor cu valoare ridicată de conservare.</w:t>
      </w:r>
    </w:p>
    <w:p w14:paraId="4A2EF8B7" w14:textId="77777777" w:rsidR="00C54572" w:rsidRPr="002D752E"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preia în administrare, prin hotărâre a </w:t>
      </w:r>
      <w:r w:rsidR="00BE73EE" w:rsidRPr="002D752E">
        <w:rPr>
          <w:rFonts w:ascii="Times New Roman" w:hAnsi="Times New Roman" w:cs="Times New Roman"/>
          <w:color w:val="000000" w:themeColor="text1"/>
          <w:lang w:val="ro-RO"/>
        </w:rPr>
        <w:t>G</w:t>
      </w:r>
      <w:r w:rsidRPr="002D752E">
        <w:rPr>
          <w:rFonts w:ascii="Times New Roman" w:hAnsi="Times New Roman" w:cs="Times New Roman"/>
          <w:color w:val="000000" w:themeColor="text1"/>
          <w:lang w:val="ro-RO"/>
        </w:rPr>
        <w:t>uvernului, terenuri degradate din domeniul privat şi public al statului, incluse în perimetrele de ameliorare şi prevăzute a fi împădurite; cheltuielile pentru</w:t>
      </w:r>
      <w:r w:rsidR="00BE73EE" w:rsidRPr="002D752E">
        <w:rPr>
          <w:rFonts w:ascii="Times New Roman" w:hAnsi="Times New Roman" w:cs="Times New Roman"/>
          <w:color w:val="000000" w:themeColor="text1"/>
          <w:lang w:val="ro-RO"/>
        </w:rPr>
        <w:t xml:space="preserve"> </w:t>
      </w:r>
      <w:r w:rsidR="00BE73EE" w:rsidRPr="002D752E">
        <w:rPr>
          <w:rFonts w:ascii="Times New Roman" w:hAnsi="Times New Roman" w:cs="Times New Roman"/>
          <w:color w:val="000000" w:themeColor="text1"/>
          <w:lang w:val="ro-RO"/>
        </w:rPr>
        <w:lastRenderedPageBreak/>
        <w:t>proiectarea și execuția acestor</w:t>
      </w:r>
      <w:r w:rsidRPr="002D752E">
        <w:rPr>
          <w:rFonts w:ascii="Times New Roman" w:hAnsi="Times New Roman" w:cs="Times New Roman"/>
          <w:color w:val="000000" w:themeColor="text1"/>
          <w:lang w:val="ro-RO"/>
        </w:rPr>
        <w:t xml:space="preserve"> lucrări se suportă din fondul de ameliorare a fondului funciar cu </w:t>
      </w:r>
      <w:r w:rsidR="005E01C5" w:rsidRPr="002D752E">
        <w:rPr>
          <w:rFonts w:ascii="Times New Roman" w:hAnsi="Times New Roman" w:cs="Times New Roman"/>
          <w:color w:val="000000" w:themeColor="text1"/>
          <w:lang w:val="ro-RO"/>
        </w:rPr>
        <w:t>destinație</w:t>
      </w:r>
      <w:r w:rsidRPr="002D752E">
        <w:rPr>
          <w:rFonts w:ascii="Times New Roman" w:hAnsi="Times New Roman" w:cs="Times New Roman"/>
          <w:color w:val="000000" w:themeColor="text1"/>
          <w:lang w:val="ro-RO"/>
        </w:rPr>
        <w:t xml:space="preserve"> silvică, din </w:t>
      </w:r>
      <w:r w:rsidR="005E01C5" w:rsidRPr="002D752E">
        <w:rPr>
          <w:rFonts w:ascii="Times New Roman" w:hAnsi="Times New Roman" w:cs="Times New Roman"/>
          <w:color w:val="000000" w:themeColor="text1"/>
          <w:lang w:val="ro-RO"/>
        </w:rPr>
        <w:t>alocații</w:t>
      </w:r>
      <w:r w:rsidRPr="002D752E">
        <w:rPr>
          <w:rFonts w:ascii="Times New Roman" w:hAnsi="Times New Roman" w:cs="Times New Roman"/>
          <w:color w:val="000000" w:themeColor="text1"/>
          <w:lang w:val="ro-RO"/>
        </w:rPr>
        <w:t xml:space="preserve"> de la bugetul de stat sau din alte surse;</w:t>
      </w:r>
    </w:p>
    <w:p w14:paraId="0708654B" w14:textId="4C143529" w:rsidR="00C54572" w:rsidRPr="002D752E" w:rsidRDefault="00C54572" w:rsidP="00C0717C">
      <w:pPr>
        <w:pStyle w:val="ListParagraph"/>
        <w:numPr>
          <w:ilvl w:val="1"/>
          <w:numId w:val="27"/>
        </w:numPr>
        <w:autoSpaceDE w:val="0"/>
        <w:autoSpaceDN w:val="0"/>
        <w:adjustRightInd w:val="0"/>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Fonts w:ascii="Times New Roman" w:hAnsi="Times New Roman" w:cs="Times New Roman"/>
          <w:color w:val="000000" w:themeColor="text1"/>
          <w:lang w:val="ro-RO"/>
        </w:rPr>
        <w:t>asigură paza fondului forestier</w:t>
      </w:r>
      <w:r w:rsidR="009F4A75" w:rsidRPr="002D752E">
        <w:rPr>
          <w:rFonts w:ascii="Times New Roman" w:hAnsi="Times New Roman" w:cs="Times New Roman"/>
          <w:color w:val="000000" w:themeColor="text1"/>
          <w:lang w:val="ro-RO"/>
        </w:rPr>
        <w:t xml:space="preserve">, inclusiv prin utilizarea de mijloace tehnice moderne, </w:t>
      </w:r>
      <w:r w:rsidR="00BC5D2B" w:rsidRPr="002D752E">
        <w:rPr>
          <w:rFonts w:ascii="Times New Roman" w:hAnsi="Times New Roman" w:cs="Times New Roman"/>
          <w:color w:val="000000" w:themeColor="text1"/>
          <w:lang w:val="ro-RO"/>
        </w:rPr>
        <w:t xml:space="preserve">în conformitate cu </w:t>
      </w:r>
      <w:r w:rsidR="00075B8E" w:rsidRPr="002D752E">
        <w:rPr>
          <w:rFonts w:ascii="Times New Roman" w:hAnsi="Times New Roman" w:cs="Times New Roman"/>
          <w:color w:val="000000" w:themeColor="text1"/>
          <w:lang w:val="ro-RO"/>
        </w:rPr>
        <w:t>prevederil</w:t>
      </w:r>
      <w:r w:rsidR="00BC5D2B" w:rsidRPr="002D752E">
        <w:rPr>
          <w:rFonts w:ascii="Times New Roman" w:hAnsi="Times New Roman" w:cs="Times New Roman"/>
          <w:color w:val="000000" w:themeColor="text1"/>
          <w:lang w:val="ro-RO"/>
        </w:rPr>
        <w:t>e</w:t>
      </w:r>
      <w:r w:rsidR="00075B8E" w:rsidRPr="002D752E">
        <w:rPr>
          <w:rFonts w:ascii="Times New Roman" w:hAnsi="Times New Roman" w:cs="Times New Roman"/>
          <w:color w:val="000000" w:themeColor="text1"/>
          <w:lang w:val="ro-RO"/>
        </w:rPr>
        <w:t xml:space="preserve"> Legii nr. 331/2024</w:t>
      </w:r>
      <w:r w:rsidR="00BC5D2B" w:rsidRPr="002D752E">
        <w:rPr>
          <w:rFonts w:ascii="Times New Roman" w:hAnsi="Times New Roman" w:cs="Times New Roman"/>
          <w:color w:val="000000" w:themeColor="text1"/>
          <w:lang w:val="ro-RO"/>
        </w:rPr>
        <w:t>, cu modificările și completările ulterioare</w:t>
      </w:r>
      <w:r w:rsidRPr="002D752E">
        <w:rPr>
          <w:rStyle w:val="do1"/>
          <w:rFonts w:ascii="Times New Roman" w:hAnsi="Times New Roman" w:cs="Times New Roman"/>
          <w:b w:val="0"/>
          <w:bCs w:val="0"/>
          <w:color w:val="000000" w:themeColor="text1"/>
          <w:sz w:val="24"/>
          <w:szCs w:val="24"/>
          <w:lang w:val="ro-RO"/>
        </w:rPr>
        <w:t>;</w:t>
      </w:r>
    </w:p>
    <w:p w14:paraId="6822956E" w14:textId="77777777" w:rsidR="00A3257C" w:rsidRPr="002D752E"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Style w:val="do1"/>
          <w:rFonts w:ascii="Times New Roman" w:hAnsi="Times New Roman" w:cs="Times New Roman"/>
          <w:b w:val="0"/>
          <w:bCs w:val="0"/>
          <w:color w:val="000000" w:themeColor="text1"/>
          <w:sz w:val="24"/>
          <w:szCs w:val="24"/>
          <w:lang w:val="ro-RO"/>
        </w:rPr>
        <w:t>aplică și respectă normele tehnice specifice de prevenire și de apărare împotriva incendiilor;</w:t>
      </w:r>
    </w:p>
    <w:p w14:paraId="11CB9D17" w14:textId="77777777" w:rsidR="007721A3" w:rsidRPr="002D752E" w:rsidRDefault="00C54572" w:rsidP="00C0717C">
      <w:pPr>
        <w:pStyle w:val="ListParagraph"/>
        <w:numPr>
          <w:ilvl w:val="1"/>
          <w:numId w:val="27"/>
        </w:numPr>
        <w:spacing w:after="0" w:line="360" w:lineRule="auto"/>
        <w:ind w:left="142"/>
        <w:jc w:val="both"/>
        <w:rPr>
          <w:rFonts w:ascii="Times New Roman" w:eastAsia="Calibri" w:hAnsi="Times New Roman" w:cs="Times New Roman"/>
          <w:color w:val="000000" w:themeColor="text1"/>
          <w:kern w:val="0"/>
          <w:lang w:val="ro-RO"/>
        </w:rPr>
      </w:pPr>
      <w:r w:rsidRPr="002D752E">
        <w:rPr>
          <w:rFonts w:ascii="Times New Roman" w:eastAsia="Calibri" w:hAnsi="Times New Roman" w:cs="Times New Roman"/>
          <w:color w:val="000000" w:themeColor="text1"/>
          <w:kern w:val="0"/>
          <w:lang w:val="ro-RO"/>
        </w:rPr>
        <w:t xml:space="preserve">organizează şi execută, prin unitățile/subunitățile din structura sa, în conformitate cu prevederile amenajamentelor silvice, sau altor studii de specialitate/proiecte tehnice prevăzute de lege, lucrările de regenerare şi de </w:t>
      </w:r>
      <w:r w:rsidR="007E0623" w:rsidRPr="002D752E">
        <w:rPr>
          <w:rFonts w:ascii="Times New Roman" w:eastAsia="Calibri" w:hAnsi="Times New Roman" w:cs="Times New Roman"/>
          <w:color w:val="000000" w:themeColor="text1"/>
          <w:kern w:val="0"/>
          <w:lang w:val="ro-RO"/>
        </w:rPr>
        <w:t>reconstrucție</w:t>
      </w:r>
      <w:r w:rsidRPr="002D752E">
        <w:rPr>
          <w:rFonts w:ascii="Times New Roman" w:eastAsia="Calibri" w:hAnsi="Times New Roman" w:cs="Times New Roman"/>
          <w:color w:val="000000" w:themeColor="text1"/>
          <w:kern w:val="0"/>
          <w:lang w:val="ro-RO"/>
        </w:rPr>
        <w:t xml:space="preserve"> ecologică a pădurilor pe care le administrează, lucrările de îngrijire și conducere a arboretelor și tratamentele silviculturale şi de </w:t>
      </w:r>
      <w:r w:rsidR="007E0623" w:rsidRPr="002D752E">
        <w:rPr>
          <w:rFonts w:ascii="Times New Roman" w:eastAsia="Calibri" w:hAnsi="Times New Roman" w:cs="Times New Roman"/>
          <w:color w:val="000000" w:themeColor="text1"/>
          <w:kern w:val="0"/>
          <w:lang w:val="ro-RO"/>
        </w:rPr>
        <w:t>întreținere</w:t>
      </w:r>
      <w:r w:rsidRPr="002D752E">
        <w:rPr>
          <w:rFonts w:ascii="Times New Roman" w:eastAsia="Calibri" w:hAnsi="Times New Roman" w:cs="Times New Roman"/>
          <w:color w:val="000000" w:themeColor="text1"/>
          <w:kern w:val="0"/>
          <w:lang w:val="ro-RO"/>
        </w:rPr>
        <w:t xml:space="preserve"> a regenerărilor.</w:t>
      </w:r>
    </w:p>
    <w:p w14:paraId="4B56460F" w14:textId="5C9F2DBF" w:rsidR="00933985" w:rsidRPr="002D752E"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asigură producerea şi utilizarea de materiale forestiere de reproducere;</w:t>
      </w:r>
    </w:p>
    <w:p w14:paraId="47CA8AF6" w14:textId="77777777" w:rsidR="00933985" w:rsidRPr="002D752E"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poate realiza împăduriri în afara fondului forestier, precum şi </w:t>
      </w:r>
      <w:r w:rsidR="00905D8F" w:rsidRPr="002D752E">
        <w:rPr>
          <w:rStyle w:val="l5def1"/>
          <w:rFonts w:ascii="Times New Roman" w:hAnsi="Times New Roman" w:cs="Times New Roman"/>
          <w:color w:val="000000" w:themeColor="text1"/>
          <w:sz w:val="24"/>
          <w:szCs w:val="24"/>
          <w:lang w:val="ro-RO"/>
        </w:rPr>
        <w:t xml:space="preserve">pentru înființarea </w:t>
      </w:r>
      <w:r w:rsidRPr="002D752E">
        <w:rPr>
          <w:rStyle w:val="l5def1"/>
          <w:rFonts w:ascii="Times New Roman" w:hAnsi="Times New Roman" w:cs="Times New Roman"/>
          <w:color w:val="000000" w:themeColor="text1"/>
          <w:sz w:val="24"/>
          <w:szCs w:val="24"/>
          <w:lang w:val="ro-RO"/>
        </w:rPr>
        <w:t>perdele</w:t>
      </w:r>
      <w:r w:rsidR="00905D8F" w:rsidRPr="002D752E">
        <w:rPr>
          <w:rStyle w:val="l5def1"/>
          <w:rFonts w:ascii="Times New Roman" w:hAnsi="Times New Roman" w:cs="Times New Roman"/>
          <w:color w:val="000000" w:themeColor="text1"/>
          <w:sz w:val="24"/>
          <w:szCs w:val="24"/>
          <w:lang w:val="ro-RO"/>
        </w:rPr>
        <w:t>lor</w:t>
      </w:r>
      <w:r w:rsidRPr="002D752E">
        <w:rPr>
          <w:rStyle w:val="l5def1"/>
          <w:rFonts w:ascii="Times New Roman" w:hAnsi="Times New Roman" w:cs="Times New Roman"/>
          <w:color w:val="000000" w:themeColor="text1"/>
          <w:sz w:val="24"/>
          <w:szCs w:val="24"/>
          <w:lang w:val="ro-RO"/>
        </w:rPr>
        <w:t xml:space="preserve"> forestiere de </w:t>
      </w:r>
      <w:r w:rsidR="00075B8E" w:rsidRPr="002D752E">
        <w:rPr>
          <w:rStyle w:val="l5def1"/>
          <w:rFonts w:ascii="Times New Roman" w:hAnsi="Times New Roman" w:cs="Times New Roman"/>
          <w:color w:val="000000" w:themeColor="text1"/>
          <w:sz w:val="24"/>
          <w:szCs w:val="24"/>
          <w:lang w:val="ro-RO"/>
        </w:rPr>
        <w:t>protecție</w:t>
      </w:r>
      <w:r w:rsidRPr="002D752E">
        <w:rPr>
          <w:rStyle w:val="l5def1"/>
          <w:rFonts w:ascii="Times New Roman" w:hAnsi="Times New Roman" w:cs="Times New Roman"/>
          <w:color w:val="000000" w:themeColor="text1"/>
          <w:sz w:val="24"/>
          <w:szCs w:val="24"/>
          <w:lang w:val="ro-RO"/>
        </w:rPr>
        <w:t>;</w:t>
      </w:r>
    </w:p>
    <w:p w14:paraId="4041CD38" w14:textId="77777777" w:rsidR="007E0623" w:rsidRPr="002D752E" w:rsidRDefault="00933985"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realizează lucrările de depistare, prognoză și combatere a bolilor și dăunătorilor în conformitate cu normele tehnice/ghiduri de bună practică privind protecția pădurilor;</w:t>
      </w:r>
    </w:p>
    <w:p w14:paraId="376AAC9E" w14:textId="77777777" w:rsidR="00933985" w:rsidRPr="002D752E"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amplasează şi evaluează, în condițiile legii, </w:t>
      </w:r>
      <w:r w:rsidR="000429AB" w:rsidRPr="002D752E">
        <w:rPr>
          <w:rFonts w:ascii="Times New Roman" w:hAnsi="Times New Roman" w:cs="Times New Roman"/>
          <w:color w:val="000000" w:themeColor="text1"/>
          <w:lang w:val="ro-RO"/>
        </w:rPr>
        <w:t>volumul de lemn</w:t>
      </w:r>
      <w:r w:rsidRPr="002D752E">
        <w:rPr>
          <w:rFonts w:ascii="Times New Roman" w:hAnsi="Times New Roman" w:cs="Times New Roman"/>
          <w:color w:val="000000" w:themeColor="text1"/>
          <w:lang w:val="ro-RO"/>
        </w:rPr>
        <w:t xml:space="preserve"> care urmează să se recolteze anual din pădurile pe care le administrează/pentru care asigură servicii silvice; </w:t>
      </w:r>
    </w:p>
    <w:p w14:paraId="126D09FC" w14:textId="77777777" w:rsidR="007E0623" w:rsidRPr="002D752E"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exercită controlul de specialitate, potrivit competențelor legale;</w:t>
      </w:r>
    </w:p>
    <w:p w14:paraId="7C24C130" w14:textId="1A9C5670" w:rsidR="00933985" w:rsidRPr="002D752E"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asigură recoltarea</w:t>
      </w:r>
      <w:r w:rsidR="00A01175" w:rsidRPr="002D752E">
        <w:rPr>
          <w:rStyle w:val="do1"/>
          <w:rFonts w:ascii="Times New Roman" w:hAnsi="Times New Roman" w:cs="Times New Roman"/>
          <w:b w:val="0"/>
          <w:bCs w:val="0"/>
          <w:color w:val="000000" w:themeColor="text1"/>
          <w:sz w:val="24"/>
          <w:szCs w:val="24"/>
          <w:lang w:val="ro-RO"/>
        </w:rPr>
        <w:t xml:space="preserve"> </w:t>
      </w:r>
      <w:r w:rsidRPr="002D752E">
        <w:rPr>
          <w:rStyle w:val="do1"/>
          <w:rFonts w:ascii="Times New Roman" w:hAnsi="Times New Roman" w:cs="Times New Roman"/>
          <w:b w:val="0"/>
          <w:bCs w:val="0"/>
          <w:color w:val="000000" w:themeColor="text1"/>
          <w:sz w:val="24"/>
          <w:szCs w:val="24"/>
          <w:lang w:val="ro-RO"/>
        </w:rPr>
        <w:t xml:space="preserve">și </w:t>
      </w:r>
      <w:r w:rsidR="00933985" w:rsidRPr="002D752E">
        <w:rPr>
          <w:rStyle w:val="do1"/>
          <w:rFonts w:ascii="Times New Roman" w:hAnsi="Times New Roman" w:cs="Times New Roman"/>
          <w:b w:val="0"/>
          <w:bCs w:val="0"/>
          <w:color w:val="000000" w:themeColor="text1"/>
          <w:sz w:val="24"/>
          <w:szCs w:val="24"/>
          <w:lang w:val="ro-RO"/>
        </w:rPr>
        <w:t>valorific</w:t>
      </w:r>
      <w:r w:rsidRPr="002D752E">
        <w:rPr>
          <w:rStyle w:val="do1"/>
          <w:rFonts w:ascii="Times New Roman" w:hAnsi="Times New Roman" w:cs="Times New Roman"/>
          <w:b w:val="0"/>
          <w:bCs w:val="0"/>
          <w:color w:val="000000" w:themeColor="text1"/>
          <w:sz w:val="24"/>
          <w:szCs w:val="24"/>
          <w:lang w:val="ro-RO"/>
        </w:rPr>
        <w:t>area</w:t>
      </w:r>
      <w:r w:rsidR="00381599" w:rsidRPr="002D752E">
        <w:rPr>
          <w:rStyle w:val="do1"/>
          <w:rFonts w:ascii="Times New Roman" w:hAnsi="Times New Roman" w:cs="Times New Roman"/>
          <w:b w:val="0"/>
          <w:bCs w:val="0"/>
          <w:color w:val="000000" w:themeColor="text1"/>
          <w:sz w:val="24"/>
          <w:szCs w:val="24"/>
          <w:lang w:val="ro-RO"/>
        </w:rPr>
        <w:t xml:space="preserve"> </w:t>
      </w:r>
      <w:r w:rsidRPr="002D752E">
        <w:rPr>
          <w:rStyle w:val="do1"/>
          <w:rFonts w:ascii="Times New Roman" w:hAnsi="Times New Roman" w:cs="Times New Roman"/>
          <w:b w:val="0"/>
          <w:bCs w:val="0"/>
          <w:color w:val="000000" w:themeColor="text1"/>
          <w:sz w:val="24"/>
          <w:szCs w:val="24"/>
          <w:lang w:val="ro-RO"/>
        </w:rPr>
        <w:t>produselor lemnoase specifice fondului forestier</w:t>
      </w:r>
      <w:r w:rsidR="00933985" w:rsidRPr="002D752E">
        <w:rPr>
          <w:rStyle w:val="do1"/>
          <w:rFonts w:ascii="Times New Roman" w:hAnsi="Times New Roman" w:cs="Times New Roman"/>
          <w:b w:val="0"/>
          <w:bCs w:val="0"/>
          <w:color w:val="000000" w:themeColor="text1"/>
          <w:sz w:val="24"/>
          <w:szCs w:val="24"/>
          <w:lang w:val="ro-RO"/>
        </w:rPr>
        <w:t>;</w:t>
      </w:r>
    </w:p>
    <w:p w14:paraId="29145AEE" w14:textId="77777777" w:rsidR="00B6201C" w:rsidRPr="002D752E" w:rsidRDefault="00B6201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valorificarea produselor nelemnoase aferente fondului forestier;</w:t>
      </w:r>
    </w:p>
    <w:p w14:paraId="0CF1261E" w14:textId="77777777" w:rsidR="00E2574D" w:rsidRPr="002D752E" w:rsidRDefault="00E2574D"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execută, cu formațiile proprii sau prin operatori economici </w:t>
      </w:r>
      <w:r w:rsidR="00143FDC" w:rsidRPr="002D752E">
        <w:rPr>
          <w:rStyle w:val="do1"/>
          <w:rFonts w:ascii="Times New Roman" w:hAnsi="Times New Roman" w:cs="Times New Roman"/>
          <w:b w:val="0"/>
          <w:bCs w:val="0"/>
          <w:color w:val="000000" w:themeColor="text1"/>
          <w:sz w:val="24"/>
          <w:szCs w:val="24"/>
          <w:lang w:val="ro-RO"/>
        </w:rPr>
        <w:t>atestați</w:t>
      </w:r>
      <w:r w:rsidRPr="002D752E">
        <w:rPr>
          <w:rStyle w:val="do1"/>
          <w:rFonts w:ascii="Times New Roman" w:hAnsi="Times New Roman" w:cs="Times New Roman"/>
          <w:b w:val="0"/>
          <w:bCs w:val="0"/>
          <w:color w:val="000000" w:themeColor="text1"/>
          <w:sz w:val="24"/>
          <w:szCs w:val="24"/>
          <w:lang w:val="ro-RO"/>
        </w:rPr>
        <w:t>, lucrări de exploatare a lemn</w:t>
      </w:r>
      <w:r w:rsidR="005B66C6" w:rsidRPr="002D752E">
        <w:rPr>
          <w:rStyle w:val="do1"/>
          <w:rFonts w:ascii="Times New Roman" w:hAnsi="Times New Roman" w:cs="Times New Roman"/>
          <w:b w:val="0"/>
          <w:bCs w:val="0"/>
          <w:color w:val="000000" w:themeColor="text1"/>
          <w:sz w:val="24"/>
          <w:szCs w:val="24"/>
          <w:lang w:val="ro-RO"/>
        </w:rPr>
        <w:t>ului pe picior</w:t>
      </w:r>
      <w:r w:rsidRPr="002D752E">
        <w:rPr>
          <w:rStyle w:val="do1"/>
          <w:rFonts w:ascii="Times New Roman" w:hAnsi="Times New Roman" w:cs="Times New Roman"/>
          <w:b w:val="0"/>
          <w:bCs w:val="0"/>
          <w:color w:val="000000" w:themeColor="text1"/>
          <w:sz w:val="24"/>
          <w:szCs w:val="24"/>
          <w:lang w:val="ro-RO"/>
        </w:rPr>
        <w:t xml:space="preserve"> din pădurile pe care le administrează;</w:t>
      </w:r>
    </w:p>
    <w:p w14:paraId="1A501595" w14:textId="65F05E8A" w:rsidR="00E2574D" w:rsidRPr="002D752E" w:rsidRDefault="00143FD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achiziționează</w:t>
      </w:r>
      <w:r w:rsidR="00381599" w:rsidRPr="002D752E">
        <w:rPr>
          <w:rStyle w:val="l5def1"/>
          <w:rFonts w:ascii="Times New Roman" w:hAnsi="Times New Roman" w:cs="Times New Roman"/>
          <w:color w:val="000000" w:themeColor="text1"/>
          <w:sz w:val="24"/>
          <w:szCs w:val="24"/>
          <w:lang w:val="ro-RO"/>
        </w:rPr>
        <w:t xml:space="preserve"> </w:t>
      </w:r>
      <w:r w:rsidR="002875CF" w:rsidRPr="002D752E">
        <w:rPr>
          <w:rStyle w:val="l5def1"/>
          <w:rFonts w:ascii="Times New Roman" w:hAnsi="Times New Roman" w:cs="Times New Roman"/>
          <w:color w:val="000000" w:themeColor="text1"/>
          <w:sz w:val="24"/>
          <w:szCs w:val="24"/>
          <w:lang w:val="ro-RO"/>
        </w:rPr>
        <w:t>materiale lemnoase prelucrate</w:t>
      </w:r>
      <w:r w:rsidR="00E2574D" w:rsidRPr="002D752E">
        <w:rPr>
          <w:rStyle w:val="l5def1"/>
          <w:rFonts w:ascii="Times New Roman" w:hAnsi="Times New Roman" w:cs="Times New Roman"/>
          <w:color w:val="000000" w:themeColor="text1"/>
          <w:sz w:val="24"/>
          <w:szCs w:val="24"/>
          <w:lang w:val="ro-RO"/>
        </w:rPr>
        <w:t>;</w:t>
      </w:r>
    </w:p>
    <w:p w14:paraId="0D58AFF3" w14:textId="322D1D3F" w:rsidR="00E2574D" w:rsidRPr="002D752E" w:rsidRDefault="00E2574D"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asigură proiectarea și realizarea lucrărilor de </w:t>
      </w:r>
      <w:r w:rsidRPr="002D752E">
        <w:rPr>
          <w:rFonts w:ascii="Times New Roman" w:hAnsi="Times New Roman" w:cs="Times New Roman"/>
          <w:color w:val="000000" w:themeColor="text1"/>
          <w:lang w:val="ro-RO"/>
        </w:rPr>
        <w:t>construire/reabilitare/refacere/întreținere și reparare a căilor forestiere de transport şi proiectarea/construirea/</w:t>
      </w:r>
      <w:r w:rsidR="00143FDC" w:rsidRPr="002D752E">
        <w:rPr>
          <w:rFonts w:ascii="Times New Roman" w:hAnsi="Times New Roman" w:cs="Times New Roman"/>
          <w:color w:val="000000" w:themeColor="text1"/>
          <w:lang w:val="ro-RO"/>
        </w:rPr>
        <w:t>întreținerea</w:t>
      </w:r>
      <w:r w:rsidRPr="002D752E">
        <w:rPr>
          <w:rFonts w:ascii="Times New Roman" w:hAnsi="Times New Roman" w:cs="Times New Roman"/>
          <w:color w:val="000000" w:themeColor="text1"/>
          <w:lang w:val="ro-RO"/>
        </w:rPr>
        <w:t>/</w:t>
      </w:r>
      <w:r w:rsidR="00A01175"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refacerea</w:t>
      </w:r>
      <w:r w:rsidR="00A01175" w:rsidRPr="002D752E">
        <w:rPr>
          <w:rFonts w:ascii="Times New Roman" w:hAnsi="Times New Roman" w:cs="Times New Roman"/>
          <w:color w:val="000000" w:themeColor="text1"/>
          <w:lang w:val="ro-RO"/>
        </w:rPr>
        <w:t>/</w:t>
      </w:r>
      <w:r w:rsidRPr="002D752E">
        <w:rPr>
          <w:rFonts w:ascii="Times New Roman" w:hAnsi="Times New Roman" w:cs="Times New Roman"/>
          <w:color w:val="000000" w:themeColor="text1"/>
          <w:lang w:val="ro-RO"/>
        </w:rPr>
        <w:t xml:space="preserve">repararea lucrărilor pentru corectarea </w:t>
      </w:r>
      <w:r w:rsidR="00143FDC" w:rsidRPr="002D752E">
        <w:rPr>
          <w:rFonts w:ascii="Times New Roman" w:hAnsi="Times New Roman" w:cs="Times New Roman"/>
          <w:color w:val="000000" w:themeColor="text1"/>
          <w:lang w:val="ro-RO"/>
        </w:rPr>
        <w:t>torenților</w:t>
      </w:r>
      <w:r w:rsidRPr="002D752E">
        <w:rPr>
          <w:rFonts w:ascii="Times New Roman" w:hAnsi="Times New Roman" w:cs="Times New Roman"/>
          <w:color w:val="000000" w:themeColor="text1"/>
          <w:lang w:val="ro-RO"/>
        </w:rPr>
        <w:t>;</w:t>
      </w:r>
    </w:p>
    <w:p w14:paraId="1E62C74F" w14:textId="77777777" w:rsidR="009075CB" w:rsidRPr="002D752E" w:rsidRDefault="00143FD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expropriază</w:t>
      </w:r>
      <w:r w:rsidR="009075CB" w:rsidRPr="002D752E">
        <w:rPr>
          <w:rStyle w:val="do1"/>
          <w:rFonts w:ascii="Times New Roman" w:hAnsi="Times New Roman" w:cs="Times New Roman"/>
          <w:b w:val="0"/>
          <w:bCs w:val="0"/>
          <w:color w:val="000000" w:themeColor="text1"/>
          <w:sz w:val="24"/>
          <w:szCs w:val="24"/>
          <w:lang w:val="ro-RO"/>
        </w:rPr>
        <w:t xml:space="preserve"> în numele statului, în condițiile legii, terenurile necesare realizării sistemului național al perdelelor forestiere de protecție, pentru împădurirea terenurilor degradate și altele asemenea;</w:t>
      </w:r>
    </w:p>
    <w:p w14:paraId="4E84E6DC" w14:textId="77777777" w:rsidR="007E0623" w:rsidRPr="002D752E" w:rsidRDefault="00064F0E"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sprijină, în </w:t>
      </w:r>
      <w:r w:rsidR="00143FDC" w:rsidRPr="002D752E">
        <w:rPr>
          <w:rStyle w:val="l5def1"/>
          <w:rFonts w:ascii="Times New Roman" w:hAnsi="Times New Roman" w:cs="Times New Roman"/>
          <w:color w:val="000000" w:themeColor="text1"/>
          <w:sz w:val="24"/>
          <w:szCs w:val="24"/>
          <w:lang w:val="ro-RO"/>
        </w:rPr>
        <w:t>condițiile</w:t>
      </w:r>
      <w:r w:rsidRPr="002D752E">
        <w:rPr>
          <w:rStyle w:val="l5def1"/>
          <w:rFonts w:ascii="Times New Roman" w:hAnsi="Times New Roman" w:cs="Times New Roman"/>
          <w:color w:val="000000" w:themeColor="text1"/>
          <w:sz w:val="24"/>
          <w:szCs w:val="24"/>
          <w:lang w:val="ro-RO"/>
        </w:rPr>
        <w:t xml:space="preserve"> legii, </w:t>
      </w:r>
      <w:r w:rsidR="00143FDC" w:rsidRPr="002D752E">
        <w:rPr>
          <w:rStyle w:val="l5def1"/>
          <w:rFonts w:ascii="Times New Roman" w:hAnsi="Times New Roman" w:cs="Times New Roman"/>
          <w:color w:val="000000" w:themeColor="text1"/>
          <w:sz w:val="24"/>
          <w:szCs w:val="24"/>
          <w:lang w:val="ro-RO"/>
        </w:rPr>
        <w:t>deținătorii</w:t>
      </w:r>
      <w:r w:rsidRPr="002D752E">
        <w:rPr>
          <w:rStyle w:val="l5def1"/>
          <w:rFonts w:ascii="Times New Roman" w:hAnsi="Times New Roman" w:cs="Times New Roman"/>
          <w:color w:val="000000" w:themeColor="text1"/>
          <w:sz w:val="24"/>
          <w:szCs w:val="24"/>
          <w:lang w:val="ro-RO"/>
        </w:rPr>
        <w:t xml:space="preserve"> de terenuri din afara fondului forestier în realizarea de </w:t>
      </w:r>
      <w:r w:rsidR="00143FDC" w:rsidRPr="002D752E">
        <w:rPr>
          <w:rStyle w:val="l5def1"/>
          <w:rFonts w:ascii="Times New Roman" w:hAnsi="Times New Roman" w:cs="Times New Roman"/>
          <w:color w:val="000000" w:themeColor="text1"/>
          <w:sz w:val="24"/>
          <w:szCs w:val="24"/>
          <w:lang w:val="ro-RO"/>
        </w:rPr>
        <w:t>plantații</w:t>
      </w:r>
      <w:r w:rsidRPr="002D752E">
        <w:rPr>
          <w:rStyle w:val="l5def1"/>
          <w:rFonts w:ascii="Times New Roman" w:hAnsi="Times New Roman" w:cs="Times New Roman"/>
          <w:color w:val="000000" w:themeColor="text1"/>
          <w:sz w:val="24"/>
          <w:szCs w:val="24"/>
          <w:lang w:val="ro-RO"/>
        </w:rPr>
        <w:t xml:space="preserve"> şi de perdele forestiere;</w:t>
      </w:r>
    </w:p>
    <w:p w14:paraId="5B99527F" w14:textId="77777777" w:rsidR="007E0623" w:rsidRPr="002D752E" w:rsidRDefault="00064F0E"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Fonts w:ascii="Times New Roman" w:hAnsi="Times New Roman" w:cs="Times New Roman"/>
          <w:color w:val="000000" w:themeColor="text1"/>
          <w:lang w:val="ro-RO"/>
        </w:rPr>
        <w:t>gestionează fondurile cinegetice și piscicole</w:t>
      </w:r>
      <w:r w:rsidRPr="002D752E">
        <w:rPr>
          <w:rStyle w:val="do1"/>
          <w:rFonts w:ascii="Times New Roman" w:hAnsi="Times New Roman" w:cs="Times New Roman"/>
          <w:b w:val="0"/>
          <w:bCs w:val="0"/>
          <w:color w:val="000000" w:themeColor="text1"/>
          <w:sz w:val="24"/>
          <w:szCs w:val="24"/>
          <w:lang w:val="ro-RO"/>
        </w:rPr>
        <w:t xml:space="preserve"> din apele de munte</w:t>
      </w:r>
      <w:r w:rsidRPr="002D752E">
        <w:rPr>
          <w:rFonts w:ascii="Times New Roman" w:hAnsi="Times New Roman" w:cs="Times New Roman"/>
          <w:color w:val="000000" w:themeColor="text1"/>
          <w:lang w:val="ro-RO"/>
        </w:rPr>
        <w:t xml:space="preserve"> care îi sunt atribuite</w:t>
      </w:r>
      <w:r w:rsidRPr="002D752E">
        <w:rPr>
          <w:rStyle w:val="do1"/>
          <w:rFonts w:ascii="Times New Roman" w:hAnsi="Times New Roman" w:cs="Times New Roman"/>
          <w:b w:val="0"/>
          <w:bCs w:val="0"/>
          <w:color w:val="000000" w:themeColor="text1"/>
          <w:sz w:val="24"/>
          <w:szCs w:val="24"/>
          <w:lang w:val="ro-RO"/>
        </w:rPr>
        <w:t xml:space="preserve"> în </w:t>
      </w:r>
      <w:r w:rsidR="00143FDC" w:rsidRPr="002D752E">
        <w:rPr>
          <w:rStyle w:val="do1"/>
          <w:rFonts w:ascii="Times New Roman" w:hAnsi="Times New Roman" w:cs="Times New Roman"/>
          <w:b w:val="0"/>
          <w:bCs w:val="0"/>
          <w:color w:val="000000" w:themeColor="text1"/>
          <w:sz w:val="24"/>
          <w:szCs w:val="24"/>
          <w:lang w:val="ro-RO"/>
        </w:rPr>
        <w:t>condițiile</w:t>
      </w:r>
      <w:r w:rsidRPr="002D752E">
        <w:rPr>
          <w:rStyle w:val="do1"/>
          <w:rFonts w:ascii="Times New Roman" w:hAnsi="Times New Roman" w:cs="Times New Roman"/>
          <w:b w:val="0"/>
          <w:bCs w:val="0"/>
          <w:color w:val="000000" w:themeColor="text1"/>
          <w:sz w:val="24"/>
          <w:szCs w:val="24"/>
          <w:lang w:val="ro-RO"/>
        </w:rPr>
        <w:t xml:space="preserve"> legii;</w:t>
      </w:r>
    </w:p>
    <w:p w14:paraId="23FEC468" w14:textId="77777777" w:rsidR="007E0623" w:rsidRPr="002D752E" w:rsidRDefault="00064F0E"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organizează </w:t>
      </w:r>
      <w:r w:rsidR="007E0623" w:rsidRPr="002D752E">
        <w:rPr>
          <w:rStyle w:val="l5def1"/>
          <w:rFonts w:ascii="Times New Roman" w:hAnsi="Times New Roman" w:cs="Times New Roman"/>
          <w:color w:val="000000" w:themeColor="text1"/>
          <w:sz w:val="24"/>
          <w:szCs w:val="24"/>
          <w:lang w:val="ro-RO"/>
        </w:rPr>
        <w:t>acțiuni</w:t>
      </w:r>
      <w:r w:rsidRPr="002D752E">
        <w:rPr>
          <w:rStyle w:val="l5def1"/>
          <w:rFonts w:ascii="Times New Roman" w:hAnsi="Times New Roman" w:cs="Times New Roman"/>
          <w:color w:val="000000" w:themeColor="text1"/>
          <w:sz w:val="24"/>
          <w:szCs w:val="24"/>
          <w:lang w:val="ro-RO"/>
        </w:rPr>
        <w:t xml:space="preserve"> de vânătoare şi de pescuit în condițiile legii;</w:t>
      </w:r>
    </w:p>
    <w:p w14:paraId="7FC17D54" w14:textId="77777777" w:rsidR="007E0623" w:rsidRPr="002D752E" w:rsidRDefault="00064F0E"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organizează </w:t>
      </w:r>
      <w:r w:rsidR="007E0623" w:rsidRPr="002D752E">
        <w:rPr>
          <w:rStyle w:val="do1"/>
          <w:rFonts w:ascii="Times New Roman" w:hAnsi="Times New Roman" w:cs="Times New Roman"/>
          <w:b w:val="0"/>
          <w:bCs w:val="0"/>
          <w:color w:val="000000" w:themeColor="text1"/>
          <w:sz w:val="24"/>
          <w:szCs w:val="24"/>
          <w:lang w:val="ro-RO"/>
        </w:rPr>
        <w:t>acțiuni</w:t>
      </w:r>
      <w:r w:rsidRPr="002D752E">
        <w:rPr>
          <w:rStyle w:val="do1"/>
          <w:rFonts w:ascii="Times New Roman" w:hAnsi="Times New Roman" w:cs="Times New Roman"/>
          <w:b w:val="0"/>
          <w:bCs w:val="0"/>
          <w:color w:val="000000" w:themeColor="text1"/>
          <w:sz w:val="24"/>
          <w:szCs w:val="24"/>
          <w:lang w:val="ro-RO"/>
        </w:rPr>
        <w:t xml:space="preserve"> de silvoturism, precum şi de filmare şi fotografiere a faunei şi a peisajului natural;</w:t>
      </w:r>
    </w:p>
    <w:p w14:paraId="3CF1FE85" w14:textId="77777777" w:rsidR="007E0623" w:rsidRPr="002D752E"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valorifică în </w:t>
      </w:r>
      <w:r w:rsidR="007E0623" w:rsidRPr="002D752E">
        <w:rPr>
          <w:rStyle w:val="do1"/>
          <w:rFonts w:ascii="Times New Roman" w:hAnsi="Times New Roman" w:cs="Times New Roman"/>
          <w:b w:val="0"/>
          <w:bCs w:val="0"/>
          <w:color w:val="000000" w:themeColor="text1"/>
          <w:sz w:val="24"/>
          <w:szCs w:val="24"/>
          <w:lang w:val="ro-RO"/>
        </w:rPr>
        <w:t>condițiile</w:t>
      </w:r>
      <w:r w:rsidRPr="002D752E">
        <w:rPr>
          <w:rStyle w:val="do1"/>
          <w:rFonts w:ascii="Times New Roman" w:hAnsi="Times New Roman" w:cs="Times New Roman"/>
          <w:b w:val="0"/>
          <w:bCs w:val="0"/>
          <w:color w:val="000000" w:themeColor="text1"/>
          <w:sz w:val="24"/>
          <w:szCs w:val="24"/>
          <w:lang w:val="ro-RO"/>
        </w:rPr>
        <w:t xml:space="preserve"> legii materialele lemnoase confiscate, sumele </w:t>
      </w:r>
      <w:r w:rsidR="007E0623" w:rsidRPr="002D752E">
        <w:rPr>
          <w:rStyle w:val="do1"/>
          <w:rFonts w:ascii="Times New Roman" w:hAnsi="Times New Roman" w:cs="Times New Roman"/>
          <w:b w:val="0"/>
          <w:bCs w:val="0"/>
          <w:color w:val="000000" w:themeColor="text1"/>
          <w:sz w:val="24"/>
          <w:szCs w:val="24"/>
          <w:lang w:val="ro-RO"/>
        </w:rPr>
        <w:t>obținute</w:t>
      </w:r>
      <w:r w:rsidRPr="002D752E">
        <w:rPr>
          <w:rStyle w:val="do1"/>
          <w:rFonts w:ascii="Times New Roman" w:hAnsi="Times New Roman" w:cs="Times New Roman"/>
          <w:b w:val="0"/>
          <w:bCs w:val="0"/>
          <w:color w:val="000000" w:themeColor="text1"/>
          <w:sz w:val="24"/>
          <w:szCs w:val="24"/>
          <w:lang w:val="ro-RO"/>
        </w:rPr>
        <w:t xml:space="preserve"> având </w:t>
      </w:r>
      <w:r w:rsidR="007E0623" w:rsidRPr="002D752E">
        <w:rPr>
          <w:rStyle w:val="do1"/>
          <w:rFonts w:ascii="Times New Roman" w:hAnsi="Times New Roman" w:cs="Times New Roman"/>
          <w:b w:val="0"/>
          <w:bCs w:val="0"/>
          <w:color w:val="000000" w:themeColor="text1"/>
          <w:sz w:val="24"/>
          <w:szCs w:val="24"/>
          <w:lang w:val="ro-RO"/>
        </w:rPr>
        <w:t>destinația</w:t>
      </w:r>
      <w:r w:rsidRPr="002D752E">
        <w:rPr>
          <w:rStyle w:val="do1"/>
          <w:rFonts w:ascii="Times New Roman" w:hAnsi="Times New Roman" w:cs="Times New Roman"/>
          <w:b w:val="0"/>
          <w:bCs w:val="0"/>
          <w:color w:val="000000" w:themeColor="text1"/>
          <w:sz w:val="24"/>
          <w:szCs w:val="24"/>
          <w:lang w:val="ro-RO"/>
        </w:rPr>
        <w:t xml:space="preserve"> prevăzută de lege;</w:t>
      </w:r>
    </w:p>
    <w:p w14:paraId="2ABE09A9" w14:textId="77777777" w:rsidR="009075CB" w:rsidRPr="002D752E"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lastRenderedPageBreak/>
        <w:t xml:space="preserve">participă cu produse la </w:t>
      </w:r>
      <w:r w:rsidR="007E0623" w:rsidRPr="002D752E">
        <w:rPr>
          <w:rStyle w:val="do1"/>
          <w:rFonts w:ascii="Times New Roman" w:hAnsi="Times New Roman" w:cs="Times New Roman"/>
          <w:b w:val="0"/>
          <w:bCs w:val="0"/>
          <w:color w:val="000000" w:themeColor="text1"/>
          <w:sz w:val="24"/>
          <w:szCs w:val="24"/>
          <w:lang w:val="ro-RO"/>
        </w:rPr>
        <w:t>expoziții</w:t>
      </w:r>
      <w:r w:rsidRPr="002D752E">
        <w:rPr>
          <w:rStyle w:val="do1"/>
          <w:rFonts w:ascii="Times New Roman" w:hAnsi="Times New Roman" w:cs="Times New Roman"/>
          <w:b w:val="0"/>
          <w:bCs w:val="0"/>
          <w:color w:val="000000" w:themeColor="text1"/>
          <w:sz w:val="24"/>
          <w:szCs w:val="24"/>
          <w:lang w:val="ro-RO"/>
        </w:rPr>
        <w:t xml:space="preserve"> şi târguri din </w:t>
      </w:r>
      <w:r w:rsidR="007E0623" w:rsidRPr="002D752E">
        <w:rPr>
          <w:rStyle w:val="do1"/>
          <w:rFonts w:ascii="Times New Roman" w:hAnsi="Times New Roman" w:cs="Times New Roman"/>
          <w:b w:val="0"/>
          <w:bCs w:val="0"/>
          <w:color w:val="000000" w:themeColor="text1"/>
          <w:sz w:val="24"/>
          <w:szCs w:val="24"/>
          <w:lang w:val="ro-RO"/>
        </w:rPr>
        <w:t>țară</w:t>
      </w:r>
      <w:r w:rsidRPr="002D752E">
        <w:rPr>
          <w:rStyle w:val="do1"/>
          <w:rFonts w:ascii="Times New Roman" w:hAnsi="Times New Roman" w:cs="Times New Roman"/>
          <w:b w:val="0"/>
          <w:bCs w:val="0"/>
          <w:color w:val="000000" w:themeColor="text1"/>
          <w:sz w:val="24"/>
          <w:szCs w:val="24"/>
          <w:lang w:val="ro-RO"/>
        </w:rPr>
        <w:t xml:space="preserve"> şi din străinătate, putând organiza, la rândul său, asemenea manifestări;</w:t>
      </w:r>
    </w:p>
    <w:p w14:paraId="57856DF6" w14:textId="77777777" w:rsidR="00933985" w:rsidRPr="002D752E"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elaborează, aprobă, după caz, atribuie sau contractează şi evaluează programele de cercetare </w:t>
      </w:r>
      <w:r w:rsidR="00F67DDA" w:rsidRPr="002D752E">
        <w:rPr>
          <w:rStyle w:val="do1"/>
          <w:rFonts w:ascii="Times New Roman" w:hAnsi="Times New Roman" w:cs="Times New Roman"/>
          <w:b w:val="0"/>
          <w:bCs w:val="0"/>
          <w:color w:val="000000" w:themeColor="text1"/>
          <w:sz w:val="24"/>
          <w:szCs w:val="24"/>
          <w:lang w:val="ro-RO"/>
        </w:rPr>
        <w:t>științifică</w:t>
      </w:r>
      <w:r w:rsidRPr="002D752E">
        <w:rPr>
          <w:rStyle w:val="do1"/>
          <w:rFonts w:ascii="Times New Roman" w:hAnsi="Times New Roman" w:cs="Times New Roman"/>
          <w:b w:val="0"/>
          <w:bCs w:val="0"/>
          <w:color w:val="000000" w:themeColor="text1"/>
          <w:sz w:val="24"/>
          <w:szCs w:val="24"/>
          <w:lang w:val="ro-RO"/>
        </w:rPr>
        <w:t xml:space="preserve">, de </w:t>
      </w:r>
      <w:r w:rsidR="00F67DDA" w:rsidRPr="002D752E">
        <w:rPr>
          <w:rStyle w:val="do1"/>
          <w:rFonts w:ascii="Times New Roman" w:hAnsi="Times New Roman" w:cs="Times New Roman"/>
          <w:b w:val="0"/>
          <w:bCs w:val="0"/>
          <w:color w:val="000000" w:themeColor="text1"/>
          <w:sz w:val="24"/>
          <w:szCs w:val="24"/>
          <w:lang w:val="ro-RO"/>
        </w:rPr>
        <w:t>asistență</w:t>
      </w:r>
      <w:r w:rsidRPr="002D752E">
        <w:rPr>
          <w:rStyle w:val="do1"/>
          <w:rFonts w:ascii="Times New Roman" w:hAnsi="Times New Roman" w:cs="Times New Roman"/>
          <w:b w:val="0"/>
          <w:bCs w:val="0"/>
          <w:color w:val="000000" w:themeColor="text1"/>
          <w:sz w:val="24"/>
          <w:szCs w:val="24"/>
          <w:lang w:val="ro-RO"/>
        </w:rPr>
        <w:t xml:space="preserve"> tehnică şi de proiectare şi dezvoltare tehnologică </w:t>
      </w:r>
      <w:r w:rsidR="00F67DDA" w:rsidRPr="002D752E">
        <w:rPr>
          <w:rStyle w:val="do1"/>
          <w:rFonts w:ascii="Times New Roman" w:hAnsi="Times New Roman" w:cs="Times New Roman"/>
          <w:b w:val="0"/>
          <w:bCs w:val="0"/>
          <w:color w:val="000000" w:themeColor="text1"/>
          <w:sz w:val="24"/>
          <w:szCs w:val="24"/>
          <w:lang w:val="ro-RO"/>
        </w:rPr>
        <w:t>finanțate</w:t>
      </w:r>
      <w:r w:rsidRPr="002D752E">
        <w:rPr>
          <w:rStyle w:val="do1"/>
          <w:rFonts w:ascii="Times New Roman" w:hAnsi="Times New Roman" w:cs="Times New Roman"/>
          <w:b w:val="0"/>
          <w:bCs w:val="0"/>
          <w:color w:val="000000" w:themeColor="text1"/>
          <w:sz w:val="24"/>
          <w:szCs w:val="24"/>
          <w:lang w:val="ro-RO"/>
        </w:rPr>
        <w:t xml:space="preserve"> din bugetul propriu sau din alte surse, în condițiile legii;</w:t>
      </w:r>
    </w:p>
    <w:p w14:paraId="34D860D7" w14:textId="77777777" w:rsidR="00A6068E" w:rsidRPr="002D752E"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gestionează, valorifică şi implementează rezultatele cercetării </w:t>
      </w:r>
      <w:r w:rsidR="00F67DDA" w:rsidRPr="002D752E">
        <w:rPr>
          <w:rStyle w:val="do1"/>
          <w:rFonts w:ascii="Times New Roman" w:hAnsi="Times New Roman" w:cs="Times New Roman"/>
          <w:b w:val="0"/>
          <w:bCs w:val="0"/>
          <w:color w:val="000000" w:themeColor="text1"/>
          <w:sz w:val="24"/>
          <w:szCs w:val="24"/>
          <w:lang w:val="ro-RO"/>
        </w:rPr>
        <w:t>științifice</w:t>
      </w:r>
      <w:r w:rsidRPr="002D752E">
        <w:rPr>
          <w:rStyle w:val="do1"/>
          <w:rFonts w:ascii="Times New Roman" w:hAnsi="Times New Roman" w:cs="Times New Roman"/>
          <w:b w:val="0"/>
          <w:bCs w:val="0"/>
          <w:color w:val="000000" w:themeColor="text1"/>
          <w:sz w:val="24"/>
          <w:szCs w:val="24"/>
          <w:lang w:val="ro-RO"/>
        </w:rPr>
        <w:t xml:space="preserve"> şi ale dezvoltării tehnologice în pădurile administrate;</w:t>
      </w:r>
    </w:p>
    <w:p w14:paraId="6C07F637" w14:textId="28723804" w:rsidR="007E0623"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poate </w:t>
      </w:r>
      <w:r w:rsidR="00F67DDA" w:rsidRPr="002D752E">
        <w:rPr>
          <w:rFonts w:ascii="Times New Roman" w:hAnsi="Times New Roman" w:cs="Times New Roman"/>
          <w:color w:val="000000" w:themeColor="text1"/>
          <w:lang w:val="ro-RO"/>
        </w:rPr>
        <w:t>deține</w:t>
      </w:r>
      <w:r w:rsidRPr="002D752E">
        <w:rPr>
          <w:rFonts w:ascii="Times New Roman" w:hAnsi="Times New Roman" w:cs="Times New Roman"/>
          <w:color w:val="000000" w:themeColor="text1"/>
          <w:lang w:val="ro-RO"/>
        </w:rPr>
        <w:t xml:space="preserve"> nave fluviale în scopul administrării pădurilor și a ariilor naturale protejate situate în zona Dunării şi a unor </w:t>
      </w:r>
      <w:r w:rsidR="00D713D2" w:rsidRPr="002D752E">
        <w:rPr>
          <w:rFonts w:ascii="Times New Roman" w:hAnsi="Times New Roman" w:cs="Times New Roman"/>
          <w:color w:val="000000" w:themeColor="text1"/>
          <w:lang w:val="ro-RO"/>
        </w:rPr>
        <w:t>ape</w:t>
      </w:r>
      <w:r w:rsidRPr="002D752E">
        <w:rPr>
          <w:rFonts w:ascii="Times New Roman" w:hAnsi="Times New Roman" w:cs="Times New Roman"/>
          <w:color w:val="000000" w:themeColor="text1"/>
          <w:lang w:val="ro-RO"/>
        </w:rPr>
        <w:t xml:space="preserve"> interioare</w:t>
      </w:r>
      <w:r w:rsidR="007E0623" w:rsidRPr="002D752E">
        <w:rPr>
          <w:rFonts w:ascii="Times New Roman" w:hAnsi="Times New Roman" w:cs="Times New Roman"/>
          <w:color w:val="000000" w:themeColor="text1"/>
          <w:lang w:val="ro-RO"/>
        </w:rPr>
        <w:t>;</w:t>
      </w:r>
    </w:p>
    <w:p w14:paraId="087D7B38" w14:textId="77777777" w:rsidR="005433F8"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poate realiza proiecte de </w:t>
      </w:r>
      <w:r w:rsidR="00143FDC" w:rsidRPr="002D752E">
        <w:rPr>
          <w:rFonts w:ascii="Times New Roman" w:hAnsi="Times New Roman" w:cs="Times New Roman"/>
          <w:color w:val="000000" w:themeColor="text1"/>
          <w:lang w:val="ro-RO"/>
        </w:rPr>
        <w:t>îmbunătățiri</w:t>
      </w:r>
      <w:r w:rsidRPr="002D752E">
        <w:rPr>
          <w:rFonts w:ascii="Times New Roman" w:hAnsi="Times New Roman" w:cs="Times New Roman"/>
          <w:color w:val="000000" w:themeColor="text1"/>
          <w:lang w:val="ro-RO"/>
        </w:rPr>
        <w:t xml:space="preserve"> funciare în domeniul silvic și proiecte de drumuri forestiere şi poate asigura </w:t>
      </w:r>
      <w:r w:rsidR="00143FDC" w:rsidRPr="002D752E">
        <w:rPr>
          <w:rFonts w:ascii="Times New Roman" w:hAnsi="Times New Roman" w:cs="Times New Roman"/>
          <w:color w:val="000000" w:themeColor="text1"/>
          <w:lang w:val="ro-RO"/>
        </w:rPr>
        <w:t>asistența</w:t>
      </w:r>
      <w:r w:rsidRPr="002D752E">
        <w:rPr>
          <w:rFonts w:ascii="Times New Roman" w:hAnsi="Times New Roman" w:cs="Times New Roman"/>
          <w:color w:val="000000" w:themeColor="text1"/>
          <w:lang w:val="ro-RO"/>
        </w:rPr>
        <w:t xml:space="preserve"> tehnică de specialitate;</w:t>
      </w:r>
    </w:p>
    <w:p w14:paraId="50ECC1B9" w14:textId="77777777" w:rsidR="005433F8" w:rsidRPr="002D752E" w:rsidRDefault="005433F8" w:rsidP="00C0717C">
      <w:pPr>
        <w:pStyle w:val="ListParagraph"/>
        <w:numPr>
          <w:ilvl w:val="1"/>
          <w:numId w:val="27"/>
        </w:numPr>
        <w:tabs>
          <w:tab w:val="left" w:pos="284"/>
        </w:tabs>
        <w:spacing w:after="0" w:line="360" w:lineRule="auto"/>
        <w:ind w:left="142"/>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poate </w:t>
      </w:r>
      <w:r w:rsidRPr="002D752E">
        <w:rPr>
          <w:rStyle w:val="l5def1"/>
          <w:rFonts w:ascii="Times New Roman" w:hAnsi="Times New Roman" w:cs="Times New Roman"/>
          <w:color w:val="000000" w:themeColor="text1"/>
          <w:sz w:val="24"/>
          <w:szCs w:val="24"/>
          <w:lang w:val="ro-RO"/>
        </w:rPr>
        <w:t xml:space="preserve">elabora studii de impact asupra mediului, </w:t>
      </w:r>
      <w:r w:rsidR="00143FDC" w:rsidRPr="002D752E">
        <w:rPr>
          <w:rStyle w:val="l5def1"/>
          <w:rFonts w:ascii="Times New Roman" w:hAnsi="Times New Roman" w:cs="Times New Roman"/>
          <w:color w:val="000000" w:themeColor="text1"/>
          <w:sz w:val="24"/>
          <w:szCs w:val="24"/>
          <w:lang w:val="ro-RO"/>
        </w:rPr>
        <w:t>bilanțuri</w:t>
      </w:r>
      <w:r w:rsidRPr="002D752E">
        <w:rPr>
          <w:rStyle w:val="l5def1"/>
          <w:rFonts w:ascii="Times New Roman" w:hAnsi="Times New Roman" w:cs="Times New Roman"/>
          <w:color w:val="000000" w:themeColor="text1"/>
          <w:sz w:val="24"/>
          <w:szCs w:val="24"/>
          <w:lang w:val="ro-RO"/>
        </w:rPr>
        <w:t xml:space="preserve"> de mediu, studii pedostaţionale;</w:t>
      </w:r>
    </w:p>
    <w:p w14:paraId="25D0C0C2" w14:textId="2092039C" w:rsidR="005433F8"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participă la grupurile de lucru constituite la nivelul </w:t>
      </w:r>
      <w:r w:rsidR="00D713D2" w:rsidRPr="002D752E">
        <w:rPr>
          <w:rFonts w:ascii="Times New Roman" w:hAnsi="Times New Roman" w:cs="Times New Roman"/>
          <w:color w:val="000000" w:themeColor="text1"/>
          <w:lang w:val="ro-RO"/>
        </w:rPr>
        <w:t>Autorității</w:t>
      </w:r>
      <w:r w:rsidRPr="002D752E">
        <w:rPr>
          <w:rFonts w:ascii="Times New Roman" w:hAnsi="Times New Roman" w:cs="Times New Roman"/>
          <w:color w:val="000000" w:themeColor="text1"/>
          <w:lang w:val="ro-RO"/>
        </w:rPr>
        <w:t xml:space="preserve"> pentru elaborarea și sau modificarea actelor normative din domeniul de activitate;</w:t>
      </w:r>
    </w:p>
    <w:p w14:paraId="547F9131" w14:textId="77777777" w:rsidR="007E0623"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participă la implementarea politicilor, strategiilor și planurilor guvernamentale în domeniul de activitate;</w:t>
      </w:r>
    </w:p>
    <w:p w14:paraId="3CF1DFEA" w14:textId="77777777" w:rsidR="005433F8"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cooperează cu entități interesate din </w:t>
      </w:r>
      <w:r w:rsidR="00F67DDA" w:rsidRPr="002D752E">
        <w:rPr>
          <w:rFonts w:ascii="Times New Roman" w:hAnsi="Times New Roman" w:cs="Times New Roman"/>
          <w:color w:val="000000" w:themeColor="text1"/>
          <w:lang w:val="ro-RO"/>
        </w:rPr>
        <w:t>țară</w:t>
      </w:r>
      <w:r w:rsidRPr="002D752E">
        <w:rPr>
          <w:rFonts w:ascii="Times New Roman" w:hAnsi="Times New Roman" w:cs="Times New Roman"/>
          <w:color w:val="000000" w:themeColor="text1"/>
          <w:lang w:val="ro-RO"/>
        </w:rPr>
        <w:t xml:space="preserve"> şi din străinătate în vederea realizării schimbului de </w:t>
      </w:r>
      <w:r w:rsidR="00F67DDA" w:rsidRPr="002D752E">
        <w:rPr>
          <w:rFonts w:ascii="Times New Roman" w:hAnsi="Times New Roman" w:cs="Times New Roman"/>
          <w:color w:val="000000" w:themeColor="text1"/>
          <w:lang w:val="ro-RO"/>
        </w:rPr>
        <w:t>informații</w:t>
      </w:r>
      <w:r w:rsidRPr="002D752E">
        <w:rPr>
          <w:rFonts w:ascii="Times New Roman" w:hAnsi="Times New Roman" w:cs="Times New Roman"/>
          <w:color w:val="000000" w:themeColor="text1"/>
          <w:lang w:val="ro-RO"/>
        </w:rPr>
        <w:t xml:space="preserve"> și de bune practici în domeniul de activitate;</w:t>
      </w:r>
    </w:p>
    <w:p w14:paraId="2627E90E" w14:textId="77777777" w:rsidR="005433F8"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participă la simpozioane, </w:t>
      </w:r>
      <w:r w:rsidR="00F67DDA" w:rsidRPr="002D752E">
        <w:rPr>
          <w:rFonts w:ascii="Times New Roman" w:hAnsi="Times New Roman" w:cs="Times New Roman"/>
          <w:color w:val="000000" w:themeColor="text1"/>
          <w:lang w:val="ro-RO"/>
        </w:rPr>
        <w:t>conferințe</w:t>
      </w:r>
      <w:r w:rsidRPr="002D752E">
        <w:rPr>
          <w:rFonts w:ascii="Times New Roman" w:hAnsi="Times New Roman" w:cs="Times New Roman"/>
          <w:color w:val="000000" w:themeColor="text1"/>
          <w:lang w:val="ro-RO"/>
        </w:rPr>
        <w:t xml:space="preserve">, evenimente, manifestări științifice, întâlniri de lucru, manifestări </w:t>
      </w:r>
      <w:r w:rsidR="00F67DDA" w:rsidRPr="002D752E">
        <w:rPr>
          <w:rFonts w:ascii="Times New Roman" w:hAnsi="Times New Roman" w:cs="Times New Roman"/>
          <w:color w:val="000000" w:themeColor="text1"/>
          <w:lang w:val="ro-RO"/>
        </w:rPr>
        <w:t>tradiționale</w:t>
      </w:r>
      <w:r w:rsidRPr="002D752E">
        <w:rPr>
          <w:rFonts w:ascii="Times New Roman" w:hAnsi="Times New Roman" w:cs="Times New Roman"/>
          <w:color w:val="000000" w:themeColor="text1"/>
          <w:lang w:val="ro-RO"/>
        </w:rPr>
        <w:t xml:space="preserve"> din țară și străinătate în domeniul de activitate;</w:t>
      </w:r>
    </w:p>
    <w:p w14:paraId="642477C7" w14:textId="4DB6919A" w:rsidR="005433F8"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poate deține calitatea de membru în </w:t>
      </w:r>
      <w:r w:rsidR="00F67DDA" w:rsidRPr="002D752E">
        <w:rPr>
          <w:rFonts w:ascii="Times New Roman" w:hAnsi="Times New Roman" w:cs="Times New Roman"/>
          <w:color w:val="000000" w:themeColor="text1"/>
          <w:lang w:val="ro-RO"/>
        </w:rPr>
        <w:t>rețele</w:t>
      </w:r>
      <w:r w:rsidRPr="002D752E">
        <w:rPr>
          <w:rFonts w:ascii="Times New Roman" w:hAnsi="Times New Roman" w:cs="Times New Roman"/>
          <w:color w:val="000000" w:themeColor="text1"/>
          <w:lang w:val="ro-RO"/>
        </w:rPr>
        <w:t xml:space="preserve"> sau </w:t>
      </w:r>
      <w:r w:rsidR="00F67DDA" w:rsidRPr="002D752E">
        <w:rPr>
          <w:rFonts w:ascii="Times New Roman" w:hAnsi="Times New Roman" w:cs="Times New Roman"/>
          <w:color w:val="000000" w:themeColor="text1"/>
          <w:lang w:val="ro-RO"/>
        </w:rPr>
        <w:t>organizații</w:t>
      </w:r>
      <w:r w:rsidR="00381599" w:rsidRPr="002D752E">
        <w:rPr>
          <w:rFonts w:ascii="Times New Roman" w:hAnsi="Times New Roman" w:cs="Times New Roman"/>
          <w:color w:val="000000" w:themeColor="text1"/>
          <w:lang w:val="ro-RO"/>
        </w:rPr>
        <w:t xml:space="preserve"> </w:t>
      </w:r>
      <w:r w:rsidR="00F67DDA" w:rsidRPr="002D752E">
        <w:rPr>
          <w:rFonts w:ascii="Times New Roman" w:hAnsi="Times New Roman" w:cs="Times New Roman"/>
          <w:color w:val="000000" w:themeColor="text1"/>
          <w:lang w:val="ro-RO"/>
        </w:rPr>
        <w:t>internaționale</w:t>
      </w:r>
      <w:r w:rsidR="00381599" w:rsidRPr="002D752E">
        <w:rPr>
          <w:rFonts w:ascii="Times New Roman" w:hAnsi="Times New Roman" w:cs="Times New Roman"/>
          <w:color w:val="000000" w:themeColor="text1"/>
          <w:lang w:val="ro-RO"/>
        </w:rPr>
        <w:t xml:space="preserve"> </w:t>
      </w:r>
      <w:r w:rsidR="00EB67F1" w:rsidRPr="002D752E">
        <w:rPr>
          <w:rFonts w:ascii="Times New Roman" w:hAnsi="Times New Roman" w:cs="Times New Roman"/>
          <w:color w:val="000000" w:themeColor="text1"/>
          <w:lang w:val="ro-RO"/>
        </w:rPr>
        <w:t>și</w:t>
      </w:r>
      <w:r w:rsidR="00381599" w:rsidRPr="002D752E">
        <w:rPr>
          <w:rFonts w:ascii="Times New Roman" w:hAnsi="Times New Roman" w:cs="Times New Roman"/>
          <w:color w:val="000000" w:themeColor="text1"/>
          <w:lang w:val="ro-RO"/>
        </w:rPr>
        <w:t xml:space="preserve"> </w:t>
      </w:r>
      <w:r w:rsidR="00F67DDA" w:rsidRPr="002D752E">
        <w:rPr>
          <w:rFonts w:ascii="Times New Roman" w:hAnsi="Times New Roman" w:cs="Times New Roman"/>
          <w:color w:val="000000" w:themeColor="text1"/>
          <w:lang w:val="ro-RO"/>
        </w:rPr>
        <w:t>naționale</w:t>
      </w:r>
      <w:r w:rsidRPr="002D752E">
        <w:rPr>
          <w:rFonts w:ascii="Times New Roman" w:hAnsi="Times New Roman" w:cs="Times New Roman"/>
          <w:color w:val="000000" w:themeColor="text1"/>
          <w:lang w:val="ro-RO"/>
        </w:rPr>
        <w:t xml:space="preserve"> în domeniul de activitate.</w:t>
      </w:r>
    </w:p>
    <w:p w14:paraId="66140840" w14:textId="77777777" w:rsidR="005433F8"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utilizează sistemul informatic integrat pentru păduri dezvoltat de către Autoritate;</w:t>
      </w:r>
    </w:p>
    <w:p w14:paraId="298D5BDD" w14:textId="6FFCAFFD" w:rsidR="006F0619" w:rsidRPr="002D752E"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kern w:val="0"/>
          <w:lang w:val="ro-RO"/>
        </w:rPr>
        <w:t>evaluează terenurile forestiere din proprietatea publică și vegetați</w:t>
      </w:r>
      <w:r w:rsidR="006F0619" w:rsidRPr="002D752E">
        <w:rPr>
          <w:rFonts w:ascii="Times New Roman" w:hAnsi="Times New Roman" w:cs="Times New Roman"/>
          <w:color w:val="000000" w:themeColor="text1"/>
          <w:kern w:val="0"/>
          <w:lang w:val="ro-RO"/>
        </w:rPr>
        <w:t>a</w:t>
      </w:r>
      <w:r w:rsidRPr="002D752E">
        <w:rPr>
          <w:rFonts w:ascii="Times New Roman" w:hAnsi="Times New Roman" w:cs="Times New Roman"/>
          <w:color w:val="000000" w:themeColor="text1"/>
          <w:kern w:val="0"/>
          <w:lang w:val="ro-RO"/>
        </w:rPr>
        <w:t xml:space="preserve"> forestier</w:t>
      </w:r>
      <w:r w:rsidR="006F0619" w:rsidRPr="002D752E">
        <w:rPr>
          <w:rFonts w:ascii="Times New Roman" w:hAnsi="Times New Roman" w:cs="Times New Roman"/>
          <w:color w:val="000000" w:themeColor="text1"/>
          <w:kern w:val="0"/>
          <w:lang w:val="ro-RO"/>
        </w:rPr>
        <w:t>ă</w:t>
      </w:r>
      <w:r w:rsidRPr="002D752E">
        <w:rPr>
          <w:rFonts w:ascii="Times New Roman" w:hAnsi="Times New Roman" w:cs="Times New Roman"/>
          <w:color w:val="000000" w:themeColor="text1"/>
          <w:kern w:val="0"/>
          <w:lang w:val="ro-RO"/>
        </w:rPr>
        <w:t xml:space="preserve"> aferent</w:t>
      </w:r>
      <w:r w:rsidR="006F0619" w:rsidRPr="002D752E">
        <w:rPr>
          <w:rFonts w:ascii="Times New Roman" w:hAnsi="Times New Roman" w:cs="Times New Roman"/>
          <w:color w:val="000000" w:themeColor="text1"/>
          <w:kern w:val="0"/>
          <w:lang w:val="ro-RO"/>
        </w:rPr>
        <w:t>ă</w:t>
      </w:r>
      <w:r w:rsidR="00381599" w:rsidRPr="002D752E">
        <w:rPr>
          <w:rFonts w:ascii="Times New Roman" w:hAnsi="Times New Roman" w:cs="Times New Roman"/>
          <w:color w:val="000000" w:themeColor="text1"/>
          <w:kern w:val="0"/>
          <w:lang w:val="ro-RO"/>
        </w:rPr>
        <w:t xml:space="preserve"> </w:t>
      </w:r>
      <w:r w:rsidR="006F0619" w:rsidRPr="002D752E">
        <w:rPr>
          <w:rFonts w:ascii="Times New Roman" w:hAnsi="Times New Roman" w:cs="Times New Roman"/>
          <w:color w:val="000000" w:themeColor="text1"/>
          <w:kern w:val="0"/>
          <w:lang w:val="ro-RO"/>
        </w:rPr>
        <w:t>acestora;</w:t>
      </w:r>
    </w:p>
    <w:p w14:paraId="2F09F43E" w14:textId="4BF85E17" w:rsidR="005433F8" w:rsidRPr="002D752E" w:rsidRDefault="006F0619"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kern w:val="0"/>
          <w:lang w:val="ro-RO"/>
        </w:rPr>
        <w:t xml:space="preserve">evaluează </w:t>
      </w:r>
      <w:r w:rsidR="005433F8" w:rsidRPr="002D752E">
        <w:rPr>
          <w:rFonts w:ascii="Times New Roman" w:hAnsi="Times New Roman" w:cs="Times New Roman"/>
          <w:color w:val="000000" w:themeColor="text1"/>
          <w:kern w:val="0"/>
          <w:lang w:val="ro-RO"/>
        </w:rPr>
        <w:t>terenurile forestiere care fac obiectul trecerii din proprietatea publică a statului în proprietatea</w:t>
      </w:r>
      <w:r w:rsidR="00381599" w:rsidRPr="002D752E">
        <w:rPr>
          <w:rFonts w:ascii="Times New Roman" w:hAnsi="Times New Roman" w:cs="Times New Roman"/>
          <w:color w:val="000000" w:themeColor="text1"/>
          <w:kern w:val="0"/>
          <w:lang w:val="ro-RO"/>
        </w:rPr>
        <w:t xml:space="preserve"> </w:t>
      </w:r>
      <w:r w:rsidR="005433F8" w:rsidRPr="002D752E">
        <w:rPr>
          <w:rFonts w:ascii="Times New Roman" w:hAnsi="Times New Roman" w:cs="Times New Roman"/>
          <w:color w:val="000000" w:themeColor="text1"/>
          <w:kern w:val="0"/>
          <w:lang w:val="ro-RO"/>
        </w:rPr>
        <w:t>privată a acestuia în vederea reconstituirii dreptului de proprietate</w:t>
      </w:r>
      <w:r w:rsidR="007E0623" w:rsidRPr="002D752E">
        <w:rPr>
          <w:rFonts w:ascii="Times New Roman" w:hAnsi="Times New Roman" w:cs="Times New Roman"/>
          <w:color w:val="000000" w:themeColor="text1"/>
          <w:kern w:val="0"/>
          <w:lang w:val="ro-RO"/>
        </w:rPr>
        <w:t>.</w:t>
      </w:r>
    </w:p>
    <w:p w14:paraId="2BEBC8E3" w14:textId="77777777" w:rsidR="005433F8" w:rsidRPr="002D752E" w:rsidRDefault="005433F8" w:rsidP="00C0717C">
      <w:pPr>
        <w:pStyle w:val="NormalWeb"/>
        <w:tabs>
          <w:tab w:val="left" w:pos="787"/>
        </w:tabs>
        <w:spacing w:before="0" w:beforeAutospacing="0" w:after="0" w:afterAutospacing="0" w:line="360" w:lineRule="auto"/>
        <w:ind w:left="-284"/>
        <w:jc w:val="both"/>
        <w:rPr>
          <w:rStyle w:val="do1"/>
          <w:rFonts w:asciiTheme="minorHAnsi" w:eastAsiaTheme="minorHAnsi" w:hAnsiTheme="minorHAnsi" w:cstheme="minorBidi"/>
          <w:b w:val="0"/>
          <w:bCs w:val="0"/>
          <w:color w:val="000000" w:themeColor="text1"/>
          <w:kern w:val="2"/>
          <w:sz w:val="24"/>
          <w:szCs w:val="24"/>
          <w:lang w:val="ro-RO"/>
        </w:rPr>
      </w:pPr>
    </w:p>
    <w:p w14:paraId="0F86888E" w14:textId="77777777" w:rsidR="005433F8" w:rsidRPr="002D752E" w:rsidRDefault="005433F8" w:rsidP="00C0717C">
      <w:pPr>
        <w:spacing w:after="0" w:line="360" w:lineRule="auto"/>
        <w:ind w:left="-284"/>
        <w:jc w:val="both"/>
        <w:rPr>
          <w:rFonts w:ascii="Times New Roman" w:hAnsi="Times New Roman" w:cs="Times New Roman"/>
          <w:b/>
          <w:bCs/>
          <w:color w:val="000000" w:themeColor="text1"/>
          <w:lang w:val="ro-RO"/>
        </w:rPr>
      </w:pPr>
      <w:r w:rsidRPr="002D752E">
        <w:rPr>
          <w:rFonts w:ascii="Times New Roman" w:hAnsi="Times New Roman" w:cs="Times New Roman"/>
          <w:b/>
          <w:bCs/>
          <w:color w:val="000000" w:themeColor="text1"/>
          <w:lang w:val="ro-RO"/>
        </w:rPr>
        <w:t xml:space="preserve">B. </w:t>
      </w:r>
      <w:r w:rsidR="00D664ED" w:rsidRPr="002D752E">
        <w:rPr>
          <w:rFonts w:ascii="Times New Roman" w:hAnsi="Times New Roman" w:cs="Times New Roman"/>
          <w:b/>
          <w:bCs/>
          <w:color w:val="000000" w:themeColor="text1"/>
          <w:lang w:val="ro-RO"/>
        </w:rPr>
        <w:t>Î</w:t>
      </w:r>
      <w:r w:rsidRPr="002D752E">
        <w:rPr>
          <w:rFonts w:ascii="Times New Roman" w:hAnsi="Times New Roman" w:cs="Times New Roman"/>
          <w:b/>
          <w:bCs/>
          <w:color w:val="000000" w:themeColor="text1"/>
          <w:lang w:val="ro-RO"/>
        </w:rPr>
        <w:t>n domeniul ariilor naturale protejate:</w:t>
      </w:r>
    </w:p>
    <w:p w14:paraId="37316C21" w14:textId="3E483518" w:rsidR="00380D12" w:rsidRPr="002D752E" w:rsidRDefault="00B6201C"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asigură managementul conservării biodiversității și promovarea dezvoltării durabile prin intermediul</w:t>
      </w:r>
      <w:r w:rsidR="00C8795E">
        <w:rPr>
          <w:rStyle w:val="l5def1"/>
          <w:rFonts w:ascii="Times New Roman" w:hAnsi="Times New Roman" w:cs="Times New Roman"/>
          <w:color w:val="000000" w:themeColor="text1"/>
          <w:sz w:val="24"/>
          <w:szCs w:val="24"/>
          <w:lang w:val="ro-RO"/>
        </w:rPr>
        <w:t xml:space="preserve"> </w:t>
      </w:r>
      <w:r w:rsidR="00CF5C15" w:rsidRPr="002D752E">
        <w:rPr>
          <w:rStyle w:val="l5def1"/>
          <w:rFonts w:ascii="Times New Roman" w:hAnsi="Times New Roman" w:cs="Times New Roman"/>
          <w:color w:val="000000" w:themeColor="text1"/>
          <w:sz w:val="24"/>
          <w:szCs w:val="24"/>
          <w:lang w:val="ro-RO"/>
        </w:rPr>
        <w:t>unității</w:t>
      </w:r>
      <w:r w:rsidR="00380D12" w:rsidRPr="002D752E">
        <w:rPr>
          <w:rStyle w:val="l5def1"/>
          <w:rFonts w:ascii="Times New Roman" w:hAnsi="Times New Roman" w:cs="Times New Roman"/>
          <w:color w:val="000000" w:themeColor="text1"/>
          <w:sz w:val="24"/>
          <w:szCs w:val="24"/>
          <w:lang w:val="ro-RO"/>
        </w:rPr>
        <w:t xml:space="preserve"> sale cu personalitate juridică constituit</w:t>
      </w:r>
      <w:r w:rsidR="00CF5C15" w:rsidRPr="002D752E">
        <w:rPr>
          <w:rStyle w:val="l5def1"/>
          <w:rFonts w:ascii="Times New Roman" w:hAnsi="Times New Roman" w:cs="Times New Roman"/>
          <w:color w:val="000000" w:themeColor="text1"/>
          <w:sz w:val="24"/>
          <w:szCs w:val="24"/>
          <w:lang w:val="ro-RO"/>
        </w:rPr>
        <w:t>ă</w:t>
      </w:r>
      <w:r w:rsidR="00380D12" w:rsidRPr="002D752E">
        <w:rPr>
          <w:rStyle w:val="l5def1"/>
          <w:rFonts w:ascii="Times New Roman" w:hAnsi="Times New Roman" w:cs="Times New Roman"/>
          <w:color w:val="000000" w:themeColor="text1"/>
          <w:sz w:val="24"/>
          <w:szCs w:val="24"/>
          <w:lang w:val="ro-RO"/>
        </w:rPr>
        <w:t xml:space="preserve"> în acest scop</w:t>
      </w:r>
      <w:r w:rsidRPr="002D752E">
        <w:rPr>
          <w:rStyle w:val="l5def1"/>
          <w:rFonts w:ascii="Times New Roman" w:hAnsi="Times New Roman" w:cs="Times New Roman"/>
          <w:color w:val="000000" w:themeColor="text1"/>
          <w:sz w:val="24"/>
          <w:szCs w:val="24"/>
          <w:lang w:val="ro-RO"/>
        </w:rPr>
        <w:t xml:space="preserve"> în condițiile legii</w:t>
      </w:r>
      <w:r w:rsidR="00380D12"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 xml:space="preserve">a </w:t>
      </w:r>
      <w:r w:rsidR="0010443C" w:rsidRPr="002D752E">
        <w:rPr>
          <w:rStyle w:val="l5def1"/>
          <w:rFonts w:ascii="Times New Roman" w:hAnsi="Times New Roman" w:cs="Times New Roman"/>
          <w:color w:val="000000" w:themeColor="text1"/>
          <w:sz w:val="24"/>
          <w:szCs w:val="24"/>
          <w:lang w:val="ro-RO"/>
        </w:rPr>
        <w:t xml:space="preserve">parcurilor naționale, a parcurilor naturale, a </w:t>
      </w:r>
      <w:r w:rsidR="00380D12" w:rsidRPr="002D752E">
        <w:rPr>
          <w:rStyle w:val="l5def1"/>
          <w:rFonts w:ascii="Times New Roman" w:hAnsi="Times New Roman" w:cs="Times New Roman"/>
          <w:color w:val="000000" w:themeColor="text1"/>
          <w:sz w:val="24"/>
          <w:szCs w:val="24"/>
          <w:lang w:val="ro-RO"/>
        </w:rPr>
        <w:t>ariil</w:t>
      </w:r>
      <w:r w:rsidRPr="002D752E">
        <w:rPr>
          <w:rStyle w:val="l5def1"/>
          <w:rFonts w:ascii="Times New Roman" w:hAnsi="Times New Roman" w:cs="Times New Roman"/>
          <w:color w:val="000000" w:themeColor="text1"/>
          <w:sz w:val="24"/>
          <w:szCs w:val="24"/>
          <w:lang w:val="ro-RO"/>
        </w:rPr>
        <w:t>or</w:t>
      </w:r>
      <w:r w:rsidR="00380D12" w:rsidRPr="002D752E">
        <w:rPr>
          <w:rStyle w:val="l5def1"/>
          <w:rFonts w:ascii="Times New Roman" w:hAnsi="Times New Roman" w:cs="Times New Roman"/>
          <w:color w:val="000000" w:themeColor="text1"/>
          <w:sz w:val="24"/>
          <w:szCs w:val="24"/>
          <w:lang w:val="ro-RO"/>
        </w:rPr>
        <w:t xml:space="preserve"> naturale protejate</w:t>
      </w:r>
      <w:r w:rsidR="0010443C" w:rsidRPr="002D752E">
        <w:rPr>
          <w:rStyle w:val="l5def1"/>
          <w:rFonts w:ascii="Times New Roman" w:hAnsi="Times New Roman" w:cs="Times New Roman"/>
          <w:color w:val="000000" w:themeColor="text1"/>
          <w:sz w:val="24"/>
          <w:szCs w:val="24"/>
          <w:lang w:val="ro-RO"/>
        </w:rPr>
        <w:t xml:space="preserve"> care se suprapun geografic cu acestea și a altor arii naturale protejate</w:t>
      </w:r>
      <w:r w:rsidR="00381599"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preluate</w:t>
      </w:r>
      <w:r w:rsidR="00380D12" w:rsidRPr="002D752E">
        <w:rPr>
          <w:rStyle w:val="l5def1"/>
          <w:rFonts w:ascii="Times New Roman" w:hAnsi="Times New Roman" w:cs="Times New Roman"/>
          <w:color w:val="000000" w:themeColor="text1"/>
          <w:sz w:val="24"/>
          <w:szCs w:val="24"/>
          <w:lang w:val="ro-RO"/>
        </w:rPr>
        <w:t xml:space="preserve"> în administrare de </w:t>
      </w:r>
      <w:r w:rsidR="00CF5C15" w:rsidRPr="002D752E">
        <w:rPr>
          <w:rStyle w:val="l5def1"/>
          <w:rFonts w:ascii="Times New Roman" w:hAnsi="Times New Roman" w:cs="Times New Roman"/>
          <w:color w:val="000000" w:themeColor="text1"/>
          <w:sz w:val="24"/>
          <w:szCs w:val="24"/>
          <w:lang w:val="ro-RO"/>
        </w:rPr>
        <w:t>la</w:t>
      </w:r>
      <w:r w:rsidR="00380D12" w:rsidRPr="002D752E">
        <w:rPr>
          <w:rStyle w:val="l5def1"/>
          <w:rFonts w:ascii="Times New Roman" w:hAnsi="Times New Roman" w:cs="Times New Roman"/>
          <w:color w:val="000000" w:themeColor="text1"/>
          <w:sz w:val="24"/>
          <w:szCs w:val="24"/>
          <w:lang w:val="ro-RO"/>
        </w:rPr>
        <w:t xml:space="preserve"> autoritatea responsabilă, conform prevederilor legale și contractelor de administrare încheiate cu aceasta;</w:t>
      </w:r>
    </w:p>
    <w:p w14:paraId="7E0DFED5" w14:textId="6DAC3625"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asigură coordonarea metodologică a unități</w:t>
      </w:r>
      <w:r w:rsidR="00BB7BE8" w:rsidRPr="002D752E">
        <w:rPr>
          <w:rFonts w:ascii="Times New Roman" w:hAnsi="Times New Roman" w:cs="Times New Roman"/>
          <w:color w:val="000000" w:themeColor="text1"/>
          <w:lang w:val="ro-RO"/>
        </w:rPr>
        <w:t>i</w:t>
      </w:r>
      <w:r w:rsidRPr="002D752E">
        <w:rPr>
          <w:rFonts w:ascii="Times New Roman" w:hAnsi="Times New Roman" w:cs="Times New Roman"/>
          <w:color w:val="000000" w:themeColor="text1"/>
          <w:lang w:val="ro-RO"/>
        </w:rPr>
        <w:t xml:space="preserve"> sale în ceea ce privește administrarea ariilor naturale protejate precum și a altor zone protejate aflate în administrare;</w:t>
      </w:r>
    </w:p>
    <w:p w14:paraId="79F63134" w14:textId="222EC797" w:rsidR="00380D12" w:rsidRPr="002D752E" w:rsidRDefault="00380D12" w:rsidP="00C0717C">
      <w:pPr>
        <w:pStyle w:val="ListParagraph"/>
        <w:numPr>
          <w:ilvl w:val="0"/>
          <w:numId w:val="19"/>
        </w:numPr>
        <w:spacing w:after="0" w:line="360" w:lineRule="auto"/>
        <w:ind w:left="142" w:hanging="357"/>
        <w:contextualSpacing w:val="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lastRenderedPageBreak/>
        <w:t xml:space="preserve">asigură finanțarea </w:t>
      </w:r>
      <w:r w:rsidR="006846A1" w:rsidRPr="002D752E">
        <w:rPr>
          <w:rStyle w:val="do1"/>
          <w:rFonts w:ascii="Times New Roman" w:hAnsi="Times New Roman" w:cs="Times New Roman"/>
          <w:b w:val="0"/>
          <w:bCs w:val="0"/>
          <w:color w:val="000000" w:themeColor="text1"/>
          <w:sz w:val="24"/>
          <w:szCs w:val="24"/>
          <w:lang w:val="ro-RO"/>
        </w:rPr>
        <w:t>structurii</w:t>
      </w:r>
      <w:r w:rsidRPr="002D752E">
        <w:rPr>
          <w:rStyle w:val="do1"/>
          <w:rFonts w:ascii="Times New Roman" w:hAnsi="Times New Roman" w:cs="Times New Roman"/>
          <w:b w:val="0"/>
          <w:bCs w:val="0"/>
          <w:color w:val="000000" w:themeColor="text1"/>
          <w:sz w:val="24"/>
          <w:szCs w:val="24"/>
          <w:lang w:val="ro-RO"/>
        </w:rPr>
        <w:t xml:space="preserve"> de administrare special constituite și dotarea </w:t>
      </w:r>
      <w:r w:rsidR="00CA16A3" w:rsidRPr="002D752E">
        <w:rPr>
          <w:rStyle w:val="do1"/>
          <w:rFonts w:ascii="Times New Roman" w:hAnsi="Times New Roman" w:cs="Times New Roman"/>
          <w:b w:val="0"/>
          <w:bCs w:val="0"/>
          <w:color w:val="000000" w:themeColor="text1"/>
          <w:sz w:val="24"/>
          <w:szCs w:val="24"/>
          <w:lang w:val="ro-RO"/>
        </w:rPr>
        <w:t>acesteia</w:t>
      </w:r>
      <w:r w:rsidRPr="002D752E">
        <w:rPr>
          <w:rStyle w:val="do1"/>
          <w:rFonts w:ascii="Times New Roman" w:hAnsi="Times New Roman" w:cs="Times New Roman"/>
          <w:b w:val="0"/>
          <w:bCs w:val="0"/>
          <w:color w:val="000000" w:themeColor="text1"/>
          <w:sz w:val="24"/>
          <w:szCs w:val="24"/>
          <w:lang w:val="ro-RO"/>
        </w:rPr>
        <w:t xml:space="preserve"> cu mijloace tehnice și administrative necesare asigurării managementului eficient al ariilor naturale protejate administrate;</w:t>
      </w:r>
    </w:p>
    <w:p w14:paraId="74CA9372" w14:textId="77777777" w:rsidR="00380D12" w:rsidRPr="002D752E" w:rsidRDefault="00496522" w:rsidP="00C0717C">
      <w:pPr>
        <w:pStyle w:val="ListParagraph"/>
        <w:numPr>
          <w:ilvl w:val="0"/>
          <w:numId w:val="19"/>
        </w:numPr>
        <w:spacing w:after="0" w:line="360" w:lineRule="auto"/>
        <w:ind w:left="142" w:hanging="357"/>
        <w:contextualSpacing w:val="0"/>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coordonează </w:t>
      </w:r>
      <w:r w:rsidR="00380D12" w:rsidRPr="002D752E">
        <w:rPr>
          <w:rStyle w:val="do1"/>
          <w:rFonts w:ascii="Times New Roman" w:hAnsi="Times New Roman" w:cs="Times New Roman"/>
          <w:b w:val="0"/>
          <w:bCs w:val="0"/>
          <w:color w:val="000000" w:themeColor="text1"/>
          <w:sz w:val="24"/>
          <w:szCs w:val="24"/>
          <w:lang w:val="ro-RO"/>
        </w:rPr>
        <w:t>cre</w:t>
      </w:r>
      <w:r w:rsidRPr="002D752E">
        <w:rPr>
          <w:rStyle w:val="do1"/>
          <w:rFonts w:ascii="Times New Roman" w:hAnsi="Times New Roman" w:cs="Times New Roman"/>
          <w:b w:val="0"/>
          <w:bCs w:val="0"/>
          <w:color w:val="000000" w:themeColor="text1"/>
          <w:sz w:val="24"/>
          <w:szCs w:val="24"/>
          <w:lang w:val="ro-RO"/>
        </w:rPr>
        <w:t>area</w:t>
      </w:r>
      <w:r w:rsidR="00380D12" w:rsidRPr="002D752E">
        <w:rPr>
          <w:rStyle w:val="do1"/>
          <w:rFonts w:ascii="Times New Roman" w:hAnsi="Times New Roman" w:cs="Times New Roman"/>
          <w:b w:val="0"/>
          <w:bCs w:val="0"/>
          <w:color w:val="000000" w:themeColor="text1"/>
          <w:sz w:val="24"/>
          <w:szCs w:val="24"/>
          <w:lang w:val="ro-RO"/>
        </w:rPr>
        <w:t xml:space="preserve"> și gestion</w:t>
      </w:r>
      <w:r w:rsidRPr="002D752E">
        <w:rPr>
          <w:rStyle w:val="do1"/>
          <w:rFonts w:ascii="Times New Roman" w:hAnsi="Times New Roman" w:cs="Times New Roman"/>
          <w:b w:val="0"/>
          <w:bCs w:val="0"/>
          <w:color w:val="000000" w:themeColor="text1"/>
          <w:sz w:val="24"/>
          <w:szCs w:val="24"/>
          <w:lang w:val="ro-RO"/>
        </w:rPr>
        <w:t>area</w:t>
      </w:r>
      <w:r w:rsidR="00380D12" w:rsidRPr="002D752E">
        <w:rPr>
          <w:rStyle w:val="do1"/>
          <w:rFonts w:ascii="Times New Roman" w:hAnsi="Times New Roman" w:cs="Times New Roman"/>
          <w:b w:val="0"/>
          <w:bCs w:val="0"/>
          <w:color w:val="000000" w:themeColor="text1"/>
          <w:sz w:val="24"/>
          <w:szCs w:val="24"/>
          <w:lang w:val="ro-RO"/>
        </w:rPr>
        <w:t xml:space="preserve"> baz</w:t>
      </w:r>
      <w:r w:rsidRPr="002D752E">
        <w:rPr>
          <w:rStyle w:val="do1"/>
          <w:rFonts w:ascii="Times New Roman" w:hAnsi="Times New Roman" w:cs="Times New Roman"/>
          <w:b w:val="0"/>
          <w:bCs w:val="0"/>
          <w:color w:val="000000" w:themeColor="text1"/>
          <w:sz w:val="24"/>
          <w:szCs w:val="24"/>
          <w:lang w:val="ro-RO"/>
        </w:rPr>
        <w:t>ei</w:t>
      </w:r>
      <w:r w:rsidR="00380D12" w:rsidRPr="002D752E">
        <w:rPr>
          <w:rStyle w:val="do1"/>
          <w:rFonts w:ascii="Times New Roman" w:hAnsi="Times New Roman" w:cs="Times New Roman"/>
          <w:b w:val="0"/>
          <w:bCs w:val="0"/>
          <w:color w:val="000000" w:themeColor="text1"/>
          <w:sz w:val="24"/>
          <w:szCs w:val="24"/>
          <w:lang w:val="ro-RO"/>
        </w:rPr>
        <w:t xml:space="preserve"> de date integrat</w:t>
      </w:r>
      <w:r w:rsidRPr="002D752E">
        <w:rPr>
          <w:rStyle w:val="do1"/>
          <w:rFonts w:ascii="Times New Roman" w:hAnsi="Times New Roman" w:cs="Times New Roman"/>
          <w:b w:val="0"/>
          <w:bCs w:val="0"/>
          <w:color w:val="000000" w:themeColor="text1"/>
          <w:sz w:val="24"/>
          <w:szCs w:val="24"/>
          <w:lang w:val="ro-RO"/>
        </w:rPr>
        <w:t>e</w:t>
      </w:r>
      <w:r w:rsidR="00380D12" w:rsidRPr="002D752E">
        <w:rPr>
          <w:rStyle w:val="do1"/>
          <w:rFonts w:ascii="Times New Roman" w:hAnsi="Times New Roman" w:cs="Times New Roman"/>
          <w:b w:val="0"/>
          <w:bCs w:val="0"/>
          <w:color w:val="000000" w:themeColor="text1"/>
          <w:sz w:val="24"/>
          <w:szCs w:val="24"/>
          <w:lang w:val="ro-RO"/>
        </w:rPr>
        <w:t xml:space="preserve"> dedicată managementului ariilor naturale protejate administrate;</w:t>
      </w:r>
    </w:p>
    <w:p w14:paraId="1A876A7D" w14:textId="77777777"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implementează și după caz, participă în calitate de partener, la implementarea proiectelor dedicate conservării biodiversității și ariilor naturale protejate;</w:t>
      </w:r>
    </w:p>
    <w:p w14:paraId="580CEA71" w14:textId="0A1B2B5D"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aprobă depunerea de către </w:t>
      </w:r>
      <w:r w:rsidR="00BB7BE8" w:rsidRPr="002D752E">
        <w:rPr>
          <w:rFonts w:ascii="Times New Roman" w:hAnsi="Times New Roman" w:cs="Times New Roman"/>
          <w:color w:val="000000" w:themeColor="text1"/>
          <w:lang w:val="ro-RO"/>
        </w:rPr>
        <w:t>unitatea sa</w:t>
      </w:r>
      <w:r w:rsidRPr="002D752E">
        <w:rPr>
          <w:rFonts w:ascii="Times New Roman" w:hAnsi="Times New Roman" w:cs="Times New Roman"/>
          <w:color w:val="000000" w:themeColor="text1"/>
          <w:lang w:val="ro-RO"/>
        </w:rPr>
        <w:t xml:space="preserve"> a cererilor de finanțare și implementarea proiectelor cu finanțare națională și/sau externă;</w:t>
      </w:r>
    </w:p>
    <w:p w14:paraId="028AD143" w14:textId="3D233048"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aprobă </w:t>
      </w:r>
      <w:r w:rsidRPr="002D752E">
        <w:rPr>
          <w:rStyle w:val="l5def1"/>
          <w:rFonts w:ascii="Times New Roman" w:hAnsi="Times New Roman" w:cs="Times New Roman"/>
          <w:color w:val="000000" w:themeColor="text1"/>
          <w:sz w:val="24"/>
          <w:szCs w:val="24"/>
          <w:lang w:val="ro-RO"/>
        </w:rPr>
        <w:t xml:space="preserve">prin </w:t>
      </w:r>
      <w:r w:rsidR="00BB7BE8" w:rsidRPr="002D752E">
        <w:rPr>
          <w:rStyle w:val="l5def1"/>
          <w:rFonts w:ascii="Times New Roman" w:hAnsi="Times New Roman" w:cs="Times New Roman"/>
          <w:color w:val="000000" w:themeColor="text1"/>
          <w:sz w:val="24"/>
          <w:szCs w:val="24"/>
          <w:lang w:val="ro-RO"/>
        </w:rPr>
        <w:t>unitatea sa</w:t>
      </w:r>
      <w:r w:rsidRPr="002D752E">
        <w:rPr>
          <w:rStyle w:val="l5def1"/>
          <w:rFonts w:ascii="Times New Roman" w:hAnsi="Times New Roman" w:cs="Times New Roman"/>
          <w:color w:val="000000" w:themeColor="text1"/>
          <w:sz w:val="24"/>
          <w:szCs w:val="24"/>
          <w:lang w:val="ro-RO"/>
        </w:rPr>
        <w:t xml:space="preserve"> cu personalitate juridică</w:t>
      </w:r>
      <w:r w:rsidR="009A227D" w:rsidRPr="002D752E">
        <w:rPr>
          <w:rStyle w:val="l5def1"/>
          <w:rFonts w:ascii="Times New Roman" w:hAnsi="Times New Roman" w:cs="Times New Roman"/>
          <w:color w:val="000000" w:themeColor="text1"/>
          <w:sz w:val="24"/>
          <w:szCs w:val="24"/>
          <w:lang w:val="ro-RO"/>
        </w:rPr>
        <w:t xml:space="preserve"> prevăzută la poziția nr. 1 din anexa nr. 3</w:t>
      </w:r>
      <w:r w:rsidRPr="002D752E">
        <w:rPr>
          <w:rStyle w:val="l5def1"/>
          <w:rFonts w:ascii="Times New Roman" w:hAnsi="Times New Roman" w:cs="Times New Roman"/>
          <w:color w:val="000000" w:themeColor="text1"/>
          <w:sz w:val="24"/>
          <w:szCs w:val="24"/>
          <w:lang w:val="ro-RO"/>
        </w:rPr>
        <w:t xml:space="preserve"> </w:t>
      </w:r>
      <w:r w:rsidRPr="002D752E">
        <w:rPr>
          <w:rFonts w:ascii="Times New Roman" w:hAnsi="Times New Roman" w:cs="Times New Roman"/>
          <w:color w:val="000000" w:themeColor="text1"/>
          <w:lang w:val="ro-RO"/>
        </w:rPr>
        <w:t>tarifele pentru serviciile prestate/oferite terților instituite conform prevederilor legale;</w:t>
      </w:r>
    </w:p>
    <w:p w14:paraId="228AB382" w14:textId="77777777"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analizează și avizează regulamentele și planurile de management ale ariilor naturale protejate administrate, elaborate de către structurile de administrare din subordine;</w:t>
      </w:r>
    </w:p>
    <w:p w14:paraId="3E155699" w14:textId="77777777"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avizează propunerile privind componența Consiliilor Științifice, Consiliilor Consultative de Administrare precum și regulamentele de organizare și funcționare ale acestora;</w:t>
      </w:r>
    </w:p>
    <w:p w14:paraId="53A80A4A" w14:textId="77777777"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analizează şi avizează </w:t>
      </w:r>
      <w:r w:rsidR="005F5797" w:rsidRPr="002D752E">
        <w:rPr>
          <w:rFonts w:ascii="Times New Roman" w:hAnsi="Times New Roman" w:cs="Times New Roman"/>
          <w:color w:val="000000" w:themeColor="text1"/>
          <w:lang w:val="ro-RO"/>
        </w:rPr>
        <w:t>documentațiile</w:t>
      </w:r>
      <w:r w:rsidRPr="002D752E">
        <w:rPr>
          <w:rFonts w:ascii="Times New Roman" w:hAnsi="Times New Roman" w:cs="Times New Roman"/>
          <w:color w:val="000000" w:themeColor="text1"/>
          <w:lang w:val="ro-RO"/>
        </w:rPr>
        <w:t xml:space="preserve"> de declarare de zone protejate și de zone de protecție strictă a suprafețelor incluse în ariile naturale protejate administrate, precum și a suprafețelor incluse în fondul forestier național aflat în administrare;</w:t>
      </w:r>
    </w:p>
    <w:p w14:paraId="709FA97F" w14:textId="77777777" w:rsidR="00380D12" w:rsidRPr="002D752E" w:rsidRDefault="00380D12" w:rsidP="00C0717C">
      <w:pPr>
        <w:pStyle w:val="ListParagraph"/>
        <w:numPr>
          <w:ilvl w:val="0"/>
          <w:numId w:val="19"/>
        </w:numPr>
        <w:spacing w:after="0" w:line="360" w:lineRule="auto"/>
        <w:ind w:left="142" w:hanging="357"/>
        <w:contextualSpacing w:val="0"/>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elaborează și transmite anual autorității responsabile, rapoartele </w:t>
      </w:r>
      <w:r w:rsidRPr="002D752E">
        <w:rPr>
          <w:rStyle w:val="l5def1"/>
          <w:rFonts w:ascii="Times New Roman" w:hAnsi="Times New Roman" w:cs="Times New Roman"/>
          <w:color w:val="000000" w:themeColor="text1"/>
          <w:sz w:val="24"/>
          <w:szCs w:val="24"/>
          <w:lang w:val="ro-RO"/>
        </w:rPr>
        <w:t>anuale de activitate privind administrarea ariilor naturale protejate atribuite, conform obligațiilor contractuale asumate;</w:t>
      </w:r>
    </w:p>
    <w:p w14:paraId="38366D91" w14:textId="77777777"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analizează și avizează modificările de la prevederile amenajamentelor silvice care se suprapun peste ariile naturale protejate aflate în administrare;</w:t>
      </w:r>
    </w:p>
    <w:p w14:paraId="1B1613E4" w14:textId="77777777" w:rsidR="00380D12" w:rsidRPr="002D752E"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analizează şi emite avize, puncte de vedere, condiții specifice în condițiile legii, pentru planuri, programe, activități și lucrări propuse în ariile naturale protejate pe care le administrează</w:t>
      </w:r>
      <w:r w:rsidR="009F5E3C" w:rsidRPr="002D752E">
        <w:rPr>
          <w:rStyle w:val="l5def1"/>
          <w:rFonts w:ascii="Times New Roman" w:hAnsi="Times New Roman" w:cs="Times New Roman"/>
          <w:color w:val="000000" w:themeColor="text1"/>
          <w:sz w:val="24"/>
          <w:szCs w:val="24"/>
          <w:lang w:val="ro-RO"/>
        </w:rPr>
        <w:t>.</w:t>
      </w:r>
    </w:p>
    <w:p w14:paraId="3905DEDB" w14:textId="77777777" w:rsidR="00D664ED" w:rsidRPr="002D752E" w:rsidRDefault="00D664ED" w:rsidP="00C0717C">
      <w:pPr>
        <w:spacing w:after="0" w:line="360" w:lineRule="auto"/>
        <w:ind w:left="-284"/>
        <w:jc w:val="both"/>
        <w:rPr>
          <w:rFonts w:ascii="Times New Roman" w:hAnsi="Times New Roman" w:cs="Times New Roman"/>
          <w:b/>
          <w:bCs/>
          <w:color w:val="000000" w:themeColor="text1"/>
          <w:lang w:val="ro-RO"/>
        </w:rPr>
      </w:pPr>
    </w:p>
    <w:p w14:paraId="314346E9" w14:textId="77777777" w:rsidR="001A3312" w:rsidRPr="002D752E" w:rsidRDefault="001A3312" w:rsidP="00C0717C">
      <w:pPr>
        <w:spacing w:after="0" w:line="360" w:lineRule="auto"/>
        <w:ind w:left="-284"/>
        <w:jc w:val="both"/>
        <w:rPr>
          <w:rFonts w:ascii="Times New Roman" w:hAnsi="Times New Roman" w:cs="Times New Roman"/>
          <w:b/>
          <w:bCs/>
          <w:color w:val="000000" w:themeColor="text1"/>
          <w:lang w:val="ro-RO"/>
        </w:rPr>
      </w:pPr>
      <w:r w:rsidRPr="002D752E">
        <w:rPr>
          <w:rFonts w:ascii="Times New Roman" w:hAnsi="Times New Roman" w:cs="Times New Roman"/>
          <w:b/>
          <w:bCs/>
          <w:color w:val="000000" w:themeColor="text1"/>
          <w:lang w:val="ro-RO"/>
        </w:rPr>
        <w:t xml:space="preserve">C. </w:t>
      </w:r>
      <w:r w:rsidR="00D664ED" w:rsidRPr="002D752E">
        <w:rPr>
          <w:rFonts w:ascii="Times New Roman" w:hAnsi="Times New Roman" w:cs="Times New Roman"/>
          <w:b/>
          <w:bCs/>
          <w:color w:val="000000" w:themeColor="text1"/>
          <w:lang w:val="ro-RO"/>
        </w:rPr>
        <w:t>Î</w:t>
      </w:r>
      <w:r w:rsidRPr="002D752E">
        <w:rPr>
          <w:rStyle w:val="l5def1"/>
          <w:rFonts w:ascii="Times New Roman" w:hAnsi="Times New Roman" w:cs="Times New Roman"/>
          <w:b/>
          <w:bCs/>
          <w:color w:val="000000" w:themeColor="text1"/>
          <w:sz w:val="24"/>
          <w:szCs w:val="24"/>
          <w:lang w:val="ro-RO"/>
        </w:rPr>
        <w:t xml:space="preserve">n domeniul </w:t>
      </w:r>
      <w:r w:rsidR="00816D2C" w:rsidRPr="002D752E">
        <w:rPr>
          <w:rStyle w:val="l5def1"/>
          <w:rFonts w:ascii="Times New Roman" w:hAnsi="Times New Roman" w:cs="Times New Roman"/>
          <w:b/>
          <w:bCs/>
          <w:color w:val="000000" w:themeColor="text1"/>
          <w:sz w:val="24"/>
          <w:szCs w:val="24"/>
          <w:lang w:val="ro-RO"/>
        </w:rPr>
        <w:t>creșterii</w:t>
      </w:r>
      <w:r w:rsidRPr="002D752E">
        <w:rPr>
          <w:rStyle w:val="l5def1"/>
          <w:rFonts w:ascii="Times New Roman" w:hAnsi="Times New Roman" w:cs="Times New Roman"/>
          <w:b/>
          <w:bCs/>
          <w:color w:val="000000" w:themeColor="text1"/>
          <w:sz w:val="24"/>
          <w:szCs w:val="24"/>
          <w:lang w:val="ro-RO"/>
        </w:rPr>
        <w:t xml:space="preserve">, exploatării </w:t>
      </w:r>
      <w:r w:rsidR="00816D2C" w:rsidRPr="002D752E">
        <w:rPr>
          <w:rStyle w:val="l5def1"/>
          <w:rFonts w:ascii="Times New Roman" w:hAnsi="Times New Roman" w:cs="Times New Roman"/>
          <w:b/>
          <w:bCs/>
          <w:color w:val="000000" w:themeColor="text1"/>
          <w:sz w:val="24"/>
          <w:szCs w:val="24"/>
          <w:lang w:val="ro-RO"/>
        </w:rPr>
        <w:t>și</w:t>
      </w:r>
      <w:r w:rsidRPr="002D752E">
        <w:rPr>
          <w:rStyle w:val="l5def1"/>
          <w:rFonts w:ascii="Times New Roman" w:hAnsi="Times New Roman" w:cs="Times New Roman"/>
          <w:b/>
          <w:bCs/>
          <w:color w:val="000000" w:themeColor="text1"/>
          <w:sz w:val="24"/>
          <w:szCs w:val="24"/>
          <w:lang w:val="ro-RO"/>
        </w:rPr>
        <w:t xml:space="preserve"> ameliorării cabalinelor:</w:t>
      </w:r>
      <w:r w:rsidRPr="002D752E">
        <w:rPr>
          <w:rFonts w:ascii="Times New Roman" w:hAnsi="Times New Roman" w:cs="Times New Roman"/>
          <w:b/>
          <w:bCs/>
          <w:color w:val="000000" w:themeColor="text1"/>
          <w:lang w:val="ro-RO"/>
        </w:rPr>
        <w:t xml:space="preserve">  </w:t>
      </w:r>
    </w:p>
    <w:p w14:paraId="7D0419D4" w14:textId="362898BC" w:rsidR="00B6201C" w:rsidRPr="002D752E"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aplicarea strategiei și implementarea programelor de ameliorare genetic</w:t>
      </w:r>
      <w:r w:rsidR="00FD293C" w:rsidRPr="002D752E">
        <w:rPr>
          <w:rStyle w:val="l5def1"/>
          <w:rFonts w:ascii="Times New Roman" w:hAnsi="Times New Roman" w:cs="Times New Roman"/>
          <w:color w:val="000000" w:themeColor="text1"/>
          <w:sz w:val="24"/>
          <w:szCs w:val="24"/>
          <w:lang w:val="ro-RO"/>
        </w:rPr>
        <w:t>ă</w:t>
      </w:r>
      <w:r w:rsidRPr="002D752E">
        <w:rPr>
          <w:rStyle w:val="l5def1"/>
          <w:rFonts w:ascii="Times New Roman" w:hAnsi="Times New Roman" w:cs="Times New Roman"/>
          <w:color w:val="000000" w:themeColor="text1"/>
          <w:sz w:val="24"/>
          <w:szCs w:val="24"/>
          <w:lang w:val="ro-RO"/>
        </w:rPr>
        <w:t xml:space="preserve"> a cabalinelor de rasă;</w:t>
      </w:r>
    </w:p>
    <w:p w14:paraId="215FDB45" w14:textId="66948D4A" w:rsidR="00B6201C" w:rsidRPr="002D752E"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creșterea, calificarea </w:t>
      </w:r>
      <w:r w:rsidR="00FD293C" w:rsidRPr="002D752E">
        <w:rPr>
          <w:rStyle w:val="l5def1"/>
          <w:rFonts w:ascii="Times New Roman" w:hAnsi="Times New Roman" w:cs="Times New Roman"/>
          <w:color w:val="000000" w:themeColor="text1"/>
          <w:sz w:val="24"/>
          <w:szCs w:val="24"/>
          <w:lang w:val="ro-RO"/>
        </w:rPr>
        <w:t>ș</w:t>
      </w:r>
      <w:r w:rsidRPr="002D752E">
        <w:rPr>
          <w:rStyle w:val="l5def1"/>
          <w:rFonts w:ascii="Times New Roman" w:hAnsi="Times New Roman" w:cs="Times New Roman"/>
          <w:color w:val="000000" w:themeColor="text1"/>
          <w:sz w:val="24"/>
          <w:szCs w:val="24"/>
          <w:lang w:val="ro-RO"/>
        </w:rPr>
        <w:t>i exploatarea efectivelor de cabaline din hergheliile proprii;</w:t>
      </w:r>
    </w:p>
    <w:p w14:paraId="756BA647" w14:textId="77777777" w:rsidR="00380D12" w:rsidRPr="002D752E"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organizează şi coordonează </w:t>
      </w:r>
      <w:r w:rsidR="005F5797" w:rsidRPr="002D752E">
        <w:rPr>
          <w:rStyle w:val="l5def1"/>
          <w:rFonts w:ascii="Times New Roman" w:hAnsi="Times New Roman" w:cs="Times New Roman"/>
          <w:color w:val="000000" w:themeColor="text1"/>
          <w:sz w:val="24"/>
          <w:szCs w:val="24"/>
          <w:lang w:val="ro-RO"/>
        </w:rPr>
        <w:t>activități</w:t>
      </w:r>
      <w:r w:rsidRPr="002D752E">
        <w:rPr>
          <w:rStyle w:val="l5def1"/>
          <w:rFonts w:ascii="Times New Roman" w:hAnsi="Times New Roman" w:cs="Times New Roman"/>
          <w:color w:val="000000" w:themeColor="text1"/>
          <w:sz w:val="24"/>
          <w:szCs w:val="24"/>
          <w:lang w:val="ro-RO"/>
        </w:rPr>
        <w:t xml:space="preserve"> de </w:t>
      </w:r>
      <w:r w:rsidR="005F5797" w:rsidRPr="002D752E">
        <w:rPr>
          <w:rStyle w:val="l5def1"/>
          <w:rFonts w:ascii="Times New Roman" w:hAnsi="Times New Roman" w:cs="Times New Roman"/>
          <w:color w:val="000000" w:themeColor="text1"/>
          <w:sz w:val="24"/>
          <w:szCs w:val="24"/>
          <w:lang w:val="ro-RO"/>
        </w:rPr>
        <w:t>reproducție</w:t>
      </w:r>
      <w:r w:rsidRPr="002D752E">
        <w:rPr>
          <w:rStyle w:val="l5def1"/>
          <w:rFonts w:ascii="Times New Roman" w:hAnsi="Times New Roman" w:cs="Times New Roman"/>
          <w:color w:val="000000" w:themeColor="text1"/>
          <w:sz w:val="24"/>
          <w:szCs w:val="24"/>
          <w:lang w:val="ro-RO"/>
        </w:rPr>
        <w:t xml:space="preserve">, </w:t>
      </w:r>
      <w:r w:rsidR="005F5797" w:rsidRPr="002D752E">
        <w:rPr>
          <w:rStyle w:val="l5def1"/>
          <w:rFonts w:ascii="Times New Roman" w:hAnsi="Times New Roman" w:cs="Times New Roman"/>
          <w:color w:val="000000" w:themeColor="text1"/>
          <w:sz w:val="24"/>
          <w:szCs w:val="24"/>
          <w:lang w:val="ro-RO"/>
        </w:rPr>
        <w:t>creștere</w:t>
      </w:r>
      <w:r w:rsidRPr="002D752E">
        <w:rPr>
          <w:rStyle w:val="l5def1"/>
          <w:rFonts w:ascii="Times New Roman" w:hAnsi="Times New Roman" w:cs="Times New Roman"/>
          <w:color w:val="000000" w:themeColor="text1"/>
          <w:sz w:val="24"/>
          <w:szCs w:val="24"/>
          <w:lang w:val="ro-RO"/>
        </w:rPr>
        <w:t xml:space="preserve"> şi sanitar</w:t>
      </w:r>
      <w:r w:rsidR="005F5797"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 xml:space="preserve">veterinare în vederea realizării efectivelor pe rase, conform programului stabilit, în </w:t>
      </w:r>
      <w:r w:rsidR="00B6201C" w:rsidRPr="002D752E">
        <w:rPr>
          <w:rStyle w:val="l5def1"/>
          <w:rFonts w:ascii="Times New Roman" w:hAnsi="Times New Roman" w:cs="Times New Roman"/>
          <w:color w:val="000000" w:themeColor="text1"/>
          <w:sz w:val="24"/>
          <w:szCs w:val="24"/>
          <w:lang w:val="ro-RO"/>
        </w:rPr>
        <w:t>hergheliile</w:t>
      </w:r>
      <w:r w:rsidRPr="002D752E">
        <w:rPr>
          <w:rStyle w:val="l5def1"/>
          <w:rFonts w:ascii="Times New Roman" w:hAnsi="Times New Roman" w:cs="Times New Roman"/>
          <w:color w:val="000000" w:themeColor="text1"/>
          <w:sz w:val="24"/>
          <w:szCs w:val="24"/>
          <w:lang w:val="ro-RO"/>
        </w:rPr>
        <w:t xml:space="preserve"> proprii;</w:t>
      </w:r>
      <w:r w:rsidRPr="002D752E">
        <w:rPr>
          <w:rFonts w:ascii="Times New Roman" w:hAnsi="Times New Roman" w:cs="Times New Roman"/>
          <w:color w:val="000000" w:themeColor="text1"/>
          <w:lang w:val="ro-RO"/>
        </w:rPr>
        <w:t> </w:t>
      </w:r>
    </w:p>
    <w:p w14:paraId="3DD6E52F" w14:textId="36B02400" w:rsidR="001A3312" w:rsidRPr="002D752E"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stabilește</w:t>
      </w:r>
      <w:r w:rsidR="001A3312" w:rsidRPr="002D752E">
        <w:rPr>
          <w:rStyle w:val="l5def1"/>
          <w:rFonts w:ascii="Times New Roman" w:hAnsi="Times New Roman" w:cs="Times New Roman"/>
          <w:color w:val="000000" w:themeColor="text1"/>
          <w:sz w:val="24"/>
          <w:szCs w:val="24"/>
          <w:lang w:val="ro-RO"/>
        </w:rPr>
        <w:t xml:space="preserve"> profilul </w:t>
      </w:r>
      <w:r w:rsidR="00B6201C" w:rsidRPr="002D752E">
        <w:rPr>
          <w:rStyle w:val="l5def1"/>
          <w:rFonts w:ascii="Times New Roman" w:hAnsi="Times New Roman" w:cs="Times New Roman"/>
          <w:color w:val="000000" w:themeColor="text1"/>
          <w:sz w:val="24"/>
          <w:szCs w:val="24"/>
          <w:lang w:val="ro-RO"/>
        </w:rPr>
        <w:t>hergheliilor</w:t>
      </w:r>
      <w:r w:rsidR="001A3312" w:rsidRPr="002D752E">
        <w:rPr>
          <w:rStyle w:val="l5def1"/>
          <w:rFonts w:ascii="Times New Roman" w:hAnsi="Times New Roman" w:cs="Times New Roman"/>
          <w:color w:val="000000" w:themeColor="text1"/>
          <w:sz w:val="24"/>
          <w:szCs w:val="24"/>
          <w:lang w:val="ro-RO"/>
        </w:rPr>
        <w:t xml:space="preserve"> sale, pe termen scurt, mediu şi lung, </w:t>
      </w:r>
      <w:r w:rsidRPr="002D752E">
        <w:rPr>
          <w:rStyle w:val="l5def1"/>
          <w:rFonts w:ascii="Times New Roman" w:hAnsi="Times New Roman" w:cs="Times New Roman"/>
          <w:color w:val="000000" w:themeColor="text1"/>
          <w:sz w:val="24"/>
          <w:szCs w:val="24"/>
          <w:lang w:val="ro-RO"/>
        </w:rPr>
        <w:t>menținând</w:t>
      </w:r>
      <w:r w:rsidR="001A3312" w:rsidRPr="002D752E">
        <w:rPr>
          <w:rStyle w:val="l5def1"/>
          <w:rFonts w:ascii="Times New Roman" w:hAnsi="Times New Roman" w:cs="Times New Roman"/>
          <w:color w:val="000000" w:themeColor="text1"/>
          <w:sz w:val="24"/>
          <w:szCs w:val="24"/>
          <w:lang w:val="ro-RO"/>
        </w:rPr>
        <w:t xml:space="preserve"> rasele </w:t>
      </w:r>
      <w:r w:rsidR="007C4C03" w:rsidRPr="002D752E">
        <w:rPr>
          <w:rStyle w:val="l5def1"/>
          <w:rFonts w:ascii="Times New Roman" w:hAnsi="Times New Roman" w:cs="Times New Roman"/>
          <w:color w:val="000000" w:themeColor="text1"/>
          <w:sz w:val="24"/>
          <w:szCs w:val="24"/>
          <w:lang w:val="ro-RO"/>
        </w:rPr>
        <w:t>aflate în pericol de dispariție și a celor vulnerabile</w:t>
      </w:r>
      <w:r w:rsidR="001A3312" w:rsidRPr="002D752E">
        <w:rPr>
          <w:rStyle w:val="l5def1"/>
          <w:rFonts w:ascii="Times New Roman" w:hAnsi="Times New Roman" w:cs="Times New Roman"/>
          <w:color w:val="000000" w:themeColor="text1"/>
          <w:sz w:val="24"/>
          <w:szCs w:val="24"/>
          <w:lang w:val="ro-RO"/>
        </w:rPr>
        <w:t xml:space="preserve"> ca depozite de gene;</w:t>
      </w:r>
    </w:p>
    <w:p w14:paraId="78230B6C" w14:textId="77ABBF53" w:rsidR="001A3312" w:rsidRPr="002D752E"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organizează şi </w:t>
      </w:r>
      <w:r w:rsidR="005F5797" w:rsidRPr="002D752E">
        <w:rPr>
          <w:rStyle w:val="l5def1"/>
          <w:rFonts w:ascii="Times New Roman" w:hAnsi="Times New Roman" w:cs="Times New Roman"/>
          <w:color w:val="000000" w:themeColor="text1"/>
          <w:sz w:val="24"/>
          <w:szCs w:val="24"/>
          <w:lang w:val="ro-RO"/>
        </w:rPr>
        <w:t>desfășoară</w:t>
      </w:r>
      <w:r w:rsidR="00CA16A3" w:rsidRPr="002D752E">
        <w:rPr>
          <w:rStyle w:val="l5def1"/>
          <w:rFonts w:ascii="Times New Roman" w:hAnsi="Times New Roman" w:cs="Times New Roman"/>
          <w:color w:val="000000" w:themeColor="text1"/>
          <w:sz w:val="24"/>
          <w:szCs w:val="24"/>
          <w:lang w:val="ro-RO"/>
        </w:rPr>
        <w:t xml:space="preserve"> </w:t>
      </w:r>
      <w:r w:rsidR="005F5797" w:rsidRPr="002D752E">
        <w:rPr>
          <w:rStyle w:val="l5def1"/>
          <w:rFonts w:ascii="Times New Roman" w:hAnsi="Times New Roman" w:cs="Times New Roman"/>
          <w:color w:val="000000" w:themeColor="text1"/>
          <w:sz w:val="24"/>
          <w:szCs w:val="24"/>
          <w:lang w:val="ro-RO"/>
        </w:rPr>
        <w:t>activități</w:t>
      </w:r>
      <w:r w:rsidRPr="002D752E">
        <w:rPr>
          <w:rStyle w:val="l5def1"/>
          <w:rFonts w:ascii="Times New Roman" w:hAnsi="Times New Roman" w:cs="Times New Roman"/>
          <w:color w:val="000000" w:themeColor="text1"/>
          <w:sz w:val="24"/>
          <w:szCs w:val="24"/>
          <w:lang w:val="ro-RO"/>
        </w:rPr>
        <w:t xml:space="preserve"> de cercetare </w:t>
      </w:r>
      <w:r w:rsidR="005F5797" w:rsidRPr="002D752E">
        <w:rPr>
          <w:rStyle w:val="l5def1"/>
          <w:rFonts w:ascii="Times New Roman" w:hAnsi="Times New Roman" w:cs="Times New Roman"/>
          <w:color w:val="000000" w:themeColor="text1"/>
          <w:sz w:val="24"/>
          <w:szCs w:val="24"/>
          <w:lang w:val="ro-RO"/>
        </w:rPr>
        <w:t>științifică</w:t>
      </w:r>
      <w:r w:rsidRPr="002D752E">
        <w:rPr>
          <w:rStyle w:val="l5def1"/>
          <w:rFonts w:ascii="Times New Roman" w:hAnsi="Times New Roman" w:cs="Times New Roman"/>
          <w:color w:val="000000" w:themeColor="text1"/>
          <w:sz w:val="24"/>
          <w:szCs w:val="24"/>
          <w:lang w:val="ro-RO"/>
        </w:rPr>
        <w:t xml:space="preserve"> direct sau în colaborare cu celelalte </w:t>
      </w:r>
      <w:r w:rsidR="005F5797" w:rsidRPr="002D752E">
        <w:rPr>
          <w:rStyle w:val="l5def1"/>
          <w:rFonts w:ascii="Times New Roman" w:hAnsi="Times New Roman" w:cs="Times New Roman"/>
          <w:color w:val="000000" w:themeColor="text1"/>
          <w:sz w:val="24"/>
          <w:szCs w:val="24"/>
          <w:lang w:val="ro-RO"/>
        </w:rPr>
        <w:t>unități</w:t>
      </w:r>
      <w:r w:rsidRPr="002D752E">
        <w:rPr>
          <w:rStyle w:val="l5def1"/>
          <w:rFonts w:ascii="Times New Roman" w:hAnsi="Times New Roman" w:cs="Times New Roman"/>
          <w:color w:val="000000" w:themeColor="text1"/>
          <w:sz w:val="24"/>
          <w:szCs w:val="24"/>
          <w:lang w:val="ro-RO"/>
        </w:rPr>
        <w:t xml:space="preserve"> din domeniul cercetării zootehnice;</w:t>
      </w:r>
      <w:r w:rsidRPr="002D752E">
        <w:rPr>
          <w:rFonts w:ascii="Times New Roman" w:hAnsi="Times New Roman" w:cs="Times New Roman"/>
          <w:color w:val="000000" w:themeColor="text1"/>
          <w:lang w:val="ro-RO"/>
        </w:rPr>
        <w:t> </w:t>
      </w:r>
    </w:p>
    <w:p w14:paraId="737A15C8" w14:textId="77777777" w:rsidR="001A3312" w:rsidRPr="002D752E"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coordonează </w:t>
      </w:r>
      <w:r w:rsidR="005F5797" w:rsidRPr="002D752E">
        <w:rPr>
          <w:rStyle w:val="l5def1"/>
          <w:rFonts w:ascii="Times New Roman" w:hAnsi="Times New Roman" w:cs="Times New Roman"/>
          <w:color w:val="000000" w:themeColor="text1"/>
          <w:sz w:val="24"/>
          <w:szCs w:val="24"/>
          <w:lang w:val="ro-RO"/>
        </w:rPr>
        <w:t>mișcările</w:t>
      </w:r>
      <w:r w:rsidRPr="002D752E">
        <w:rPr>
          <w:rStyle w:val="l5def1"/>
          <w:rFonts w:ascii="Times New Roman" w:hAnsi="Times New Roman" w:cs="Times New Roman"/>
          <w:color w:val="000000" w:themeColor="text1"/>
          <w:sz w:val="24"/>
          <w:szCs w:val="24"/>
          <w:lang w:val="ro-RO"/>
        </w:rPr>
        <w:t xml:space="preserve"> de reproducători şi ale altor categorii de cabaline între </w:t>
      </w:r>
      <w:r w:rsidR="005F5797" w:rsidRPr="002D752E">
        <w:rPr>
          <w:rStyle w:val="l5def1"/>
          <w:rFonts w:ascii="Times New Roman" w:hAnsi="Times New Roman" w:cs="Times New Roman"/>
          <w:color w:val="000000" w:themeColor="text1"/>
          <w:sz w:val="24"/>
          <w:szCs w:val="24"/>
          <w:lang w:val="ro-RO"/>
        </w:rPr>
        <w:t>secții</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p>
    <w:p w14:paraId="2DA29AE9" w14:textId="77777777" w:rsidR="001A3312" w:rsidRPr="002D752E"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lastRenderedPageBreak/>
        <w:t>ține</w:t>
      </w:r>
      <w:r w:rsidR="001A3312" w:rsidRPr="002D752E">
        <w:rPr>
          <w:rStyle w:val="l5def1"/>
          <w:rFonts w:ascii="Times New Roman" w:hAnsi="Times New Roman" w:cs="Times New Roman"/>
          <w:color w:val="000000" w:themeColor="text1"/>
          <w:sz w:val="24"/>
          <w:szCs w:val="24"/>
          <w:lang w:val="ro-RO"/>
        </w:rPr>
        <w:t xml:space="preserve"> registrele genealogice pentru efectivele de cai de rasă din </w:t>
      </w:r>
      <w:r w:rsidRPr="002D752E">
        <w:rPr>
          <w:rStyle w:val="l5def1"/>
          <w:rFonts w:ascii="Times New Roman" w:hAnsi="Times New Roman" w:cs="Times New Roman"/>
          <w:color w:val="000000" w:themeColor="text1"/>
          <w:sz w:val="24"/>
          <w:szCs w:val="24"/>
          <w:lang w:val="ro-RO"/>
        </w:rPr>
        <w:t>secțiile</w:t>
      </w:r>
      <w:r w:rsidR="001A3312" w:rsidRPr="002D752E">
        <w:rPr>
          <w:rStyle w:val="l5def1"/>
          <w:rFonts w:ascii="Times New Roman" w:hAnsi="Times New Roman" w:cs="Times New Roman"/>
          <w:color w:val="000000" w:themeColor="text1"/>
          <w:sz w:val="24"/>
          <w:szCs w:val="24"/>
          <w:lang w:val="ro-RO"/>
        </w:rPr>
        <w:t xml:space="preserve"> proprii şi sistematizează </w:t>
      </w:r>
      <w:r w:rsidRPr="002D752E">
        <w:rPr>
          <w:rStyle w:val="l5def1"/>
          <w:rFonts w:ascii="Times New Roman" w:hAnsi="Times New Roman" w:cs="Times New Roman"/>
          <w:color w:val="000000" w:themeColor="text1"/>
          <w:sz w:val="24"/>
          <w:szCs w:val="24"/>
          <w:lang w:val="ro-RO"/>
        </w:rPr>
        <w:t>informațiile</w:t>
      </w:r>
      <w:r w:rsidR="001A3312" w:rsidRPr="002D752E">
        <w:rPr>
          <w:rStyle w:val="l5def1"/>
          <w:rFonts w:ascii="Times New Roman" w:hAnsi="Times New Roman" w:cs="Times New Roman"/>
          <w:color w:val="000000" w:themeColor="text1"/>
          <w:sz w:val="24"/>
          <w:szCs w:val="24"/>
          <w:lang w:val="ro-RO"/>
        </w:rPr>
        <w:t xml:space="preserve"> privind identificarea, înmatricularea, autorizarea la </w:t>
      </w:r>
      <w:r w:rsidRPr="002D752E">
        <w:rPr>
          <w:rStyle w:val="l5def1"/>
          <w:rFonts w:ascii="Times New Roman" w:hAnsi="Times New Roman" w:cs="Times New Roman"/>
          <w:color w:val="000000" w:themeColor="text1"/>
          <w:sz w:val="24"/>
          <w:szCs w:val="24"/>
          <w:lang w:val="ro-RO"/>
        </w:rPr>
        <w:t>reproducție</w:t>
      </w:r>
      <w:r w:rsidR="001A3312" w:rsidRPr="002D752E">
        <w:rPr>
          <w:rStyle w:val="l5def1"/>
          <w:rFonts w:ascii="Times New Roman" w:hAnsi="Times New Roman" w:cs="Times New Roman"/>
          <w:color w:val="000000" w:themeColor="text1"/>
          <w:sz w:val="24"/>
          <w:szCs w:val="24"/>
          <w:lang w:val="ro-RO"/>
        </w:rPr>
        <w:t xml:space="preserve">, activitatea de </w:t>
      </w:r>
      <w:r w:rsidRPr="002D752E">
        <w:rPr>
          <w:rStyle w:val="l5def1"/>
          <w:rFonts w:ascii="Times New Roman" w:hAnsi="Times New Roman" w:cs="Times New Roman"/>
          <w:color w:val="000000" w:themeColor="text1"/>
          <w:sz w:val="24"/>
          <w:szCs w:val="24"/>
          <w:lang w:val="ro-RO"/>
        </w:rPr>
        <w:t>reproducție</w:t>
      </w:r>
      <w:r w:rsidR="001A3312" w:rsidRPr="002D752E">
        <w:rPr>
          <w:rStyle w:val="l5def1"/>
          <w:rFonts w:ascii="Times New Roman" w:hAnsi="Times New Roman" w:cs="Times New Roman"/>
          <w:color w:val="000000" w:themeColor="text1"/>
          <w:sz w:val="24"/>
          <w:szCs w:val="24"/>
          <w:lang w:val="ro-RO"/>
        </w:rPr>
        <w:t xml:space="preserve"> şi </w:t>
      </w:r>
      <w:r w:rsidRPr="002D752E">
        <w:rPr>
          <w:rStyle w:val="l5def1"/>
          <w:rFonts w:ascii="Times New Roman" w:hAnsi="Times New Roman" w:cs="Times New Roman"/>
          <w:color w:val="000000" w:themeColor="text1"/>
          <w:sz w:val="24"/>
          <w:szCs w:val="24"/>
          <w:lang w:val="ro-RO"/>
        </w:rPr>
        <w:t>mișcările</w:t>
      </w:r>
      <w:r w:rsidR="001A3312" w:rsidRPr="002D752E">
        <w:rPr>
          <w:rStyle w:val="l5def1"/>
          <w:rFonts w:ascii="Times New Roman" w:hAnsi="Times New Roman" w:cs="Times New Roman"/>
          <w:color w:val="000000" w:themeColor="text1"/>
          <w:sz w:val="24"/>
          <w:szCs w:val="24"/>
          <w:lang w:val="ro-RO"/>
        </w:rPr>
        <w:t xml:space="preserve"> reproducătorilor între herghelii;</w:t>
      </w:r>
      <w:r w:rsidR="001A3312" w:rsidRPr="002D752E">
        <w:rPr>
          <w:rFonts w:ascii="Times New Roman" w:hAnsi="Times New Roman" w:cs="Times New Roman"/>
          <w:color w:val="000000" w:themeColor="text1"/>
          <w:lang w:val="ro-RO"/>
        </w:rPr>
        <w:t> </w:t>
      </w:r>
    </w:p>
    <w:p w14:paraId="521D9CDB" w14:textId="77777777" w:rsidR="001A3312" w:rsidRPr="002D752E"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organizează baza materială pentru realizarea programelor economice, de cercetare şi sport pentru </w:t>
      </w:r>
      <w:r w:rsidR="005F5797" w:rsidRPr="002D752E">
        <w:rPr>
          <w:rStyle w:val="l5def1"/>
          <w:rFonts w:ascii="Times New Roman" w:hAnsi="Times New Roman" w:cs="Times New Roman"/>
          <w:color w:val="000000" w:themeColor="text1"/>
          <w:sz w:val="24"/>
          <w:szCs w:val="24"/>
          <w:lang w:val="ro-RO"/>
        </w:rPr>
        <w:t>secțiile</w:t>
      </w:r>
      <w:r w:rsidRPr="002D752E">
        <w:rPr>
          <w:rStyle w:val="l5def1"/>
          <w:rFonts w:ascii="Times New Roman" w:hAnsi="Times New Roman" w:cs="Times New Roman"/>
          <w:color w:val="000000" w:themeColor="text1"/>
          <w:sz w:val="24"/>
          <w:szCs w:val="24"/>
          <w:lang w:val="ro-RO"/>
        </w:rPr>
        <w:t xml:space="preserve"> sale privind materialul de </w:t>
      </w:r>
      <w:r w:rsidR="005F5797" w:rsidRPr="002D752E">
        <w:rPr>
          <w:rStyle w:val="l5def1"/>
          <w:rFonts w:ascii="Times New Roman" w:hAnsi="Times New Roman" w:cs="Times New Roman"/>
          <w:color w:val="000000" w:themeColor="text1"/>
          <w:sz w:val="24"/>
          <w:szCs w:val="24"/>
          <w:lang w:val="ro-RO"/>
        </w:rPr>
        <w:t>reproducție</w:t>
      </w:r>
      <w:r w:rsidRPr="002D752E">
        <w:rPr>
          <w:rStyle w:val="l5def1"/>
          <w:rFonts w:ascii="Times New Roman" w:hAnsi="Times New Roman" w:cs="Times New Roman"/>
          <w:color w:val="000000" w:themeColor="text1"/>
          <w:sz w:val="24"/>
          <w:szCs w:val="24"/>
          <w:lang w:val="ro-RO"/>
        </w:rPr>
        <w:t xml:space="preserve">, medicamentele, vaccinurile, precum şi a propunerilor de </w:t>
      </w:r>
      <w:r w:rsidR="005F5797" w:rsidRPr="002D752E">
        <w:rPr>
          <w:rStyle w:val="l5def1"/>
          <w:rFonts w:ascii="Times New Roman" w:hAnsi="Times New Roman" w:cs="Times New Roman"/>
          <w:color w:val="000000" w:themeColor="text1"/>
          <w:sz w:val="24"/>
          <w:szCs w:val="24"/>
          <w:lang w:val="ro-RO"/>
        </w:rPr>
        <w:t>investiții</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p>
    <w:p w14:paraId="551770F2" w14:textId="77777777" w:rsidR="001A3312" w:rsidRPr="002D752E"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participă la activitatea organismelor </w:t>
      </w:r>
      <w:r w:rsidR="005F5797" w:rsidRPr="002D752E">
        <w:rPr>
          <w:rStyle w:val="l5def1"/>
          <w:rFonts w:ascii="Times New Roman" w:hAnsi="Times New Roman" w:cs="Times New Roman"/>
          <w:color w:val="000000" w:themeColor="text1"/>
          <w:sz w:val="24"/>
          <w:szCs w:val="24"/>
          <w:lang w:val="ro-RO"/>
        </w:rPr>
        <w:t>internaționale</w:t>
      </w:r>
      <w:r w:rsidRPr="002D752E">
        <w:rPr>
          <w:rStyle w:val="l5def1"/>
          <w:rFonts w:ascii="Times New Roman" w:hAnsi="Times New Roman" w:cs="Times New Roman"/>
          <w:color w:val="000000" w:themeColor="text1"/>
          <w:sz w:val="24"/>
          <w:szCs w:val="24"/>
          <w:lang w:val="ro-RO"/>
        </w:rPr>
        <w:t xml:space="preserve"> din domeniu şi realizează </w:t>
      </w:r>
      <w:r w:rsidR="005F5797" w:rsidRPr="002D752E">
        <w:rPr>
          <w:rStyle w:val="l5def1"/>
          <w:rFonts w:ascii="Times New Roman" w:hAnsi="Times New Roman" w:cs="Times New Roman"/>
          <w:color w:val="000000" w:themeColor="text1"/>
          <w:sz w:val="24"/>
          <w:szCs w:val="24"/>
          <w:lang w:val="ro-RO"/>
        </w:rPr>
        <w:t>operațiunile</w:t>
      </w:r>
      <w:r w:rsidRPr="002D752E">
        <w:rPr>
          <w:rStyle w:val="l5def1"/>
          <w:rFonts w:ascii="Times New Roman" w:hAnsi="Times New Roman" w:cs="Times New Roman"/>
          <w:color w:val="000000" w:themeColor="text1"/>
          <w:sz w:val="24"/>
          <w:szCs w:val="24"/>
          <w:lang w:val="ro-RO"/>
        </w:rPr>
        <w:t xml:space="preserve"> de cooperare economică </w:t>
      </w:r>
      <w:r w:rsidR="005F5797" w:rsidRPr="002D752E">
        <w:rPr>
          <w:rStyle w:val="l5def1"/>
          <w:rFonts w:ascii="Times New Roman" w:hAnsi="Times New Roman" w:cs="Times New Roman"/>
          <w:color w:val="000000" w:themeColor="text1"/>
          <w:sz w:val="24"/>
          <w:szCs w:val="24"/>
          <w:lang w:val="ro-RO"/>
        </w:rPr>
        <w:t>internațională</w:t>
      </w:r>
      <w:r w:rsidRPr="002D752E">
        <w:rPr>
          <w:rStyle w:val="l5def1"/>
          <w:rFonts w:ascii="Times New Roman" w:hAnsi="Times New Roman" w:cs="Times New Roman"/>
          <w:color w:val="000000" w:themeColor="text1"/>
          <w:sz w:val="24"/>
          <w:szCs w:val="24"/>
          <w:lang w:val="ro-RO"/>
        </w:rPr>
        <w:t xml:space="preserve"> în domeniul său de activitate;</w:t>
      </w:r>
      <w:r w:rsidRPr="002D752E">
        <w:rPr>
          <w:rFonts w:ascii="Times New Roman" w:hAnsi="Times New Roman" w:cs="Times New Roman"/>
          <w:color w:val="000000" w:themeColor="text1"/>
          <w:lang w:val="ro-RO"/>
        </w:rPr>
        <w:t xml:space="preserve">  </w:t>
      </w:r>
    </w:p>
    <w:p w14:paraId="7F54E99F" w14:textId="77777777" w:rsidR="001A3312" w:rsidRPr="002D752E"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organizează dresajul, antrenamentul şi testează cabalinele prin curse cu public, pe hipodromurile proprii şi pe alte hipodromuri din </w:t>
      </w:r>
      <w:r w:rsidR="005F5797" w:rsidRPr="002D752E">
        <w:rPr>
          <w:rStyle w:val="l5def1"/>
          <w:rFonts w:ascii="Times New Roman" w:hAnsi="Times New Roman" w:cs="Times New Roman"/>
          <w:color w:val="000000" w:themeColor="text1"/>
          <w:sz w:val="24"/>
          <w:szCs w:val="24"/>
          <w:lang w:val="ro-RO"/>
        </w:rPr>
        <w:t>țară</w:t>
      </w:r>
      <w:r w:rsidRPr="002D752E">
        <w:rPr>
          <w:rStyle w:val="l5def1"/>
          <w:rFonts w:ascii="Times New Roman" w:hAnsi="Times New Roman" w:cs="Times New Roman"/>
          <w:color w:val="000000" w:themeColor="text1"/>
          <w:sz w:val="24"/>
          <w:szCs w:val="24"/>
          <w:lang w:val="ro-RO"/>
        </w:rPr>
        <w:t xml:space="preserve"> şi din străinătate, organizează </w:t>
      </w:r>
      <w:r w:rsidR="005F5797" w:rsidRPr="002D752E">
        <w:rPr>
          <w:rStyle w:val="l5def1"/>
          <w:rFonts w:ascii="Times New Roman" w:hAnsi="Times New Roman" w:cs="Times New Roman"/>
          <w:color w:val="000000" w:themeColor="text1"/>
          <w:sz w:val="24"/>
          <w:szCs w:val="24"/>
          <w:lang w:val="ro-RO"/>
        </w:rPr>
        <w:t>activități</w:t>
      </w:r>
      <w:r w:rsidRPr="002D752E">
        <w:rPr>
          <w:rStyle w:val="l5def1"/>
          <w:rFonts w:ascii="Times New Roman" w:hAnsi="Times New Roman" w:cs="Times New Roman"/>
          <w:color w:val="000000" w:themeColor="text1"/>
          <w:sz w:val="24"/>
          <w:szCs w:val="24"/>
          <w:lang w:val="ro-RO"/>
        </w:rPr>
        <w:t xml:space="preserve"> sportive şi efectuează </w:t>
      </w:r>
      <w:r w:rsidR="005F5797" w:rsidRPr="002D752E">
        <w:rPr>
          <w:rStyle w:val="l5def1"/>
          <w:rFonts w:ascii="Times New Roman" w:hAnsi="Times New Roman" w:cs="Times New Roman"/>
          <w:color w:val="000000" w:themeColor="text1"/>
          <w:sz w:val="24"/>
          <w:szCs w:val="24"/>
          <w:lang w:val="ro-RO"/>
        </w:rPr>
        <w:t>investiții</w:t>
      </w:r>
      <w:r w:rsidRPr="002D752E">
        <w:rPr>
          <w:rStyle w:val="l5def1"/>
          <w:rFonts w:ascii="Times New Roman" w:hAnsi="Times New Roman" w:cs="Times New Roman"/>
          <w:color w:val="000000" w:themeColor="text1"/>
          <w:sz w:val="24"/>
          <w:szCs w:val="24"/>
          <w:lang w:val="ro-RO"/>
        </w:rPr>
        <w:t xml:space="preserve"> pentru sportul hipic;</w:t>
      </w:r>
      <w:r w:rsidRPr="002D752E">
        <w:rPr>
          <w:rFonts w:ascii="Times New Roman" w:hAnsi="Times New Roman" w:cs="Times New Roman"/>
          <w:color w:val="000000" w:themeColor="text1"/>
          <w:lang w:val="ro-RO"/>
        </w:rPr>
        <w:t xml:space="preserve">  </w:t>
      </w:r>
    </w:p>
    <w:p w14:paraId="779386AC" w14:textId="791406FF" w:rsidR="001A3312" w:rsidRPr="002D752E"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cultivă, în cele mai bune </w:t>
      </w:r>
      <w:r w:rsidR="005F5797" w:rsidRPr="002D752E">
        <w:rPr>
          <w:rStyle w:val="l5def1"/>
          <w:rFonts w:ascii="Times New Roman" w:hAnsi="Times New Roman" w:cs="Times New Roman"/>
          <w:color w:val="000000" w:themeColor="text1"/>
          <w:sz w:val="24"/>
          <w:szCs w:val="24"/>
          <w:lang w:val="ro-RO"/>
        </w:rPr>
        <w:t>condiții</w:t>
      </w:r>
      <w:r w:rsidRPr="002D752E">
        <w:rPr>
          <w:rStyle w:val="l5def1"/>
          <w:rFonts w:ascii="Times New Roman" w:hAnsi="Times New Roman" w:cs="Times New Roman"/>
          <w:color w:val="000000" w:themeColor="text1"/>
          <w:sz w:val="24"/>
          <w:szCs w:val="24"/>
          <w:lang w:val="ro-RO"/>
        </w:rPr>
        <w:t xml:space="preserve">, terenurile arabile, </w:t>
      </w:r>
      <w:r w:rsidR="005F5797" w:rsidRPr="002D752E">
        <w:rPr>
          <w:rStyle w:val="l5def1"/>
          <w:rFonts w:ascii="Times New Roman" w:hAnsi="Times New Roman" w:cs="Times New Roman"/>
          <w:color w:val="000000" w:themeColor="text1"/>
          <w:sz w:val="24"/>
          <w:szCs w:val="24"/>
          <w:lang w:val="ro-RO"/>
        </w:rPr>
        <w:t>îmbunătățește</w:t>
      </w:r>
      <w:r w:rsidR="00CA16A3" w:rsidRPr="002D752E">
        <w:rPr>
          <w:rStyle w:val="l5def1"/>
          <w:rFonts w:ascii="Times New Roman" w:hAnsi="Times New Roman" w:cs="Times New Roman"/>
          <w:color w:val="000000" w:themeColor="text1"/>
          <w:sz w:val="24"/>
          <w:szCs w:val="24"/>
          <w:lang w:val="ro-RO"/>
        </w:rPr>
        <w:t xml:space="preserve"> </w:t>
      </w:r>
      <w:r w:rsidR="005F5797" w:rsidRPr="002D752E">
        <w:rPr>
          <w:rStyle w:val="l5def1"/>
          <w:rFonts w:ascii="Times New Roman" w:hAnsi="Times New Roman" w:cs="Times New Roman"/>
          <w:color w:val="000000" w:themeColor="text1"/>
          <w:sz w:val="24"/>
          <w:szCs w:val="24"/>
          <w:lang w:val="ro-RO"/>
        </w:rPr>
        <w:t>pajiștile</w:t>
      </w:r>
      <w:r w:rsidRPr="002D752E">
        <w:rPr>
          <w:rStyle w:val="l5def1"/>
          <w:rFonts w:ascii="Times New Roman" w:hAnsi="Times New Roman" w:cs="Times New Roman"/>
          <w:color w:val="000000" w:themeColor="text1"/>
          <w:sz w:val="24"/>
          <w:szCs w:val="24"/>
          <w:lang w:val="ro-RO"/>
        </w:rPr>
        <w:t xml:space="preserve">, exploatează </w:t>
      </w:r>
      <w:r w:rsidR="005F5797" w:rsidRPr="002D752E">
        <w:rPr>
          <w:rStyle w:val="l5def1"/>
          <w:rFonts w:ascii="Times New Roman" w:hAnsi="Times New Roman" w:cs="Times New Roman"/>
          <w:color w:val="000000" w:themeColor="text1"/>
          <w:sz w:val="24"/>
          <w:szCs w:val="24"/>
          <w:lang w:val="ro-RO"/>
        </w:rPr>
        <w:t>pășunile</w:t>
      </w:r>
      <w:r w:rsidRPr="002D752E">
        <w:rPr>
          <w:rStyle w:val="l5def1"/>
          <w:rFonts w:ascii="Times New Roman" w:hAnsi="Times New Roman" w:cs="Times New Roman"/>
          <w:color w:val="000000" w:themeColor="text1"/>
          <w:sz w:val="24"/>
          <w:szCs w:val="24"/>
          <w:lang w:val="ro-RO"/>
        </w:rPr>
        <w:t xml:space="preserve"> împădurite şi terenurile cu </w:t>
      </w:r>
      <w:r w:rsidR="005F5797" w:rsidRPr="002D752E">
        <w:rPr>
          <w:rStyle w:val="l5def1"/>
          <w:rFonts w:ascii="Times New Roman" w:hAnsi="Times New Roman" w:cs="Times New Roman"/>
          <w:color w:val="000000" w:themeColor="text1"/>
          <w:sz w:val="24"/>
          <w:szCs w:val="24"/>
          <w:lang w:val="ro-RO"/>
        </w:rPr>
        <w:t>vegetație</w:t>
      </w:r>
      <w:r w:rsidRPr="002D752E">
        <w:rPr>
          <w:rStyle w:val="l5def1"/>
          <w:rFonts w:ascii="Times New Roman" w:hAnsi="Times New Roman" w:cs="Times New Roman"/>
          <w:color w:val="000000" w:themeColor="text1"/>
          <w:sz w:val="24"/>
          <w:szCs w:val="24"/>
          <w:lang w:val="ro-RO"/>
        </w:rPr>
        <w:t xml:space="preserve"> forestieră, în vederea </w:t>
      </w:r>
      <w:r w:rsidR="005F5797" w:rsidRPr="002D752E">
        <w:rPr>
          <w:rStyle w:val="l5def1"/>
          <w:rFonts w:ascii="Times New Roman" w:hAnsi="Times New Roman" w:cs="Times New Roman"/>
          <w:color w:val="000000" w:themeColor="text1"/>
          <w:sz w:val="24"/>
          <w:szCs w:val="24"/>
          <w:lang w:val="ro-RO"/>
        </w:rPr>
        <w:t>obținerii</w:t>
      </w:r>
      <w:r w:rsidR="00CA16A3" w:rsidRPr="002D752E">
        <w:rPr>
          <w:rStyle w:val="l5def1"/>
          <w:rFonts w:ascii="Times New Roman" w:hAnsi="Times New Roman" w:cs="Times New Roman"/>
          <w:color w:val="000000" w:themeColor="text1"/>
          <w:sz w:val="24"/>
          <w:szCs w:val="24"/>
          <w:lang w:val="ro-RO"/>
        </w:rPr>
        <w:t xml:space="preserve"> </w:t>
      </w:r>
      <w:r w:rsidR="005F5797" w:rsidRPr="002D752E">
        <w:rPr>
          <w:rStyle w:val="l5def1"/>
          <w:rFonts w:ascii="Times New Roman" w:hAnsi="Times New Roman" w:cs="Times New Roman"/>
          <w:color w:val="000000" w:themeColor="text1"/>
          <w:sz w:val="24"/>
          <w:szCs w:val="24"/>
          <w:lang w:val="ro-RO"/>
        </w:rPr>
        <w:t>cantităților</w:t>
      </w:r>
      <w:r w:rsidRPr="002D752E">
        <w:rPr>
          <w:rStyle w:val="l5def1"/>
          <w:rFonts w:ascii="Times New Roman" w:hAnsi="Times New Roman" w:cs="Times New Roman"/>
          <w:color w:val="000000" w:themeColor="text1"/>
          <w:sz w:val="24"/>
          <w:szCs w:val="24"/>
          <w:lang w:val="ro-RO"/>
        </w:rPr>
        <w:t xml:space="preserve"> de furaje necesare </w:t>
      </w:r>
      <w:r w:rsidR="005F5797" w:rsidRPr="002D752E">
        <w:rPr>
          <w:rStyle w:val="l5def1"/>
          <w:rFonts w:ascii="Times New Roman" w:hAnsi="Times New Roman" w:cs="Times New Roman"/>
          <w:color w:val="000000" w:themeColor="text1"/>
          <w:sz w:val="24"/>
          <w:szCs w:val="24"/>
          <w:lang w:val="ro-RO"/>
        </w:rPr>
        <w:t>secțiilor</w:t>
      </w:r>
      <w:r w:rsidRPr="002D752E">
        <w:rPr>
          <w:rStyle w:val="l5def1"/>
          <w:rFonts w:ascii="Times New Roman" w:hAnsi="Times New Roman" w:cs="Times New Roman"/>
          <w:color w:val="000000" w:themeColor="text1"/>
          <w:sz w:val="24"/>
          <w:szCs w:val="24"/>
          <w:lang w:val="ro-RO"/>
        </w:rPr>
        <w:t xml:space="preserve"> sale şi a altor produse destinate vânzării;</w:t>
      </w:r>
      <w:r w:rsidRPr="002D752E">
        <w:rPr>
          <w:rFonts w:ascii="Times New Roman" w:hAnsi="Times New Roman" w:cs="Times New Roman"/>
          <w:color w:val="000000" w:themeColor="text1"/>
          <w:lang w:val="ro-RO"/>
        </w:rPr>
        <w:t> </w:t>
      </w:r>
    </w:p>
    <w:p w14:paraId="71A275BC" w14:textId="77777777" w:rsidR="001A3312" w:rsidRPr="002D752E" w:rsidRDefault="005F5797"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stabilește</w:t>
      </w:r>
      <w:r w:rsidR="001A3312" w:rsidRPr="002D752E">
        <w:rPr>
          <w:rStyle w:val="l5def1"/>
          <w:rFonts w:ascii="Times New Roman" w:hAnsi="Times New Roman" w:cs="Times New Roman"/>
          <w:color w:val="000000" w:themeColor="text1"/>
          <w:sz w:val="24"/>
          <w:szCs w:val="24"/>
          <w:lang w:val="ro-RO"/>
        </w:rPr>
        <w:t xml:space="preserve">, în urma lucrărilor de clasare, </w:t>
      </w:r>
      <w:r w:rsidRPr="002D752E">
        <w:rPr>
          <w:rStyle w:val="l5def1"/>
          <w:rFonts w:ascii="Times New Roman" w:hAnsi="Times New Roman" w:cs="Times New Roman"/>
          <w:color w:val="000000" w:themeColor="text1"/>
          <w:sz w:val="24"/>
          <w:szCs w:val="24"/>
          <w:lang w:val="ro-RO"/>
        </w:rPr>
        <w:t>destinația</w:t>
      </w:r>
      <w:r w:rsidR="001A3312" w:rsidRPr="002D752E">
        <w:rPr>
          <w:rStyle w:val="l5def1"/>
          <w:rFonts w:ascii="Times New Roman" w:hAnsi="Times New Roman" w:cs="Times New Roman"/>
          <w:color w:val="000000" w:themeColor="text1"/>
          <w:sz w:val="24"/>
          <w:szCs w:val="24"/>
          <w:lang w:val="ro-RO"/>
        </w:rPr>
        <w:t xml:space="preserve"> cabalinelor pe categorii, inclusiv transferul la alte </w:t>
      </w:r>
      <w:r w:rsidRPr="002D752E">
        <w:rPr>
          <w:rStyle w:val="l5def1"/>
          <w:rFonts w:ascii="Times New Roman" w:hAnsi="Times New Roman" w:cs="Times New Roman"/>
          <w:color w:val="000000" w:themeColor="text1"/>
          <w:sz w:val="24"/>
          <w:szCs w:val="24"/>
          <w:lang w:val="ro-RO"/>
        </w:rPr>
        <w:t>unități</w:t>
      </w:r>
      <w:r w:rsidR="001A3312" w:rsidRPr="002D752E">
        <w:rPr>
          <w:rStyle w:val="l5def1"/>
          <w:rFonts w:ascii="Times New Roman" w:hAnsi="Times New Roman" w:cs="Times New Roman"/>
          <w:color w:val="000000" w:themeColor="text1"/>
          <w:sz w:val="24"/>
          <w:szCs w:val="24"/>
          <w:lang w:val="ro-RO"/>
        </w:rPr>
        <w:t xml:space="preserve"> şi </w:t>
      </w:r>
      <w:r w:rsidRPr="002D752E">
        <w:rPr>
          <w:rStyle w:val="l5def1"/>
          <w:rFonts w:ascii="Times New Roman" w:hAnsi="Times New Roman" w:cs="Times New Roman"/>
          <w:color w:val="000000" w:themeColor="text1"/>
          <w:sz w:val="24"/>
          <w:szCs w:val="24"/>
          <w:lang w:val="ro-RO"/>
        </w:rPr>
        <w:t>subunități</w:t>
      </w:r>
      <w:r w:rsidR="001A3312" w:rsidRPr="002D752E">
        <w:rPr>
          <w:rStyle w:val="l5def1"/>
          <w:rFonts w:ascii="Times New Roman" w:hAnsi="Times New Roman" w:cs="Times New Roman"/>
          <w:color w:val="000000" w:themeColor="text1"/>
          <w:sz w:val="24"/>
          <w:szCs w:val="24"/>
          <w:lang w:val="ro-RO"/>
        </w:rPr>
        <w:t xml:space="preserve"> ale sale şi comercializarea</w:t>
      </w:r>
      <w:r w:rsidR="00610B74" w:rsidRPr="002D752E">
        <w:rPr>
          <w:rStyle w:val="l5def1"/>
          <w:rFonts w:ascii="Times New Roman" w:hAnsi="Times New Roman" w:cs="Times New Roman"/>
          <w:color w:val="000000" w:themeColor="text1"/>
          <w:sz w:val="24"/>
          <w:szCs w:val="24"/>
          <w:lang w:val="ro-RO"/>
        </w:rPr>
        <w:t xml:space="preserve">, </w:t>
      </w:r>
      <w:r w:rsidR="001A3312" w:rsidRPr="002D752E">
        <w:rPr>
          <w:rStyle w:val="l5def1"/>
          <w:rFonts w:ascii="Times New Roman" w:hAnsi="Times New Roman" w:cs="Times New Roman"/>
          <w:color w:val="000000" w:themeColor="text1"/>
          <w:sz w:val="24"/>
          <w:szCs w:val="24"/>
          <w:lang w:val="ro-RO"/>
        </w:rPr>
        <w:t>putând valorifica cabaline din patrimoniu</w:t>
      </w:r>
      <w:r w:rsidR="000327C7" w:rsidRPr="002D752E">
        <w:rPr>
          <w:rStyle w:val="l5def1"/>
          <w:rFonts w:ascii="Times New Roman" w:hAnsi="Times New Roman" w:cs="Times New Roman"/>
          <w:color w:val="000000" w:themeColor="text1"/>
          <w:sz w:val="24"/>
          <w:szCs w:val="24"/>
          <w:lang w:val="ro-RO"/>
        </w:rPr>
        <w:t>l</w:t>
      </w:r>
      <w:r w:rsidR="001A3312" w:rsidRPr="002D752E">
        <w:rPr>
          <w:rStyle w:val="l5def1"/>
          <w:rFonts w:ascii="Times New Roman" w:hAnsi="Times New Roman" w:cs="Times New Roman"/>
          <w:color w:val="000000" w:themeColor="text1"/>
          <w:sz w:val="24"/>
          <w:szCs w:val="24"/>
          <w:lang w:val="ro-RO"/>
        </w:rPr>
        <w:t xml:space="preserve"> propriu, respectiv din domeniul privat al statului;</w:t>
      </w:r>
      <w:r w:rsidR="001A3312" w:rsidRPr="002D752E">
        <w:rPr>
          <w:rFonts w:ascii="Times New Roman" w:hAnsi="Times New Roman" w:cs="Times New Roman"/>
          <w:color w:val="000000" w:themeColor="text1"/>
          <w:lang w:val="ro-RO"/>
        </w:rPr>
        <w:t xml:space="preserve">  </w:t>
      </w:r>
    </w:p>
    <w:p w14:paraId="008B93E1" w14:textId="77777777" w:rsidR="001A3312" w:rsidRPr="002D752E"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organizează promovarea exemplarelor de cabaline valoroase din hergheliile Romsilva, pe plan </w:t>
      </w:r>
      <w:r w:rsidR="000327C7" w:rsidRPr="002D752E">
        <w:rPr>
          <w:rStyle w:val="l5def1"/>
          <w:rFonts w:ascii="Times New Roman" w:hAnsi="Times New Roman" w:cs="Times New Roman"/>
          <w:color w:val="000000" w:themeColor="text1"/>
          <w:sz w:val="24"/>
          <w:szCs w:val="24"/>
          <w:lang w:val="ro-RO"/>
        </w:rPr>
        <w:t>național</w:t>
      </w:r>
      <w:r w:rsidRPr="002D752E">
        <w:rPr>
          <w:rStyle w:val="l5def1"/>
          <w:rFonts w:ascii="Times New Roman" w:hAnsi="Times New Roman" w:cs="Times New Roman"/>
          <w:color w:val="000000" w:themeColor="text1"/>
          <w:sz w:val="24"/>
          <w:szCs w:val="24"/>
          <w:lang w:val="ro-RO"/>
        </w:rPr>
        <w:t xml:space="preserve"> şi </w:t>
      </w:r>
      <w:r w:rsidR="000327C7" w:rsidRPr="002D752E">
        <w:rPr>
          <w:rStyle w:val="l5def1"/>
          <w:rFonts w:ascii="Times New Roman" w:hAnsi="Times New Roman" w:cs="Times New Roman"/>
          <w:color w:val="000000" w:themeColor="text1"/>
          <w:sz w:val="24"/>
          <w:szCs w:val="24"/>
          <w:lang w:val="ro-RO"/>
        </w:rPr>
        <w:t>internațional</w:t>
      </w:r>
      <w:r w:rsidRPr="002D752E">
        <w:rPr>
          <w:rStyle w:val="l5def1"/>
          <w:rFonts w:ascii="Times New Roman" w:hAnsi="Times New Roman" w:cs="Times New Roman"/>
          <w:color w:val="000000" w:themeColor="text1"/>
          <w:sz w:val="24"/>
          <w:szCs w:val="24"/>
          <w:lang w:val="ro-RO"/>
        </w:rPr>
        <w:t xml:space="preserve">, prin organizarea de </w:t>
      </w:r>
      <w:r w:rsidR="000327C7" w:rsidRPr="002D752E">
        <w:rPr>
          <w:rStyle w:val="l5def1"/>
          <w:rFonts w:ascii="Times New Roman" w:hAnsi="Times New Roman" w:cs="Times New Roman"/>
          <w:color w:val="000000" w:themeColor="text1"/>
          <w:sz w:val="24"/>
          <w:szCs w:val="24"/>
          <w:lang w:val="ro-RO"/>
        </w:rPr>
        <w:t>competiții</w:t>
      </w:r>
      <w:r w:rsidRPr="002D752E">
        <w:rPr>
          <w:rStyle w:val="l5def1"/>
          <w:rFonts w:ascii="Times New Roman" w:hAnsi="Times New Roman" w:cs="Times New Roman"/>
          <w:color w:val="000000" w:themeColor="text1"/>
          <w:sz w:val="24"/>
          <w:szCs w:val="24"/>
          <w:lang w:val="ro-RO"/>
        </w:rPr>
        <w:t xml:space="preserve"> sportive, târguri şi </w:t>
      </w:r>
      <w:r w:rsidR="000327C7" w:rsidRPr="002D752E">
        <w:rPr>
          <w:rStyle w:val="l5def1"/>
          <w:rFonts w:ascii="Times New Roman" w:hAnsi="Times New Roman" w:cs="Times New Roman"/>
          <w:color w:val="000000" w:themeColor="text1"/>
          <w:sz w:val="24"/>
          <w:szCs w:val="24"/>
          <w:lang w:val="ro-RO"/>
        </w:rPr>
        <w:t>expoziții</w:t>
      </w:r>
      <w:r w:rsidRPr="002D752E">
        <w:rPr>
          <w:rStyle w:val="l5def1"/>
          <w:rFonts w:ascii="Times New Roman" w:hAnsi="Times New Roman" w:cs="Times New Roman"/>
          <w:color w:val="000000" w:themeColor="text1"/>
          <w:sz w:val="24"/>
          <w:szCs w:val="24"/>
          <w:lang w:val="ro-RO"/>
        </w:rPr>
        <w:t xml:space="preserve"> şi prin participarea la acestea;</w:t>
      </w:r>
      <w:r w:rsidRPr="002D752E">
        <w:rPr>
          <w:rFonts w:ascii="Times New Roman" w:hAnsi="Times New Roman" w:cs="Times New Roman"/>
          <w:color w:val="000000" w:themeColor="text1"/>
          <w:lang w:val="ro-RO"/>
        </w:rPr>
        <w:t> </w:t>
      </w:r>
    </w:p>
    <w:p w14:paraId="05B4C57B" w14:textId="3B65DBB9" w:rsidR="001A3312" w:rsidRPr="002D752E" w:rsidRDefault="007C4C03"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poate</w:t>
      </w:r>
      <w:r w:rsidR="001A3312" w:rsidRPr="002D752E">
        <w:rPr>
          <w:rStyle w:val="l5def1"/>
          <w:rFonts w:ascii="Times New Roman" w:hAnsi="Times New Roman" w:cs="Times New Roman"/>
          <w:color w:val="000000" w:themeColor="text1"/>
          <w:sz w:val="24"/>
          <w:szCs w:val="24"/>
          <w:lang w:val="ro-RO"/>
        </w:rPr>
        <w:t xml:space="preserve"> închiri</w:t>
      </w:r>
      <w:r w:rsidRPr="002D752E">
        <w:rPr>
          <w:rStyle w:val="l5def1"/>
          <w:rFonts w:ascii="Times New Roman" w:hAnsi="Times New Roman" w:cs="Times New Roman"/>
          <w:color w:val="000000" w:themeColor="text1"/>
          <w:sz w:val="24"/>
          <w:szCs w:val="24"/>
          <w:lang w:val="ro-RO"/>
        </w:rPr>
        <w:t>a</w:t>
      </w:r>
      <w:r w:rsidR="001A3312" w:rsidRPr="002D752E">
        <w:rPr>
          <w:rStyle w:val="l5def1"/>
          <w:rFonts w:ascii="Times New Roman" w:hAnsi="Times New Roman" w:cs="Times New Roman"/>
          <w:color w:val="000000" w:themeColor="text1"/>
          <w:sz w:val="24"/>
          <w:szCs w:val="24"/>
          <w:lang w:val="ro-RO"/>
        </w:rPr>
        <w:t xml:space="preserve"> cabaline, manejuri, hipodromuri, grajduri şi alte bunuri;</w:t>
      </w:r>
      <w:r w:rsidR="001A3312" w:rsidRPr="002D752E">
        <w:rPr>
          <w:rFonts w:ascii="Times New Roman" w:hAnsi="Times New Roman" w:cs="Times New Roman"/>
          <w:color w:val="000000" w:themeColor="text1"/>
          <w:lang w:val="ro-RO"/>
        </w:rPr>
        <w:t xml:space="preserve">  </w:t>
      </w:r>
    </w:p>
    <w:p w14:paraId="0308AFA5" w14:textId="523D33B6" w:rsidR="00B6201C" w:rsidRPr="002D752E"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are dreptul să facă schimburi de cabaline de </w:t>
      </w:r>
      <w:r w:rsidR="000327C7" w:rsidRPr="002D752E">
        <w:rPr>
          <w:rFonts w:ascii="Times New Roman" w:hAnsi="Times New Roman" w:cs="Times New Roman"/>
          <w:color w:val="000000" w:themeColor="text1"/>
          <w:lang w:val="ro-RO"/>
        </w:rPr>
        <w:t>reproducție</w:t>
      </w:r>
      <w:r w:rsidRPr="002D752E">
        <w:rPr>
          <w:rFonts w:ascii="Times New Roman" w:hAnsi="Times New Roman" w:cs="Times New Roman"/>
          <w:color w:val="000000" w:themeColor="text1"/>
          <w:lang w:val="ro-RO"/>
        </w:rPr>
        <w:t>, precum şi achiziții</w:t>
      </w:r>
      <w:r w:rsidR="007C4C03" w:rsidRPr="002D752E">
        <w:rPr>
          <w:rFonts w:ascii="Times New Roman" w:hAnsi="Times New Roman" w:cs="Times New Roman"/>
          <w:color w:val="000000" w:themeColor="text1"/>
          <w:lang w:val="ro-RO"/>
        </w:rPr>
        <w:t>/închirieri</w:t>
      </w:r>
      <w:r w:rsidRPr="002D752E">
        <w:rPr>
          <w:rFonts w:ascii="Times New Roman" w:hAnsi="Times New Roman" w:cs="Times New Roman"/>
          <w:color w:val="000000" w:themeColor="text1"/>
          <w:lang w:val="ro-RO"/>
        </w:rPr>
        <w:t xml:space="preserve"> de cabaline </w:t>
      </w:r>
      <w:r w:rsidR="007C4C03" w:rsidRPr="002D752E">
        <w:rPr>
          <w:rFonts w:ascii="Times New Roman" w:hAnsi="Times New Roman" w:cs="Times New Roman"/>
          <w:color w:val="000000" w:themeColor="text1"/>
          <w:lang w:val="ro-RO"/>
        </w:rPr>
        <w:t>pentru reproducție</w:t>
      </w:r>
      <w:r w:rsidRPr="002D752E">
        <w:rPr>
          <w:rFonts w:ascii="Times New Roman" w:hAnsi="Times New Roman" w:cs="Times New Roman"/>
          <w:color w:val="000000" w:themeColor="text1"/>
          <w:lang w:val="ro-RO"/>
        </w:rPr>
        <w:t xml:space="preserve">, cu respectarea </w:t>
      </w:r>
      <w:r w:rsidR="000327C7" w:rsidRPr="002D752E">
        <w:rPr>
          <w:rFonts w:ascii="Times New Roman" w:hAnsi="Times New Roman" w:cs="Times New Roman"/>
          <w:color w:val="000000" w:themeColor="text1"/>
          <w:lang w:val="ro-RO"/>
        </w:rPr>
        <w:t>legislației</w:t>
      </w:r>
      <w:r w:rsidRPr="002D752E">
        <w:rPr>
          <w:rFonts w:ascii="Times New Roman" w:hAnsi="Times New Roman" w:cs="Times New Roman"/>
          <w:color w:val="000000" w:themeColor="text1"/>
          <w:lang w:val="ro-RO"/>
        </w:rPr>
        <w:t xml:space="preserve"> în vigoare</w:t>
      </w:r>
      <w:r w:rsidR="009F5E3C" w:rsidRPr="002D752E">
        <w:rPr>
          <w:rFonts w:ascii="Times New Roman" w:hAnsi="Times New Roman" w:cs="Times New Roman"/>
          <w:color w:val="000000" w:themeColor="text1"/>
          <w:lang w:val="ro-RO"/>
        </w:rPr>
        <w:t>.</w:t>
      </w:r>
    </w:p>
    <w:p w14:paraId="5A5D34A3" w14:textId="77777777" w:rsidR="00BA0837" w:rsidRPr="002D752E" w:rsidRDefault="00BA0837" w:rsidP="00C0717C">
      <w:pPr>
        <w:spacing w:after="0" w:line="360" w:lineRule="auto"/>
        <w:ind w:left="-284"/>
        <w:jc w:val="both"/>
        <w:rPr>
          <w:rFonts w:ascii="Times New Roman" w:hAnsi="Times New Roman" w:cs="Times New Roman"/>
          <w:b/>
          <w:bCs/>
          <w:color w:val="000000" w:themeColor="text1"/>
          <w:lang w:val="ro-RO"/>
        </w:rPr>
      </w:pPr>
    </w:p>
    <w:p w14:paraId="7F46EF25" w14:textId="4E2E1EB7" w:rsidR="00FE63A0" w:rsidRPr="002D752E" w:rsidRDefault="00FE63A0"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A02161" w:rsidRPr="002D752E">
        <w:rPr>
          <w:rFonts w:ascii="Times New Roman" w:hAnsi="Times New Roman" w:cs="Times New Roman"/>
          <w:b/>
          <w:bCs/>
          <w:color w:val="000000" w:themeColor="text1"/>
          <w:lang w:val="ro-RO"/>
        </w:rPr>
        <w:t>4</w:t>
      </w:r>
      <w:r w:rsidRPr="002D752E">
        <w:rPr>
          <w:rFonts w:ascii="Times New Roman" w:hAnsi="Times New Roman" w:cs="Times New Roman"/>
          <w:b/>
          <w:bCs/>
          <w:color w:val="000000" w:themeColor="text1"/>
          <w:lang w:val="ro-RO"/>
        </w:rPr>
        <w:t>.</w:t>
      </w:r>
      <w:r w:rsidRPr="002D752E">
        <w:rPr>
          <w:rStyle w:val="l5def1"/>
          <w:rFonts w:ascii="Times New Roman" w:hAnsi="Times New Roman" w:cs="Times New Roman"/>
          <w:color w:val="000000" w:themeColor="text1"/>
          <w:sz w:val="24"/>
          <w:szCs w:val="24"/>
          <w:lang w:val="ro-RO"/>
        </w:rPr>
        <w:t xml:space="preserve">-Alte </w:t>
      </w:r>
      <w:r w:rsidR="000327C7" w:rsidRPr="002D752E">
        <w:rPr>
          <w:rStyle w:val="l5def1"/>
          <w:rFonts w:ascii="Times New Roman" w:hAnsi="Times New Roman" w:cs="Times New Roman"/>
          <w:color w:val="000000" w:themeColor="text1"/>
          <w:sz w:val="24"/>
          <w:szCs w:val="24"/>
          <w:lang w:val="ro-RO"/>
        </w:rPr>
        <w:t>atribuții</w:t>
      </w:r>
      <w:r w:rsidRPr="002D752E">
        <w:rPr>
          <w:rStyle w:val="l5def1"/>
          <w:rFonts w:ascii="Times New Roman" w:hAnsi="Times New Roman" w:cs="Times New Roman"/>
          <w:color w:val="000000" w:themeColor="text1"/>
          <w:sz w:val="24"/>
          <w:szCs w:val="24"/>
          <w:lang w:val="ro-RO"/>
        </w:rPr>
        <w:t xml:space="preserve"> şi </w:t>
      </w:r>
      <w:r w:rsidR="000327C7" w:rsidRPr="002D752E">
        <w:rPr>
          <w:rStyle w:val="l5def1"/>
          <w:rFonts w:ascii="Times New Roman" w:hAnsi="Times New Roman" w:cs="Times New Roman"/>
          <w:color w:val="000000" w:themeColor="text1"/>
          <w:sz w:val="24"/>
          <w:szCs w:val="24"/>
          <w:lang w:val="ro-RO"/>
        </w:rPr>
        <w:t>competențe</w:t>
      </w:r>
      <w:r w:rsidRPr="002D752E">
        <w:rPr>
          <w:rStyle w:val="l5def1"/>
          <w:rFonts w:ascii="Times New Roman" w:hAnsi="Times New Roman" w:cs="Times New Roman"/>
          <w:color w:val="000000" w:themeColor="text1"/>
          <w:sz w:val="24"/>
          <w:szCs w:val="24"/>
          <w:lang w:val="ro-RO"/>
        </w:rPr>
        <w:t xml:space="preserve"> ale Romsilva sunt:</w:t>
      </w:r>
    </w:p>
    <w:p w14:paraId="5F51485A" w14:textId="77777777" w:rsidR="00A6068E" w:rsidRPr="002D752E" w:rsidRDefault="00FE63A0" w:rsidP="00C0717C">
      <w:pPr>
        <w:pStyle w:val="NormalWeb"/>
        <w:numPr>
          <w:ilvl w:val="0"/>
          <w:numId w:val="23"/>
        </w:numPr>
        <w:spacing w:before="0" w:beforeAutospacing="0" w:after="0" w:afterAutospacing="0" w:line="360" w:lineRule="auto"/>
        <w:ind w:left="142"/>
        <w:jc w:val="both"/>
        <w:rPr>
          <w:color w:val="000000" w:themeColor="text1"/>
          <w:lang w:val="ro-RO"/>
        </w:rPr>
      </w:pPr>
      <w:r w:rsidRPr="002D752E">
        <w:rPr>
          <w:rStyle w:val="l5def1"/>
          <w:rFonts w:ascii="Times New Roman" w:hAnsi="Times New Roman" w:cs="Times New Roman"/>
          <w:color w:val="000000" w:themeColor="text1"/>
          <w:sz w:val="24"/>
          <w:szCs w:val="24"/>
          <w:lang w:val="ro-RO"/>
        </w:rPr>
        <w:t xml:space="preserve">poate presta servicii, inclusiv de transport, şi poate executa lucrări pentru </w:t>
      </w:r>
      <w:r w:rsidR="005A05CF" w:rsidRPr="002D752E">
        <w:rPr>
          <w:rStyle w:val="l5def1"/>
          <w:rFonts w:ascii="Times New Roman" w:hAnsi="Times New Roman" w:cs="Times New Roman"/>
          <w:color w:val="000000" w:themeColor="text1"/>
          <w:sz w:val="24"/>
          <w:szCs w:val="24"/>
          <w:lang w:val="ro-RO"/>
        </w:rPr>
        <w:t>terți</w:t>
      </w:r>
      <w:r w:rsidRPr="002D752E">
        <w:rPr>
          <w:rStyle w:val="l5def1"/>
          <w:rFonts w:ascii="Times New Roman" w:hAnsi="Times New Roman" w:cs="Times New Roman"/>
          <w:color w:val="000000" w:themeColor="text1"/>
          <w:sz w:val="24"/>
          <w:szCs w:val="24"/>
          <w:lang w:val="ro-RO"/>
        </w:rPr>
        <w:t>, potrivit obiectului său de activitate;</w:t>
      </w:r>
    </w:p>
    <w:p w14:paraId="4C519F0E" w14:textId="77777777" w:rsidR="00FE63A0" w:rsidRPr="002D752E"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realizează </w:t>
      </w:r>
      <w:r w:rsidR="005A05CF" w:rsidRPr="002D752E">
        <w:rPr>
          <w:rStyle w:val="l5def1"/>
          <w:rFonts w:ascii="Times New Roman" w:hAnsi="Times New Roman" w:cs="Times New Roman"/>
          <w:color w:val="000000" w:themeColor="text1"/>
          <w:sz w:val="24"/>
          <w:szCs w:val="24"/>
          <w:lang w:val="ro-RO"/>
        </w:rPr>
        <w:t>operațiuni</w:t>
      </w:r>
      <w:r w:rsidRPr="002D752E">
        <w:rPr>
          <w:rStyle w:val="l5def1"/>
          <w:rFonts w:ascii="Times New Roman" w:hAnsi="Times New Roman" w:cs="Times New Roman"/>
          <w:color w:val="000000" w:themeColor="text1"/>
          <w:sz w:val="24"/>
          <w:szCs w:val="24"/>
          <w:lang w:val="ro-RO"/>
        </w:rPr>
        <w:t xml:space="preserve"> de </w:t>
      </w:r>
      <w:r w:rsidR="005A05CF" w:rsidRPr="002D752E">
        <w:rPr>
          <w:rStyle w:val="l5def1"/>
          <w:rFonts w:ascii="Times New Roman" w:hAnsi="Times New Roman" w:cs="Times New Roman"/>
          <w:color w:val="000000" w:themeColor="text1"/>
          <w:sz w:val="24"/>
          <w:szCs w:val="24"/>
          <w:lang w:val="ro-RO"/>
        </w:rPr>
        <w:t>comerț</w:t>
      </w:r>
      <w:r w:rsidRPr="002D752E">
        <w:rPr>
          <w:rStyle w:val="l5def1"/>
          <w:rFonts w:ascii="Times New Roman" w:hAnsi="Times New Roman" w:cs="Times New Roman"/>
          <w:color w:val="000000" w:themeColor="text1"/>
          <w:sz w:val="24"/>
          <w:szCs w:val="24"/>
          <w:lang w:val="ro-RO"/>
        </w:rPr>
        <w:t>, în vederea valorificării eficiente a produselor specifice fondului forestier şi a altor produse;</w:t>
      </w:r>
    </w:p>
    <w:p w14:paraId="724FA750" w14:textId="105D66B7" w:rsidR="00FE63A0" w:rsidRPr="002D752E"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lang w:val="ro-RO"/>
        </w:rPr>
      </w:pPr>
      <w:r w:rsidRPr="002D752E">
        <w:rPr>
          <w:rStyle w:val="l5def1"/>
          <w:rFonts w:ascii="Times New Roman" w:hAnsi="Times New Roman" w:cs="Times New Roman"/>
          <w:color w:val="000000" w:themeColor="text1"/>
          <w:sz w:val="24"/>
          <w:szCs w:val="24"/>
          <w:lang w:val="ro-RO"/>
        </w:rPr>
        <w:t>desfășoară</w:t>
      </w:r>
      <w:r w:rsidR="00CA16A3"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activități</w:t>
      </w:r>
      <w:r w:rsidR="00FE63A0" w:rsidRPr="002D752E">
        <w:rPr>
          <w:rStyle w:val="l5def1"/>
          <w:rFonts w:ascii="Times New Roman" w:hAnsi="Times New Roman" w:cs="Times New Roman"/>
          <w:color w:val="000000" w:themeColor="text1"/>
          <w:sz w:val="24"/>
          <w:szCs w:val="24"/>
          <w:lang w:val="ro-RO"/>
        </w:rPr>
        <w:t xml:space="preserve"> de arhitectură, inginerie şi servicii de </w:t>
      </w:r>
      <w:r w:rsidRPr="002D752E">
        <w:rPr>
          <w:rStyle w:val="l5def1"/>
          <w:rFonts w:ascii="Times New Roman" w:hAnsi="Times New Roman" w:cs="Times New Roman"/>
          <w:color w:val="000000" w:themeColor="text1"/>
          <w:sz w:val="24"/>
          <w:szCs w:val="24"/>
          <w:lang w:val="ro-RO"/>
        </w:rPr>
        <w:t>consultanță</w:t>
      </w:r>
      <w:r w:rsidR="00FE63A0" w:rsidRPr="002D752E">
        <w:rPr>
          <w:rStyle w:val="l5def1"/>
          <w:rFonts w:ascii="Times New Roman" w:hAnsi="Times New Roman" w:cs="Times New Roman"/>
          <w:color w:val="000000" w:themeColor="text1"/>
          <w:sz w:val="24"/>
          <w:szCs w:val="24"/>
          <w:lang w:val="ro-RO"/>
        </w:rPr>
        <w:t xml:space="preserve"> tehnică legate de acestea, precum şi </w:t>
      </w:r>
      <w:r w:rsidRPr="002D752E">
        <w:rPr>
          <w:rStyle w:val="l5def1"/>
          <w:rFonts w:ascii="Times New Roman" w:hAnsi="Times New Roman" w:cs="Times New Roman"/>
          <w:color w:val="000000" w:themeColor="text1"/>
          <w:sz w:val="24"/>
          <w:szCs w:val="24"/>
          <w:lang w:val="ro-RO"/>
        </w:rPr>
        <w:t>activități</w:t>
      </w:r>
      <w:r w:rsidR="00FE63A0" w:rsidRPr="002D752E">
        <w:rPr>
          <w:rStyle w:val="l5def1"/>
          <w:rFonts w:ascii="Times New Roman" w:hAnsi="Times New Roman" w:cs="Times New Roman"/>
          <w:color w:val="000000" w:themeColor="text1"/>
          <w:sz w:val="24"/>
          <w:szCs w:val="24"/>
          <w:lang w:val="ro-RO"/>
        </w:rPr>
        <w:t xml:space="preserve"> de testări şi analize tehnice, în </w:t>
      </w:r>
      <w:r w:rsidRPr="002D752E">
        <w:rPr>
          <w:rStyle w:val="l5def1"/>
          <w:rFonts w:ascii="Times New Roman" w:hAnsi="Times New Roman" w:cs="Times New Roman"/>
          <w:color w:val="000000" w:themeColor="text1"/>
          <w:sz w:val="24"/>
          <w:szCs w:val="24"/>
          <w:lang w:val="ro-RO"/>
        </w:rPr>
        <w:t>țară</w:t>
      </w:r>
      <w:r w:rsidR="00FE63A0" w:rsidRPr="002D752E">
        <w:rPr>
          <w:rStyle w:val="l5def1"/>
          <w:rFonts w:ascii="Times New Roman" w:hAnsi="Times New Roman" w:cs="Times New Roman"/>
          <w:color w:val="000000" w:themeColor="text1"/>
          <w:sz w:val="24"/>
          <w:szCs w:val="24"/>
          <w:lang w:val="ro-RO"/>
        </w:rPr>
        <w:t xml:space="preserve"> şi în străinătate;</w:t>
      </w:r>
    </w:p>
    <w:p w14:paraId="74D28FFC" w14:textId="6A3A3A8B" w:rsidR="00FE63A0" w:rsidRPr="002D752E"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stabilește</w:t>
      </w:r>
      <w:r w:rsidR="00CA16A3"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relații</w:t>
      </w:r>
      <w:r w:rsidR="00FE63A0" w:rsidRPr="002D752E">
        <w:rPr>
          <w:rStyle w:val="l5def1"/>
          <w:rFonts w:ascii="Times New Roman" w:hAnsi="Times New Roman" w:cs="Times New Roman"/>
          <w:color w:val="000000" w:themeColor="text1"/>
          <w:sz w:val="24"/>
          <w:szCs w:val="24"/>
          <w:lang w:val="ro-RO"/>
        </w:rPr>
        <w:t xml:space="preserve"> specifice domeniului său de activitate cu alte persoane juridice şi fizice, române sau străine;</w:t>
      </w:r>
    </w:p>
    <w:p w14:paraId="4CEAB45A" w14:textId="4DC4F156" w:rsidR="00FE63A0" w:rsidRPr="002D752E"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2D752E">
        <w:rPr>
          <w:rStyle w:val="l5def1"/>
          <w:rFonts w:ascii="Times New Roman" w:hAnsi="Times New Roman" w:cs="Times New Roman"/>
          <w:color w:val="000000" w:themeColor="text1"/>
          <w:sz w:val="24"/>
          <w:szCs w:val="24"/>
          <w:lang w:val="ro-RO"/>
        </w:rPr>
        <w:t xml:space="preserve">organizează şi </w:t>
      </w:r>
      <w:r w:rsidR="005A05CF" w:rsidRPr="002D752E">
        <w:rPr>
          <w:rStyle w:val="l5def1"/>
          <w:rFonts w:ascii="Times New Roman" w:hAnsi="Times New Roman" w:cs="Times New Roman"/>
          <w:color w:val="000000" w:themeColor="text1"/>
          <w:sz w:val="24"/>
          <w:szCs w:val="24"/>
          <w:lang w:val="ro-RO"/>
        </w:rPr>
        <w:t>desfășoară</w:t>
      </w:r>
      <w:r w:rsidR="00CA16A3" w:rsidRPr="002D752E">
        <w:rPr>
          <w:rStyle w:val="l5def1"/>
          <w:rFonts w:ascii="Times New Roman" w:hAnsi="Times New Roman" w:cs="Times New Roman"/>
          <w:color w:val="000000" w:themeColor="text1"/>
          <w:sz w:val="24"/>
          <w:szCs w:val="24"/>
          <w:lang w:val="ro-RO"/>
        </w:rPr>
        <w:t xml:space="preserve"> </w:t>
      </w:r>
      <w:r w:rsidR="005A05CF" w:rsidRPr="002D752E">
        <w:rPr>
          <w:rStyle w:val="l5def1"/>
          <w:rFonts w:ascii="Times New Roman" w:hAnsi="Times New Roman" w:cs="Times New Roman"/>
          <w:color w:val="000000" w:themeColor="text1"/>
          <w:sz w:val="24"/>
          <w:szCs w:val="24"/>
          <w:lang w:val="ro-RO"/>
        </w:rPr>
        <w:t>acțiuni</w:t>
      </w:r>
      <w:r w:rsidR="00B6201C" w:rsidRPr="002D752E">
        <w:rPr>
          <w:rStyle w:val="l5def1"/>
          <w:rFonts w:ascii="Times New Roman" w:hAnsi="Times New Roman" w:cs="Times New Roman"/>
          <w:color w:val="000000" w:themeColor="text1"/>
          <w:sz w:val="24"/>
          <w:szCs w:val="24"/>
          <w:lang w:val="ro-RO"/>
        </w:rPr>
        <w:t xml:space="preserve"> specifice de turism,</w:t>
      </w:r>
      <w:r w:rsidR="00CA16A3"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silvoturism</w:t>
      </w:r>
      <w:r w:rsidR="00B6201C"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turism ecvestru</w:t>
      </w:r>
      <w:r w:rsidR="00B6201C" w:rsidRPr="002D752E">
        <w:rPr>
          <w:rStyle w:val="l5def1"/>
          <w:rFonts w:ascii="Times New Roman" w:hAnsi="Times New Roman" w:cs="Times New Roman"/>
          <w:color w:val="000000" w:themeColor="text1"/>
          <w:sz w:val="24"/>
          <w:szCs w:val="24"/>
          <w:lang w:val="ro-RO"/>
        </w:rPr>
        <w:t xml:space="preserve"> și alimentație publică în spații proprii</w:t>
      </w:r>
      <w:r w:rsidRPr="002D752E">
        <w:rPr>
          <w:rStyle w:val="l5def1"/>
          <w:rFonts w:ascii="Times New Roman" w:hAnsi="Times New Roman" w:cs="Times New Roman"/>
          <w:color w:val="000000" w:themeColor="text1"/>
          <w:sz w:val="24"/>
          <w:szCs w:val="24"/>
          <w:lang w:val="ro-RO"/>
        </w:rPr>
        <w:t>;</w:t>
      </w:r>
    </w:p>
    <w:p w14:paraId="6315B9A2" w14:textId="77777777" w:rsidR="00FE63A0" w:rsidRPr="002D752E"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asigură servicii hoteliere, de cazare şi masă, în </w:t>
      </w:r>
      <w:r w:rsidR="005A05CF" w:rsidRPr="002D752E">
        <w:rPr>
          <w:rStyle w:val="l5def1"/>
          <w:rFonts w:ascii="Times New Roman" w:hAnsi="Times New Roman" w:cs="Times New Roman"/>
          <w:color w:val="000000" w:themeColor="text1"/>
          <w:sz w:val="24"/>
          <w:szCs w:val="24"/>
          <w:lang w:val="ro-RO"/>
        </w:rPr>
        <w:t>spațiile</w:t>
      </w:r>
      <w:r w:rsidRPr="002D752E">
        <w:rPr>
          <w:rStyle w:val="l5def1"/>
          <w:rFonts w:ascii="Times New Roman" w:hAnsi="Times New Roman" w:cs="Times New Roman"/>
          <w:color w:val="000000" w:themeColor="text1"/>
          <w:sz w:val="24"/>
          <w:szCs w:val="24"/>
          <w:lang w:val="ro-RO"/>
        </w:rPr>
        <w:t xml:space="preserve"> proprii cu această destinație, în condițiile legii;</w:t>
      </w:r>
    </w:p>
    <w:p w14:paraId="537F6CFE" w14:textId="77777777" w:rsidR="00FE63A0" w:rsidRPr="002D752E"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2D752E">
        <w:rPr>
          <w:rStyle w:val="l5def1"/>
          <w:rFonts w:ascii="Times New Roman" w:hAnsi="Times New Roman" w:cs="Times New Roman"/>
          <w:color w:val="000000" w:themeColor="text1"/>
          <w:sz w:val="24"/>
          <w:szCs w:val="24"/>
          <w:lang w:val="ro-RO"/>
        </w:rPr>
        <w:lastRenderedPageBreak/>
        <w:t xml:space="preserve">închiriază, în </w:t>
      </w:r>
      <w:r w:rsidR="005A05CF" w:rsidRPr="002D752E">
        <w:rPr>
          <w:rStyle w:val="l5def1"/>
          <w:rFonts w:ascii="Times New Roman" w:hAnsi="Times New Roman" w:cs="Times New Roman"/>
          <w:color w:val="000000" w:themeColor="text1"/>
          <w:sz w:val="24"/>
          <w:szCs w:val="24"/>
          <w:lang w:val="ro-RO"/>
        </w:rPr>
        <w:t>condițiile</w:t>
      </w:r>
      <w:r w:rsidRPr="002D752E">
        <w:rPr>
          <w:rStyle w:val="l5def1"/>
          <w:rFonts w:ascii="Times New Roman" w:hAnsi="Times New Roman" w:cs="Times New Roman"/>
          <w:color w:val="000000" w:themeColor="text1"/>
          <w:sz w:val="24"/>
          <w:szCs w:val="24"/>
          <w:lang w:val="ro-RO"/>
        </w:rPr>
        <w:t xml:space="preserve"> legii, bunuri din patrimoniul propriu;</w:t>
      </w:r>
      <w:r w:rsidRPr="002D752E">
        <w:rPr>
          <w:color w:val="000000" w:themeColor="text1"/>
          <w:lang w:val="ro-RO"/>
        </w:rPr>
        <w:t> </w:t>
      </w:r>
    </w:p>
    <w:p w14:paraId="5A8530C0" w14:textId="77777777" w:rsidR="00FE63A0" w:rsidRPr="002D752E"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stabilește</w:t>
      </w:r>
      <w:r w:rsidR="00FE63A0" w:rsidRPr="002D752E">
        <w:rPr>
          <w:rStyle w:val="l5def1"/>
          <w:rFonts w:ascii="Times New Roman" w:hAnsi="Times New Roman" w:cs="Times New Roman"/>
          <w:color w:val="000000" w:themeColor="text1"/>
          <w:sz w:val="24"/>
          <w:szCs w:val="24"/>
          <w:lang w:val="ro-RO"/>
        </w:rPr>
        <w:t xml:space="preserve"> prețuri și tarife pentru lucrări, produse şi servicii din domeniul său de activitate;</w:t>
      </w:r>
    </w:p>
    <w:p w14:paraId="42AC25D8" w14:textId="7A77FDD2" w:rsidR="004B2A5F" w:rsidRPr="002D752E"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2D752E">
        <w:rPr>
          <w:rStyle w:val="l5def1"/>
          <w:rFonts w:ascii="Times New Roman" w:hAnsi="Times New Roman" w:cs="Times New Roman"/>
          <w:color w:val="000000" w:themeColor="text1"/>
          <w:sz w:val="24"/>
          <w:szCs w:val="24"/>
          <w:lang w:val="ro-RO"/>
        </w:rPr>
        <w:t xml:space="preserve">realizează, pentru Romsilva, politica de credite şi a altor surse de </w:t>
      </w:r>
      <w:r w:rsidR="005A05CF" w:rsidRPr="002D752E">
        <w:rPr>
          <w:rStyle w:val="l5def1"/>
          <w:rFonts w:ascii="Times New Roman" w:hAnsi="Times New Roman" w:cs="Times New Roman"/>
          <w:color w:val="000000" w:themeColor="text1"/>
          <w:sz w:val="24"/>
          <w:szCs w:val="24"/>
          <w:lang w:val="ro-RO"/>
        </w:rPr>
        <w:t>finanțare</w:t>
      </w:r>
      <w:r w:rsidRPr="002D752E">
        <w:rPr>
          <w:rStyle w:val="l5def1"/>
          <w:rFonts w:ascii="Times New Roman" w:hAnsi="Times New Roman" w:cs="Times New Roman"/>
          <w:color w:val="000000" w:themeColor="text1"/>
          <w:sz w:val="24"/>
          <w:szCs w:val="24"/>
          <w:lang w:val="ro-RO"/>
        </w:rPr>
        <w:t xml:space="preserve">, de programare şi executare a </w:t>
      </w:r>
      <w:r w:rsidR="005A05CF" w:rsidRPr="002D752E">
        <w:rPr>
          <w:rStyle w:val="l5def1"/>
          <w:rFonts w:ascii="Times New Roman" w:hAnsi="Times New Roman" w:cs="Times New Roman"/>
          <w:color w:val="000000" w:themeColor="text1"/>
          <w:sz w:val="24"/>
          <w:szCs w:val="24"/>
          <w:lang w:val="ro-RO"/>
        </w:rPr>
        <w:t>activității</w:t>
      </w:r>
      <w:r w:rsidRPr="002D752E">
        <w:rPr>
          <w:rStyle w:val="l5def1"/>
          <w:rFonts w:ascii="Times New Roman" w:hAnsi="Times New Roman" w:cs="Times New Roman"/>
          <w:color w:val="000000" w:themeColor="text1"/>
          <w:sz w:val="24"/>
          <w:szCs w:val="24"/>
          <w:lang w:val="ro-RO"/>
        </w:rPr>
        <w:t xml:space="preserve"> economico-financiare, </w:t>
      </w:r>
      <w:r w:rsidR="005A05CF" w:rsidRPr="002D752E">
        <w:rPr>
          <w:rStyle w:val="l5def1"/>
          <w:rFonts w:ascii="Times New Roman" w:hAnsi="Times New Roman" w:cs="Times New Roman"/>
          <w:color w:val="000000" w:themeColor="text1"/>
          <w:sz w:val="24"/>
          <w:szCs w:val="24"/>
          <w:lang w:val="ro-RO"/>
        </w:rPr>
        <w:t>întocmește</w:t>
      </w:r>
      <w:r w:rsidRPr="002D752E">
        <w:rPr>
          <w:rStyle w:val="l5def1"/>
          <w:rFonts w:ascii="Times New Roman" w:hAnsi="Times New Roman" w:cs="Times New Roman"/>
          <w:color w:val="000000" w:themeColor="text1"/>
          <w:sz w:val="24"/>
          <w:szCs w:val="24"/>
          <w:lang w:val="ro-RO"/>
        </w:rPr>
        <w:t xml:space="preserve"> bugetul de venituri şi cheltuieli, </w:t>
      </w:r>
      <w:r w:rsidR="005A05CF" w:rsidRPr="002D752E">
        <w:rPr>
          <w:rStyle w:val="l5def1"/>
          <w:rFonts w:ascii="Times New Roman" w:hAnsi="Times New Roman" w:cs="Times New Roman"/>
          <w:color w:val="000000" w:themeColor="text1"/>
          <w:sz w:val="24"/>
          <w:szCs w:val="24"/>
          <w:lang w:val="ro-RO"/>
        </w:rPr>
        <w:t>urmărește</w:t>
      </w:r>
      <w:r w:rsidR="00554E4C" w:rsidRPr="002D752E">
        <w:rPr>
          <w:rStyle w:val="l5def1"/>
          <w:rFonts w:ascii="Times New Roman" w:hAnsi="Times New Roman" w:cs="Times New Roman"/>
          <w:color w:val="000000" w:themeColor="text1"/>
          <w:sz w:val="24"/>
          <w:szCs w:val="24"/>
          <w:lang w:val="ro-RO"/>
        </w:rPr>
        <w:t xml:space="preserve"> </w:t>
      </w:r>
      <w:r w:rsidR="005A05CF" w:rsidRPr="002D752E">
        <w:rPr>
          <w:rStyle w:val="l5def1"/>
          <w:rFonts w:ascii="Times New Roman" w:hAnsi="Times New Roman" w:cs="Times New Roman"/>
          <w:color w:val="000000" w:themeColor="text1"/>
          <w:sz w:val="24"/>
          <w:szCs w:val="24"/>
          <w:lang w:val="ro-RO"/>
        </w:rPr>
        <w:t>execuția</w:t>
      </w:r>
      <w:r w:rsidRPr="002D752E">
        <w:rPr>
          <w:rStyle w:val="l5def1"/>
          <w:rFonts w:ascii="Times New Roman" w:hAnsi="Times New Roman" w:cs="Times New Roman"/>
          <w:color w:val="000000" w:themeColor="text1"/>
          <w:sz w:val="24"/>
          <w:szCs w:val="24"/>
          <w:lang w:val="ro-RO"/>
        </w:rPr>
        <w:t xml:space="preserve"> acestuia şi asigură repartizarea profitului conform </w:t>
      </w:r>
      <w:r w:rsidR="005A05CF" w:rsidRPr="002D752E">
        <w:rPr>
          <w:rStyle w:val="l5def1"/>
          <w:rFonts w:ascii="Times New Roman" w:hAnsi="Times New Roman" w:cs="Times New Roman"/>
          <w:color w:val="000000" w:themeColor="text1"/>
          <w:sz w:val="24"/>
          <w:szCs w:val="24"/>
          <w:lang w:val="ro-RO"/>
        </w:rPr>
        <w:t>destinației</w:t>
      </w:r>
      <w:r w:rsidRPr="002D752E">
        <w:rPr>
          <w:rStyle w:val="l5def1"/>
          <w:rFonts w:ascii="Times New Roman" w:hAnsi="Times New Roman" w:cs="Times New Roman"/>
          <w:color w:val="000000" w:themeColor="text1"/>
          <w:sz w:val="24"/>
          <w:szCs w:val="24"/>
          <w:lang w:val="ro-RO"/>
        </w:rPr>
        <w:t xml:space="preserve"> aprobate;</w:t>
      </w:r>
      <w:r w:rsidRPr="002D752E">
        <w:rPr>
          <w:color w:val="000000" w:themeColor="text1"/>
          <w:lang w:val="ro-RO"/>
        </w:rPr>
        <w:t> </w:t>
      </w:r>
    </w:p>
    <w:p w14:paraId="61349F1E" w14:textId="6851580C" w:rsidR="004B2A5F" w:rsidRPr="002D752E"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desfășoară</w:t>
      </w:r>
      <w:r w:rsidR="00554E4C"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activități</w:t>
      </w:r>
      <w:r w:rsidR="004B2A5F" w:rsidRPr="002D752E">
        <w:rPr>
          <w:rStyle w:val="l5def1"/>
          <w:rFonts w:ascii="Times New Roman" w:hAnsi="Times New Roman" w:cs="Times New Roman"/>
          <w:color w:val="000000" w:themeColor="text1"/>
          <w:sz w:val="24"/>
          <w:szCs w:val="24"/>
          <w:lang w:val="ro-RO"/>
        </w:rPr>
        <w:t xml:space="preserve"> de promovare a imaginii Romsilva, de ziaristică şi publicitate, editează, </w:t>
      </w:r>
      <w:r w:rsidRPr="002D752E">
        <w:rPr>
          <w:rStyle w:val="l5def1"/>
          <w:rFonts w:ascii="Times New Roman" w:hAnsi="Times New Roman" w:cs="Times New Roman"/>
          <w:color w:val="000000" w:themeColor="text1"/>
          <w:sz w:val="24"/>
          <w:szCs w:val="24"/>
          <w:lang w:val="ro-RO"/>
        </w:rPr>
        <w:t>tipărește</w:t>
      </w:r>
      <w:r w:rsidR="004B2A5F" w:rsidRPr="002D752E">
        <w:rPr>
          <w:rStyle w:val="l5def1"/>
          <w:rFonts w:ascii="Times New Roman" w:hAnsi="Times New Roman" w:cs="Times New Roman"/>
          <w:color w:val="000000" w:themeColor="text1"/>
          <w:sz w:val="24"/>
          <w:szCs w:val="24"/>
          <w:lang w:val="ro-RO"/>
        </w:rPr>
        <w:t xml:space="preserve"> şi difuzează lucrări </w:t>
      </w:r>
      <w:r w:rsidRPr="002D752E">
        <w:rPr>
          <w:rStyle w:val="l5def1"/>
          <w:rFonts w:ascii="Times New Roman" w:hAnsi="Times New Roman" w:cs="Times New Roman"/>
          <w:color w:val="000000" w:themeColor="text1"/>
          <w:sz w:val="24"/>
          <w:szCs w:val="24"/>
          <w:lang w:val="ro-RO"/>
        </w:rPr>
        <w:t>științifice</w:t>
      </w:r>
      <w:r w:rsidR="004B2A5F" w:rsidRPr="002D752E">
        <w:rPr>
          <w:rStyle w:val="l5def1"/>
          <w:rFonts w:ascii="Times New Roman" w:hAnsi="Times New Roman" w:cs="Times New Roman"/>
          <w:color w:val="000000" w:themeColor="text1"/>
          <w:sz w:val="24"/>
          <w:szCs w:val="24"/>
          <w:lang w:val="ro-RO"/>
        </w:rPr>
        <w:t>, tehnice şi de informare specifice domeniului său de activitate;</w:t>
      </w:r>
    </w:p>
    <w:p w14:paraId="3AC91EF6"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are calitate procesuală activă de a formula plângere împotriva hotărârilor comisiilor </w:t>
      </w:r>
      <w:r w:rsidR="005A05CF" w:rsidRPr="002D752E">
        <w:rPr>
          <w:rStyle w:val="l5def1"/>
          <w:rFonts w:ascii="Times New Roman" w:hAnsi="Times New Roman" w:cs="Times New Roman"/>
          <w:color w:val="000000" w:themeColor="text1"/>
          <w:sz w:val="24"/>
          <w:szCs w:val="24"/>
          <w:lang w:val="ro-RO"/>
        </w:rPr>
        <w:t>județene</w:t>
      </w:r>
      <w:r w:rsidRPr="002D752E">
        <w:rPr>
          <w:rStyle w:val="l5def1"/>
          <w:rFonts w:ascii="Times New Roman" w:hAnsi="Times New Roman" w:cs="Times New Roman"/>
          <w:color w:val="000000" w:themeColor="text1"/>
          <w:sz w:val="24"/>
          <w:szCs w:val="24"/>
          <w:lang w:val="ro-RO"/>
        </w:rPr>
        <w:t xml:space="preserve"> emise în procedura de reconstituire a dreptului de proprietate asupra terenurilor forestiere şi de a formula </w:t>
      </w:r>
      <w:r w:rsidR="005A05CF" w:rsidRPr="002D752E">
        <w:rPr>
          <w:rStyle w:val="l5def1"/>
          <w:rFonts w:ascii="Times New Roman" w:hAnsi="Times New Roman" w:cs="Times New Roman"/>
          <w:color w:val="000000" w:themeColor="text1"/>
          <w:sz w:val="24"/>
          <w:szCs w:val="24"/>
          <w:lang w:val="ro-RO"/>
        </w:rPr>
        <w:t>acțiuni</w:t>
      </w:r>
      <w:r w:rsidRPr="002D752E">
        <w:rPr>
          <w:rStyle w:val="l5def1"/>
          <w:rFonts w:ascii="Times New Roman" w:hAnsi="Times New Roman" w:cs="Times New Roman"/>
          <w:color w:val="000000" w:themeColor="text1"/>
          <w:sz w:val="24"/>
          <w:szCs w:val="24"/>
          <w:lang w:val="ro-RO"/>
        </w:rPr>
        <w:t xml:space="preserve"> în constatarea </w:t>
      </w:r>
      <w:r w:rsidR="005A05CF" w:rsidRPr="002D752E">
        <w:rPr>
          <w:rStyle w:val="l5def1"/>
          <w:rFonts w:ascii="Times New Roman" w:hAnsi="Times New Roman" w:cs="Times New Roman"/>
          <w:color w:val="000000" w:themeColor="text1"/>
          <w:sz w:val="24"/>
          <w:szCs w:val="24"/>
          <w:lang w:val="ro-RO"/>
        </w:rPr>
        <w:t>nulității</w:t>
      </w:r>
      <w:r w:rsidRPr="002D752E">
        <w:rPr>
          <w:rStyle w:val="l5def1"/>
          <w:rFonts w:ascii="Times New Roman" w:hAnsi="Times New Roman" w:cs="Times New Roman"/>
          <w:color w:val="000000" w:themeColor="text1"/>
          <w:sz w:val="24"/>
          <w:szCs w:val="24"/>
          <w:lang w:val="ro-RO"/>
        </w:rPr>
        <w:t xml:space="preserve"> absolute a actelor emise cu încălcarea prevederilor privind retrocedarea terenurilor forestiere din Legea fondului funciar nr. 18/1991, republicată, cu modificările şi completările ulterioare.</w:t>
      </w:r>
    </w:p>
    <w:p w14:paraId="50B58DC5"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desfășoară activități muzeale cu specific silvic și cinegetic, respectiv:</w:t>
      </w:r>
    </w:p>
    <w:p w14:paraId="600CA691"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urmărește și răspunde de depozitarea în siguranță a patrimoniului muzeal existent în conformitate cu legislația în vigoare;</w:t>
      </w:r>
    </w:p>
    <w:p w14:paraId="605EE702"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desfășoară activități de conservare și restaurare în vederea menținerii stării de sănătate a bunurilor de importanță științifică;</w:t>
      </w:r>
    </w:p>
    <w:p w14:paraId="33D12BDE"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realizează proiecte și programe educaționale pentru diferite categorii de public(preșcolari, școlari, liceeni, adulți);</w:t>
      </w:r>
    </w:p>
    <w:p w14:paraId="7A8CABF3"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organizează expoziții permanente și temporare;</w:t>
      </w:r>
    </w:p>
    <w:p w14:paraId="01AD9459"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participă la evenimentele culturale cu expoziții temporare, atât în țară cât și în străinătate;</w:t>
      </w:r>
    </w:p>
    <w:p w14:paraId="7B20D29A" w14:textId="77777777" w:rsidR="00AE3735" w:rsidRPr="002D752E" w:rsidRDefault="00AE3735"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asigură activități de formare profesională și de furnizare servicii de educație ecologică și forestieră;</w:t>
      </w:r>
    </w:p>
    <w:p w14:paraId="353C4799" w14:textId="77777777" w:rsidR="004B2A5F" w:rsidRPr="002D752E"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încheie contracte de parteneriat cu instituții de învățământ </w:t>
      </w:r>
      <w:r w:rsidR="005A05CF" w:rsidRPr="002D752E">
        <w:rPr>
          <w:rFonts w:ascii="Times New Roman" w:hAnsi="Times New Roman" w:cs="Times New Roman"/>
          <w:color w:val="000000" w:themeColor="text1"/>
          <w:lang w:val="ro-RO"/>
        </w:rPr>
        <w:t>care</w:t>
      </w:r>
      <w:r w:rsidRPr="002D752E">
        <w:rPr>
          <w:rFonts w:ascii="Times New Roman" w:hAnsi="Times New Roman" w:cs="Times New Roman"/>
          <w:color w:val="000000" w:themeColor="text1"/>
          <w:lang w:val="ro-RO"/>
        </w:rPr>
        <w:t xml:space="preserve"> au ca scop educația și conștientizarea privind protecția mediului, inclusiv a faunei cinegetice;</w:t>
      </w:r>
    </w:p>
    <w:p w14:paraId="64938754" w14:textId="77777777" w:rsidR="00AE3735" w:rsidRPr="002D752E"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asigură comunicarea cu publicul</w:t>
      </w:r>
      <w:r w:rsidR="00610B74" w:rsidRPr="002D752E">
        <w:rPr>
          <w:color w:val="000000" w:themeColor="text1"/>
          <w:lang w:val="ro-RO"/>
        </w:rPr>
        <w:t>;</w:t>
      </w:r>
    </w:p>
    <w:p w14:paraId="0ABB9E0D" w14:textId="77777777" w:rsidR="002C29D8" w:rsidRPr="002D752E" w:rsidRDefault="002C29D8"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încheie parteneriate cu persoane juridice, instituții publice și unități de învățământ în vederea desfășurării de acțiuni în scop educativ și de conștientizare</w:t>
      </w:r>
      <w:r w:rsidR="00AE3735" w:rsidRPr="002D752E">
        <w:rPr>
          <w:color w:val="000000" w:themeColor="text1"/>
          <w:lang w:val="ro-RO"/>
        </w:rPr>
        <w:t xml:space="preserve"> ecologică și forestieră</w:t>
      </w:r>
      <w:r w:rsidRPr="002D752E">
        <w:rPr>
          <w:color w:val="000000" w:themeColor="text1"/>
          <w:lang w:val="ro-RO"/>
        </w:rPr>
        <w:t>, prin unitățile din structura sa.</w:t>
      </w:r>
    </w:p>
    <w:p w14:paraId="5AAB07DA" w14:textId="3F10E073" w:rsidR="00F0585C" w:rsidRPr="002D752E" w:rsidRDefault="00F0585C"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A02161" w:rsidRPr="002D752E">
        <w:rPr>
          <w:rFonts w:ascii="Times New Roman" w:hAnsi="Times New Roman" w:cs="Times New Roman"/>
          <w:b/>
          <w:bCs/>
          <w:color w:val="000000" w:themeColor="text1"/>
          <w:lang w:val="ro-RO"/>
        </w:rPr>
        <w:t>5</w:t>
      </w:r>
      <w:r w:rsidRPr="002D752E">
        <w:rPr>
          <w:rFonts w:ascii="Times New Roman" w:hAnsi="Times New Roman" w:cs="Times New Roman"/>
          <w:b/>
          <w:bCs/>
          <w:color w:val="000000" w:themeColor="text1"/>
          <w:lang w:val="ro-RO"/>
        </w:rPr>
        <w:t>.</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Romsilva are în administrare fondul forestier proprietate publică și privată a statului, înregistrat ca atare în amenajamentele silvice </w:t>
      </w:r>
      <w:r w:rsidR="00816D2C"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în cercetarea statistică "SILV 1", terenurile aferente </w:t>
      </w:r>
      <w:r w:rsidR="00816D2C" w:rsidRPr="002D752E">
        <w:rPr>
          <w:rStyle w:val="l5def1"/>
          <w:rFonts w:ascii="Times New Roman" w:hAnsi="Times New Roman" w:cs="Times New Roman"/>
          <w:color w:val="000000" w:themeColor="text1"/>
          <w:sz w:val="24"/>
          <w:szCs w:val="24"/>
          <w:lang w:val="ro-RO"/>
        </w:rPr>
        <w:t>activității</w:t>
      </w:r>
      <w:r w:rsidRPr="002D752E">
        <w:rPr>
          <w:rStyle w:val="l5def1"/>
          <w:rFonts w:ascii="Times New Roman" w:hAnsi="Times New Roman" w:cs="Times New Roman"/>
          <w:color w:val="000000" w:themeColor="text1"/>
          <w:sz w:val="24"/>
          <w:szCs w:val="24"/>
          <w:lang w:val="ro-RO"/>
        </w:rPr>
        <w:t xml:space="preserve"> de </w:t>
      </w:r>
      <w:r w:rsidR="00816D2C" w:rsidRPr="002D752E">
        <w:rPr>
          <w:rStyle w:val="l5def1"/>
          <w:rFonts w:ascii="Times New Roman" w:hAnsi="Times New Roman" w:cs="Times New Roman"/>
          <w:color w:val="000000" w:themeColor="text1"/>
          <w:sz w:val="24"/>
          <w:szCs w:val="24"/>
          <w:lang w:val="ro-RO"/>
        </w:rPr>
        <w:t>creștere</w:t>
      </w:r>
      <w:r w:rsidR="00554E4C" w:rsidRPr="002D752E">
        <w:rPr>
          <w:rStyle w:val="l5def1"/>
          <w:rFonts w:ascii="Times New Roman" w:hAnsi="Times New Roman" w:cs="Times New Roman"/>
          <w:color w:val="000000" w:themeColor="text1"/>
          <w:sz w:val="24"/>
          <w:szCs w:val="24"/>
          <w:lang w:val="ro-RO"/>
        </w:rPr>
        <w:t xml:space="preserve"> </w:t>
      </w:r>
      <w:r w:rsidR="00816D2C"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ameliorare a cabalinelor, </w:t>
      </w:r>
      <w:r w:rsidR="00816D2C" w:rsidRPr="002D752E">
        <w:rPr>
          <w:rStyle w:val="l5def1"/>
          <w:rFonts w:ascii="Times New Roman" w:hAnsi="Times New Roman" w:cs="Times New Roman"/>
          <w:color w:val="000000" w:themeColor="text1"/>
          <w:sz w:val="24"/>
          <w:szCs w:val="24"/>
          <w:lang w:val="ro-RO"/>
        </w:rPr>
        <w:t>evidențiate</w:t>
      </w:r>
      <w:r w:rsidRPr="002D752E">
        <w:rPr>
          <w:rStyle w:val="l5def1"/>
          <w:rFonts w:ascii="Times New Roman" w:hAnsi="Times New Roman" w:cs="Times New Roman"/>
          <w:color w:val="000000" w:themeColor="text1"/>
          <w:sz w:val="24"/>
          <w:szCs w:val="24"/>
          <w:lang w:val="ro-RO"/>
        </w:rPr>
        <w:t xml:space="preserve"> în cercetarea statistică "AGR1", precum </w:t>
      </w:r>
      <w:r w:rsidR="00816D2C"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fondul funciar atribuit conform legii </w:t>
      </w:r>
      <w:r w:rsidR="00816D2C"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cabalinele proprietate publică a statului.</w:t>
      </w:r>
    </w:p>
    <w:p w14:paraId="6E5919B3" w14:textId="77777777" w:rsidR="00A01D1F" w:rsidRPr="002D752E" w:rsidRDefault="00A01D1F"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A02161" w:rsidRPr="002D752E">
        <w:rPr>
          <w:rFonts w:ascii="Times New Roman" w:hAnsi="Times New Roman" w:cs="Times New Roman"/>
          <w:b/>
          <w:bCs/>
          <w:color w:val="000000" w:themeColor="text1"/>
          <w:lang w:val="ro-RO"/>
        </w:rPr>
        <w:t>6</w:t>
      </w:r>
      <w:r w:rsidRPr="002D752E">
        <w:rPr>
          <w:rFonts w:ascii="Times New Roman" w:hAnsi="Times New Roman" w:cs="Times New Roman"/>
          <w:b/>
          <w:bCs/>
          <w:color w:val="000000" w:themeColor="text1"/>
          <w:lang w:val="ro-RO"/>
        </w:rPr>
        <w:t>.</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(1) Romsilva </w:t>
      </w:r>
      <w:r w:rsidR="00816D2C" w:rsidRPr="002D752E">
        <w:rPr>
          <w:rStyle w:val="l5def1"/>
          <w:rFonts w:ascii="Times New Roman" w:hAnsi="Times New Roman" w:cs="Times New Roman"/>
          <w:color w:val="000000" w:themeColor="text1"/>
          <w:sz w:val="24"/>
          <w:szCs w:val="24"/>
          <w:lang w:val="ro-RO"/>
        </w:rPr>
        <w:t>folosește</w:t>
      </w:r>
      <w:r w:rsidR="00AE3735" w:rsidRPr="002D752E">
        <w:rPr>
          <w:rStyle w:val="l5def1"/>
          <w:rFonts w:ascii="Times New Roman" w:hAnsi="Times New Roman" w:cs="Times New Roman"/>
          <w:color w:val="000000" w:themeColor="text1"/>
          <w:sz w:val="24"/>
          <w:szCs w:val="24"/>
          <w:lang w:val="ro-RO"/>
        </w:rPr>
        <w:t xml:space="preserve"> bunurile pe care le are în patrimoniu în vederea realizării scopului pentru care a fost constituită</w:t>
      </w:r>
      <w:r w:rsidRPr="002D752E">
        <w:rPr>
          <w:rStyle w:val="l5def1"/>
          <w:rFonts w:ascii="Times New Roman" w:hAnsi="Times New Roman" w:cs="Times New Roman"/>
          <w:color w:val="000000" w:themeColor="text1"/>
          <w:sz w:val="24"/>
          <w:szCs w:val="24"/>
          <w:lang w:val="ro-RO"/>
        </w:rPr>
        <w:t xml:space="preserve">, în </w:t>
      </w:r>
      <w:r w:rsidR="00816D2C" w:rsidRPr="002D752E">
        <w:rPr>
          <w:rStyle w:val="l5def1"/>
          <w:rFonts w:ascii="Times New Roman" w:hAnsi="Times New Roman" w:cs="Times New Roman"/>
          <w:color w:val="000000" w:themeColor="text1"/>
          <w:sz w:val="24"/>
          <w:szCs w:val="24"/>
          <w:lang w:val="ro-RO"/>
        </w:rPr>
        <w:t>condițiile</w:t>
      </w:r>
      <w:r w:rsidRPr="002D752E">
        <w:rPr>
          <w:rStyle w:val="l5def1"/>
          <w:rFonts w:ascii="Times New Roman" w:hAnsi="Times New Roman" w:cs="Times New Roman"/>
          <w:color w:val="000000" w:themeColor="text1"/>
          <w:sz w:val="24"/>
          <w:szCs w:val="24"/>
          <w:lang w:val="ro-RO"/>
        </w:rPr>
        <w:t xml:space="preserve"> prevăzute de lege.</w:t>
      </w:r>
    </w:p>
    <w:p w14:paraId="6B3BCA42" w14:textId="77777777" w:rsidR="00A01D1F" w:rsidRPr="002D752E" w:rsidRDefault="00A01D1F"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(2) </w:t>
      </w:r>
      <w:r w:rsidRPr="002D752E">
        <w:rPr>
          <w:rStyle w:val="l5def1"/>
          <w:rFonts w:ascii="Times New Roman" w:hAnsi="Times New Roman" w:cs="Times New Roman"/>
          <w:color w:val="000000" w:themeColor="text1"/>
          <w:sz w:val="24"/>
          <w:szCs w:val="24"/>
          <w:lang w:val="ro-RO"/>
        </w:rPr>
        <w:t xml:space="preserve">Bunurile proprietate publică a statului, administrate de Romsilva, se </w:t>
      </w:r>
      <w:r w:rsidR="00816D2C" w:rsidRPr="002D752E">
        <w:rPr>
          <w:rStyle w:val="l5def1"/>
          <w:rFonts w:ascii="Times New Roman" w:hAnsi="Times New Roman" w:cs="Times New Roman"/>
          <w:color w:val="000000" w:themeColor="text1"/>
          <w:sz w:val="24"/>
          <w:szCs w:val="24"/>
          <w:lang w:val="ro-RO"/>
        </w:rPr>
        <w:t>evidențiază</w:t>
      </w:r>
      <w:r w:rsidRPr="002D752E">
        <w:rPr>
          <w:rStyle w:val="l5def1"/>
          <w:rFonts w:ascii="Times New Roman" w:hAnsi="Times New Roman" w:cs="Times New Roman"/>
          <w:color w:val="000000" w:themeColor="text1"/>
          <w:sz w:val="24"/>
          <w:szCs w:val="24"/>
          <w:lang w:val="ro-RO"/>
        </w:rPr>
        <w:t xml:space="preserve"> în mod distinct în patrimoniul acesteia </w:t>
      </w:r>
      <w:r w:rsidR="00816D2C"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au regimul prevăzut de lege.</w:t>
      </w:r>
    </w:p>
    <w:p w14:paraId="26F337B6" w14:textId="77777777" w:rsidR="004E2499" w:rsidRPr="002D752E" w:rsidRDefault="004E2499" w:rsidP="00C0717C">
      <w:pPr>
        <w:spacing w:after="0" w:line="360" w:lineRule="auto"/>
        <w:ind w:left="-284"/>
        <w:jc w:val="both"/>
        <w:rPr>
          <w:rFonts w:ascii="Times New Roman" w:hAnsi="Times New Roman" w:cs="Times New Roman"/>
          <w:b/>
          <w:bCs/>
          <w:color w:val="000000" w:themeColor="text1"/>
          <w:lang w:val="ro-RO"/>
        </w:rPr>
      </w:pPr>
    </w:p>
    <w:p w14:paraId="5F53DDE0" w14:textId="2A2D4D17" w:rsidR="00A01D1F" w:rsidRPr="002D752E" w:rsidRDefault="00A01D1F" w:rsidP="00C0717C">
      <w:pPr>
        <w:spacing w:after="0" w:line="360" w:lineRule="auto"/>
        <w:ind w:left="-284"/>
        <w:jc w:val="both"/>
        <w:rPr>
          <w:rFonts w:ascii="Times New Roman" w:hAnsi="Times New Roman" w:cs="Times New Roman"/>
          <w:b/>
          <w:bCs/>
          <w:color w:val="000000" w:themeColor="text1"/>
          <w:lang w:val="ro-RO"/>
        </w:rPr>
      </w:pPr>
      <w:r w:rsidRPr="002D752E">
        <w:rPr>
          <w:rFonts w:ascii="Times New Roman" w:hAnsi="Times New Roman" w:cs="Times New Roman"/>
          <w:b/>
          <w:bCs/>
          <w:color w:val="000000" w:themeColor="text1"/>
          <w:lang w:val="ro-RO"/>
        </w:rPr>
        <w:t>CAPITOLUL I</w:t>
      </w:r>
      <w:r w:rsidR="00475842" w:rsidRPr="002D752E">
        <w:rPr>
          <w:rFonts w:ascii="Times New Roman" w:hAnsi="Times New Roman" w:cs="Times New Roman"/>
          <w:b/>
          <w:bCs/>
          <w:color w:val="000000" w:themeColor="text1"/>
          <w:lang w:val="ro-RO"/>
        </w:rPr>
        <w:t>II</w:t>
      </w:r>
      <w:r w:rsidRPr="002D752E">
        <w:rPr>
          <w:rFonts w:ascii="Times New Roman" w:hAnsi="Times New Roman" w:cs="Times New Roman"/>
          <w:b/>
          <w:bCs/>
          <w:color w:val="000000" w:themeColor="text1"/>
          <w:lang w:val="ro-RO"/>
        </w:rPr>
        <w:t xml:space="preserve"> Structura organizatorică </w:t>
      </w:r>
      <w:r w:rsidR="00216D60" w:rsidRPr="002D752E">
        <w:rPr>
          <w:rFonts w:ascii="Times New Roman" w:hAnsi="Times New Roman" w:cs="Times New Roman"/>
          <w:b/>
          <w:bCs/>
          <w:color w:val="000000" w:themeColor="text1"/>
          <w:lang w:val="ro-RO"/>
        </w:rPr>
        <w:t>și</w:t>
      </w:r>
      <w:r w:rsidR="00554E4C" w:rsidRPr="002D752E">
        <w:rPr>
          <w:rFonts w:ascii="Times New Roman" w:hAnsi="Times New Roman" w:cs="Times New Roman"/>
          <w:b/>
          <w:bCs/>
          <w:color w:val="000000" w:themeColor="text1"/>
          <w:lang w:val="ro-RO"/>
        </w:rPr>
        <w:t xml:space="preserve"> </w:t>
      </w:r>
      <w:r w:rsidR="005A05CF" w:rsidRPr="002D752E">
        <w:rPr>
          <w:rFonts w:ascii="Times New Roman" w:hAnsi="Times New Roman" w:cs="Times New Roman"/>
          <w:b/>
          <w:bCs/>
          <w:color w:val="000000" w:themeColor="text1"/>
          <w:lang w:val="ro-RO"/>
        </w:rPr>
        <w:t>funcțională</w:t>
      </w:r>
    </w:p>
    <w:p w14:paraId="34A2186F" w14:textId="77777777" w:rsidR="00E07A27" w:rsidRPr="002D752E" w:rsidRDefault="00E07A27" w:rsidP="00C0717C">
      <w:pPr>
        <w:spacing w:after="0" w:line="360" w:lineRule="auto"/>
        <w:ind w:left="-284"/>
        <w:jc w:val="both"/>
        <w:rPr>
          <w:rFonts w:ascii="Times New Roman" w:hAnsi="Times New Roman" w:cs="Times New Roman"/>
          <w:b/>
          <w:bCs/>
          <w:color w:val="000000" w:themeColor="text1"/>
          <w:lang w:val="ro-RO"/>
        </w:rPr>
      </w:pPr>
      <w:r w:rsidRPr="002D752E">
        <w:rPr>
          <w:rFonts w:ascii="Times New Roman" w:hAnsi="Times New Roman" w:cs="Times New Roman"/>
          <w:b/>
          <w:bCs/>
          <w:color w:val="000000" w:themeColor="text1"/>
          <w:lang w:val="ro-RO"/>
        </w:rPr>
        <w:t>A. Structura centrală</w:t>
      </w:r>
    </w:p>
    <w:p w14:paraId="49903A75" w14:textId="77777777" w:rsidR="00AE3735" w:rsidRPr="002D752E" w:rsidRDefault="00A01D1F"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b/>
          <w:bCs/>
          <w:color w:val="000000" w:themeColor="text1"/>
          <w:lang w:val="ro-RO"/>
        </w:rPr>
        <w:t xml:space="preserve">Art. </w:t>
      </w:r>
      <w:r w:rsidR="00A02161" w:rsidRPr="002D752E">
        <w:rPr>
          <w:rFonts w:ascii="Times New Roman" w:hAnsi="Times New Roman" w:cs="Times New Roman"/>
          <w:b/>
          <w:bCs/>
          <w:color w:val="000000" w:themeColor="text1"/>
          <w:lang w:val="ro-RO"/>
        </w:rPr>
        <w:t>7</w:t>
      </w:r>
      <w:r w:rsidRPr="002D752E">
        <w:rPr>
          <w:rFonts w:ascii="Times New Roman" w:hAnsi="Times New Roman" w:cs="Times New Roman"/>
          <w:b/>
          <w:bCs/>
          <w:color w:val="000000" w:themeColor="text1"/>
          <w:lang w:val="ro-RO"/>
        </w:rPr>
        <w:t>.</w:t>
      </w:r>
      <w:r w:rsidRPr="002D752E">
        <w:rPr>
          <w:rStyle w:val="l5def1"/>
          <w:rFonts w:ascii="Times New Roman" w:hAnsi="Times New Roman" w:cs="Times New Roman"/>
          <w:color w:val="000000" w:themeColor="text1"/>
          <w:sz w:val="24"/>
          <w:szCs w:val="24"/>
          <w:lang w:val="ro-RO"/>
        </w:rPr>
        <w:t xml:space="preserve">-(1) Romsilva are o structură centrală </w:t>
      </w:r>
      <w:r w:rsidR="0057288F" w:rsidRPr="002D752E">
        <w:rPr>
          <w:rStyle w:val="l5def1"/>
          <w:rFonts w:ascii="Times New Roman" w:hAnsi="Times New Roman" w:cs="Times New Roman"/>
          <w:color w:val="000000" w:themeColor="text1"/>
          <w:sz w:val="24"/>
          <w:szCs w:val="24"/>
          <w:lang w:val="ro-RO"/>
        </w:rPr>
        <w:t xml:space="preserve">cu rol </w:t>
      </w:r>
      <w:r w:rsidRPr="002D752E">
        <w:rPr>
          <w:rStyle w:val="l5def1"/>
          <w:rFonts w:ascii="Times New Roman" w:hAnsi="Times New Roman" w:cs="Times New Roman"/>
          <w:color w:val="000000" w:themeColor="text1"/>
          <w:sz w:val="24"/>
          <w:szCs w:val="24"/>
          <w:lang w:val="ro-RO"/>
        </w:rPr>
        <w:t xml:space="preserve">de conducere, coordonare, îndrumare şi control, organizată pe </w:t>
      </w:r>
      <w:r w:rsidR="005A05CF" w:rsidRPr="002D752E">
        <w:rPr>
          <w:rStyle w:val="l5def1"/>
          <w:rFonts w:ascii="Times New Roman" w:hAnsi="Times New Roman" w:cs="Times New Roman"/>
          <w:color w:val="000000" w:themeColor="text1"/>
          <w:sz w:val="24"/>
          <w:szCs w:val="24"/>
          <w:lang w:val="ro-RO"/>
        </w:rPr>
        <w:t>direcții</w:t>
      </w:r>
      <w:r w:rsidRPr="002D752E">
        <w:rPr>
          <w:rStyle w:val="l5def1"/>
          <w:rFonts w:ascii="Times New Roman" w:hAnsi="Times New Roman" w:cs="Times New Roman"/>
          <w:color w:val="000000" w:themeColor="text1"/>
          <w:sz w:val="24"/>
          <w:szCs w:val="24"/>
          <w:lang w:val="ro-RO"/>
        </w:rPr>
        <w:t>, servicii și</w:t>
      </w:r>
      <w:r w:rsidR="00210B0B" w:rsidRPr="002D752E">
        <w:rPr>
          <w:rStyle w:val="l5def1"/>
          <w:rFonts w:ascii="Times New Roman" w:hAnsi="Times New Roman" w:cs="Times New Roman"/>
          <w:color w:val="000000" w:themeColor="text1"/>
          <w:sz w:val="24"/>
          <w:szCs w:val="24"/>
          <w:lang w:val="ro-RO"/>
        </w:rPr>
        <w:t>/sau</w:t>
      </w:r>
      <w:r w:rsidRPr="002D752E">
        <w:rPr>
          <w:rStyle w:val="l5def1"/>
          <w:rFonts w:ascii="Times New Roman" w:hAnsi="Times New Roman" w:cs="Times New Roman"/>
          <w:color w:val="000000" w:themeColor="text1"/>
          <w:sz w:val="24"/>
          <w:szCs w:val="24"/>
          <w:lang w:val="ro-RO"/>
        </w:rPr>
        <w:t xml:space="preserve"> compartimente</w:t>
      </w:r>
      <w:r w:rsidR="00CF20D3" w:rsidRPr="002D752E">
        <w:rPr>
          <w:rStyle w:val="l5def1"/>
          <w:rFonts w:ascii="Times New Roman" w:hAnsi="Times New Roman" w:cs="Times New Roman"/>
          <w:color w:val="000000" w:themeColor="text1"/>
          <w:sz w:val="24"/>
          <w:szCs w:val="24"/>
          <w:lang w:val="ro-RO"/>
        </w:rPr>
        <w:t>.</w:t>
      </w:r>
    </w:p>
    <w:p w14:paraId="172F89BB" w14:textId="7329B355" w:rsidR="00D06CA4" w:rsidRPr="002D752E" w:rsidRDefault="00D06CA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(2) Organigrama </w:t>
      </w:r>
      <w:r w:rsidR="009F753D" w:rsidRPr="002D752E">
        <w:rPr>
          <w:rFonts w:ascii="Times New Roman" w:hAnsi="Times New Roman" w:cs="Times New Roman"/>
          <w:color w:val="000000" w:themeColor="text1"/>
          <w:lang w:val="ro-RO"/>
        </w:rPr>
        <w:t>și</w:t>
      </w:r>
      <w:r w:rsidRPr="002D752E">
        <w:rPr>
          <w:rFonts w:ascii="Times New Roman" w:hAnsi="Times New Roman" w:cs="Times New Roman"/>
          <w:color w:val="000000" w:themeColor="text1"/>
          <w:lang w:val="ro-RO"/>
        </w:rPr>
        <w:t xml:space="preserve"> </w:t>
      </w:r>
      <w:r w:rsidR="009F753D" w:rsidRPr="002D752E">
        <w:rPr>
          <w:rFonts w:ascii="Times New Roman" w:hAnsi="Times New Roman" w:cs="Times New Roman"/>
          <w:color w:val="000000" w:themeColor="text1"/>
          <w:lang w:val="ro-RO"/>
        </w:rPr>
        <w:t>r</w:t>
      </w:r>
      <w:r w:rsidR="009F753D" w:rsidRPr="002D752E">
        <w:rPr>
          <w:rStyle w:val="l5def1"/>
          <w:rFonts w:ascii="Times New Roman" w:hAnsi="Times New Roman" w:cs="Times New Roman"/>
          <w:color w:val="000000" w:themeColor="text1"/>
          <w:sz w:val="24"/>
          <w:szCs w:val="24"/>
          <w:lang w:val="ro-RO"/>
        </w:rPr>
        <w:t xml:space="preserve">egulamentul privind atribuțiile structurii centrale </w:t>
      </w:r>
      <w:r w:rsidRPr="002D752E">
        <w:rPr>
          <w:rFonts w:ascii="Times New Roman" w:hAnsi="Times New Roman" w:cs="Times New Roman"/>
          <w:color w:val="000000" w:themeColor="text1"/>
          <w:lang w:val="ro-RO"/>
        </w:rPr>
        <w:t xml:space="preserve">se aprobă prin </w:t>
      </w:r>
      <w:r w:rsidR="00D713D2" w:rsidRPr="002D752E">
        <w:rPr>
          <w:rFonts w:ascii="Times New Roman" w:hAnsi="Times New Roman" w:cs="Times New Roman"/>
          <w:color w:val="000000" w:themeColor="text1"/>
          <w:lang w:val="ro-RO"/>
        </w:rPr>
        <w:t>hotărâre a</w:t>
      </w:r>
      <w:r w:rsidRPr="002D752E">
        <w:rPr>
          <w:rFonts w:ascii="Times New Roman" w:hAnsi="Times New Roman" w:cs="Times New Roman"/>
          <w:color w:val="000000" w:themeColor="text1"/>
          <w:lang w:val="ro-RO"/>
        </w:rPr>
        <w:t xml:space="preserve"> C</w:t>
      </w:r>
      <w:r w:rsidR="001E08B3">
        <w:rPr>
          <w:rFonts w:ascii="Times New Roman" w:hAnsi="Times New Roman" w:cs="Times New Roman"/>
          <w:color w:val="000000" w:themeColor="text1"/>
          <w:lang w:val="ro-RO"/>
        </w:rPr>
        <w:t xml:space="preserve">onsiliului de administrație al Romsilva, denumit în continuare, </w:t>
      </w:r>
      <w:r w:rsidR="001E08B3" w:rsidRPr="00C0717C">
        <w:rPr>
          <w:rFonts w:ascii="Times New Roman" w:hAnsi="Times New Roman" w:cs="Times New Roman"/>
          <w:i/>
          <w:iCs/>
          <w:color w:val="000000" w:themeColor="text1"/>
          <w:lang w:val="ro-RO"/>
        </w:rPr>
        <w:t>CA</w:t>
      </w:r>
      <w:r w:rsidR="001E08B3">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 xml:space="preserve"> în termen de </w:t>
      </w:r>
      <w:r w:rsidRPr="002D752E">
        <w:rPr>
          <w:rStyle w:val="l5def1"/>
          <w:rFonts w:ascii="Times New Roman" w:hAnsi="Times New Roman" w:cs="Times New Roman"/>
          <w:color w:val="000000" w:themeColor="text1"/>
          <w:sz w:val="24"/>
          <w:szCs w:val="24"/>
          <w:lang w:val="ro-RO"/>
        </w:rPr>
        <w:t>30 de zile de la data intrării în vigoare a prezentei hotărâri</w:t>
      </w:r>
      <w:r w:rsidRPr="002D752E">
        <w:rPr>
          <w:rFonts w:ascii="Times New Roman" w:hAnsi="Times New Roman" w:cs="Times New Roman"/>
          <w:color w:val="000000" w:themeColor="text1"/>
          <w:lang w:val="ro-RO"/>
        </w:rPr>
        <w:t>.</w:t>
      </w:r>
    </w:p>
    <w:p w14:paraId="7B0142AA" w14:textId="7823F308" w:rsidR="004077DF" w:rsidRPr="002D752E" w:rsidRDefault="004077DF"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Art. 8.</w:t>
      </w:r>
      <w:r w:rsidRPr="002D752E">
        <w:rPr>
          <w:rStyle w:val="l5def1"/>
          <w:rFonts w:ascii="Times New Roman" w:hAnsi="Times New Roman" w:cs="Times New Roman"/>
          <w:color w:val="000000" w:themeColor="text1"/>
          <w:sz w:val="24"/>
          <w:szCs w:val="24"/>
          <w:lang w:val="ro-RO"/>
        </w:rPr>
        <w:t xml:space="preserve"> – </w:t>
      </w:r>
      <w:r w:rsidR="009A20C4" w:rsidRPr="002D752E">
        <w:rPr>
          <w:rStyle w:val="l5def1"/>
          <w:rFonts w:ascii="Times New Roman" w:hAnsi="Times New Roman" w:cs="Times New Roman"/>
          <w:color w:val="000000" w:themeColor="text1"/>
          <w:sz w:val="24"/>
          <w:szCs w:val="24"/>
          <w:lang w:val="ro-RO"/>
        </w:rPr>
        <w:t xml:space="preserve">(1) </w:t>
      </w:r>
      <w:r w:rsidRPr="002D752E">
        <w:rPr>
          <w:rStyle w:val="l5def1"/>
          <w:rFonts w:ascii="Times New Roman" w:hAnsi="Times New Roman" w:cs="Times New Roman"/>
          <w:color w:val="000000" w:themeColor="text1"/>
          <w:sz w:val="24"/>
          <w:szCs w:val="24"/>
          <w:lang w:val="ro-RO"/>
        </w:rPr>
        <w:t>Structura centrală este condusă de directorul general al Romsilva</w:t>
      </w:r>
      <w:r w:rsidR="00210B0B" w:rsidRPr="002D752E">
        <w:rPr>
          <w:rStyle w:val="l5def1"/>
          <w:rFonts w:ascii="Times New Roman" w:hAnsi="Times New Roman" w:cs="Times New Roman"/>
          <w:color w:val="000000" w:themeColor="text1"/>
          <w:sz w:val="24"/>
          <w:szCs w:val="24"/>
          <w:lang w:val="ro-RO"/>
        </w:rPr>
        <w:t>, care este ajutat în activitatea sa de un director general adjunct</w:t>
      </w:r>
      <w:r w:rsidR="00D713D2" w:rsidRPr="002D752E">
        <w:rPr>
          <w:rStyle w:val="l5def1"/>
          <w:rFonts w:ascii="Times New Roman" w:hAnsi="Times New Roman" w:cs="Times New Roman"/>
          <w:color w:val="000000" w:themeColor="text1"/>
          <w:sz w:val="24"/>
          <w:szCs w:val="24"/>
          <w:lang w:val="ro-RO"/>
        </w:rPr>
        <w:t xml:space="preserve">, numiți în condițiile Ordonanței de urgență a Guvernului nr. 109/2011 privind guvernanța corporativă a întreprinderilor publice, </w:t>
      </w:r>
      <w:r w:rsidR="00593B78">
        <w:rPr>
          <w:rStyle w:val="l5def1"/>
          <w:rFonts w:ascii="Times New Roman" w:hAnsi="Times New Roman" w:cs="Times New Roman"/>
          <w:color w:val="000000" w:themeColor="text1"/>
          <w:sz w:val="24"/>
          <w:szCs w:val="24"/>
          <w:lang w:val="ro-RO"/>
        </w:rPr>
        <w:t xml:space="preserve">aprobată cu modificări și completări prin Legea nr. 111/2016, </w:t>
      </w:r>
      <w:r w:rsidR="00D713D2" w:rsidRPr="002D752E">
        <w:rPr>
          <w:rStyle w:val="l5def1"/>
          <w:rFonts w:ascii="Times New Roman" w:hAnsi="Times New Roman" w:cs="Times New Roman"/>
          <w:color w:val="000000" w:themeColor="text1"/>
          <w:sz w:val="24"/>
          <w:szCs w:val="24"/>
          <w:lang w:val="ro-RO"/>
        </w:rPr>
        <w:t>cu modificările și completările ulterioare</w:t>
      </w:r>
      <w:r w:rsidR="00210B0B" w:rsidRPr="002D752E">
        <w:rPr>
          <w:rStyle w:val="l5def1"/>
          <w:rFonts w:ascii="Times New Roman" w:hAnsi="Times New Roman" w:cs="Times New Roman"/>
          <w:color w:val="000000" w:themeColor="text1"/>
          <w:sz w:val="24"/>
          <w:szCs w:val="24"/>
          <w:lang w:val="ro-RO"/>
        </w:rPr>
        <w:t>.</w:t>
      </w:r>
    </w:p>
    <w:p w14:paraId="7A676173" w14:textId="43FFF816" w:rsidR="009A20C4" w:rsidRPr="002D752E" w:rsidRDefault="009A20C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(2)</w:t>
      </w:r>
      <w:r w:rsidR="00556B04"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Directorul general este ordonator secundar de credite, în condițiile prevăzute de lege.</w:t>
      </w:r>
    </w:p>
    <w:p w14:paraId="6B1275FB" w14:textId="77777777" w:rsidR="00A06B61" w:rsidRPr="002D752E" w:rsidRDefault="009A20C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(3) În exercitarea atribuțiilor sale, directorul general emite decizii.</w:t>
      </w:r>
    </w:p>
    <w:p w14:paraId="3E450C1B" w14:textId="35F7AA7E" w:rsidR="00A06B61" w:rsidRPr="002D752E" w:rsidRDefault="00A06B61"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Art. 9.</w:t>
      </w:r>
      <w:r w:rsidRPr="002D752E">
        <w:rPr>
          <w:rFonts w:ascii="Times New Roman" w:hAnsi="Times New Roman" w:cs="Times New Roman"/>
          <w:color w:val="000000" w:themeColor="text1"/>
          <w:lang w:val="ro-RO"/>
        </w:rPr>
        <w:t xml:space="preserve"> – Directorii direcțiilor structurii centrale sunt </w:t>
      </w:r>
      <w:r w:rsidR="00F8748A" w:rsidRPr="002D752E">
        <w:rPr>
          <w:rFonts w:ascii="Times New Roman" w:hAnsi="Times New Roman" w:cs="Times New Roman"/>
          <w:color w:val="000000" w:themeColor="text1"/>
          <w:lang w:val="ro-RO"/>
        </w:rPr>
        <w:t>angajați prin concurs</w:t>
      </w:r>
      <w:r w:rsidRPr="002D752E">
        <w:rPr>
          <w:rFonts w:ascii="Times New Roman" w:hAnsi="Times New Roman" w:cs="Times New Roman"/>
          <w:color w:val="000000" w:themeColor="text1"/>
          <w:lang w:val="ro-RO"/>
        </w:rPr>
        <w:t xml:space="preserve"> cu contract de mandat pe o perioadă de 5 ani, cu posibilitatea prelungirii o singură dată cu aceeași perioadă, condiționat de promovarea concursului de angajare, organizat de către </w:t>
      </w:r>
      <w:r w:rsidR="005D5CDC" w:rsidRPr="002D752E">
        <w:rPr>
          <w:rFonts w:ascii="Times New Roman" w:hAnsi="Times New Roman" w:cs="Times New Roman"/>
          <w:color w:val="000000" w:themeColor="text1"/>
          <w:lang w:val="ro-RO"/>
        </w:rPr>
        <w:t>CA</w:t>
      </w:r>
      <w:r w:rsidRPr="002D752E">
        <w:rPr>
          <w:rFonts w:ascii="Times New Roman" w:hAnsi="Times New Roman" w:cs="Times New Roman"/>
          <w:color w:val="000000" w:themeColor="text1"/>
          <w:lang w:val="ro-RO"/>
        </w:rPr>
        <w:t>. Indicatorii de performanță financiari, nefinanciari și specifici din contractul de mandat sunt stabiliți de către directorul general al Romsilva.</w:t>
      </w:r>
    </w:p>
    <w:p w14:paraId="151CDCDB" w14:textId="77777777" w:rsidR="00A02161" w:rsidRPr="002D752E" w:rsidRDefault="00A02161"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CE7C21" w:rsidRPr="002D752E">
        <w:rPr>
          <w:rFonts w:ascii="Times New Roman" w:hAnsi="Times New Roman" w:cs="Times New Roman"/>
          <w:b/>
          <w:bCs/>
          <w:color w:val="000000" w:themeColor="text1"/>
          <w:lang w:val="ro-RO"/>
        </w:rPr>
        <w:t>10</w:t>
      </w:r>
      <w:r w:rsidRPr="002D752E">
        <w:rPr>
          <w:rFonts w:ascii="Times New Roman" w:hAnsi="Times New Roman" w:cs="Times New Roman"/>
          <w:b/>
          <w:bCs/>
          <w:color w:val="000000" w:themeColor="text1"/>
          <w:lang w:val="ro-RO"/>
        </w:rPr>
        <w:t>.</w:t>
      </w:r>
      <w:r w:rsidRPr="002D752E">
        <w:rPr>
          <w:rFonts w:ascii="Times New Roman" w:hAnsi="Times New Roman" w:cs="Times New Roman"/>
          <w:color w:val="000000" w:themeColor="text1"/>
          <w:lang w:val="ro-RO"/>
        </w:rPr>
        <w:t xml:space="preserve"> – Atribuțiile principale ale structurii centrale sunt:</w:t>
      </w:r>
    </w:p>
    <w:p w14:paraId="0F518D23" w14:textId="77777777" w:rsidR="008A18C4" w:rsidRPr="002D752E"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coordonează activitățile pentru asigurarea integrității și gestionării durabile a fondului forestier pe care îl are în administrare sau pentru care prestează servicii silvice;</w:t>
      </w:r>
    </w:p>
    <w:p w14:paraId="46A02772" w14:textId="77777777" w:rsidR="008A18C4" w:rsidRPr="002D752E"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coordonează activitatea de amenajare a pădurilor proprietate publică a statului administrate de Romsilva;</w:t>
      </w:r>
    </w:p>
    <w:p w14:paraId="09160EF1" w14:textId="77777777" w:rsidR="008A18C4" w:rsidRPr="002D752E"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asigură realizarea acțiunilor și lucrărilor de depistarea, prevenirea și combaterea bolilor și dăunătorilor pentru asigurarea stării fitosanitare corespunzătoare a pădurilor pe care le administrează sau pentru care prestează servicii silvice;</w:t>
      </w:r>
    </w:p>
    <w:p w14:paraId="2E47F4D1" w14:textId="77777777" w:rsidR="000F6FEC" w:rsidRPr="002D752E"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coordonează activitatea administrației ariilor naturale protejate în vederea asigurării </w:t>
      </w:r>
      <w:r w:rsidRPr="002D752E">
        <w:rPr>
          <w:rStyle w:val="l5def1"/>
          <w:rFonts w:ascii="Times New Roman" w:hAnsi="Times New Roman" w:cs="Times New Roman"/>
          <w:color w:val="000000" w:themeColor="text1"/>
          <w:sz w:val="24"/>
          <w:szCs w:val="24"/>
          <w:lang w:val="ro-RO"/>
        </w:rPr>
        <w:t>managementului conservării biodiversității și promovării dezvoltării durabile pe suprafața ariilor naturale protejate aflate în administrare;</w:t>
      </w:r>
    </w:p>
    <w:p w14:paraId="1987B16C" w14:textId="77777777" w:rsidR="000F6FEC" w:rsidRPr="002D752E"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coordonează realizarea lucrărilor necesare pentru regenerarea naturală și artificială a fondului forestier administrat sau pentru care prestează servicii silvice;</w:t>
      </w:r>
    </w:p>
    <w:p w14:paraId="05AE3841" w14:textId="77777777" w:rsidR="00B026CA" w:rsidRPr="002D752E"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coordonează împădurirea terenurilor agricole și a celor degradate;</w:t>
      </w:r>
    </w:p>
    <w:p w14:paraId="07B0DC0D" w14:textId="77777777" w:rsidR="00B026CA" w:rsidRPr="002D752E"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coordonează activitatea de instalare de perdele forestiere de protecție a câmpurilor și căilor de comunicație;</w:t>
      </w:r>
    </w:p>
    <w:p w14:paraId="26F6884F" w14:textId="77777777" w:rsidR="00B026CA" w:rsidRPr="002D752E"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coordonează desfășurarea activităților de produse specifice fondului forestier, vânătoare, pescuit și acvacultură;</w:t>
      </w:r>
    </w:p>
    <w:p w14:paraId="5AD81145" w14:textId="7392FD2C" w:rsidR="00D83953" w:rsidRPr="002D752E" w:rsidRDefault="00385114"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lastRenderedPageBreak/>
        <w:t xml:space="preserve">coordonează </w:t>
      </w:r>
      <w:r w:rsidR="00D83953" w:rsidRPr="002D752E">
        <w:rPr>
          <w:rStyle w:val="l5def1"/>
          <w:rFonts w:ascii="Times New Roman" w:hAnsi="Times New Roman" w:cs="Times New Roman"/>
          <w:color w:val="000000" w:themeColor="text1"/>
          <w:sz w:val="24"/>
          <w:szCs w:val="24"/>
          <w:lang w:val="ro-RO"/>
        </w:rPr>
        <w:t>activitățil</w:t>
      </w:r>
      <w:r w:rsidRPr="002D752E">
        <w:rPr>
          <w:rStyle w:val="l5def1"/>
          <w:rFonts w:ascii="Times New Roman" w:hAnsi="Times New Roman" w:cs="Times New Roman"/>
          <w:color w:val="000000" w:themeColor="text1"/>
          <w:sz w:val="24"/>
          <w:szCs w:val="24"/>
          <w:lang w:val="ro-RO"/>
        </w:rPr>
        <w:t>e</w:t>
      </w:r>
      <w:r w:rsidR="00D83953" w:rsidRPr="002D752E">
        <w:rPr>
          <w:rStyle w:val="l5def1"/>
          <w:rFonts w:ascii="Times New Roman" w:hAnsi="Times New Roman" w:cs="Times New Roman"/>
          <w:color w:val="000000" w:themeColor="text1"/>
          <w:sz w:val="24"/>
          <w:szCs w:val="24"/>
          <w:lang w:val="ro-RO"/>
        </w:rPr>
        <w:t xml:space="preserve"> de gestionare a fondurilor cinegetice și piscicole de munte administrate;</w:t>
      </w:r>
    </w:p>
    <w:p w14:paraId="2E1B645A" w14:textId="77777777" w:rsidR="00B026CA" w:rsidRPr="002D752E"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asigură realizarea marketing-ului produselor comercializate de Romsilva;</w:t>
      </w:r>
    </w:p>
    <w:p w14:paraId="6BE593D4" w14:textId="77777777" w:rsidR="000F6FEC" w:rsidRPr="002D752E" w:rsidRDefault="00B026C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coordonează programul de dezvoltare a rețelei de drumuri forestiere și căi ferate forestiere</w:t>
      </w:r>
      <w:r w:rsidR="005539E8" w:rsidRPr="002D752E">
        <w:rPr>
          <w:rStyle w:val="l5def1"/>
          <w:rFonts w:ascii="Times New Roman" w:hAnsi="Times New Roman" w:cs="Times New Roman"/>
          <w:color w:val="000000" w:themeColor="text1"/>
          <w:sz w:val="24"/>
          <w:szCs w:val="24"/>
          <w:lang w:val="ro-RO"/>
        </w:rPr>
        <w:t>, lucrări de combatere a eroziunii torențiale</w:t>
      </w:r>
      <w:r w:rsidRPr="002D752E">
        <w:rPr>
          <w:rStyle w:val="l5def1"/>
          <w:rFonts w:ascii="Times New Roman" w:hAnsi="Times New Roman" w:cs="Times New Roman"/>
          <w:color w:val="000000" w:themeColor="text1"/>
          <w:sz w:val="24"/>
          <w:szCs w:val="24"/>
          <w:lang w:val="ro-RO"/>
        </w:rPr>
        <w:t>;</w:t>
      </w:r>
    </w:p>
    <w:p w14:paraId="616522A0" w14:textId="21D1A703" w:rsidR="004573AA" w:rsidRPr="002D752E"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asigură managementul resurselor umane pentru structura centrală și îndrumă metodologic direcțiile silvice fără personalitate juridică prevăzute în </w:t>
      </w:r>
      <w:r w:rsidR="00D8561D">
        <w:rPr>
          <w:rFonts w:ascii="Times New Roman" w:hAnsi="Times New Roman" w:cs="Times New Roman"/>
          <w:color w:val="000000" w:themeColor="text1"/>
          <w:lang w:val="ro-RO"/>
        </w:rPr>
        <w:t>a</w:t>
      </w:r>
      <w:r w:rsidR="00D8561D" w:rsidRPr="002D752E">
        <w:rPr>
          <w:rFonts w:ascii="Times New Roman" w:hAnsi="Times New Roman" w:cs="Times New Roman"/>
          <w:color w:val="000000" w:themeColor="text1"/>
          <w:lang w:val="ro-RO"/>
        </w:rPr>
        <w:t xml:space="preserve">nexa </w:t>
      </w:r>
      <w:r w:rsidRPr="002D752E">
        <w:rPr>
          <w:rFonts w:ascii="Times New Roman" w:hAnsi="Times New Roman" w:cs="Times New Roman"/>
          <w:color w:val="000000" w:themeColor="text1"/>
          <w:lang w:val="ro-RO"/>
        </w:rPr>
        <w:t xml:space="preserve">nr. 2; </w:t>
      </w:r>
    </w:p>
    <w:p w14:paraId="7FEE42A4" w14:textId="77777777" w:rsidR="004573AA" w:rsidRPr="002D752E" w:rsidRDefault="004573AA" w:rsidP="00C0717C">
      <w:pPr>
        <w:pStyle w:val="ListParagraph"/>
        <w:numPr>
          <w:ilvl w:val="0"/>
          <w:numId w:val="18"/>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reprezintă și susține interesele Romsilva, în raporturi cu autoritățile jurisdicționale, organele de urmărire penală, autoritățile administrației publice locale, unitățile de poliție și jandarmerie, având toate competențele juridice prevăzute de legislația în vigoare;</w:t>
      </w:r>
    </w:p>
    <w:p w14:paraId="727F8AB5" w14:textId="0300DD8F" w:rsidR="004573AA" w:rsidRPr="002D752E"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asigură evidența financiar-contabilă</w:t>
      </w:r>
      <w:r w:rsidR="00F370FA" w:rsidRPr="002D752E">
        <w:rPr>
          <w:rStyle w:val="l5def1"/>
          <w:rFonts w:ascii="Times New Roman" w:hAnsi="Times New Roman" w:cs="Times New Roman"/>
          <w:color w:val="000000" w:themeColor="text1"/>
          <w:sz w:val="24"/>
          <w:szCs w:val="24"/>
          <w:lang w:val="ro-RO"/>
        </w:rPr>
        <w:t>, urmărește gestionarea fondurilor bugetare alocate</w:t>
      </w:r>
      <w:r w:rsidRPr="002D752E">
        <w:rPr>
          <w:rStyle w:val="l5def1"/>
          <w:rFonts w:ascii="Times New Roman" w:hAnsi="Times New Roman" w:cs="Times New Roman"/>
          <w:color w:val="000000" w:themeColor="text1"/>
          <w:sz w:val="24"/>
          <w:szCs w:val="24"/>
          <w:lang w:val="ro-RO"/>
        </w:rPr>
        <w:t xml:space="preserve">, organizarea logistică și administrativă pentru Romsilva și îndrumă metodologic </w:t>
      </w:r>
      <w:r w:rsidRPr="002D752E">
        <w:rPr>
          <w:rFonts w:ascii="Times New Roman" w:hAnsi="Times New Roman" w:cs="Times New Roman"/>
          <w:color w:val="000000" w:themeColor="text1"/>
          <w:lang w:val="ro-RO"/>
        </w:rPr>
        <w:t xml:space="preserve">direcțiile silvice fără personalitate juridică prevăzute în </w:t>
      </w:r>
      <w:r w:rsidR="00D8561D">
        <w:rPr>
          <w:rFonts w:ascii="Times New Roman" w:hAnsi="Times New Roman" w:cs="Times New Roman"/>
          <w:color w:val="000000" w:themeColor="text1"/>
          <w:lang w:val="ro-RO"/>
        </w:rPr>
        <w:t>a</w:t>
      </w:r>
      <w:r w:rsidR="00D8561D" w:rsidRPr="002D752E">
        <w:rPr>
          <w:rFonts w:ascii="Times New Roman" w:hAnsi="Times New Roman" w:cs="Times New Roman"/>
          <w:color w:val="000000" w:themeColor="text1"/>
          <w:lang w:val="ro-RO"/>
        </w:rPr>
        <w:t xml:space="preserve">nexa </w:t>
      </w:r>
      <w:r w:rsidRPr="002D752E">
        <w:rPr>
          <w:rFonts w:ascii="Times New Roman" w:hAnsi="Times New Roman" w:cs="Times New Roman"/>
          <w:color w:val="000000" w:themeColor="text1"/>
          <w:lang w:val="ro-RO"/>
        </w:rPr>
        <w:t>nr. 2;</w:t>
      </w:r>
    </w:p>
    <w:p w14:paraId="21F928A2" w14:textId="7C10B295" w:rsidR="001A35B4" w:rsidRPr="002D752E" w:rsidRDefault="00EE63F2"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asigură </w:t>
      </w:r>
      <w:r w:rsidR="001A35B4" w:rsidRPr="002D752E">
        <w:rPr>
          <w:rStyle w:val="l5def1"/>
          <w:rFonts w:ascii="Times New Roman" w:hAnsi="Times New Roman" w:cs="Times New Roman"/>
          <w:color w:val="000000" w:themeColor="text1"/>
          <w:sz w:val="24"/>
          <w:szCs w:val="24"/>
          <w:lang w:val="ro-RO"/>
        </w:rPr>
        <w:t>audit</w:t>
      </w:r>
      <w:r w:rsidRPr="002D752E">
        <w:rPr>
          <w:rStyle w:val="l5def1"/>
          <w:rFonts w:ascii="Times New Roman" w:hAnsi="Times New Roman" w:cs="Times New Roman"/>
          <w:color w:val="000000" w:themeColor="text1"/>
          <w:sz w:val="24"/>
          <w:szCs w:val="24"/>
          <w:lang w:val="ro-RO"/>
        </w:rPr>
        <w:t>ul</w:t>
      </w:r>
      <w:r w:rsidR="001A35B4" w:rsidRPr="002D752E">
        <w:rPr>
          <w:rStyle w:val="l5def1"/>
          <w:rFonts w:ascii="Times New Roman" w:hAnsi="Times New Roman" w:cs="Times New Roman"/>
          <w:color w:val="000000" w:themeColor="text1"/>
          <w:sz w:val="24"/>
          <w:szCs w:val="24"/>
          <w:lang w:val="ro-RO"/>
        </w:rPr>
        <w:t xml:space="preserve"> public intern și </w:t>
      </w:r>
      <w:r w:rsidRPr="002D752E">
        <w:rPr>
          <w:rStyle w:val="l5def1"/>
          <w:rFonts w:ascii="Times New Roman" w:hAnsi="Times New Roman" w:cs="Times New Roman"/>
          <w:color w:val="000000" w:themeColor="text1"/>
          <w:sz w:val="24"/>
          <w:szCs w:val="24"/>
          <w:lang w:val="ro-RO"/>
        </w:rPr>
        <w:t xml:space="preserve">implementarea </w:t>
      </w:r>
      <w:r w:rsidR="004B70F5" w:rsidRPr="002D752E">
        <w:rPr>
          <w:rStyle w:val="l5def1"/>
          <w:rFonts w:ascii="Times New Roman" w:hAnsi="Times New Roman" w:cs="Times New Roman"/>
          <w:color w:val="000000" w:themeColor="text1"/>
          <w:sz w:val="24"/>
          <w:szCs w:val="24"/>
          <w:lang w:val="ro-RO"/>
        </w:rPr>
        <w:t>O</w:t>
      </w:r>
      <w:r w:rsidRPr="002D752E">
        <w:rPr>
          <w:rStyle w:val="l5def1"/>
          <w:rFonts w:ascii="Times New Roman" w:hAnsi="Times New Roman" w:cs="Times New Roman"/>
          <w:color w:val="000000" w:themeColor="text1"/>
          <w:sz w:val="24"/>
          <w:szCs w:val="24"/>
          <w:lang w:val="ro-RO"/>
        </w:rPr>
        <w:t>rdinului S</w:t>
      </w:r>
      <w:r w:rsidR="004B70F5" w:rsidRPr="002D752E">
        <w:rPr>
          <w:rStyle w:val="l5def1"/>
          <w:rFonts w:ascii="Times New Roman" w:hAnsi="Times New Roman" w:cs="Times New Roman"/>
          <w:color w:val="000000" w:themeColor="text1"/>
          <w:sz w:val="24"/>
          <w:szCs w:val="24"/>
          <w:lang w:val="ro-RO"/>
        </w:rPr>
        <w:t xml:space="preserve">ecretarului general al </w:t>
      </w:r>
      <w:r w:rsidRPr="002D752E">
        <w:rPr>
          <w:rStyle w:val="l5def1"/>
          <w:rFonts w:ascii="Times New Roman" w:hAnsi="Times New Roman" w:cs="Times New Roman"/>
          <w:color w:val="000000" w:themeColor="text1"/>
          <w:sz w:val="24"/>
          <w:szCs w:val="24"/>
          <w:lang w:val="ro-RO"/>
        </w:rPr>
        <w:t>G</w:t>
      </w:r>
      <w:r w:rsidR="004B70F5" w:rsidRPr="002D752E">
        <w:rPr>
          <w:rStyle w:val="l5def1"/>
          <w:rFonts w:ascii="Times New Roman" w:hAnsi="Times New Roman" w:cs="Times New Roman"/>
          <w:color w:val="000000" w:themeColor="text1"/>
          <w:sz w:val="24"/>
          <w:szCs w:val="24"/>
          <w:lang w:val="ro-RO"/>
        </w:rPr>
        <w:t>uvernului</w:t>
      </w:r>
      <w:r w:rsidR="00554E4C"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 xml:space="preserve">nr. 600/2018 privind aprobarea Codului controlului intern managerial al </w:t>
      </w:r>
      <w:r w:rsidR="00554E4C" w:rsidRPr="002D752E">
        <w:rPr>
          <w:rStyle w:val="l5def1"/>
          <w:rFonts w:ascii="Times New Roman" w:hAnsi="Times New Roman" w:cs="Times New Roman"/>
          <w:color w:val="000000" w:themeColor="text1"/>
          <w:sz w:val="24"/>
          <w:szCs w:val="24"/>
          <w:lang w:val="ro-RO"/>
        </w:rPr>
        <w:t>entităților</w:t>
      </w:r>
      <w:r w:rsidRPr="002D752E">
        <w:rPr>
          <w:rStyle w:val="l5def1"/>
          <w:rFonts w:ascii="Times New Roman" w:hAnsi="Times New Roman" w:cs="Times New Roman"/>
          <w:color w:val="000000" w:themeColor="text1"/>
          <w:sz w:val="24"/>
          <w:szCs w:val="24"/>
          <w:lang w:val="ro-RO"/>
        </w:rPr>
        <w:t xml:space="preserve"> publice</w:t>
      </w:r>
      <w:r w:rsidR="001A35B4" w:rsidRPr="002D752E">
        <w:rPr>
          <w:rStyle w:val="l5def1"/>
          <w:rFonts w:ascii="Times New Roman" w:hAnsi="Times New Roman" w:cs="Times New Roman"/>
          <w:color w:val="000000" w:themeColor="text1"/>
          <w:sz w:val="24"/>
          <w:szCs w:val="24"/>
          <w:lang w:val="ro-RO"/>
        </w:rPr>
        <w:t>;</w:t>
      </w:r>
    </w:p>
    <w:p w14:paraId="6E989176" w14:textId="77777777" w:rsidR="00AD6EC6" w:rsidRPr="002D752E" w:rsidRDefault="00AD6EC6"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încheie contracte de</w:t>
      </w:r>
      <w:r w:rsidR="005539E8" w:rsidRPr="002D752E">
        <w:rPr>
          <w:rStyle w:val="l5def1"/>
          <w:rFonts w:ascii="Times New Roman" w:hAnsi="Times New Roman" w:cs="Times New Roman"/>
          <w:color w:val="000000" w:themeColor="text1"/>
          <w:sz w:val="24"/>
          <w:szCs w:val="24"/>
          <w:lang w:val="ro-RO"/>
        </w:rPr>
        <w:t xml:space="preserve"> finanțare a investițiilor din fonduri externe nerambursabile, credite interne și externe și alte surse de finanțare potrivit legii;</w:t>
      </w:r>
    </w:p>
    <w:p w14:paraId="280672BE" w14:textId="534064A8" w:rsidR="00AD6EC6" w:rsidRPr="002D752E" w:rsidRDefault="00AD6EC6"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realizează controlul financiar de gestiune pentru Romsilva prin structură proprie</w:t>
      </w:r>
      <w:r w:rsidR="003648B6">
        <w:rPr>
          <w:rStyle w:val="l5def1"/>
          <w:rFonts w:ascii="Times New Roman" w:hAnsi="Times New Roman" w:cs="Times New Roman"/>
          <w:color w:val="000000" w:themeColor="text1"/>
          <w:sz w:val="24"/>
          <w:szCs w:val="24"/>
          <w:lang w:val="ro-RO"/>
        </w:rPr>
        <w:t>.</w:t>
      </w:r>
    </w:p>
    <w:p w14:paraId="56B351AF" w14:textId="77777777" w:rsidR="00E07A27" w:rsidRPr="002D752E" w:rsidRDefault="00E07A27" w:rsidP="00C0717C">
      <w:pPr>
        <w:spacing w:after="0" w:line="360" w:lineRule="auto"/>
        <w:ind w:left="-284"/>
        <w:jc w:val="both"/>
        <w:rPr>
          <w:rStyle w:val="l5def1"/>
          <w:rFonts w:ascii="Times New Roman" w:hAnsi="Times New Roman" w:cs="Times New Roman"/>
          <w:b/>
          <w:bCs/>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B. Direcțiile silvice</w:t>
      </w:r>
    </w:p>
    <w:p w14:paraId="7088C647" w14:textId="36A4AD14" w:rsidR="00CC3E8E" w:rsidRPr="002D752E" w:rsidRDefault="005F04B3"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 xml:space="preserve">Art. </w:t>
      </w:r>
      <w:r w:rsidR="00F44A08" w:rsidRPr="002D752E">
        <w:rPr>
          <w:rStyle w:val="l5def1"/>
          <w:rFonts w:ascii="Times New Roman" w:hAnsi="Times New Roman" w:cs="Times New Roman"/>
          <w:b/>
          <w:bCs/>
          <w:color w:val="000000" w:themeColor="text1"/>
          <w:sz w:val="24"/>
          <w:szCs w:val="24"/>
          <w:lang w:val="ro-RO"/>
        </w:rPr>
        <w:t>1</w:t>
      </w:r>
      <w:r w:rsidR="00CE7C21" w:rsidRPr="002D752E">
        <w:rPr>
          <w:rStyle w:val="l5def1"/>
          <w:rFonts w:ascii="Times New Roman" w:hAnsi="Times New Roman" w:cs="Times New Roman"/>
          <w:b/>
          <w:bCs/>
          <w:color w:val="000000" w:themeColor="text1"/>
          <w:sz w:val="24"/>
          <w:szCs w:val="24"/>
          <w:lang w:val="ro-RO"/>
        </w:rPr>
        <w:t>1</w:t>
      </w:r>
      <w:r w:rsidRPr="002D752E">
        <w:rPr>
          <w:rStyle w:val="l5def1"/>
          <w:rFonts w:ascii="Times New Roman" w:hAnsi="Times New Roman" w:cs="Times New Roman"/>
          <w:b/>
          <w:bCs/>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 xml:space="preserve"> – (1) </w:t>
      </w:r>
      <w:r w:rsidR="00F8748A" w:rsidRPr="002D752E">
        <w:rPr>
          <w:rStyle w:val="l5def1"/>
          <w:rFonts w:ascii="Times New Roman" w:hAnsi="Times New Roman" w:cs="Times New Roman"/>
          <w:color w:val="000000" w:themeColor="text1"/>
          <w:sz w:val="24"/>
          <w:szCs w:val="24"/>
          <w:lang w:val="ro-RO"/>
        </w:rPr>
        <w:t>În structura d</w:t>
      </w:r>
      <w:r w:rsidR="0044072C" w:rsidRPr="002D752E">
        <w:rPr>
          <w:rStyle w:val="l5def1"/>
          <w:rFonts w:ascii="Times New Roman" w:hAnsi="Times New Roman" w:cs="Times New Roman"/>
          <w:color w:val="000000" w:themeColor="text1"/>
          <w:sz w:val="24"/>
          <w:szCs w:val="24"/>
          <w:lang w:val="ro-RO"/>
        </w:rPr>
        <w:t>irecțiil</w:t>
      </w:r>
      <w:r w:rsidR="00F8748A" w:rsidRPr="002D752E">
        <w:rPr>
          <w:rStyle w:val="l5def1"/>
          <w:rFonts w:ascii="Times New Roman" w:hAnsi="Times New Roman" w:cs="Times New Roman"/>
          <w:color w:val="000000" w:themeColor="text1"/>
          <w:sz w:val="24"/>
          <w:szCs w:val="24"/>
          <w:lang w:val="ro-RO"/>
        </w:rPr>
        <w:t>or</w:t>
      </w:r>
      <w:r w:rsidR="0044072C" w:rsidRPr="002D752E">
        <w:rPr>
          <w:rStyle w:val="l5def1"/>
          <w:rFonts w:ascii="Times New Roman" w:hAnsi="Times New Roman" w:cs="Times New Roman"/>
          <w:color w:val="000000" w:themeColor="text1"/>
          <w:sz w:val="24"/>
          <w:szCs w:val="24"/>
          <w:lang w:val="ro-RO"/>
        </w:rPr>
        <w:t xml:space="preserve"> silvice</w:t>
      </w:r>
      <w:r w:rsidRPr="002D752E">
        <w:rPr>
          <w:rStyle w:val="l5def1"/>
          <w:rFonts w:ascii="Times New Roman" w:hAnsi="Times New Roman" w:cs="Times New Roman"/>
          <w:color w:val="000000" w:themeColor="text1"/>
          <w:sz w:val="24"/>
          <w:szCs w:val="24"/>
          <w:lang w:val="ro-RO"/>
        </w:rPr>
        <w:t xml:space="preserve"> se </w:t>
      </w:r>
      <w:r w:rsidR="00F8748A" w:rsidRPr="002D752E">
        <w:rPr>
          <w:rStyle w:val="l5def1"/>
          <w:rFonts w:ascii="Times New Roman" w:hAnsi="Times New Roman" w:cs="Times New Roman"/>
          <w:color w:val="000000" w:themeColor="text1"/>
          <w:sz w:val="24"/>
          <w:szCs w:val="24"/>
          <w:lang w:val="ro-RO"/>
        </w:rPr>
        <w:t xml:space="preserve">pot </w:t>
      </w:r>
      <w:r w:rsidRPr="002D752E">
        <w:rPr>
          <w:rStyle w:val="l5def1"/>
          <w:rFonts w:ascii="Times New Roman" w:hAnsi="Times New Roman" w:cs="Times New Roman"/>
          <w:color w:val="000000" w:themeColor="text1"/>
          <w:sz w:val="24"/>
          <w:szCs w:val="24"/>
          <w:lang w:val="ro-RO"/>
        </w:rPr>
        <w:t>organiza</w:t>
      </w:r>
      <w:r w:rsidR="004077DF" w:rsidRPr="002D752E">
        <w:rPr>
          <w:rStyle w:val="l5def1"/>
          <w:rFonts w:ascii="Times New Roman" w:hAnsi="Times New Roman" w:cs="Times New Roman"/>
          <w:color w:val="000000" w:themeColor="text1"/>
          <w:sz w:val="24"/>
          <w:szCs w:val="24"/>
          <w:lang w:val="ro-RO"/>
        </w:rPr>
        <w:t xml:space="preserve"> servicii și/sau compartimente</w:t>
      </w:r>
      <w:r w:rsidRPr="002D752E">
        <w:rPr>
          <w:rStyle w:val="l5def1"/>
          <w:rFonts w:ascii="Times New Roman" w:hAnsi="Times New Roman" w:cs="Times New Roman"/>
          <w:color w:val="000000" w:themeColor="text1"/>
          <w:sz w:val="24"/>
          <w:szCs w:val="24"/>
          <w:lang w:val="ro-RO"/>
        </w:rPr>
        <w:t xml:space="preserve"> în baza</w:t>
      </w:r>
      <w:r w:rsidR="004077DF" w:rsidRPr="002D752E">
        <w:rPr>
          <w:rStyle w:val="l5def1"/>
          <w:rFonts w:ascii="Times New Roman" w:hAnsi="Times New Roman" w:cs="Times New Roman"/>
          <w:color w:val="000000" w:themeColor="text1"/>
          <w:sz w:val="24"/>
          <w:szCs w:val="24"/>
          <w:lang w:val="ro-RO"/>
        </w:rPr>
        <w:t xml:space="preserve"> organigramei</w:t>
      </w:r>
      <w:r w:rsidR="00FE5C5D" w:rsidRPr="002D752E">
        <w:rPr>
          <w:rStyle w:val="l5def1"/>
          <w:rFonts w:ascii="Times New Roman" w:hAnsi="Times New Roman" w:cs="Times New Roman"/>
          <w:color w:val="000000" w:themeColor="text1"/>
          <w:sz w:val="24"/>
          <w:szCs w:val="24"/>
          <w:lang w:val="ro-RO"/>
        </w:rPr>
        <w:t xml:space="preserve"> aprobat</w:t>
      </w:r>
      <w:r w:rsidR="00CC3E8E" w:rsidRPr="002D752E">
        <w:rPr>
          <w:rStyle w:val="l5def1"/>
          <w:rFonts w:ascii="Times New Roman" w:hAnsi="Times New Roman" w:cs="Times New Roman"/>
          <w:color w:val="000000" w:themeColor="text1"/>
          <w:sz w:val="24"/>
          <w:szCs w:val="24"/>
          <w:lang w:val="ro-RO"/>
        </w:rPr>
        <w:t>e</w:t>
      </w:r>
      <w:r w:rsidR="00FE5C5D" w:rsidRPr="002D752E">
        <w:rPr>
          <w:rStyle w:val="l5def1"/>
          <w:rFonts w:ascii="Times New Roman" w:hAnsi="Times New Roman" w:cs="Times New Roman"/>
          <w:color w:val="000000" w:themeColor="text1"/>
          <w:sz w:val="24"/>
          <w:szCs w:val="24"/>
          <w:lang w:val="ro-RO"/>
        </w:rPr>
        <w:t xml:space="preserve"> prin hotărâre a</w:t>
      </w:r>
      <w:r w:rsidR="00554E4C" w:rsidRPr="002D752E">
        <w:rPr>
          <w:rStyle w:val="l5def1"/>
          <w:rFonts w:ascii="Times New Roman" w:hAnsi="Times New Roman" w:cs="Times New Roman"/>
          <w:color w:val="000000" w:themeColor="text1"/>
          <w:sz w:val="24"/>
          <w:szCs w:val="24"/>
          <w:lang w:val="ro-RO"/>
        </w:rPr>
        <w:t xml:space="preserve"> </w:t>
      </w:r>
      <w:r w:rsidR="00FE5C5D" w:rsidRPr="002D752E">
        <w:rPr>
          <w:rStyle w:val="l5def1"/>
          <w:rFonts w:ascii="Times New Roman" w:hAnsi="Times New Roman" w:cs="Times New Roman"/>
          <w:color w:val="000000" w:themeColor="text1"/>
          <w:sz w:val="24"/>
          <w:szCs w:val="24"/>
          <w:lang w:val="ro-RO"/>
        </w:rPr>
        <w:t>CA</w:t>
      </w:r>
      <w:r w:rsidR="00CC3E8E" w:rsidRPr="002D752E">
        <w:rPr>
          <w:rStyle w:val="l5def1"/>
          <w:rFonts w:ascii="Times New Roman" w:hAnsi="Times New Roman" w:cs="Times New Roman"/>
          <w:color w:val="000000" w:themeColor="text1"/>
          <w:sz w:val="24"/>
          <w:szCs w:val="24"/>
          <w:lang w:val="ro-RO"/>
        </w:rPr>
        <w:t>.</w:t>
      </w:r>
    </w:p>
    <w:p w14:paraId="385181C3" w14:textId="6862533A" w:rsidR="005F04B3" w:rsidRPr="002D752E" w:rsidRDefault="00CC3E8E"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(2) În termen de 60 zile de la data intrării în vigoare a prezentei hotărâri, la propunerea directorului general, </w:t>
      </w:r>
      <w:r w:rsidR="003648B6">
        <w:rPr>
          <w:rStyle w:val="l5def1"/>
          <w:rFonts w:ascii="Times New Roman" w:hAnsi="Times New Roman" w:cs="Times New Roman"/>
          <w:color w:val="000000" w:themeColor="text1"/>
          <w:sz w:val="24"/>
          <w:szCs w:val="24"/>
          <w:lang w:val="ro-RO"/>
        </w:rPr>
        <w:t>CA</w:t>
      </w:r>
      <w:r w:rsidRPr="002D752E">
        <w:rPr>
          <w:rStyle w:val="l5def1"/>
          <w:rFonts w:ascii="Times New Roman" w:hAnsi="Times New Roman" w:cs="Times New Roman"/>
          <w:color w:val="000000" w:themeColor="text1"/>
          <w:sz w:val="24"/>
          <w:szCs w:val="24"/>
          <w:lang w:val="ro-RO"/>
        </w:rPr>
        <w:t xml:space="preserve"> aprobă</w:t>
      </w:r>
      <w:r w:rsidR="005F04B3" w:rsidRPr="002D752E">
        <w:rPr>
          <w:rStyle w:val="l5def1"/>
          <w:rFonts w:ascii="Times New Roman" w:hAnsi="Times New Roman" w:cs="Times New Roman"/>
          <w:color w:val="000000" w:themeColor="text1"/>
          <w:sz w:val="24"/>
          <w:szCs w:val="24"/>
          <w:lang w:val="ro-RO"/>
        </w:rPr>
        <w:t xml:space="preserve"> regulamentul</w:t>
      </w:r>
      <w:r w:rsidR="00A534B8" w:rsidRPr="002D752E">
        <w:rPr>
          <w:rStyle w:val="l5def1"/>
          <w:rFonts w:ascii="Times New Roman" w:hAnsi="Times New Roman" w:cs="Times New Roman"/>
          <w:color w:val="000000" w:themeColor="text1"/>
          <w:sz w:val="24"/>
          <w:szCs w:val="24"/>
          <w:lang w:val="ro-RO"/>
        </w:rPr>
        <w:t xml:space="preserve"> </w:t>
      </w:r>
      <w:r w:rsidR="00B41C32" w:rsidRPr="002D752E">
        <w:rPr>
          <w:rStyle w:val="l5def1"/>
          <w:rFonts w:ascii="Times New Roman" w:hAnsi="Times New Roman" w:cs="Times New Roman"/>
          <w:color w:val="000000" w:themeColor="text1"/>
          <w:sz w:val="24"/>
          <w:szCs w:val="24"/>
          <w:lang w:val="ro-RO"/>
        </w:rPr>
        <w:t>privind atribuțiile</w:t>
      </w:r>
      <w:r w:rsidR="00554E4C" w:rsidRPr="002D752E">
        <w:rPr>
          <w:rStyle w:val="l5def1"/>
          <w:rFonts w:ascii="Times New Roman" w:hAnsi="Times New Roman" w:cs="Times New Roman"/>
          <w:color w:val="000000" w:themeColor="text1"/>
          <w:sz w:val="24"/>
          <w:szCs w:val="24"/>
          <w:lang w:val="ro-RO"/>
        </w:rPr>
        <w:t xml:space="preserve"> </w:t>
      </w:r>
      <w:r w:rsidR="009A20C4" w:rsidRPr="002D752E">
        <w:rPr>
          <w:rStyle w:val="l5def1"/>
          <w:rFonts w:ascii="Times New Roman" w:hAnsi="Times New Roman" w:cs="Times New Roman"/>
          <w:color w:val="000000" w:themeColor="text1"/>
          <w:sz w:val="24"/>
          <w:szCs w:val="24"/>
          <w:lang w:val="ro-RO"/>
        </w:rPr>
        <w:t>direcțiilor silvice</w:t>
      </w:r>
      <w:r w:rsidR="004077DF" w:rsidRPr="002D752E">
        <w:rPr>
          <w:rStyle w:val="l5def1"/>
          <w:rFonts w:ascii="Times New Roman" w:hAnsi="Times New Roman" w:cs="Times New Roman"/>
          <w:color w:val="000000" w:themeColor="text1"/>
          <w:sz w:val="24"/>
          <w:szCs w:val="24"/>
          <w:lang w:val="ro-RO"/>
        </w:rPr>
        <w:t xml:space="preserve"> și</w:t>
      </w:r>
      <w:r w:rsidR="009A20C4" w:rsidRPr="002D752E">
        <w:rPr>
          <w:rStyle w:val="l5def1"/>
          <w:rFonts w:ascii="Times New Roman" w:hAnsi="Times New Roman" w:cs="Times New Roman"/>
          <w:color w:val="000000" w:themeColor="text1"/>
          <w:sz w:val="24"/>
          <w:szCs w:val="24"/>
          <w:lang w:val="ro-RO"/>
        </w:rPr>
        <w:t xml:space="preserve"> </w:t>
      </w:r>
      <w:r w:rsidR="004077DF" w:rsidRPr="002D752E">
        <w:rPr>
          <w:rStyle w:val="l5def1"/>
          <w:rFonts w:ascii="Times New Roman" w:hAnsi="Times New Roman" w:cs="Times New Roman"/>
          <w:color w:val="000000" w:themeColor="text1"/>
          <w:sz w:val="24"/>
          <w:szCs w:val="24"/>
          <w:lang w:val="ro-RO"/>
        </w:rPr>
        <w:t xml:space="preserve">subunităților </w:t>
      </w:r>
      <w:r w:rsidR="009A20C4" w:rsidRPr="002D752E">
        <w:rPr>
          <w:rStyle w:val="l5def1"/>
          <w:rFonts w:ascii="Times New Roman" w:hAnsi="Times New Roman" w:cs="Times New Roman"/>
          <w:color w:val="000000" w:themeColor="text1"/>
          <w:sz w:val="24"/>
          <w:szCs w:val="24"/>
          <w:lang w:val="ro-RO"/>
        </w:rPr>
        <w:t>acestora</w:t>
      </w:r>
      <w:r w:rsidR="005F04B3" w:rsidRPr="002D752E">
        <w:rPr>
          <w:rStyle w:val="l5def1"/>
          <w:rFonts w:ascii="Times New Roman" w:hAnsi="Times New Roman" w:cs="Times New Roman"/>
          <w:color w:val="000000" w:themeColor="text1"/>
          <w:sz w:val="24"/>
          <w:szCs w:val="24"/>
          <w:lang w:val="ro-RO"/>
        </w:rPr>
        <w:t>.</w:t>
      </w:r>
    </w:p>
    <w:p w14:paraId="307F2EC0" w14:textId="49304FB4" w:rsidR="00556B04" w:rsidRPr="002D752E" w:rsidRDefault="002A0916"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(3) </w:t>
      </w:r>
      <w:r w:rsidR="00556B04" w:rsidRPr="002D752E">
        <w:rPr>
          <w:rStyle w:val="l5def1"/>
          <w:rFonts w:ascii="Times New Roman" w:hAnsi="Times New Roman" w:cs="Times New Roman"/>
          <w:color w:val="000000" w:themeColor="text1"/>
          <w:sz w:val="24"/>
          <w:szCs w:val="24"/>
          <w:lang w:val="ro-RO"/>
        </w:rPr>
        <w:t xml:space="preserve">Pentru modificarea anexei nr. 2, </w:t>
      </w:r>
      <w:r w:rsidR="004A76BA" w:rsidRPr="002D752E">
        <w:rPr>
          <w:rStyle w:val="l5def1"/>
          <w:rFonts w:ascii="Times New Roman" w:hAnsi="Times New Roman" w:cs="Times New Roman"/>
          <w:color w:val="000000" w:themeColor="text1"/>
          <w:sz w:val="24"/>
          <w:szCs w:val="24"/>
          <w:lang w:val="ro-RO"/>
        </w:rPr>
        <w:t>trebuie</w:t>
      </w:r>
      <w:r w:rsidR="00556B04" w:rsidRPr="002D752E">
        <w:rPr>
          <w:rStyle w:val="l5def1"/>
          <w:rFonts w:ascii="Times New Roman" w:hAnsi="Times New Roman" w:cs="Times New Roman"/>
          <w:color w:val="000000" w:themeColor="text1"/>
          <w:sz w:val="24"/>
          <w:szCs w:val="24"/>
          <w:lang w:val="ro-RO"/>
        </w:rPr>
        <w:t xml:space="preserve"> îndeplini</w:t>
      </w:r>
      <w:r w:rsidR="004A76BA" w:rsidRPr="002D752E">
        <w:rPr>
          <w:rStyle w:val="l5def1"/>
          <w:rFonts w:ascii="Times New Roman" w:hAnsi="Times New Roman" w:cs="Times New Roman"/>
          <w:color w:val="000000" w:themeColor="text1"/>
          <w:sz w:val="24"/>
          <w:szCs w:val="24"/>
          <w:lang w:val="ro-RO"/>
        </w:rPr>
        <w:t>te</w:t>
      </w:r>
      <w:r w:rsidR="00556B04" w:rsidRPr="002D752E">
        <w:rPr>
          <w:rStyle w:val="l5def1"/>
          <w:rFonts w:ascii="Times New Roman" w:hAnsi="Times New Roman" w:cs="Times New Roman"/>
          <w:color w:val="000000" w:themeColor="text1"/>
          <w:sz w:val="24"/>
          <w:szCs w:val="24"/>
          <w:lang w:val="ro-RO"/>
        </w:rPr>
        <w:t xml:space="preserve"> cumulativ a următoarelor criterii:</w:t>
      </w:r>
    </w:p>
    <w:p w14:paraId="7CAD1481" w14:textId="546FF11F" w:rsidR="00556B04" w:rsidRPr="002D752E" w:rsidRDefault="00556B0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 suprafața fondului forestier administrat sau pentru care prestează servicii silvice o direcție silvică este de minimum 200.000 ha;</w:t>
      </w:r>
    </w:p>
    <w:p w14:paraId="5CF7FF1D" w14:textId="1C8AA624" w:rsidR="00556B04" w:rsidRPr="002D752E" w:rsidRDefault="00556B0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b) suprafața prevăzută la lit. a) este stabilită conform formulei de calcul:</w:t>
      </w:r>
    </w:p>
    <w:p w14:paraId="7E9CBFF5" w14:textId="181ADAE2" w:rsidR="00556B04" w:rsidRPr="002D752E" w:rsidRDefault="00000000" w:rsidP="00C0717C">
      <w:pPr>
        <w:spacing w:after="0" w:line="360" w:lineRule="auto"/>
        <w:ind w:left="-284"/>
        <w:jc w:val="center"/>
        <w:rPr>
          <w:rStyle w:val="l5def1"/>
          <w:rFonts w:ascii="Times New Roman" w:eastAsiaTheme="minorEastAsia" w:hAnsi="Times New Roman" w:cs="Times New Roman"/>
          <w:color w:val="000000" w:themeColor="text1"/>
          <w:sz w:val="24"/>
          <w:szCs w:val="24"/>
          <w:lang w:val="ro-RO"/>
        </w:rPr>
      </w:pPr>
      <m:oMath>
        <m:sSub>
          <m:sSubPr>
            <m:ctrlPr>
              <w:rPr>
                <w:rStyle w:val="l5def1"/>
                <w:rFonts w:ascii="Cambria Math" w:hAnsi="Cambria Math" w:cs="Times New Roman"/>
                <w:i/>
                <w:color w:val="000000" w:themeColor="text1"/>
                <w:sz w:val="24"/>
                <w:szCs w:val="24"/>
                <w:lang w:val="ro-RO"/>
              </w:rPr>
            </m:ctrlPr>
          </m:sSubPr>
          <m:e>
            <m:r>
              <w:rPr>
                <w:rStyle w:val="l5def1"/>
                <w:rFonts w:ascii="Cambria Math" w:hAnsi="Cambria Math" w:cs="Times New Roman"/>
                <w:color w:val="000000" w:themeColor="text1"/>
                <w:sz w:val="24"/>
                <w:szCs w:val="24"/>
                <w:lang w:val="ro-RO"/>
              </w:rPr>
              <m:t>S</m:t>
            </m:r>
          </m:e>
          <m:sub>
            <m:r>
              <w:rPr>
                <w:rStyle w:val="l5def1"/>
                <w:rFonts w:ascii="Cambria Math" w:hAnsi="Cambria Math" w:cs="Times New Roman"/>
                <w:color w:val="000000" w:themeColor="text1"/>
                <w:sz w:val="24"/>
                <w:szCs w:val="24"/>
                <w:lang w:val="ro-RO"/>
              </w:rPr>
              <m:t>DS</m:t>
            </m:r>
          </m:sub>
        </m:sSub>
        <m:r>
          <w:rPr>
            <w:rStyle w:val="l5def1"/>
            <w:rFonts w:ascii="Cambria Math" w:hAnsi="Cambria Math" w:cs="Times New Roman"/>
            <w:color w:val="000000" w:themeColor="text1"/>
            <w:sz w:val="24"/>
            <w:szCs w:val="24"/>
            <w:lang w:val="ro-RO"/>
          </w:rPr>
          <m:t>=1,2×</m:t>
        </m:r>
        <m:sSub>
          <m:sSubPr>
            <m:ctrlPr>
              <w:rPr>
                <w:rStyle w:val="l5def1"/>
                <w:rFonts w:ascii="Cambria Math" w:hAnsi="Cambria Math" w:cs="Times New Roman"/>
                <w:i/>
                <w:color w:val="000000" w:themeColor="text1"/>
                <w:sz w:val="24"/>
                <w:szCs w:val="24"/>
                <w:lang w:val="ro-RO"/>
              </w:rPr>
            </m:ctrlPr>
          </m:sSubPr>
          <m:e>
            <m:r>
              <w:rPr>
                <w:rStyle w:val="l5def1"/>
                <w:rFonts w:ascii="Cambria Math" w:hAnsi="Cambria Math" w:cs="Times New Roman"/>
                <w:color w:val="000000" w:themeColor="text1"/>
                <w:sz w:val="24"/>
                <w:szCs w:val="24"/>
                <w:lang w:val="ro-RO"/>
              </w:rPr>
              <m:t>S</m:t>
            </m:r>
          </m:e>
          <m:sub>
            <m:r>
              <w:rPr>
                <w:rStyle w:val="l5def1"/>
                <w:rFonts w:ascii="Cambria Math" w:hAnsi="Cambria Math" w:cs="Times New Roman"/>
                <w:color w:val="000000" w:themeColor="text1"/>
                <w:sz w:val="24"/>
                <w:szCs w:val="24"/>
                <w:lang w:val="ro-RO"/>
              </w:rPr>
              <m:t>câmpie</m:t>
            </m:r>
          </m:sub>
        </m:sSub>
        <m:r>
          <w:rPr>
            <w:rStyle w:val="l5def1"/>
            <w:rFonts w:ascii="Cambria Math" w:hAnsi="Cambria Math" w:cs="Times New Roman"/>
            <w:color w:val="000000" w:themeColor="text1"/>
            <w:sz w:val="24"/>
            <w:szCs w:val="24"/>
            <w:lang w:val="ro-RO"/>
          </w:rPr>
          <m:t>+1,0×</m:t>
        </m:r>
        <m:sSub>
          <m:sSubPr>
            <m:ctrlPr>
              <w:rPr>
                <w:rStyle w:val="l5def1"/>
                <w:rFonts w:ascii="Cambria Math" w:hAnsi="Cambria Math" w:cs="Times New Roman"/>
                <w:i/>
                <w:color w:val="000000" w:themeColor="text1"/>
                <w:sz w:val="24"/>
                <w:szCs w:val="24"/>
                <w:lang w:val="ro-RO"/>
              </w:rPr>
            </m:ctrlPr>
          </m:sSubPr>
          <m:e>
            <m:r>
              <w:rPr>
                <w:rStyle w:val="l5def1"/>
                <w:rFonts w:ascii="Cambria Math" w:hAnsi="Cambria Math" w:cs="Times New Roman"/>
                <w:color w:val="000000" w:themeColor="text1"/>
                <w:sz w:val="24"/>
                <w:szCs w:val="24"/>
                <w:lang w:val="ro-RO"/>
              </w:rPr>
              <m:t>S</m:t>
            </m:r>
          </m:e>
          <m:sub>
            <m:r>
              <w:rPr>
                <w:rStyle w:val="l5def1"/>
                <w:rFonts w:ascii="Cambria Math" w:hAnsi="Cambria Math" w:cs="Times New Roman"/>
                <w:color w:val="000000" w:themeColor="text1"/>
                <w:sz w:val="24"/>
                <w:szCs w:val="24"/>
                <w:lang w:val="ro-RO"/>
              </w:rPr>
              <m:t>deal</m:t>
            </m:r>
          </m:sub>
        </m:sSub>
        <m:r>
          <w:rPr>
            <w:rStyle w:val="l5def1"/>
            <w:rFonts w:ascii="Cambria Math" w:hAnsi="Cambria Math" w:cs="Times New Roman"/>
            <w:color w:val="000000" w:themeColor="text1"/>
            <w:sz w:val="24"/>
            <w:szCs w:val="24"/>
            <w:lang w:val="ro-RO"/>
          </w:rPr>
          <m:t>+0,8×</m:t>
        </m:r>
        <m:sSub>
          <m:sSubPr>
            <m:ctrlPr>
              <w:rPr>
                <w:rStyle w:val="l5def1"/>
                <w:rFonts w:ascii="Cambria Math" w:hAnsi="Cambria Math" w:cs="Times New Roman"/>
                <w:i/>
                <w:color w:val="000000" w:themeColor="text1"/>
                <w:sz w:val="24"/>
                <w:szCs w:val="24"/>
                <w:lang w:val="ro-RO"/>
              </w:rPr>
            </m:ctrlPr>
          </m:sSubPr>
          <m:e>
            <m:r>
              <w:rPr>
                <w:rStyle w:val="l5def1"/>
                <w:rFonts w:ascii="Cambria Math" w:hAnsi="Cambria Math" w:cs="Times New Roman"/>
                <w:color w:val="000000" w:themeColor="text1"/>
                <w:sz w:val="24"/>
                <w:szCs w:val="24"/>
                <w:lang w:val="ro-RO"/>
              </w:rPr>
              <m:t>S</m:t>
            </m:r>
          </m:e>
          <m:sub>
            <m:r>
              <w:rPr>
                <w:rStyle w:val="l5def1"/>
                <w:rFonts w:ascii="Cambria Math" w:hAnsi="Cambria Math" w:cs="Times New Roman"/>
                <w:color w:val="000000" w:themeColor="text1"/>
                <w:sz w:val="24"/>
                <w:szCs w:val="24"/>
                <w:lang w:val="ro-RO"/>
              </w:rPr>
              <m:t>munte</m:t>
            </m:r>
          </m:sub>
        </m:sSub>
      </m:oMath>
      <w:r w:rsidR="00556B04" w:rsidRPr="002D752E">
        <w:rPr>
          <w:rStyle w:val="l5def1"/>
          <w:rFonts w:ascii="Times New Roman" w:eastAsiaTheme="minorEastAsia" w:hAnsi="Times New Roman" w:cs="Times New Roman"/>
          <w:color w:val="000000" w:themeColor="text1"/>
          <w:sz w:val="24"/>
          <w:szCs w:val="24"/>
          <w:lang w:val="ro-RO"/>
        </w:rPr>
        <w:t>,</w:t>
      </w:r>
    </w:p>
    <w:p w14:paraId="5E7D1868" w14:textId="77777777" w:rsidR="00556B04" w:rsidRPr="002D752E" w:rsidRDefault="00556B0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în care: </w:t>
      </w:r>
      <w:r w:rsidRPr="002D752E">
        <w:rPr>
          <w:rStyle w:val="l5def1"/>
          <w:rFonts w:ascii="Times New Roman" w:hAnsi="Times New Roman" w:cs="Times New Roman"/>
          <w:color w:val="000000" w:themeColor="text1"/>
          <w:sz w:val="24"/>
          <w:szCs w:val="24"/>
          <w:lang w:val="ro-RO"/>
        </w:rPr>
        <w:tab/>
        <w:t xml:space="preserve">S – suprafață, </w:t>
      </w:r>
    </w:p>
    <w:p w14:paraId="7D8BFE03" w14:textId="5ECCE8A9" w:rsidR="00556B04" w:rsidRPr="002D752E" w:rsidRDefault="00556B0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b/>
      </w:r>
      <w:r w:rsidRPr="002D752E">
        <w:rPr>
          <w:rStyle w:val="l5def1"/>
          <w:rFonts w:ascii="Times New Roman" w:hAnsi="Times New Roman" w:cs="Times New Roman"/>
          <w:color w:val="000000" w:themeColor="text1"/>
          <w:sz w:val="24"/>
          <w:szCs w:val="24"/>
          <w:lang w:val="ro-RO"/>
        </w:rPr>
        <w:tab/>
        <w:t>DS – direcție silvică.</w:t>
      </w:r>
    </w:p>
    <w:p w14:paraId="29EBF1DA" w14:textId="3C18598A" w:rsidR="00A06B61" w:rsidRPr="002D752E" w:rsidRDefault="00A06B6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w:t>
      </w:r>
      <w:r w:rsidR="00CC3E8E" w:rsidRPr="002D752E">
        <w:rPr>
          <w:rStyle w:val="l5def1"/>
          <w:rFonts w:ascii="Times New Roman" w:hAnsi="Times New Roman" w:cs="Times New Roman"/>
          <w:color w:val="000000" w:themeColor="text1"/>
          <w:sz w:val="24"/>
          <w:szCs w:val="24"/>
          <w:lang w:val="ro-RO"/>
        </w:rPr>
        <w:t>3</w:t>
      </w:r>
      <w:r w:rsidRPr="002D752E">
        <w:rPr>
          <w:rStyle w:val="l5def1"/>
          <w:rFonts w:ascii="Times New Roman" w:hAnsi="Times New Roman" w:cs="Times New Roman"/>
          <w:color w:val="000000" w:themeColor="text1"/>
          <w:sz w:val="24"/>
          <w:szCs w:val="24"/>
          <w:lang w:val="ro-RO"/>
        </w:rPr>
        <w:t xml:space="preserve">) Sediile direcțiilor silvice </w:t>
      </w:r>
      <w:r w:rsidR="00C86336" w:rsidRPr="002D752E">
        <w:rPr>
          <w:rStyle w:val="l5def1"/>
          <w:rFonts w:ascii="Times New Roman" w:hAnsi="Times New Roman" w:cs="Times New Roman"/>
          <w:color w:val="000000" w:themeColor="text1"/>
          <w:sz w:val="24"/>
          <w:szCs w:val="24"/>
          <w:lang w:val="ro-RO"/>
        </w:rPr>
        <w:t>se pot modifica</w:t>
      </w:r>
      <w:r w:rsidRPr="002D752E">
        <w:rPr>
          <w:rStyle w:val="l5def1"/>
          <w:rFonts w:ascii="Times New Roman" w:hAnsi="Times New Roman" w:cs="Times New Roman"/>
          <w:color w:val="000000" w:themeColor="text1"/>
          <w:sz w:val="24"/>
          <w:szCs w:val="24"/>
          <w:lang w:val="ro-RO"/>
        </w:rPr>
        <w:t xml:space="preserve"> prin hotărâre a </w:t>
      </w:r>
      <w:r w:rsidR="00595DB0" w:rsidRPr="002D752E">
        <w:rPr>
          <w:rStyle w:val="l5def1"/>
          <w:rFonts w:ascii="Times New Roman" w:hAnsi="Times New Roman" w:cs="Times New Roman"/>
          <w:color w:val="000000" w:themeColor="text1"/>
          <w:sz w:val="24"/>
          <w:szCs w:val="24"/>
          <w:lang w:val="ro-RO"/>
        </w:rPr>
        <w:t>CA</w:t>
      </w:r>
      <w:r w:rsidRPr="002D752E">
        <w:rPr>
          <w:rStyle w:val="l5def1"/>
          <w:rFonts w:ascii="Times New Roman" w:hAnsi="Times New Roman" w:cs="Times New Roman"/>
          <w:color w:val="000000" w:themeColor="text1"/>
          <w:sz w:val="24"/>
          <w:szCs w:val="24"/>
          <w:lang w:val="ro-RO"/>
        </w:rPr>
        <w:t>.</w:t>
      </w:r>
    </w:p>
    <w:p w14:paraId="5BAA1422" w14:textId="77777777" w:rsidR="00E07A27" w:rsidRPr="002D752E" w:rsidRDefault="00F44A08" w:rsidP="00C0717C">
      <w:pPr>
        <w:spacing w:after="0" w:line="360" w:lineRule="auto"/>
        <w:ind w:left="-284"/>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Art. 1</w:t>
      </w:r>
      <w:r w:rsidR="00CE7C21" w:rsidRPr="002D752E">
        <w:rPr>
          <w:rStyle w:val="l5def1"/>
          <w:rFonts w:ascii="Times New Roman" w:hAnsi="Times New Roman" w:cs="Times New Roman"/>
          <w:b/>
          <w:bCs/>
          <w:color w:val="000000" w:themeColor="text1"/>
          <w:sz w:val="24"/>
          <w:szCs w:val="24"/>
          <w:lang w:val="ro-RO"/>
        </w:rPr>
        <w:t>2</w:t>
      </w:r>
      <w:r w:rsidRPr="002D752E">
        <w:rPr>
          <w:rStyle w:val="l5def1"/>
          <w:rFonts w:ascii="Times New Roman" w:hAnsi="Times New Roman" w:cs="Times New Roman"/>
          <w:b/>
          <w:bCs/>
          <w:color w:val="000000" w:themeColor="text1"/>
          <w:sz w:val="24"/>
          <w:szCs w:val="24"/>
          <w:lang w:val="ro-RO"/>
        </w:rPr>
        <w:t>.</w:t>
      </w:r>
      <w:r w:rsidR="00CE7C21" w:rsidRPr="002D752E">
        <w:rPr>
          <w:rStyle w:val="l5def1"/>
          <w:rFonts w:ascii="Times New Roman" w:hAnsi="Times New Roman" w:cs="Times New Roman"/>
          <w:b/>
          <w:bCs/>
          <w:color w:val="000000" w:themeColor="text1"/>
          <w:sz w:val="24"/>
          <w:szCs w:val="24"/>
          <w:lang w:val="ro-RO"/>
        </w:rPr>
        <w:t xml:space="preserve"> -</w:t>
      </w:r>
      <w:r w:rsidR="00E07A27" w:rsidRPr="002D752E">
        <w:rPr>
          <w:rFonts w:ascii="Times New Roman" w:hAnsi="Times New Roman" w:cs="Times New Roman"/>
          <w:color w:val="000000" w:themeColor="text1"/>
          <w:lang w:val="ro-RO"/>
        </w:rPr>
        <w:t>(</w:t>
      </w:r>
      <w:r w:rsidRPr="002D752E">
        <w:rPr>
          <w:rFonts w:ascii="Times New Roman" w:hAnsi="Times New Roman" w:cs="Times New Roman"/>
          <w:color w:val="000000" w:themeColor="text1"/>
          <w:lang w:val="ro-RO"/>
        </w:rPr>
        <w:t>1</w:t>
      </w:r>
      <w:r w:rsidR="00E07A27" w:rsidRPr="002D752E">
        <w:rPr>
          <w:rFonts w:ascii="Times New Roman" w:hAnsi="Times New Roman" w:cs="Times New Roman"/>
          <w:color w:val="000000" w:themeColor="text1"/>
          <w:lang w:val="ro-RO"/>
        </w:rPr>
        <w:t xml:space="preserve">) </w:t>
      </w:r>
      <w:r w:rsidR="009A20C4" w:rsidRPr="002D752E">
        <w:rPr>
          <w:rStyle w:val="l5def1"/>
          <w:rFonts w:ascii="Times New Roman" w:hAnsi="Times New Roman" w:cs="Times New Roman"/>
          <w:color w:val="000000" w:themeColor="text1"/>
          <w:sz w:val="24"/>
          <w:szCs w:val="24"/>
          <w:lang w:val="ro-RO"/>
        </w:rPr>
        <w:t>Direcțiile silvice</w:t>
      </w:r>
      <w:r w:rsidR="00E07A27" w:rsidRPr="002D752E">
        <w:rPr>
          <w:rStyle w:val="l5def1"/>
          <w:rFonts w:ascii="Times New Roman" w:hAnsi="Times New Roman" w:cs="Times New Roman"/>
          <w:color w:val="000000" w:themeColor="text1"/>
          <w:sz w:val="24"/>
          <w:szCs w:val="24"/>
          <w:lang w:val="ro-RO"/>
        </w:rPr>
        <w:t xml:space="preserve"> sunt conduse de către un director.</w:t>
      </w:r>
    </w:p>
    <w:p w14:paraId="26D33152" w14:textId="4C22C03C" w:rsidR="00B17770" w:rsidRPr="002D752E" w:rsidRDefault="00B17770"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w:t>
      </w:r>
      <w:r w:rsidR="00176E35" w:rsidRPr="002D752E">
        <w:rPr>
          <w:rStyle w:val="l5def1"/>
          <w:rFonts w:ascii="Times New Roman" w:hAnsi="Times New Roman" w:cs="Times New Roman"/>
          <w:color w:val="000000" w:themeColor="text1"/>
          <w:sz w:val="24"/>
          <w:szCs w:val="24"/>
          <w:lang w:val="ro-RO"/>
        </w:rPr>
        <w:t>2</w:t>
      </w:r>
      <w:r w:rsidRPr="002D752E">
        <w:rPr>
          <w:rStyle w:val="l5def1"/>
          <w:rFonts w:ascii="Times New Roman" w:hAnsi="Times New Roman" w:cs="Times New Roman"/>
          <w:color w:val="000000" w:themeColor="text1"/>
          <w:sz w:val="24"/>
          <w:szCs w:val="24"/>
          <w:lang w:val="ro-RO"/>
        </w:rPr>
        <w:t xml:space="preserve">) Directorii direcțiilor </w:t>
      </w:r>
      <w:r w:rsidR="00176E35" w:rsidRPr="002D752E">
        <w:rPr>
          <w:rStyle w:val="l5def1"/>
          <w:rFonts w:ascii="Times New Roman" w:hAnsi="Times New Roman" w:cs="Times New Roman"/>
          <w:color w:val="000000" w:themeColor="text1"/>
          <w:sz w:val="24"/>
          <w:szCs w:val="24"/>
          <w:lang w:val="ro-RO"/>
        </w:rPr>
        <w:t>silvice</w:t>
      </w:r>
      <w:r w:rsidRPr="002D752E">
        <w:rPr>
          <w:rStyle w:val="l5def1"/>
          <w:rFonts w:ascii="Times New Roman" w:hAnsi="Times New Roman" w:cs="Times New Roman"/>
          <w:color w:val="000000" w:themeColor="text1"/>
          <w:sz w:val="24"/>
          <w:szCs w:val="24"/>
          <w:lang w:val="ro-RO"/>
        </w:rPr>
        <w:t xml:space="preserve"> sunt </w:t>
      </w:r>
      <w:r w:rsidR="004A76BA" w:rsidRPr="002D752E">
        <w:rPr>
          <w:rStyle w:val="l5def1"/>
          <w:rFonts w:ascii="Times New Roman" w:hAnsi="Times New Roman" w:cs="Times New Roman"/>
          <w:color w:val="000000" w:themeColor="text1"/>
          <w:sz w:val="24"/>
          <w:szCs w:val="24"/>
          <w:lang w:val="ro-RO"/>
        </w:rPr>
        <w:t>angajați prin concurs</w:t>
      </w:r>
      <w:r w:rsidRPr="002D752E">
        <w:rPr>
          <w:rStyle w:val="l5def1"/>
          <w:rFonts w:ascii="Times New Roman" w:hAnsi="Times New Roman" w:cs="Times New Roman"/>
          <w:color w:val="000000" w:themeColor="text1"/>
          <w:sz w:val="24"/>
          <w:szCs w:val="24"/>
          <w:lang w:val="ro-RO"/>
        </w:rPr>
        <w:t xml:space="preserve"> cu contract de mandat pe o perioadă de 5 ani, cu posibilitatea prelungirii o singură dată cu aceeași perioadă, condiționat de promovarea concursului de angajare, organizat de către </w:t>
      </w:r>
      <w:r w:rsidR="00C02660" w:rsidRPr="002D752E">
        <w:rPr>
          <w:rStyle w:val="l5def1"/>
          <w:rFonts w:ascii="Times New Roman" w:hAnsi="Times New Roman" w:cs="Times New Roman"/>
          <w:color w:val="000000" w:themeColor="text1"/>
          <w:sz w:val="24"/>
          <w:szCs w:val="24"/>
          <w:lang w:val="ro-RO"/>
        </w:rPr>
        <w:t>structura centrală</w:t>
      </w:r>
      <w:r w:rsidRPr="002D752E">
        <w:rPr>
          <w:rStyle w:val="l5def1"/>
          <w:rFonts w:ascii="Times New Roman" w:hAnsi="Times New Roman" w:cs="Times New Roman"/>
          <w:color w:val="000000" w:themeColor="text1"/>
          <w:sz w:val="24"/>
          <w:szCs w:val="24"/>
          <w:lang w:val="ro-RO"/>
        </w:rPr>
        <w:t>. Indicatorii de performanță financiari, nefinanciari și specifici din contractul de mandat sunt stabiliți de către directorul general.</w:t>
      </w:r>
    </w:p>
    <w:p w14:paraId="18862391" w14:textId="1F1FD2E1" w:rsidR="003C6F78" w:rsidRPr="002D752E" w:rsidRDefault="002004AA"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(3) </w:t>
      </w:r>
      <w:r w:rsidR="003C6F78" w:rsidRPr="002D752E">
        <w:rPr>
          <w:rStyle w:val="l5def1"/>
          <w:rFonts w:ascii="Times New Roman" w:hAnsi="Times New Roman" w:cs="Times New Roman"/>
          <w:color w:val="000000" w:themeColor="text1"/>
          <w:sz w:val="24"/>
          <w:szCs w:val="24"/>
          <w:lang w:val="ro-RO"/>
        </w:rPr>
        <w:t xml:space="preserve">Atribuțiile şi competențele </w:t>
      </w:r>
      <w:r w:rsidRPr="002D752E">
        <w:rPr>
          <w:rStyle w:val="l5def1"/>
          <w:rFonts w:ascii="Times New Roman" w:hAnsi="Times New Roman" w:cs="Times New Roman"/>
          <w:color w:val="000000" w:themeColor="text1"/>
          <w:sz w:val="24"/>
          <w:szCs w:val="24"/>
          <w:lang w:val="ro-RO"/>
        </w:rPr>
        <w:t>directorilor</w:t>
      </w:r>
      <w:r w:rsidR="003C6F78" w:rsidRPr="002D752E">
        <w:rPr>
          <w:rStyle w:val="l5def1"/>
          <w:rFonts w:ascii="Times New Roman" w:hAnsi="Times New Roman" w:cs="Times New Roman"/>
          <w:color w:val="000000" w:themeColor="text1"/>
          <w:sz w:val="24"/>
          <w:szCs w:val="24"/>
          <w:lang w:val="ro-RO"/>
        </w:rPr>
        <w:t xml:space="preserve"> se stabilesc prin regulamentul </w:t>
      </w:r>
      <w:r w:rsidRPr="002D752E">
        <w:rPr>
          <w:rStyle w:val="l5def1"/>
          <w:rFonts w:ascii="Times New Roman" w:hAnsi="Times New Roman" w:cs="Times New Roman"/>
          <w:color w:val="000000" w:themeColor="text1"/>
          <w:sz w:val="24"/>
          <w:szCs w:val="24"/>
          <w:lang w:val="ro-RO"/>
        </w:rPr>
        <w:t>prevăzut la art. 11 alin. (2).</w:t>
      </w:r>
    </w:p>
    <w:p w14:paraId="245A6375" w14:textId="43A19EAC" w:rsidR="0074396A" w:rsidRPr="002D752E" w:rsidRDefault="009A20C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lastRenderedPageBreak/>
        <w:t>(</w:t>
      </w:r>
      <w:r w:rsidR="00D06CA4" w:rsidRPr="002D752E">
        <w:rPr>
          <w:rStyle w:val="l5def1"/>
          <w:rFonts w:ascii="Times New Roman" w:hAnsi="Times New Roman" w:cs="Times New Roman"/>
          <w:color w:val="000000" w:themeColor="text1"/>
          <w:sz w:val="24"/>
          <w:szCs w:val="24"/>
          <w:lang w:val="ro-RO"/>
        </w:rPr>
        <w:t>4</w:t>
      </w:r>
      <w:r w:rsidRPr="002D752E">
        <w:rPr>
          <w:rStyle w:val="l5def1"/>
          <w:rFonts w:ascii="Times New Roman" w:hAnsi="Times New Roman" w:cs="Times New Roman"/>
          <w:color w:val="000000" w:themeColor="text1"/>
          <w:sz w:val="24"/>
          <w:szCs w:val="24"/>
          <w:lang w:val="ro-RO"/>
        </w:rPr>
        <w:t>) Directorii direcțiilor silvice reprezintă interesele și îndeplinesc atribuțiile Romsilva pe raza teritorială de competență stabilită prin prezenta hotărâre.</w:t>
      </w:r>
    </w:p>
    <w:p w14:paraId="3AA63561" w14:textId="77777777" w:rsidR="00CE7C21" w:rsidRPr="002D752E" w:rsidRDefault="00CE7C2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Art. 13.</w:t>
      </w:r>
      <w:r w:rsidRPr="002D752E">
        <w:rPr>
          <w:rStyle w:val="l5def1"/>
          <w:rFonts w:ascii="Times New Roman" w:hAnsi="Times New Roman" w:cs="Times New Roman"/>
          <w:color w:val="000000" w:themeColor="text1"/>
          <w:sz w:val="24"/>
          <w:szCs w:val="24"/>
          <w:lang w:val="ro-RO"/>
        </w:rPr>
        <w:t xml:space="preserve"> – (1) Atribuțiile principale ale direcțiilor silvice sunt:</w:t>
      </w:r>
    </w:p>
    <w:p w14:paraId="155A94B8" w14:textId="05C72D48" w:rsidR="00CE7C21" w:rsidRPr="002D752E"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asigură</w:t>
      </w:r>
      <w:r w:rsidR="00554E4C"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 xml:space="preserve">funcționarea ocoalelor silvice </w:t>
      </w:r>
      <w:r w:rsidR="003473FC" w:rsidRPr="002D752E">
        <w:rPr>
          <w:rStyle w:val="l5def1"/>
          <w:rFonts w:ascii="Times New Roman" w:hAnsi="Times New Roman" w:cs="Times New Roman"/>
          <w:color w:val="000000" w:themeColor="text1"/>
          <w:sz w:val="24"/>
          <w:szCs w:val="24"/>
          <w:lang w:val="ro-RO"/>
        </w:rPr>
        <w:t>pentru</w:t>
      </w:r>
      <w:r w:rsidRPr="002D752E">
        <w:rPr>
          <w:rStyle w:val="l5def1"/>
          <w:rFonts w:ascii="Times New Roman" w:hAnsi="Times New Roman" w:cs="Times New Roman"/>
          <w:color w:val="000000" w:themeColor="text1"/>
          <w:sz w:val="24"/>
          <w:szCs w:val="24"/>
          <w:lang w:val="ro-RO"/>
        </w:rPr>
        <w:t xml:space="preserve"> aplicarea regimului silvic în suprafețele de </w:t>
      </w:r>
      <w:r w:rsidR="00A534B8" w:rsidRPr="002D752E">
        <w:rPr>
          <w:rStyle w:val="l5def1"/>
          <w:rFonts w:ascii="Times New Roman" w:hAnsi="Times New Roman" w:cs="Times New Roman"/>
          <w:color w:val="000000" w:themeColor="text1"/>
          <w:sz w:val="24"/>
          <w:szCs w:val="24"/>
          <w:lang w:val="ro-RO"/>
        </w:rPr>
        <w:t>fond forestier</w:t>
      </w:r>
      <w:r w:rsidRPr="002D752E">
        <w:rPr>
          <w:rStyle w:val="l5def1"/>
          <w:rFonts w:ascii="Times New Roman" w:hAnsi="Times New Roman" w:cs="Times New Roman"/>
          <w:color w:val="000000" w:themeColor="text1"/>
          <w:sz w:val="24"/>
          <w:szCs w:val="24"/>
          <w:lang w:val="ro-RO"/>
        </w:rPr>
        <w:t xml:space="preserve"> administrat și pentru care prestează servicii silvice, inclusiv în suprafețele de </w:t>
      </w:r>
      <w:r w:rsidR="00A534B8" w:rsidRPr="002D752E">
        <w:rPr>
          <w:rStyle w:val="l5def1"/>
          <w:rFonts w:ascii="Times New Roman" w:hAnsi="Times New Roman" w:cs="Times New Roman"/>
          <w:color w:val="000000" w:themeColor="text1"/>
          <w:sz w:val="24"/>
          <w:szCs w:val="24"/>
          <w:lang w:val="ro-RO"/>
        </w:rPr>
        <w:t>fond forestier</w:t>
      </w:r>
      <w:r w:rsidRPr="002D752E">
        <w:rPr>
          <w:rStyle w:val="l5def1"/>
          <w:rFonts w:ascii="Times New Roman" w:hAnsi="Times New Roman" w:cs="Times New Roman"/>
          <w:color w:val="000000" w:themeColor="text1"/>
          <w:sz w:val="24"/>
          <w:szCs w:val="24"/>
          <w:lang w:val="ro-RO"/>
        </w:rPr>
        <w:t xml:space="preserve"> pentru care legea nu obligă la elaborarea unui amenajament silvic</w:t>
      </w:r>
      <w:r w:rsidR="00746D43" w:rsidRPr="002D752E">
        <w:rPr>
          <w:rStyle w:val="l5def1"/>
          <w:rFonts w:ascii="Times New Roman" w:hAnsi="Times New Roman" w:cs="Times New Roman"/>
          <w:color w:val="000000" w:themeColor="text1"/>
          <w:sz w:val="24"/>
          <w:szCs w:val="24"/>
          <w:lang w:val="ro-RO"/>
        </w:rPr>
        <w:t xml:space="preserve">, </w:t>
      </w:r>
      <w:r w:rsidR="00746D43" w:rsidRPr="002D752E">
        <w:rPr>
          <w:rStyle w:val="do1"/>
          <w:rFonts w:ascii="Times New Roman" w:hAnsi="Times New Roman" w:cs="Times New Roman"/>
          <w:b w:val="0"/>
          <w:bCs w:val="0"/>
          <w:color w:val="000000" w:themeColor="text1"/>
          <w:sz w:val="24"/>
          <w:szCs w:val="24"/>
          <w:lang w:val="ro-RO"/>
        </w:rPr>
        <w:t>din raza de competență teritorială</w:t>
      </w:r>
      <w:r w:rsidRPr="002D752E">
        <w:rPr>
          <w:rStyle w:val="l5def1"/>
          <w:rFonts w:ascii="Times New Roman" w:hAnsi="Times New Roman" w:cs="Times New Roman"/>
          <w:color w:val="000000" w:themeColor="text1"/>
          <w:sz w:val="24"/>
          <w:szCs w:val="24"/>
          <w:lang w:val="ro-RO"/>
        </w:rPr>
        <w:t>;</w:t>
      </w:r>
    </w:p>
    <w:p w14:paraId="2C4912DD" w14:textId="7F626539" w:rsidR="00A82CCF" w:rsidRPr="002D752E" w:rsidRDefault="00A82CCF"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asigură funcționarea subunităților prevăzute la art. 14 alin. (1) lit. b)-f);</w:t>
      </w:r>
    </w:p>
    <w:p w14:paraId="6721C9CA" w14:textId="45AFA9E9" w:rsidR="005F1497" w:rsidRPr="002D752E"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implementează și asigură respectarea cerințelor din standardele de certificare a managementului forestier în vederea menținerii certificatelor dobândite;</w:t>
      </w:r>
    </w:p>
    <w:p w14:paraId="4F081F73" w14:textId="77777777" w:rsidR="00CE7C21" w:rsidRPr="002D752E"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încheie contracte de administrare sau prestare servicii silvice pentru alți proprietari de fond forestier decât statul</w:t>
      </w:r>
      <w:r w:rsidR="00042579" w:rsidRPr="002D752E">
        <w:rPr>
          <w:rStyle w:val="l5def1"/>
          <w:rFonts w:ascii="Times New Roman" w:hAnsi="Times New Roman" w:cs="Times New Roman"/>
          <w:color w:val="000000" w:themeColor="text1"/>
          <w:sz w:val="24"/>
          <w:szCs w:val="24"/>
          <w:lang w:val="ro-RO"/>
        </w:rPr>
        <w:t xml:space="preserve"> cu suprafață mai mare de 10 ha pe proprietar</w:t>
      </w:r>
      <w:r w:rsidR="00746D43" w:rsidRPr="002D752E">
        <w:rPr>
          <w:rStyle w:val="l5def1"/>
          <w:rFonts w:ascii="Times New Roman" w:hAnsi="Times New Roman" w:cs="Times New Roman"/>
          <w:color w:val="000000" w:themeColor="text1"/>
          <w:sz w:val="24"/>
          <w:szCs w:val="24"/>
          <w:lang w:val="ro-RO"/>
        </w:rPr>
        <w:t xml:space="preserve">, </w:t>
      </w:r>
      <w:r w:rsidR="00746D43" w:rsidRPr="002D752E">
        <w:rPr>
          <w:rStyle w:val="do1"/>
          <w:rFonts w:ascii="Times New Roman" w:hAnsi="Times New Roman" w:cs="Times New Roman"/>
          <w:b w:val="0"/>
          <w:bCs w:val="0"/>
          <w:color w:val="000000" w:themeColor="text1"/>
          <w:sz w:val="24"/>
          <w:szCs w:val="24"/>
          <w:lang w:val="ro-RO"/>
        </w:rPr>
        <w:t>din raza de competență teritorială</w:t>
      </w:r>
      <w:r w:rsidRPr="002D752E">
        <w:rPr>
          <w:rStyle w:val="l5def1"/>
          <w:rFonts w:ascii="Times New Roman" w:hAnsi="Times New Roman" w:cs="Times New Roman"/>
          <w:color w:val="000000" w:themeColor="text1"/>
          <w:sz w:val="24"/>
          <w:szCs w:val="24"/>
          <w:lang w:val="ro-RO"/>
        </w:rPr>
        <w:t>;</w:t>
      </w:r>
    </w:p>
    <w:p w14:paraId="023DC900" w14:textId="5CDD2681" w:rsidR="005F1497" w:rsidRPr="002D752E"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asigură realizarea și menținerea unei stări fitosanitare corespunzătoare în pădurile administrate prin organizarea </w:t>
      </w:r>
      <w:r w:rsidR="00FD293C" w:rsidRPr="002D752E">
        <w:rPr>
          <w:rFonts w:ascii="Times New Roman" w:hAnsi="Times New Roman" w:cs="Times New Roman"/>
          <w:color w:val="000000" w:themeColor="text1"/>
          <w:lang w:val="ro-RO"/>
        </w:rPr>
        <w:t>acțiunilor</w:t>
      </w:r>
      <w:r w:rsidRPr="002D752E">
        <w:rPr>
          <w:rFonts w:ascii="Times New Roman" w:hAnsi="Times New Roman" w:cs="Times New Roman"/>
          <w:color w:val="000000" w:themeColor="text1"/>
          <w:lang w:val="ro-RO"/>
        </w:rPr>
        <w:t xml:space="preserve"> necesare pentru depistarea, prevenirea şi combaterea bolilor şi dăunătorilor;</w:t>
      </w:r>
    </w:p>
    <w:p w14:paraId="3CCE5FAA" w14:textId="39DBDDB0" w:rsidR="005F1497" w:rsidRPr="002D752E"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asigură integritatea fondului forestier și soluționează ocupațiile/litigiile existente la terenurile din fondul forestier proprietate publică a statului, înregistrate la ocoalele silvice din subordine;</w:t>
      </w:r>
    </w:p>
    <w:p w14:paraId="05AB58FF" w14:textId="6197558B" w:rsidR="00CE7C21" w:rsidRPr="002D752E" w:rsidRDefault="00205BAD"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organizează</w:t>
      </w:r>
      <w:r w:rsidR="00CE7C21" w:rsidRPr="002D752E">
        <w:rPr>
          <w:rStyle w:val="l5def1"/>
          <w:rFonts w:ascii="Times New Roman" w:hAnsi="Times New Roman" w:cs="Times New Roman"/>
          <w:color w:val="000000" w:themeColor="text1"/>
          <w:sz w:val="24"/>
          <w:szCs w:val="24"/>
          <w:lang w:val="ro-RO"/>
        </w:rPr>
        <w:t xml:space="preserve"> licitații</w:t>
      </w:r>
      <w:r w:rsidR="00746D43" w:rsidRPr="002D752E">
        <w:rPr>
          <w:rStyle w:val="l5def1"/>
          <w:rFonts w:ascii="Times New Roman" w:hAnsi="Times New Roman" w:cs="Times New Roman"/>
          <w:color w:val="000000" w:themeColor="text1"/>
          <w:sz w:val="24"/>
          <w:szCs w:val="24"/>
          <w:lang w:val="ro-RO"/>
        </w:rPr>
        <w:t>l</w:t>
      </w:r>
      <w:r w:rsidRPr="002D752E">
        <w:rPr>
          <w:rStyle w:val="l5def1"/>
          <w:rFonts w:ascii="Times New Roman" w:hAnsi="Times New Roman" w:cs="Times New Roman"/>
          <w:color w:val="000000" w:themeColor="text1"/>
          <w:sz w:val="24"/>
          <w:szCs w:val="24"/>
          <w:lang w:val="ro-RO"/>
        </w:rPr>
        <w:t>e</w:t>
      </w:r>
      <w:r w:rsidR="00E12B18" w:rsidRPr="002D752E">
        <w:rPr>
          <w:rStyle w:val="l5def1"/>
          <w:rFonts w:ascii="Times New Roman" w:hAnsi="Times New Roman" w:cs="Times New Roman"/>
          <w:color w:val="000000" w:themeColor="text1"/>
          <w:sz w:val="24"/>
          <w:szCs w:val="24"/>
          <w:lang w:val="ro-RO"/>
        </w:rPr>
        <w:t xml:space="preserve"> și</w:t>
      </w:r>
      <w:r w:rsidR="00CE7C21" w:rsidRPr="002D752E">
        <w:rPr>
          <w:rStyle w:val="l5def1"/>
          <w:rFonts w:ascii="Times New Roman" w:hAnsi="Times New Roman" w:cs="Times New Roman"/>
          <w:color w:val="000000" w:themeColor="text1"/>
          <w:sz w:val="24"/>
          <w:szCs w:val="24"/>
          <w:lang w:val="ro-RO"/>
        </w:rPr>
        <w:t xml:space="preserve"> încheie contractel</w:t>
      </w:r>
      <w:r w:rsidRPr="002D752E">
        <w:rPr>
          <w:rStyle w:val="l5def1"/>
          <w:rFonts w:ascii="Times New Roman" w:hAnsi="Times New Roman" w:cs="Times New Roman"/>
          <w:color w:val="000000" w:themeColor="text1"/>
          <w:sz w:val="24"/>
          <w:szCs w:val="24"/>
          <w:lang w:val="ro-RO"/>
        </w:rPr>
        <w:t xml:space="preserve">e de vânzare-cumpărare </w:t>
      </w:r>
      <w:r w:rsidR="00E12B18" w:rsidRPr="002D752E">
        <w:rPr>
          <w:rStyle w:val="l5def1"/>
          <w:rFonts w:ascii="Times New Roman" w:hAnsi="Times New Roman" w:cs="Times New Roman"/>
          <w:color w:val="000000" w:themeColor="text1"/>
          <w:sz w:val="24"/>
          <w:szCs w:val="24"/>
          <w:lang w:val="ro-RO"/>
        </w:rPr>
        <w:t xml:space="preserve">a </w:t>
      </w:r>
      <w:r w:rsidR="00CE7C21" w:rsidRPr="002D752E">
        <w:rPr>
          <w:rStyle w:val="l5def1"/>
          <w:rFonts w:ascii="Times New Roman" w:hAnsi="Times New Roman" w:cs="Times New Roman"/>
          <w:color w:val="000000" w:themeColor="text1"/>
          <w:sz w:val="24"/>
          <w:szCs w:val="24"/>
          <w:lang w:val="ro-RO"/>
        </w:rPr>
        <w:t>lemnului</w:t>
      </w:r>
      <w:r w:rsidR="007D6A7A" w:rsidRPr="002D752E">
        <w:rPr>
          <w:rStyle w:val="l5def1"/>
          <w:rFonts w:ascii="Times New Roman" w:hAnsi="Times New Roman" w:cs="Times New Roman"/>
          <w:color w:val="000000" w:themeColor="text1"/>
          <w:sz w:val="24"/>
          <w:szCs w:val="24"/>
          <w:lang w:val="ro-RO"/>
        </w:rPr>
        <w:t xml:space="preserve"> „pe picior” </w:t>
      </w:r>
      <w:r w:rsidR="00CE7C21" w:rsidRPr="002D752E">
        <w:rPr>
          <w:rStyle w:val="l5def1"/>
          <w:rFonts w:ascii="Times New Roman" w:hAnsi="Times New Roman" w:cs="Times New Roman"/>
          <w:color w:val="000000" w:themeColor="text1"/>
          <w:sz w:val="24"/>
          <w:szCs w:val="24"/>
          <w:lang w:val="ro-RO"/>
        </w:rPr>
        <w:t xml:space="preserve"> și a materialelor lemnoase valorificate „fasonat”;</w:t>
      </w:r>
    </w:p>
    <w:p w14:paraId="5278F7B3" w14:textId="77777777" w:rsidR="00CE7C21" w:rsidRPr="002D752E" w:rsidRDefault="00FA5B5C"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înființează și </w:t>
      </w:r>
      <w:r w:rsidR="00CE7C21" w:rsidRPr="002D752E">
        <w:rPr>
          <w:rStyle w:val="l5def1"/>
          <w:rFonts w:ascii="Times New Roman" w:hAnsi="Times New Roman" w:cs="Times New Roman"/>
          <w:color w:val="000000" w:themeColor="text1"/>
          <w:sz w:val="24"/>
          <w:szCs w:val="24"/>
          <w:lang w:val="ro-RO"/>
        </w:rPr>
        <w:t>gestionează</w:t>
      </w:r>
      <w:r w:rsidRPr="002D752E">
        <w:rPr>
          <w:rStyle w:val="l5def1"/>
          <w:rFonts w:ascii="Times New Roman" w:hAnsi="Times New Roman" w:cs="Times New Roman"/>
          <w:color w:val="000000" w:themeColor="text1"/>
          <w:sz w:val="24"/>
          <w:szCs w:val="24"/>
          <w:lang w:val="ro-RO"/>
        </w:rPr>
        <w:t xml:space="preserve"> depozitele permanente și valorifică materialele lemnoase din acestea;</w:t>
      </w:r>
    </w:p>
    <w:p w14:paraId="05C36E8A" w14:textId="77777777" w:rsidR="00CE7C21" w:rsidRPr="002D752E" w:rsidRDefault="003473FC"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coordonează</w:t>
      </w:r>
      <w:r w:rsidR="00CE7C21" w:rsidRPr="002D752E">
        <w:rPr>
          <w:rStyle w:val="l5def1"/>
          <w:rFonts w:ascii="Times New Roman" w:hAnsi="Times New Roman" w:cs="Times New Roman"/>
          <w:color w:val="000000" w:themeColor="text1"/>
          <w:sz w:val="24"/>
          <w:szCs w:val="24"/>
          <w:lang w:val="ro-RO"/>
        </w:rPr>
        <w:t xml:space="preserve"> identificarea zonelor cu risc ridicat la tăieri ilegale în ocoalele silvice din subordine, și organizează acțiuni de prevenire, cu precădere în aceste zone;</w:t>
      </w:r>
    </w:p>
    <w:p w14:paraId="357455D0" w14:textId="2E682A0E" w:rsidR="00CE7C21" w:rsidRPr="002D752E"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reprezintă și susține interesele Romsilva, în </w:t>
      </w:r>
      <w:r w:rsidR="00746D43" w:rsidRPr="002D752E">
        <w:rPr>
          <w:rStyle w:val="l5def1"/>
          <w:rFonts w:ascii="Times New Roman" w:hAnsi="Times New Roman" w:cs="Times New Roman"/>
          <w:color w:val="000000" w:themeColor="text1"/>
          <w:sz w:val="24"/>
          <w:szCs w:val="24"/>
          <w:lang w:val="ro-RO"/>
        </w:rPr>
        <w:t>raporturi cu</w:t>
      </w:r>
      <w:r w:rsidRPr="002D752E">
        <w:rPr>
          <w:rStyle w:val="l5def1"/>
          <w:rFonts w:ascii="Times New Roman" w:hAnsi="Times New Roman" w:cs="Times New Roman"/>
          <w:color w:val="000000" w:themeColor="text1"/>
          <w:sz w:val="24"/>
          <w:szCs w:val="24"/>
          <w:lang w:val="ro-RO"/>
        </w:rPr>
        <w:t xml:space="preserve"> autoritățil</w:t>
      </w:r>
      <w:r w:rsidR="00746D43" w:rsidRPr="002D752E">
        <w:rPr>
          <w:rStyle w:val="l5def1"/>
          <w:rFonts w:ascii="Times New Roman" w:hAnsi="Times New Roman" w:cs="Times New Roman"/>
          <w:color w:val="000000" w:themeColor="text1"/>
          <w:sz w:val="24"/>
          <w:szCs w:val="24"/>
          <w:lang w:val="ro-RO"/>
        </w:rPr>
        <w:t>e</w:t>
      </w:r>
      <w:r w:rsidR="00554E4C" w:rsidRPr="002D752E">
        <w:rPr>
          <w:rStyle w:val="l5def1"/>
          <w:rFonts w:ascii="Times New Roman" w:hAnsi="Times New Roman" w:cs="Times New Roman"/>
          <w:color w:val="000000" w:themeColor="text1"/>
          <w:sz w:val="24"/>
          <w:szCs w:val="24"/>
          <w:lang w:val="ro-RO"/>
        </w:rPr>
        <w:t xml:space="preserve"> </w:t>
      </w:r>
      <w:r w:rsidR="00746D43" w:rsidRPr="002D752E">
        <w:rPr>
          <w:rStyle w:val="l5def1"/>
          <w:rFonts w:ascii="Times New Roman" w:hAnsi="Times New Roman" w:cs="Times New Roman"/>
          <w:color w:val="000000" w:themeColor="text1"/>
          <w:sz w:val="24"/>
          <w:szCs w:val="24"/>
          <w:lang w:val="ro-RO"/>
        </w:rPr>
        <w:t>jurisdicționale</w:t>
      </w:r>
      <w:r w:rsidRPr="002D752E">
        <w:rPr>
          <w:rStyle w:val="l5def1"/>
          <w:rFonts w:ascii="Times New Roman" w:hAnsi="Times New Roman" w:cs="Times New Roman"/>
          <w:color w:val="000000" w:themeColor="text1"/>
          <w:sz w:val="24"/>
          <w:szCs w:val="24"/>
          <w:lang w:val="ro-RO"/>
        </w:rPr>
        <w:t>, organel</w:t>
      </w:r>
      <w:r w:rsidR="00746D43" w:rsidRPr="002D752E">
        <w:rPr>
          <w:rStyle w:val="l5def1"/>
          <w:rFonts w:ascii="Times New Roman" w:hAnsi="Times New Roman" w:cs="Times New Roman"/>
          <w:color w:val="000000" w:themeColor="text1"/>
          <w:sz w:val="24"/>
          <w:szCs w:val="24"/>
          <w:lang w:val="ro-RO"/>
        </w:rPr>
        <w:t>e</w:t>
      </w:r>
      <w:r w:rsidRPr="002D752E">
        <w:rPr>
          <w:rStyle w:val="l5def1"/>
          <w:rFonts w:ascii="Times New Roman" w:hAnsi="Times New Roman" w:cs="Times New Roman"/>
          <w:color w:val="000000" w:themeColor="text1"/>
          <w:sz w:val="24"/>
          <w:szCs w:val="24"/>
          <w:lang w:val="ro-RO"/>
        </w:rPr>
        <w:t xml:space="preserve"> de urmărire penală, autorități</w:t>
      </w:r>
      <w:r w:rsidR="00746D43" w:rsidRPr="002D752E">
        <w:rPr>
          <w:rStyle w:val="l5def1"/>
          <w:rFonts w:ascii="Times New Roman" w:hAnsi="Times New Roman" w:cs="Times New Roman"/>
          <w:color w:val="000000" w:themeColor="text1"/>
          <w:sz w:val="24"/>
          <w:szCs w:val="24"/>
          <w:lang w:val="ro-RO"/>
        </w:rPr>
        <w:t>le</w:t>
      </w:r>
      <w:r w:rsidRPr="002D752E">
        <w:rPr>
          <w:rStyle w:val="l5def1"/>
          <w:rFonts w:ascii="Times New Roman" w:hAnsi="Times New Roman" w:cs="Times New Roman"/>
          <w:color w:val="000000" w:themeColor="text1"/>
          <w:sz w:val="24"/>
          <w:szCs w:val="24"/>
          <w:lang w:val="ro-RO"/>
        </w:rPr>
        <w:t xml:space="preserve"> administrației publice locale, unitățil</w:t>
      </w:r>
      <w:r w:rsidR="00746D43" w:rsidRPr="002D752E">
        <w:rPr>
          <w:rStyle w:val="l5def1"/>
          <w:rFonts w:ascii="Times New Roman" w:hAnsi="Times New Roman" w:cs="Times New Roman"/>
          <w:color w:val="000000" w:themeColor="text1"/>
          <w:sz w:val="24"/>
          <w:szCs w:val="24"/>
          <w:lang w:val="ro-RO"/>
        </w:rPr>
        <w:t>e</w:t>
      </w:r>
      <w:r w:rsidRPr="002D752E">
        <w:rPr>
          <w:rStyle w:val="l5def1"/>
          <w:rFonts w:ascii="Times New Roman" w:hAnsi="Times New Roman" w:cs="Times New Roman"/>
          <w:color w:val="000000" w:themeColor="text1"/>
          <w:sz w:val="24"/>
          <w:szCs w:val="24"/>
          <w:lang w:val="ro-RO"/>
        </w:rPr>
        <w:t xml:space="preserve"> de poliție și jandarmerie, având toate competențele juridice prevăzute de legislația în vigoare</w:t>
      </w:r>
      <w:r w:rsidR="00746D43" w:rsidRPr="002D752E">
        <w:rPr>
          <w:rStyle w:val="l5def1"/>
          <w:rFonts w:ascii="Times New Roman" w:hAnsi="Times New Roman" w:cs="Times New Roman"/>
          <w:color w:val="000000" w:themeColor="text1"/>
          <w:sz w:val="24"/>
          <w:szCs w:val="24"/>
          <w:lang w:val="ro-RO"/>
        </w:rPr>
        <w:t xml:space="preserve">, </w:t>
      </w:r>
      <w:r w:rsidR="00746D43" w:rsidRPr="002D752E">
        <w:rPr>
          <w:rStyle w:val="do1"/>
          <w:rFonts w:ascii="Times New Roman" w:hAnsi="Times New Roman" w:cs="Times New Roman"/>
          <w:b w:val="0"/>
          <w:bCs w:val="0"/>
          <w:color w:val="000000" w:themeColor="text1"/>
          <w:sz w:val="24"/>
          <w:szCs w:val="24"/>
          <w:lang w:val="ro-RO"/>
        </w:rPr>
        <w:t>din raza de competență teritorială</w:t>
      </w:r>
      <w:r w:rsidRPr="002D752E">
        <w:rPr>
          <w:rStyle w:val="l5def1"/>
          <w:rFonts w:ascii="Times New Roman" w:hAnsi="Times New Roman" w:cs="Times New Roman"/>
          <w:color w:val="000000" w:themeColor="text1"/>
          <w:sz w:val="24"/>
          <w:szCs w:val="24"/>
          <w:lang w:val="ro-RO"/>
        </w:rPr>
        <w:t>;</w:t>
      </w:r>
    </w:p>
    <w:p w14:paraId="4B0CD072" w14:textId="77777777" w:rsidR="00CE7C21" w:rsidRPr="002D752E"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organizează și răspunde de înscrierea în sistemul integrat de cadastru și carte funciară  a dreptului de proprietate publică a statului asupra fondului forestier, inclusiv a terenurilor preluate în fond forestier prin compensare în cadrul aprobărilor de scoatere definitivă din fond forestier cu compensare, a celor cumpărate și primite prin donație și a altor imobile din domeniul public aflate în administrare și patrimoniul privat al Romsilva;</w:t>
      </w:r>
    </w:p>
    <w:p w14:paraId="3A899DED" w14:textId="27C51245" w:rsidR="00444E8E" w:rsidRPr="002D752E" w:rsidRDefault="00C61DE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asigură evidența </w:t>
      </w:r>
      <w:r w:rsidR="00CE7C21" w:rsidRPr="002D752E">
        <w:rPr>
          <w:rStyle w:val="l5def1"/>
          <w:rFonts w:ascii="Times New Roman" w:hAnsi="Times New Roman" w:cs="Times New Roman"/>
          <w:color w:val="000000" w:themeColor="text1"/>
          <w:sz w:val="24"/>
          <w:szCs w:val="24"/>
          <w:lang w:val="ro-RO"/>
        </w:rPr>
        <w:t>financiar</w:t>
      </w:r>
      <w:r w:rsidRPr="002D752E">
        <w:rPr>
          <w:rStyle w:val="l5def1"/>
          <w:rFonts w:ascii="Times New Roman" w:hAnsi="Times New Roman" w:cs="Times New Roman"/>
          <w:color w:val="000000" w:themeColor="text1"/>
          <w:sz w:val="24"/>
          <w:szCs w:val="24"/>
          <w:lang w:val="ro-RO"/>
        </w:rPr>
        <w:t>-</w:t>
      </w:r>
      <w:r w:rsidR="00CE7C21" w:rsidRPr="002D752E">
        <w:rPr>
          <w:rStyle w:val="l5def1"/>
          <w:rFonts w:ascii="Times New Roman" w:hAnsi="Times New Roman" w:cs="Times New Roman"/>
          <w:color w:val="000000" w:themeColor="text1"/>
          <w:sz w:val="24"/>
          <w:szCs w:val="24"/>
          <w:lang w:val="ro-RO"/>
        </w:rPr>
        <w:t>contabil</w:t>
      </w:r>
      <w:r w:rsidRPr="002D752E">
        <w:rPr>
          <w:rStyle w:val="l5def1"/>
          <w:rFonts w:ascii="Times New Roman" w:hAnsi="Times New Roman" w:cs="Times New Roman"/>
          <w:color w:val="000000" w:themeColor="text1"/>
          <w:sz w:val="24"/>
          <w:szCs w:val="24"/>
          <w:lang w:val="ro-RO"/>
        </w:rPr>
        <w:t>ă</w:t>
      </w:r>
      <w:r w:rsidR="00CE7C21"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 xml:space="preserve">organizarea logistică și </w:t>
      </w:r>
      <w:r w:rsidR="00CE7C21" w:rsidRPr="002D752E">
        <w:rPr>
          <w:rStyle w:val="l5def1"/>
          <w:rFonts w:ascii="Times New Roman" w:hAnsi="Times New Roman" w:cs="Times New Roman"/>
          <w:color w:val="000000" w:themeColor="text1"/>
          <w:sz w:val="24"/>
          <w:szCs w:val="24"/>
          <w:lang w:val="ro-RO"/>
        </w:rPr>
        <w:t>administrativ</w:t>
      </w:r>
      <w:r w:rsidRPr="002D752E">
        <w:rPr>
          <w:rStyle w:val="l5def1"/>
          <w:rFonts w:ascii="Times New Roman" w:hAnsi="Times New Roman" w:cs="Times New Roman"/>
          <w:color w:val="000000" w:themeColor="text1"/>
          <w:sz w:val="24"/>
          <w:szCs w:val="24"/>
          <w:lang w:val="ro-RO"/>
        </w:rPr>
        <w:t xml:space="preserve">ă pentru </w:t>
      </w:r>
      <w:r w:rsidR="00A01175" w:rsidRPr="002D752E">
        <w:rPr>
          <w:rStyle w:val="l5def1"/>
          <w:rFonts w:ascii="Times New Roman" w:hAnsi="Times New Roman" w:cs="Times New Roman"/>
          <w:color w:val="000000" w:themeColor="text1"/>
          <w:sz w:val="24"/>
          <w:szCs w:val="24"/>
          <w:lang w:val="ro-RO"/>
        </w:rPr>
        <w:t>activitatea proprie</w:t>
      </w:r>
      <w:r w:rsidR="00444E8E" w:rsidRPr="002D752E">
        <w:rPr>
          <w:rStyle w:val="l5def1"/>
          <w:rFonts w:ascii="Times New Roman" w:hAnsi="Times New Roman" w:cs="Times New Roman"/>
          <w:color w:val="000000" w:themeColor="text1"/>
          <w:sz w:val="24"/>
          <w:szCs w:val="24"/>
          <w:lang w:val="ro-RO"/>
        </w:rPr>
        <w:t>;</w:t>
      </w:r>
    </w:p>
    <w:p w14:paraId="45A594FB" w14:textId="475CDE9A" w:rsidR="00C61DE6" w:rsidRPr="002D752E" w:rsidRDefault="00A01175"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verifică și consolidează </w:t>
      </w:r>
      <w:r w:rsidR="00D32339" w:rsidRPr="002D752E">
        <w:rPr>
          <w:rStyle w:val="l5def1"/>
          <w:rFonts w:ascii="Times New Roman" w:hAnsi="Times New Roman" w:cs="Times New Roman"/>
          <w:color w:val="000000" w:themeColor="text1"/>
          <w:sz w:val="24"/>
          <w:szCs w:val="24"/>
          <w:lang w:val="ro-RO"/>
        </w:rPr>
        <w:t>evidența financiar contabilă a</w:t>
      </w:r>
      <w:r w:rsidR="00C61DE6" w:rsidRPr="002D752E">
        <w:rPr>
          <w:rStyle w:val="l5def1"/>
          <w:rFonts w:ascii="Times New Roman" w:hAnsi="Times New Roman" w:cs="Times New Roman"/>
          <w:color w:val="000000" w:themeColor="text1"/>
          <w:sz w:val="24"/>
          <w:szCs w:val="24"/>
          <w:lang w:val="ro-RO"/>
        </w:rPr>
        <w:t xml:space="preserve"> subunitățil</w:t>
      </w:r>
      <w:r w:rsidR="00D32339" w:rsidRPr="002D752E">
        <w:rPr>
          <w:rStyle w:val="l5def1"/>
          <w:rFonts w:ascii="Times New Roman" w:hAnsi="Times New Roman" w:cs="Times New Roman"/>
          <w:color w:val="000000" w:themeColor="text1"/>
          <w:sz w:val="24"/>
          <w:szCs w:val="24"/>
          <w:lang w:val="ro-RO"/>
        </w:rPr>
        <w:t>or</w:t>
      </w:r>
      <w:r w:rsidR="00C61DE6" w:rsidRPr="002D752E">
        <w:rPr>
          <w:rStyle w:val="l5def1"/>
          <w:rFonts w:ascii="Times New Roman" w:hAnsi="Times New Roman" w:cs="Times New Roman"/>
          <w:color w:val="000000" w:themeColor="text1"/>
          <w:sz w:val="24"/>
          <w:szCs w:val="24"/>
          <w:lang w:val="ro-RO"/>
        </w:rPr>
        <w:t xml:space="preserve"> fără personalitate juridică din structura acesteia;</w:t>
      </w:r>
    </w:p>
    <w:p w14:paraId="7C514CC7" w14:textId="77777777" w:rsidR="00CE7C21" w:rsidRPr="002D752E" w:rsidRDefault="00D32339"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propune și înaintează spre aprobarea CA programul</w:t>
      </w:r>
      <w:r w:rsidR="00C61DE6" w:rsidRPr="002D752E">
        <w:rPr>
          <w:rStyle w:val="l5def1"/>
          <w:rFonts w:ascii="Times New Roman" w:hAnsi="Times New Roman" w:cs="Times New Roman"/>
          <w:color w:val="000000" w:themeColor="text1"/>
          <w:sz w:val="24"/>
          <w:szCs w:val="24"/>
          <w:lang w:val="ro-RO"/>
        </w:rPr>
        <w:t xml:space="preserve"> de </w:t>
      </w:r>
      <w:r w:rsidR="00CE7C21" w:rsidRPr="002D752E">
        <w:rPr>
          <w:rStyle w:val="l5def1"/>
          <w:rFonts w:ascii="Times New Roman" w:hAnsi="Times New Roman" w:cs="Times New Roman"/>
          <w:color w:val="000000" w:themeColor="text1"/>
          <w:sz w:val="24"/>
          <w:szCs w:val="24"/>
          <w:lang w:val="ro-RO"/>
        </w:rPr>
        <w:t>investiții</w:t>
      </w:r>
      <w:r w:rsidR="00C61DE6" w:rsidRPr="002D752E">
        <w:rPr>
          <w:rStyle w:val="l5def1"/>
          <w:rFonts w:ascii="Times New Roman" w:hAnsi="Times New Roman" w:cs="Times New Roman"/>
          <w:color w:val="000000" w:themeColor="text1"/>
          <w:sz w:val="24"/>
          <w:szCs w:val="24"/>
          <w:lang w:val="ro-RO"/>
        </w:rPr>
        <w:t xml:space="preserve"> pentru direcția silvică și subunitățile fără personalitate juridică din structura acesteia</w:t>
      </w:r>
      <w:r w:rsidR="00CE7C21" w:rsidRPr="002D752E">
        <w:rPr>
          <w:rStyle w:val="l5def1"/>
          <w:rFonts w:ascii="Times New Roman" w:hAnsi="Times New Roman" w:cs="Times New Roman"/>
          <w:color w:val="000000" w:themeColor="text1"/>
          <w:sz w:val="24"/>
          <w:szCs w:val="24"/>
          <w:lang w:val="ro-RO"/>
        </w:rPr>
        <w:t>;</w:t>
      </w:r>
    </w:p>
    <w:p w14:paraId="55FB6833" w14:textId="1A81B1A8" w:rsidR="00746D43" w:rsidRPr="002D752E" w:rsidRDefault="0059217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asigură organizarea procesului de achiziții publice și încheie</w:t>
      </w:r>
      <w:r w:rsidR="00A146F1" w:rsidRPr="002D752E">
        <w:rPr>
          <w:rStyle w:val="l5def1"/>
          <w:rFonts w:ascii="Times New Roman" w:hAnsi="Times New Roman" w:cs="Times New Roman"/>
          <w:color w:val="000000" w:themeColor="text1"/>
          <w:sz w:val="24"/>
          <w:szCs w:val="24"/>
          <w:lang w:val="ro-RO"/>
        </w:rPr>
        <w:t xml:space="preserve"> contracte de achiziții pentru lucrări, produse, bunuri și/sau servicii</w:t>
      </w:r>
      <w:r w:rsidR="00554E4C" w:rsidRPr="002D752E">
        <w:rPr>
          <w:rStyle w:val="l5def1"/>
          <w:rFonts w:ascii="Times New Roman" w:hAnsi="Times New Roman" w:cs="Times New Roman"/>
          <w:color w:val="000000" w:themeColor="text1"/>
          <w:sz w:val="24"/>
          <w:szCs w:val="24"/>
          <w:lang w:val="ro-RO"/>
        </w:rPr>
        <w:t xml:space="preserve"> </w:t>
      </w:r>
      <w:r w:rsidR="00C61DE6" w:rsidRPr="002D752E">
        <w:rPr>
          <w:rStyle w:val="l5def1"/>
          <w:rFonts w:ascii="Times New Roman" w:hAnsi="Times New Roman" w:cs="Times New Roman"/>
          <w:color w:val="000000" w:themeColor="text1"/>
          <w:sz w:val="24"/>
          <w:szCs w:val="24"/>
          <w:lang w:val="ro-RO"/>
        </w:rPr>
        <w:t xml:space="preserve">pentru direcția silvică și subunitățile fără personalitate juridică din </w:t>
      </w:r>
      <w:r w:rsidR="00C61DE6" w:rsidRPr="002D752E">
        <w:rPr>
          <w:rStyle w:val="l5def1"/>
          <w:rFonts w:ascii="Times New Roman" w:hAnsi="Times New Roman" w:cs="Times New Roman"/>
          <w:color w:val="000000" w:themeColor="text1"/>
          <w:sz w:val="24"/>
          <w:szCs w:val="24"/>
          <w:lang w:val="ro-RO"/>
        </w:rPr>
        <w:lastRenderedPageBreak/>
        <w:t>structura acesteia</w:t>
      </w:r>
      <w:r w:rsidR="001577BC" w:rsidRPr="002D752E">
        <w:rPr>
          <w:rStyle w:val="l5def1"/>
          <w:rFonts w:ascii="Times New Roman" w:hAnsi="Times New Roman" w:cs="Times New Roman"/>
          <w:color w:val="000000" w:themeColor="text1"/>
          <w:sz w:val="24"/>
          <w:szCs w:val="24"/>
          <w:lang w:val="ro-RO"/>
        </w:rPr>
        <w:t>, cu excepția celor organizate de structura centrală/Oficiul Național pentru Achiziții Centralizate</w:t>
      </w:r>
      <w:r w:rsidR="00A146F1" w:rsidRPr="002D752E">
        <w:rPr>
          <w:rStyle w:val="l5def1"/>
          <w:rFonts w:ascii="Times New Roman" w:hAnsi="Times New Roman" w:cs="Times New Roman"/>
          <w:color w:val="000000" w:themeColor="text1"/>
          <w:sz w:val="24"/>
          <w:szCs w:val="24"/>
          <w:lang w:val="ro-RO"/>
        </w:rPr>
        <w:t>;</w:t>
      </w:r>
    </w:p>
    <w:p w14:paraId="28D95AC0" w14:textId="22660F0E" w:rsidR="00CE7C21" w:rsidRPr="002D752E" w:rsidRDefault="00C61DE6" w:rsidP="00C0717C">
      <w:pPr>
        <w:pStyle w:val="ListParagraph"/>
        <w:numPr>
          <w:ilvl w:val="0"/>
          <w:numId w:val="35"/>
        </w:numPr>
        <w:spacing w:after="0" w:line="360" w:lineRule="auto"/>
        <w:ind w:left="73" w:hanging="357"/>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asigură managementul resurselor umane din cadrul direcției silvice și a subunităților fără personalitate juridică din structura acesteia</w:t>
      </w:r>
      <w:r w:rsidR="005010BD" w:rsidRPr="002D752E">
        <w:rPr>
          <w:rStyle w:val="l5def1"/>
          <w:rFonts w:ascii="Times New Roman" w:hAnsi="Times New Roman" w:cs="Times New Roman"/>
          <w:color w:val="000000" w:themeColor="text1"/>
          <w:sz w:val="24"/>
          <w:szCs w:val="24"/>
          <w:lang w:val="ro-RO"/>
        </w:rPr>
        <w:t xml:space="preserve">, </w:t>
      </w:r>
      <w:r w:rsidR="005010BD" w:rsidRPr="002D752E">
        <w:rPr>
          <w:rFonts w:ascii="Times New Roman" w:hAnsi="Times New Roman" w:cs="Times New Roman"/>
          <w:color w:val="000000" w:themeColor="text1"/>
          <w:lang w:val="ro-RO"/>
        </w:rPr>
        <w:t>potrivit prevederilor legale și mandatelor acordate de directorul general</w:t>
      </w:r>
      <w:r w:rsidR="005010BD" w:rsidRPr="002D752E">
        <w:rPr>
          <w:rStyle w:val="l5def1"/>
          <w:rFonts w:ascii="Times New Roman" w:hAnsi="Times New Roman" w:cs="Times New Roman"/>
          <w:color w:val="000000" w:themeColor="text1"/>
          <w:sz w:val="24"/>
          <w:szCs w:val="24"/>
          <w:lang w:val="ro-RO"/>
        </w:rPr>
        <w:t>;</w:t>
      </w:r>
    </w:p>
    <w:p w14:paraId="357B32A5" w14:textId="1B20E542" w:rsidR="00CE7C21" w:rsidRPr="002D752E"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încheie contracte de </w:t>
      </w:r>
      <w:r w:rsidR="00592176" w:rsidRPr="002D752E">
        <w:rPr>
          <w:rFonts w:ascii="Times New Roman" w:hAnsi="Times New Roman" w:cs="Times New Roman"/>
          <w:color w:val="000000" w:themeColor="text1"/>
          <w:lang w:val="ro-RO"/>
        </w:rPr>
        <w:t>finanțare</w:t>
      </w:r>
      <w:r w:rsidRPr="002D752E">
        <w:rPr>
          <w:rFonts w:ascii="Times New Roman" w:hAnsi="Times New Roman" w:cs="Times New Roman"/>
          <w:color w:val="000000" w:themeColor="text1"/>
          <w:lang w:val="ro-RO"/>
        </w:rPr>
        <w:t xml:space="preserve"> cu fonduri europene în baza </w:t>
      </w:r>
      <w:r w:rsidR="005F1497" w:rsidRPr="002D752E">
        <w:rPr>
          <w:rFonts w:ascii="Times New Roman" w:hAnsi="Times New Roman" w:cs="Times New Roman"/>
          <w:color w:val="000000" w:themeColor="text1"/>
          <w:lang w:val="ro-RO"/>
        </w:rPr>
        <w:t>mandatului</w:t>
      </w:r>
      <w:r w:rsidRPr="002D752E">
        <w:rPr>
          <w:rFonts w:ascii="Times New Roman" w:hAnsi="Times New Roman" w:cs="Times New Roman"/>
          <w:color w:val="000000" w:themeColor="text1"/>
          <w:lang w:val="ro-RO"/>
        </w:rPr>
        <w:t xml:space="preserve"> directorului general, pentru proiectele proprii;</w:t>
      </w:r>
    </w:p>
    <w:p w14:paraId="5252B4F0" w14:textId="77777777" w:rsidR="00CE7C21" w:rsidRPr="002D752E" w:rsidRDefault="00CE7C21" w:rsidP="00C0717C">
      <w:pPr>
        <w:pStyle w:val="ListParagraph"/>
        <w:numPr>
          <w:ilvl w:val="0"/>
          <w:numId w:val="35"/>
        </w:numPr>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încheie parteneriate cu instituții de învățământ și alte persoane juridice, ce au ca scop educația forestieră/ecologică și conștientizarea privind protecția mediului;</w:t>
      </w:r>
    </w:p>
    <w:p w14:paraId="7BF42A64" w14:textId="0FE58FE7" w:rsidR="00036C69" w:rsidRPr="002D752E"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asigură transparența prin publicarea deciziilor/hotărârilor de interes public, a activităților care vizează relațiile cu comunitățile locale și alte entități publice și private, în condițiile prevăzute de legislația în vigoare;</w:t>
      </w:r>
    </w:p>
    <w:p w14:paraId="15BB44CE" w14:textId="365D625C" w:rsidR="002004AA" w:rsidRPr="002D752E" w:rsidRDefault="00B25A35" w:rsidP="00C0717C">
      <w:pPr>
        <w:numPr>
          <w:ilvl w:val="0"/>
          <w:numId w:val="35"/>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gestionează situațiile de urgență apărute ca urmare a manifestării fenomenelor meteorologice periculoase şi a factorilor vătămători de pe raza de competență teritorială, conform reglementărilor în vigoare</w:t>
      </w:r>
      <w:r w:rsidR="005F1497" w:rsidRPr="002D752E">
        <w:rPr>
          <w:rFonts w:ascii="Times New Roman" w:hAnsi="Times New Roman" w:cs="Times New Roman"/>
          <w:color w:val="000000" w:themeColor="text1"/>
          <w:lang w:val="ro-RO"/>
        </w:rPr>
        <w:t>.</w:t>
      </w:r>
    </w:p>
    <w:p w14:paraId="3AAB67CF" w14:textId="2C782B44" w:rsidR="00F44A08" w:rsidRPr="002D752E"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Art. 1</w:t>
      </w:r>
      <w:r w:rsidR="00CE7C21" w:rsidRPr="002D752E">
        <w:rPr>
          <w:rStyle w:val="l5def1"/>
          <w:rFonts w:ascii="Times New Roman" w:hAnsi="Times New Roman" w:cs="Times New Roman"/>
          <w:b/>
          <w:bCs/>
          <w:color w:val="000000" w:themeColor="text1"/>
          <w:sz w:val="24"/>
          <w:szCs w:val="24"/>
          <w:lang w:val="ro-RO"/>
        </w:rPr>
        <w:t>4</w:t>
      </w:r>
      <w:r w:rsidRPr="002D752E">
        <w:rPr>
          <w:rStyle w:val="l5def1"/>
          <w:rFonts w:ascii="Times New Roman" w:hAnsi="Times New Roman" w:cs="Times New Roman"/>
          <w:b/>
          <w:bCs/>
          <w:color w:val="000000" w:themeColor="text1"/>
          <w:sz w:val="24"/>
          <w:szCs w:val="24"/>
          <w:lang w:val="ro-RO"/>
        </w:rPr>
        <w:t>.</w:t>
      </w:r>
      <w:r w:rsidR="00D33CF3" w:rsidRPr="002D752E">
        <w:rPr>
          <w:rStyle w:val="l5def1"/>
          <w:rFonts w:ascii="Times New Roman" w:hAnsi="Times New Roman" w:cs="Times New Roman"/>
          <w:b/>
          <w:bCs/>
          <w:color w:val="000000" w:themeColor="text1"/>
          <w:sz w:val="24"/>
          <w:szCs w:val="24"/>
          <w:lang w:val="ro-RO"/>
        </w:rPr>
        <w:t xml:space="preserve"> </w:t>
      </w:r>
      <w:r w:rsidR="00CE7C21" w:rsidRPr="002D752E">
        <w:rPr>
          <w:rStyle w:val="l5def1"/>
          <w:rFonts w:ascii="Times New Roman" w:hAnsi="Times New Roman" w:cs="Times New Roman"/>
          <w:b/>
          <w:bCs/>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(1) În structura organizatorică a direcțiilor silvice pot funcționa următoarele subunități</w:t>
      </w:r>
      <w:r w:rsidR="00B41C32" w:rsidRPr="002D752E">
        <w:rPr>
          <w:rStyle w:val="l5def1"/>
          <w:rFonts w:ascii="Times New Roman" w:hAnsi="Times New Roman" w:cs="Times New Roman"/>
          <w:color w:val="000000" w:themeColor="text1"/>
          <w:sz w:val="24"/>
          <w:szCs w:val="24"/>
          <w:lang w:val="ro-RO"/>
        </w:rPr>
        <w:t xml:space="preserve"> fără personalitate juridică</w:t>
      </w:r>
      <w:r w:rsidRPr="002D752E">
        <w:rPr>
          <w:rStyle w:val="l5def1"/>
          <w:rFonts w:ascii="Times New Roman" w:hAnsi="Times New Roman" w:cs="Times New Roman"/>
          <w:color w:val="000000" w:themeColor="text1"/>
          <w:sz w:val="24"/>
          <w:szCs w:val="24"/>
          <w:lang w:val="ro-RO"/>
        </w:rPr>
        <w:t>, ca puncte de lucru:</w:t>
      </w:r>
    </w:p>
    <w:p w14:paraId="5CBA3894" w14:textId="77777777" w:rsidR="00F44A08" w:rsidRPr="002D752E"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w:t>
      </w:r>
      <w:r w:rsidRPr="002D752E">
        <w:rPr>
          <w:rStyle w:val="l5def1"/>
          <w:rFonts w:ascii="Times New Roman" w:hAnsi="Times New Roman" w:cs="Times New Roman"/>
          <w:color w:val="000000" w:themeColor="text1"/>
          <w:sz w:val="24"/>
          <w:szCs w:val="24"/>
          <w:lang w:val="ro-RO"/>
        </w:rPr>
        <w:tab/>
        <w:t xml:space="preserve">ocoale silvice de stat; </w:t>
      </w:r>
    </w:p>
    <w:p w14:paraId="6F19716F" w14:textId="77777777" w:rsidR="00F44A08" w:rsidRPr="002D752E"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b)</w:t>
      </w:r>
      <w:r w:rsidRPr="002D752E">
        <w:rPr>
          <w:rStyle w:val="l5def1"/>
          <w:rFonts w:ascii="Times New Roman" w:hAnsi="Times New Roman" w:cs="Times New Roman"/>
          <w:color w:val="000000" w:themeColor="text1"/>
          <w:sz w:val="24"/>
          <w:szCs w:val="24"/>
          <w:lang w:val="ro-RO"/>
        </w:rPr>
        <w:tab/>
        <w:t>secții pentru exploatarea lemnului;</w:t>
      </w:r>
    </w:p>
    <w:p w14:paraId="3E21B034" w14:textId="77777777" w:rsidR="00F44A08" w:rsidRPr="002D752E"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c)</w:t>
      </w:r>
      <w:r w:rsidRPr="002D752E">
        <w:rPr>
          <w:rStyle w:val="l5def1"/>
          <w:rFonts w:ascii="Times New Roman" w:hAnsi="Times New Roman" w:cs="Times New Roman"/>
          <w:color w:val="000000" w:themeColor="text1"/>
          <w:sz w:val="24"/>
          <w:szCs w:val="24"/>
          <w:lang w:val="ro-RO"/>
        </w:rPr>
        <w:tab/>
        <w:t>secții pentru întreținerea și repararea drumurilor forestiere și a căilor ferate forestiere;</w:t>
      </w:r>
    </w:p>
    <w:p w14:paraId="2D717E8D" w14:textId="77777777" w:rsidR="00F44A08" w:rsidRPr="002D752E"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d)</w:t>
      </w:r>
      <w:r w:rsidRPr="002D752E">
        <w:rPr>
          <w:rStyle w:val="l5def1"/>
          <w:rFonts w:ascii="Times New Roman" w:hAnsi="Times New Roman" w:cs="Times New Roman"/>
          <w:color w:val="000000" w:themeColor="text1"/>
          <w:sz w:val="24"/>
          <w:szCs w:val="24"/>
          <w:lang w:val="ro-RO"/>
        </w:rPr>
        <w:tab/>
        <w:t>pepiniere silvice;</w:t>
      </w:r>
    </w:p>
    <w:p w14:paraId="7610C1E2" w14:textId="77777777" w:rsidR="00F44A08" w:rsidRPr="002D752E"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e)</w:t>
      </w:r>
      <w:r w:rsidRPr="002D752E">
        <w:rPr>
          <w:rStyle w:val="l5def1"/>
          <w:rFonts w:ascii="Times New Roman" w:hAnsi="Times New Roman" w:cs="Times New Roman"/>
          <w:color w:val="000000" w:themeColor="text1"/>
          <w:sz w:val="24"/>
          <w:szCs w:val="24"/>
          <w:lang w:val="ro-RO"/>
        </w:rPr>
        <w:tab/>
        <w:t>centre pentru creșterea și valorificarea vânatului, salmonicultură și piscicultură;</w:t>
      </w:r>
    </w:p>
    <w:p w14:paraId="7BEAF30F" w14:textId="22E9D06A" w:rsidR="009A20C4" w:rsidRPr="002D752E"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f)</w:t>
      </w:r>
      <w:r w:rsidRPr="002D752E">
        <w:rPr>
          <w:rStyle w:val="l5def1"/>
          <w:rFonts w:ascii="Times New Roman" w:hAnsi="Times New Roman" w:cs="Times New Roman"/>
          <w:color w:val="000000" w:themeColor="text1"/>
          <w:sz w:val="24"/>
          <w:szCs w:val="24"/>
          <w:lang w:val="ro-RO"/>
        </w:rPr>
        <w:tab/>
        <w:t>centre pentru valorificarea produselor nelemnoase specifice FFN conform așa cum sunt definite la art. 99 alin. (4) din Legea nr. 331/2024</w:t>
      </w:r>
      <w:r w:rsidR="006355BC">
        <w:rPr>
          <w:rStyle w:val="l5def1"/>
          <w:rFonts w:ascii="Times New Roman" w:hAnsi="Times New Roman" w:cs="Times New Roman"/>
          <w:color w:val="000000" w:themeColor="text1"/>
          <w:sz w:val="24"/>
          <w:szCs w:val="24"/>
          <w:lang w:val="ro-RO"/>
        </w:rPr>
        <w:t xml:space="preserve">, cu modificările și completările ulterioare. </w:t>
      </w:r>
    </w:p>
    <w:p w14:paraId="3FCFD317" w14:textId="28A1A7C6" w:rsidR="009A20C4" w:rsidRPr="002D752E" w:rsidRDefault="009A20C4"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8B1995" w:rsidRPr="002D752E">
        <w:rPr>
          <w:rFonts w:ascii="Times New Roman" w:hAnsi="Times New Roman" w:cs="Times New Roman"/>
          <w:color w:val="000000" w:themeColor="text1"/>
          <w:lang w:val="ro-RO"/>
        </w:rPr>
        <w:t>2</w:t>
      </w:r>
      <w:r w:rsidRPr="002D752E">
        <w:rPr>
          <w:rFonts w:ascii="Times New Roman" w:hAnsi="Times New Roman" w:cs="Times New Roman"/>
          <w:color w:val="000000" w:themeColor="text1"/>
          <w:lang w:val="ro-RO"/>
        </w:rPr>
        <w:t xml:space="preserve">) </w:t>
      </w:r>
      <w:r w:rsidR="00F719DE" w:rsidRPr="002D752E">
        <w:rPr>
          <w:rFonts w:ascii="Times New Roman" w:hAnsi="Times New Roman" w:cs="Times New Roman"/>
          <w:color w:val="000000" w:themeColor="text1"/>
          <w:lang w:val="ro-RO"/>
        </w:rPr>
        <w:t xml:space="preserve">Indicatorii pentru activitatea tehnică, comercială și economică a </w:t>
      </w:r>
      <w:r w:rsidR="00F719DE" w:rsidRPr="002D752E">
        <w:rPr>
          <w:rStyle w:val="l5def1"/>
          <w:rFonts w:ascii="Times New Roman" w:hAnsi="Times New Roman" w:cs="Times New Roman"/>
          <w:color w:val="000000" w:themeColor="text1"/>
          <w:sz w:val="24"/>
          <w:szCs w:val="24"/>
          <w:lang w:val="ro-RO"/>
        </w:rPr>
        <w:t xml:space="preserve">structurilor prevăzute la alin. (1) </w:t>
      </w:r>
      <w:r w:rsidR="00F719DE" w:rsidRPr="002D752E">
        <w:rPr>
          <w:rFonts w:ascii="Times New Roman" w:hAnsi="Times New Roman" w:cs="Times New Roman"/>
          <w:color w:val="000000" w:themeColor="text1"/>
          <w:lang w:val="ro-RO"/>
        </w:rPr>
        <w:t>sunt stabiliți</w:t>
      </w:r>
      <w:r w:rsidR="00A16CA7" w:rsidRPr="002D752E">
        <w:rPr>
          <w:rFonts w:ascii="Times New Roman" w:hAnsi="Times New Roman" w:cs="Times New Roman"/>
          <w:color w:val="000000" w:themeColor="text1"/>
          <w:lang w:val="ro-RO"/>
        </w:rPr>
        <w:t xml:space="preserve"> anual</w:t>
      </w:r>
      <w:r w:rsidR="00F719DE" w:rsidRPr="002D752E">
        <w:rPr>
          <w:rFonts w:ascii="Times New Roman" w:hAnsi="Times New Roman" w:cs="Times New Roman"/>
          <w:color w:val="000000" w:themeColor="text1"/>
          <w:lang w:val="ro-RO"/>
        </w:rPr>
        <w:t xml:space="preserve"> de directorul unității în care funcționează. </w:t>
      </w:r>
      <w:r w:rsidRPr="002D752E">
        <w:rPr>
          <w:rFonts w:ascii="Times New Roman" w:hAnsi="Times New Roman" w:cs="Times New Roman"/>
          <w:color w:val="000000" w:themeColor="text1"/>
          <w:lang w:val="ro-RO"/>
        </w:rPr>
        <w:t>Activit</w:t>
      </w:r>
      <w:r w:rsidR="00F44A08" w:rsidRPr="002D752E">
        <w:rPr>
          <w:rFonts w:ascii="Times New Roman" w:hAnsi="Times New Roman" w:cs="Times New Roman"/>
          <w:color w:val="000000" w:themeColor="text1"/>
          <w:lang w:val="ro-RO"/>
        </w:rPr>
        <w:t>atea subunităților de la alin. (1)</w:t>
      </w:r>
      <w:r w:rsidR="002615A3" w:rsidRPr="002D752E">
        <w:rPr>
          <w:rFonts w:ascii="Times New Roman" w:hAnsi="Times New Roman" w:cs="Times New Roman"/>
          <w:color w:val="000000" w:themeColor="text1"/>
          <w:lang w:val="ro-RO"/>
        </w:rPr>
        <w:t xml:space="preserve"> </w:t>
      </w:r>
      <w:r w:rsidR="00F44A08" w:rsidRPr="002D752E">
        <w:rPr>
          <w:rFonts w:ascii="Times New Roman" w:hAnsi="Times New Roman" w:cs="Times New Roman"/>
          <w:color w:val="000000" w:themeColor="text1"/>
          <w:lang w:val="ro-RO"/>
        </w:rPr>
        <w:t xml:space="preserve"> lit. b</w:t>
      </w:r>
      <w:r w:rsidR="00FD293C" w:rsidRPr="002D752E">
        <w:rPr>
          <w:rFonts w:ascii="Times New Roman" w:hAnsi="Times New Roman" w:cs="Times New Roman"/>
          <w:color w:val="000000" w:themeColor="text1"/>
          <w:lang w:val="ro-RO"/>
        </w:rPr>
        <w:t>)</w:t>
      </w:r>
      <w:r w:rsidR="00F44A08" w:rsidRPr="002D752E">
        <w:rPr>
          <w:rFonts w:ascii="Times New Roman" w:hAnsi="Times New Roman" w:cs="Times New Roman"/>
          <w:color w:val="000000" w:themeColor="text1"/>
          <w:lang w:val="ro-RO"/>
        </w:rPr>
        <w:t>-f</w:t>
      </w:r>
      <w:r w:rsidR="00FD293C" w:rsidRPr="002D752E">
        <w:rPr>
          <w:rFonts w:ascii="Times New Roman" w:hAnsi="Times New Roman" w:cs="Times New Roman"/>
          <w:color w:val="000000" w:themeColor="text1"/>
          <w:lang w:val="ro-RO"/>
        </w:rPr>
        <w:t>)</w:t>
      </w:r>
      <w:r w:rsidR="00F44A08"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 xml:space="preserve">se desfășoară doar în condiții de </w:t>
      </w:r>
      <w:r w:rsidR="009F4530" w:rsidRPr="002D752E">
        <w:rPr>
          <w:rFonts w:ascii="Times New Roman" w:hAnsi="Times New Roman" w:cs="Times New Roman"/>
          <w:color w:val="000000" w:themeColor="text1"/>
          <w:lang w:val="ro-RO"/>
        </w:rPr>
        <w:t>eficiență</w:t>
      </w:r>
      <w:r w:rsidRPr="002D752E">
        <w:rPr>
          <w:rFonts w:ascii="Times New Roman" w:hAnsi="Times New Roman" w:cs="Times New Roman"/>
          <w:color w:val="000000" w:themeColor="text1"/>
          <w:lang w:val="ro-RO"/>
        </w:rPr>
        <w:t xml:space="preserve"> economică.</w:t>
      </w:r>
    </w:p>
    <w:p w14:paraId="22E1E7A8" w14:textId="0B70C723" w:rsidR="00F44A08" w:rsidRPr="002D752E" w:rsidRDefault="00F44A08"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8B1995" w:rsidRPr="002D752E">
        <w:rPr>
          <w:rFonts w:ascii="Times New Roman" w:hAnsi="Times New Roman" w:cs="Times New Roman"/>
          <w:color w:val="000000" w:themeColor="text1"/>
          <w:lang w:val="ro-RO"/>
        </w:rPr>
        <w:t>3</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Înființarea </w:t>
      </w:r>
      <w:r w:rsidR="00A01175" w:rsidRPr="002D752E">
        <w:rPr>
          <w:rStyle w:val="l5def1"/>
          <w:rFonts w:ascii="Times New Roman" w:hAnsi="Times New Roman" w:cs="Times New Roman"/>
          <w:color w:val="000000" w:themeColor="text1"/>
          <w:sz w:val="24"/>
          <w:szCs w:val="24"/>
          <w:lang w:val="ro-RO"/>
        </w:rPr>
        <w:t>s</w:t>
      </w:r>
      <w:r w:rsidR="008F7ED3" w:rsidRPr="002D752E">
        <w:rPr>
          <w:rStyle w:val="l5def1"/>
          <w:rFonts w:ascii="Times New Roman" w:hAnsi="Times New Roman" w:cs="Times New Roman"/>
          <w:color w:val="000000" w:themeColor="text1"/>
          <w:sz w:val="24"/>
          <w:szCs w:val="24"/>
          <w:lang w:val="ro-RO"/>
        </w:rPr>
        <w:t>au</w:t>
      </w:r>
      <w:r w:rsidRPr="002D752E">
        <w:rPr>
          <w:rStyle w:val="l5def1"/>
          <w:rFonts w:ascii="Times New Roman" w:hAnsi="Times New Roman" w:cs="Times New Roman"/>
          <w:color w:val="000000" w:themeColor="text1"/>
          <w:sz w:val="24"/>
          <w:szCs w:val="24"/>
          <w:lang w:val="ro-RO"/>
        </w:rPr>
        <w:t xml:space="preserve"> desființarea subunităților prevăzute la alin. (1) are la bază o fundamentare tehnico-economică și se realizează prin hotărâre a </w:t>
      </w:r>
      <w:r w:rsidR="001550E9" w:rsidRPr="002D752E">
        <w:rPr>
          <w:rStyle w:val="l5def1"/>
          <w:rFonts w:ascii="Times New Roman" w:hAnsi="Times New Roman" w:cs="Times New Roman"/>
          <w:color w:val="000000" w:themeColor="text1"/>
          <w:sz w:val="24"/>
          <w:szCs w:val="24"/>
          <w:lang w:val="ro-RO"/>
        </w:rPr>
        <w:t>CA</w:t>
      </w:r>
      <w:r w:rsidR="008F7ED3" w:rsidRPr="002D752E">
        <w:rPr>
          <w:rStyle w:val="l5def1"/>
          <w:rFonts w:ascii="Times New Roman" w:hAnsi="Times New Roman" w:cs="Times New Roman"/>
          <w:color w:val="000000" w:themeColor="text1"/>
          <w:sz w:val="24"/>
          <w:szCs w:val="24"/>
          <w:lang w:val="ro-RO"/>
        </w:rPr>
        <w:t xml:space="preserve"> la propunerea directorului </w:t>
      </w:r>
      <w:r w:rsidR="00BF0A5F" w:rsidRPr="002D752E">
        <w:rPr>
          <w:rStyle w:val="l5def1"/>
          <w:rFonts w:ascii="Times New Roman" w:hAnsi="Times New Roman" w:cs="Times New Roman"/>
          <w:color w:val="000000" w:themeColor="text1"/>
          <w:sz w:val="24"/>
          <w:szCs w:val="24"/>
          <w:lang w:val="ro-RO"/>
        </w:rPr>
        <w:t>general</w:t>
      </w:r>
      <w:r w:rsidR="00B17770" w:rsidRPr="002D752E">
        <w:rPr>
          <w:rStyle w:val="l5def1"/>
          <w:rFonts w:ascii="Times New Roman" w:hAnsi="Times New Roman" w:cs="Times New Roman"/>
          <w:color w:val="000000" w:themeColor="text1"/>
          <w:sz w:val="24"/>
          <w:szCs w:val="24"/>
          <w:lang w:val="ro-RO"/>
        </w:rPr>
        <w:t>.</w:t>
      </w:r>
    </w:p>
    <w:p w14:paraId="4F80EAC0" w14:textId="6285E820" w:rsidR="00A01D1F" w:rsidRPr="002D752E" w:rsidRDefault="00A01D1F"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w:t>
      </w:r>
      <w:r w:rsidR="008B1995" w:rsidRPr="002D752E">
        <w:rPr>
          <w:rFonts w:ascii="Times New Roman" w:hAnsi="Times New Roman" w:cs="Times New Roman"/>
          <w:color w:val="000000" w:themeColor="text1"/>
          <w:lang w:val="ro-RO"/>
        </w:rPr>
        <w:t>4</w:t>
      </w:r>
      <w:r w:rsidRPr="002D752E">
        <w:rPr>
          <w:rFonts w:ascii="Times New Roman" w:hAnsi="Times New Roman" w:cs="Times New Roman"/>
          <w:color w:val="000000" w:themeColor="text1"/>
          <w:lang w:val="ro-RO"/>
        </w:rPr>
        <w:t xml:space="preserve">) </w:t>
      </w:r>
      <w:r w:rsidR="00503E06" w:rsidRPr="002D752E">
        <w:rPr>
          <w:rFonts w:ascii="Times New Roman" w:hAnsi="Times New Roman" w:cs="Times New Roman"/>
          <w:color w:val="000000" w:themeColor="text1"/>
          <w:lang w:val="ro-RO"/>
        </w:rPr>
        <w:t>Criteriile pentru înființarea s</w:t>
      </w:r>
      <w:r w:rsidR="00CF20D3" w:rsidRPr="002D752E">
        <w:rPr>
          <w:rStyle w:val="l5def1"/>
          <w:rFonts w:ascii="Times New Roman" w:hAnsi="Times New Roman" w:cs="Times New Roman"/>
          <w:color w:val="000000" w:themeColor="text1"/>
          <w:sz w:val="24"/>
          <w:szCs w:val="24"/>
          <w:lang w:val="ro-RO"/>
        </w:rPr>
        <w:t>ubunitățil</w:t>
      </w:r>
      <w:r w:rsidR="00503E06" w:rsidRPr="002D752E">
        <w:rPr>
          <w:rStyle w:val="l5def1"/>
          <w:rFonts w:ascii="Times New Roman" w:hAnsi="Times New Roman" w:cs="Times New Roman"/>
          <w:color w:val="000000" w:themeColor="text1"/>
          <w:sz w:val="24"/>
          <w:szCs w:val="24"/>
          <w:lang w:val="ro-RO"/>
        </w:rPr>
        <w:t>or</w:t>
      </w:r>
      <w:r w:rsidRPr="002D752E">
        <w:rPr>
          <w:rStyle w:val="l5def1"/>
          <w:rFonts w:ascii="Times New Roman" w:hAnsi="Times New Roman" w:cs="Times New Roman"/>
          <w:color w:val="000000" w:themeColor="text1"/>
          <w:sz w:val="24"/>
          <w:szCs w:val="24"/>
          <w:lang w:val="ro-RO"/>
        </w:rPr>
        <w:t xml:space="preserve"> din structura </w:t>
      </w:r>
      <w:r w:rsidR="00176E35" w:rsidRPr="002D752E">
        <w:rPr>
          <w:rStyle w:val="l5def1"/>
          <w:rFonts w:ascii="Times New Roman" w:hAnsi="Times New Roman" w:cs="Times New Roman"/>
          <w:color w:val="000000" w:themeColor="text1"/>
          <w:sz w:val="24"/>
          <w:szCs w:val="24"/>
          <w:lang w:val="ro-RO"/>
        </w:rPr>
        <w:t>direcțiilor silvice</w:t>
      </w:r>
      <w:r w:rsidRPr="002D752E">
        <w:rPr>
          <w:rStyle w:val="l5def1"/>
          <w:rFonts w:ascii="Times New Roman" w:hAnsi="Times New Roman" w:cs="Times New Roman"/>
          <w:color w:val="000000" w:themeColor="text1"/>
          <w:sz w:val="24"/>
          <w:szCs w:val="24"/>
          <w:lang w:val="ro-RO"/>
        </w:rPr>
        <w:t xml:space="preserve"> se </w:t>
      </w:r>
      <w:r w:rsidR="00503E06" w:rsidRPr="002D752E">
        <w:rPr>
          <w:rStyle w:val="l5def1"/>
          <w:rFonts w:ascii="Times New Roman" w:hAnsi="Times New Roman" w:cs="Times New Roman"/>
          <w:color w:val="000000" w:themeColor="text1"/>
          <w:sz w:val="24"/>
          <w:szCs w:val="24"/>
          <w:lang w:val="ro-RO"/>
        </w:rPr>
        <w:t xml:space="preserve">stabilesc prin </w:t>
      </w:r>
      <w:r w:rsidR="00475842" w:rsidRPr="002D752E">
        <w:rPr>
          <w:rStyle w:val="l5def1"/>
          <w:rFonts w:ascii="Times New Roman" w:hAnsi="Times New Roman" w:cs="Times New Roman"/>
          <w:color w:val="000000" w:themeColor="text1"/>
          <w:sz w:val="24"/>
          <w:szCs w:val="24"/>
          <w:lang w:val="ro-RO"/>
        </w:rPr>
        <w:t>M</w:t>
      </w:r>
      <w:r w:rsidR="00475842" w:rsidRPr="002D752E">
        <w:rPr>
          <w:rStyle w:val="do1"/>
          <w:rFonts w:ascii="Times New Roman" w:hAnsi="Times New Roman" w:cs="Times New Roman"/>
          <w:b w:val="0"/>
          <w:bCs w:val="0"/>
          <w:color w:val="000000" w:themeColor="text1"/>
          <w:sz w:val="24"/>
          <w:szCs w:val="24"/>
          <w:lang w:val="ro-RO"/>
        </w:rPr>
        <w:t xml:space="preserve">etodologia pentru </w:t>
      </w:r>
      <w:r w:rsidR="00CF20D3" w:rsidRPr="002D752E">
        <w:rPr>
          <w:rStyle w:val="do1"/>
          <w:rFonts w:ascii="Times New Roman" w:hAnsi="Times New Roman" w:cs="Times New Roman"/>
          <w:b w:val="0"/>
          <w:bCs w:val="0"/>
          <w:color w:val="000000" w:themeColor="text1"/>
          <w:sz w:val="24"/>
          <w:szCs w:val="24"/>
          <w:lang w:val="ro-RO"/>
        </w:rPr>
        <w:t>înființarea</w:t>
      </w:r>
      <w:r w:rsidR="00CC7E50" w:rsidRPr="002D752E">
        <w:rPr>
          <w:rStyle w:val="do1"/>
          <w:rFonts w:ascii="Times New Roman" w:hAnsi="Times New Roman" w:cs="Times New Roman"/>
          <w:b w:val="0"/>
          <w:bCs w:val="0"/>
          <w:color w:val="000000" w:themeColor="text1"/>
          <w:sz w:val="24"/>
          <w:szCs w:val="24"/>
          <w:lang w:val="ro-RO"/>
        </w:rPr>
        <w:t xml:space="preserve"> și organizarea</w:t>
      </w:r>
      <w:r w:rsidR="00554E4C" w:rsidRPr="002D752E">
        <w:rPr>
          <w:rStyle w:val="do1"/>
          <w:rFonts w:ascii="Times New Roman" w:hAnsi="Times New Roman" w:cs="Times New Roman"/>
          <w:b w:val="0"/>
          <w:bCs w:val="0"/>
          <w:color w:val="000000" w:themeColor="text1"/>
          <w:sz w:val="24"/>
          <w:szCs w:val="24"/>
          <w:lang w:val="ro-RO"/>
        </w:rPr>
        <w:t xml:space="preserve"> </w:t>
      </w:r>
      <w:r w:rsidR="00B555BB" w:rsidRPr="002D752E">
        <w:rPr>
          <w:rStyle w:val="do1"/>
          <w:rFonts w:ascii="Times New Roman" w:hAnsi="Times New Roman" w:cs="Times New Roman"/>
          <w:b w:val="0"/>
          <w:bCs w:val="0"/>
          <w:color w:val="000000" w:themeColor="text1"/>
          <w:sz w:val="24"/>
          <w:szCs w:val="24"/>
          <w:lang w:val="ro-RO"/>
        </w:rPr>
        <w:t>subunităților</w:t>
      </w:r>
      <w:r w:rsidR="001C780E" w:rsidRPr="002D752E">
        <w:rPr>
          <w:rStyle w:val="do1"/>
          <w:rFonts w:ascii="Times New Roman" w:hAnsi="Times New Roman" w:cs="Times New Roman"/>
          <w:b w:val="0"/>
          <w:bCs w:val="0"/>
          <w:color w:val="000000" w:themeColor="text1"/>
          <w:sz w:val="24"/>
          <w:szCs w:val="24"/>
          <w:lang w:val="ro-RO"/>
        </w:rPr>
        <w:t xml:space="preserve"> din structura direcțiilor silvice</w:t>
      </w:r>
      <w:r w:rsidR="00475842" w:rsidRPr="002D752E">
        <w:rPr>
          <w:rStyle w:val="do1"/>
          <w:rFonts w:ascii="Times New Roman" w:hAnsi="Times New Roman" w:cs="Times New Roman"/>
          <w:b w:val="0"/>
          <w:bCs w:val="0"/>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aprobată</w:t>
      </w:r>
      <w:r w:rsidR="00CF20D3" w:rsidRPr="002D752E">
        <w:rPr>
          <w:rStyle w:val="l5def1"/>
          <w:rFonts w:ascii="Times New Roman" w:hAnsi="Times New Roman" w:cs="Times New Roman"/>
          <w:color w:val="000000" w:themeColor="text1"/>
          <w:sz w:val="24"/>
          <w:szCs w:val="24"/>
          <w:lang w:val="ro-RO"/>
        </w:rPr>
        <w:t xml:space="preserve"> prin</w:t>
      </w:r>
      <w:r w:rsidR="008B1995" w:rsidRPr="002D752E">
        <w:rPr>
          <w:rStyle w:val="l5def1"/>
          <w:rFonts w:ascii="Times New Roman" w:hAnsi="Times New Roman" w:cs="Times New Roman"/>
          <w:color w:val="000000" w:themeColor="text1"/>
          <w:sz w:val="24"/>
          <w:szCs w:val="24"/>
          <w:lang w:val="ro-RO"/>
        </w:rPr>
        <w:t xml:space="preserve"> ordin al conducătorului Autorității la propunerea </w:t>
      </w:r>
      <w:r w:rsidR="008F7ED3" w:rsidRPr="002D752E">
        <w:rPr>
          <w:rStyle w:val="l5def1"/>
          <w:rFonts w:ascii="Times New Roman" w:hAnsi="Times New Roman" w:cs="Times New Roman"/>
          <w:color w:val="000000" w:themeColor="text1"/>
          <w:sz w:val="24"/>
          <w:szCs w:val="24"/>
          <w:lang w:val="ro-RO"/>
        </w:rPr>
        <w:t>CA</w:t>
      </w:r>
      <w:r w:rsidR="0057288F" w:rsidRPr="002D752E">
        <w:rPr>
          <w:rStyle w:val="l5def1"/>
          <w:rFonts w:ascii="Times New Roman" w:hAnsi="Times New Roman" w:cs="Times New Roman"/>
          <w:color w:val="000000" w:themeColor="text1"/>
          <w:sz w:val="24"/>
          <w:szCs w:val="24"/>
          <w:lang w:val="ro-RO"/>
        </w:rPr>
        <w:t xml:space="preserve"> în termen de </w:t>
      </w:r>
      <w:r w:rsidR="008F7ED3" w:rsidRPr="002D752E">
        <w:rPr>
          <w:rStyle w:val="l5def1"/>
          <w:rFonts w:ascii="Times New Roman" w:hAnsi="Times New Roman" w:cs="Times New Roman"/>
          <w:color w:val="000000" w:themeColor="text1"/>
          <w:sz w:val="24"/>
          <w:szCs w:val="24"/>
          <w:lang w:val="ro-RO"/>
        </w:rPr>
        <w:t>30</w:t>
      </w:r>
      <w:r w:rsidR="0057288F" w:rsidRPr="002D752E">
        <w:rPr>
          <w:rStyle w:val="l5def1"/>
          <w:rFonts w:ascii="Times New Roman" w:hAnsi="Times New Roman" w:cs="Times New Roman"/>
          <w:color w:val="000000" w:themeColor="text1"/>
          <w:sz w:val="24"/>
          <w:szCs w:val="24"/>
          <w:lang w:val="ro-RO"/>
        </w:rPr>
        <w:t xml:space="preserve"> de zile de la data intrării în vigoare a prezentei hotărâri</w:t>
      </w:r>
      <w:r w:rsidRPr="002D752E">
        <w:rPr>
          <w:rStyle w:val="l5def1"/>
          <w:rFonts w:ascii="Times New Roman" w:hAnsi="Times New Roman" w:cs="Times New Roman"/>
          <w:color w:val="000000" w:themeColor="text1"/>
          <w:sz w:val="24"/>
          <w:szCs w:val="24"/>
          <w:lang w:val="ro-RO"/>
        </w:rPr>
        <w:t>.</w:t>
      </w:r>
    </w:p>
    <w:p w14:paraId="1FBAB5F9" w14:textId="0B0C12E3" w:rsidR="00470F22" w:rsidRPr="002D752E" w:rsidRDefault="00470F22"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w:t>
      </w:r>
      <w:r w:rsidR="008B1995" w:rsidRPr="002D752E">
        <w:rPr>
          <w:rFonts w:ascii="Times New Roman" w:hAnsi="Times New Roman" w:cs="Times New Roman"/>
          <w:color w:val="000000" w:themeColor="text1"/>
          <w:lang w:val="ro-RO"/>
        </w:rPr>
        <w:t>5</w:t>
      </w:r>
      <w:r w:rsidRPr="002D752E">
        <w:rPr>
          <w:rFonts w:ascii="Times New Roman" w:hAnsi="Times New Roman" w:cs="Times New Roman"/>
          <w:color w:val="000000" w:themeColor="text1"/>
          <w:lang w:val="ro-RO"/>
        </w:rPr>
        <w:t xml:space="preserve">) Subunitățile direcțiilor silvice se organizează în compartimente </w:t>
      </w:r>
      <w:r w:rsidR="00BF0A5F" w:rsidRPr="002D752E">
        <w:rPr>
          <w:rFonts w:ascii="Times New Roman" w:hAnsi="Times New Roman" w:cs="Times New Roman"/>
          <w:color w:val="000000" w:themeColor="text1"/>
          <w:lang w:val="ro-RO"/>
        </w:rPr>
        <w:t>conform</w:t>
      </w:r>
      <w:r w:rsidRPr="002D752E">
        <w:rPr>
          <w:rFonts w:ascii="Times New Roman" w:hAnsi="Times New Roman" w:cs="Times New Roman"/>
          <w:color w:val="000000" w:themeColor="text1"/>
          <w:lang w:val="ro-RO"/>
        </w:rPr>
        <w:t xml:space="preserve"> organigramei </w:t>
      </w:r>
      <w:r w:rsidR="00BF0A5F" w:rsidRPr="002D752E">
        <w:rPr>
          <w:rFonts w:ascii="Times New Roman" w:hAnsi="Times New Roman" w:cs="Times New Roman"/>
          <w:color w:val="000000" w:themeColor="text1"/>
          <w:lang w:val="ro-RO"/>
        </w:rPr>
        <w:t>direcției silvice</w:t>
      </w:r>
      <w:r w:rsidRPr="002D752E">
        <w:rPr>
          <w:rStyle w:val="l5def1"/>
          <w:rFonts w:ascii="Times New Roman" w:hAnsi="Times New Roman" w:cs="Times New Roman"/>
          <w:color w:val="000000" w:themeColor="text1"/>
          <w:sz w:val="24"/>
          <w:szCs w:val="24"/>
          <w:lang w:val="ro-RO"/>
        </w:rPr>
        <w:t>.</w:t>
      </w:r>
    </w:p>
    <w:p w14:paraId="58E3CC59" w14:textId="5CAE10B3" w:rsidR="00991921" w:rsidRPr="002D752E" w:rsidRDefault="0099192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w:t>
      </w:r>
      <w:r w:rsidR="008B1995" w:rsidRPr="002D752E">
        <w:rPr>
          <w:rFonts w:ascii="Times New Roman" w:hAnsi="Times New Roman" w:cs="Times New Roman"/>
          <w:color w:val="000000" w:themeColor="text1"/>
          <w:lang w:val="ro-RO"/>
        </w:rPr>
        <w:t>6</w:t>
      </w:r>
      <w:r w:rsidRPr="002D752E">
        <w:rPr>
          <w:rFonts w:ascii="Times New Roman" w:hAnsi="Times New Roman" w:cs="Times New Roman"/>
          <w:color w:val="000000" w:themeColor="text1"/>
          <w:lang w:val="ro-RO"/>
        </w:rPr>
        <w:t xml:space="preserve">) </w:t>
      </w:r>
      <w:r w:rsidR="00A16CA7" w:rsidRPr="002D752E">
        <w:rPr>
          <w:rFonts w:ascii="Times New Roman" w:hAnsi="Times New Roman" w:cs="Times New Roman"/>
          <w:color w:val="000000" w:themeColor="text1"/>
          <w:lang w:val="ro-RO"/>
        </w:rPr>
        <w:t xml:space="preserve">Direcția silvică are obligația să țină pentru fiecare subunitate de la </w:t>
      </w:r>
      <w:r w:rsidRPr="002D752E">
        <w:rPr>
          <w:rStyle w:val="l5def1"/>
          <w:rFonts w:ascii="Times New Roman" w:hAnsi="Times New Roman" w:cs="Times New Roman"/>
          <w:color w:val="000000" w:themeColor="text1"/>
          <w:sz w:val="24"/>
          <w:szCs w:val="24"/>
          <w:lang w:val="ro-RO"/>
        </w:rPr>
        <w:t>alin. (1)</w:t>
      </w:r>
      <w:r w:rsidR="00A16CA7" w:rsidRPr="002D752E">
        <w:rPr>
          <w:rStyle w:val="l5def1"/>
          <w:rFonts w:ascii="Times New Roman" w:hAnsi="Times New Roman" w:cs="Times New Roman"/>
          <w:color w:val="000000" w:themeColor="text1"/>
          <w:sz w:val="24"/>
          <w:szCs w:val="24"/>
          <w:lang w:val="ro-RO"/>
        </w:rPr>
        <w:t xml:space="preserve"> lit. b)-f)</w:t>
      </w:r>
      <w:r w:rsidR="008E795E" w:rsidRPr="002D752E">
        <w:rPr>
          <w:rStyle w:val="l5def1"/>
          <w:rFonts w:ascii="Times New Roman" w:hAnsi="Times New Roman" w:cs="Times New Roman"/>
          <w:color w:val="000000" w:themeColor="text1"/>
          <w:sz w:val="24"/>
          <w:szCs w:val="24"/>
          <w:lang w:val="ro-RO"/>
        </w:rPr>
        <w:t xml:space="preserve"> </w:t>
      </w:r>
      <w:r w:rsidR="00A16CA7" w:rsidRPr="002D752E">
        <w:rPr>
          <w:rStyle w:val="l5def1"/>
          <w:rFonts w:ascii="Times New Roman" w:hAnsi="Times New Roman" w:cs="Times New Roman"/>
          <w:color w:val="000000" w:themeColor="text1"/>
          <w:sz w:val="24"/>
          <w:szCs w:val="24"/>
          <w:lang w:val="ro-RO"/>
        </w:rPr>
        <w:t>evidența contabilă distinct.</w:t>
      </w:r>
    </w:p>
    <w:p w14:paraId="362369B2" w14:textId="77777777" w:rsidR="00E25235" w:rsidRPr="002D752E" w:rsidRDefault="008E0344" w:rsidP="00C0717C">
      <w:pPr>
        <w:spacing w:after="0" w:line="360" w:lineRule="auto"/>
        <w:ind w:left="-284"/>
        <w:jc w:val="both"/>
        <w:rPr>
          <w:rFonts w:ascii="Times New Roman" w:hAnsi="Times New Roman" w:cs="Times New Roman"/>
          <w:color w:val="000000" w:themeColor="text1"/>
          <w:lang w:val="ro-RO"/>
        </w:rPr>
      </w:pPr>
      <w:r w:rsidRPr="002D752E">
        <w:rPr>
          <w:rStyle w:val="l5def1"/>
          <w:rFonts w:ascii="Times New Roman" w:hAnsi="Times New Roman" w:cs="Times New Roman"/>
          <w:b/>
          <w:bCs/>
          <w:color w:val="000000" w:themeColor="text1"/>
          <w:sz w:val="24"/>
          <w:szCs w:val="24"/>
          <w:lang w:val="ro-RO"/>
        </w:rPr>
        <w:t>Art. 15</w:t>
      </w:r>
      <w:r w:rsidRPr="002D752E">
        <w:rPr>
          <w:rStyle w:val="l5def1"/>
          <w:rFonts w:ascii="Times New Roman" w:hAnsi="Times New Roman" w:cs="Times New Roman"/>
          <w:color w:val="000000" w:themeColor="text1"/>
          <w:sz w:val="24"/>
          <w:szCs w:val="24"/>
          <w:lang w:val="ro-RO"/>
        </w:rPr>
        <w:t xml:space="preserve">. - (1) </w:t>
      </w:r>
      <w:r w:rsidR="00E25235" w:rsidRPr="002D752E">
        <w:rPr>
          <w:rFonts w:ascii="Times New Roman" w:hAnsi="Times New Roman" w:cs="Times New Roman"/>
          <w:color w:val="000000" w:themeColor="text1"/>
          <w:lang w:val="ro-RO"/>
        </w:rPr>
        <w:t>Conducerea</w:t>
      </w:r>
      <w:r w:rsidR="00201AC1" w:rsidRPr="002D752E">
        <w:rPr>
          <w:rFonts w:ascii="Times New Roman" w:hAnsi="Times New Roman" w:cs="Times New Roman"/>
          <w:color w:val="000000" w:themeColor="text1"/>
          <w:lang w:val="ro-RO"/>
        </w:rPr>
        <w:t xml:space="preserve"> subunității</w:t>
      </w:r>
      <w:r w:rsidR="00E25235" w:rsidRPr="002D752E">
        <w:rPr>
          <w:rFonts w:ascii="Times New Roman" w:hAnsi="Times New Roman" w:cs="Times New Roman"/>
          <w:color w:val="000000" w:themeColor="text1"/>
          <w:lang w:val="ro-RO"/>
        </w:rPr>
        <w:t xml:space="preserve"> este asigurată de un șef</w:t>
      </w:r>
      <w:r w:rsidR="00201AC1" w:rsidRPr="002D752E">
        <w:rPr>
          <w:rFonts w:ascii="Times New Roman" w:hAnsi="Times New Roman" w:cs="Times New Roman"/>
          <w:color w:val="000000" w:themeColor="text1"/>
          <w:lang w:val="ro-RO"/>
        </w:rPr>
        <w:t xml:space="preserve"> de ocol/secție/pepinieră/centru.</w:t>
      </w:r>
    </w:p>
    <w:p w14:paraId="079A92B5" w14:textId="57FC0174" w:rsidR="00201AC1" w:rsidRPr="002D752E" w:rsidRDefault="00201AC1"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lastRenderedPageBreak/>
        <w:t xml:space="preserve">(2) Șefii de ocoale silvice de stat sunt </w:t>
      </w:r>
      <w:r w:rsidR="001577BC" w:rsidRPr="002D752E">
        <w:rPr>
          <w:rFonts w:ascii="Times New Roman" w:hAnsi="Times New Roman" w:cs="Times New Roman"/>
          <w:color w:val="000000" w:themeColor="text1"/>
          <w:lang w:val="ro-RO"/>
        </w:rPr>
        <w:t>angajați prin concurs</w:t>
      </w:r>
      <w:r w:rsidRPr="002D752E">
        <w:rPr>
          <w:rFonts w:ascii="Times New Roman" w:hAnsi="Times New Roman" w:cs="Times New Roman"/>
          <w:color w:val="000000" w:themeColor="text1"/>
          <w:lang w:val="ro-RO"/>
        </w:rPr>
        <w:t xml:space="preserve"> cu contract de mandat pe o perioadă de 5 ani, </w:t>
      </w:r>
      <w:r w:rsidRPr="002D752E">
        <w:rPr>
          <w:rFonts w:ascii="Times New Roman" w:hAnsi="Times New Roman" w:cs="Times New Roman"/>
          <w:color w:val="000000" w:themeColor="text1"/>
          <w:kern w:val="0"/>
          <w:lang w:val="ro-RO"/>
        </w:rPr>
        <w:t>cu posibilitatea prelungirii o singură dată cu aceeași perioadă, condiționat de promovarea concursului de angajare</w:t>
      </w:r>
      <w:r w:rsidRPr="002D752E">
        <w:rPr>
          <w:rFonts w:ascii="Times New Roman" w:hAnsi="Times New Roman" w:cs="Times New Roman"/>
          <w:color w:val="000000" w:themeColor="text1"/>
          <w:lang w:val="ro-RO"/>
        </w:rPr>
        <w:t>, organizat de către structura centrală de conducere a Romsilva. Indicatorii de performanță financiari, nefinanciari și specifici din contractul de mandat sunt stabiliți de către directorul general al Romsilva, în baza propunerilor venite din partea conducerii direcției silvice care are în subordonare ocolul silvic.</w:t>
      </w:r>
    </w:p>
    <w:p w14:paraId="67E89424" w14:textId="01A911A2" w:rsidR="00D01E85" w:rsidRPr="002D752E" w:rsidRDefault="00CE7C2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Art. 1</w:t>
      </w:r>
      <w:r w:rsidR="00201AC1" w:rsidRPr="002D752E">
        <w:rPr>
          <w:rStyle w:val="l5def1"/>
          <w:rFonts w:ascii="Times New Roman" w:hAnsi="Times New Roman" w:cs="Times New Roman"/>
          <w:b/>
          <w:bCs/>
          <w:color w:val="000000" w:themeColor="text1"/>
          <w:sz w:val="24"/>
          <w:szCs w:val="24"/>
          <w:lang w:val="ro-RO"/>
        </w:rPr>
        <w:t>6</w:t>
      </w:r>
      <w:r w:rsidRPr="002D752E">
        <w:rPr>
          <w:rStyle w:val="l5def1"/>
          <w:rFonts w:ascii="Times New Roman" w:hAnsi="Times New Roman" w:cs="Times New Roman"/>
          <w:color w:val="000000" w:themeColor="text1"/>
          <w:sz w:val="24"/>
          <w:szCs w:val="24"/>
          <w:lang w:val="ro-RO"/>
        </w:rPr>
        <w:t xml:space="preserve">. </w:t>
      </w:r>
      <w:r w:rsidR="00CC7E50"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 xml:space="preserve"> </w:t>
      </w:r>
      <w:r w:rsidR="00652189" w:rsidRPr="002D752E">
        <w:rPr>
          <w:rStyle w:val="l5def1"/>
          <w:rFonts w:ascii="Times New Roman" w:hAnsi="Times New Roman" w:cs="Times New Roman"/>
          <w:color w:val="000000" w:themeColor="text1"/>
          <w:sz w:val="24"/>
          <w:szCs w:val="24"/>
          <w:lang w:val="ro-RO"/>
        </w:rPr>
        <w:t xml:space="preserve">(1) </w:t>
      </w:r>
      <w:r w:rsidR="00CC7E50" w:rsidRPr="002D752E">
        <w:rPr>
          <w:rStyle w:val="l5def1"/>
          <w:rFonts w:ascii="Times New Roman" w:hAnsi="Times New Roman" w:cs="Times New Roman"/>
          <w:color w:val="000000" w:themeColor="text1"/>
          <w:sz w:val="24"/>
          <w:szCs w:val="24"/>
          <w:lang w:val="ro-RO"/>
        </w:rPr>
        <w:t xml:space="preserve">Ocoalele silvice </w:t>
      </w:r>
      <w:r w:rsidR="00FD293C" w:rsidRPr="002D752E">
        <w:rPr>
          <w:rStyle w:val="l5def1"/>
          <w:rFonts w:ascii="Times New Roman" w:hAnsi="Times New Roman" w:cs="Times New Roman"/>
          <w:color w:val="000000" w:themeColor="text1"/>
          <w:sz w:val="24"/>
          <w:szCs w:val="24"/>
          <w:lang w:val="ro-RO"/>
        </w:rPr>
        <w:t>au</w:t>
      </w:r>
      <w:r w:rsidR="00386F51" w:rsidRPr="002D752E">
        <w:rPr>
          <w:rStyle w:val="l5def1"/>
          <w:rFonts w:ascii="Times New Roman" w:hAnsi="Times New Roman" w:cs="Times New Roman"/>
          <w:color w:val="000000" w:themeColor="text1"/>
          <w:sz w:val="24"/>
          <w:szCs w:val="24"/>
          <w:lang w:val="ro-RO"/>
        </w:rPr>
        <w:t xml:space="preserve"> ca principală atribuție </w:t>
      </w:r>
      <w:r w:rsidR="00CC7E50" w:rsidRPr="002D752E">
        <w:rPr>
          <w:rStyle w:val="l5def1"/>
          <w:rFonts w:ascii="Times New Roman" w:hAnsi="Times New Roman" w:cs="Times New Roman"/>
          <w:color w:val="000000" w:themeColor="text1"/>
          <w:sz w:val="24"/>
          <w:szCs w:val="24"/>
          <w:lang w:val="ro-RO"/>
        </w:rPr>
        <w:t>asigur</w:t>
      </w:r>
      <w:r w:rsidR="00386F51" w:rsidRPr="002D752E">
        <w:rPr>
          <w:rStyle w:val="l5def1"/>
          <w:rFonts w:ascii="Times New Roman" w:hAnsi="Times New Roman" w:cs="Times New Roman"/>
          <w:color w:val="000000" w:themeColor="text1"/>
          <w:sz w:val="24"/>
          <w:szCs w:val="24"/>
          <w:lang w:val="ro-RO"/>
        </w:rPr>
        <w:t>area</w:t>
      </w:r>
      <w:r w:rsidR="00CC7E50" w:rsidRPr="002D752E">
        <w:rPr>
          <w:rStyle w:val="l5def1"/>
          <w:rFonts w:ascii="Times New Roman" w:hAnsi="Times New Roman" w:cs="Times New Roman"/>
          <w:color w:val="000000" w:themeColor="text1"/>
          <w:sz w:val="24"/>
          <w:szCs w:val="24"/>
          <w:lang w:val="ro-RO"/>
        </w:rPr>
        <w:t xml:space="preserve"> managementul</w:t>
      </w:r>
      <w:r w:rsidR="00386F51" w:rsidRPr="002D752E">
        <w:rPr>
          <w:rStyle w:val="l5def1"/>
          <w:rFonts w:ascii="Times New Roman" w:hAnsi="Times New Roman" w:cs="Times New Roman"/>
          <w:color w:val="000000" w:themeColor="text1"/>
          <w:sz w:val="24"/>
          <w:szCs w:val="24"/>
          <w:lang w:val="ro-RO"/>
        </w:rPr>
        <w:t>ui</w:t>
      </w:r>
      <w:r w:rsidR="00CC7E50" w:rsidRPr="002D752E">
        <w:rPr>
          <w:rStyle w:val="l5def1"/>
          <w:rFonts w:ascii="Times New Roman" w:hAnsi="Times New Roman" w:cs="Times New Roman"/>
          <w:color w:val="000000" w:themeColor="text1"/>
          <w:sz w:val="24"/>
          <w:szCs w:val="24"/>
          <w:lang w:val="ro-RO"/>
        </w:rPr>
        <w:t xml:space="preserve"> durabil al fondului forestier aflat în administrare, cât și pe cel pentru care prestează servicii silvice, asigură prestarea de servicii silvice pentru vegetația din afara fondului forestier.</w:t>
      </w:r>
    </w:p>
    <w:p w14:paraId="3655F477" w14:textId="433A4FD4" w:rsidR="007D6A7A" w:rsidRPr="002D752E" w:rsidRDefault="00CC7E50"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(2) Ocoalele silvice derulează contractele de vânzare a lemnului și </w:t>
      </w:r>
      <w:r w:rsidR="00E62ACE" w:rsidRPr="002D752E">
        <w:rPr>
          <w:rStyle w:val="l5def1"/>
          <w:rFonts w:ascii="Times New Roman" w:hAnsi="Times New Roman" w:cs="Times New Roman"/>
          <w:color w:val="000000" w:themeColor="text1"/>
          <w:sz w:val="24"/>
          <w:szCs w:val="24"/>
          <w:lang w:val="ro-RO"/>
        </w:rPr>
        <w:t xml:space="preserve">a </w:t>
      </w:r>
      <w:r w:rsidRPr="002D752E">
        <w:rPr>
          <w:rStyle w:val="l5def1"/>
          <w:rFonts w:ascii="Times New Roman" w:hAnsi="Times New Roman" w:cs="Times New Roman"/>
          <w:color w:val="000000" w:themeColor="text1"/>
          <w:sz w:val="24"/>
          <w:szCs w:val="24"/>
          <w:lang w:val="ro-RO"/>
        </w:rPr>
        <w:t>materialelor lemnoase fasonate</w:t>
      </w:r>
      <w:r w:rsidR="007D6A7A" w:rsidRPr="002D752E">
        <w:rPr>
          <w:rStyle w:val="l5def1"/>
          <w:rFonts w:ascii="Times New Roman" w:hAnsi="Times New Roman" w:cs="Times New Roman"/>
          <w:color w:val="000000" w:themeColor="text1"/>
          <w:sz w:val="24"/>
          <w:szCs w:val="24"/>
          <w:lang w:val="ro-RO"/>
        </w:rPr>
        <w:t xml:space="preserve"> încheiate conform prevederilor art. 13 alin. (1) lit. </w:t>
      </w:r>
      <w:r w:rsidR="001577BC" w:rsidRPr="002D752E">
        <w:rPr>
          <w:rStyle w:val="l5def1"/>
          <w:rFonts w:ascii="Times New Roman" w:hAnsi="Times New Roman" w:cs="Times New Roman"/>
          <w:color w:val="000000" w:themeColor="text1"/>
          <w:sz w:val="24"/>
          <w:szCs w:val="24"/>
          <w:lang w:val="ro-RO"/>
        </w:rPr>
        <w:t>g</w:t>
      </w:r>
      <w:r w:rsidR="007D6A7A"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 xml:space="preserve"> și încasează contravaloarea acestora</w:t>
      </w:r>
      <w:r w:rsidR="007D6A7A" w:rsidRPr="002D752E">
        <w:rPr>
          <w:rStyle w:val="l5def1"/>
          <w:rFonts w:ascii="Times New Roman" w:hAnsi="Times New Roman" w:cs="Times New Roman"/>
          <w:color w:val="000000" w:themeColor="text1"/>
          <w:sz w:val="24"/>
          <w:szCs w:val="24"/>
          <w:lang w:val="ro-RO"/>
        </w:rPr>
        <w:t>.</w:t>
      </w:r>
    </w:p>
    <w:p w14:paraId="0BD9AADA" w14:textId="57F790A6" w:rsidR="00CC7E50" w:rsidRPr="002D752E" w:rsidRDefault="007D6A7A"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(3) Ocoalele silvice </w:t>
      </w:r>
      <w:r w:rsidR="00CC7E50" w:rsidRPr="002D752E">
        <w:rPr>
          <w:rStyle w:val="l5def1"/>
          <w:rFonts w:ascii="Times New Roman" w:hAnsi="Times New Roman" w:cs="Times New Roman"/>
          <w:color w:val="000000" w:themeColor="text1"/>
          <w:sz w:val="24"/>
          <w:szCs w:val="24"/>
          <w:lang w:val="ro-RO"/>
        </w:rPr>
        <w:t>asigură vânzarea directă</w:t>
      </w:r>
      <w:r w:rsidRPr="002D752E">
        <w:rPr>
          <w:rStyle w:val="l5def1"/>
          <w:rFonts w:ascii="Times New Roman" w:hAnsi="Times New Roman" w:cs="Times New Roman"/>
          <w:color w:val="000000" w:themeColor="text1"/>
          <w:sz w:val="24"/>
          <w:szCs w:val="24"/>
          <w:lang w:val="ro-RO"/>
        </w:rPr>
        <w:t xml:space="preserve"> către persoane fizice</w:t>
      </w:r>
      <w:r w:rsidR="00CC7E50" w:rsidRPr="002D752E">
        <w:rPr>
          <w:rStyle w:val="l5def1"/>
          <w:rFonts w:ascii="Times New Roman" w:hAnsi="Times New Roman" w:cs="Times New Roman"/>
          <w:color w:val="000000" w:themeColor="text1"/>
          <w:sz w:val="24"/>
          <w:szCs w:val="24"/>
          <w:lang w:val="ro-RO"/>
        </w:rPr>
        <w:t xml:space="preserve"> a materialelor lemnoase</w:t>
      </w:r>
      <w:r w:rsidR="00E62ACE" w:rsidRPr="002D752E">
        <w:rPr>
          <w:rStyle w:val="l5def1"/>
          <w:rFonts w:ascii="Times New Roman" w:hAnsi="Times New Roman" w:cs="Times New Roman"/>
          <w:color w:val="000000" w:themeColor="text1"/>
          <w:sz w:val="24"/>
          <w:szCs w:val="24"/>
          <w:lang w:val="ro-RO"/>
        </w:rPr>
        <w:t xml:space="preserve"> fasonate din platforma primară</w:t>
      </w:r>
      <w:r w:rsidR="00CC7E50" w:rsidRPr="002D752E">
        <w:rPr>
          <w:rStyle w:val="l5def1"/>
          <w:rFonts w:ascii="Times New Roman" w:hAnsi="Times New Roman" w:cs="Times New Roman"/>
          <w:color w:val="000000" w:themeColor="text1"/>
          <w:sz w:val="24"/>
          <w:szCs w:val="24"/>
          <w:lang w:val="ro-RO"/>
        </w:rPr>
        <w:t>.</w:t>
      </w:r>
    </w:p>
    <w:p w14:paraId="05284599" w14:textId="5F76FD40" w:rsidR="00036C69" w:rsidRPr="002D752E" w:rsidRDefault="007D6A7A"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(4) Ocoalele silvice î</w:t>
      </w:r>
      <w:r w:rsidR="00036C69" w:rsidRPr="002D752E">
        <w:rPr>
          <w:rStyle w:val="l5def1"/>
          <w:rFonts w:ascii="Times New Roman" w:hAnsi="Times New Roman" w:cs="Times New Roman"/>
          <w:color w:val="000000" w:themeColor="text1"/>
          <w:sz w:val="24"/>
          <w:szCs w:val="24"/>
          <w:lang w:val="ro-RO"/>
        </w:rPr>
        <w:t xml:space="preserve">ncheie contracte de administrare sau prestare servicii silvice pentru alți proprietari de fond forestier decât statul cu suprafață mai </w:t>
      </w:r>
      <w:r w:rsidRPr="002D752E">
        <w:rPr>
          <w:rStyle w:val="l5def1"/>
          <w:rFonts w:ascii="Times New Roman" w:hAnsi="Times New Roman" w:cs="Times New Roman"/>
          <w:color w:val="000000" w:themeColor="text1"/>
          <w:sz w:val="24"/>
          <w:szCs w:val="24"/>
          <w:lang w:val="ro-RO"/>
        </w:rPr>
        <w:t>mică sau egală cu</w:t>
      </w:r>
      <w:r w:rsidR="00036C69" w:rsidRPr="002D752E">
        <w:rPr>
          <w:rStyle w:val="l5def1"/>
          <w:rFonts w:ascii="Times New Roman" w:hAnsi="Times New Roman" w:cs="Times New Roman"/>
          <w:color w:val="000000" w:themeColor="text1"/>
          <w:sz w:val="24"/>
          <w:szCs w:val="24"/>
          <w:lang w:val="ro-RO"/>
        </w:rPr>
        <w:t xml:space="preserve"> 10 ha pe proprietar, </w:t>
      </w:r>
      <w:r w:rsidR="00036C69" w:rsidRPr="002D752E">
        <w:rPr>
          <w:rStyle w:val="do1"/>
          <w:rFonts w:ascii="Times New Roman" w:hAnsi="Times New Roman" w:cs="Times New Roman"/>
          <w:b w:val="0"/>
          <w:bCs w:val="0"/>
          <w:color w:val="000000" w:themeColor="text1"/>
          <w:sz w:val="24"/>
          <w:szCs w:val="24"/>
          <w:lang w:val="ro-RO"/>
        </w:rPr>
        <w:t>din raza de competență teritorială</w:t>
      </w:r>
      <w:r w:rsidRPr="002D752E">
        <w:rPr>
          <w:rStyle w:val="l5def1"/>
          <w:rFonts w:ascii="Times New Roman" w:hAnsi="Times New Roman" w:cs="Times New Roman"/>
          <w:color w:val="000000" w:themeColor="text1"/>
          <w:sz w:val="24"/>
          <w:szCs w:val="24"/>
          <w:lang w:val="ro-RO"/>
        </w:rPr>
        <w:t>.</w:t>
      </w:r>
    </w:p>
    <w:p w14:paraId="7B4143A2" w14:textId="42350080" w:rsidR="00652189" w:rsidRPr="002D752E" w:rsidRDefault="00652189"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(5) Atribuțiile principale ale ocoalelor silvice sunt:</w:t>
      </w:r>
    </w:p>
    <w:p w14:paraId="1412426E" w14:textId="410A3CBB" w:rsidR="00652189" w:rsidRPr="002D752E"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2D752E">
        <w:rPr>
          <w:rFonts w:ascii="Times New Roman" w:eastAsia="Times New Roman" w:hAnsi="Times New Roman" w:cs="Times New Roman"/>
          <w:color w:val="000000" w:themeColor="text1"/>
          <w:kern w:val="0"/>
          <w:lang w:val="ro-RO" w:eastAsia="zh-CN"/>
        </w:rPr>
        <w:t>realizează activitatea de pază a fondului forestier pe care îl are în administrare, pentru care prestează servicii silvice sau care este preluat în pază cu act de constatare;</w:t>
      </w:r>
    </w:p>
    <w:p w14:paraId="47D11970" w14:textId="6D04D453" w:rsidR="00652189" w:rsidRPr="002D752E"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2D752E">
        <w:rPr>
          <w:rFonts w:ascii="Times New Roman" w:eastAsia="Times New Roman" w:hAnsi="Times New Roman" w:cs="Times New Roman"/>
          <w:color w:val="000000" w:themeColor="text1"/>
          <w:kern w:val="0"/>
          <w:lang w:val="ro-RO" w:eastAsia="zh-CN"/>
        </w:rPr>
        <w:t xml:space="preserve">asigură starea fitosanitară corespunzătoare </w:t>
      </w:r>
      <w:r w:rsidR="002C3C49" w:rsidRPr="002D752E">
        <w:rPr>
          <w:rFonts w:ascii="Times New Roman" w:eastAsia="Times New Roman" w:hAnsi="Times New Roman" w:cs="Times New Roman"/>
          <w:color w:val="000000" w:themeColor="text1"/>
          <w:kern w:val="0"/>
          <w:lang w:val="ro-RO" w:eastAsia="zh-CN"/>
        </w:rPr>
        <w:t>a</w:t>
      </w:r>
      <w:r w:rsidRPr="002D752E">
        <w:rPr>
          <w:rFonts w:ascii="Times New Roman" w:eastAsia="Times New Roman" w:hAnsi="Times New Roman" w:cs="Times New Roman"/>
          <w:color w:val="000000" w:themeColor="text1"/>
          <w:kern w:val="0"/>
          <w:lang w:val="ro-RO" w:eastAsia="zh-CN"/>
        </w:rPr>
        <w:t xml:space="preserve"> p</w:t>
      </w:r>
      <w:r w:rsidR="002C3C49" w:rsidRPr="002D752E">
        <w:rPr>
          <w:rFonts w:ascii="Times New Roman" w:eastAsia="Times New Roman" w:hAnsi="Times New Roman" w:cs="Times New Roman"/>
          <w:color w:val="000000" w:themeColor="text1"/>
          <w:kern w:val="0"/>
          <w:lang w:val="ro-RO" w:eastAsia="zh-CN"/>
        </w:rPr>
        <w:t>ă</w:t>
      </w:r>
      <w:r w:rsidRPr="002D752E">
        <w:rPr>
          <w:rFonts w:ascii="Times New Roman" w:eastAsia="Times New Roman" w:hAnsi="Times New Roman" w:cs="Times New Roman"/>
          <w:color w:val="000000" w:themeColor="text1"/>
          <w:kern w:val="0"/>
          <w:lang w:val="ro-RO" w:eastAsia="zh-CN"/>
        </w:rPr>
        <w:t>duril</w:t>
      </w:r>
      <w:r w:rsidR="002C3C49" w:rsidRPr="002D752E">
        <w:rPr>
          <w:rFonts w:ascii="Times New Roman" w:eastAsia="Times New Roman" w:hAnsi="Times New Roman" w:cs="Times New Roman"/>
          <w:color w:val="000000" w:themeColor="text1"/>
          <w:kern w:val="0"/>
          <w:lang w:val="ro-RO" w:eastAsia="zh-CN"/>
        </w:rPr>
        <w:t>or</w:t>
      </w:r>
      <w:r w:rsidRPr="002D752E">
        <w:rPr>
          <w:rFonts w:ascii="Times New Roman" w:eastAsia="Times New Roman" w:hAnsi="Times New Roman" w:cs="Times New Roman"/>
          <w:color w:val="000000" w:themeColor="text1"/>
          <w:kern w:val="0"/>
          <w:lang w:val="ro-RO" w:eastAsia="zh-CN"/>
        </w:rPr>
        <w:t xml:space="preserve"> administrate, organizând acțiunile necesare pentru depistarea, </w:t>
      </w:r>
      <w:r w:rsidR="0080564C" w:rsidRPr="002D752E">
        <w:rPr>
          <w:rFonts w:ascii="Times New Roman" w:eastAsia="Times New Roman" w:hAnsi="Times New Roman" w:cs="Times New Roman"/>
          <w:color w:val="000000" w:themeColor="text1"/>
          <w:kern w:val="0"/>
          <w:lang w:val="ro-RO" w:eastAsia="zh-CN"/>
        </w:rPr>
        <w:t>prevenirea</w:t>
      </w:r>
      <w:r w:rsidRPr="002D752E">
        <w:rPr>
          <w:rFonts w:ascii="Times New Roman" w:eastAsia="Times New Roman" w:hAnsi="Times New Roman" w:cs="Times New Roman"/>
          <w:color w:val="000000" w:themeColor="text1"/>
          <w:kern w:val="0"/>
          <w:lang w:val="ro-RO" w:eastAsia="zh-CN"/>
        </w:rPr>
        <w:t xml:space="preserve"> și combaterea bolilor și </w:t>
      </w:r>
      <w:r w:rsidR="0080564C" w:rsidRPr="002D752E">
        <w:rPr>
          <w:rFonts w:ascii="Times New Roman" w:eastAsia="Times New Roman" w:hAnsi="Times New Roman" w:cs="Times New Roman"/>
          <w:color w:val="000000" w:themeColor="text1"/>
          <w:kern w:val="0"/>
          <w:lang w:val="ro-RO" w:eastAsia="zh-CN"/>
        </w:rPr>
        <w:t>dăunătorilor</w:t>
      </w:r>
      <w:r w:rsidRPr="002D752E">
        <w:rPr>
          <w:rFonts w:ascii="Times New Roman" w:eastAsia="Times New Roman" w:hAnsi="Times New Roman" w:cs="Times New Roman"/>
          <w:color w:val="000000" w:themeColor="text1"/>
          <w:kern w:val="0"/>
          <w:lang w:val="ro-RO" w:eastAsia="zh-CN"/>
        </w:rPr>
        <w:t>;</w:t>
      </w:r>
    </w:p>
    <w:p w14:paraId="41F4C5D9" w14:textId="0F88B5E9" w:rsidR="00652189" w:rsidRPr="002D752E"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2D752E">
        <w:rPr>
          <w:rFonts w:ascii="Times New Roman" w:eastAsia="Times New Roman" w:hAnsi="Times New Roman" w:cs="Times New Roman"/>
          <w:color w:val="000000" w:themeColor="text1"/>
          <w:kern w:val="0"/>
          <w:lang w:val="ro-RO" w:eastAsia="zh-CN"/>
        </w:rPr>
        <w:t>elaborează documenta</w:t>
      </w:r>
      <w:r w:rsidR="002C3C49" w:rsidRPr="002D752E">
        <w:rPr>
          <w:rFonts w:ascii="Times New Roman" w:eastAsia="Times New Roman" w:hAnsi="Times New Roman" w:cs="Times New Roman"/>
          <w:color w:val="000000" w:themeColor="text1"/>
          <w:kern w:val="0"/>
          <w:lang w:val="ro-RO" w:eastAsia="zh-CN"/>
        </w:rPr>
        <w:t>ț</w:t>
      </w:r>
      <w:r w:rsidRPr="002D752E">
        <w:rPr>
          <w:rFonts w:ascii="Times New Roman" w:eastAsia="Times New Roman" w:hAnsi="Times New Roman" w:cs="Times New Roman"/>
          <w:color w:val="000000" w:themeColor="text1"/>
          <w:kern w:val="0"/>
          <w:lang w:val="ro-RO" w:eastAsia="zh-CN"/>
        </w:rPr>
        <w:t>iile tehnico-economice a</w:t>
      </w:r>
      <w:r w:rsidR="002C3C49" w:rsidRPr="002D752E">
        <w:rPr>
          <w:rFonts w:ascii="Times New Roman" w:eastAsia="Times New Roman" w:hAnsi="Times New Roman" w:cs="Times New Roman"/>
          <w:color w:val="000000" w:themeColor="text1"/>
          <w:kern w:val="0"/>
          <w:lang w:val="ro-RO" w:eastAsia="zh-CN"/>
        </w:rPr>
        <w:t>le</w:t>
      </w:r>
      <w:r w:rsidRPr="002D752E">
        <w:rPr>
          <w:rFonts w:ascii="Times New Roman" w:eastAsia="Times New Roman" w:hAnsi="Times New Roman" w:cs="Times New Roman"/>
          <w:color w:val="000000" w:themeColor="text1"/>
          <w:kern w:val="0"/>
          <w:lang w:val="ro-RO" w:eastAsia="zh-CN"/>
        </w:rPr>
        <w:t xml:space="preserve"> lucrărilor care se execută </w:t>
      </w:r>
      <w:r w:rsidR="002C3C49" w:rsidRPr="002D752E">
        <w:rPr>
          <w:rFonts w:ascii="Times New Roman" w:eastAsia="Times New Roman" w:hAnsi="Times New Roman" w:cs="Times New Roman"/>
          <w:color w:val="000000" w:themeColor="text1"/>
          <w:kern w:val="0"/>
          <w:lang w:val="ro-RO" w:eastAsia="zh-CN"/>
        </w:rPr>
        <w:t>î</w:t>
      </w:r>
      <w:r w:rsidRPr="002D752E">
        <w:rPr>
          <w:rFonts w:ascii="Times New Roman" w:eastAsia="Times New Roman" w:hAnsi="Times New Roman" w:cs="Times New Roman"/>
          <w:color w:val="000000" w:themeColor="text1"/>
          <w:kern w:val="0"/>
          <w:lang w:val="ro-RO" w:eastAsia="zh-CN"/>
        </w:rPr>
        <w:t xml:space="preserve">n raza </w:t>
      </w:r>
      <w:r w:rsidR="002C3C49" w:rsidRPr="002D752E">
        <w:rPr>
          <w:rFonts w:ascii="Times New Roman" w:eastAsia="Times New Roman" w:hAnsi="Times New Roman" w:cs="Times New Roman"/>
          <w:color w:val="000000" w:themeColor="text1"/>
          <w:kern w:val="0"/>
          <w:lang w:val="ro-RO" w:eastAsia="zh-CN"/>
        </w:rPr>
        <w:t xml:space="preserve">de </w:t>
      </w:r>
      <w:r w:rsidR="0080564C" w:rsidRPr="002D752E">
        <w:rPr>
          <w:rFonts w:ascii="Times New Roman" w:eastAsia="Times New Roman" w:hAnsi="Times New Roman" w:cs="Times New Roman"/>
          <w:color w:val="000000" w:themeColor="text1"/>
          <w:kern w:val="0"/>
          <w:lang w:val="ro-RO" w:eastAsia="zh-CN"/>
        </w:rPr>
        <w:t>competență</w:t>
      </w:r>
      <w:r w:rsidR="002C3C49" w:rsidRPr="002D752E">
        <w:rPr>
          <w:rFonts w:ascii="Times New Roman" w:eastAsia="Times New Roman" w:hAnsi="Times New Roman" w:cs="Times New Roman"/>
          <w:color w:val="000000" w:themeColor="text1"/>
          <w:kern w:val="0"/>
          <w:lang w:val="ro-RO" w:eastAsia="zh-CN"/>
        </w:rPr>
        <w:t xml:space="preserve"> a acestuia și </w:t>
      </w:r>
      <w:r w:rsidRPr="002D752E">
        <w:rPr>
          <w:rFonts w:ascii="Times New Roman" w:eastAsia="Times New Roman" w:hAnsi="Times New Roman" w:cs="Times New Roman"/>
          <w:color w:val="000000" w:themeColor="text1"/>
          <w:kern w:val="0"/>
          <w:lang w:val="ro-RO" w:eastAsia="zh-CN"/>
        </w:rPr>
        <w:t xml:space="preserve">le supune aprobării </w:t>
      </w:r>
      <w:r w:rsidR="002C3C49" w:rsidRPr="002D752E">
        <w:rPr>
          <w:rFonts w:ascii="Times New Roman" w:eastAsia="Times New Roman" w:hAnsi="Times New Roman" w:cs="Times New Roman"/>
          <w:color w:val="000000" w:themeColor="text1"/>
          <w:kern w:val="0"/>
          <w:lang w:val="ro-RO" w:eastAsia="zh-CN"/>
        </w:rPr>
        <w:t>direcției silvice</w:t>
      </w:r>
      <w:r w:rsidRPr="002D752E">
        <w:rPr>
          <w:rFonts w:ascii="Times New Roman" w:eastAsia="Times New Roman" w:hAnsi="Times New Roman" w:cs="Times New Roman"/>
          <w:color w:val="000000" w:themeColor="text1"/>
          <w:kern w:val="0"/>
          <w:lang w:val="ro-RO" w:eastAsia="zh-CN"/>
        </w:rPr>
        <w:t>;</w:t>
      </w:r>
    </w:p>
    <w:p w14:paraId="304F49FE" w14:textId="77777777" w:rsidR="00652189" w:rsidRPr="002D752E"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2D752E">
        <w:rPr>
          <w:rFonts w:ascii="Times New Roman" w:eastAsia="Times New Roman" w:hAnsi="Times New Roman" w:cs="Times New Roman"/>
          <w:color w:val="000000" w:themeColor="text1"/>
          <w:kern w:val="0"/>
          <w:lang w:val="ro-RO" w:eastAsia="zh-CN"/>
        </w:rPr>
        <w:t>asigură gestionarea fondurilor cinegetice atribuite, după caz;</w:t>
      </w:r>
    </w:p>
    <w:p w14:paraId="0EC91BFF" w14:textId="371C81B2" w:rsidR="00652189" w:rsidRPr="002D752E" w:rsidRDefault="0080564C" w:rsidP="00C0717C">
      <w:pPr>
        <w:pStyle w:val="ListParagraph"/>
        <w:numPr>
          <w:ilvl w:val="0"/>
          <w:numId w:val="15"/>
        </w:numPr>
        <w:tabs>
          <w:tab w:val="left" w:pos="142"/>
          <w:tab w:val="left" w:pos="284"/>
        </w:tabs>
        <w:suppressAutoHyphens/>
        <w:spacing w:after="0" w:line="360" w:lineRule="auto"/>
        <w:ind w:left="142" w:hanging="426"/>
        <w:jc w:val="both"/>
        <w:rPr>
          <w:rStyle w:val="l5def1"/>
          <w:rFonts w:ascii="Times New Roman" w:eastAsia="Times New Roman" w:hAnsi="Times New Roman" w:cs="Times New Roman"/>
          <w:color w:val="000000" w:themeColor="text1"/>
          <w:kern w:val="0"/>
          <w:sz w:val="24"/>
          <w:szCs w:val="24"/>
          <w:lang w:val="ro-RO" w:eastAsia="zh-CN"/>
        </w:rPr>
      </w:pPr>
      <w:r w:rsidRPr="002D752E">
        <w:rPr>
          <w:rFonts w:ascii="Times New Roman" w:eastAsia="Times New Roman" w:hAnsi="Times New Roman" w:cs="Times New Roman"/>
          <w:color w:val="000000" w:themeColor="text1"/>
          <w:kern w:val="0"/>
          <w:lang w:val="ro-RO" w:eastAsia="zh-CN"/>
        </w:rPr>
        <w:t>organizează</w:t>
      </w:r>
      <w:r w:rsidR="00652189" w:rsidRPr="002D752E">
        <w:rPr>
          <w:rFonts w:ascii="Times New Roman" w:eastAsia="Times New Roman" w:hAnsi="Times New Roman" w:cs="Times New Roman"/>
          <w:color w:val="000000" w:themeColor="text1"/>
          <w:kern w:val="0"/>
          <w:lang w:val="ro-RO" w:eastAsia="zh-CN"/>
        </w:rPr>
        <w:t xml:space="preserve"> și asigură măsuri pentru prevenirea și stingerea incendiilor, asigură dotarea pichetelor și a punctelor din dotare, cu uneltele și utilajele necesare, conform prevederilor legale</w:t>
      </w:r>
      <w:r w:rsidR="002C3C49" w:rsidRPr="002D752E">
        <w:rPr>
          <w:rFonts w:ascii="Times New Roman" w:eastAsia="Times New Roman" w:hAnsi="Times New Roman" w:cs="Times New Roman"/>
          <w:color w:val="000000" w:themeColor="text1"/>
          <w:kern w:val="0"/>
          <w:lang w:val="ro-RO" w:eastAsia="zh-CN"/>
        </w:rPr>
        <w:t>.</w:t>
      </w:r>
    </w:p>
    <w:p w14:paraId="4FFAD057" w14:textId="12DC3F59" w:rsidR="00E25235" w:rsidRPr="002D752E" w:rsidRDefault="00652189"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Art. 17. -</w:t>
      </w:r>
      <w:r w:rsidRPr="002D752E">
        <w:rPr>
          <w:rStyle w:val="l5def1"/>
          <w:rFonts w:ascii="Times New Roman" w:hAnsi="Times New Roman" w:cs="Times New Roman"/>
          <w:color w:val="000000" w:themeColor="text1"/>
          <w:sz w:val="24"/>
          <w:szCs w:val="24"/>
          <w:lang w:val="ro-RO"/>
        </w:rPr>
        <w:t xml:space="preserve"> </w:t>
      </w:r>
      <w:r w:rsidR="00E25235"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1</w:t>
      </w:r>
      <w:r w:rsidR="00E25235" w:rsidRPr="002D752E">
        <w:rPr>
          <w:rStyle w:val="l5def1"/>
          <w:rFonts w:ascii="Times New Roman" w:hAnsi="Times New Roman" w:cs="Times New Roman"/>
          <w:color w:val="000000" w:themeColor="text1"/>
          <w:sz w:val="24"/>
          <w:szCs w:val="24"/>
          <w:lang w:val="ro-RO"/>
        </w:rPr>
        <w:t xml:space="preserve">) Activitatea de exploatare forestieră din cadrul unei </w:t>
      </w:r>
      <w:r w:rsidR="008F7ED3" w:rsidRPr="002D752E">
        <w:rPr>
          <w:rStyle w:val="l5def1"/>
          <w:rFonts w:ascii="Times New Roman" w:hAnsi="Times New Roman" w:cs="Times New Roman"/>
          <w:color w:val="000000" w:themeColor="text1"/>
          <w:sz w:val="24"/>
          <w:szCs w:val="24"/>
          <w:lang w:val="ro-RO"/>
        </w:rPr>
        <w:t xml:space="preserve">direcții silvice </w:t>
      </w:r>
      <w:r w:rsidR="00E25235" w:rsidRPr="002D752E">
        <w:rPr>
          <w:rStyle w:val="l5def1"/>
          <w:rFonts w:ascii="Times New Roman" w:hAnsi="Times New Roman" w:cs="Times New Roman"/>
          <w:color w:val="000000" w:themeColor="text1"/>
          <w:sz w:val="24"/>
          <w:szCs w:val="24"/>
          <w:lang w:val="ro-RO"/>
        </w:rPr>
        <w:t>se realizează prin subunitatea prevăzută la art. 14 alin. (1) lit. b</w:t>
      </w:r>
      <w:r w:rsidR="00C941FE" w:rsidRPr="002D752E">
        <w:rPr>
          <w:rStyle w:val="l5def1"/>
          <w:rFonts w:ascii="Times New Roman" w:hAnsi="Times New Roman" w:cs="Times New Roman"/>
          <w:color w:val="000000" w:themeColor="text1"/>
          <w:sz w:val="24"/>
          <w:szCs w:val="24"/>
          <w:lang w:val="ro-RO"/>
        </w:rPr>
        <w:t>)</w:t>
      </w:r>
      <w:r w:rsidR="00E25235" w:rsidRPr="002D752E">
        <w:rPr>
          <w:rStyle w:val="l5def1"/>
          <w:rFonts w:ascii="Times New Roman" w:hAnsi="Times New Roman" w:cs="Times New Roman"/>
          <w:color w:val="000000" w:themeColor="text1"/>
          <w:sz w:val="24"/>
          <w:szCs w:val="24"/>
          <w:lang w:val="ro-RO"/>
        </w:rPr>
        <w:t>.</w:t>
      </w:r>
    </w:p>
    <w:p w14:paraId="64178859" w14:textId="7EED41B4" w:rsidR="00E25235" w:rsidRPr="002D752E" w:rsidRDefault="00E25235"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w:t>
      </w:r>
      <w:r w:rsidR="00652189" w:rsidRPr="002D752E">
        <w:rPr>
          <w:rStyle w:val="l5def1"/>
          <w:rFonts w:ascii="Times New Roman" w:hAnsi="Times New Roman" w:cs="Times New Roman"/>
          <w:color w:val="000000" w:themeColor="text1"/>
          <w:sz w:val="24"/>
          <w:szCs w:val="24"/>
          <w:lang w:val="ro-RO"/>
        </w:rPr>
        <w:t>2</w:t>
      </w:r>
      <w:r w:rsidRPr="002D752E">
        <w:rPr>
          <w:rStyle w:val="l5def1"/>
          <w:rFonts w:ascii="Times New Roman" w:hAnsi="Times New Roman" w:cs="Times New Roman"/>
          <w:color w:val="000000" w:themeColor="text1"/>
          <w:sz w:val="24"/>
          <w:szCs w:val="24"/>
          <w:lang w:val="ro-RO"/>
        </w:rPr>
        <w:t xml:space="preserve">) Activitatea de întreținere și repararea drumurilor forestiere și a căilor ferate forestiere din cadrul unei </w:t>
      </w:r>
      <w:r w:rsidR="008F7ED3" w:rsidRPr="002D752E">
        <w:rPr>
          <w:rStyle w:val="l5def1"/>
          <w:rFonts w:ascii="Times New Roman" w:hAnsi="Times New Roman" w:cs="Times New Roman"/>
          <w:color w:val="000000" w:themeColor="text1"/>
          <w:sz w:val="24"/>
          <w:szCs w:val="24"/>
          <w:lang w:val="ro-RO"/>
        </w:rPr>
        <w:t xml:space="preserve">direcții silvice </w:t>
      </w:r>
      <w:r w:rsidRPr="002D752E">
        <w:rPr>
          <w:rStyle w:val="l5def1"/>
          <w:rFonts w:ascii="Times New Roman" w:hAnsi="Times New Roman" w:cs="Times New Roman"/>
          <w:color w:val="000000" w:themeColor="text1"/>
          <w:sz w:val="24"/>
          <w:szCs w:val="24"/>
          <w:lang w:val="ro-RO"/>
        </w:rPr>
        <w:t>se realizează prin subunitatea prevăzută la art. 14 alin. (1) lit. c</w:t>
      </w:r>
      <w:r w:rsidR="00C941FE"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w:t>
      </w:r>
    </w:p>
    <w:p w14:paraId="75D6AA00" w14:textId="6EFE965E" w:rsidR="00E25235" w:rsidRPr="002D752E" w:rsidRDefault="00E25235"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w:t>
      </w:r>
      <w:r w:rsidR="00652189" w:rsidRPr="002D752E">
        <w:rPr>
          <w:rStyle w:val="l5def1"/>
          <w:rFonts w:ascii="Times New Roman" w:hAnsi="Times New Roman" w:cs="Times New Roman"/>
          <w:color w:val="000000" w:themeColor="text1"/>
          <w:sz w:val="24"/>
          <w:szCs w:val="24"/>
          <w:lang w:val="ro-RO"/>
        </w:rPr>
        <w:t>3</w:t>
      </w:r>
      <w:r w:rsidRPr="002D752E">
        <w:rPr>
          <w:rStyle w:val="l5def1"/>
          <w:rFonts w:ascii="Times New Roman" w:hAnsi="Times New Roman" w:cs="Times New Roman"/>
          <w:color w:val="000000" w:themeColor="text1"/>
          <w:sz w:val="24"/>
          <w:szCs w:val="24"/>
          <w:lang w:val="ro-RO"/>
        </w:rPr>
        <w:t xml:space="preserve">) Activitatea de producere puieți forestieri sau ornamentali din cadrul unei </w:t>
      </w:r>
      <w:r w:rsidR="008F7ED3" w:rsidRPr="002D752E">
        <w:rPr>
          <w:rStyle w:val="l5def1"/>
          <w:rFonts w:ascii="Times New Roman" w:hAnsi="Times New Roman" w:cs="Times New Roman"/>
          <w:color w:val="000000" w:themeColor="text1"/>
          <w:sz w:val="24"/>
          <w:szCs w:val="24"/>
          <w:lang w:val="ro-RO"/>
        </w:rPr>
        <w:t>direcții silvice</w:t>
      </w:r>
      <w:r w:rsidRPr="002D752E">
        <w:rPr>
          <w:rStyle w:val="l5def1"/>
          <w:rFonts w:ascii="Times New Roman" w:hAnsi="Times New Roman" w:cs="Times New Roman"/>
          <w:color w:val="000000" w:themeColor="text1"/>
          <w:sz w:val="24"/>
          <w:szCs w:val="24"/>
          <w:lang w:val="ro-RO"/>
        </w:rPr>
        <w:t xml:space="preserve"> se realizează prin subunitatea prevăzută la art. 14 alin. (1) lit. d</w:t>
      </w:r>
      <w:r w:rsidR="00C941FE"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w:t>
      </w:r>
    </w:p>
    <w:p w14:paraId="4744C2E0" w14:textId="4C1D9960" w:rsidR="00E25235" w:rsidRPr="002D752E" w:rsidRDefault="00E25235"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w:t>
      </w:r>
      <w:r w:rsidR="00652189" w:rsidRPr="002D752E">
        <w:rPr>
          <w:rStyle w:val="l5def1"/>
          <w:rFonts w:ascii="Times New Roman" w:hAnsi="Times New Roman" w:cs="Times New Roman"/>
          <w:color w:val="000000" w:themeColor="text1"/>
          <w:sz w:val="24"/>
          <w:szCs w:val="24"/>
          <w:lang w:val="ro-RO"/>
        </w:rPr>
        <w:t>4</w:t>
      </w:r>
      <w:r w:rsidRPr="002D752E">
        <w:rPr>
          <w:rStyle w:val="l5def1"/>
          <w:rFonts w:ascii="Times New Roman" w:hAnsi="Times New Roman" w:cs="Times New Roman"/>
          <w:color w:val="000000" w:themeColor="text1"/>
          <w:sz w:val="24"/>
          <w:szCs w:val="24"/>
          <w:lang w:val="ro-RO"/>
        </w:rPr>
        <w:t xml:space="preserve">) Activitatea de creștere și valorificare a vânatului, salmonicultură și piscicultură din cadrul unei </w:t>
      </w:r>
      <w:r w:rsidR="008F7ED3" w:rsidRPr="002D752E">
        <w:rPr>
          <w:rStyle w:val="l5def1"/>
          <w:rFonts w:ascii="Times New Roman" w:hAnsi="Times New Roman" w:cs="Times New Roman"/>
          <w:color w:val="000000" w:themeColor="text1"/>
          <w:sz w:val="24"/>
          <w:szCs w:val="24"/>
          <w:lang w:val="ro-RO"/>
        </w:rPr>
        <w:t xml:space="preserve">direcții silvice </w:t>
      </w:r>
      <w:r w:rsidRPr="002D752E">
        <w:rPr>
          <w:rStyle w:val="l5def1"/>
          <w:rFonts w:ascii="Times New Roman" w:hAnsi="Times New Roman" w:cs="Times New Roman"/>
          <w:color w:val="000000" w:themeColor="text1"/>
          <w:sz w:val="24"/>
          <w:szCs w:val="24"/>
          <w:lang w:val="ro-RO"/>
        </w:rPr>
        <w:t>se realizează prin subunitatea prevăzută la art. 14 alin. (1) lit. e</w:t>
      </w:r>
      <w:r w:rsidR="00C941FE"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w:t>
      </w:r>
    </w:p>
    <w:p w14:paraId="75C15978" w14:textId="44EA76D9" w:rsidR="00470F22" w:rsidRPr="002D752E" w:rsidRDefault="00E25235"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w:t>
      </w:r>
      <w:r w:rsidR="00652189" w:rsidRPr="002D752E">
        <w:rPr>
          <w:rStyle w:val="l5def1"/>
          <w:rFonts w:ascii="Times New Roman" w:hAnsi="Times New Roman" w:cs="Times New Roman"/>
          <w:color w:val="000000" w:themeColor="text1"/>
          <w:sz w:val="24"/>
          <w:szCs w:val="24"/>
          <w:lang w:val="ro-RO"/>
        </w:rPr>
        <w:t>5</w:t>
      </w:r>
      <w:r w:rsidRPr="002D752E">
        <w:rPr>
          <w:rStyle w:val="l5def1"/>
          <w:rFonts w:ascii="Times New Roman" w:hAnsi="Times New Roman" w:cs="Times New Roman"/>
          <w:color w:val="000000" w:themeColor="text1"/>
          <w:sz w:val="24"/>
          <w:szCs w:val="24"/>
          <w:lang w:val="ro-RO"/>
        </w:rPr>
        <w:t xml:space="preserve">) Activitatea de valorificarea a produselor nelemnoase specifice FFN din cadrul unei </w:t>
      </w:r>
      <w:r w:rsidR="008F7ED3" w:rsidRPr="002D752E">
        <w:rPr>
          <w:rStyle w:val="l5def1"/>
          <w:rFonts w:ascii="Times New Roman" w:hAnsi="Times New Roman" w:cs="Times New Roman"/>
          <w:color w:val="000000" w:themeColor="text1"/>
          <w:sz w:val="24"/>
          <w:szCs w:val="24"/>
          <w:lang w:val="ro-RO"/>
        </w:rPr>
        <w:t>direcții silvice</w:t>
      </w:r>
      <w:r w:rsidRPr="002D752E">
        <w:rPr>
          <w:rStyle w:val="l5def1"/>
          <w:rFonts w:ascii="Times New Roman" w:hAnsi="Times New Roman" w:cs="Times New Roman"/>
          <w:color w:val="000000" w:themeColor="text1"/>
          <w:sz w:val="24"/>
          <w:szCs w:val="24"/>
          <w:lang w:val="ro-RO"/>
        </w:rPr>
        <w:t xml:space="preserve"> se realizează prin subunitatea prevăzută la art. 14 alin. (1) lit. f</w:t>
      </w:r>
      <w:r w:rsidR="00C941FE" w:rsidRPr="002D752E">
        <w:rPr>
          <w:rStyle w:val="l5def1"/>
          <w:rFonts w:ascii="Times New Roman" w:hAnsi="Times New Roman" w:cs="Times New Roman"/>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w:t>
      </w:r>
    </w:p>
    <w:p w14:paraId="7E49F5BE" w14:textId="77777777" w:rsidR="00AE2B0A" w:rsidRPr="002D752E" w:rsidRDefault="00AE2B0A" w:rsidP="00C0717C">
      <w:pPr>
        <w:spacing w:after="0" w:line="360" w:lineRule="auto"/>
        <w:ind w:left="-284"/>
        <w:jc w:val="both"/>
        <w:rPr>
          <w:rStyle w:val="l5def1"/>
          <w:rFonts w:ascii="Times New Roman" w:hAnsi="Times New Roman" w:cs="Times New Roman"/>
          <w:b/>
          <w:bCs/>
          <w:color w:val="000000" w:themeColor="text1"/>
          <w:sz w:val="24"/>
          <w:szCs w:val="24"/>
          <w:lang w:val="ro-RO"/>
        </w:rPr>
      </w:pPr>
    </w:p>
    <w:p w14:paraId="2C4B8933" w14:textId="77777777" w:rsidR="00AE2B0A" w:rsidRPr="002D752E" w:rsidRDefault="00AE2B0A" w:rsidP="00C0717C">
      <w:pPr>
        <w:spacing w:after="0" w:line="360" w:lineRule="auto"/>
        <w:ind w:left="-284"/>
        <w:jc w:val="both"/>
        <w:rPr>
          <w:rStyle w:val="l5def1"/>
          <w:rFonts w:ascii="Times New Roman" w:hAnsi="Times New Roman" w:cs="Times New Roman"/>
          <w:b/>
          <w:bCs/>
          <w:color w:val="000000" w:themeColor="text1"/>
          <w:sz w:val="24"/>
          <w:szCs w:val="24"/>
          <w:lang w:val="ro-RO"/>
        </w:rPr>
      </w:pPr>
    </w:p>
    <w:p w14:paraId="1592494E" w14:textId="76656E76" w:rsidR="008E0344" w:rsidRPr="002D752E" w:rsidRDefault="008E0344" w:rsidP="00C0717C">
      <w:pPr>
        <w:spacing w:after="0" w:line="360" w:lineRule="auto"/>
        <w:ind w:left="-284"/>
        <w:jc w:val="both"/>
        <w:rPr>
          <w:rStyle w:val="l5def1"/>
          <w:rFonts w:ascii="Times New Roman" w:hAnsi="Times New Roman" w:cs="Times New Roman"/>
          <w:b/>
          <w:bCs/>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C. Unitățile cu personalitate juridică</w:t>
      </w:r>
    </w:p>
    <w:p w14:paraId="281300CA" w14:textId="1E3FF08C" w:rsidR="008E0344" w:rsidRPr="002D752E" w:rsidRDefault="008E034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 xml:space="preserve">Art. </w:t>
      </w:r>
      <w:r w:rsidR="002C3C49" w:rsidRPr="002D752E">
        <w:rPr>
          <w:rStyle w:val="l5def1"/>
          <w:rFonts w:ascii="Times New Roman" w:hAnsi="Times New Roman" w:cs="Times New Roman"/>
          <w:b/>
          <w:bCs/>
          <w:color w:val="000000" w:themeColor="text1"/>
          <w:sz w:val="24"/>
          <w:szCs w:val="24"/>
          <w:lang w:val="ro-RO"/>
        </w:rPr>
        <w:t>18</w:t>
      </w:r>
      <w:r w:rsidRPr="002D752E">
        <w:rPr>
          <w:rStyle w:val="l5def1"/>
          <w:rFonts w:ascii="Times New Roman" w:hAnsi="Times New Roman" w:cs="Times New Roman"/>
          <w:color w:val="000000" w:themeColor="text1"/>
          <w:sz w:val="24"/>
          <w:szCs w:val="24"/>
          <w:lang w:val="ro-RO"/>
        </w:rPr>
        <w:t>. - (1)</w:t>
      </w:r>
      <w:r w:rsidR="00287E00" w:rsidRPr="002D752E">
        <w:rPr>
          <w:rStyle w:val="l5def1"/>
          <w:rFonts w:ascii="Times New Roman" w:hAnsi="Times New Roman" w:cs="Times New Roman"/>
          <w:color w:val="000000" w:themeColor="text1"/>
          <w:sz w:val="24"/>
          <w:szCs w:val="24"/>
          <w:lang w:val="ro-RO"/>
        </w:rPr>
        <w:t xml:space="preserve">Unitățile cu </w:t>
      </w:r>
      <w:r w:rsidRPr="002D752E">
        <w:rPr>
          <w:rStyle w:val="l5def1"/>
          <w:rFonts w:ascii="Times New Roman" w:hAnsi="Times New Roman" w:cs="Times New Roman"/>
          <w:color w:val="000000" w:themeColor="text1"/>
          <w:sz w:val="24"/>
          <w:szCs w:val="24"/>
          <w:lang w:val="ro-RO"/>
        </w:rPr>
        <w:t xml:space="preserve">personalitate juridică </w:t>
      </w:r>
      <w:r w:rsidR="00287E00" w:rsidRPr="002D752E">
        <w:rPr>
          <w:rStyle w:val="l5def1"/>
          <w:rFonts w:ascii="Times New Roman" w:hAnsi="Times New Roman" w:cs="Times New Roman"/>
          <w:color w:val="000000" w:themeColor="text1"/>
          <w:sz w:val="24"/>
          <w:szCs w:val="24"/>
          <w:lang w:val="ro-RO"/>
        </w:rPr>
        <w:t xml:space="preserve">prevăzute în anexa </w:t>
      </w:r>
      <w:r w:rsidR="00D8561D">
        <w:rPr>
          <w:rStyle w:val="l5def1"/>
          <w:rFonts w:ascii="Times New Roman" w:hAnsi="Times New Roman" w:cs="Times New Roman"/>
          <w:color w:val="000000" w:themeColor="text1"/>
          <w:sz w:val="24"/>
          <w:szCs w:val="24"/>
          <w:lang w:val="ro-RO"/>
        </w:rPr>
        <w:t xml:space="preserve">nr. </w:t>
      </w:r>
      <w:r w:rsidR="00287E00" w:rsidRPr="002D752E">
        <w:rPr>
          <w:rStyle w:val="l5def1"/>
          <w:rFonts w:ascii="Times New Roman" w:hAnsi="Times New Roman" w:cs="Times New Roman"/>
          <w:color w:val="000000" w:themeColor="text1"/>
          <w:sz w:val="24"/>
          <w:szCs w:val="24"/>
          <w:lang w:val="ro-RO"/>
        </w:rPr>
        <w:t xml:space="preserve">3 </w:t>
      </w:r>
      <w:r w:rsidRPr="002D752E">
        <w:rPr>
          <w:rStyle w:val="l5def1"/>
          <w:rFonts w:ascii="Times New Roman" w:hAnsi="Times New Roman" w:cs="Times New Roman"/>
          <w:color w:val="000000" w:themeColor="text1"/>
          <w:sz w:val="24"/>
          <w:szCs w:val="24"/>
          <w:lang w:val="ro-RO"/>
        </w:rPr>
        <w:t>se organizează și funcționează în baza unui regulament privind atribuțiile unității aprobat prin hotărâre a CA la propunerea directorului unității, în termen de 60 zile de la data intrării în vigoare a prezentei hotărâri.</w:t>
      </w:r>
    </w:p>
    <w:p w14:paraId="7C121BD9" w14:textId="17BCD51E" w:rsidR="00201AC1" w:rsidRPr="002D752E" w:rsidRDefault="00201AC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(2) Sediile unităților cu personalitate juridică</w:t>
      </w:r>
      <w:r w:rsidR="00554E4C" w:rsidRPr="002D752E">
        <w:rPr>
          <w:rStyle w:val="l5def1"/>
          <w:rFonts w:ascii="Times New Roman" w:hAnsi="Times New Roman" w:cs="Times New Roman"/>
          <w:color w:val="000000" w:themeColor="text1"/>
          <w:sz w:val="24"/>
          <w:szCs w:val="24"/>
          <w:lang w:val="ro-RO"/>
        </w:rPr>
        <w:t xml:space="preserve"> </w:t>
      </w:r>
      <w:r w:rsidR="006F120A" w:rsidRPr="002D752E">
        <w:rPr>
          <w:rStyle w:val="l5def1"/>
          <w:rFonts w:ascii="Times New Roman" w:hAnsi="Times New Roman" w:cs="Times New Roman"/>
          <w:color w:val="000000" w:themeColor="text1"/>
          <w:sz w:val="24"/>
          <w:szCs w:val="24"/>
          <w:lang w:val="ro-RO"/>
        </w:rPr>
        <w:t>pot fi modificate</w:t>
      </w:r>
      <w:r w:rsidRPr="002D752E">
        <w:rPr>
          <w:rStyle w:val="l5def1"/>
          <w:rFonts w:ascii="Times New Roman" w:hAnsi="Times New Roman" w:cs="Times New Roman"/>
          <w:color w:val="000000" w:themeColor="text1"/>
          <w:sz w:val="24"/>
          <w:szCs w:val="24"/>
          <w:lang w:val="ro-RO"/>
        </w:rPr>
        <w:t xml:space="preserve"> prin hotărâre a CA.</w:t>
      </w:r>
    </w:p>
    <w:p w14:paraId="5DC34532" w14:textId="4A25FC0C" w:rsidR="008E0344" w:rsidRPr="002D752E" w:rsidRDefault="00FF19DB"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b/>
          <w:bCs/>
          <w:color w:val="000000" w:themeColor="text1"/>
          <w:sz w:val="24"/>
          <w:szCs w:val="24"/>
          <w:lang w:val="ro-RO"/>
        </w:rPr>
        <w:t xml:space="preserve">Art. </w:t>
      </w:r>
      <w:r w:rsidR="002C3C49" w:rsidRPr="002D752E">
        <w:rPr>
          <w:rStyle w:val="l5def1"/>
          <w:rFonts w:ascii="Times New Roman" w:hAnsi="Times New Roman" w:cs="Times New Roman"/>
          <w:b/>
          <w:bCs/>
          <w:color w:val="000000" w:themeColor="text1"/>
          <w:sz w:val="24"/>
          <w:szCs w:val="24"/>
          <w:lang w:val="ro-RO"/>
        </w:rPr>
        <w:t>19</w:t>
      </w:r>
      <w:r w:rsidR="00D33CF3" w:rsidRPr="002D752E">
        <w:rPr>
          <w:rStyle w:val="l5def1"/>
          <w:rFonts w:ascii="Times New Roman" w:hAnsi="Times New Roman" w:cs="Times New Roman"/>
          <w:b/>
          <w:bCs/>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 xml:space="preserve"> – (1) Unitățile cu personalitate juridică sunt conduse de un director.</w:t>
      </w:r>
    </w:p>
    <w:p w14:paraId="274288A0" w14:textId="048E7E0C" w:rsidR="00FF19DB" w:rsidRPr="002D752E" w:rsidRDefault="00FF19DB"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(2) Directorii unităților cu personalitate juridică sunt </w:t>
      </w:r>
      <w:r w:rsidR="00A15751" w:rsidRPr="002D752E">
        <w:rPr>
          <w:rStyle w:val="l5def1"/>
          <w:rFonts w:ascii="Times New Roman" w:hAnsi="Times New Roman" w:cs="Times New Roman"/>
          <w:color w:val="000000" w:themeColor="text1"/>
          <w:sz w:val="24"/>
          <w:szCs w:val="24"/>
          <w:lang w:val="ro-RO"/>
        </w:rPr>
        <w:t>angajați prin concurs</w:t>
      </w:r>
      <w:r w:rsidRPr="002D752E">
        <w:rPr>
          <w:rStyle w:val="l5def1"/>
          <w:rFonts w:ascii="Times New Roman" w:hAnsi="Times New Roman" w:cs="Times New Roman"/>
          <w:color w:val="000000" w:themeColor="text1"/>
          <w:sz w:val="24"/>
          <w:szCs w:val="24"/>
          <w:lang w:val="ro-RO"/>
        </w:rPr>
        <w:t xml:space="preserve"> cu contract de mandat pe o perioadă de 5 ani, cu posibilitatea prelungirii o singură dată cu aceeași perioadă, condiționat de promovarea concursului de angajare, organizat de către </w:t>
      </w:r>
      <w:r w:rsidR="005D5CDC" w:rsidRPr="002D752E">
        <w:rPr>
          <w:rStyle w:val="l5def1"/>
          <w:rFonts w:ascii="Times New Roman" w:hAnsi="Times New Roman" w:cs="Times New Roman"/>
          <w:color w:val="000000" w:themeColor="text1"/>
          <w:sz w:val="24"/>
          <w:szCs w:val="24"/>
          <w:lang w:val="ro-RO"/>
        </w:rPr>
        <w:t>CA</w:t>
      </w:r>
      <w:r w:rsidRPr="002D752E">
        <w:rPr>
          <w:rStyle w:val="l5def1"/>
          <w:rFonts w:ascii="Times New Roman" w:hAnsi="Times New Roman" w:cs="Times New Roman"/>
          <w:color w:val="000000" w:themeColor="text1"/>
          <w:sz w:val="24"/>
          <w:szCs w:val="24"/>
          <w:lang w:val="ro-RO"/>
        </w:rPr>
        <w:t>. Indicatorii de performanță financiari, nefinanciari și specifici din contractul de mandat sunt stabiliți de către directorul general.</w:t>
      </w:r>
    </w:p>
    <w:p w14:paraId="3E802676" w14:textId="07D41A13" w:rsidR="003260CC" w:rsidRPr="002D752E" w:rsidRDefault="003260CC" w:rsidP="00C0717C">
      <w:pPr>
        <w:spacing w:after="0" w:line="360" w:lineRule="auto"/>
        <w:ind w:left="-284"/>
        <w:jc w:val="both"/>
        <w:rPr>
          <w:rStyle w:val="l5def1"/>
          <w:rFonts w:ascii="Times New Roman" w:hAnsi="Times New Roman" w:cs="Times New Roman"/>
          <w:color w:val="000000" w:themeColor="text1"/>
          <w:sz w:val="24"/>
          <w:szCs w:val="24"/>
          <w:lang w:val="ro-RO"/>
        </w:rPr>
      </w:pPr>
      <w:bookmarkStart w:id="2" w:name="_Hlk196308839"/>
      <w:r w:rsidRPr="002D752E">
        <w:rPr>
          <w:rStyle w:val="l5def1"/>
          <w:rFonts w:ascii="Times New Roman" w:hAnsi="Times New Roman" w:cs="Times New Roman"/>
          <w:b/>
          <w:bCs/>
          <w:color w:val="000000" w:themeColor="text1"/>
          <w:sz w:val="24"/>
          <w:szCs w:val="24"/>
          <w:lang w:val="ro-RO"/>
        </w:rPr>
        <w:t xml:space="preserve">Art. </w:t>
      </w:r>
      <w:r w:rsidR="002C3C49" w:rsidRPr="002D752E">
        <w:rPr>
          <w:rStyle w:val="l5def1"/>
          <w:rFonts w:ascii="Times New Roman" w:hAnsi="Times New Roman" w:cs="Times New Roman"/>
          <w:b/>
          <w:bCs/>
          <w:color w:val="000000" w:themeColor="text1"/>
          <w:sz w:val="24"/>
          <w:szCs w:val="24"/>
          <w:lang w:val="ro-RO"/>
        </w:rPr>
        <w:t>20</w:t>
      </w:r>
      <w:r w:rsidR="00D33CF3" w:rsidRPr="002D752E">
        <w:rPr>
          <w:rStyle w:val="l5def1"/>
          <w:rFonts w:ascii="Times New Roman" w:hAnsi="Times New Roman" w:cs="Times New Roman"/>
          <w:b/>
          <w:bCs/>
          <w:color w:val="000000" w:themeColor="text1"/>
          <w:sz w:val="24"/>
          <w:szCs w:val="24"/>
          <w:lang w:val="ro-RO"/>
        </w:rPr>
        <w:t>.</w:t>
      </w:r>
      <w:r w:rsidRPr="002D752E">
        <w:rPr>
          <w:rStyle w:val="l5def1"/>
          <w:rFonts w:ascii="Times New Roman" w:hAnsi="Times New Roman" w:cs="Times New Roman"/>
          <w:color w:val="000000" w:themeColor="text1"/>
          <w:sz w:val="24"/>
          <w:szCs w:val="24"/>
          <w:lang w:val="ro-RO"/>
        </w:rPr>
        <w:t xml:space="preserve"> – (1) Unitatea cu personalitate juridică prevăzută la poziția nr. 1 din </w:t>
      </w:r>
      <w:r w:rsidR="003A211E" w:rsidRPr="002D752E">
        <w:rPr>
          <w:rStyle w:val="l5def1"/>
          <w:rFonts w:ascii="Times New Roman" w:hAnsi="Times New Roman" w:cs="Times New Roman"/>
          <w:color w:val="000000" w:themeColor="text1"/>
          <w:sz w:val="24"/>
          <w:szCs w:val="24"/>
          <w:lang w:val="ro-RO"/>
        </w:rPr>
        <w:t>a</w:t>
      </w:r>
      <w:r w:rsidRPr="002D752E">
        <w:rPr>
          <w:rStyle w:val="l5def1"/>
          <w:rFonts w:ascii="Times New Roman" w:hAnsi="Times New Roman" w:cs="Times New Roman"/>
          <w:color w:val="000000" w:themeColor="text1"/>
          <w:sz w:val="24"/>
          <w:szCs w:val="24"/>
          <w:lang w:val="ro-RO"/>
        </w:rPr>
        <w:t xml:space="preserve">nexa </w:t>
      </w:r>
      <w:r w:rsidR="00446569">
        <w:rPr>
          <w:rStyle w:val="l5def1"/>
          <w:rFonts w:ascii="Times New Roman" w:hAnsi="Times New Roman" w:cs="Times New Roman"/>
          <w:color w:val="000000" w:themeColor="text1"/>
          <w:sz w:val="24"/>
          <w:szCs w:val="24"/>
          <w:lang w:val="ro-RO"/>
        </w:rPr>
        <w:t xml:space="preserve">nr. </w:t>
      </w:r>
      <w:r w:rsidRPr="002D752E">
        <w:rPr>
          <w:rStyle w:val="l5def1"/>
          <w:rFonts w:ascii="Times New Roman" w:hAnsi="Times New Roman" w:cs="Times New Roman"/>
          <w:color w:val="000000" w:themeColor="text1"/>
          <w:sz w:val="24"/>
          <w:szCs w:val="24"/>
          <w:lang w:val="ro-RO"/>
        </w:rPr>
        <w:t xml:space="preserve">3 </w:t>
      </w:r>
      <w:r w:rsidR="003A211E" w:rsidRPr="002D752E">
        <w:rPr>
          <w:rStyle w:val="l5def1"/>
          <w:rFonts w:ascii="Times New Roman" w:hAnsi="Times New Roman" w:cs="Times New Roman"/>
          <w:color w:val="000000" w:themeColor="text1"/>
          <w:sz w:val="24"/>
          <w:szCs w:val="24"/>
          <w:lang w:val="ro-RO"/>
        </w:rPr>
        <w:t>se înființează prin fuzionarea</w:t>
      </w:r>
      <w:r w:rsidR="0033086C" w:rsidRPr="002D752E">
        <w:rPr>
          <w:rFonts w:ascii="Times New Roman" w:eastAsia="Times New Roman" w:hAnsi="Times New Roman" w:cs="Times New Roman"/>
          <w:color w:val="000000" w:themeColor="text1"/>
          <w:kern w:val="0"/>
          <w:lang w:val="ro-RO"/>
        </w:rPr>
        <w:t xml:space="preserve">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Balta Mică a Brăilei,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Bucegi,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Buila – Vânturărița,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Călimani,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Cheile Bicazului – Hășmaș,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Cheile Nerei – Beușnița,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Comana,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Cozia,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Defileul Jiului,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Domogled - Valea Cernei,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Grădiștea Muncelului – Cioclovina,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Lunca Mureșului,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Munții Maramureșului,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Munții Măcinului,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Munții Rodnei,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Piatra Craiului,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Porțile de Fier,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Putna-Vrancea,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Retezat,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Național Semenic - Cheile Carașului,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 xml:space="preserve">Parcului Natural Vânători-Neamț, </w:t>
      </w:r>
      <w:r w:rsidR="0033086C" w:rsidRPr="002D752E">
        <w:rPr>
          <w:rStyle w:val="l5def1"/>
          <w:rFonts w:ascii="Times New Roman" w:hAnsi="Times New Roman" w:cs="Times New Roman"/>
          <w:color w:val="000000" w:themeColor="text1"/>
          <w:sz w:val="24"/>
          <w:szCs w:val="24"/>
          <w:lang w:val="ro-RO"/>
        </w:rPr>
        <w:t xml:space="preserve">Administrației </w:t>
      </w:r>
      <w:r w:rsidR="0033086C" w:rsidRPr="002D752E">
        <w:rPr>
          <w:rFonts w:ascii="Times New Roman" w:eastAsia="Times New Roman" w:hAnsi="Times New Roman" w:cs="Times New Roman"/>
          <w:color w:val="000000" w:themeColor="text1"/>
          <w:kern w:val="0"/>
          <w:lang w:val="ro-RO"/>
        </w:rPr>
        <w:t>Parcului Natural Apuseni.</w:t>
      </w:r>
    </w:p>
    <w:p w14:paraId="230F1E9A" w14:textId="6C498F07" w:rsidR="00BE4EF7" w:rsidRPr="002D752E" w:rsidRDefault="00496522"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(2) Unitatea prevăzută la alin. (1) este o structură de administrare special constituită în conformitate cu prevederile art. 16 alin. (2) din Ordonanța de urgență a Guvernului nr. 57/2007</w:t>
      </w:r>
      <w:r w:rsidR="00A82CCF" w:rsidRPr="002D752E">
        <w:rPr>
          <w:rStyle w:val="l5def1"/>
          <w:rFonts w:ascii="Times New Roman" w:hAnsi="Times New Roman" w:cs="Times New Roman"/>
          <w:color w:val="000000" w:themeColor="text1"/>
          <w:sz w:val="24"/>
          <w:szCs w:val="24"/>
          <w:lang w:val="ro-RO"/>
        </w:rPr>
        <w:t xml:space="preserve"> privind regimul ariilor naturale protejate, conservarea habitatelor naturale, a florei și faunei sălbatice</w:t>
      </w:r>
      <w:r w:rsidR="00BE4EF7" w:rsidRPr="002D752E">
        <w:rPr>
          <w:rStyle w:val="l5def1"/>
          <w:rFonts w:ascii="Times New Roman" w:hAnsi="Times New Roman" w:cs="Times New Roman"/>
          <w:color w:val="000000" w:themeColor="text1"/>
          <w:sz w:val="24"/>
          <w:szCs w:val="24"/>
          <w:lang w:val="ro-RO"/>
        </w:rPr>
        <w:t>,</w:t>
      </w:r>
      <w:r w:rsidR="00B35C6C">
        <w:rPr>
          <w:rStyle w:val="l5def1"/>
          <w:rFonts w:ascii="Times New Roman" w:hAnsi="Times New Roman" w:cs="Times New Roman"/>
          <w:color w:val="000000" w:themeColor="text1"/>
          <w:sz w:val="24"/>
          <w:szCs w:val="24"/>
          <w:lang w:val="ro-RO"/>
        </w:rPr>
        <w:t xml:space="preserve"> aprobată cu modificări și completări prin Legea nr. 49/2011,</w:t>
      </w:r>
      <w:r w:rsidR="00BE4EF7" w:rsidRPr="002D752E">
        <w:rPr>
          <w:rStyle w:val="l5def1"/>
          <w:rFonts w:ascii="Times New Roman" w:hAnsi="Times New Roman" w:cs="Times New Roman"/>
          <w:color w:val="000000" w:themeColor="text1"/>
          <w:sz w:val="24"/>
          <w:szCs w:val="24"/>
          <w:lang w:val="ro-RO"/>
        </w:rPr>
        <w:t xml:space="preserve"> cu modificările și completările ulterioare</w:t>
      </w:r>
      <w:r w:rsidRPr="002D752E">
        <w:rPr>
          <w:rStyle w:val="l5def1"/>
          <w:rFonts w:ascii="Times New Roman" w:hAnsi="Times New Roman" w:cs="Times New Roman"/>
          <w:color w:val="000000" w:themeColor="text1"/>
          <w:sz w:val="24"/>
          <w:szCs w:val="24"/>
          <w:lang w:val="ro-RO"/>
        </w:rPr>
        <w:t>.</w:t>
      </w:r>
    </w:p>
    <w:p w14:paraId="55504985" w14:textId="2C19E099" w:rsidR="00496522" w:rsidRPr="002D752E" w:rsidRDefault="00BE4EF7"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(3) Unitatea prevăzută la alin. (1) participă la procedurile de atribuire a administrării ariilor naturale protejate organizate în conformitate cu prevederile art. 18 alin. (4) din Ordonanța de urgență a Guvernului nr. 57/2007,</w:t>
      </w:r>
      <w:r w:rsidR="00B35C6C" w:rsidRPr="00B35C6C">
        <w:rPr>
          <w:rFonts w:ascii="Times New Roman" w:hAnsi="Times New Roman" w:cs="Times New Roman"/>
          <w:color w:val="000000" w:themeColor="text1"/>
          <w:sz w:val="26"/>
          <w:szCs w:val="26"/>
          <w:lang w:val="ro-RO"/>
        </w:rPr>
        <w:t xml:space="preserve"> </w:t>
      </w:r>
      <w:r w:rsidR="00B35C6C" w:rsidRPr="00B35C6C">
        <w:rPr>
          <w:rFonts w:ascii="Times New Roman" w:hAnsi="Times New Roman" w:cs="Times New Roman"/>
          <w:color w:val="000000" w:themeColor="text1"/>
          <w:lang w:val="ro-RO"/>
        </w:rPr>
        <w:t>aprobată cu modificări și completări prin Legea nr. 49/2011</w:t>
      </w:r>
      <w:r w:rsidR="00B35C6C">
        <w:rPr>
          <w:rFonts w:ascii="Times New Roman" w:hAnsi="Times New Roman" w:cs="Times New Roman"/>
          <w:color w:val="000000" w:themeColor="text1"/>
          <w:lang w:val="ro-RO"/>
        </w:rPr>
        <w:t>,</w:t>
      </w:r>
      <w:r w:rsidRPr="002D752E">
        <w:rPr>
          <w:rStyle w:val="l5def1"/>
          <w:rFonts w:ascii="Times New Roman" w:hAnsi="Times New Roman" w:cs="Times New Roman"/>
          <w:color w:val="000000" w:themeColor="text1"/>
          <w:sz w:val="24"/>
          <w:szCs w:val="24"/>
          <w:lang w:val="ro-RO"/>
        </w:rPr>
        <w:t xml:space="preserve"> cu modificările și completările ulterioare.</w:t>
      </w:r>
    </w:p>
    <w:p w14:paraId="4629ED71" w14:textId="3C294BD8" w:rsidR="005C4C47" w:rsidRPr="002D752E" w:rsidRDefault="005C4C47"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w:t>
      </w:r>
      <w:r w:rsidR="00BE4EF7" w:rsidRPr="002D752E">
        <w:rPr>
          <w:rStyle w:val="l5def1"/>
          <w:rFonts w:ascii="Times New Roman" w:hAnsi="Times New Roman" w:cs="Times New Roman"/>
          <w:color w:val="000000" w:themeColor="text1"/>
          <w:sz w:val="24"/>
          <w:szCs w:val="24"/>
          <w:lang w:val="ro-RO"/>
        </w:rPr>
        <w:t>4</w:t>
      </w:r>
      <w:r w:rsidRPr="002D752E">
        <w:rPr>
          <w:rStyle w:val="l5def1"/>
          <w:rFonts w:ascii="Times New Roman" w:hAnsi="Times New Roman" w:cs="Times New Roman"/>
          <w:color w:val="000000" w:themeColor="text1"/>
          <w:sz w:val="24"/>
          <w:szCs w:val="24"/>
          <w:lang w:val="ro-RO"/>
        </w:rPr>
        <w:t>) Organigrama și regulamentul de organizare și funcționare a unității prevăzute la alin. (1) se aprobă prin hotărâre a CA, la propunerea directorului general, în termen de 90 zile de la data intrării în vigoare a prezentei hotărâri.</w:t>
      </w:r>
    </w:p>
    <w:p w14:paraId="0B72A8C8" w14:textId="0897BACC" w:rsidR="00BE4EF7" w:rsidRPr="002D752E" w:rsidRDefault="00BE4EF7"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lastRenderedPageBreak/>
        <w:t>(5) În structura unității prevăzute la alin. (1) funcționează administrații de parc organizate la nivel de serviciu, conduse de un șef serviciu.</w:t>
      </w:r>
      <w:r w:rsidR="00AD49AF" w:rsidRPr="002D752E">
        <w:rPr>
          <w:rStyle w:val="l5def1"/>
          <w:rFonts w:ascii="Times New Roman" w:hAnsi="Times New Roman" w:cs="Times New Roman"/>
          <w:color w:val="000000" w:themeColor="text1"/>
          <w:sz w:val="24"/>
          <w:szCs w:val="24"/>
          <w:lang w:val="ro-RO"/>
        </w:rPr>
        <w:t xml:space="preserve"> </w:t>
      </w:r>
    </w:p>
    <w:p w14:paraId="6EBD7079" w14:textId="37DB7748" w:rsidR="00AD49AF" w:rsidRPr="002D752E" w:rsidRDefault="00AD49AF"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bCs/>
          <w:color w:val="000000" w:themeColor="text1"/>
          <w:lang w:val="ro-RO"/>
        </w:rPr>
        <w:t>(6)</w:t>
      </w:r>
      <w:r w:rsidRPr="002D752E">
        <w:rPr>
          <w:rStyle w:val="l5def1"/>
          <w:rFonts w:ascii="Times New Roman" w:hAnsi="Times New Roman" w:cs="Times New Roman"/>
          <w:color w:val="000000" w:themeColor="text1"/>
          <w:sz w:val="24"/>
          <w:szCs w:val="24"/>
          <w:lang w:val="ro-RO"/>
        </w:rPr>
        <w:t xml:space="preserve"> Coordonarea tehnico-științifică a gestionării ariilor naturale protejate aflate în administrarea unității prevăzute la alin. (1) este exercitată de </w:t>
      </w:r>
      <w:r w:rsidR="00E35753" w:rsidRPr="002D752E">
        <w:rPr>
          <w:rStyle w:val="l5def1"/>
          <w:rFonts w:ascii="Times New Roman" w:hAnsi="Times New Roman" w:cs="Times New Roman"/>
          <w:color w:val="000000" w:themeColor="text1"/>
          <w:sz w:val="24"/>
          <w:szCs w:val="24"/>
          <w:lang w:val="ro-RO"/>
        </w:rPr>
        <w:t>către un</w:t>
      </w:r>
      <w:r w:rsidR="0080564C"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consiliu științific</w:t>
      </w:r>
      <w:r w:rsidR="00E35753" w:rsidRPr="002D752E">
        <w:rPr>
          <w:rStyle w:val="l5def1"/>
          <w:rFonts w:ascii="Times New Roman" w:hAnsi="Times New Roman" w:cs="Times New Roman"/>
          <w:color w:val="000000" w:themeColor="text1"/>
          <w:sz w:val="24"/>
          <w:szCs w:val="24"/>
          <w:lang w:val="ro-RO"/>
        </w:rPr>
        <w:t xml:space="preserve"> care poate înființa subcomisii consultative </w:t>
      </w:r>
      <w:r w:rsidR="0080564C" w:rsidRPr="002D752E">
        <w:rPr>
          <w:rStyle w:val="l5def1"/>
          <w:rFonts w:ascii="Times New Roman" w:hAnsi="Times New Roman" w:cs="Times New Roman"/>
          <w:color w:val="000000" w:themeColor="text1"/>
          <w:sz w:val="24"/>
          <w:szCs w:val="24"/>
          <w:lang w:val="ro-RO"/>
        </w:rPr>
        <w:t xml:space="preserve">pentru fiecare parc natural sau național, </w:t>
      </w:r>
      <w:r w:rsidR="00E35753" w:rsidRPr="002D752E">
        <w:rPr>
          <w:rStyle w:val="l5def1"/>
          <w:rFonts w:ascii="Times New Roman" w:hAnsi="Times New Roman" w:cs="Times New Roman"/>
          <w:color w:val="000000" w:themeColor="text1"/>
          <w:sz w:val="24"/>
          <w:szCs w:val="24"/>
          <w:lang w:val="ro-RO"/>
        </w:rPr>
        <w:t>numit printr-o procedură aprobată prin ordin al conducătorului Autorității</w:t>
      </w:r>
      <w:r w:rsidR="004A76BA" w:rsidRPr="002D752E">
        <w:rPr>
          <w:rStyle w:val="l5def1"/>
          <w:rFonts w:ascii="Times New Roman" w:hAnsi="Times New Roman" w:cs="Times New Roman"/>
          <w:color w:val="000000" w:themeColor="text1"/>
          <w:sz w:val="24"/>
          <w:szCs w:val="24"/>
          <w:lang w:val="ro-RO"/>
        </w:rPr>
        <w:t>, la propunerea CA,</w:t>
      </w:r>
      <w:r w:rsidR="00E35753"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 xml:space="preserve">în conformitate cu </w:t>
      </w:r>
      <w:r w:rsidR="0025520A" w:rsidRPr="002D752E">
        <w:rPr>
          <w:rStyle w:val="l5def1"/>
          <w:rFonts w:ascii="Times New Roman" w:hAnsi="Times New Roman" w:cs="Times New Roman"/>
          <w:color w:val="000000" w:themeColor="text1"/>
          <w:sz w:val="24"/>
          <w:szCs w:val="24"/>
          <w:lang w:val="ro-RO"/>
        </w:rPr>
        <w:t>art. 19 alin. (5) din Ordonanța de urgență a Guvernului nr. 57/2007</w:t>
      </w:r>
      <w:r w:rsidR="00A27962">
        <w:rPr>
          <w:rStyle w:val="l5def1"/>
          <w:rFonts w:ascii="Times New Roman" w:hAnsi="Times New Roman" w:cs="Times New Roman"/>
          <w:color w:val="000000" w:themeColor="text1"/>
          <w:sz w:val="24"/>
          <w:szCs w:val="24"/>
          <w:lang w:val="ro-RO"/>
        </w:rPr>
        <w:t xml:space="preserve">, </w:t>
      </w:r>
      <w:r w:rsidR="00A27962" w:rsidRPr="00A27962">
        <w:rPr>
          <w:rStyle w:val="l5def1"/>
          <w:rFonts w:ascii="Times New Roman" w:hAnsi="Times New Roman" w:cs="Times New Roman"/>
          <w:color w:val="000000" w:themeColor="text1"/>
          <w:sz w:val="24"/>
          <w:szCs w:val="24"/>
          <w:lang w:val="ro-RO"/>
        </w:rPr>
        <w:t>aprobată cu modificări și completări prin Legea nr. 49/2011</w:t>
      </w:r>
      <w:r w:rsidR="00A27962">
        <w:rPr>
          <w:rStyle w:val="l5def1"/>
          <w:rFonts w:ascii="Times New Roman" w:hAnsi="Times New Roman" w:cs="Times New Roman"/>
          <w:color w:val="000000" w:themeColor="text1"/>
          <w:sz w:val="24"/>
          <w:szCs w:val="24"/>
          <w:lang w:val="ro-RO"/>
        </w:rPr>
        <w:t xml:space="preserve">, </w:t>
      </w:r>
      <w:r w:rsidR="0025520A" w:rsidRPr="002D752E">
        <w:rPr>
          <w:rStyle w:val="l5def1"/>
          <w:rFonts w:ascii="Times New Roman" w:hAnsi="Times New Roman" w:cs="Times New Roman"/>
          <w:color w:val="000000" w:themeColor="text1"/>
          <w:sz w:val="24"/>
          <w:szCs w:val="24"/>
          <w:lang w:val="ro-RO"/>
        </w:rPr>
        <w:t>cu modificările și completările ulterioare</w:t>
      </w:r>
      <w:r w:rsidRPr="002D752E">
        <w:rPr>
          <w:rStyle w:val="l5def1"/>
          <w:rFonts w:ascii="Times New Roman" w:hAnsi="Times New Roman" w:cs="Times New Roman"/>
          <w:color w:val="000000" w:themeColor="text1"/>
          <w:sz w:val="24"/>
          <w:szCs w:val="24"/>
          <w:lang w:val="ro-RO"/>
        </w:rPr>
        <w:t>.</w:t>
      </w:r>
    </w:p>
    <w:p w14:paraId="04214631" w14:textId="7EEB309F" w:rsidR="00C250CF" w:rsidRPr="002D752E" w:rsidRDefault="003A211E" w:rsidP="00C0717C">
      <w:pPr>
        <w:spacing w:after="0" w:line="360" w:lineRule="auto"/>
        <w:ind w:left="-284"/>
        <w:jc w:val="both"/>
        <w:rPr>
          <w:rFonts w:ascii="Times New Roman" w:eastAsia="Times New Roman" w:hAnsi="Times New Roman" w:cs="Times New Roman"/>
          <w:color w:val="000000" w:themeColor="text1"/>
          <w:kern w:val="0"/>
          <w:lang w:val="ro-RO"/>
        </w:rPr>
      </w:pPr>
      <w:r w:rsidRPr="002D752E">
        <w:rPr>
          <w:rStyle w:val="l5def1"/>
          <w:rFonts w:ascii="Times New Roman" w:hAnsi="Times New Roman" w:cs="Times New Roman"/>
          <w:color w:val="000000" w:themeColor="text1"/>
          <w:sz w:val="24"/>
          <w:szCs w:val="24"/>
          <w:lang w:val="ro-RO"/>
        </w:rPr>
        <w:t>(</w:t>
      </w:r>
      <w:r w:rsidR="00AD49AF" w:rsidRPr="002D752E">
        <w:rPr>
          <w:rStyle w:val="l5def1"/>
          <w:rFonts w:ascii="Times New Roman" w:hAnsi="Times New Roman" w:cs="Times New Roman"/>
          <w:color w:val="000000" w:themeColor="text1"/>
          <w:sz w:val="24"/>
          <w:szCs w:val="24"/>
          <w:lang w:val="ro-RO"/>
        </w:rPr>
        <w:t>7</w:t>
      </w:r>
      <w:r w:rsidRPr="002D752E">
        <w:rPr>
          <w:rStyle w:val="l5def1"/>
          <w:rFonts w:ascii="Times New Roman" w:hAnsi="Times New Roman" w:cs="Times New Roman"/>
          <w:color w:val="000000" w:themeColor="text1"/>
          <w:sz w:val="24"/>
          <w:szCs w:val="24"/>
          <w:lang w:val="ro-RO"/>
        </w:rPr>
        <w:t xml:space="preserve">) </w:t>
      </w:r>
      <w:bookmarkStart w:id="3" w:name="_Hlk166524088"/>
      <w:r w:rsidR="00C250CF" w:rsidRPr="002D752E">
        <w:rPr>
          <w:rFonts w:ascii="Times New Roman" w:eastAsia="Calibri" w:hAnsi="Times New Roman" w:cs="Times New Roman"/>
          <w:color w:val="000000" w:themeColor="text1"/>
          <w:kern w:val="0"/>
          <w:lang w:val="ro-RO"/>
        </w:rPr>
        <w:t xml:space="preserve">Unitatea prevăzută la alin. (1) </w:t>
      </w:r>
      <w:bookmarkEnd w:id="3"/>
      <w:r w:rsidR="00C250CF" w:rsidRPr="002D752E">
        <w:rPr>
          <w:rFonts w:ascii="Times New Roman" w:eastAsia="Times New Roman" w:hAnsi="Times New Roman" w:cs="Times New Roman"/>
          <w:color w:val="000000" w:themeColor="text1"/>
          <w:kern w:val="0"/>
          <w:lang w:val="ro-RO"/>
        </w:rPr>
        <w:t>preia patrimoniul de la</w:t>
      </w:r>
      <w:r w:rsidR="00554E4C" w:rsidRPr="002D752E">
        <w:rPr>
          <w:rFonts w:ascii="Times New Roman" w:eastAsia="Times New Roman" w:hAnsi="Times New Roman" w:cs="Times New Roman"/>
          <w:color w:val="000000" w:themeColor="text1"/>
          <w:kern w:val="0"/>
          <w:lang w:val="ro-RO"/>
        </w:rPr>
        <w:t xml:space="preserve"> </w:t>
      </w:r>
      <w:r w:rsidR="00C250CF" w:rsidRPr="002D752E">
        <w:rPr>
          <w:rFonts w:ascii="Times New Roman" w:eastAsia="Times New Roman" w:hAnsi="Times New Roman" w:cs="Times New Roman"/>
          <w:bCs/>
          <w:color w:val="000000" w:themeColor="text1"/>
          <w:kern w:val="0"/>
          <w:lang w:val="ro-RO"/>
        </w:rPr>
        <w:t xml:space="preserve">unitățile </w:t>
      </w:r>
      <w:r w:rsidR="005B3984" w:rsidRPr="002D752E">
        <w:rPr>
          <w:rFonts w:ascii="Times New Roman" w:eastAsia="Times New Roman" w:hAnsi="Times New Roman" w:cs="Times New Roman"/>
          <w:bCs/>
          <w:color w:val="000000" w:themeColor="text1"/>
          <w:kern w:val="0"/>
          <w:lang w:val="ro-RO"/>
        </w:rPr>
        <w:t>din care se formează</w:t>
      </w:r>
      <w:r w:rsidR="00C250CF" w:rsidRPr="002D752E">
        <w:rPr>
          <w:rFonts w:ascii="Times New Roman" w:eastAsia="Times New Roman" w:hAnsi="Times New Roman" w:cs="Times New Roman"/>
          <w:color w:val="000000" w:themeColor="text1"/>
          <w:kern w:val="0"/>
          <w:lang w:val="ro-RO"/>
        </w:rPr>
        <w:t>, pe baza situațiilor financiare întocmite potrivit art.</w:t>
      </w:r>
      <w:r w:rsidR="00C941FE" w:rsidRPr="002D752E">
        <w:rPr>
          <w:rFonts w:ascii="Times New Roman" w:eastAsia="Times New Roman" w:hAnsi="Times New Roman" w:cs="Times New Roman"/>
          <w:color w:val="000000" w:themeColor="text1"/>
          <w:kern w:val="0"/>
          <w:lang w:val="ro-RO"/>
        </w:rPr>
        <w:t xml:space="preserve"> </w:t>
      </w:r>
      <w:r w:rsidR="00C250CF" w:rsidRPr="002D752E">
        <w:rPr>
          <w:rFonts w:ascii="Times New Roman" w:eastAsia="Times New Roman" w:hAnsi="Times New Roman" w:cs="Times New Roman"/>
          <w:color w:val="000000" w:themeColor="text1"/>
          <w:kern w:val="0"/>
          <w:lang w:val="ro-RO"/>
        </w:rPr>
        <w:t>28 alin.</w:t>
      </w:r>
      <w:r w:rsidR="00C941FE" w:rsidRPr="002D752E">
        <w:rPr>
          <w:rFonts w:ascii="Times New Roman" w:eastAsia="Times New Roman" w:hAnsi="Times New Roman" w:cs="Times New Roman"/>
          <w:color w:val="000000" w:themeColor="text1"/>
          <w:kern w:val="0"/>
          <w:lang w:val="ro-RO"/>
        </w:rPr>
        <w:t xml:space="preserve"> </w:t>
      </w:r>
      <w:r w:rsidR="00C250CF" w:rsidRPr="002D752E">
        <w:rPr>
          <w:rFonts w:ascii="Times New Roman" w:eastAsia="Times New Roman" w:hAnsi="Times New Roman" w:cs="Times New Roman"/>
          <w:color w:val="000000" w:themeColor="text1"/>
          <w:kern w:val="0"/>
          <w:lang w:val="ro-RO"/>
        </w:rPr>
        <w:t>(1</w:t>
      </w:r>
      <w:r w:rsidR="00C250CF" w:rsidRPr="002D752E">
        <w:rPr>
          <w:rFonts w:ascii="Times New Roman" w:eastAsia="Times New Roman" w:hAnsi="Times New Roman" w:cs="Times New Roman"/>
          <w:color w:val="000000" w:themeColor="text1"/>
          <w:kern w:val="0"/>
          <w:vertAlign w:val="superscript"/>
          <w:lang w:val="ro-RO"/>
        </w:rPr>
        <w:t>1</w:t>
      </w:r>
      <w:r w:rsidR="00C250CF" w:rsidRPr="002D752E">
        <w:rPr>
          <w:rFonts w:ascii="Times New Roman" w:eastAsia="Times New Roman" w:hAnsi="Times New Roman" w:cs="Times New Roman"/>
          <w:color w:val="000000" w:themeColor="text1"/>
          <w:kern w:val="0"/>
          <w:lang w:val="ro-RO"/>
        </w:rPr>
        <w:t>) din Legea contabilității nr. 82/1991, republicată, cu modificările și completările ulterioare și a protocoalelor de predare-primire încheiate în 30 de zile de la data intrării în vigoare a</w:t>
      </w:r>
      <w:r w:rsidR="009B73A8" w:rsidRPr="002D752E">
        <w:rPr>
          <w:rFonts w:ascii="Times New Roman" w:eastAsia="Times New Roman" w:hAnsi="Times New Roman" w:cs="Times New Roman"/>
          <w:color w:val="000000" w:themeColor="text1"/>
          <w:kern w:val="0"/>
          <w:lang w:val="ro-RO"/>
        </w:rPr>
        <w:t xml:space="preserve"> prezentei</w:t>
      </w:r>
      <w:r w:rsidR="00C250CF" w:rsidRPr="002D752E">
        <w:rPr>
          <w:rFonts w:ascii="Times New Roman" w:eastAsia="Times New Roman" w:hAnsi="Times New Roman" w:cs="Times New Roman"/>
          <w:color w:val="000000" w:themeColor="text1"/>
          <w:kern w:val="0"/>
          <w:lang w:val="ro-RO"/>
        </w:rPr>
        <w:t xml:space="preserve"> hotărâri</w:t>
      </w:r>
      <w:r w:rsidR="009B73A8" w:rsidRPr="002D752E">
        <w:rPr>
          <w:rFonts w:ascii="Times New Roman" w:eastAsia="Times New Roman" w:hAnsi="Times New Roman" w:cs="Times New Roman"/>
          <w:color w:val="000000" w:themeColor="text1"/>
          <w:kern w:val="0"/>
          <w:lang w:val="ro-RO"/>
        </w:rPr>
        <w:t>.</w:t>
      </w:r>
    </w:p>
    <w:p w14:paraId="0B8E753C" w14:textId="546FA74F" w:rsidR="00EA471D" w:rsidRPr="002D752E" w:rsidRDefault="00EA471D" w:rsidP="00C0717C">
      <w:pPr>
        <w:spacing w:after="0" w:line="360" w:lineRule="auto"/>
        <w:ind w:left="-284"/>
        <w:jc w:val="both"/>
        <w:rPr>
          <w:rFonts w:ascii="Times New Roman" w:eastAsia="Calibri" w:hAnsi="Times New Roman" w:cs="Times New Roman"/>
          <w:color w:val="000000" w:themeColor="text1"/>
          <w:kern w:val="0"/>
          <w:lang w:val="ro-RO"/>
        </w:rPr>
      </w:pPr>
      <w:r w:rsidRPr="002D752E">
        <w:rPr>
          <w:rFonts w:ascii="Times New Roman" w:eastAsia="Calibri" w:hAnsi="Times New Roman" w:cs="Times New Roman"/>
          <w:color w:val="000000" w:themeColor="text1"/>
          <w:kern w:val="0"/>
          <w:lang w:val="ro-RO"/>
        </w:rPr>
        <w:t>(</w:t>
      </w:r>
      <w:r w:rsidR="00AD49AF" w:rsidRPr="002D752E">
        <w:rPr>
          <w:rFonts w:ascii="Times New Roman" w:eastAsia="Calibri" w:hAnsi="Times New Roman" w:cs="Times New Roman"/>
          <w:color w:val="000000" w:themeColor="text1"/>
          <w:kern w:val="0"/>
          <w:lang w:val="ro-RO"/>
        </w:rPr>
        <w:t>8</w:t>
      </w:r>
      <w:r w:rsidRPr="002D752E">
        <w:rPr>
          <w:rFonts w:ascii="Times New Roman" w:eastAsia="Calibri" w:hAnsi="Times New Roman" w:cs="Times New Roman"/>
          <w:color w:val="000000" w:themeColor="text1"/>
          <w:kern w:val="0"/>
          <w:lang w:val="ro-RO"/>
        </w:rPr>
        <w:t>) Protocoalele de predare-primire prevăzute la alin. (</w:t>
      </w:r>
      <w:r w:rsidR="00323BF2" w:rsidRPr="002D752E">
        <w:rPr>
          <w:rFonts w:ascii="Times New Roman" w:eastAsia="Calibri" w:hAnsi="Times New Roman" w:cs="Times New Roman"/>
          <w:color w:val="000000" w:themeColor="text1"/>
          <w:kern w:val="0"/>
          <w:lang w:val="ro-RO"/>
        </w:rPr>
        <w:t>7</w:t>
      </w:r>
      <w:r w:rsidRPr="002D752E">
        <w:rPr>
          <w:rFonts w:ascii="Times New Roman" w:eastAsia="Calibri" w:hAnsi="Times New Roman" w:cs="Times New Roman"/>
          <w:color w:val="000000" w:themeColor="text1"/>
          <w:kern w:val="0"/>
          <w:lang w:val="ro-RO"/>
        </w:rPr>
        <w:t xml:space="preserve">) cuprind și posturile, personalul, prevederile bugetare și execuția bugetară până la data preluării. </w:t>
      </w:r>
    </w:p>
    <w:p w14:paraId="73343172" w14:textId="71AFBD79" w:rsidR="00EA471D" w:rsidRPr="002D752E" w:rsidRDefault="00EA471D" w:rsidP="00C0717C">
      <w:pPr>
        <w:spacing w:after="0" w:line="360" w:lineRule="auto"/>
        <w:ind w:left="-284"/>
        <w:jc w:val="both"/>
        <w:rPr>
          <w:rFonts w:ascii="Times New Roman" w:eastAsia="Calibri" w:hAnsi="Times New Roman" w:cs="Times New Roman"/>
          <w:color w:val="000000" w:themeColor="text1"/>
          <w:kern w:val="0"/>
          <w:lang w:val="ro-RO"/>
        </w:rPr>
      </w:pPr>
      <w:r w:rsidRPr="002D752E">
        <w:rPr>
          <w:rFonts w:ascii="Times New Roman" w:eastAsia="Calibri" w:hAnsi="Times New Roman" w:cs="Times New Roman"/>
          <w:color w:val="000000" w:themeColor="text1"/>
          <w:kern w:val="0"/>
          <w:lang w:val="ro-RO"/>
        </w:rPr>
        <w:t>(</w:t>
      </w:r>
      <w:r w:rsidR="00AD49AF" w:rsidRPr="002D752E">
        <w:rPr>
          <w:rFonts w:ascii="Times New Roman" w:eastAsia="Calibri" w:hAnsi="Times New Roman" w:cs="Times New Roman"/>
          <w:color w:val="000000" w:themeColor="text1"/>
          <w:kern w:val="0"/>
          <w:lang w:val="ro-RO"/>
        </w:rPr>
        <w:t>9</w:t>
      </w:r>
      <w:r w:rsidRPr="002D752E">
        <w:rPr>
          <w:rFonts w:ascii="Times New Roman" w:eastAsia="Calibri" w:hAnsi="Times New Roman" w:cs="Times New Roman"/>
          <w:color w:val="000000" w:themeColor="text1"/>
          <w:kern w:val="0"/>
          <w:lang w:val="ro-RO"/>
        </w:rPr>
        <w:t>) Până la data semnării protocoalelor de predare-primire prevăzute la alin. (</w:t>
      </w:r>
      <w:r w:rsidR="00323BF2" w:rsidRPr="002D752E">
        <w:rPr>
          <w:rFonts w:ascii="Times New Roman" w:eastAsia="Calibri" w:hAnsi="Times New Roman" w:cs="Times New Roman"/>
          <w:color w:val="000000" w:themeColor="text1"/>
          <w:kern w:val="0"/>
          <w:lang w:val="ro-RO"/>
        </w:rPr>
        <w:t>7</w:t>
      </w:r>
      <w:r w:rsidRPr="002D752E">
        <w:rPr>
          <w:rFonts w:ascii="Times New Roman" w:eastAsia="Calibri" w:hAnsi="Times New Roman" w:cs="Times New Roman"/>
          <w:color w:val="000000" w:themeColor="text1"/>
          <w:kern w:val="0"/>
          <w:lang w:val="ro-RO"/>
        </w:rPr>
        <w:t xml:space="preserve">), </w:t>
      </w:r>
      <w:r w:rsidR="00554E4C" w:rsidRPr="002D752E">
        <w:rPr>
          <w:rFonts w:ascii="Times New Roman" w:eastAsia="Calibri" w:hAnsi="Times New Roman" w:cs="Times New Roman"/>
          <w:color w:val="000000" w:themeColor="text1"/>
          <w:kern w:val="0"/>
          <w:lang w:val="ro-RO"/>
        </w:rPr>
        <w:t>finanțarea</w:t>
      </w:r>
      <w:r w:rsidRPr="002D752E">
        <w:rPr>
          <w:rFonts w:ascii="Times New Roman" w:eastAsia="Calibri" w:hAnsi="Times New Roman" w:cs="Times New Roman"/>
          <w:color w:val="000000" w:themeColor="text1"/>
          <w:kern w:val="0"/>
          <w:lang w:val="ro-RO"/>
        </w:rPr>
        <w:t xml:space="preserve"> cheltuielilor de personal şi a altor cheltuieli, se asigură din bugetele ordonatorilor de credite </w:t>
      </w:r>
      <w:r w:rsidR="00554E4C" w:rsidRPr="002D752E">
        <w:rPr>
          <w:rFonts w:ascii="Times New Roman" w:eastAsia="Calibri" w:hAnsi="Times New Roman" w:cs="Times New Roman"/>
          <w:color w:val="000000" w:themeColor="text1"/>
          <w:kern w:val="0"/>
          <w:lang w:val="ro-RO"/>
        </w:rPr>
        <w:t>existenți</w:t>
      </w:r>
      <w:r w:rsidRPr="002D752E">
        <w:rPr>
          <w:rFonts w:ascii="Times New Roman" w:eastAsia="Calibri" w:hAnsi="Times New Roman" w:cs="Times New Roman"/>
          <w:color w:val="000000" w:themeColor="text1"/>
          <w:kern w:val="0"/>
          <w:lang w:val="ro-RO"/>
        </w:rPr>
        <w:t xml:space="preserve"> înainte de intrarea în vigoare a prezentei hotărâri, din structura cărora aceasta s-a înființat.</w:t>
      </w:r>
    </w:p>
    <w:p w14:paraId="26CE8E1A" w14:textId="5C70CA53" w:rsidR="005C4C47" w:rsidRPr="002D752E" w:rsidRDefault="00EA471D" w:rsidP="00C0717C">
      <w:pPr>
        <w:spacing w:after="0" w:line="360" w:lineRule="auto"/>
        <w:ind w:left="-284"/>
        <w:jc w:val="both"/>
        <w:rPr>
          <w:rFonts w:ascii="Times New Roman" w:eastAsia="Times New Roman" w:hAnsi="Times New Roman" w:cs="Times New Roman"/>
          <w:bCs/>
          <w:color w:val="000000" w:themeColor="text1"/>
          <w:kern w:val="0"/>
          <w:lang w:val="ro-RO"/>
        </w:rPr>
      </w:pPr>
      <w:r w:rsidRPr="002D752E">
        <w:rPr>
          <w:rFonts w:ascii="Times New Roman" w:eastAsia="Times New Roman" w:hAnsi="Times New Roman" w:cs="Times New Roman"/>
          <w:color w:val="000000" w:themeColor="text1"/>
          <w:kern w:val="0"/>
          <w:lang w:val="ro-RO"/>
        </w:rPr>
        <w:t>(</w:t>
      </w:r>
      <w:r w:rsidR="00AD49AF" w:rsidRPr="002D752E">
        <w:rPr>
          <w:rFonts w:ascii="Times New Roman" w:eastAsia="Times New Roman" w:hAnsi="Times New Roman" w:cs="Times New Roman"/>
          <w:color w:val="000000" w:themeColor="text1"/>
          <w:kern w:val="0"/>
          <w:lang w:val="ro-RO"/>
        </w:rPr>
        <w:t>10</w:t>
      </w:r>
      <w:r w:rsidRPr="002D752E">
        <w:rPr>
          <w:rFonts w:ascii="Times New Roman" w:eastAsia="Times New Roman" w:hAnsi="Times New Roman" w:cs="Times New Roman"/>
          <w:color w:val="000000" w:themeColor="text1"/>
          <w:kern w:val="0"/>
          <w:lang w:val="ro-RO"/>
        </w:rPr>
        <w:t xml:space="preserve">) </w:t>
      </w:r>
      <w:r w:rsidRPr="002D752E">
        <w:rPr>
          <w:rFonts w:ascii="Times New Roman" w:eastAsia="Times New Roman" w:hAnsi="Times New Roman" w:cs="Times New Roman"/>
          <w:bCs/>
          <w:color w:val="000000" w:themeColor="text1"/>
          <w:kern w:val="0"/>
          <w:lang w:val="ro-RO"/>
        </w:rPr>
        <w:t>Unitatea prevăzută la alin. (1)</w:t>
      </w:r>
      <w:r w:rsidR="00BE4EF7" w:rsidRPr="002D752E">
        <w:rPr>
          <w:rFonts w:ascii="Times New Roman" w:eastAsia="Times New Roman" w:hAnsi="Times New Roman" w:cs="Times New Roman"/>
          <w:bCs/>
          <w:color w:val="000000" w:themeColor="text1"/>
          <w:kern w:val="0"/>
          <w:lang w:val="ro-RO"/>
        </w:rPr>
        <w:t xml:space="preserve"> </w:t>
      </w:r>
      <w:r w:rsidRPr="002D752E">
        <w:rPr>
          <w:rFonts w:ascii="Times New Roman" w:eastAsia="Times New Roman" w:hAnsi="Times New Roman" w:cs="Times New Roman"/>
          <w:color w:val="000000" w:themeColor="text1"/>
          <w:kern w:val="0"/>
          <w:lang w:val="ro-RO"/>
        </w:rPr>
        <w:t>se subrogă în toate drepturile și obligațiile</w:t>
      </w:r>
      <w:r w:rsidR="00554E4C" w:rsidRPr="002D752E">
        <w:rPr>
          <w:rFonts w:ascii="Times New Roman" w:eastAsia="Times New Roman" w:hAnsi="Times New Roman" w:cs="Times New Roman"/>
          <w:color w:val="000000" w:themeColor="text1"/>
          <w:kern w:val="0"/>
          <w:lang w:val="ro-RO"/>
        </w:rPr>
        <w:t xml:space="preserve"> </w:t>
      </w:r>
      <w:r w:rsidRPr="002D752E">
        <w:rPr>
          <w:rFonts w:ascii="Times New Roman" w:eastAsia="Times New Roman" w:hAnsi="Times New Roman" w:cs="Times New Roman"/>
          <w:bCs/>
          <w:color w:val="000000" w:themeColor="text1"/>
          <w:kern w:val="0"/>
          <w:lang w:val="ro-RO"/>
        </w:rPr>
        <w:t>unităților desființate.</w:t>
      </w:r>
    </w:p>
    <w:p w14:paraId="7621271C" w14:textId="5BACF81D" w:rsidR="00AD2533" w:rsidRPr="002D752E" w:rsidRDefault="00AD2533" w:rsidP="00C0717C">
      <w:pPr>
        <w:spacing w:after="0" w:line="360" w:lineRule="auto"/>
        <w:ind w:left="-284"/>
        <w:jc w:val="both"/>
        <w:rPr>
          <w:rFonts w:ascii="Times New Roman" w:eastAsia="Times New Roman" w:hAnsi="Times New Roman" w:cs="Times New Roman"/>
          <w:bCs/>
          <w:color w:val="000000" w:themeColor="text1"/>
          <w:kern w:val="0"/>
          <w:lang w:val="ro-RO"/>
        </w:rPr>
      </w:pPr>
      <w:r w:rsidRPr="002D752E">
        <w:rPr>
          <w:rFonts w:ascii="Times New Roman" w:eastAsia="Times New Roman" w:hAnsi="Times New Roman" w:cs="Times New Roman"/>
          <w:b/>
          <w:color w:val="000000" w:themeColor="text1"/>
          <w:kern w:val="0"/>
          <w:lang w:val="ro-RO"/>
        </w:rPr>
        <w:t xml:space="preserve">Art. </w:t>
      </w:r>
      <w:r w:rsidR="002C3C49" w:rsidRPr="002D752E">
        <w:rPr>
          <w:rFonts w:ascii="Times New Roman" w:eastAsia="Times New Roman" w:hAnsi="Times New Roman" w:cs="Times New Roman"/>
          <w:b/>
          <w:color w:val="000000" w:themeColor="text1"/>
          <w:kern w:val="0"/>
          <w:lang w:val="ro-RO"/>
        </w:rPr>
        <w:t>21</w:t>
      </w:r>
      <w:r w:rsidRPr="002D752E">
        <w:rPr>
          <w:rFonts w:ascii="Times New Roman" w:eastAsia="Times New Roman" w:hAnsi="Times New Roman" w:cs="Times New Roman"/>
          <w:b/>
          <w:color w:val="000000" w:themeColor="text1"/>
          <w:kern w:val="0"/>
          <w:lang w:val="ro-RO"/>
        </w:rPr>
        <w:t>.</w:t>
      </w:r>
      <w:r w:rsidRPr="002D752E">
        <w:rPr>
          <w:rFonts w:ascii="Times New Roman" w:eastAsia="Times New Roman" w:hAnsi="Times New Roman" w:cs="Times New Roman"/>
          <w:bCs/>
          <w:color w:val="000000" w:themeColor="text1"/>
          <w:kern w:val="0"/>
          <w:lang w:val="ro-RO"/>
        </w:rPr>
        <w:t xml:space="preserve"> Atribuțiile principale ale unității prevăzute la art. 18 alin. (1)</w:t>
      </w:r>
      <w:r w:rsidR="00CF5C15" w:rsidRPr="002D752E">
        <w:rPr>
          <w:rFonts w:ascii="Times New Roman" w:eastAsia="Times New Roman" w:hAnsi="Times New Roman" w:cs="Times New Roman"/>
          <w:bCs/>
          <w:color w:val="000000" w:themeColor="text1"/>
          <w:kern w:val="0"/>
          <w:lang w:val="ro-RO"/>
        </w:rPr>
        <w:t xml:space="preserve"> sunt:</w:t>
      </w:r>
    </w:p>
    <w:p w14:paraId="70E6549B" w14:textId="4763D4FC" w:rsidR="00496522" w:rsidRPr="002D752E" w:rsidRDefault="00CF5C15" w:rsidP="00C0717C">
      <w:pPr>
        <w:pStyle w:val="ListParagraph"/>
        <w:numPr>
          <w:ilvl w:val="0"/>
          <w:numId w:val="34"/>
        </w:numPr>
        <w:spacing w:after="0" w:line="360" w:lineRule="auto"/>
        <w:ind w:left="142"/>
        <w:contextualSpacing w:val="0"/>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asigură managementul conservării biodiversității și promovarea dezvoltării durabile a </w:t>
      </w:r>
      <w:r w:rsidR="006846A1" w:rsidRPr="002D752E">
        <w:rPr>
          <w:rStyle w:val="l5def1"/>
          <w:rFonts w:ascii="Times New Roman" w:hAnsi="Times New Roman" w:cs="Times New Roman"/>
          <w:color w:val="000000" w:themeColor="text1"/>
          <w:sz w:val="24"/>
          <w:szCs w:val="24"/>
          <w:lang w:val="ro-RO"/>
        </w:rPr>
        <w:t>parcurilor naționale, a parcurilor naționale, a parcurilor naturale, a ariilor naturale protejate care se suprapun geografic cu acestea și a altor arii naturale protejate</w:t>
      </w:r>
      <w:r w:rsidR="00554E4C"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preluate în administrare de la autoritatea responsabilă, conform prevederilor legale și contractelor de administrare încheiate cu aceasta;</w:t>
      </w:r>
    </w:p>
    <w:p w14:paraId="4F48ACAD" w14:textId="77777777" w:rsidR="00496522" w:rsidRPr="002D752E" w:rsidRDefault="00496522" w:rsidP="00C0717C">
      <w:pPr>
        <w:pStyle w:val="ListParagraph"/>
        <w:numPr>
          <w:ilvl w:val="0"/>
          <w:numId w:val="34"/>
        </w:numPr>
        <w:spacing w:after="0" w:line="360" w:lineRule="auto"/>
        <w:ind w:left="142"/>
        <w:contextualSpacing w:val="0"/>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creează și gestionează baza de date integrată dedicată managementului ariilor naturale protejate administrate;</w:t>
      </w:r>
    </w:p>
    <w:p w14:paraId="3215581E" w14:textId="77777777" w:rsidR="003401F7" w:rsidRPr="002D752E"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implementează și după caz, participă în calitate de partener, la implementarea proiectelor dedicate conservării biodiversității și ariilor naturale protejate;</w:t>
      </w:r>
    </w:p>
    <w:p w14:paraId="3EBC25CB" w14:textId="71B7F00E" w:rsidR="003401F7" w:rsidRPr="002D752E"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aprobă tarifele pentru serviciile prestate/oferite terților instituite conform prevederilor legale;</w:t>
      </w:r>
    </w:p>
    <w:p w14:paraId="27380BCA" w14:textId="5BD0F471" w:rsidR="003401F7" w:rsidRPr="002D752E"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analizează și avizează regulamentele și planurile de management ale ariilor naturale protejate administrate, elaborate de către structurile de administrare din subordine;</w:t>
      </w:r>
    </w:p>
    <w:p w14:paraId="400087D0" w14:textId="1E2AB8AC" w:rsidR="003401F7" w:rsidRPr="002D752E"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propune componența Consiliilor Științifice, Consiliilor Consultative de Administrare precum și regulamentele de organizare și funcționare ale acestora;</w:t>
      </w:r>
    </w:p>
    <w:p w14:paraId="5E4B94BC" w14:textId="0B35E4F5" w:rsidR="003401F7" w:rsidRPr="002D752E"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elaborează și transmite anual autorității responsabile, rapoartele anuale de activitate privind administrarea ariilor naturale protejate atribuite, conform obligațiilor contractuale asumate;</w:t>
      </w:r>
    </w:p>
    <w:p w14:paraId="1690E050" w14:textId="3182605F" w:rsidR="003401F7" w:rsidRPr="002D752E"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analizează şi emite avize, puncte de vedere, condiții specifice în condițiile legii, pentru planuri, programe, activități și lucrări propuse în ariile naturale protejate pe care le administrează.</w:t>
      </w:r>
    </w:p>
    <w:bookmarkEnd w:id="2"/>
    <w:p w14:paraId="5468D81D" w14:textId="2BF2A7C7" w:rsidR="00256ABE" w:rsidRPr="002D752E" w:rsidRDefault="00524087"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b/>
          <w:bCs/>
          <w:color w:val="000000" w:themeColor="text1"/>
          <w:lang w:val="ro-RO"/>
        </w:rPr>
        <w:lastRenderedPageBreak/>
        <w:t xml:space="preserve">Art. </w:t>
      </w:r>
      <w:r w:rsidR="002C3C49" w:rsidRPr="002D752E">
        <w:rPr>
          <w:rFonts w:ascii="Times New Roman" w:hAnsi="Times New Roman" w:cs="Times New Roman"/>
          <w:b/>
          <w:bCs/>
          <w:color w:val="000000" w:themeColor="text1"/>
          <w:lang w:val="ro-RO"/>
        </w:rPr>
        <w:t>22</w:t>
      </w:r>
      <w:r w:rsidRPr="002D752E">
        <w:rPr>
          <w:rFonts w:ascii="Times New Roman" w:hAnsi="Times New Roman" w:cs="Times New Roman"/>
          <w:b/>
          <w:bCs/>
          <w:color w:val="000000" w:themeColor="text1"/>
          <w:lang w:val="ro-RO"/>
        </w:rPr>
        <w:t>.</w:t>
      </w:r>
      <w:r w:rsidR="00D33CF3" w:rsidRPr="002D752E">
        <w:rPr>
          <w:rFonts w:ascii="Times New Roman" w:hAnsi="Times New Roman" w:cs="Times New Roman"/>
          <w:b/>
          <w:bCs/>
          <w:color w:val="000000" w:themeColor="text1"/>
          <w:lang w:val="ro-RO"/>
        </w:rPr>
        <w:t xml:space="preserve"> -</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Unitatea cu personalitate juridică prevăzută la poziția nr. 2 din anexa </w:t>
      </w:r>
      <w:r w:rsidR="004F0CA2">
        <w:rPr>
          <w:rStyle w:val="l5def1"/>
          <w:rFonts w:ascii="Times New Roman" w:hAnsi="Times New Roman" w:cs="Times New Roman"/>
          <w:color w:val="000000" w:themeColor="text1"/>
          <w:sz w:val="24"/>
          <w:szCs w:val="24"/>
          <w:lang w:val="ro-RO"/>
        </w:rPr>
        <w:t xml:space="preserve">nr. </w:t>
      </w:r>
      <w:r w:rsidRPr="002D752E">
        <w:rPr>
          <w:rStyle w:val="l5def1"/>
          <w:rFonts w:ascii="Times New Roman" w:hAnsi="Times New Roman" w:cs="Times New Roman"/>
          <w:color w:val="000000" w:themeColor="text1"/>
          <w:sz w:val="24"/>
          <w:szCs w:val="24"/>
          <w:lang w:val="ro-RO"/>
        </w:rPr>
        <w:t xml:space="preserve">3 este organizată și funcționează în conformitate cu prevederile art. 4 din Ordonanța de urgență a Guvernului nr. 139/2002 privind </w:t>
      </w:r>
      <w:r w:rsidR="0080564C" w:rsidRPr="002D752E">
        <w:rPr>
          <w:rStyle w:val="l5def1"/>
          <w:rFonts w:ascii="Times New Roman" w:hAnsi="Times New Roman" w:cs="Times New Roman"/>
          <w:color w:val="000000" w:themeColor="text1"/>
          <w:sz w:val="24"/>
          <w:szCs w:val="24"/>
          <w:lang w:val="ro-RO"/>
        </w:rPr>
        <w:t>desființarea</w:t>
      </w:r>
      <w:r w:rsidRPr="002D752E">
        <w:rPr>
          <w:rStyle w:val="l5def1"/>
          <w:rFonts w:ascii="Times New Roman" w:hAnsi="Times New Roman" w:cs="Times New Roman"/>
          <w:color w:val="000000" w:themeColor="text1"/>
          <w:sz w:val="24"/>
          <w:szCs w:val="24"/>
          <w:lang w:val="ro-RO"/>
        </w:rPr>
        <w:t xml:space="preserve"> </w:t>
      </w:r>
      <w:r w:rsidR="0080564C" w:rsidRPr="002D752E">
        <w:rPr>
          <w:rStyle w:val="l5def1"/>
          <w:rFonts w:ascii="Times New Roman" w:hAnsi="Times New Roman" w:cs="Times New Roman"/>
          <w:color w:val="000000" w:themeColor="text1"/>
          <w:sz w:val="24"/>
          <w:szCs w:val="24"/>
          <w:lang w:val="ro-RO"/>
        </w:rPr>
        <w:t>Societății</w:t>
      </w:r>
      <w:r w:rsidRPr="002D752E">
        <w:rPr>
          <w:rStyle w:val="l5def1"/>
          <w:rFonts w:ascii="Times New Roman" w:hAnsi="Times New Roman" w:cs="Times New Roman"/>
          <w:color w:val="000000" w:themeColor="text1"/>
          <w:sz w:val="24"/>
          <w:szCs w:val="24"/>
          <w:lang w:val="ro-RO"/>
        </w:rPr>
        <w:t xml:space="preserve"> </w:t>
      </w:r>
      <w:r w:rsidR="0080564C" w:rsidRPr="002D752E">
        <w:rPr>
          <w:rStyle w:val="l5def1"/>
          <w:rFonts w:ascii="Times New Roman" w:hAnsi="Times New Roman" w:cs="Times New Roman"/>
          <w:color w:val="000000" w:themeColor="text1"/>
          <w:sz w:val="24"/>
          <w:szCs w:val="24"/>
          <w:lang w:val="ro-RO"/>
        </w:rPr>
        <w:t>Naționale</w:t>
      </w:r>
      <w:r w:rsidRPr="002D752E">
        <w:rPr>
          <w:rStyle w:val="l5def1"/>
          <w:rFonts w:ascii="Times New Roman" w:hAnsi="Times New Roman" w:cs="Times New Roman"/>
          <w:color w:val="000000" w:themeColor="text1"/>
          <w:sz w:val="24"/>
          <w:szCs w:val="24"/>
          <w:lang w:val="ro-RO"/>
        </w:rPr>
        <w:t xml:space="preserve"> Cai de Rasă - S.A. şi preluarea patrimoniului acesteia de către Regia </w:t>
      </w:r>
      <w:r w:rsidR="0080564C" w:rsidRPr="002D752E">
        <w:rPr>
          <w:rStyle w:val="l5def1"/>
          <w:rFonts w:ascii="Times New Roman" w:hAnsi="Times New Roman" w:cs="Times New Roman"/>
          <w:color w:val="000000" w:themeColor="text1"/>
          <w:sz w:val="24"/>
          <w:szCs w:val="24"/>
          <w:lang w:val="ro-RO"/>
        </w:rPr>
        <w:t>Națională</w:t>
      </w:r>
      <w:r w:rsidRPr="002D752E">
        <w:rPr>
          <w:rStyle w:val="l5def1"/>
          <w:rFonts w:ascii="Times New Roman" w:hAnsi="Times New Roman" w:cs="Times New Roman"/>
          <w:color w:val="000000" w:themeColor="text1"/>
          <w:sz w:val="24"/>
          <w:szCs w:val="24"/>
          <w:lang w:val="ro-RO"/>
        </w:rPr>
        <w:t xml:space="preserve"> a Pădurilor, aprobată prin Legea nr. 24/2003, cu modificările și completările ulterioare.</w:t>
      </w:r>
    </w:p>
    <w:p w14:paraId="788DA216" w14:textId="6D15C5FE" w:rsidR="00D33CF3" w:rsidRPr="002D752E" w:rsidRDefault="00D33CF3"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b/>
          <w:bCs/>
          <w:color w:val="000000" w:themeColor="text1"/>
          <w:lang w:val="ro-RO"/>
        </w:rPr>
        <w:t xml:space="preserve">Art. </w:t>
      </w:r>
      <w:r w:rsidR="002C3C49" w:rsidRPr="002D752E">
        <w:rPr>
          <w:rFonts w:ascii="Times New Roman" w:hAnsi="Times New Roman" w:cs="Times New Roman"/>
          <w:b/>
          <w:bCs/>
          <w:color w:val="000000" w:themeColor="text1"/>
          <w:lang w:val="ro-RO"/>
        </w:rPr>
        <w:t>23</w:t>
      </w:r>
      <w:r w:rsidRPr="002D752E">
        <w:rPr>
          <w:rFonts w:ascii="Times New Roman" w:hAnsi="Times New Roman" w:cs="Times New Roman"/>
          <w:b/>
          <w:bCs/>
          <w:color w:val="000000" w:themeColor="text1"/>
          <w:lang w:val="ro-RO"/>
        </w:rPr>
        <w:t>. –</w:t>
      </w:r>
      <w:r w:rsidR="0025520A" w:rsidRPr="002D752E">
        <w:rPr>
          <w:rFonts w:ascii="Times New Roman" w:hAnsi="Times New Roman" w:cs="Times New Roman"/>
          <w:b/>
          <w:bCs/>
          <w:color w:val="000000" w:themeColor="text1"/>
          <w:lang w:val="ro-RO"/>
        </w:rPr>
        <w:t xml:space="preserve"> </w:t>
      </w:r>
      <w:r w:rsidR="0025520A" w:rsidRPr="002D752E">
        <w:rPr>
          <w:rStyle w:val="l5def1"/>
          <w:rFonts w:ascii="Times New Roman" w:hAnsi="Times New Roman" w:cs="Times New Roman"/>
          <w:color w:val="000000" w:themeColor="text1"/>
          <w:sz w:val="24"/>
          <w:szCs w:val="24"/>
          <w:lang w:val="ro-RO"/>
        </w:rPr>
        <w:t xml:space="preserve">Organigrama și regulamentul de organizare și funcționare a unității cu personalitate juridică prevăzută la poziția nr. 3 din anexa </w:t>
      </w:r>
      <w:r w:rsidR="00B93545">
        <w:rPr>
          <w:rStyle w:val="l5def1"/>
          <w:rFonts w:ascii="Times New Roman" w:hAnsi="Times New Roman" w:cs="Times New Roman"/>
          <w:color w:val="000000" w:themeColor="text1"/>
          <w:sz w:val="24"/>
          <w:szCs w:val="24"/>
          <w:lang w:val="ro-RO"/>
        </w:rPr>
        <w:t xml:space="preserve">nr. </w:t>
      </w:r>
      <w:r w:rsidR="0025520A" w:rsidRPr="002D752E">
        <w:rPr>
          <w:rStyle w:val="l5def1"/>
          <w:rFonts w:ascii="Times New Roman" w:hAnsi="Times New Roman" w:cs="Times New Roman"/>
          <w:color w:val="000000" w:themeColor="text1"/>
          <w:sz w:val="24"/>
          <w:szCs w:val="24"/>
          <w:lang w:val="ro-RO"/>
        </w:rPr>
        <w:t>3 se aprobă prin hotărâre a CA, la propunerea directorului general, în termen de 30 zile de la data intrării în vigoare a prezentei hotărâri.</w:t>
      </w:r>
    </w:p>
    <w:p w14:paraId="37E71BD0" w14:textId="619AD1E4" w:rsidR="0025520A" w:rsidRPr="002D752E" w:rsidRDefault="0025520A"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b/>
          <w:bCs/>
          <w:color w:val="000000" w:themeColor="text1"/>
          <w:lang w:val="ro-RO"/>
        </w:rPr>
        <w:t xml:space="preserve">Art. </w:t>
      </w:r>
      <w:r w:rsidR="002C3C49" w:rsidRPr="002D752E">
        <w:rPr>
          <w:rFonts w:ascii="Times New Roman" w:hAnsi="Times New Roman" w:cs="Times New Roman"/>
          <w:b/>
          <w:bCs/>
          <w:color w:val="000000" w:themeColor="text1"/>
          <w:lang w:val="ro-RO"/>
        </w:rPr>
        <w:t>24</w:t>
      </w:r>
      <w:r w:rsidRPr="002D752E">
        <w:rPr>
          <w:rFonts w:ascii="Times New Roman" w:hAnsi="Times New Roman" w:cs="Times New Roman"/>
          <w:b/>
          <w:bCs/>
          <w:color w:val="000000" w:themeColor="text1"/>
          <w:lang w:val="ro-RO"/>
        </w:rPr>
        <w:t xml:space="preserve">. – </w:t>
      </w:r>
      <w:r w:rsidR="00355B9E" w:rsidRPr="00C0717C">
        <w:rPr>
          <w:rFonts w:ascii="Times New Roman" w:hAnsi="Times New Roman" w:cs="Times New Roman"/>
          <w:color w:val="000000" w:themeColor="text1"/>
          <w:lang w:val="ro-RO"/>
        </w:rPr>
        <w:t>(1)</w:t>
      </w:r>
      <w:r w:rsidR="00355B9E" w:rsidRPr="002D752E">
        <w:rPr>
          <w:rFonts w:ascii="Times New Roman" w:hAnsi="Times New Roman" w:cs="Times New Roman"/>
          <w:b/>
          <w:bCs/>
          <w:color w:val="000000" w:themeColor="text1"/>
          <w:lang w:val="ro-RO"/>
        </w:rPr>
        <w:t xml:space="preserve"> </w:t>
      </w:r>
      <w:r w:rsidRPr="002D752E">
        <w:rPr>
          <w:rFonts w:ascii="Times New Roman" w:hAnsi="Times New Roman" w:cs="Times New Roman"/>
          <w:color w:val="000000" w:themeColor="text1"/>
          <w:lang w:val="ro-RO"/>
        </w:rPr>
        <w:t>Unitatea</w:t>
      </w:r>
      <w:r w:rsidRPr="002D752E">
        <w:rPr>
          <w:rFonts w:ascii="Times New Roman" w:hAnsi="Times New Roman" w:cs="Times New Roman"/>
          <w:b/>
          <w:bCs/>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cu personalitate juridică prevăzută la poziția nr. 4 din anexa </w:t>
      </w:r>
      <w:r w:rsidR="00004B92">
        <w:rPr>
          <w:rStyle w:val="l5def1"/>
          <w:rFonts w:ascii="Times New Roman" w:hAnsi="Times New Roman" w:cs="Times New Roman"/>
          <w:color w:val="000000" w:themeColor="text1"/>
          <w:sz w:val="24"/>
          <w:szCs w:val="24"/>
          <w:lang w:val="ro-RO"/>
        </w:rPr>
        <w:t xml:space="preserve">nr. </w:t>
      </w:r>
      <w:r w:rsidRPr="002D752E">
        <w:rPr>
          <w:rStyle w:val="l5def1"/>
          <w:rFonts w:ascii="Times New Roman" w:hAnsi="Times New Roman" w:cs="Times New Roman"/>
          <w:color w:val="000000" w:themeColor="text1"/>
          <w:sz w:val="24"/>
          <w:szCs w:val="24"/>
          <w:lang w:val="ro-RO"/>
        </w:rPr>
        <w:t xml:space="preserve">3 </w:t>
      </w:r>
      <w:r w:rsidRPr="002D752E">
        <w:rPr>
          <w:rFonts w:ascii="Times New Roman" w:hAnsi="Times New Roman" w:cs="Times New Roman"/>
          <w:color w:val="000000" w:themeColor="text1"/>
          <w:lang w:val="ro-RO"/>
        </w:rPr>
        <w:t xml:space="preserve">se înființează prin preluarea </w:t>
      </w:r>
      <w:r w:rsidR="00355B9E" w:rsidRPr="002D752E">
        <w:rPr>
          <w:rFonts w:ascii="Times New Roman" w:hAnsi="Times New Roman" w:cs="Times New Roman"/>
          <w:color w:val="000000" w:themeColor="text1"/>
          <w:lang w:val="ro-RO"/>
        </w:rPr>
        <w:t>Complexului Silva din cadrul Romsilva.</w:t>
      </w:r>
    </w:p>
    <w:p w14:paraId="0516E58F" w14:textId="77777777" w:rsidR="00F5606C" w:rsidRPr="002D752E" w:rsidRDefault="00355B9E"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(2) Protocoalele de predare-primire privind patrimoniul aferent Complexului Silva, precum și structura de personal a acestuia, </w:t>
      </w:r>
      <w:r w:rsidR="00F5606C" w:rsidRPr="002D752E">
        <w:rPr>
          <w:rFonts w:ascii="Times New Roman" w:hAnsi="Times New Roman" w:cs="Times New Roman"/>
          <w:color w:val="000000" w:themeColor="text1"/>
          <w:lang w:val="ro-RO"/>
        </w:rPr>
        <w:t>se încheie în termen de 30 zile de la data intrării în vigoare a prezentei hotărâri.</w:t>
      </w:r>
    </w:p>
    <w:p w14:paraId="5BED59D3" w14:textId="27831F41" w:rsidR="00F5606C" w:rsidRPr="002D752E" w:rsidRDefault="00F5606C"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(3) Până la finalizarea procedurii de angajare a directorului</w:t>
      </w:r>
      <w:r w:rsidR="00323BF2" w:rsidRPr="002D752E">
        <w:rPr>
          <w:rFonts w:ascii="Times New Roman" w:hAnsi="Times New Roman" w:cs="Times New Roman"/>
          <w:color w:val="000000" w:themeColor="text1"/>
          <w:lang w:val="ro-RO"/>
        </w:rPr>
        <w:t xml:space="preserve"> conform procedurii prevăzute la art. 27 lit. aa), </w:t>
      </w:r>
      <w:r w:rsidRPr="002D752E">
        <w:rPr>
          <w:rFonts w:ascii="Times New Roman" w:hAnsi="Times New Roman" w:cs="Times New Roman"/>
          <w:color w:val="000000" w:themeColor="text1"/>
          <w:lang w:val="ro-RO"/>
        </w:rPr>
        <w:t>conducerea unității este asigurată de directorul Complexului Silva din cadrul Romsilva în funcție la data intrării în vigoare a prezentei hotărâri.</w:t>
      </w:r>
    </w:p>
    <w:p w14:paraId="2CE6629E" w14:textId="179928AF" w:rsidR="00F5606C" w:rsidRPr="002D752E" w:rsidRDefault="00F5606C"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(4) </w:t>
      </w:r>
      <w:r w:rsidRPr="002D752E">
        <w:rPr>
          <w:rStyle w:val="l5def1"/>
          <w:rFonts w:ascii="Times New Roman" w:hAnsi="Times New Roman" w:cs="Times New Roman"/>
          <w:color w:val="000000" w:themeColor="text1"/>
          <w:sz w:val="24"/>
          <w:szCs w:val="24"/>
          <w:lang w:val="ro-RO"/>
        </w:rPr>
        <w:t xml:space="preserve">Organigrama și regulamentul de organizare și funcționare a unității cu personalitate juridică prevăzută la poziția nr. 4 din anexa </w:t>
      </w:r>
      <w:r w:rsidR="00190DE2">
        <w:rPr>
          <w:rStyle w:val="l5def1"/>
          <w:rFonts w:ascii="Times New Roman" w:hAnsi="Times New Roman" w:cs="Times New Roman"/>
          <w:color w:val="000000" w:themeColor="text1"/>
          <w:sz w:val="24"/>
          <w:szCs w:val="24"/>
          <w:lang w:val="ro-RO"/>
        </w:rPr>
        <w:t xml:space="preserve">nr. </w:t>
      </w:r>
      <w:r w:rsidRPr="002D752E">
        <w:rPr>
          <w:rStyle w:val="l5def1"/>
          <w:rFonts w:ascii="Times New Roman" w:hAnsi="Times New Roman" w:cs="Times New Roman"/>
          <w:color w:val="000000" w:themeColor="text1"/>
          <w:sz w:val="24"/>
          <w:szCs w:val="24"/>
          <w:lang w:val="ro-RO"/>
        </w:rPr>
        <w:t xml:space="preserve">3 se aprobă prin hotărâre a CA, la propunerea directorului general, în termen de </w:t>
      </w:r>
      <w:r w:rsidR="006B6EE9" w:rsidRPr="002D752E">
        <w:rPr>
          <w:rStyle w:val="l5def1"/>
          <w:rFonts w:ascii="Times New Roman" w:hAnsi="Times New Roman" w:cs="Times New Roman"/>
          <w:color w:val="000000" w:themeColor="text1"/>
          <w:sz w:val="24"/>
          <w:szCs w:val="24"/>
          <w:lang w:val="ro-RO"/>
        </w:rPr>
        <w:t>30</w:t>
      </w:r>
      <w:r w:rsidRPr="002D752E">
        <w:rPr>
          <w:rStyle w:val="l5def1"/>
          <w:rFonts w:ascii="Times New Roman" w:hAnsi="Times New Roman" w:cs="Times New Roman"/>
          <w:color w:val="000000" w:themeColor="text1"/>
          <w:sz w:val="24"/>
          <w:szCs w:val="24"/>
          <w:lang w:val="ro-RO"/>
        </w:rPr>
        <w:t xml:space="preserve"> zile de la data intrării în vigoare a prezentei hotărâri.</w:t>
      </w:r>
    </w:p>
    <w:p w14:paraId="20E7D237" w14:textId="7620D006" w:rsidR="005D5CDC" w:rsidRPr="002D752E" w:rsidRDefault="001F46A0" w:rsidP="00C0717C">
      <w:pPr>
        <w:spacing w:after="0" w:line="360" w:lineRule="auto"/>
        <w:ind w:left="-284"/>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(5) Activitatea de turism, silvoturism și alimentație publică, precum și asigurarea de servicii hoteliere, de cazare şi masă în spațiile proprii ale Romsilva se realizează prin </w:t>
      </w:r>
      <w:r w:rsidR="002D3B4F" w:rsidRPr="002D752E">
        <w:rPr>
          <w:rFonts w:ascii="Times New Roman" w:hAnsi="Times New Roman" w:cs="Times New Roman"/>
          <w:color w:val="000000" w:themeColor="text1"/>
          <w:lang w:val="ro-RO"/>
        </w:rPr>
        <w:t>u</w:t>
      </w:r>
      <w:r w:rsidRPr="002D752E">
        <w:rPr>
          <w:rFonts w:ascii="Times New Roman" w:hAnsi="Times New Roman" w:cs="Times New Roman"/>
          <w:color w:val="000000" w:themeColor="text1"/>
          <w:lang w:val="ro-RO"/>
        </w:rPr>
        <w:t>nitatea</w:t>
      </w:r>
      <w:r w:rsidRPr="002D752E">
        <w:rPr>
          <w:rFonts w:ascii="Times New Roman" w:hAnsi="Times New Roman" w:cs="Times New Roman"/>
          <w:b/>
          <w:bCs/>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cu personalitate juridică prevăzută la poziția nr. 4 din anexa </w:t>
      </w:r>
      <w:r w:rsidR="00261BE0">
        <w:rPr>
          <w:rStyle w:val="l5def1"/>
          <w:rFonts w:ascii="Times New Roman" w:hAnsi="Times New Roman" w:cs="Times New Roman"/>
          <w:color w:val="000000" w:themeColor="text1"/>
          <w:sz w:val="24"/>
          <w:szCs w:val="24"/>
          <w:lang w:val="ro-RO"/>
        </w:rPr>
        <w:t xml:space="preserve">nr. </w:t>
      </w:r>
      <w:r w:rsidRPr="002D752E">
        <w:rPr>
          <w:rStyle w:val="l5def1"/>
          <w:rFonts w:ascii="Times New Roman" w:hAnsi="Times New Roman" w:cs="Times New Roman"/>
          <w:color w:val="000000" w:themeColor="text1"/>
          <w:sz w:val="24"/>
          <w:szCs w:val="24"/>
          <w:lang w:val="ro-RO"/>
        </w:rPr>
        <w:t>3.</w:t>
      </w:r>
    </w:p>
    <w:p w14:paraId="1C76C00C" w14:textId="77777777" w:rsidR="007B0C70" w:rsidRPr="002D752E" w:rsidRDefault="007B0C70" w:rsidP="00C0717C">
      <w:pPr>
        <w:spacing w:after="0" w:line="360" w:lineRule="auto"/>
        <w:ind w:left="-284"/>
        <w:jc w:val="both"/>
        <w:rPr>
          <w:rFonts w:ascii="Times New Roman" w:hAnsi="Times New Roman" w:cs="Times New Roman"/>
          <w:color w:val="000000" w:themeColor="text1"/>
          <w:lang w:val="ro-RO"/>
        </w:rPr>
      </w:pPr>
    </w:p>
    <w:p w14:paraId="110EA69C" w14:textId="77777777" w:rsidR="00B60960" w:rsidRPr="002D752E" w:rsidRDefault="00B60960" w:rsidP="00C0717C">
      <w:pPr>
        <w:spacing w:after="0" w:line="360" w:lineRule="auto"/>
        <w:ind w:left="-284"/>
        <w:jc w:val="both"/>
        <w:rPr>
          <w:rFonts w:ascii="Times New Roman" w:hAnsi="Times New Roman" w:cs="Times New Roman"/>
          <w:b/>
          <w:bCs/>
          <w:color w:val="000000" w:themeColor="text1"/>
          <w:lang w:val="ro-RO"/>
        </w:rPr>
      </w:pPr>
      <w:r w:rsidRPr="002D752E">
        <w:rPr>
          <w:rFonts w:ascii="Times New Roman" w:hAnsi="Times New Roman" w:cs="Times New Roman"/>
          <w:b/>
          <w:bCs/>
          <w:color w:val="000000" w:themeColor="text1"/>
          <w:lang w:val="ro-RO"/>
        </w:rPr>
        <w:t>CAPITOLUL I</w:t>
      </w:r>
      <w:r w:rsidR="001862DE" w:rsidRPr="002D752E">
        <w:rPr>
          <w:rFonts w:ascii="Times New Roman" w:hAnsi="Times New Roman" w:cs="Times New Roman"/>
          <w:b/>
          <w:bCs/>
          <w:color w:val="000000" w:themeColor="text1"/>
          <w:lang w:val="ro-RO"/>
        </w:rPr>
        <w:t>V</w:t>
      </w:r>
      <w:r w:rsidRPr="002D752E">
        <w:rPr>
          <w:rFonts w:ascii="Times New Roman" w:hAnsi="Times New Roman" w:cs="Times New Roman"/>
          <w:b/>
          <w:bCs/>
          <w:color w:val="000000" w:themeColor="text1"/>
          <w:lang w:val="ro-RO"/>
        </w:rPr>
        <w:t xml:space="preserve"> Structura de conducere</w:t>
      </w:r>
    </w:p>
    <w:p w14:paraId="7A1A6E82" w14:textId="05839539" w:rsidR="00B60960" w:rsidRPr="002D752E" w:rsidRDefault="00B60960"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2C3C49" w:rsidRPr="002D752E">
        <w:rPr>
          <w:rFonts w:ascii="Times New Roman" w:hAnsi="Times New Roman" w:cs="Times New Roman"/>
          <w:b/>
          <w:bCs/>
          <w:color w:val="000000" w:themeColor="text1"/>
          <w:lang w:val="ro-RO"/>
        </w:rPr>
        <w:t>25</w:t>
      </w:r>
      <w:r w:rsidRPr="002D752E">
        <w:rPr>
          <w:rFonts w:ascii="Times New Roman" w:hAnsi="Times New Roman" w:cs="Times New Roman"/>
          <w:b/>
          <w:bCs/>
          <w:color w:val="000000" w:themeColor="text1"/>
          <w:lang w:val="ro-RO"/>
        </w:rPr>
        <w:t>.</w:t>
      </w:r>
      <w:r w:rsidR="007B0C70" w:rsidRPr="002D752E">
        <w:rPr>
          <w:rFonts w:ascii="Times New Roman" w:hAnsi="Times New Roman" w:cs="Times New Roman"/>
          <w:b/>
          <w:bCs/>
          <w:color w:val="000000" w:themeColor="text1"/>
          <w:lang w:val="ro-RO"/>
        </w:rPr>
        <w:t xml:space="preserve"> </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Structura de conducere a Romsilva este constituită din:</w:t>
      </w:r>
    </w:p>
    <w:p w14:paraId="630E6823" w14:textId="77777777" w:rsidR="00B60960" w:rsidRPr="002D752E" w:rsidRDefault="00B60960" w:rsidP="00C0717C">
      <w:pPr>
        <w:spacing w:after="0" w:line="360" w:lineRule="auto"/>
        <w:ind w:left="-284" w:firstLine="568"/>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 </w:t>
      </w:r>
      <w:r w:rsidRPr="002D752E">
        <w:rPr>
          <w:rStyle w:val="l5def1"/>
          <w:rFonts w:ascii="Times New Roman" w:hAnsi="Times New Roman" w:cs="Times New Roman"/>
          <w:color w:val="000000" w:themeColor="text1"/>
          <w:sz w:val="24"/>
          <w:szCs w:val="24"/>
          <w:lang w:val="ro-RO"/>
        </w:rPr>
        <w:t xml:space="preserve">consiliul de </w:t>
      </w:r>
      <w:r w:rsidR="008573F7" w:rsidRPr="002D752E">
        <w:rPr>
          <w:rStyle w:val="l5def1"/>
          <w:rFonts w:ascii="Times New Roman" w:hAnsi="Times New Roman" w:cs="Times New Roman"/>
          <w:color w:val="000000" w:themeColor="text1"/>
          <w:sz w:val="24"/>
          <w:szCs w:val="24"/>
          <w:lang w:val="ro-RO"/>
        </w:rPr>
        <w:t>administrație</w:t>
      </w:r>
      <w:r w:rsidRPr="002D752E">
        <w:rPr>
          <w:rStyle w:val="l5def1"/>
          <w:rFonts w:ascii="Times New Roman" w:hAnsi="Times New Roman" w:cs="Times New Roman"/>
          <w:color w:val="000000" w:themeColor="text1"/>
          <w:sz w:val="24"/>
          <w:szCs w:val="24"/>
          <w:lang w:val="ro-RO"/>
        </w:rPr>
        <w:t>;</w:t>
      </w:r>
    </w:p>
    <w:p w14:paraId="3ABDEABF" w14:textId="72B92498" w:rsidR="00B60960" w:rsidRPr="002D752E" w:rsidRDefault="00B60960" w:rsidP="00C0717C">
      <w:pPr>
        <w:spacing w:after="0" w:line="360" w:lineRule="auto"/>
        <w:ind w:left="-284" w:firstLine="568"/>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 xml:space="preserve">b) </w:t>
      </w:r>
      <w:r w:rsidRPr="002D752E">
        <w:rPr>
          <w:rStyle w:val="l5def1"/>
          <w:rFonts w:ascii="Times New Roman" w:hAnsi="Times New Roman" w:cs="Times New Roman"/>
          <w:color w:val="000000" w:themeColor="text1"/>
          <w:sz w:val="24"/>
          <w:szCs w:val="24"/>
          <w:lang w:val="ro-RO"/>
        </w:rPr>
        <w:t>directorul general</w:t>
      </w:r>
      <w:r w:rsidR="006B6EE9" w:rsidRPr="002D752E">
        <w:rPr>
          <w:rStyle w:val="l5def1"/>
          <w:rFonts w:ascii="Times New Roman" w:hAnsi="Times New Roman" w:cs="Times New Roman"/>
          <w:color w:val="000000" w:themeColor="text1"/>
          <w:sz w:val="24"/>
          <w:szCs w:val="24"/>
          <w:lang w:val="ro-RO"/>
        </w:rPr>
        <w:t>;</w:t>
      </w:r>
    </w:p>
    <w:p w14:paraId="66274983" w14:textId="15F51A00" w:rsidR="006B6EE9" w:rsidRPr="002D752E" w:rsidRDefault="006B6EE9" w:rsidP="00C0717C">
      <w:pPr>
        <w:spacing w:after="0" w:line="360" w:lineRule="auto"/>
        <w:ind w:left="-284" w:firstLine="568"/>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c) directorul general adjunct.</w:t>
      </w:r>
    </w:p>
    <w:p w14:paraId="22E367AC" w14:textId="44531910" w:rsidR="00B60960" w:rsidRPr="002D752E" w:rsidRDefault="00B60960"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2C3C49" w:rsidRPr="002D752E">
        <w:rPr>
          <w:rFonts w:ascii="Times New Roman" w:hAnsi="Times New Roman" w:cs="Times New Roman"/>
          <w:b/>
          <w:bCs/>
          <w:color w:val="000000" w:themeColor="text1"/>
          <w:lang w:val="ro-RO"/>
        </w:rPr>
        <w:t>26</w:t>
      </w:r>
      <w:r w:rsidRPr="002D752E">
        <w:rPr>
          <w:rFonts w:ascii="Times New Roman" w:hAnsi="Times New Roman" w:cs="Times New Roman"/>
          <w:b/>
          <w:bCs/>
          <w:color w:val="000000" w:themeColor="text1"/>
          <w:lang w:val="ro-RO"/>
        </w:rPr>
        <w:t>.</w:t>
      </w:r>
      <w:r w:rsidRPr="002D752E">
        <w:rPr>
          <w:rFonts w:ascii="Times New Roman" w:hAnsi="Times New Roman" w:cs="Times New Roman"/>
          <w:color w:val="000000" w:themeColor="text1"/>
          <w:lang w:val="ro-RO"/>
        </w:rPr>
        <w:t xml:space="preserve"> - (1) </w:t>
      </w:r>
      <w:r w:rsidR="00E17236">
        <w:rPr>
          <w:rFonts w:ascii="Times New Roman" w:hAnsi="Times New Roman" w:cs="Times New Roman"/>
          <w:color w:val="000000" w:themeColor="text1"/>
          <w:lang w:val="ro-RO"/>
        </w:rPr>
        <w:t>CA</w:t>
      </w:r>
      <w:r w:rsidRPr="002D752E">
        <w:rPr>
          <w:rFonts w:ascii="Times New Roman" w:hAnsi="Times New Roman" w:cs="Times New Roman"/>
          <w:color w:val="000000" w:themeColor="text1"/>
          <w:lang w:val="ro-RO"/>
        </w:rPr>
        <w:t xml:space="preserve"> este numit în </w:t>
      </w:r>
      <w:r w:rsidR="00A375BD" w:rsidRPr="002D752E">
        <w:rPr>
          <w:rFonts w:ascii="Times New Roman" w:hAnsi="Times New Roman" w:cs="Times New Roman"/>
          <w:color w:val="000000" w:themeColor="text1"/>
          <w:lang w:val="ro-RO"/>
        </w:rPr>
        <w:t>condițiile</w:t>
      </w:r>
      <w:r w:rsidRPr="002D752E">
        <w:rPr>
          <w:rFonts w:ascii="Times New Roman" w:hAnsi="Times New Roman" w:cs="Times New Roman"/>
          <w:color w:val="000000" w:themeColor="text1"/>
          <w:lang w:val="ro-RO"/>
        </w:rPr>
        <w:t xml:space="preserve"> </w:t>
      </w:r>
      <w:r w:rsidR="007B0C70" w:rsidRPr="002D752E">
        <w:rPr>
          <w:rFonts w:ascii="Times New Roman" w:hAnsi="Times New Roman" w:cs="Times New Roman"/>
          <w:color w:val="000000" w:themeColor="text1"/>
          <w:lang w:val="ro-RO"/>
        </w:rPr>
        <w:t>Ordonanței de urgență a Guvernului nr. 109/2011</w:t>
      </w:r>
      <w:r w:rsidRPr="002D752E">
        <w:rPr>
          <w:rFonts w:ascii="Times New Roman" w:hAnsi="Times New Roman" w:cs="Times New Roman"/>
          <w:color w:val="000000" w:themeColor="text1"/>
          <w:lang w:val="ro-RO"/>
        </w:rPr>
        <w:t>,</w:t>
      </w:r>
      <w:r w:rsidR="00FD293C" w:rsidRPr="002D752E">
        <w:rPr>
          <w:rFonts w:ascii="Times New Roman" w:hAnsi="Times New Roman" w:cs="Times New Roman"/>
          <w:color w:val="000000" w:themeColor="text1"/>
          <w:lang w:val="ro-RO"/>
        </w:rPr>
        <w:t xml:space="preserve"> aprobată cu modificări și completări prin Legea nr. 111/2016,</w:t>
      </w:r>
      <w:r w:rsidR="007B0C70" w:rsidRPr="002D752E">
        <w:rPr>
          <w:rFonts w:ascii="Times New Roman" w:hAnsi="Times New Roman" w:cs="Times New Roman"/>
          <w:color w:val="000000" w:themeColor="text1"/>
          <w:lang w:val="ro-RO"/>
        </w:rPr>
        <w:t xml:space="preserve"> cu modificările și completările ulterioare,</w:t>
      </w:r>
      <w:r w:rsidRPr="002D752E">
        <w:rPr>
          <w:rFonts w:ascii="Times New Roman" w:hAnsi="Times New Roman" w:cs="Times New Roman"/>
          <w:color w:val="000000" w:themeColor="text1"/>
          <w:lang w:val="ro-RO"/>
        </w:rPr>
        <w:t xml:space="preserve"> prin ordin al conducătorului </w:t>
      </w:r>
      <w:r w:rsidR="00A375BD" w:rsidRPr="002D752E">
        <w:rPr>
          <w:rFonts w:ascii="Times New Roman" w:hAnsi="Times New Roman" w:cs="Times New Roman"/>
          <w:color w:val="000000" w:themeColor="text1"/>
          <w:lang w:val="ro-RO"/>
        </w:rPr>
        <w:t>Autorității</w:t>
      </w:r>
      <w:r w:rsidRPr="002D752E">
        <w:rPr>
          <w:rFonts w:ascii="Times New Roman" w:hAnsi="Times New Roman" w:cs="Times New Roman"/>
          <w:color w:val="000000" w:themeColor="text1"/>
          <w:lang w:val="ro-RO"/>
        </w:rPr>
        <w:t>.</w:t>
      </w:r>
    </w:p>
    <w:p w14:paraId="090CF380" w14:textId="77777777" w:rsidR="00B60960" w:rsidRPr="002D752E" w:rsidRDefault="00B60960"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(2) </w:t>
      </w:r>
      <w:r w:rsidR="00A375BD" w:rsidRPr="002D752E">
        <w:rPr>
          <w:rStyle w:val="l5def1"/>
          <w:rFonts w:ascii="Times New Roman" w:hAnsi="Times New Roman" w:cs="Times New Roman"/>
          <w:color w:val="000000" w:themeColor="text1"/>
          <w:sz w:val="24"/>
          <w:szCs w:val="24"/>
          <w:lang w:val="ro-RO"/>
        </w:rPr>
        <w:t>Președintele</w:t>
      </w:r>
      <w:r w:rsidRPr="002D752E">
        <w:rPr>
          <w:rStyle w:val="l5def1"/>
          <w:rFonts w:ascii="Times New Roman" w:hAnsi="Times New Roman" w:cs="Times New Roman"/>
          <w:color w:val="000000" w:themeColor="text1"/>
          <w:sz w:val="24"/>
          <w:szCs w:val="24"/>
          <w:lang w:val="ro-RO"/>
        </w:rPr>
        <w:t xml:space="preserve"> consiliului de </w:t>
      </w:r>
      <w:r w:rsidR="00A375BD" w:rsidRPr="002D752E">
        <w:rPr>
          <w:rStyle w:val="l5def1"/>
          <w:rFonts w:ascii="Times New Roman" w:hAnsi="Times New Roman" w:cs="Times New Roman"/>
          <w:color w:val="000000" w:themeColor="text1"/>
          <w:sz w:val="24"/>
          <w:szCs w:val="24"/>
          <w:lang w:val="ro-RO"/>
        </w:rPr>
        <w:t>administrație</w:t>
      </w:r>
      <w:r w:rsidRPr="002D752E">
        <w:rPr>
          <w:rStyle w:val="l5def1"/>
          <w:rFonts w:ascii="Times New Roman" w:hAnsi="Times New Roman" w:cs="Times New Roman"/>
          <w:color w:val="000000" w:themeColor="text1"/>
          <w:sz w:val="24"/>
          <w:szCs w:val="24"/>
          <w:lang w:val="ro-RO"/>
        </w:rPr>
        <w:t xml:space="preserve"> este unul dintre administratori </w:t>
      </w:r>
      <w:r w:rsidR="00216D60" w:rsidRPr="002D752E">
        <w:rPr>
          <w:rStyle w:val="l5def1"/>
          <w:rFonts w:ascii="Times New Roman" w:hAnsi="Times New Roman" w:cs="Times New Roman"/>
          <w:color w:val="000000" w:themeColor="text1"/>
          <w:sz w:val="24"/>
          <w:szCs w:val="24"/>
          <w:lang w:val="ro-RO"/>
        </w:rPr>
        <w:t>și</w:t>
      </w:r>
      <w:r w:rsidRPr="002D752E">
        <w:rPr>
          <w:rStyle w:val="l5def1"/>
          <w:rFonts w:ascii="Times New Roman" w:hAnsi="Times New Roman" w:cs="Times New Roman"/>
          <w:color w:val="000000" w:themeColor="text1"/>
          <w:sz w:val="24"/>
          <w:szCs w:val="24"/>
          <w:lang w:val="ro-RO"/>
        </w:rPr>
        <w:t xml:space="preserve"> este ales prin vot secret de către </w:t>
      </w:r>
      <w:r w:rsidR="00A375BD" w:rsidRPr="002D752E">
        <w:rPr>
          <w:rStyle w:val="l5def1"/>
          <w:rFonts w:ascii="Times New Roman" w:hAnsi="Times New Roman" w:cs="Times New Roman"/>
          <w:color w:val="000000" w:themeColor="text1"/>
          <w:sz w:val="24"/>
          <w:szCs w:val="24"/>
          <w:lang w:val="ro-RO"/>
        </w:rPr>
        <w:t>aceștia</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w:t>
      </w:r>
    </w:p>
    <w:p w14:paraId="50E629F3" w14:textId="101D8341" w:rsidR="00B60960" w:rsidRPr="002D752E" w:rsidRDefault="00B60960"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(3) </w:t>
      </w:r>
      <w:r w:rsidR="00A375BD" w:rsidRPr="002D752E">
        <w:rPr>
          <w:rStyle w:val="l5def1"/>
          <w:rFonts w:ascii="Times New Roman" w:hAnsi="Times New Roman" w:cs="Times New Roman"/>
          <w:color w:val="000000" w:themeColor="text1"/>
          <w:sz w:val="24"/>
          <w:szCs w:val="24"/>
          <w:lang w:val="ro-RO"/>
        </w:rPr>
        <w:t>Președintele</w:t>
      </w:r>
      <w:r w:rsidRPr="002D752E">
        <w:rPr>
          <w:rStyle w:val="l5def1"/>
          <w:rFonts w:ascii="Times New Roman" w:hAnsi="Times New Roman" w:cs="Times New Roman"/>
          <w:color w:val="000000" w:themeColor="text1"/>
          <w:sz w:val="24"/>
          <w:szCs w:val="24"/>
          <w:lang w:val="ro-RO"/>
        </w:rPr>
        <w:t xml:space="preserve"> consiliului de </w:t>
      </w:r>
      <w:r w:rsidR="00A375BD" w:rsidRPr="002D752E">
        <w:rPr>
          <w:rStyle w:val="l5def1"/>
          <w:rFonts w:ascii="Times New Roman" w:hAnsi="Times New Roman" w:cs="Times New Roman"/>
          <w:color w:val="000000" w:themeColor="text1"/>
          <w:sz w:val="24"/>
          <w:szCs w:val="24"/>
          <w:lang w:val="ro-RO"/>
        </w:rPr>
        <w:t>administrație</w:t>
      </w:r>
      <w:r w:rsidRPr="002D752E">
        <w:rPr>
          <w:rStyle w:val="l5def1"/>
          <w:rFonts w:ascii="Times New Roman" w:hAnsi="Times New Roman" w:cs="Times New Roman"/>
          <w:color w:val="000000" w:themeColor="text1"/>
          <w:sz w:val="24"/>
          <w:szCs w:val="24"/>
          <w:lang w:val="ro-RO"/>
        </w:rPr>
        <w:t xml:space="preserve"> nu poate fi director general.</w:t>
      </w:r>
    </w:p>
    <w:p w14:paraId="6DF98B4D" w14:textId="358873B4" w:rsidR="00E63A6A" w:rsidRPr="002D752E" w:rsidRDefault="00E63A6A"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(4) Reprezentanții Autorității în cadrul CA</w:t>
      </w:r>
      <w:r w:rsidR="00DA7884" w:rsidRPr="002D752E">
        <w:rPr>
          <w:rFonts w:ascii="Times New Roman" w:hAnsi="Times New Roman" w:cs="Times New Roman"/>
          <w:color w:val="000000" w:themeColor="text1"/>
          <w:lang w:val="ro-RO"/>
        </w:rPr>
        <w:t xml:space="preserve"> participă la ședințele acestuia doar în baza mandatului aprobat de conducătorul Autorității.</w:t>
      </w:r>
    </w:p>
    <w:p w14:paraId="639D6B1E" w14:textId="75B16D45" w:rsidR="00477A30" w:rsidRPr="002D752E" w:rsidRDefault="00477A30"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2C3C49" w:rsidRPr="002D752E">
        <w:rPr>
          <w:rFonts w:ascii="Times New Roman" w:hAnsi="Times New Roman" w:cs="Times New Roman"/>
          <w:b/>
          <w:bCs/>
          <w:color w:val="000000" w:themeColor="text1"/>
          <w:lang w:val="ro-RO"/>
        </w:rPr>
        <w:t>27</w:t>
      </w:r>
      <w:r w:rsidRPr="002D752E">
        <w:rPr>
          <w:rFonts w:ascii="Times New Roman" w:hAnsi="Times New Roman" w:cs="Times New Roman"/>
          <w:b/>
          <w:bCs/>
          <w:color w:val="000000" w:themeColor="text1"/>
          <w:lang w:val="ro-RO"/>
        </w:rPr>
        <w:t>.</w:t>
      </w:r>
      <w:r w:rsidRPr="002D752E">
        <w:rPr>
          <w:rStyle w:val="l5def1"/>
          <w:rFonts w:ascii="Times New Roman" w:hAnsi="Times New Roman" w:cs="Times New Roman"/>
          <w:color w:val="000000" w:themeColor="text1"/>
          <w:sz w:val="24"/>
          <w:szCs w:val="24"/>
          <w:lang w:val="ro-RO"/>
        </w:rPr>
        <w:t>-</w:t>
      </w:r>
      <w:r w:rsidR="00E17236">
        <w:rPr>
          <w:rStyle w:val="l5def1"/>
          <w:rFonts w:ascii="Times New Roman" w:hAnsi="Times New Roman" w:cs="Times New Roman"/>
          <w:color w:val="000000" w:themeColor="text1"/>
          <w:sz w:val="24"/>
          <w:szCs w:val="24"/>
          <w:lang w:val="ro-RO"/>
        </w:rPr>
        <w:t xml:space="preserve"> CA</w:t>
      </w:r>
      <w:r w:rsidRPr="002D752E">
        <w:rPr>
          <w:rStyle w:val="l5def1"/>
          <w:rFonts w:ascii="Times New Roman" w:hAnsi="Times New Roman" w:cs="Times New Roman"/>
          <w:color w:val="000000" w:themeColor="text1"/>
          <w:sz w:val="24"/>
          <w:szCs w:val="24"/>
          <w:lang w:val="ro-RO"/>
        </w:rPr>
        <w:t xml:space="preserve"> are următoarele </w:t>
      </w:r>
      <w:r w:rsidR="00FD64AB" w:rsidRPr="002D752E">
        <w:rPr>
          <w:rStyle w:val="l5def1"/>
          <w:rFonts w:ascii="Times New Roman" w:hAnsi="Times New Roman" w:cs="Times New Roman"/>
          <w:color w:val="000000" w:themeColor="text1"/>
          <w:sz w:val="24"/>
          <w:szCs w:val="24"/>
          <w:lang w:val="ro-RO"/>
        </w:rPr>
        <w:t>atribuții</w:t>
      </w:r>
      <w:r w:rsidRPr="002D752E">
        <w:rPr>
          <w:rStyle w:val="l5def1"/>
          <w:rFonts w:ascii="Times New Roman" w:hAnsi="Times New Roman" w:cs="Times New Roman"/>
          <w:color w:val="000000" w:themeColor="text1"/>
          <w:sz w:val="24"/>
          <w:szCs w:val="24"/>
          <w:lang w:val="ro-RO"/>
        </w:rPr>
        <w:t xml:space="preserve"> principale: </w:t>
      </w:r>
    </w:p>
    <w:p w14:paraId="29234899" w14:textId="33030AE8" w:rsidR="00477A30" w:rsidRPr="002D752E"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 xml:space="preserve">aprobă regulamentul propriu de organizare </w:t>
      </w:r>
      <w:r w:rsidR="00216D60" w:rsidRPr="002D752E">
        <w:rPr>
          <w:rStyle w:val="l5def1"/>
          <w:rFonts w:ascii="Times New Roman" w:hAnsi="Times New Roman" w:cs="Times New Roman"/>
          <w:color w:val="000000" w:themeColor="text1"/>
          <w:sz w:val="24"/>
          <w:szCs w:val="24"/>
          <w:lang w:val="ro-RO"/>
        </w:rPr>
        <w:t>și</w:t>
      </w:r>
      <w:r w:rsidR="00554E4C" w:rsidRPr="002D752E">
        <w:rPr>
          <w:rStyle w:val="l5def1"/>
          <w:rFonts w:ascii="Times New Roman" w:hAnsi="Times New Roman" w:cs="Times New Roman"/>
          <w:color w:val="000000" w:themeColor="text1"/>
          <w:sz w:val="24"/>
          <w:szCs w:val="24"/>
          <w:lang w:val="ro-RO"/>
        </w:rPr>
        <w:t xml:space="preserve"> </w:t>
      </w:r>
      <w:r w:rsidR="00FD64AB" w:rsidRPr="002D752E">
        <w:rPr>
          <w:rStyle w:val="l5def1"/>
          <w:rFonts w:ascii="Times New Roman" w:hAnsi="Times New Roman" w:cs="Times New Roman"/>
          <w:color w:val="000000" w:themeColor="text1"/>
          <w:sz w:val="24"/>
          <w:szCs w:val="24"/>
          <w:lang w:val="ro-RO"/>
        </w:rPr>
        <w:t>funcționare</w:t>
      </w:r>
      <w:r w:rsidRPr="002D752E">
        <w:rPr>
          <w:rStyle w:val="l5def1"/>
          <w:rFonts w:ascii="Times New Roman" w:hAnsi="Times New Roman" w:cs="Times New Roman"/>
          <w:color w:val="000000" w:themeColor="text1"/>
          <w:sz w:val="24"/>
          <w:szCs w:val="24"/>
          <w:lang w:val="ro-RO"/>
        </w:rPr>
        <w:t>;</w:t>
      </w:r>
    </w:p>
    <w:p w14:paraId="49A4E23C" w14:textId="1AECDF0A" w:rsidR="00477A30" w:rsidRPr="002D752E" w:rsidRDefault="00FD64AB"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lastRenderedPageBreak/>
        <w:t>numește</w:t>
      </w:r>
      <w:r w:rsidR="00477A30" w:rsidRPr="002D752E">
        <w:rPr>
          <w:rFonts w:ascii="Times New Roman" w:hAnsi="Times New Roman" w:cs="Times New Roman"/>
          <w:color w:val="000000" w:themeColor="text1"/>
          <w:lang w:val="ro-RO"/>
        </w:rPr>
        <w:t xml:space="preserve"> şi revocă directorul general, căruia îi deleagă </w:t>
      </w:r>
      <w:r w:rsidRPr="002D752E">
        <w:rPr>
          <w:rFonts w:ascii="Times New Roman" w:hAnsi="Times New Roman" w:cs="Times New Roman"/>
          <w:color w:val="000000" w:themeColor="text1"/>
          <w:lang w:val="ro-RO"/>
        </w:rPr>
        <w:t>atribuțiile</w:t>
      </w:r>
      <w:r w:rsidR="00477A30" w:rsidRPr="002D752E">
        <w:rPr>
          <w:rFonts w:ascii="Times New Roman" w:hAnsi="Times New Roman" w:cs="Times New Roman"/>
          <w:color w:val="000000" w:themeColor="text1"/>
          <w:lang w:val="ro-RO"/>
        </w:rPr>
        <w:t xml:space="preserve"> conducerii executive, în </w:t>
      </w:r>
      <w:r w:rsidRPr="002D752E">
        <w:rPr>
          <w:rFonts w:ascii="Times New Roman" w:hAnsi="Times New Roman" w:cs="Times New Roman"/>
          <w:color w:val="000000" w:themeColor="text1"/>
          <w:lang w:val="ro-RO"/>
        </w:rPr>
        <w:t>condițiile</w:t>
      </w:r>
      <w:r w:rsidR="00477A30" w:rsidRPr="002D752E">
        <w:rPr>
          <w:rFonts w:ascii="Times New Roman" w:hAnsi="Times New Roman" w:cs="Times New Roman"/>
          <w:color w:val="000000" w:themeColor="text1"/>
          <w:lang w:val="ro-RO"/>
        </w:rPr>
        <w:t xml:space="preserve"> legii, şi </w:t>
      </w:r>
      <w:r w:rsidRPr="002D752E">
        <w:rPr>
          <w:rFonts w:ascii="Times New Roman" w:hAnsi="Times New Roman" w:cs="Times New Roman"/>
          <w:color w:val="000000" w:themeColor="text1"/>
          <w:lang w:val="ro-RO"/>
        </w:rPr>
        <w:t>stabilește</w:t>
      </w:r>
      <w:r w:rsidR="00554E4C"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remunerația</w:t>
      </w:r>
      <w:r w:rsidR="00477A30" w:rsidRPr="002D752E">
        <w:rPr>
          <w:rFonts w:ascii="Times New Roman" w:hAnsi="Times New Roman" w:cs="Times New Roman"/>
          <w:color w:val="000000" w:themeColor="text1"/>
          <w:lang w:val="ro-RO"/>
        </w:rPr>
        <w:t xml:space="preserve"> acestuia, potrivit prevederilor </w:t>
      </w:r>
      <w:r w:rsidRPr="002D752E">
        <w:rPr>
          <w:rFonts w:ascii="Times New Roman" w:hAnsi="Times New Roman" w:cs="Times New Roman"/>
          <w:color w:val="000000" w:themeColor="text1"/>
          <w:lang w:val="ro-RO"/>
        </w:rPr>
        <w:t>Ordonanței</w:t>
      </w:r>
      <w:r w:rsidR="00477A30" w:rsidRPr="002D752E">
        <w:rPr>
          <w:rFonts w:ascii="Times New Roman" w:hAnsi="Times New Roman" w:cs="Times New Roman"/>
          <w:color w:val="000000" w:themeColor="text1"/>
          <w:lang w:val="ro-RO"/>
        </w:rPr>
        <w:t xml:space="preserve"> de </w:t>
      </w:r>
      <w:r w:rsidRPr="002D752E">
        <w:rPr>
          <w:rFonts w:ascii="Times New Roman" w:hAnsi="Times New Roman" w:cs="Times New Roman"/>
          <w:color w:val="000000" w:themeColor="text1"/>
          <w:lang w:val="ro-RO"/>
        </w:rPr>
        <w:t>urgență</w:t>
      </w:r>
      <w:r w:rsidR="00477A30" w:rsidRPr="002D752E">
        <w:rPr>
          <w:rFonts w:ascii="Times New Roman" w:hAnsi="Times New Roman" w:cs="Times New Roman"/>
          <w:color w:val="000000" w:themeColor="text1"/>
          <w:lang w:val="ro-RO"/>
        </w:rPr>
        <w:t xml:space="preserve"> a Guvernului nr. 109/2011</w:t>
      </w:r>
      <w:r w:rsidR="0036176D">
        <w:rPr>
          <w:rFonts w:ascii="Times New Roman" w:hAnsi="Times New Roman" w:cs="Times New Roman"/>
          <w:color w:val="000000" w:themeColor="text1"/>
          <w:lang w:val="ro-RO"/>
        </w:rPr>
        <w:t>,</w:t>
      </w:r>
      <w:r w:rsidR="00DB1BD6" w:rsidRPr="002D752E">
        <w:rPr>
          <w:rFonts w:ascii="Times New Roman" w:hAnsi="Times New Roman" w:cs="Times New Roman"/>
          <w:color w:val="000000" w:themeColor="text1"/>
          <w:lang w:val="ro-RO"/>
        </w:rPr>
        <w:t xml:space="preserve"> aprobată cu modificări și completări prin Legea nr. 111/2016</w:t>
      </w:r>
      <w:r w:rsidR="00477A30" w:rsidRPr="002D752E">
        <w:rPr>
          <w:rFonts w:ascii="Times New Roman" w:hAnsi="Times New Roman" w:cs="Times New Roman"/>
          <w:color w:val="000000" w:themeColor="text1"/>
          <w:lang w:val="ro-RO"/>
        </w:rPr>
        <w:t>, cu modificările şi completările ulterioare;</w:t>
      </w:r>
    </w:p>
    <w:p w14:paraId="1A02FDDB" w14:textId="484CE9EA" w:rsidR="006B6EE9" w:rsidRPr="002D752E" w:rsidRDefault="006B6EE9"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numește și revocă directorul general adjunct;</w:t>
      </w:r>
    </w:p>
    <w:p w14:paraId="263D793B" w14:textId="59A5DD9E" w:rsidR="00C02660" w:rsidRPr="002D752E"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încheie contractul de mandat cu directorul general</w:t>
      </w:r>
      <w:r w:rsidR="006B6EE9" w:rsidRPr="002D752E">
        <w:rPr>
          <w:rFonts w:ascii="Times New Roman" w:hAnsi="Times New Roman" w:cs="Times New Roman"/>
          <w:color w:val="000000" w:themeColor="text1"/>
          <w:lang w:val="ro-RO"/>
        </w:rPr>
        <w:t xml:space="preserve"> și directorul general adjunct</w:t>
      </w:r>
      <w:r w:rsidR="00127267" w:rsidRPr="002D752E">
        <w:rPr>
          <w:rFonts w:ascii="Times New Roman" w:hAnsi="Times New Roman" w:cs="Times New Roman"/>
          <w:color w:val="000000" w:themeColor="text1"/>
          <w:lang w:val="ro-RO"/>
        </w:rPr>
        <w:t>,</w:t>
      </w:r>
      <w:r w:rsidRPr="002D752E">
        <w:rPr>
          <w:rFonts w:ascii="Times New Roman" w:hAnsi="Times New Roman" w:cs="Times New Roman"/>
          <w:color w:val="000000" w:themeColor="text1"/>
          <w:lang w:val="ro-RO"/>
        </w:rPr>
        <w:t xml:space="preserve"> în condițiile legii;</w:t>
      </w:r>
    </w:p>
    <w:p w14:paraId="42FF2506" w14:textId="2E9A1056" w:rsidR="00477A30" w:rsidRPr="002D752E" w:rsidRDefault="00477A30" w:rsidP="00C0717C">
      <w:pPr>
        <w:pStyle w:val="ListParagraph"/>
        <w:numPr>
          <w:ilvl w:val="1"/>
          <w:numId w:val="29"/>
        </w:numPr>
        <w:spacing w:after="0" w:line="360" w:lineRule="auto"/>
        <w:ind w:left="142"/>
        <w:jc w:val="both"/>
        <w:rPr>
          <w:rFonts w:ascii="Times New Roman" w:hAnsi="Times New Roman" w:cs="Times New Roman"/>
          <w:b/>
          <w:bCs/>
          <w:color w:val="000000" w:themeColor="text1"/>
          <w:lang w:val="ro-RO"/>
        </w:rPr>
      </w:pPr>
      <w:r w:rsidRPr="002D752E">
        <w:rPr>
          <w:rFonts w:ascii="Times New Roman" w:hAnsi="Times New Roman" w:cs="Times New Roman"/>
          <w:color w:val="000000" w:themeColor="text1"/>
          <w:lang w:val="ro-RO"/>
        </w:rPr>
        <w:t xml:space="preserve">aprobă indicatorii de </w:t>
      </w:r>
      <w:r w:rsidR="00FD64AB" w:rsidRPr="002D752E">
        <w:rPr>
          <w:rFonts w:ascii="Times New Roman" w:hAnsi="Times New Roman" w:cs="Times New Roman"/>
          <w:color w:val="000000" w:themeColor="text1"/>
          <w:lang w:val="ro-RO"/>
        </w:rPr>
        <w:t>performanță</w:t>
      </w:r>
      <w:bookmarkStart w:id="4" w:name="_Hlk192684641"/>
      <w:r w:rsidR="00554E4C"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financiari</w:t>
      </w:r>
      <w:r w:rsidR="00854D89"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nefinanciari</w:t>
      </w:r>
      <w:bookmarkEnd w:id="4"/>
      <w:r w:rsidR="00854D89" w:rsidRPr="002D752E">
        <w:rPr>
          <w:rFonts w:ascii="Times New Roman" w:hAnsi="Times New Roman" w:cs="Times New Roman"/>
          <w:color w:val="000000" w:themeColor="text1"/>
          <w:lang w:val="ro-RO"/>
        </w:rPr>
        <w:t xml:space="preserve"> și specifici</w:t>
      </w:r>
      <w:r w:rsidRPr="002D752E">
        <w:rPr>
          <w:rFonts w:ascii="Times New Roman" w:hAnsi="Times New Roman" w:cs="Times New Roman"/>
          <w:color w:val="000000" w:themeColor="text1"/>
          <w:lang w:val="ro-RO"/>
        </w:rPr>
        <w:t xml:space="preserve">, anexă la contractul de mandat </w:t>
      </w:r>
      <w:r w:rsidR="00C02660" w:rsidRPr="002D752E">
        <w:rPr>
          <w:rFonts w:ascii="Times New Roman" w:hAnsi="Times New Roman" w:cs="Times New Roman"/>
          <w:color w:val="000000" w:themeColor="text1"/>
          <w:lang w:val="ro-RO"/>
        </w:rPr>
        <w:t>al directorului general</w:t>
      </w:r>
      <w:r w:rsidR="006B6EE9" w:rsidRPr="002D752E">
        <w:rPr>
          <w:rFonts w:ascii="Times New Roman" w:hAnsi="Times New Roman" w:cs="Times New Roman"/>
          <w:color w:val="000000" w:themeColor="text1"/>
          <w:lang w:val="ro-RO"/>
        </w:rPr>
        <w:t xml:space="preserve"> și al directorului general adjunct</w:t>
      </w:r>
      <w:r w:rsidR="0060403D" w:rsidRPr="002D752E">
        <w:rPr>
          <w:rFonts w:ascii="Times New Roman" w:hAnsi="Times New Roman" w:cs="Times New Roman"/>
          <w:color w:val="000000" w:themeColor="text1"/>
          <w:lang w:val="ro-RO"/>
        </w:rPr>
        <w:t>;</w:t>
      </w:r>
    </w:p>
    <w:p w14:paraId="513C28ED" w14:textId="28F7E588" w:rsidR="00B60960" w:rsidRPr="002D752E" w:rsidRDefault="0060403D" w:rsidP="00C0717C">
      <w:pPr>
        <w:pStyle w:val="ListParagraph"/>
        <w:numPr>
          <w:ilvl w:val="1"/>
          <w:numId w:val="29"/>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aprobă</w:t>
      </w:r>
      <w:r w:rsidR="00FD64AB" w:rsidRPr="002D752E">
        <w:rPr>
          <w:rStyle w:val="l5def1"/>
          <w:rFonts w:ascii="Times New Roman" w:hAnsi="Times New Roman" w:cs="Times New Roman"/>
          <w:color w:val="000000" w:themeColor="text1"/>
          <w:sz w:val="24"/>
          <w:szCs w:val="24"/>
          <w:lang w:val="ro-RO"/>
        </w:rPr>
        <w:t xml:space="preserve"> </w:t>
      </w:r>
      <w:r w:rsidR="004B01BC" w:rsidRPr="002D752E">
        <w:rPr>
          <w:rStyle w:val="l5def1"/>
          <w:rFonts w:ascii="Times New Roman" w:hAnsi="Times New Roman" w:cs="Times New Roman"/>
          <w:color w:val="000000" w:themeColor="text1"/>
          <w:sz w:val="24"/>
          <w:szCs w:val="24"/>
          <w:lang w:val="ro-RO"/>
        </w:rPr>
        <w:t>organigrama</w:t>
      </w:r>
      <w:r w:rsidRPr="002D752E">
        <w:rPr>
          <w:rStyle w:val="l5def1"/>
          <w:rFonts w:ascii="Times New Roman" w:hAnsi="Times New Roman" w:cs="Times New Roman"/>
          <w:color w:val="000000" w:themeColor="text1"/>
          <w:sz w:val="24"/>
          <w:szCs w:val="24"/>
          <w:lang w:val="ro-RO"/>
        </w:rPr>
        <w:t xml:space="preserve"> și regulamentul privind atribuțiile</w:t>
      </w:r>
      <w:r w:rsidR="004B01BC" w:rsidRPr="002D752E">
        <w:rPr>
          <w:rStyle w:val="l5def1"/>
          <w:rFonts w:ascii="Times New Roman" w:hAnsi="Times New Roman" w:cs="Times New Roman"/>
          <w:color w:val="000000" w:themeColor="text1"/>
          <w:sz w:val="24"/>
          <w:szCs w:val="24"/>
          <w:lang w:val="ro-RO"/>
        </w:rPr>
        <w:t xml:space="preserve"> structurii centrale a </w:t>
      </w:r>
      <w:r w:rsidR="00477A30" w:rsidRPr="002D752E">
        <w:rPr>
          <w:rStyle w:val="l5def1"/>
          <w:rFonts w:ascii="Times New Roman" w:hAnsi="Times New Roman" w:cs="Times New Roman"/>
          <w:color w:val="000000" w:themeColor="text1"/>
          <w:sz w:val="24"/>
          <w:szCs w:val="24"/>
          <w:lang w:val="ro-RO"/>
        </w:rPr>
        <w:t>Romsilva;</w:t>
      </w:r>
    </w:p>
    <w:p w14:paraId="5D6A002D" w14:textId="32B9E7CE" w:rsidR="0060403D" w:rsidRPr="002D752E" w:rsidRDefault="0060403D"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aprobă organigramele și regulamentele privind atribuțiile direcțiilor silvice și subunităților acestora, precum și al unităților cu personalitate juridică prevăzute în anexa nr. 3;</w:t>
      </w:r>
    </w:p>
    <w:p w14:paraId="5883A7FB" w14:textId="7757B325" w:rsidR="00974B1B" w:rsidRPr="002D752E" w:rsidRDefault="005B398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Fonts w:ascii="Times New Roman" w:hAnsi="Times New Roman" w:cs="Times New Roman"/>
          <w:color w:val="000000" w:themeColor="text1"/>
          <w:lang w:val="ro-RO"/>
        </w:rPr>
        <w:t>propune</w:t>
      </w:r>
      <w:r w:rsidR="00D864E5" w:rsidRPr="002D752E">
        <w:rPr>
          <w:rFonts w:ascii="Times New Roman" w:hAnsi="Times New Roman" w:cs="Times New Roman"/>
          <w:color w:val="000000" w:themeColor="text1"/>
          <w:lang w:val="ro-RO"/>
        </w:rPr>
        <w:t xml:space="preserve"> </w:t>
      </w:r>
      <w:r w:rsidR="001C780E" w:rsidRPr="002D752E">
        <w:rPr>
          <w:rStyle w:val="l5def1"/>
          <w:rFonts w:ascii="Times New Roman" w:hAnsi="Times New Roman" w:cs="Times New Roman"/>
          <w:color w:val="000000" w:themeColor="text1"/>
          <w:sz w:val="24"/>
          <w:szCs w:val="24"/>
          <w:lang w:val="ro-RO"/>
        </w:rPr>
        <w:t>M</w:t>
      </w:r>
      <w:r w:rsidR="001C780E" w:rsidRPr="002D752E">
        <w:rPr>
          <w:rStyle w:val="do1"/>
          <w:rFonts w:ascii="Times New Roman" w:hAnsi="Times New Roman" w:cs="Times New Roman"/>
          <w:b w:val="0"/>
          <w:bCs w:val="0"/>
          <w:color w:val="000000" w:themeColor="text1"/>
          <w:sz w:val="24"/>
          <w:szCs w:val="24"/>
          <w:lang w:val="ro-RO"/>
        </w:rPr>
        <w:t>etodologia pentru înființarea și organizarea subunităților din structura direcțiilor silvice</w:t>
      </w:r>
      <w:r w:rsidR="002C2524" w:rsidRPr="002D752E">
        <w:rPr>
          <w:rStyle w:val="do1"/>
          <w:rFonts w:ascii="Times New Roman" w:hAnsi="Times New Roman" w:cs="Times New Roman"/>
          <w:b w:val="0"/>
          <w:bCs w:val="0"/>
          <w:color w:val="000000" w:themeColor="text1"/>
          <w:sz w:val="24"/>
          <w:szCs w:val="24"/>
          <w:lang w:val="ro-RO"/>
        </w:rPr>
        <w:t>;</w:t>
      </w:r>
    </w:p>
    <w:p w14:paraId="319342CD" w14:textId="3DD03470" w:rsidR="002C2524" w:rsidRPr="002D752E"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aprobă </w:t>
      </w:r>
      <w:r w:rsidR="00FD64AB" w:rsidRPr="002D752E">
        <w:rPr>
          <w:rStyle w:val="l5def1"/>
          <w:rFonts w:ascii="Times New Roman" w:hAnsi="Times New Roman" w:cs="Times New Roman"/>
          <w:color w:val="000000" w:themeColor="text1"/>
          <w:sz w:val="24"/>
          <w:szCs w:val="24"/>
          <w:lang w:val="ro-RO"/>
        </w:rPr>
        <w:t>înființarea</w:t>
      </w:r>
      <w:r w:rsidRPr="002D752E">
        <w:rPr>
          <w:rStyle w:val="l5def1"/>
          <w:rFonts w:ascii="Times New Roman" w:hAnsi="Times New Roman" w:cs="Times New Roman"/>
          <w:color w:val="000000" w:themeColor="text1"/>
          <w:sz w:val="24"/>
          <w:szCs w:val="24"/>
          <w:lang w:val="ro-RO"/>
        </w:rPr>
        <w:t xml:space="preserve"> sau, după caz, </w:t>
      </w:r>
      <w:r w:rsidR="00FD64AB" w:rsidRPr="002D752E">
        <w:rPr>
          <w:rStyle w:val="l5def1"/>
          <w:rFonts w:ascii="Times New Roman" w:hAnsi="Times New Roman" w:cs="Times New Roman"/>
          <w:color w:val="000000" w:themeColor="text1"/>
          <w:sz w:val="24"/>
          <w:szCs w:val="24"/>
          <w:lang w:val="ro-RO"/>
        </w:rPr>
        <w:t>desființarea</w:t>
      </w:r>
      <w:r w:rsidR="00554E4C" w:rsidRPr="002D752E">
        <w:rPr>
          <w:rStyle w:val="l5def1"/>
          <w:rFonts w:ascii="Times New Roman" w:hAnsi="Times New Roman" w:cs="Times New Roman"/>
          <w:color w:val="000000" w:themeColor="text1"/>
          <w:sz w:val="24"/>
          <w:szCs w:val="24"/>
          <w:lang w:val="ro-RO"/>
        </w:rPr>
        <w:t xml:space="preserve"> </w:t>
      </w:r>
      <w:r w:rsidR="00FD64AB" w:rsidRPr="002D752E">
        <w:rPr>
          <w:rStyle w:val="l5def1"/>
          <w:rFonts w:ascii="Times New Roman" w:hAnsi="Times New Roman" w:cs="Times New Roman"/>
          <w:color w:val="000000" w:themeColor="text1"/>
          <w:sz w:val="24"/>
          <w:szCs w:val="24"/>
          <w:lang w:val="ro-RO"/>
        </w:rPr>
        <w:t>subunităților</w:t>
      </w:r>
      <w:r w:rsidRPr="002D752E">
        <w:rPr>
          <w:rStyle w:val="l5def1"/>
          <w:rFonts w:ascii="Times New Roman" w:hAnsi="Times New Roman" w:cs="Times New Roman"/>
          <w:color w:val="000000" w:themeColor="text1"/>
          <w:sz w:val="24"/>
          <w:szCs w:val="24"/>
          <w:lang w:val="ro-RO"/>
        </w:rPr>
        <w:t xml:space="preserve"> şi a punctelor de lucru din structura Romsilva;</w:t>
      </w:r>
    </w:p>
    <w:p w14:paraId="79767AED" w14:textId="77777777" w:rsidR="002C2524" w:rsidRPr="002D752E" w:rsidRDefault="002C2524"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analizează şi aprobă programele anuale de activitate tehnică, economică, de cercetare </w:t>
      </w:r>
      <w:r w:rsidR="00740E7D" w:rsidRPr="002D752E">
        <w:rPr>
          <w:rFonts w:ascii="Times New Roman" w:hAnsi="Times New Roman" w:cs="Times New Roman"/>
          <w:color w:val="000000" w:themeColor="text1"/>
          <w:lang w:val="ro-RO"/>
        </w:rPr>
        <w:t>științifică</w:t>
      </w:r>
      <w:r w:rsidRPr="002D752E">
        <w:rPr>
          <w:rFonts w:ascii="Times New Roman" w:hAnsi="Times New Roman" w:cs="Times New Roman"/>
          <w:color w:val="000000" w:themeColor="text1"/>
          <w:lang w:val="ro-RO"/>
        </w:rPr>
        <w:t xml:space="preserve"> pentru care </w:t>
      </w:r>
      <w:r w:rsidR="00740E7D" w:rsidRPr="002D752E">
        <w:rPr>
          <w:rFonts w:ascii="Times New Roman" w:hAnsi="Times New Roman" w:cs="Times New Roman"/>
          <w:color w:val="000000" w:themeColor="text1"/>
          <w:lang w:val="ro-RO"/>
        </w:rPr>
        <w:t>finanțarea</w:t>
      </w:r>
      <w:r w:rsidRPr="002D752E">
        <w:rPr>
          <w:rFonts w:ascii="Times New Roman" w:hAnsi="Times New Roman" w:cs="Times New Roman"/>
          <w:color w:val="000000" w:themeColor="text1"/>
          <w:lang w:val="ro-RO"/>
        </w:rPr>
        <w:t xml:space="preserve"> este asigurată din sursele proprii ale Romsilva; </w:t>
      </w:r>
    </w:p>
    <w:p w14:paraId="3B5CB4CF" w14:textId="0A7A2BAF" w:rsidR="00CB4003" w:rsidRPr="002D752E" w:rsidRDefault="00CB4003" w:rsidP="00C0717C">
      <w:pPr>
        <w:pStyle w:val="ListParagraph"/>
        <w:numPr>
          <w:ilvl w:val="1"/>
          <w:numId w:val="29"/>
        </w:numPr>
        <w:spacing w:after="0" w:line="360" w:lineRule="auto"/>
        <w:ind w:left="142" w:hanging="357"/>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aprobă regulamentul propriu privind organizarea pazei fondului forestier administrat, la propunerea directorului general;</w:t>
      </w:r>
    </w:p>
    <w:p w14:paraId="5156C8BD" w14:textId="77777777" w:rsidR="002C2524" w:rsidRPr="002D752E" w:rsidRDefault="00740E7D"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hotărăște</w:t>
      </w:r>
      <w:r w:rsidR="002C2524" w:rsidRPr="002D752E">
        <w:rPr>
          <w:rFonts w:ascii="Times New Roman" w:hAnsi="Times New Roman" w:cs="Times New Roman"/>
          <w:color w:val="000000" w:themeColor="text1"/>
          <w:lang w:val="ro-RO"/>
        </w:rPr>
        <w:t xml:space="preserve"> asocierea Romsilva cu persoane fizice şi juridice, din </w:t>
      </w:r>
      <w:r w:rsidRPr="002D752E">
        <w:rPr>
          <w:rFonts w:ascii="Times New Roman" w:hAnsi="Times New Roman" w:cs="Times New Roman"/>
          <w:color w:val="000000" w:themeColor="text1"/>
          <w:lang w:val="ro-RO"/>
        </w:rPr>
        <w:t>țară</w:t>
      </w:r>
      <w:r w:rsidR="002C2524" w:rsidRPr="002D752E">
        <w:rPr>
          <w:rFonts w:ascii="Times New Roman" w:hAnsi="Times New Roman" w:cs="Times New Roman"/>
          <w:color w:val="000000" w:themeColor="text1"/>
          <w:lang w:val="ro-RO"/>
        </w:rPr>
        <w:t xml:space="preserve"> sau din străinătate, pentru realizarea unor </w:t>
      </w:r>
      <w:r w:rsidRPr="002D752E">
        <w:rPr>
          <w:rFonts w:ascii="Times New Roman" w:hAnsi="Times New Roman" w:cs="Times New Roman"/>
          <w:color w:val="000000" w:themeColor="text1"/>
          <w:lang w:val="ro-RO"/>
        </w:rPr>
        <w:t>activități</w:t>
      </w:r>
      <w:r w:rsidR="002C2524" w:rsidRPr="002D752E">
        <w:rPr>
          <w:rFonts w:ascii="Times New Roman" w:hAnsi="Times New Roman" w:cs="Times New Roman"/>
          <w:color w:val="000000" w:themeColor="text1"/>
          <w:lang w:val="ro-RO"/>
        </w:rPr>
        <w:t xml:space="preserve"> de interes comun, corespunzătoare obiectului său de activitate care implică contribuții financiare; </w:t>
      </w:r>
    </w:p>
    <w:p w14:paraId="095FD10E" w14:textId="77777777" w:rsidR="002C2524" w:rsidRPr="002D752E"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avizează bugetul de venituri şi cheltuieli şi aprobă </w:t>
      </w:r>
      <w:r w:rsidR="00740E7D" w:rsidRPr="002D752E">
        <w:rPr>
          <w:rStyle w:val="l5def1"/>
          <w:rFonts w:ascii="Times New Roman" w:hAnsi="Times New Roman" w:cs="Times New Roman"/>
          <w:color w:val="000000" w:themeColor="text1"/>
          <w:sz w:val="24"/>
          <w:szCs w:val="24"/>
          <w:lang w:val="ro-RO"/>
        </w:rPr>
        <w:t>situațiile</w:t>
      </w:r>
      <w:r w:rsidRPr="002D752E">
        <w:rPr>
          <w:rStyle w:val="l5def1"/>
          <w:rFonts w:ascii="Times New Roman" w:hAnsi="Times New Roman" w:cs="Times New Roman"/>
          <w:color w:val="000000" w:themeColor="text1"/>
          <w:sz w:val="24"/>
          <w:szCs w:val="24"/>
          <w:lang w:val="ro-RO"/>
        </w:rPr>
        <w:t xml:space="preserve"> financiare;</w:t>
      </w:r>
      <w:r w:rsidRPr="002D752E">
        <w:rPr>
          <w:rFonts w:ascii="Times New Roman" w:hAnsi="Times New Roman" w:cs="Times New Roman"/>
          <w:color w:val="000000" w:themeColor="text1"/>
          <w:lang w:val="ro-RO"/>
        </w:rPr>
        <w:t xml:space="preserve">  </w:t>
      </w:r>
    </w:p>
    <w:p w14:paraId="3BE3CA1F" w14:textId="77777777" w:rsidR="002C2524" w:rsidRPr="002D752E"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aprobă nivelul creditelor necesare, fundamentează şi solicită </w:t>
      </w:r>
      <w:r w:rsidR="00740E7D" w:rsidRPr="002D752E">
        <w:rPr>
          <w:rStyle w:val="l5def1"/>
          <w:rFonts w:ascii="Times New Roman" w:hAnsi="Times New Roman" w:cs="Times New Roman"/>
          <w:color w:val="000000" w:themeColor="text1"/>
          <w:sz w:val="24"/>
          <w:szCs w:val="24"/>
          <w:lang w:val="ro-RO"/>
        </w:rPr>
        <w:t>alocații</w:t>
      </w:r>
      <w:r w:rsidRPr="002D752E">
        <w:rPr>
          <w:rStyle w:val="l5def1"/>
          <w:rFonts w:ascii="Times New Roman" w:hAnsi="Times New Roman" w:cs="Times New Roman"/>
          <w:color w:val="000000" w:themeColor="text1"/>
          <w:sz w:val="24"/>
          <w:szCs w:val="24"/>
          <w:lang w:val="ro-RO"/>
        </w:rPr>
        <w:t xml:space="preserve"> şi </w:t>
      </w:r>
      <w:r w:rsidR="00740E7D" w:rsidRPr="002D752E">
        <w:rPr>
          <w:rStyle w:val="l5def1"/>
          <w:rFonts w:ascii="Times New Roman" w:hAnsi="Times New Roman" w:cs="Times New Roman"/>
          <w:color w:val="000000" w:themeColor="text1"/>
          <w:sz w:val="24"/>
          <w:szCs w:val="24"/>
          <w:lang w:val="ro-RO"/>
        </w:rPr>
        <w:t>subvenții</w:t>
      </w:r>
      <w:r w:rsidRPr="002D752E">
        <w:rPr>
          <w:rStyle w:val="l5def1"/>
          <w:rFonts w:ascii="Times New Roman" w:hAnsi="Times New Roman" w:cs="Times New Roman"/>
          <w:color w:val="000000" w:themeColor="text1"/>
          <w:sz w:val="24"/>
          <w:szCs w:val="24"/>
          <w:lang w:val="ro-RO"/>
        </w:rPr>
        <w:t xml:space="preserve"> pentru </w:t>
      </w:r>
      <w:r w:rsidR="00740E7D" w:rsidRPr="002D752E">
        <w:rPr>
          <w:rStyle w:val="l5def1"/>
          <w:rFonts w:ascii="Times New Roman" w:hAnsi="Times New Roman" w:cs="Times New Roman"/>
          <w:color w:val="000000" w:themeColor="text1"/>
          <w:sz w:val="24"/>
          <w:szCs w:val="24"/>
          <w:lang w:val="ro-RO"/>
        </w:rPr>
        <w:t>investiții</w:t>
      </w:r>
      <w:r w:rsidRPr="002D752E">
        <w:rPr>
          <w:rStyle w:val="l5def1"/>
          <w:rFonts w:ascii="Times New Roman" w:hAnsi="Times New Roman" w:cs="Times New Roman"/>
          <w:color w:val="000000" w:themeColor="text1"/>
          <w:sz w:val="24"/>
          <w:szCs w:val="24"/>
          <w:lang w:val="ro-RO"/>
        </w:rPr>
        <w:t xml:space="preserve"> şi alte </w:t>
      </w:r>
      <w:r w:rsidR="00740E7D" w:rsidRPr="002D752E">
        <w:rPr>
          <w:rStyle w:val="l5def1"/>
          <w:rFonts w:ascii="Times New Roman" w:hAnsi="Times New Roman" w:cs="Times New Roman"/>
          <w:color w:val="000000" w:themeColor="text1"/>
          <w:sz w:val="24"/>
          <w:szCs w:val="24"/>
          <w:lang w:val="ro-RO"/>
        </w:rPr>
        <w:t>activități</w:t>
      </w:r>
      <w:r w:rsidRPr="002D752E">
        <w:rPr>
          <w:rStyle w:val="l5def1"/>
          <w:rFonts w:ascii="Times New Roman" w:hAnsi="Times New Roman" w:cs="Times New Roman"/>
          <w:color w:val="000000" w:themeColor="text1"/>
          <w:sz w:val="24"/>
          <w:szCs w:val="24"/>
          <w:lang w:val="ro-RO"/>
        </w:rPr>
        <w:t xml:space="preserve"> specifice;</w:t>
      </w:r>
      <w:r w:rsidRPr="002D752E">
        <w:rPr>
          <w:rFonts w:ascii="Times New Roman" w:hAnsi="Times New Roman" w:cs="Times New Roman"/>
          <w:color w:val="000000" w:themeColor="text1"/>
          <w:lang w:val="ro-RO"/>
        </w:rPr>
        <w:t xml:space="preserve">  </w:t>
      </w:r>
    </w:p>
    <w:p w14:paraId="2CCDDE68" w14:textId="77777777" w:rsidR="002C2524" w:rsidRPr="002D752E" w:rsidRDefault="00740E7D"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hotărăște</w:t>
      </w:r>
      <w:r w:rsidR="002C2524" w:rsidRPr="002D752E">
        <w:rPr>
          <w:rStyle w:val="l5def1"/>
          <w:rFonts w:ascii="Times New Roman" w:hAnsi="Times New Roman" w:cs="Times New Roman"/>
          <w:color w:val="000000" w:themeColor="text1"/>
          <w:sz w:val="24"/>
          <w:szCs w:val="24"/>
          <w:lang w:val="ro-RO"/>
        </w:rPr>
        <w:t xml:space="preserve"> cu privire la </w:t>
      </w:r>
      <w:r w:rsidRPr="002D752E">
        <w:rPr>
          <w:rStyle w:val="l5def1"/>
          <w:rFonts w:ascii="Times New Roman" w:hAnsi="Times New Roman" w:cs="Times New Roman"/>
          <w:color w:val="000000" w:themeColor="text1"/>
          <w:sz w:val="24"/>
          <w:szCs w:val="24"/>
          <w:lang w:val="ro-RO"/>
        </w:rPr>
        <w:t>investițiile</w:t>
      </w:r>
      <w:r w:rsidR="002C2524" w:rsidRPr="002D752E">
        <w:rPr>
          <w:rStyle w:val="l5def1"/>
          <w:rFonts w:ascii="Times New Roman" w:hAnsi="Times New Roman" w:cs="Times New Roman"/>
          <w:color w:val="000000" w:themeColor="text1"/>
          <w:sz w:val="24"/>
          <w:szCs w:val="24"/>
          <w:lang w:val="ro-RO"/>
        </w:rPr>
        <w:t xml:space="preserve"> care urmează să fie realizate potrivit obiectului său de activitate şi care se </w:t>
      </w:r>
      <w:r w:rsidRPr="002D752E">
        <w:rPr>
          <w:rStyle w:val="l5def1"/>
          <w:rFonts w:ascii="Times New Roman" w:hAnsi="Times New Roman" w:cs="Times New Roman"/>
          <w:color w:val="000000" w:themeColor="text1"/>
          <w:sz w:val="24"/>
          <w:szCs w:val="24"/>
          <w:lang w:val="ro-RO"/>
        </w:rPr>
        <w:t>finanțează</w:t>
      </w:r>
      <w:r w:rsidR="002C2524" w:rsidRPr="002D752E">
        <w:rPr>
          <w:rStyle w:val="l5def1"/>
          <w:rFonts w:ascii="Times New Roman" w:hAnsi="Times New Roman" w:cs="Times New Roman"/>
          <w:color w:val="000000" w:themeColor="text1"/>
          <w:sz w:val="24"/>
          <w:szCs w:val="24"/>
          <w:lang w:val="ro-RO"/>
        </w:rPr>
        <w:t xml:space="preserve"> din surse proprii şi din credite bancare, potrivit legii;</w:t>
      </w:r>
      <w:r w:rsidR="002C2524" w:rsidRPr="002D752E">
        <w:rPr>
          <w:rFonts w:ascii="Times New Roman" w:hAnsi="Times New Roman" w:cs="Times New Roman"/>
          <w:color w:val="000000" w:themeColor="text1"/>
          <w:lang w:val="ro-RO"/>
        </w:rPr>
        <w:t> </w:t>
      </w:r>
    </w:p>
    <w:p w14:paraId="70D9F8C5" w14:textId="2C50114C" w:rsidR="002C2524" w:rsidRPr="002D752E" w:rsidRDefault="00740E7D"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stabilește</w:t>
      </w:r>
      <w:r w:rsidR="002C2524" w:rsidRPr="002D752E">
        <w:rPr>
          <w:rStyle w:val="do1"/>
          <w:rFonts w:ascii="Times New Roman" w:hAnsi="Times New Roman" w:cs="Times New Roman"/>
          <w:b w:val="0"/>
          <w:bCs w:val="0"/>
          <w:color w:val="000000" w:themeColor="text1"/>
          <w:sz w:val="24"/>
          <w:szCs w:val="24"/>
          <w:lang w:val="ro-RO"/>
        </w:rPr>
        <w:t xml:space="preserve"> şi aprobă </w:t>
      </w:r>
      <w:r w:rsidR="00996EA5" w:rsidRPr="002D752E">
        <w:rPr>
          <w:rStyle w:val="do1"/>
          <w:rFonts w:ascii="Times New Roman" w:hAnsi="Times New Roman" w:cs="Times New Roman"/>
          <w:b w:val="0"/>
          <w:bCs w:val="0"/>
          <w:color w:val="000000" w:themeColor="text1"/>
          <w:sz w:val="24"/>
          <w:szCs w:val="24"/>
          <w:lang w:val="ro-RO"/>
        </w:rPr>
        <w:t xml:space="preserve">modalitatea de repartizare către unitățile din structura Romsilva a </w:t>
      </w:r>
      <w:r w:rsidR="002C2524" w:rsidRPr="002D752E">
        <w:rPr>
          <w:rStyle w:val="do1"/>
          <w:rFonts w:ascii="Times New Roman" w:hAnsi="Times New Roman" w:cs="Times New Roman"/>
          <w:b w:val="0"/>
          <w:bCs w:val="0"/>
          <w:color w:val="000000" w:themeColor="text1"/>
          <w:sz w:val="24"/>
          <w:szCs w:val="24"/>
          <w:lang w:val="ro-RO"/>
        </w:rPr>
        <w:t>patrimoniul</w:t>
      </w:r>
      <w:r w:rsidR="00996EA5" w:rsidRPr="002D752E">
        <w:rPr>
          <w:rStyle w:val="do1"/>
          <w:rFonts w:ascii="Times New Roman" w:hAnsi="Times New Roman" w:cs="Times New Roman"/>
          <w:b w:val="0"/>
          <w:bCs w:val="0"/>
          <w:color w:val="000000" w:themeColor="text1"/>
          <w:sz w:val="24"/>
          <w:szCs w:val="24"/>
          <w:lang w:val="ro-RO"/>
        </w:rPr>
        <w:t>ui acesteia</w:t>
      </w:r>
      <w:r w:rsidR="002C2524" w:rsidRPr="002D752E">
        <w:rPr>
          <w:rStyle w:val="do1"/>
          <w:rFonts w:ascii="Times New Roman" w:hAnsi="Times New Roman" w:cs="Times New Roman"/>
          <w:b w:val="0"/>
          <w:bCs w:val="0"/>
          <w:color w:val="000000" w:themeColor="text1"/>
          <w:sz w:val="24"/>
          <w:szCs w:val="24"/>
          <w:lang w:val="ro-RO"/>
        </w:rPr>
        <w:t>;</w:t>
      </w:r>
    </w:p>
    <w:p w14:paraId="75299839" w14:textId="16B461C2" w:rsidR="002C2524" w:rsidRPr="002D752E" w:rsidRDefault="002C252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aprobă scoaterea la vânzare a activelor</w:t>
      </w:r>
      <w:r w:rsidR="004B01BC" w:rsidRPr="002D752E">
        <w:rPr>
          <w:rStyle w:val="l5def1"/>
          <w:rFonts w:ascii="Times New Roman" w:hAnsi="Times New Roman" w:cs="Times New Roman"/>
          <w:color w:val="000000" w:themeColor="text1"/>
          <w:sz w:val="24"/>
          <w:szCs w:val="24"/>
          <w:lang w:val="ro-RO"/>
        </w:rPr>
        <w:t xml:space="preserve"> din proprietatea privată a</w:t>
      </w:r>
      <w:r w:rsidRPr="002D752E">
        <w:rPr>
          <w:rStyle w:val="l5def1"/>
          <w:rFonts w:ascii="Times New Roman" w:hAnsi="Times New Roman" w:cs="Times New Roman"/>
          <w:color w:val="000000" w:themeColor="text1"/>
          <w:sz w:val="24"/>
          <w:szCs w:val="24"/>
          <w:lang w:val="ro-RO"/>
        </w:rPr>
        <w:t xml:space="preserve"> Romsilva, în </w:t>
      </w:r>
      <w:r w:rsidR="00740E7D" w:rsidRPr="002D752E">
        <w:rPr>
          <w:rStyle w:val="l5def1"/>
          <w:rFonts w:ascii="Times New Roman" w:hAnsi="Times New Roman" w:cs="Times New Roman"/>
          <w:color w:val="000000" w:themeColor="text1"/>
          <w:sz w:val="24"/>
          <w:szCs w:val="24"/>
          <w:lang w:val="ro-RO"/>
        </w:rPr>
        <w:t>condițiile</w:t>
      </w:r>
      <w:r w:rsidRPr="002D752E">
        <w:rPr>
          <w:rStyle w:val="l5def1"/>
          <w:rFonts w:ascii="Times New Roman" w:hAnsi="Times New Roman" w:cs="Times New Roman"/>
          <w:color w:val="000000" w:themeColor="text1"/>
          <w:sz w:val="24"/>
          <w:szCs w:val="24"/>
          <w:lang w:val="ro-RO"/>
        </w:rPr>
        <w:t xml:space="preserve"> legii;</w:t>
      </w:r>
    </w:p>
    <w:p w14:paraId="57C1A9E2" w14:textId="646DE36B"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rStyle w:val="l5def1"/>
          <w:rFonts w:ascii="Times New Roman" w:hAnsi="Times New Roman" w:cs="Times New Roman"/>
          <w:color w:val="000000" w:themeColor="text1"/>
          <w:sz w:val="24"/>
          <w:szCs w:val="24"/>
          <w:lang w:val="ro-RO"/>
        </w:rPr>
        <w:t>negoci</w:t>
      </w:r>
      <w:r w:rsidR="005F2A1A" w:rsidRPr="002D752E">
        <w:rPr>
          <w:rStyle w:val="l5def1"/>
          <w:rFonts w:ascii="Times New Roman" w:hAnsi="Times New Roman" w:cs="Times New Roman"/>
          <w:color w:val="000000" w:themeColor="text1"/>
          <w:sz w:val="24"/>
          <w:szCs w:val="24"/>
          <w:lang w:val="ro-RO"/>
        </w:rPr>
        <w:t xml:space="preserve">ază </w:t>
      </w:r>
      <w:r w:rsidRPr="002D752E">
        <w:rPr>
          <w:rStyle w:val="l5def1"/>
          <w:rFonts w:ascii="Times New Roman" w:hAnsi="Times New Roman" w:cs="Times New Roman"/>
          <w:color w:val="000000" w:themeColor="text1"/>
          <w:sz w:val="24"/>
          <w:szCs w:val="24"/>
          <w:lang w:val="ro-RO"/>
        </w:rPr>
        <w:t>contractul colectiv de muncă</w:t>
      </w:r>
      <w:r w:rsidR="00996EA5" w:rsidRPr="002D752E">
        <w:rPr>
          <w:rStyle w:val="l5def1"/>
          <w:rFonts w:ascii="Times New Roman" w:hAnsi="Times New Roman" w:cs="Times New Roman"/>
          <w:color w:val="000000" w:themeColor="text1"/>
          <w:sz w:val="24"/>
          <w:szCs w:val="24"/>
          <w:lang w:val="ro-RO"/>
        </w:rPr>
        <w:t>;</w:t>
      </w:r>
    </w:p>
    <w:p w14:paraId="62D85334" w14:textId="1A043F45" w:rsidR="002C2524" w:rsidRPr="002D752E" w:rsidRDefault="002C252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kern w:val="0"/>
          <w:sz w:val="24"/>
          <w:szCs w:val="24"/>
          <w:lang w:val="ro-RO"/>
        </w:rPr>
      </w:pPr>
      <w:r w:rsidRPr="002D752E">
        <w:rPr>
          <w:rStyle w:val="l5def1"/>
          <w:rFonts w:ascii="Times New Roman" w:hAnsi="Times New Roman" w:cs="Times New Roman"/>
          <w:color w:val="000000" w:themeColor="text1"/>
          <w:sz w:val="24"/>
          <w:szCs w:val="24"/>
          <w:lang w:val="ro-RO"/>
        </w:rPr>
        <w:t xml:space="preserve">verifică </w:t>
      </w:r>
      <w:r w:rsidR="00740E7D" w:rsidRPr="002D752E">
        <w:rPr>
          <w:rStyle w:val="l5def1"/>
          <w:rFonts w:ascii="Times New Roman" w:hAnsi="Times New Roman" w:cs="Times New Roman"/>
          <w:color w:val="000000" w:themeColor="text1"/>
          <w:sz w:val="24"/>
          <w:szCs w:val="24"/>
          <w:lang w:val="ro-RO"/>
        </w:rPr>
        <w:t>funcționarea</w:t>
      </w:r>
      <w:r w:rsidRPr="002D752E">
        <w:rPr>
          <w:rStyle w:val="l5def1"/>
          <w:rFonts w:ascii="Times New Roman" w:hAnsi="Times New Roman" w:cs="Times New Roman"/>
          <w:color w:val="000000" w:themeColor="text1"/>
          <w:sz w:val="24"/>
          <w:szCs w:val="24"/>
          <w:lang w:val="ro-RO"/>
        </w:rPr>
        <w:t xml:space="preserve"> sistemului de control intern</w:t>
      </w:r>
      <w:r w:rsidR="005F2A1A" w:rsidRPr="002D752E">
        <w:rPr>
          <w:rStyle w:val="l5def1"/>
          <w:rFonts w:ascii="Times New Roman" w:hAnsi="Times New Roman" w:cs="Times New Roman"/>
          <w:color w:val="000000" w:themeColor="text1"/>
          <w:sz w:val="24"/>
          <w:szCs w:val="24"/>
          <w:lang w:val="ro-RO"/>
        </w:rPr>
        <w:t xml:space="preserve"> </w:t>
      </w:r>
      <w:r w:rsidRPr="002D752E">
        <w:rPr>
          <w:rStyle w:val="l5def1"/>
          <w:rFonts w:ascii="Times New Roman" w:hAnsi="Times New Roman" w:cs="Times New Roman"/>
          <w:color w:val="000000" w:themeColor="text1"/>
          <w:sz w:val="24"/>
          <w:szCs w:val="24"/>
          <w:lang w:val="ro-RO"/>
        </w:rPr>
        <w:t>managerial, implementarea politicilor contabile şi realizarea planificării financiare;</w:t>
      </w:r>
      <w:r w:rsidRPr="002D752E">
        <w:rPr>
          <w:rFonts w:ascii="Times New Roman" w:hAnsi="Times New Roman" w:cs="Times New Roman"/>
          <w:color w:val="000000" w:themeColor="text1"/>
          <w:lang w:val="ro-RO"/>
        </w:rPr>
        <w:t> </w:t>
      </w:r>
    </w:p>
    <w:p w14:paraId="1FFCD852" w14:textId="3C239CEC"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lang w:val="ro-RO"/>
        </w:rPr>
      </w:pPr>
      <w:r w:rsidRPr="002D752E">
        <w:rPr>
          <w:rStyle w:val="l5def1"/>
          <w:rFonts w:ascii="Times New Roman" w:hAnsi="Times New Roman" w:cs="Times New Roman"/>
          <w:color w:val="000000" w:themeColor="text1"/>
          <w:sz w:val="24"/>
          <w:szCs w:val="24"/>
          <w:lang w:val="ro-RO"/>
        </w:rPr>
        <w:t>evaluează activitatea directorului general</w:t>
      </w:r>
      <w:r w:rsidR="00C66647" w:rsidRPr="002D752E">
        <w:rPr>
          <w:rStyle w:val="l5def1"/>
          <w:rFonts w:ascii="Times New Roman" w:hAnsi="Times New Roman" w:cs="Times New Roman"/>
          <w:color w:val="000000" w:themeColor="text1"/>
          <w:sz w:val="24"/>
          <w:szCs w:val="24"/>
          <w:lang w:val="ro-RO"/>
        </w:rPr>
        <w:t xml:space="preserve"> </w:t>
      </w:r>
      <w:r w:rsidR="006B6EE9" w:rsidRPr="002D752E">
        <w:rPr>
          <w:rStyle w:val="l5def1"/>
          <w:rFonts w:ascii="Times New Roman" w:hAnsi="Times New Roman" w:cs="Times New Roman"/>
          <w:color w:val="000000" w:themeColor="text1"/>
          <w:sz w:val="24"/>
          <w:szCs w:val="24"/>
          <w:lang w:val="ro-RO"/>
        </w:rPr>
        <w:t xml:space="preserve">și a directorului general adjunct, </w:t>
      </w:r>
      <w:r w:rsidR="00BC023D" w:rsidRPr="002D752E">
        <w:rPr>
          <w:rStyle w:val="l5def1"/>
          <w:rFonts w:ascii="Times New Roman" w:hAnsi="Times New Roman" w:cs="Times New Roman"/>
          <w:color w:val="000000" w:themeColor="text1"/>
          <w:sz w:val="24"/>
          <w:szCs w:val="24"/>
          <w:lang w:val="ro-RO"/>
        </w:rPr>
        <w:t>conform procedurii</w:t>
      </w:r>
      <w:r w:rsidR="006B6EE9" w:rsidRPr="002D752E">
        <w:rPr>
          <w:rStyle w:val="l5def1"/>
          <w:rFonts w:ascii="Times New Roman" w:hAnsi="Times New Roman" w:cs="Times New Roman"/>
          <w:color w:val="000000" w:themeColor="text1"/>
          <w:sz w:val="24"/>
          <w:szCs w:val="24"/>
          <w:lang w:val="ro-RO"/>
        </w:rPr>
        <w:t xml:space="preserve"> prevăzute la art. 36 alin. (1)</w:t>
      </w:r>
      <w:r w:rsidRPr="002D752E">
        <w:rPr>
          <w:rStyle w:val="l5def1"/>
          <w:rFonts w:ascii="Times New Roman" w:hAnsi="Times New Roman" w:cs="Times New Roman"/>
          <w:color w:val="000000" w:themeColor="text1"/>
          <w:sz w:val="24"/>
          <w:szCs w:val="24"/>
          <w:lang w:val="ro-RO"/>
        </w:rPr>
        <w:t>;</w:t>
      </w:r>
    </w:p>
    <w:p w14:paraId="1B740F55" w14:textId="20FE8781"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lastRenderedPageBreak/>
        <w:t xml:space="preserve">raportează </w:t>
      </w:r>
      <w:r w:rsidR="00273AC8" w:rsidRPr="002D752E">
        <w:rPr>
          <w:rStyle w:val="l5def1"/>
          <w:rFonts w:ascii="Times New Roman" w:hAnsi="Times New Roman" w:cs="Times New Roman"/>
          <w:color w:val="000000" w:themeColor="text1"/>
          <w:sz w:val="24"/>
          <w:szCs w:val="24"/>
          <w:lang w:val="ro-RO"/>
        </w:rPr>
        <w:t>autorității</w:t>
      </w:r>
      <w:r w:rsidRPr="002D752E">
        <w:rPr>
          <w:rStyle w:val="l5def1"/>
          <w:rFonts w:ascii="Times New Roman" w:hAnsi="Times New Roman" w:cs="Times New Roman"/>
          <w:color w:val="000000" w:themeColor="text1"/>
          <w:sz w:val="24"/>
          <w:szCs w:val="24"/>
          <w:lang w:val="ro-RO"/>
        </w:rPr>
        <w:t xml:space="preserve"> publice tutelare modul de îndeplinire a indicatorilor-cheie de </w:t>
      </w:r>
      <w:r w:rsidR="00273AC8" w:rsidRPr="002D752E">
        <w:rPr>
          <w:rStyle w:val="l5def1"/>
          <w:rFonts w:ascii="Times New Roman" w:hAnsi="Times New Roman" w:cs="Times New Roman"/>
          <w:color w:val="000000" w:themeColor="text1"/>
          <w:sz w:val="24"/>
          <w:szCs w:val="24"/>
          <w:lang w:val="ro-RO"/>
        </w:rPr>
        <w:t>performanță</w:t>
      </w:r>
      <w:r w:rsidR="00BC023D" w:rsidRPr="002D752E">
        <w:rPr>
          <w:rStyle w:val="l5def1"/>
          <w:rFonts w:ascii="Times New Roman" w:hAnsi="Times New Roman" w:cs="Times New Roman"/>
          <w:color w:val="000000" w:themeColor="text1"/>
          <w:sz w:val="24"/>
          <w:szCs w:val="24"/>
          <w:lang w:val="ro-RO"/>
        </w:rPr>
        <w:t xml:space="preserve"> în conformitate cu prevederile </w:t>
      </w:r>
      <w:r w:rsidR="00BC023D" w:rsidRPr="002D752E">
        <w:rPr>
          <w:color w:val="000000" w:themeColor="text1"/>
          <w:lang w:val="ro-RO"/>
        </w:rPr>
        <w:t>Ordonanței de urgență a Guvernului nr. 109/201</w:t>
      </w:r>
      <w:r w:rsidR="0036176D">
        <w:rPr>
          <w:color w:val="000000" w:themeColor="text1"/>
          <w:lang w:val="ro-RO"/>
        </w:rPr>
        <w:t>,</w:t>
      </w:r>
      <w:r w:rsidR="00DB1BD6" w:rsidRPr="002D752E">
        <w:rPr>
          <w:color w:val="000000" w:themeColor="text1"/>
          <w:lang w:val="ro-RO"/>
        </w:rPr>
        <w:t xml:space="preserve"> aprobată cu modificări și completări prin Legea nr. 111/2016</w:t>
      </w:r>
      <w:r w:rsidR="00BC023D" w:rsidRPr="002D752E">
        <w:rPr>
          <w:color w:val="000000" w:themeColor="text1"/>
          <w:lang w:val="ro-RO"/>
        </w:rPr>
        <w:t>, cu modificările și completările ulterioare</w:t>
      </w:r>
      <w:r w:rsidR="00E16AE1" w:rsidRPr="002D752E">
        <w:rPr>
          <w:rStyle w:val="l5def1"/>
          <w:rFonts w:ascii="Times New Roman" w:hAnsi="Times New Roman" w:cs="Times New Roman"/>
          <w:color w:val="000000" w:themeColor="text1"/>
          <w:sz w:val="24"/>
          <w:szCs w:val="24"/>
          <w:lang w:val="ro-RO"/>
        </w:rPr>
        <w:t>;</w:t>
      </w:r>
    </w:p>
    <w:p w14:paraId="02824D69" w14:textId="5EAA53C1" w:rsidR="00F261E1" w:rsidRPr="002D752E" w:rsidRDefault="00F261E1"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prezintă Autorității, la începutul fiecărui an, programul de activitate al Romsilva pe anul în curs;</w:t>
      </w:r>
    </w:p>
    <w:p w14:paraId="2A1C355C" w14:textId="394772E3"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supervizează sistemul de </w:t>
      </w:r>
      <w:r w:rsidR="00273AC8" w:rsidRPr="002D752E">
        <w:rPr>
          <w:rStyle w:val="l5def1"/>
          <w:rFonts w:ascii="Times New Roman" w:hAnsi="Times New Roman" w:cs="Times New Roman"/>
          <w:color w:val="000000" w:themeColor="text1"/>
          <w:sz w:val="24"/>
          <w:szCs w:val="24"/>
          <w:lang w:val="ro-RO"/>
        </w:rPr>
        <w:t>transparență</w:t>
      </w:r>
      <w:r w:rsidRPr="002D752E">
        <w:rPr>
          <w:rStyle w:val="l5def1"/>
          <w:rFonts w:ascii="Times New Roman" w:hAnsi="Times New Roman" w:cs="Times New Roman"/>
          <w:color w:val="000000" w:themeColor="text1"/>
          <w:sz w:val="24"/>
          <w:szCs w:val="24"/>
          <w:lang w:val="ro-RO"/>
        </w:rPr>
        <w:t xml:space="preserve"> şi de comunicare</w:t>
      </w:r>
      <w:r w:rsidR="00BC023D" w:rsidRPr="002D752E">
        <w:rPr>
          <w:rStyle w:val="l5def1"/>
          <w:rFonts w:ascii="Times New Roman" w:hAnsi="Times New Roman" w:cs="Times New Roman"/>
          <w:color w:val="000000" w:themeColor="text1"/>
          <w:sz w:val="24"/>
          <w:szCs w:val="24"/>
          <w:lang w:val="ro-RO"/>
        </w:rPr>
        <w:t xml:space="preserve"> publică a Romsilva</w:t>
      </w:r>
      <w:r w:rsidRPr="002D752E">
        <w:rPr>
          <w:rStyle w:val="l5def1"/>
          <w:rFonts w:ascii="Times New Roman" w:hAnsi="Times New Roman" w:cs="Times New Roman"/>
          <w:color w:val="000000" w:themeColor="text1"/>
          <w:sz w:val="24"/>
          <w:szCs w:val="24"/>
          <w:lang w:val="ro-RO"/>
        </w:rPr>
        <w:t>;</w:t>
      </w:r>
    </w:p>
    <w:p w14:paraId="1737CD69" w14:textId="5B5F6B0B"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constituie comitetul de audit</w:t>
      </w:r>
      <w:r w:rsidR="00BC023D" w:rsidRPr="002D752E">
        <w:rPr>
          <w:color w:val="000000" w:themeColor="text1"/>
          <w:lang w:val="ro-RO"/>
        </w:rPr>
        <w:t xml:space="preserve"> </w:t>
      </w:r>
      <w:r w:rsidR="00BC023D" w:rsidRPr="002D752E">
        <w:rPr>
          <w:rStyle w:val="l5def1"/>
          <w:rFonts w:ascii="Times New Roman" w:hAnsi="Times New Roman" w:cs="Times New Roman"/>
          <w:color w:val="000000" w:themeColor="text1"/>
          <w:sz w:val="24"/>
          <w:szCs w:val="24"/>
          <w:lang w:val="ro-RO"/>
        </w:rPr>
        <w:t xml:space="preserve">în conformitate cu prevederile </w:t>
      </w:r>
      <w:r w:rsidR="00BC023D" w:rsidRPr="002D752E">
        <w:rPr>
          <w:color w:val="000000" w:themeColor="text1"/>
          <w:lang w:val="ro-RO"/>
        </w:rPr>
        <w:t>Ordonanței de urgență a Guvernului nr. 109/2011</w:t>
      </w:r>
      <w:r w:rsidR="0036176D">
        <w:rPr>
          <w:color w:val="000000" w:themeColor="text1"/>
          <w:lang w:val="ro-RO"/>
        </w:rPr>
        <w:t>,</w:t>
      </w:r>
      <w:r w:rsidR="00DB1BD6" w:rsidRPr="002D752E">
        <w:rPr>
          <w:color w:val="000000" w:themeColor="text1"/>
          <w:lang w:val="ro-RO"/>
        </w:rPr>
        <w:t xml:space="preserve"> aprobată cu modificări și completări prin Legea nr. 111/2016</w:t>
      </w:r>
      <w:r w:rsidR="00BC023D" w:rsidRPr="002D752E">
        <w:rPr>
          <w:color w:val="000000" w:themeColor="text1"/>
          <w:lang w:val="ro-RO"/>
        </w:rPr>
        <w:t>, cu modificările și completările ulterioare</w:t>
      </w:r>
      <w:r w:rsidR="00E16AE1" w:rsidRPr="002D752E">
        <w:rPr>
          <w:color w:val="000000" w:themeColor="text1"/>
          <w:lang w:val="ro-RO"/>
        </w:rPr>
        <w:t>;</w:t>
      </w:r>
    </w:p>
    <w:p w14:paraId="52CFF775" w14:textId="625B5E56"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 xml:space="preserve">aprobă depunerea cererilor de finanțare și implementarea proiectelor cu finanțare națională și/sau externă de către unitățile </w:t>
      </w:r>
      <w:r w:rsidR="00DB1BD6" w:rsidRPr="002D752E">
        <w:rPr>
          <w:color w:val="000000" w:themeColor="text1"/>
          <w:lang w:val="ro-RO"/>
        </w:rPr>
        <w:t>Romsilva</w:t>
      </w:r>
      <w:r w:rsidRPr="002D752E">
        <w:rPr>
          <w:color w:val="000000" w:themeColor="text1"/>
          <w:lang w:val="ro-RO"/>
        </w:rPr>
        <w:t xml:space="preserve"> în calitate de lider sau partener de proiect;</w:t>
      </w:r>
    </w:p>
    <w:p w14:paraId="0F5513D5" w14:textId="64DE8502" w:rsidR="00D864E5" w:rsidRPr="002D752E" w:rsidRDefault="00273AC8"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propune</w:t>
      </w:r>
      <w:r w:rsidR="00D864E5" w:rsidRPr="002D752E">
        <w:rPr>
          <w:color w:val="000000" w:themeColor="text1"/>
          <w:lang w:val="ro-RO"/>
        </w:rPr>
        <w:t xml:space="preserve"> și supune aprobării conducătorului Autorității</w:t>
      </w:r>
      <w:r w:rsidR="00554E4C" w:rsidRPr="002D752E">
        <w:rPr>
          <w:color w:val="000000" w:themeColor="text1"/>
          <w:lang w:val="ro-RO"/>
        </w:rPr>
        <w:t xml:space="preserve"> </w:t>
      </w:r>
      <w:r w:rsidR="00DD73EA" w:rsidRPr="002D752E">
        <w:rPr>
          <w:color w:val="000000" w:themeColor="text1"/>
          <w:lang w:val="ro-RO"/>
        </w:rPr>
        <w:t>modalitatea de angajare și salarizare a personalului Romsilva</w:t>
      </w:r>
      <w:r w:rsidR="00D864E5" w:rsidRPr="002D752E">
        <w:rPr>
          <w:color w:val="000000" w:themeColor="text1"/>
          <w:lang w:val="ro-RO"/>
        </w:rPr>
        <w:t>;</w:t>
      </w:r>
    </w:p>
    <w:p w14:paraId="4DE67B10" w14:textId="3D631434" w:rsidR="002C2524" w:rsidRPr="002D752E" w:rsidRDefault="0067288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 xml:space="preserve">aprobă metodologia de organizare a procedurii de selecție pentru ocuparea posturilor aferente funcțiilor </w:t>
      </w:r>
      <w:r w:rsidR="006B6EE9" w:rsidRPr="002D752E">
        <w:rPr>
          <w:color w:val="000000" w:themeColor="text1"/>
          <w:lang w:val="ro-RO"/>
        </w:rPr>
        <w:t>de conducere pentru care Legea nr. 331/2024, cu modificările și completările ulterioare, prevede contract de mandat</w:t>
      </w:r>
      <w:r w:rsidR="002C2524" w:rsidRPr="002D752E">
        <w:rPr>
          <w:color w:val="000000" w:themeColor="text1"/>
          <w:lang w:val="ro-RO"/>
        </w:rPr>
        <w:t>;</w:t>
      </w:r>
    </w:p>
    <w:p w14:paraId="1E0C06DB" w14:textId="444141D1"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 xml:space="preserve">aprobă depunerea de către </w:t>
      </w:r>
      <w:r w:rsidR="00BC023D" w:rsidRPr="002D752E">
        <w:rPr>
          <w:color w:val="000000" w:themeColor="text1"/>
          <w:lang w:val="ro-RO"/>
        </w:rPr>
        <w:t>unitatea cu personalitate juridică prevăzută la poziția nr. 1 din anexa nr. 3</w:t>
      </w:r>
      <w:r w:rsidR="00D8561D">
        <w:rPr>
          <w:color w:val="000000" w:themeColor="text1"/>
          <w:lang w:val="ro-RO"/>
        </w:rPr>
        <w:t xml:space="preserve"> </w:t>
      </w:r>
      <w:r w:rsidRPr="002D752E">
        <w:rPr>
          <w:color w:val="000000" w:themeColor="text1"/>
          <w:lang w:val="ro-RO"/>
        </w:rPr>
        <w:t>a documentațiilor pentru preluarea în administrare a ariilor naturale protejate;</w:t>
      </w:r>
    </w:p>
    <w:p w14:paraId="4E6FC491" w14:textId="7AB713BF"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lang w:val="ro-RO"/>
        </w:rPr>
      </w:pPr>
      <w:r w:rsidRPr="002D752E">
        <w:rPr>
          <w:rStyle w:val="do1"/>
          <w:b w:val="0"/>
          <w:bCs w:val="0"/>
          <w:color w:val="000000" w:themeColor="text1"/>
          <w:sz w:val="24"/>
          <w:szCs w:val="24"/>
          <w:lang w:val="ro-RO"/>
        </w:rPr>
        <w:t xml:space="preserve">aprobă cererile de </w:t>
      </w:r>
      <w:r w:rsidR="00273AC8" w:rsidRPr="002D752E">
        <w:rPr>
          <w:rStyle w:val="do1"/>
          <w:b w:val="0"/>
          <w:bCs w:val="0"/>
          <w:color w:val="000000" w:themeColor="text1"/>
          <w:sz w:val="24"/>
          <w:szCs w:val="24"/>
          <w:lang w:val="ro-RO"/>
        </w:rPr>
        <w:t>sponsorizare</w:t>
      </w:r>
      <w:r w:rsidR="00BC023D" w:rsidRPr="002D752E">
        <w:rPr>
          <w:rStyle w:val="do1"/>
          <w:b w:val="0"/>
          <w:bCs w:val="0"/>
          <w:color w:val="000000" w:themeColor="text1"/>
          <w:sz w:val="24"/>
          <w:szCs w:val="24"/>
          <w:lang w:val="ro-RO"/>
        </w:rPr>
        <w:t>,</w:t>
      </w:r>
      <w:r w:rsidRPr="002D752E">
        <w:rPr>
          <w:rStyle w:val="do1"/>
          <w:b w:val="0"/>
          <w:bCs w:val="0"/>
          <w:color w:val="000000" w:themeColor="text1"/>
          <w:sz w:val="24"/>
          <w:szCs w:val="24"/>
          <w:lang w:val="ro-RO"/>
        </w:rPr>
        <w:t xml:space="preserve"> în bani sau natură</w:t>
      </w:r>
      <w:r w:rsidR="00BC023D" w:rsidRPr="002D752E">
        <w:rPr>
          <w:rStyle w:val="do1"/>
          <w:b w:val="0"/>
          <w:bCs w:val="0"/>
          <w:color w:val="000000" w:themeColor="text1"/>
          <w:sz w:val="24"/>
          <w:szCs w:val="24"/>
          <w:lang w:val="ro-RO"/>
        </w:rPr>
        <w:t>,</w:t>
      </w:r>
      <w:r w:rsidRPr="002D752E">
        <w:rPr>
          <w:rStyle w:val="do1"/>
          <w:b w:val="0"/>
          <w:bCs w:val="0"/>
          <w:color w:val="000000" w:themeColor="text1"/>
          <w:sz w:val="24"/>
          <w:szCs w:val="24"/>
          <w:lang w:val="ro-RO"/>
        </w:rPr>
        <w:t xml:space="preserve"> cu respectarea prevederilor legale în vigoare</w:t>
      </w:r>
      <w:r w:rsidR="00796A73" w:rsidRPr="002D752E">
        <w:rPr>
          <w:rStyle w:val="do1"/>
          <w:b w:val="0"/>
          <w:bCs w:val="0"/>
          <w:color w:val="000000" w:themeColor="text1"/>
          <w:sz w:val="24"/>
          <w:szCs w:val="24"/>
          <w:lang w:val="ro-RO"/>
        </w:rPr>
        <w:t>;</w:t>
      </w:r>
    </w:p>
    <w:p w14:paraId="30D4D3AE" w14:textId="1686C9BE" w:rsidR="00494CAC" w:rsidRPr="002D752E" w:rsidRDefault="00494CAC"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color w:val="000000" w:themeColor="text1"/>
          <w:lang w:val="ro-RO"/>
        </w:rPr>
        <w:t>avizează propunerile privind componența Consili</w:t>
      </w:r>
      <w:r w:rsidR="00BC023D" w:rsidRPr="002D752E">
        <w:rPr>
          <w:color w:val="000000" w:themeColor="text1"/>
          <w:lang w:val="ro-RO"/>
        </w:rPr>
        <w:t>ului</w:t>
      </w:r>
      <w:r w:rsidRPr="002D752E">
        <w:rPr>
          <w:color w:val="000000" w:themeColor="text1"/>
          <w:lang w:val="ro-RO"/>
        </w:rPr>
        <w:t xml:space="preserve"> Științific, Consiliilor Consultative de Administrare precum și regulamentele de organizare și funcționare ale acestora pentru </w:t>
      </w:r>
      <w:r w:rsidR="00BC023D" w:rsidRPr="002D752E">
        <w:rPr>
          <w:color w:val="000000" w:themeColor="text1"/>
          <w:lang w:val="ro-RO"/>
        </w:rPr>
        <w:t>unitatea</w:t>
      </w:r>
      <w:r w:rsidRPr="002D752E">
        <w:rPr>
          <w:color w:val="000000" w:themeColor="text1"/>
          <w:lang w:val="ro-RO"/>
        </w:rPr>
        <w:t xml:space="preserve"> cu personalitate juridică prevăzute</w:t>
      </w:r>
      <w:r w:rsidR="00BC023D" w:rsidRPr="002D752E">
        <w:rPr>
          <w:color w:val="000000" w:themeColor="text1"/>
          <w:lang w:val="ro-RO"/>
        </w:rPr>
        <w:t xml:space="preserve"> la poziția nr.1 din </w:t>
      </w:r>
      <w:r w:rsidRPr="002D752E">
        <w:rPr>
          <w:color w:val="000000" w:themeColor="text1"/>
          <w:lang w:val="ro-RO"/>
        </w:rPr>
        <w:t>anexa nr. 3;</w:t>
      </w:r>
    </w:p>
    <w:p w14:paraId="6FC98E5A" w14:textId="0F0D02A8" w:rsidR="00273AC8" w:rsidRPr="002D752E" w:rsidRDefault="00273AC8"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lang w:val="ro-RO"/>
        </w:rPr>
      </w:pPr>
      <w:r w:rsidRPr="002D752E">
        <w:rPr>
          <w:rStyle w:val="do1"/>
          <w:b w:val="0"/>
          <w:bCs w:val="0"/>
          <w:color w:val="000000" w:themeColor="text1"/>
          <w:sz w:val="24"/>
          <w:szCs w:val="24"/>
          <w:lang w:val="ro-RO"/>
        </w:rPr>
        <w:t>aprobă desfășurarea de către entități terțe de activități/lucrări propuse a fi realizate în cadrul unor proiecte</w:t>
      </w:r>
      <w:r w:rsidR="00C97A14" w:rsidRPr="002D752E">
        <w:rPr>
          <w:rStyle w:val="do1"/>
          <w:b w:val="0"/>
          <w:bCs w:val="0"/>
          <w:color w:val="000000" w:themeColor="text1"/>
          <w:sz w:val="24"/>
          <w:szCs w:val="24"/>
          <w:lang w:val="ro-RO"/>
        </w:rPr>
        <w:t xml:space="preserve"> de cercetare-dezvoltare în domeniul silvic</w:t>
      </w:r>
      <w:r w:rsidRPr="002D752E">
        <w:rPr>
          <w:rStyle w:val="do1"/>
          <w:b w:val="0"/>
          <w:bCs w:val="0"/>
          <w:color w:val="000000" w:themeColor="text1"/>
          <w:sz w:val="24"/>
          <w:szCs w:val="24"/>
          <w:lang w:val="ro-RO"/>
        </w:rPr>
        <w:t>, în fondul forestier proprietate publică a statului aflat în administrarea Romsilva;</w:t>
      </w:r>
    </w:p>
    <w:p w14:paraId="2267123A" w14:textId="77777777" w:rsidR="002C2524" w:rsidRPr="002D752E"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2D752E">
        <w:rPr>
          <w:bCs/>
          <w:color w:val="000000" w:themeColor="text1"/>
          <w:lang w:val="ro-RO"/>
        </w:rPr>
        <w:t>emite avize, în condițiile legii</w:t>
      </w:r>
      <w:r w:rsidR="00273AC8" w:rsidRPr="002D752E">
        <w:rPr>
          <w:bCs/>
          <w:color w:val="000000" w:themeColor="text1"/>
          <w:lang w:val="ro-RO"/>
        </w:rPr>
        <w:t>.</w:t>
      </w:r>
    </w:p>
    <w:p w14:paraId="6732F463" w14:textId="68145A10" w:rsidR="002C2524" w:rsidRPr="002D752E" w:rsidRDefault="002C2524"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lang w:val="ro-RO"/>
        </w:rPr>
      </w:pPr>
      <w:r w:rsidRPr="002D752E">
        <w:rPr>
          <w:b/>
          <w:bCs/>
          <w:color w:val="000000" w:themeColor="text1"/>
          <w:lang w:val="ro-RO"/>
        </w:rPr>
        <w:t xml:space="preserve">Art. </w:t>
      </w:r>
      <w:r w:rsidR="002C3C49" w:rsidRPr="002D752E">
        <w:rPr>
          <w:b/>
          <w:bCs/>
          <w:color w:val="000000" w:themeColor="text1"/>
          <w:lang w:val="ro-RO"/>
        </w:rPr>
        <w:t>28</w:t>
      </w:r>
      <w:r w:rsidRPr="002D752E">
        <w:rPr>
          <w:b/>
          <w:bCs/>
          <w:color w:val="000000" w:themeColor="text1"/>
          <w:lang w:val="ro-RO"/>
        </w:rPr>
        <w:t>.</w:t>
      </w:r>
      <w:r w:rsidR="00C147CA" w:rsidRPr="002D752E">
        <w:rPr>
          <w:b/>
          <w:bCs/>
          <w:color w:val="000000" w:themeColor="text1"/>
          <w:lang w:val="ro-RO"/>
        </w:rPr>
        <w:t xml:space="preserve"> </w:t>
      </w:r>
      <w:r w:rsidRPr="002D752E">
        <w:rPr>
          <w:rStyle w:val="l5def1"/>
          <w:rFonts w:ascii="Times New Roman" w:hAnsi="Times New Roman" w:cs="Times New Roman"/>
          <w:color w:val="000000" w:themeColor="text1"/>
          <w:sz w:val="24"/>
          <w:szCs w:val="24"/>
          <w:lang w:val="ro-RO"/>
        </w:rPr>
        <w:t>-</w:t>
      </w:r>
      <w:r w:rsidRPr="002D752E">
        <w:rPr>
          <w:color w:val="000000" w:themeColor="text1"/>
          <w:lang w:val="ro-RO"/>
        </w:rPr>
        <w:t xml:space="preserve"> </w:t>
      </w:r>
      <w:r w:rsidR="00E17236">
        <w:rPr>
          <w:rStyle w:val="l5def1"/>
          <w:rFonts w:ascii="Times New Roman" w:hAnsi="Times New Roman" w:cs="Times New Roman"/>
          <w:color w:val="000000" w:themeColor="text1"/>
          <w:sz w:val="24"/>
          <w:szCs w:val="24"/>
          <w:lang w:val="ro-RO"/>
        </w:rPr>
        <w:t>CA</w:t>
      </w:r>
      <w:r w:rsidRPr="002D752E">
        <w:rPr>
          <w:rStyle w:val="l5def1"/>
          <w:rFonts w:ascii="Times New Roman" w:hAnsi="Times New Roman" w:cs="Times New Roman"/>
          <w:color w:val="000000" w:themeColor="text1"/>
          <w:sz w:val="24"/>
          <w:szCs w:val="24"/>
          <w:lang w:val="ro-RO"/>
        </w:rPr>
        <w:t xml:space="preserve"> se </w:t>
      </w:r>
      <w:r w:rsidR="00E44B93" w:rsidRPr="002D752E">
        <w:rPr>
          <w:rStyle w:val="l5def1"/>
          <w:rFonts w:ascii="Times New Roman" w:hAnsi="Times New Roman" w:cs="Times New Roman"/>
          <w:color w:val="000000" w:themeColor="text1"/>
          <w:sz w:val="24"/>
          <w:szCs w:val="24"/>
          <w:lang w:val="ro-RO"/>
        </w:rPr>
        <w:t>întrunește</w:t>
      </w:r>
      <w:r w:rsidRPr="002D752E">
        <w:rPr>
          <w:rStyle w:val="l5def1"/>
          <w:rFonts w:ascii="Times New Roman" w:hAnsi="Times New Roman" w:cs="Times New Roman"/>
          <w:color w:val="000000" w:themeColor="text1"/>
          <w:sz w:val="24"/>
          <w:szCs w:val="24"/>
          <w:lang w:val="ro-RO"/>
        </w:rPr>
        <w:t xml:space="preserve"> în </w:t>
      </w:r>
      <w:r w:rsidR="00E44B93" w:rsidRPr="002D752E">
        <w:rPr>
          <w:rStyle w:val="l5def1"/>
          <w:rFonts w:ascii="Times New Roman" w:hAnsi="Times New Roman" w:cs="Times New Roman"/>
          <w:color w:val="000000" w:themeColor="text1"/>
          <w:sz w:val="24"/>
          <w:szCs w:val="24"/>
          <w:lang w:val="ro-RO"/>
        </w:rPr>
        <w:t>ședință</w:t>
      </w:r>
      <w:r w:rsidRPr="002D752E">
        <w:rPr>
          <w:rStyle w:val="l5def1"/>
          <w:rFonts w:ascii="Times New Roman" w:hAnsi="Times New Roman" w:cs="Times New Roman"/>
          <w:color w:val="000000" w:themeColor="text1"/>
          <w:sz w:val="24"/>
          <w:szCs w:val="24"/>
          <w:lang w:val="ro-RO"/>
        </w:rPr>
        <w:t xml:space="preserve"> ordinară lunar, la convocarea </w:t>
      </w:r>
      <w:r w:rsidR="00E44B93" w:rsidRPr="002D752E">
        <w:rPr>
          <w:rStyle w:val="l5def1"/>
          <w:rFonts w:ascii="Times New Roman" w:hAnsi="Times New Roman" w:cs="Times New Roman"/>
          <w:color w:val="000000" w:themeColor="text1"/>
          <w:sz w:val="24"/>
          <w:szCs w:val="24"/>
          <w:lang w:val="ro-RO"/>
        </w:rPr>
        <w:t>președintelui</w:t>
      </w:r>
      <w:r w:rsidRPr="002D752E">
        <w:rPr>
          <w:rStyle w:val="l5def1"/>
          <w:rFonts w:ascii="Times New Roman" w:hAnsi="Times New Roman" w:cs="Times New Roman"/>
          <w:color w:val="000000" w:themeColor="text1"/>
          <w:sz w:val="24"/>
          <w:szCs w:val="24"/>
          <w:lang w:val="ro-RO"/>
        </w:rPr>
        <w:t xml:space="preserve"> acestuia, şi în ședință extraordinară ori de câte ori este necesar, la convocarea </w:t>
      </w:r>
      <w:r w:rsidR="00E44B93" w:rsidRPr="002D752E">
        <w:rPr>
          <w:rStyle w:val="l5def1"/>
          <w:rFonts w:ascii="Times New Roman" w:hAnsi="Times New Roman" w:cs="Times New Roman"/>
          <w:color w:val="000000" w:themeColor="text1"/>
          <w:sz w:val="24"/>
          <w:szCs w:val="24"/>
          <w:lang w:val="ro-RO"/>
        </w:rPr>
        <w:t>președintelui</w:t>
      </w:r>
      <w:r w:rsidRPr="002D752E">
        <w:rPr>
          <w:rStyle w:val="l5def1"/>
          <w:rFonts w:ascii="Times New Roman" w:hAnsi="Times New Roman" w:cs="Times New Roman"/>
          <w:color w:val="000000" w:themeColor="text1"/>
          <w:sz w:val="24"/>
          <w:szCs w:val="24"/>
          <w:lang w:val="ro-RO"/>
        </w:rPr>
        <w:t xml:space="preserve"> sau la cererea unei treimi din numărul membrilor consiliului de </w:t>
      </w:r>
      <w:r w:rsidR="00E44B93" w:rsidRPr="002D752E">
        <w:rPr>
          <w:rStyle w:val="l5def1"/>
          <w:rFonts w:ascii="Times New Roman" w:hAnsi="Times New Roman" w:cs="Times New Roman"/>
          <w:color w:val="000000" w:themeColor="text1"/>
          <w:sz w:val="24"/>
          <w:szCs w:val="24"/>
          <w:lang w:val="ro-RO"/>
        </w:rPr>
        <w:t>administrație</w:t>
      </w:r>
      <w:r w:rsidRPr="002D752E">
        <w:rPr>
          <w:rStyle w:val="l5def1"/>
          <w:rFonts w:ascii="Times New Roman" w:hAnsi="Times New Roman" w:cs="Times New Roman"/>
          <w:color w:val="000000" w:themeColor="text1"/>
          <w:sz w:val="24"/>
          <w:szCs w:val="24"/>
          <w:lang w:val="ro-RO"/>
        </w:rPr>
        <w:t>.</w:t>
      </w:r>
    </w:p>
    <w:p w14:paraId="46D77844" w14:textId="46B17A97" w:rsidR="00D31BE4" w:rsidRPr="002D752E" w:rsidRDefault="00D31BE4" w:rsidP="00C0717C">
      <w:pPr>
        <w:spacing w:after="0" w:line="360" w:lineRule="auto"/>
        <w:ind w:left="-284"/>
        <w:jc w:val="both"/>
        <w:rPr>
          <w:rStyle w:val="do1"/>
          <w:rFonts w:ascii="Times New Roman" w:hAnsi="Times New Roman" w:cs="Times New Roman"/>
          <w:b w:val="0"/>
          <w:bCs w:val="0"/>
          <w:color w:val="000000" w:themeColor="text1"/>
          <w:kern w:val="0"/>
          <w:sz w:val="24"/>
          <w:szCs w:val="24"/>
          <w:lang w:val="ro-RO"/>
        </w:rPr>
      </w:pPr>
      <w:r w:rsidRPr="002D752E">
        <w:rPr>
          <w:rStyle w:val="do1"/>
          <w:rFonts w:ascii="Times New Roman" w:hAnsi="Times New Roman" w:cs="Times New Roman"/>
          <w:color w:val="000000" w:themeColor="text1"/>
          <w:sz w:val="24"/>
          <w:szCs w:val="24"/>
          <w:lang w:val="ro-RO"/>
        </w:rPr>
        <w:t xml:space="preserve">Art. </w:t>
      </w:r>
      <w:r w:rsidR="002C3C49" w:rsidRPr="002D752E">
        <w:rPr>
          <w:rStyle w:val="do1"/>
          <w:rFonts w:ascii="Times New Roman" w:hAnsi="Times New Roman" w:cs="Times New Roman"/>
          <w:color w:val="000000" w:themeColor="text1"/>
          <w:sz w:val="24"/>
          <w:szCs w:val="24"/>
          <w:lang w:val="ro-RO"/>
        </w:rPr>
        <w:t>29</w:t>
      </w:r>
      <w:r w:rsidRPr="002D752E">
        <w:rPr>
          <w:rStyle w:val="do1"/>
          <w:rFonts w:ascii="Times New Roman" w:hAnsi="Times New Roman" w:cs="Times New Roman"/>
          <w:color w:val="000000" w:themeColor="text1"/>
          <w:sz w:val="24"/>
          <w:szCs w:val="24"/>
          <w:lang w:val="ro-RO"/>
        </w:rPr>
        <w:t>.</w:t>
      </w:r>
      <w:r w:rsidR="004A4890" w:rsidRPr="002D752E">
        <w:rPr>
          <w:rStyle w:val="do1"/>
          <w:rFonts w:ascii="Times New Roman" w:hAnsi="Times New Roman" w:cs="Times New Roman"/>
          <w:b w:val="0"/>
          <w:bCs w:val="0"/>
          <w:color w:val="000000" w:themeColor="text1"/>
          <w:sz w:val="24"/>
          <w:szCs w:val="24"/>
          <w:lang w:val="ro-RO"/>
        </w:rPr>
        <w:t>–</w:t>
      </w:r>
      <w:r w:rsidR="00C147CA" w:rsidRPr="002D752E">
        <w:rPr>
          <w:rStyle w:val="do1"/>
          <w:rFonts w:ascii="Times New Roman" w:hAnsi="Times New Roman" w:cs="Times New Roman"/>
          <w:b w:val="0"/>
          <w:bCs w:val="0"/>
          <w:color w:val="000000" w:themeColor="text1"/>
          <w:sz w:val="24"/>
          <w:szCs w:val="24"/>
          <w:lang w:val="ro-RO"/>
        </w:rPr>
        <w:t xml:space="preserve"> </w:t>
      </w:r>
      <w:r w:rsidR="00E44B93" w:rsidRPr="002D752E">
        <w:rPr>
          <w:rStyle w:val="do1"/>
          <w:rFonts w:ascii="Times New Roman" w:hAnsi="Times New Roman" w:cs="Times New Roman"/>
          <w:b w:val="0"/>
          <w:bCs w:val="0"/>
          <w:color w:val="000000" w:themeColor="text1"/>
          <w:sz w:val="24"/>
          <w:szCs w:val="24"/>
          <w:lang w:val="ro-RO"/>
        </w:rPr>
        <w:t>Atribuțiile</w:t>
      </w:r>
      <w:r w:rsidRPr="002D752E">
        <w:rPr>
          <w:rStyle w:val="do1"/>
          <w:rFonts w:ascii="Times New Roman" w:hAnsi="Times New Roman" w:cs="Times New Roman"/>
          <w:b w:val="0"/>
          <w:bCs w:val="0"/>
          <w:color w:val="000000" w:themeColor="text1"/>
          <w:sz w:val="24"/>
          <w:szCs w:val="24"/>
          <w:lang w:val="ro-RO"/>
        </w:rPr>
        <w:t xml:space="preserve"> principale ale directorului general sunt:</w:t>
      </w:r>
    </w:p>
    <w:p w14:paraId="532DB426" w14:textId="6F0D9786" w:rsidR="00D31BE4" w:rsidRPr="002D752E" w:rsidRDefault="00D31BE4"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 xml:space="preserve">asigură organizarea, conducerea şi gestionarea </w:t>
      </w:r>
      <w:r w:rsidR="00E44B93" w:rsidRPr="002D752E">
        <w:rPr>
          <w:rStyle w:val="do1"/>
          <w:rFonts w:ascii="Times New Roman" w:hAnsi="Times New Roman" w:cs="Times New Roman"/>
          <w:b w:val="0"/>
          <w:bCs w:val="0"/>
          <w:color w:val="000000" w:themeColor="text1"/>
          <w:sz w:val="24"/>
          <w:szCs w:val="24"/>
          <w:lang w:val="ro-RO"/>
        </w:rPr>
        <w:t>activității</w:t>
      </w:r>
      <w:r w:rsidRPr="002D752E">
        <w:rPr>
          <w:rStyle w:val="do1"/>
          <w:rFonts w:ascii="Times New Roman" w:hAnsi="Times New Roman" w:cs="Times New Roman"/>
          <w:b w:val="0"/>
          <w:bCs w:val="0"/>
          <w:color w:val="000000" w:themeColor="text1"/>
          <w:sz w:val="24"/>
          <w:szCs w:val="24"/>
          <w:lang w:val="ro-RO"/>
        </w:rPr>
        <w:t xml:space="preserve"> curente a Romsilva;</w:t>
      </w:r>
    </w:p>
    <w:p w14:paraId="1B6501C7" w14:textId="33C85FEA" w:rsidR="00D31BE4" w:rsidRPr="002D752E"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răspunde de ducerea la îndeplinire a obiectivelor şi</w:t>
      </w:r>
      <w:r w:rsidRPr="002D752E">
        <w:rPr>
          <w:rFonts w:ascii="Times New Roman" w:hAnsi="Times New Roman" w:cs="Times New Roman"/>
          <w:color w:val="000000" w:themeColor="text1"/>
          <w:lang w:val="ro-RO"/>
        </w:rPr>
        <w:t xml:space="preserve"> indicatorilor de </w:t>
      </w:r>
      <w:r w:rsidR="00E44B93" w:rsidRPr="002D752E">
        <w:rPr>
          <w:rFonts w:ascii="Times New Roman" w:hAnsi="Times New Roman" w:cs="Times New Roman"/>
          <w:color w:val="000000" w:themeColor="text1"/>
          <w:lang w:val="ro-RO"/>
        </w:rPr>
        <w:t>performanță</w:t>
      </w:r>
      <w:r w:rsidRPr="002D752E">
        <w:rPr>
          <w:rFonts w:ascii="Times New Roman" w:hAnsi="Times New Roman" w:cs="Times New Roman"/>
          <w:color w:val="000000" w:themeColor="text1"/>
          <w:lang w:val="ro-RO"/>
        </w:rPr>
        <w:t xml:space="preserve"> financiari</w:t>
      </w:r>
      <w:r w:rsidR="00F261E1"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nefinanciari</w:t>
      </w:r>
      <w:r w:rsidR="00F261E1" w:rsidRPr="002D752E">
        <w:rPr>
          <w:rFonts w:ascii="Times New Roman" w:hAnsi="Times New Roman" w:cs="Times New Roman"/>
          <w:color w:val="000000" w:themeColor="text1"/>
          <w:lang w:val="ro-RO"/>
        </w:rPr>
        <w:t xml:space="preserve"> și specifici</w:t>
      </w:r>
      <w:r w:rsidRPr="002D752E">
        <w:rPr>
          <w:rStyle w:val="l5def1"/>
          <w:rFonts w:ascii="Times New Roman" w:hAnsi="Times New Roman" w:cs="Times New Roman"/>
          <w:color w:val="000000" w:themeColor="text1"/>
          <w:sz w:val="24"/>
          <w:szCs w:val="24"/>
          <w:lang w:val="ro-RO"/>
        </w:rPr>
        <w:t xml:space="preserve"> stabiliți</w:t>
      </w:r>
      <w:r w:rsidR="00F261E1" w:rsidRPr="002D752E">
        <w:rPr>
          <w:rStyle w:val="l5def1"/>
          <w:rFonts w:ascii="Times New Roman" w:hAnsi="Times New Roman" w:cs="Times New Roman"/>
          <w:color w:val="000000" w:themeColor="text1"/>
          <w:sz w:val="24"/>
          <w:szCs w:val="24"/>
          <w:lang w:val="ro-RO"/>
        </w:rPr>
        <w:t xml:space="preserve"> prin contractul de mandat</w:t>
      </w:r>
      <w:r w:rsidRPr="002D752E">
        <w:rPr>
          <w:rStyle w:val="l5def1"/>
          <w:rFonts w:ascii="Times New Roman" w:hAnsi="Times New Roman" w:cs="Times New Roman"/>
          <w:color w:val="000000" w:themeColor="text1"/>
          <w:sz w:val="24"/>
          <w:szCs w:val="24"/>
          <w:lang w:val="ro-RO"/>
        </w:rPr>
        <w:t>;</w:t>
      </w:r>
    </w:p>
    <w:p w14:paraId="4AA9A55C" w14:textId="3D47D3B0" w:rsidR="00C02660" w:rsidRPr="002D752E"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angajează</w:t>
      </w:r>
      <w:r w:rsidR="00F261E1" w:rsidRPr="002D752E">
        <w:rPr>
          <w:rFonts w:ascii="Times New Roman" w:hAnsi="Times New Roman" w:cs="Times New Roman"/>
          <w:color w:val="000000" w:themeColor="text1"/>
          <w:lang w:val="ro-RO"/>
        </w:rPr>
        <w:t>,</w:t>
      </w:r>
      <w:r w:rsidRPr="002D752E">
        <w:rPr>
          <w:rFonts w:ascii="Times New Roman" w:hAnsi="Times New Roman" w:cs="Times New Roman"/>
          <w:color w:val="000000" w:themeColor="text1"/>
          <w:lang w:val="ro-RO"/>
        </w:rPr>
        <w:t xml:space="preserve"> în condițiile legii</w:t>
      </w:r>
      <w:r w:rsidR="00F261E1" w:rsidRPr="002D752E">
        <w:rPr>
          <w:rFonts w:ascii="Times New Roman" w:hAnsi="Times New Roman" w:cs="Times New Roman"/>
          <w:color w:val="000000" w:themeColor="text1"/>
          <w:lang w:val="ro-RO"/>
        </w:rPr>
        <w:t xml:space="preserve"> și a procedurii de la art.</w:t>
      </w:r>
      <w:r w:rsidR="00DD73EA" w:rsidRPr="002D752E">
        <w:rPr>
          <w:rFonts w:ascii="Times New Roman" w:hAnsi="Times New Roman" w:cs="Times New Roman"/>
          <w:color w:val="000000" w:themeColor="text1"/>
          <w:lang w:val="ro-RO"/>
        </w:rPr>
        <w:t xml:space="preserve"> 34 alin. (</w:t>
      </w:r>
      <w:r w:rsidR="006B6EE9" w:rsidRPr="002D752E">
        <w:rPr>
          <w:rFonts w:ascii="Times New Roman" w:hAnsi="Times New Roman" w:cs="Times New Roman"/>
          <w:color w:val="000000" w:themeColor="text1"/>
          <w:lang w:val="ro-RO"/>
        </w:rPr>
        <w:t>2</w:t>
      </w:r>
      <w:r w:rsidR="00DD73EA" w:rsidRPr="002D752E">
        <w:rPr>
          <w:rFonts w:ascii="Times New Roman" w:hAnsi="Times New Roman" w:cs="Times New Roman"/>
          <w:color w:val="000000" w:themeColor="text1"/>
          <w:lang w:val="ro-RO"/>
        </w:rPr>
        <w:t>)</w:t>
      </w:r>
      <w:r w:rsidR="00F261E1"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 xml:space="preserve"> personalul Romsilva;</w:t>
      </w:r>
    </w:p>
    <w:p w14:paraId="20AC9FF8" w14:textId="03540DFF" w:rsidR="00AA6FB4" w:rsidRPr="002D752E" w:rsidRDefault="00CA665A"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încheie contractele de mandat, în condițiile legii</w:t>
      </w:r>
      <w:r w:rsidR="00000531" w:rsidRPr="002D752E">
        <w:rPr>
          <w:rFonts w:ascii="Times New Roman" w:hAnsi="Times New Roman" w:cs="Times New Roman"/>
          <w:color w:val="000000" w:themeColor="text1"/>
          <w:lang w:val="ro-RO"/>
        </w:rPr>
        <w:t>, pentru</w:t>
      </w:r>
      <w:r w:rsidR="00C02660" w:rsidRPr="002D752E">
        <w:rPr>
          <w:rFonts w:ascii="Times New Roman" w:hAnsi="Times New Roman" w:cs="Times New Roman"/>
          <w:color w:val="000000" w:themeColor="text1"/>
          <w:lang w:val="ro-RO"/>
        </w:rPr>
        <w:t xml:space="preserve"> directorii direcțiilor din cadrul structurii centrale și a unităților prevăzute în anexele nr. 2 și 3 la prezenta hotărâre și șefii ocoalelor silvice, stabilind remunerația acestora</w:t>
      </w:r>
    </w:p>
    <w:p w14:paraId="1981A2E5" w14:textId="747E403A" w:rsidR="00D31BE4" w:rsidRPr="002D752E"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lastRenderedPageBreak/>
        <w:t xml:space="preserve">stabilește indicatorii </w:t>
      </w:r>
      <w:r w:rsidR="00885206" w:rsidRPr="002D752E">
        <w:rPr>
          <w:rFonts w:ascii="Times New Roman" w:hAnsi="Times New Roman" w:cs="Times New Roman"/>
          <w:color w:val="000000" w:themeColor="text1"/>
          <w:lang w:val="ro-RO"/>
        </w:rPr>
        <w:t xml:space="preserve">de performanță </w:t>
      </w:r>
      <w:r w:rsidR="0085050D" w:rsidRPr="002D752E">
        <w:rPr>
          <w:rFonts w:ascii="Times New Roman" w:hAnsi="Times New Roman" w:cs="Times New Roman"/>
          <w:color w:val="000000" w:themeColor="text1"/>
          <w:lang w:val="ro-RO"/>
        </w:rPr>
        <w:t>financiari</w:t>
      </w:r>
      <w:r w:rsidR="00A402DA" w:rsidRPr="002D752E">
        <w:rPr>
          <w:rFonts w:ascii="Times New Roman" w:hAnsi="Times New Roman" w:cs="Times New Roman"/>
          <w:color w:val="000000" w:themeColor="text1"/>
          <w:lang w:val="ro-RO"/>
        </w:rPr>
        <w:t xml:space="preserve">, </w:t>
      </w:r>
      <w:r w:rsidR="0085050D" w:rsidRPr="002D752E">
        <w:rPr>
          <w:rFonts w:ascii="Times New Roman" w:hAnsi="Times New Roman" w:cs="Times New Roman"/>
          <w:color w:val="000000" w:themeColor="text1"/>
          <w:lang w:val="ro-RO"/>
        </w:rPr>
        <w:t>nefinanciari</w:t>
      </w:r>
      <w:r w:rsidR="00A402DA" w:rsidRPr="002D752E">
        <w:rPr>
          <w:rFonts w:ascii="Times New Roman" w:hAnsi="Times New Roman" w:cs="Times New Roman"/>
          <w:color w:val="000000" w:themeColor="text1"/>
          <w:lang w:val="ro-RO"/>
        </w:rPr>
        <w:t xml:space="preserve"> și specifici</w:t>
      </w:r>
      <w:r w:rsidR="00554E4C" w:rsidRPr="002D752E">
        <w:rPr>
          <w:rFonts w:ascii="Times New Roman" w:hAnsi="Times New Roman" w:cs="Times New Roman"/>
          <w:color w:val="000000" w:themeColor="text1"/>
          <w:lang w:val="ro-RO"/>
        </w:rPr>
        <w:t xml:space="preserve"> </w:t>
      </w:r>
      <w:r w:rsidR="005F5DEA" w:rsidRPr="002D752E">
        <w:rPr>
          <w:rFonts w:ascii="Times New Roman" w:hAnsi="Times New Roman" w:cs="Times New Roman"/>
          <w:color w:val="000000" w:themeColor="text1"/>
          <w:lang w:val="ro-RO"/>
        </w:rPr>
        <w:t>din</w:t>
      </w:r>
      <w:r w:rsidR="00554E4C"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contractel</w:t>
      </w:r>
      <w:r w:rsidR="005F5DEA" w:rsidRPr="002D752E">
        <w:rPr>
          <w:rFonts w:ascii="Times New Roman" w:hAnsi="Times New Roman" w:cs="Times New Roman"/>
          <w:color w:val="000000" w:themeColor="text1"/>
          <w:lang w:val="ro-RO"/>
        </w:rPr>
        <w:t>e</w:t>
      </w:r>
      <w:r w:rsidRPr="002D752E">
        <w:rPr>
          <w:rFonts w:ascii="Times New Roman" w:hAnsi="Times New Roman" w:cs="Times New Roman"/>
          <w:color w:val="000000" w:themeColor="text1"/>
          <w:lang w:val="ro-RO"/>
        </w:rPr>
        <w:t xml:space="preserve"> de mandat pentru </w:t>
      </w:r>
      <w:r w:rsidR="00885206" w:rsidRPr="002D752E">
        <w:rPr>
          <w:rFonts w:ascii="Times New Roman" w:hAnsi="Times New Roman" w:cs="Times New Roman"/>
          <w:color w:val="000000" w:themeColor="text1"/>
          <w:lang w:val="ro-RO"/>
        </w:rPr>
        <w:t>directorii</w:t>
      </w:r>
      <w:r w:rsidR="00554E4C" w:rsidRPr="002D752E">
        <w:rPr>
          <w:rFonts w:ascii="Times New Roman" w:hAnsi="Times New Roman" w:cs="Times New Roman"/>
          <w:color w:val="000000" w:themeColor="text1"/>
          <w:lang w:val="ro-RO"/>
        </w:rPr>
        <w:t xml:space="preserve"> </w:t>
      </w:r>
      <w:r w:rsidR="00A402DA" w:rsidRPr="002D752E">
        <w:rPr>
          <w:rFonts w:ascii="Times New Roman" w:hAnsi="Times New Roman" w:cs="Times New Roman"/>
          <w:color w:val="000000" w:themeColor="text1"/>
          <w:lang w:val="ro-RO"/>
        </w:rPr>
        <w:t>direcțiilor</w:t>
      </w:r>
      <w:r w:rsidR="00885206" w:rsidRPr="002D752E">
        <w:rPr>
          <w:rFonts w:ascii="Times New Roman" w:hAnsi="Times New Roman" w:cs="Times New Roman"/>
          <w:color w:val="000000" w:themeColor="text1"/>
          <w:lang w:val="ro-RO"/>
        </w:rPr>
        <w:t xml:space="preserve"> din cadrul structurii centrale</w:t>
      </w:r>
      <w:r w:rsidR="00C02660" w:rsidRPr="002D752E">
        <w:rPr>
          <w:rFonts w:ascii="Times New Roman" w:hAnsi="Times New Roman" w:cs="Times New Roman"/>
          <w:color w:val="000000" w:themeColor="text1"/>
          <w:lang w:val="ro-RO"/>
        </w:rPr>
        <w:t>, a unităților prevăzute în anexele nr. 2 și 3 la prezenta hotărâre</w:t>
      </w:r>
      <w:r w:rsidR="00885206" w:rsidRPr="002D752E">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 xml:space="preserve">și </w:t>
      </w:r>
      <w:r w:rsidR="00885206" w:rsidRPr="002D752E">
        <w:rPr>
          <w:rFonts w:ascii="Times New Roman" w:hAnsi="Times New Roman" w:cs="Times New Roman"/>
          <w:color w:val="000000" w:themeColor="text1"/>
          <w:lang w:val="ro-RO"/>
        </w:rPr>
        <w:t xml:space="preserve">pentru </w:t>
      </w:r>
      <w:r w:rsidRPr="002D752E">
        <w:rPr>
          <w:rFonts w:ascii="Times New Roman" w:hAnsi="Times New Roman" w:cs="Times New Roman"/>
          <w:color w:val="000000" w:themeColor="text1"/>
          <w:lang w:val="ro-RO"/>
        </w:rPr>
        <w:t>șefii ocoalelor silvice;</w:t>
      </w:r>
    </w:p>
    <w:p w14:paraId="3DFC7625" w14:textId="20995951" w:rsidR="00C66647" w:rsidRPr="002D752E"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evaluează realizarea indicatorilor</w:t>
      </w:r>
      <w:r w:rsidR="005F5DEA" w:rsidRPr="002D752E">
        <w:rPr>
          <w:rFonts w:ascii="Times New Roman" w:hAnsi="Times New Roman" w:cs="Times New Roman"/>
          <w:color w:val="000000" w:themeColor="text1"/>
          <w:lang w:val="ro-RO"/>
        </w:rPr>
        <w:t xml:space="preserve"> de</w:t>
      </w:r>
      <w:r w:rsidR="00554E4C" w:rsidRPr="002D752E">
        <w:rPr>
          <w:rFonts w:ascii="Times New Roman" w:hAnsi="Times New Roman" w:cs="Times New Roman"/>
          <w:color w:val="000000" w:themeColor="text1"/>
          <w:lang w:val="ro-RO"/>
        </w:rPr>
        <w:t xml:space="preserve"> </w:t>
      </w:r>
      <w:r w:rsidR="005F5DEA" w:rsidRPr="002D752E">
        <w:rPr>
          <w:rFonts w:ascii="Times New Roman" w:hAnsi="Times New Roman" w:cs="Times New Roman"/>
          <w:color w:val="000000" w:themeColor="text1"/>
          <w:lang w:val="ro-RO"/>
        </w:rPr>
        <w:t xml:space="preserve">performanță </w:t>
      </w:r>
      <w:r w:rsidR="0085050D" w:rsidRPr="002D752E">
        <w:rPr>
          <w:rFonts w:ascii="Times New Roman" w:hAnsi="Times New Roman" w:cs="Times New Roman"/>
          <w:color w:val="000000" w:themeColor="text1"/>
          <w:lang w:val="ro-RO"/>
        </w:rPr>
        <w:t>financiari</w:t>
      </w:r>
      <w:r w:rsidR="008A122C" w:rsidRPr="002D752E">
        <w:rPr>
          <w:rFonts w:ascii="Times New Roman" w:hAnsi="Times New Roman" w:cs="Times New Roman"/>
          <w:color w:val="000000" w:themeColor="text1"/>
          <w:lang w:val="ro-RO"/>
        </w:rPr>
        <w:t xml:space="preserve">, </w:t>
      </w:r>
      <w:r w:rsidR="0085050D" w:rsidRPr="002D752E">
        <w:rPr>
          <w:rFonts w:ascii="Times New Roman" w:hAnsi="Times New Roman" w:cs="Times New Roman"/>
          <w:color w:val="000000" w:themeColor="text1"/>
          <w:lang w:val="ro-RO"/>
        </w:rPr>
        <w:t xml:space="preserve">nefinanciari </w:t>
      </w:r>
      <w:r w:rsidR="008A122C" w:rsidRPr="002D752E">
        <w:rPr>
          <w:rFonts w:ascii="Times New Roman" w:hAnsi="Times New Roman" w:cs="Times New Roman"/>
          <w:color w:val="000000" w:themeColor="text1"/>
          <w:lang w:val="ro-RO"/>
        </w:rPr>
        <w:t xml:space="preserve">și specifici </w:t>
      </w:r>
      <w:r w:rsidR="005F5DEA" w:rsidRPr="002D752E">
        <w:rPr>
          <w:rFonts w:ascii="Times New Roman" w:hAnsi="Times New Roman" w:cs="Times New Roman"/>
          <w:color w:val="000000" w:themeColor="text1"/>
          <w:lang w:val="ro-RO"/>
        </w:rPr>
        <w:t>din contractele de mandat</w:t>
      </w:r>
      <w:r w:rsidR="00554E4C" w:rsidRPr="002D752E">
        <w:rPr>
          <w:rFonts w:ascii="Times New Roman" w:hAnsi="Times New Roman" w:cs="Times New Roman"/>
          <w:color w:val="000000" w:themeColor="text1"/>
          <w:lang w:val="ro-RO"/>
        </w:rPr>
        <w:t xml:space="preserve"> </w:t>
      </w:r>
      <w:r w:rsidR="005F5DEA" w:rsidRPr="002D752E">
        <w:rPr>
          <w:rFonts w:ascii="Times New Roman" w:hAnsi="Times New Roman" w:cs="Times New Roman"/>
          <w:color w:val="000000" w:themeColor="text1"/>
          <w:lang w:val="ro-RO"/>
        </w:rPr>
        <w:t xml:space="preserve">pentru </w:t>
      </w:r>
      <w:r w:rsidR="00D70C39" w:rsidRPr="002D752E">
        <w:rPr>
          <w:rFonts w:ascii="Times New Roman" w:hAnsi="Times New Roman" w:cs="Times New Roman"/>
          <w:color w:val="000000" w:themeColor="text1"/>
          <w:lang w:val="ro-RO"/>
        </w:rPr>
        <w:t>directorii direcțiilor din cadrul structurii centrale, a unităților prevăzute în anexele nr. 2 și 3 la prezenta hotărâre și pentru șefii ocoalelor silvice</w:t>
      </w:r>
      <w:r w:rsidR="00C66647" w:rsidRPr="002D752E">
        <w:rPr>
          <w:rFonts w:ascii="Times New Roman" w:hAnsi="Times New Roman" w:cs="Times New Roman"/>
          <w:color w:val="000000" w:themeColor="text1"/>
          <w:lang w:val="ro-RO"/>
        </w:rPr>
        <w:t>, iar în situația neîndeplinirii acestora la nivelul minim stabilit, poate revoca contractele de mandat;</w:t>
      </w:r>
    </w:p>
    <w:p w14:paraId="119C3C1F" w14:textId="09A8C44B" w:rsidR="00D31BE4" w:rsidRPr="002D752E" w:rsidRDefault="00FA749B"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stabilește</w:t>
      </w:r>
      <w:r w:rsidR="00D31BE4" w:rsidRPr="002D752E">
        <w:rPr>
          <w:rStyle w:val="l5def1"/>
          <w:rFonts w:ascii="Times New Roman" w:hAnsi="Times New Roman" w:cs="Times New Roman"/>
          <w:color w:val="000000" w:themeColor="text1"/>
          <w:sz w:val="24"/>
          <w:szCs w:val="24"/>
          <w:lang w:val="ro-RO"/>
        </w:rPr>
        <w:t xml:space="preserve"> măsuri pentru angajarea răspunderii disciplinare, patrimoniale, civile, </w:t>
      </w:r>
      <w:r w:rsidR="00C66647" w:rsidRPr="002D752E">
        <w:rPr>
          <w:rStyle w:val="l5def1"/>
          <w:rFonts w:ascii="Times New Roman" w:hAnsi="Times New Roman" w:cs="Times New Roman"/>
          <w:color w:val="000000" w:themeColor="text1"/>
          <w:sz w:val="24"/>
          <w:szCs w:val="24"/>
          <w:lang w:val="ro-RO"/>
        </w:rPr>
        <w:t xml:space="preserve">contravenționale sau </w:t>
      </w:r>
      <w:r w:rsidR="00D31BE4" w:rsidRPr="002D752E">
        <w:rPr>
          <w:rStyle w:val="l5def1"/>
          <w:rFonts w:ascii="Times New Roman" w:hAnsi="Times New Roman" w:cs="Times New Roman"/>
          <w:color w:val="000000" w:themeColor="text1"/>
          <w:sz w:val="24"/>
          <w:szCs w:val="24"/>
          <w:lang w:val="ro-RO"/>
        </w:rPr>
        <w:t xml:space="preserve">penale a personalului Romsilva, în cazul neîndeplinirii sau îndeplinirii necorespunzătoare a </w:t>
      </w:r>
      <w:r w:rsidRPr="002D752E">
        <w:rPr>
          <w:rStyle w:val="l5def1"/>
          <w:rFonts w:ascii="Times New Roman" w:hAnsi="Times New Roman" w:cs="Times New Roman"/>
          <w:color w:val="000000" w:themeColor="text1"/>
          <w:sz w:val="24"/>
          <w:szCs w:val="24"/>
          <w:lang w:val="ro-RO"/>
        </w:rPr>
        <w:t>obligațiilor</w:t>
      </w:r>
      <w:r w:rsidR="00D31BE4" w:rsidRPr="002D752E">
        <w:rPr>
          <w:rStyle w:val="l5def1"/>
          <w:rFonts w:ascii="Times New Roman" w:hAnsi="Times New Roman" w:cs="Times New Roman"/>
          <w:color w:val="000000" w:themeColor="text1"/>
          <w:sz w:val="24"/>
          <w:szCs w:val="24"/>
          <w:lang w:val="ro-RO"/>
        </w:rPr>
        <w:t xml:space="preserve"> de serviciu</w:t>
      </w:r>
      <w:r w:rsidR="00C66647" w:rsidRPr="002D752E">
        <w:rPr>
          <w:rStyle w:val="l5def1"/>
          <w:rFonts w:ascii="Times New Roman" w:hAnsi="Times New Roman" w:cs="Times New Roman"/>
          <w:color w:val="000000" w:themeColor="text1"/>
          <w:sz w:val="24"/>
          <w:szCs w:val="24"/>
          <w:lang w:val="ro-RO"/>
        </w:rPr>
        <w:t>, în conformitate cu legislația în vigoare</w:t>
      </w:r>
      <w:r w:rsidR="00D31BE4" w:rsidRPr="002D752E">
        <w:rPr>
          <w:rStyle w:val="l5def1"/>
          <w:rFonts w:ascii="Times New Roman" w:hAnsi="Times New Roman" w:cs="Times New Roman"/>
          <w:color w:val="000000" w:themeColor="text1"/>
          <w:sz w:val="24"/>
          <w:szCs w:val="24"/>
          <w:lang w:val="ro-RO"/>
        </w:rPr>
        <w:t>;</w:t>
      </w:r>
    </w:p>
    <w:p w14:paraId="31BB24BD" w14:textId="595FCB3A" w:rsidR="00D31BE4" w:rsidRPr="002D752E"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lang w:val="ro-RO"/>
        </w:rPr>
      </w:pPr>
      <w:r w:rsidRPr="002D752E">
        <w:rPr>
          <w:rStyle w:val="l5def1"/>
          <w:rFonts w:ascii="Times New Roman" w:hAnsi="Times New Roman" w:cs="Times New Roman"/>
          <w:color w:val="000000" w:themeColor="text1"/>
          <w:sz w:val="24"/>
          <w:szCs w:val="24"/>
          <w:lang w:val="ro-RO"/>
        </w:rPr>
        <w:t xml:space="preserve">reprezintă şi angajează Romsilva prin semnătură, în </w:t>
      </w:r>
      <w:r w:rsidR="00FA749B" w:rsidRPr="002D752E">
        <w:rPr>
          <w:rStyle w:val="l5def1"/>
          <w:rFonts w:ascii="Times New Roman" w:hAnsi="Times New Roman" w:cs="Times New Roman"/>
          <w:color w:val="000000" w:themeColor="text1"/>
          <w:sz w:val="24"/>
          <w:szCs w:val="24"/>
          <w:lang w:val="ro-RO"/>
        </w:rPr>
        <w:t>relațiile</w:t>
      </w:r>
      <w:r w:rsidRPr="002D752E">
        <w:rPr>
          <w:rStyle w:val="l5def1"/>
          <w:rFonts w:ascii="Times New Roman" w:hAnsi="Times New Roman" w:cs="Times New Roman"/>
          <w:color w:val="000000" w:themeColor="text1"/>
          <w:sz w:val="24"/>
          <w:szCs w:val="24"/>
          <w:lang w:val="ro-RO"/>
        </w:rPr>
        <w:t xml:space="preserve"> cu </w:t>
      </w:r>
      <w:r w:rsidR="00FA749B" w:rsidRPr="002D752E">
        <w:rPr>
          <w:rStyle w:val="l5def1"/>
          <w:rFonts w:ascii="Times New Roman" w:hAnsi="Times New Roman" w:cs="Times New Roman"/>
          <w:color w:val="000000" w:themeColor="text1"/>
          <w:sz w:val="24"/>
          <w:szCs w:val="24"/>
          <w:lang w:val="ro-RO"/>
        </w:rPr>
        <w:t>terțe</w:t>
      </w:r>
      <w:r w:rsidRPr="002D752E">
        <w:rPr>
          <w:rStyle w:val="l5def1"/>
          <w:rFonts w:ascii="Times New Roman" w:hAnsi="Times New Roman" w:cs="Times New Roman"/>
          <w:color w:val="000000" w:themeColor="text1"/>
          <w:sz w:val="24"/>
          <w:szCs w:val="24"/>
          <w:lang w:val="ro-RO"/>
        </w:rPr>
        <w:t xml:space="preserve"> persoane fizice sau juridice din </w:t>
      </w:r>
      <w:r w:rsidR="00FA749B" w:rsidRPr="002D752E">
        <w:rPr>
          <w:rStyle w:val="l5def1"/>
          <w:rFonts w:ascii="Times New Roman" w:hAnsi="Times New Roman" w:cs="Times New Roman"/>
          <w:color w:val="000000" w:themeColor="text1"/>
          <w:sz w:val="24"/>
          <w:szCs w:val="24"/>
          <w:lang w:val="ro-RO"/>
        </w:rPr>
        <w:t>țară</w:t>
      </w:r>
      <w:r w:rsidRPr="002D752E">
        <w:rPr>
          <w:rStyle w:val="l5def1"/>
          <w:rFonts w:ascii="Times New Roman" w:hAnsi="Times New Roman" w:cs="Times New Roman"/>
          <w:color w:val="000000" w:themeColor="text1"/>
          <w:sz w:val="24"/>
          <w:szCs w:val="24"/>
          <w:lang w:val="ro-RO"/>
        </w:rPr>
        <w:t xml:space="preserve"> ori din străinătate, în limita </w:t>
      </w:r>
      <w:r w:rsidR="00FA749B" w:rsidRPr="002D752E">
        <w:rPr>
          <w:rStyle w:val="l5def1"/>
          <w:rFonts w:ascii="Times New Roman" w:hAnsi="Times New Roman" w:cs="Times New Roman"/>
          <w:color w:val="000000" w:themeColor="text1"/>
          <w:sz w:val="24"/>
          <w:szCs w:val="24"/>
          <w:lang w:val="ro-RO"/>
        </w:rPr>
        <w:t>competențelor</w:t>
      </w:r>
      <w:r w:rsidRPr="002D752E">
        <w:rPr>
          <w:rStyle w:val="l5def1"/>
          <w:rFonts w:ascii="Times New Roman" w:hAnsi="Times New Roman" w:cs="Times New Roman"/>
          <w:color w:val="000000" w:themeColor="text1"/>
          <w:sz w:val="24"/>
          <w:szCs w:val="24"/>
          <w:lang w:val="ro-RO"/>
        </w:rPr>
        <w:t xml:space="preserve"> aprobate de consiliul de </w:t>
      </w:r>
      <w:r w:rsidR="00FA749B" w:rsidRPr="002D752E">
        <w:rPr>
          <w:rStyle w:val="l5def1"/>
          <w:rFonts w:ascii="Times New Roman" w:hAnsi="Times New Roman" w:cs="Times New Roman"/>
          <w:color w:val="000000" w:themeColor="text1"/>
          <w:sz w:val="24"/>
          <w:szCs w:val="24"/>
          <w:lang w:val="ro-RO"/>
        </w:rPr>
        <w:t>administrație</w:t>
      </w:r>
      <w:r w:rsidRPr="002D752E">
        <w:rPr>
          <w:rStyle w:val="l5def1"/>
          <w:rFonts w:ascii="Times New Roman" w:hAnsi="Times New Roman" w:cs="Times New Roman"/>
          <w:color w:val="000000" w:themeColor="text1"/>
          <w:sz w:val="24"/>
          <w:szCs w:val="24"/>
          <w:lang w:val="ro-RO"/>
        </w:rPr>
        <w:t xml:space="preserve"> şi în </w:t>
      </w:r>
      <w:r w:rsidR="00FA749B" w:rsidRPr="002D752E">
        <w:rPr>
          <w:rStyle w:val="l5def1"/>
          <w:rFonts w:ascii="Times New Roman" w:hAnsi="Times New Roman" w:cs="Times New Roman"/>
          <w:color w:val="000000" w:themeColor="text1"/>
          <w:sz w:val="24"/>
          <w:szCs w:val="24"/>
          <w:lang w:val="ro-RO"/>
        </w:rPr>
        <w:t>condițiile</w:t>
      </w:r>
      <w:r w:rsidRPr="002D752E">
        <w:rPr>
          <w:rStyle w:val="l5def1"/>
          <w:rFonts w:ascii="Times New Roman" w:hAnsi="Times New Roman" w:cs="Times New Roman"/>
          <w:color w:val="000000" w:themeColor="text1"/>
          <w:sz w:val="24"/>
          <w:szCs w:val="24"/>
          <w:lang w:val="ro-RO"/>
        </w:rPr>
        <w:t xml:space="preserve"> legii</w:t>
      </w:r>
      <w:r w:rsidR="00C66647" w:rsidRPr="002D752E">
        <w:rPr>
          <w:rStyle w:val="l5def1"/>
          <w:rFonts w:ascii="Times New Roman" w:hAnsi="Times New Roman" w:cs="Times New Roman"/>
          <w:color w:val="000000" w:themeColor="text1"/>
          <w:sz w:val="24"/>
          <w:szCs w:val="24"/>
          <w:lang w:val="ro-RO"/>
        </w:rPr>
        <w:t>;</w:t>
      </w:r>
    </w:p>
    <w:p w14:paraId="737D3854" w14:textId="5ACF41B6" w:rsidR="00D31BE4" w:rsidRPr="002D752E"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bookmarkStart w:id="5" w:name="_Hlk195116914"/>
      <w:r w:rsidRPr="002D752E">
        <w:rPr>
          <w:rStyle w:val="do1"/>
          <w:rFonts w:ascii="Times New Roman" w:hAnsi="Times New Roman" w:cs="Times New Roman"/>
          <w:b w:val="0"/>
          <w:bCs w:val="0"/>
          <w:color w:val="000000" w:themeColor="text1"/>
          <w:sz w:val="24"/>
          <w:szCs w:val="24"/>
          <w:lang w:val="ro-RO"/>
        </w:rPr>
        <w:t>elaborează regulamentul propriu privind organizarea pazei fondului forestier</w:t>
      </w:r>
      <w:r w:rsidR="00CB4003" w:rsidRPr="002D752E">
        <w:rPr>
          <w:rStyle w:val="do1"/>
          <w:rFonts w:ascii="Times New Roman" w:hAnsi="Times New Roman" w:cs="Times New Roman"/>
          <w:b w:val="0"/>
          <w:bCs w:val="0"/>
          <w:color w:val="000000" w:themeColor="text1"/>
          <w:sz w:val="24"/>
          <w:szCs w:val="24"/>
          <w:lang w:val="ro-RO"/>
        </w:rPr>
        <w:t xml:space="preserve"> administrat</w:t>
      </w:r>
      <w:r w:rsidRPr="002D752E">
        <w:rPr>
          <w:rStyle w:val="do1"/>
          <w:rFonts w:ascii="Times New Roman" w:hAnsi="Times New Roman" w:cs="Times New Roman"/>
          <w:b w:val="0"/>
          <w:bCs w:val="0"/>
          <w:color w:val="000000" w:themeColor="text1"/>
          <w:sz w:val="24"/>
          <w:szCs w:val="24"/>
          <w:lang w:val="ro-RO"/>
        </w:rPr>
        <w:t>;</w:t>
      </w:r>
    </w:p>
    <w:bookmarkEnd w:id="5"/>
    <w:p w14:paraId="0E1EF3AB" w14:textId="62046EC3" w:rsidR="00433449" w:rsidRPr="00C0717C" w:rsidRDefault="00CB4003"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poate </w:t>
      </w:r>
      <w:r w:rsidR="00D31BE4" w:rsidRPr="002D752E">
        <w:rPr>
          <w:rFonts w:ascii="Times New Roman" w:hAnsi="Times New Roman" w:cs="Times New Roman"/>
          <w:color w:val="000000" w:themeColor="text1"/>
          <w:lang w:val="ro-RO"/>
        </w:rPr>
        <w:t>deleg</w:t>
      </w:r>
      <w:r w:rsidRPr="002D752E">
        <w:rPr>
          <w:rFonts w:ascii="Times New Roman" w:hAnsi="Times New Roman" w:cs="Times New Roman"/>
          <w:color w:val="000000" w:themeColor="text1"/>
          <w:lang w:val="ro-RO"/>
        </w:rPr>
        <w:t>a directorului general adjunct</w:t>
      </w:r>
      <w:r w:rsidR="00A52477" w:rsidRPr="002D752E">
        <w:rPr>
          <w:rFonts w:ascii="Times New Roman" w:hAnsi="Times New Roman" w:cs="Times New Roman"/>
          <w:color w:val="000000" w:themeColor="text1"/>
          <w:lang w:val="ro-RO"/>
        </w:rPr>
        <w:t xml:space="preserve"> atribuțiile pentru</w:t>
      </w:r>
      <w:r w:rsidR="00D31BE4" w:rsidRPr="002D752E">
        <w:rPr>
          <w:rFonts w:ascii="Times New Roman" w:hAnsi="Times New Roman" w:cs="Times New Roman"/>
          <w:color w:val="000000" w:themeColor="text1"/>
          <w:lang w:val="ro-RO"/>
        </w:rPr>
        <w:t xml:space="preserve"> perioada în care </w:t>
      </w:r>
      <w:r w:rsidR="00A52477" w:rsidRPr="002D752E">
        <w:rPr>
          <w:rFonts w:ascii="Times New Roman" w:hAnsi="Times New Roman" w:cs="Times New Roman"/>
          <w:color w:val="000000" w:themeColor="text1"/>
          <w:lang w:val="ro-RO"/>
        </w:rPr>
        <w:t>nu și le poate exercita</w:t>
      </w:r>
      <w:r w:rsidR="00D31BE4" w:rsidRPr="002D752E">
        <w:rPr>
          <w:rFonts w:ascii="Times New Roman" w:hAnsi="Times New Roman" w:cs="Times New Roman"/>
          <w:color w:val="000000" w:themeColor="text1"/>
          <w:lang w:val="ro-RO"/>
        </w:rPr>
        <w:t>.</w:t>
      </w:r>
    </w:p>
    <w:p w14:paraId="7BF6A158" w14:textId="77777777" w:rsidR="007C145B" w:rsidRDefault="007C145B" w:rsidP="002D752E">
      <w:pPr>
        <w:pStyle w:val="NormalWeb"/>
        <w:tabs>
          <w:tab w:val="left" w:pos="787"/>
        </w:tabs>
        <w:spacing w:before="0" w:beforeAutospacing="0" w:after="0" w:afterAutospacing="0" w:line="360" w:lineRule="auto"/>
        <w:ind w:left="-284"/>
        <w:jc w:val="both"/>
        <w:rPr>
          <w:b/>
          <w:bCs/>
          <w:color w:val="000000" w:themeColor="text1"/>
          <w:lang w:val="ro-RO"/>
        </w:rPr>
      </w:pPr>
    </w:p>
    <w:p w14:paraId="3661BB91" w14:textId="3A70298C" w:rsidR="00574A06" w:rsidRPr="002D752E" w:rsidRDefault="00846291" w:rsidP="00C0717C">
      <w:pPr>
        <w:pStyle w:val="NormalWeb"/>
        <w:tabs>
          <w:tab w:val="left" w:pos="787"/>
        </w:tabs>
        <w:spacing w:before="0" w:beforeAutospacing="0" w:after="0" w:afterAutospacing="0" w:line="360" w:lineRule="auto"/>
        <w:ind w:left="-284"/>
        <w:jc w:val="both"/>
        <w:rPr>
          <w:b/>
          <w:bCs/>
          <w:color w:val="000000" w:themeColor="text1"/>
          <w:lang w:val="ro-RO"/>
        </w:rPr>
      </w:pPr>
      <w:r w:rsidRPr="002D752E">
        <w:rPr>
          <w:b/>
          <w:bCs/>
          <w:color w:val="000000" w:themeColor="text1"/>
          <w:lang w:val="ro-RO"/>
        </w:rPr>
        <w:t xml:space="preserve">CAPITOLUL V </w:t>
      </w:r>
      <w:r w:rsidR="00433449" w:rsidRPr="002D752E">
        <w:rPr>
          <w:b/>
          <w:bCs/>
          <w:color w:val="000000" w:themeColor="text1"/>
          <w:lang w:val="ro-RO"/>
        </w:rPr>
        <w:t>Dispoziții finale</w:t>
      </w:r>
      <w:r w:rsidR="004E2499" w:rsidRPr="002D752E">
        <w:rPr>
          <w:b/>
          <w:bCs/>
          <w:color w:val="000000" w:themeColor="text1"/>
          <w:lang w:val="ro-RO"/>
        </w:rPr>
        <w:t xml:space="preserve"> și tranzitorii</w:t>
      </w:r>
    </w:p>
    <w:p w14:paraId="4E1CA397" w14:textId="54805F1E" w:rsidR="00E62A39" w:rsidRPr="002D752E" w:rsidRDefault="00C147CA" w:rsidP="00C0717C">
      <w:pPr>
        <w:pStyle w:val="NormalWeb"/>
        <w:tabs>
          <w:tab w:val="left" w:pos="787"/>
        </w:tabs>
        <w:spacing w:before="0" w:beforeAutospacing="0" w:after="0" w:afterAutospacing="0" w:line="360" w:lineRule="auto"/>
        <w:ind w:left="-284"/>
        <w:jc w:val="both"/>
        <w:rPr>
          <w:b/>
          <w:bCs/>
          <w:color w:val="000000" w:themeColor="text1"/>
          <w:lang w:val="ro-RO"/>
        </w:rPr>
      </w:pPr>
      <w:r w:rsidRPr="002D752E">
        <w:rPr>
          <w:b/>
          <w:bCs/>
          <w:color w:val="000000" w:themeColor="text1"/>
          <w:lang w:val="ro-RO"/>
        </w:rPr>
        <w:t xml:space="preserve">Art. 30. – </w:t>
      </w:r>
      <w:r w:rsidR="00E62A39" w:rsidRPr="002D752E">
        <w:rPr>
          <w:color w:val="000000" w:themeColor="text1"/>
          <w:lang w:val="ro-RO"/>
        </w:rPr>
        <w:t>(1)</w:t>
      </w:r>
      <w:r w:rsidR="00E62A39" w:rsidRPr="002D752E">
        <w:rPr>
          <w:b/>
          <w:bCs/>
          <w:color w:val="000000" w:themeColor="text1"/>
          <w:lang w:val="ro-RO"/>
        </w:rPr>
        <w:t xml:space="preserve"> </w:t>
      </w:r>
      <w:r w:rsidR="00E62A39" w:rsidRPr="002D752E">
        <w:rPr>
          <w:rStyle w:val="l5def1"/>
          <w:rFonts w:ascii="Times New Roman" w:hAnsi="Times New Roman" w:cs="Times New Roman"/>
          <w:color w:val="000000" w:themeColor="text1"/>
          <w:sz w:val="24"/>
          <w:szCs w:val="24"/>
          <w:lang w:val="ro-RO"/>
        </w:rPr>
        <w:t xml:space="preserve">Romsilva asigură veniturile necesare realizării obiectului său de activitate în conformitate cu prevederile art. 32 </w:t>
      </w:r>
      <w:r w:rsidR="000A7178" w:rsidRPr="002D752E">
        <w:rPr>
          <w:rStyle w:val="l5def1"/>
          <w:rFonts w:ascii="Times New Roman" w:hAnsi="Times New Roman" w:cs="Times New Roman"/>
          <w:color w:val="000000" w:themeColor="text1"/>
          <w:sz w:val="24"/>
          <w:szCs w:val="24"/>
          <w:lang w:val="ro-RO"/>
        </w:rPr>
        <w:t xml:space="preserve">alin. (5) </w:t>
      </w:r>
      <w:r w:rsidR="00E62A39" w:rsidRPr="002D752E">
        <w:rPr>
          <w:rStyle w:val="l5def1"/>
          <w:rFonts w:ascii="Times New Roman" w:hAnsi="Times New Roman" w:cs="Times New Roman"/>
          <w:color w:val="000000" w:themeColor="text1"/>
          <w:sz w:val="24"/>
          <w:szCs w:val="24"/>
          <w:lang w:val="ro-RO"/>
        </w:rPr>
        <w:t>din Legea nr. 331/2024</w:t>
      </w:r>
      <w:r w:rsidR="00EF7E8E" w:rsidRPr="002D752E">
        <w:rPr>
          <w:rStyle w:val="l5def1"/>
          <w:rFonts w:ascii="Times New Roman" w:hAnsi="Times New Roman" w:cs="Times New Roman"/>
          <w:color w:val="000000" w:themeColor="text1"/>
          <w:sz w:val="24"/>
          <w:szCs w:val="24"/>
          <w:lang w:val="ro-RO"/>
        </w:rPr>
        <w:t>, modificările și completările ulterioare.</w:t>
      </w:r>
    </w:p>
    <w:p w14:paraId="4C4FECB9" w14:textId="77777777" w:rsidR="00460683" w:rsidRPr="002D752E" w:rsidRDefault="00C147CA"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EF7E8E" w:rsidRPr="002D752E">
        <w:rPr>
          <w:rFonts w:ascii="Times New Roman" w:hAnsi="Times New Roman" w:cs="Times New Roman"/>
          <w:color w:val="000000" w:themeColor="text1"/>
          <w:lang w:val="ro-RO"/>
        </w:rPr>
        <w:t>2</w:t>
      </w:r>
      <w:r w:rsidRPr="002D752E">
        <w:rPr>
          <w:rFonts w:ascii="Times New Roman" w:hAnsi="Times New Roman" w:cs="Times New Roman"/>
          <w:color w:val="000000" w:themeColor="text1"/>
          <w:lang w:val="ro-RO"/>
        </w:rPr>
        <w:t xml:space="preserve">) </w:t>
      </w:r>
      <w:r w:rsidR="00B44DCB" w:rsidRPr="002D752E">
        <w:rPr>
          <w:rFonts w:ascii="Times New Roman" w:hAnsi="Times New Roman" w:cs="Times New Roman"/>
          <w:color w:val="000000" w:themeColor="text1"/>
          <w:lang w:val="ro-RO"/>
        </w:rPr>
        <w:t>Cheltuielile</w:t>
      </w:r>
      <w:r w:rsidR="00B44DCB" w:rsidRPr="002D752E">
        <w:rPr>
          <w:rFonts w:ascii="Times New Roman" w:hAnsi="Times New Roman" w:cs="Times New Roman"/>
          <w:bCs/>
          <w:color w:val="000000" w:themeColor="text1"/>
          <w:lang w:val="ro-RO"/>
        </w:rPr>
        <w:t xml:space="preserve"> generale de administrație ale structurii centrale și cheltuielile indirecte ale direcțiilor silvice sunt asigurate din veniturile subunităților</w:t>
      </w:r>
      <w:r w:rsidRPr="002D752E">
        <w:rPr>
          <w:rFonts w:ascii="Times New Roman" w:hAnsi="Times New Roman" w:cs="Times New Roman"/>
          <w:bCs/>
          <w:color w:val="000000" w:themeColor="text1"/>
          <w:lang w:val="ro-RO"/>
        </w:rPr>
        <w:t xml:space="preserve"> acestora</w:t>
      </w:r>
      <w:r w:rsidR="00B44DCB" w:rsidRPr="002D752E">
        <w:rPr>
          <w:rFonts w:ascii="Times New Roman" w:hAnsi="Times New Roman" w:cs="Times New Roman"/>
          <w:bCs/>
          <w:color w:val="000000" w:themeColor="text1"/>
          <w:lang w:val="ro-RO"/>
        </w:rPr>
        <w:t xml:space="preserve"> conform unei metodologii aprobate prin hotărâre a CA.</w:t>
      </w:r>
      <w:r w:rsidR="00460683" w:rsidRPr="002D752E">
        <w:rPr>
          <w:rFonts w:ascii="Times New Roman" w:hAnsi="Times New Roman" w:cs="Times New Roman"/>
          <w:color w:val="000000" w:themeColor="text1"/>
          <w:lang w:val="ro-RO"/>
        </w:rPr>
        <w:t xml:space="preserve"> </w:t>
      </w:r>
    </w:p>
    <w:p w14:paraId="02449ED4" w14:textId="5BCDDF1C" w:rsidR="00B3357A" w:rsidRPr="002D752E" w:rsidRDefault="00B3357A" w:rsidP="00C0717C">
      <w:pPr>
        <w:pStyle w:val="NormalWeb"/>
        <w:tabs>
          <w:tab w:val="left" w:pos="787"/>
        </w:tabs>
        <w:spacing w:before="0" w:beforeAutospacing="0" w:after="0" w:afterAutospacing="0" w:line="360" w:lineRule="auto"/>
        <w:ind w:left="-284"/>
        <w:jc w:val="both"/>
        <w:rPr>
          <w:color w:val="000000" w:themeColor="text1"/>
          <w:lang w:val="ro-RO"/>
        </w:rPr>
      </w:pPr>
      <w:r w:rsidRPr="002D752E">
        <w:rPr>
          <w:color w:val="000000" w:themeColor="text1"/>
          <w:lang w:val="ro-RO"/>
        </w:rPr>
        <w:t>(3) Cheltuielile unităților cu personalitate juridică prevăzute în anexa nr. 3 sunt asigurate din veniturile proprii și de la bugetul Romsilva, în condițiile legii.</w:t>
      </w:r>
    </w:p>
    <w:p w14:paraId="30F86DD6" w14:textId="020F476C" w:rsidR="00460683" w:rsidRPr="002D752E" w:rsidRDefault="00460683"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FF5DED" w:rsidRPr="002D752E">
        <w:rPr>
          <w:rFonts w:ascii="Times New Roman" w:hAnsi="Times New Roman" w:cs="Times New Roman"/>
          <w:color w:val="000000" w:themeColor="text1"/>
          <w:lang w:val="ro-RO"/>
        </w:rPr>
        <w:t>4</w:t>
      </w:r>
      <w:r w:rsidRPr="002D752E">
        <w:rPr>
          <w:rFonts w:ascii="Times New Roman" w:hAnsi="Times New Roman" w:cs="Times New Roman"/>
          <w:color w:val="000000" w:themeColor="text1"/>
          <w:lang w:val="ro-RO"/>
        </w:rPr>
        <w:t xml:space="preserve">) Resursele financiare necesare bunei administrări a ariilor naturale protejate de interes </w:t>
      </w:r>
      <w:r w:rsidR="00695533" w:rsidRPr="002D752E">
        <w:rPr>
          <w:rFonts w:ascii="Times New Roman" w:hAnsi="Times New Roman" w:cs="Times New Roman"/>
          <w:color w:val="000000" w:themeColor="text1"/>
          <w:lang w:val="ro-RO"/>
        </w:rPr>
        <w:t>internațional</w:t>
      </w:r>
      <w:r w:rsidRPr="002D752E">
        <w:rPr>
          <w:rFonts w:ascii="Times New Roman" w:hAnsi="Times New Roman" w:cs="Times New Roman"/>
          <w:color w:val="000000" w:themeColor="text1"/>
          <w:lang w:val="ro-RO"/>
        </w:rPr>
        <w:t xml:space="preserve">, comunitar şi </w:t>
      </w:r>
      <w:r w:rsidR="00695533" w:rsidRPr="002D752E">
        <w:rPr>
          <w:rFonts w:ascii="Times New Roman" w:hAnsi="Times New Roman" w:cs="Times New Roman"/>
          <w:color w:val="000000" w:themeColor="text1"/>
          <w:lang w:val="ro-RO"/>
        </w:rPr>
        <w:t>național</w:t>
      </w:r>
      <w:r w:rsidRPr="002D752E">
        <w:rPr>
          <w:rFonts w:ascii="Times New Roman" w:hAnsi="Times New Roman" w:cs="Times New Roman"/>
          <w:color w:val="000000" w:themeColor="text1"/>
          <w:lang w:val="ro-RO"/>
        </w:rPr>
        <w:t xml:space="preserve"> administrate de unitatea cu personalitate juridică prevăzută la poziția 1 din anexa nr.</w:t>
      </w:r>
      <w:r w:rsidR="00D8561D">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3</w:t>
      </w:r>
      <w:r w:rsidR="000A7178">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 xml:space="preserve">pot fi asigurate </w:t>
      </w:r>
      <w:r w:rsidR="00435432" w:rsidRPr="002D752E">
        <w:rPr>
          <w:rFonts w:ascii="Times New Roman" w:hAnsi="Times New Roman" w:cs="Times New Roman"/>
          <w:color w:val="000000" w:themeColor="text1"/>
          <w:lang w:val="ro-RO"/>
        </w:rPr>
        <w:t xml:space="preserve">și </w:t>
      </w:r>
      <w:r w:rsidRPr="002D752E">
        <w:rPr>
          <w:rFonts w:ascii="Times New Roman" w:hAnsi="Times New Roman" w:cs="Times New Roman"/>
          <w:color w:val="000000" w:themeColor="text1"/>
          <w:lang w:val="ro-RO"/>
        </w:rPr>
        <w:t xml:space="preserve">din bugetul </w:t>
      </w:r>
      <w:r w:rsidR="00695533" w:rsidRPr="002D752E">
        <w:rPr>
          <w:rFonts w:ascii="Times New Roman" w:hAnsi="Times New Roman" w:cs="Times New Roman"/>
          <w:color w:val="000000" w:themeColor="text1"/>
          <w:lang w:val="ro-RO"/>
        </w:rPr>
        <w:t>Autorității</w:t>
      </w:r>
      <w:r w:rsidRPr="002D752E">
        <w:rPr>
          <w:rFonts w:ascii="Times New Roman" w:hAnsi="Times New Roman" w:cs="Times New Roman"/>
          <w:color w:val="000000" w:themeColor="text1"/>
          <w:lang w:val="ro-RO"/>
        </w:rPr>
        <w:t xml:space="preserve">, fiind destinate pentru implementarea planurilor de management şi/sau a măsurilor de conservare, precum şi pentru </w:t>
      </w:r>
      <w:r w:rsidR="00695533" w:rsidRPr="002D752E">
        <w:rPr>
          <w:rFonts w:ascii="Times New Roman" w:hAnsi="Times New Roman" w:cs="Times New Roman"/>
          <w:color w:val="000000" w:themeColor="text1"/>
          <w:lang w:val="ro-RO"/>
        </w:rPr>
        <w:t>funcționarea</w:t>
      </w:r>
      <w:r w:rsidRPr="002D752E">
        <w:rPr>
          <w:rFonts w:ascii="Times New Roman" w:hAnsi="Times New Roman" w:cs="Times New Roman"/>
          <w:color w:val="000000" w:themeColor="text1"/>
          <w:lang w:val="ro-RO"/>
        </w:rPr>
        <w:t xml:space="preserve"> acesteia</w:t>
      </w:r>
      <w:r w:rsidR="00B3357A" w:rsidRPr="002D752E">
        <w:rPr>
          <w:rFonts w:ascii="Times New Roman" w:hAnsi="Times New Roman" w:cs="Times New Roman"/>
          <w:color w:val="000000" w:themeColor="text1"/>
          <w:lang w:val="ro-RO"/>
        </w:rPr>
        <w:t xml:space="preserve">, în conformitate cu prevederile art. 30 alin. (2) din </w:t>
      </w:r>
      <w:r w:rsidR="00B3357A" w:rsidRPr="002D752E">
        <w:rPr>
          <w:rStyle w:val="l5def1"/>
          <w:rFonts w:ascii="Times New Roman" w:hAnsi="Times New Roman" w:cs="Times New Roman"/>
          <w:color w:val="000000" w:themeColor="text1"/>
          <w:sz w:val="24"/>
          <w:szCs w:val="24"/>
          <w:lang w:val="ro-RO"/>
        </w:rPr>
        <w:t>Ordonanța de urgență a Guvernului nr. 57/2007,</w:t>
      </w:r>
      <w:r w:rsidR="000A7178">
        <w:rPr>
          <w:rStyle w:val="l5def1"/>
          <w:rFonts w:ascii="Times New Roman" w:hAnsi="Times New Roman" w:cs="Times New Roman"/>
          <w:color w:val="000000" w:themeColor="text1"/>
          <w:sz w:val="24"/>
          <w:szCs w:val="24"/>
          <w:lang w:val="ro-RO"/>
        </w:rPr>
        <w:t xml:space="preserve"> aprobată cu modificări și completări prin Legea nr. 49/2011, </w:t>
      </w:r>
      <w:r w:rsidR="00B3357A" w:rsidRPr="002D752E">
        <w:rPr>
          <w:rStyle w:val="l5def1"/>
          <w:rFonts w:ascii="Times New Roman" w:hAnsi="Times New Roman" w:cs="Times New Roman"/>
          <w:color w:val="000000" w:themeColor="text1"/>
          <w:sz w:val="24"/>
          <w:szCs w:val="24"/>
          <w:lang w:val="ro-RO"/>
        </w:rPr>
        <w:t>cu modificările și completările ulterioare</w:t>
      </w:r>
      <w:r w:rsidRPr="002D752E">
        <w:rPr>
          <w:rFonts w:ascii="Times New Roman" w:hAnsi="Times New Roman" w:cs="Times New Roman"/>
          <w:color w:val="000000" w:themeColor="text1"/>
          <w:lang w:val="ro-RO"/>
        </w:rPr>
        <w:t>.</w:t>
      </w:r>
    </w:p>
    <w:p w14:paraId="08D35111" w14:textId="76A4DD65" w:rsidR="00B3357A" w:rsidRPr="002D752E" w:rsidRDefault="00B3357A" w:rsidP="00C0717C">
      <w:pPr>
        <w:pStyle w:val="NormalWeb"/>
        <w:tabs>
          <w:tab w:val="left" w:pos="787"/>
        </w:tabs>
        <w:spacing w:before="0" w:beforeAutospacing="0" w:after="0" w:afterAutospacing="0" w:line="360" w:lineRule="auto"/>
        <w:ind w:left="-284"/>
        <w:jc w:val="both"/>
        <w:rPr>
          <w:bCs/>
          <w:color w:val="000000" w:themeColor="text1"/>
          <w:lang w:val="ro-RO"/>
        </w:rPr>
      </w:pPr>
      <w:r w:rsidRPr="002D752E">
        <w:rPr>
          <w:bCs/>
          <w:color w:val="000000" w:themeColor="text1"/>
          <w:lang w:val="ro-RO"/>
        </w:rPr>
        <w:t>(</w:t>
      </w:r>
      <w:r w:rsidR="00FF5DED" w:rsidRPr="002D752E">
        <w:rPr>
          <w:bCs/>
          <w:color w:val="000000" w:themeColor="text1"/>
          <w:lang w:val="ro-RO"/>
        </w:rPr>
        <w:t>5</w:t>
      </w:r>
      <w:r w:rsidRPr="002D752E">
        <w:rPr>
          <w:bCs/>
          <w:color w:val="000000" w:themeColor="text1"/>
          <w:lang w:val="ro-RO"/>
        </w:rPr>
        <w:t xml:space="preserve">) Cheltuielile pentru </w:t>
      </w:r>
      <w:r w:rsidR="00695533" w:rsidRPr="002D752E">
        <w:rPr>
          <w:bCs/>
          <w:color w:val="000000" w:themeColor="text1"/>
          <w:lang w:val="ro-RO"/>
        </w:rPr>
        <w:t>întreținerea</w:t>
      </w:r>
      <w:r w:rsidRPr="002D752E">
        <w:rPr>
          <w:bCs/>
          <w:color w:val="000000" w:themeColor="text1"/>
          <w:lang w:val="ro-RO"/>
        </w:rPr>
        <w:t xml:space="preserve"> cabalinelor din Herghelia </w:t>
      </w:r>
      <w:r w:rsidR="00695533" w:rsidRPr="002D752E">
        <w:rPr>
          <w:bCs/>
          <w:color w:val="000000" w:themeColor="text1"/>
          <w:lang w:val="ro-RO"/>
        </w:rPr>
        <w:t>Națională</w:t>
      </w:r>
      <w:r w:rsidRPr="002D752E">
        <w:rPr>
          <w:bCs/>
          <w:color w:val="000000" w:themeColor="text1"/>
          <w:lang w:val="ro-RO"/>
        </w:rPr>
        <w:t xml:space="preserve">, în număr maxim de 2.060 capete cabaline, care sunt proprietate publică a statului, patrimoniu genetic </w:t>
      </w:r>
      <w:r w:rsidR="00695533" w:rsidRPr="002D752E">
        <w:rPr>
          <w:bCs/>
          <w:color w:val="000000" w:themeColor="text1"/>
          <w:lang w:val="ro-RO"/>
        </w:rPr>
        <w:t>național</w:t>
      </w:r>
      <w:r w:rsidRPr="002D752E">
        <w:rPr>
          <w:bCs/>
          <w:color w:val="000000" w:themeColor="text1"/>
          <w:lang w:val="ro-RO"/>
        </w:rPr>
        <w:t xml:space="preserve">, precum şi cheltuielile pentru promovarea în Herghelia </w:t>
      </w:r>
      <w:r w:rsidR="00695533" w:rsidRPr="002D752E">
        <w:rPr>
          <w:bCs/>
          <w:color w:val="000000" w:themeColor="text1"/>
          <w:lang w:val="ro-RO"/>
        </w:rPr>
        <w:t>Națională</w:t>
      </w:r>
      <w:r w:rsidRPr="002D752E">
        <w:rPr>
          <w:bCs/>
          <w:color w:val="000000" w:themeColor="text1"/>
          <w:lang w:val="ro-RO"/>
        </w:rPr>
        <w:t xml:space="preserve"> a cabalinelor necesare pentru împrospătarea acesteia se </w:t>
      </w:r>
      <w:r w:rsidR="00695533" w:rsidRPr="002D752E">
        <w:rPr>
          <w:bCs/>
          <w:color w:val="000000" w:themeColor="text1"/>
          <w:lang w:val="ro-RO"/>
        </w:rPr>
        <w:t>finanțează</w:t>
      </w:r>
      <w:r w:rsidRPr="002D752E">
        <w:rPr>
          <w:bCs/>
          <w:color w:val="000000" w:themeColor="text1"/>
          <w:lang w:val="ro-RO"/>
        </w:rPr>
        <w:t xml:space="preserve"> de la bugetul de stat, prin bugetul </w:t>
      </w:r>
      <w:r w:rsidR="00695533" w:rsidRPr="002D752E">
        <w:rPr>
          <w:bCs/>
          <w:color w:val="000000" w:themeColor="text1"/>
          <w:lang w:val="ro-RO"/>
        </w:rPr>
        <w:t>Autorității</w:t>
      </w:r>
      <w:r w:rsidRPr="002D752E">
        <w:rPr>
          <w:bCs/>
          <w:color w:val="000000" w:themeColor="text1"/>
          <w:lang w:val="ro-RO"/>
        </w:rPr>
        <w:t xml:space="preserve"> şi prin bugetul Regiei </w:t>
      </w:r>
      <w:r w:rsidR="00695533" w:rsidRPr="002D752E">
        <w:rPr>
          <w:bCs/>
          <w:color w:val="000000" w:themeColor="text1"/>
          <w:lang w:val="ro-RO"/>
        </w:rPr>
        <w:t>Naționale</w:t>
      </w:r>
      <w:r w:rsidRPr="002D752E">
        <w:rPr>
          <w:bCs/>
          <w:color w:val="000000" w:themeColor="text1"/>
          <w:lang w:val="ro-RO"/>
        </w:rPr>
        <w:t xml:space="preserve"> a Pădurilor – Romsilva</w:t>
      </w:r>
      <w:r w:rsidR="00FF5DED" w:rsidRPr="002D752E">
        <w:rPr>
          <w:bCs/>
          <w:color w:val="000000" w:themeColor="text1"/>
          <w:lang w:val="ro-RO"/>
        </w:rPr>
        <w:t xml:space="preserve">, în conformitate cu art. 6 alin. (1) din </w:t>
      </w:r>
      <w:r w:rsidR="00FF5DED" w:rsidRPr="002D752E">
        <w:rPr>
          <w:rStyle w:val="l5def1"/>
          <w:rFonts w:ascii="Times New Roman" w:hAnsi="Times New Roman" w:cs="Times New Roman"/>
          <w:color w:val="000000" w:themeColor="text1"/>
          <w:sz w:val="24"/>
          <w:szCs w:val="24"/>
          <w:lang w:val="ro-RO"/>
        </w:rPr>
        <w:t xml:space="preserve">Ordonanța de urgență a Guvernului nr. 139/2002 privind </w:t>
      </w:r>
      <w:r w:rsidR="00695533" w:rsidRPr="002D752E">
        <w:rPr>
          <w:rStyle w:val="l5def1"/>
          <w:rFonts w:ascii="Times New Roman" w:hAnsi="Times New Roman" w:cs="Times New Roman"/>
          <w:color w:val="000000" w:themeColor="text1"/>
          <w:sz w:val="24"/>
          <w:szCs w:val="24"/>
          <w:lang w:val="ro-RO"/>
        </w:rPr>
        <w:t>desființarea</w:t>
      </w:r>
      <w:r w:rsidR="00FF5DED" w:rsidRPr="002D752E">
        <w:rPr>
          <w:rStyle w:val="l5def1"/>
          <w:rFonts w:ascii="Times New Roman" w:hAnsi="Times New Roman" w:cs="Times New Roman"/>
          <w:color w:val="000000" w:themeColor="text1"/>
          <w:sz w:val="24"/>
          <w:szCs w:val="24"/>
          <w:lang w:val="ro-RO"/>
        </w:rPr>
        <w:t xml:space="preserve"> </w:t>
      </w:r>
      <w:r w:rsidR="00695533" w:rsidRPr="002D752E">
        <w:rPr>
          <w:rStyle w:val="l5def1"/>
          <w:rFonts w:ascii="Times New Roman" w:hAnsi="Times New Roman" w:cs="Times New Roman"/>
          <w:color w:val="000000" w:themeColor="text1"/>
          <w:sz w:val="24"/>
          <w:szCs w:val="24"/>
          <w:lang w:val="ro-RO"/>
        </w:rPr>
        <w:lastRenderedPageBreak/>
        <w:t>Societății</w:t>
      </w:r>
      <w:r w:rsidR="00FF5DED" w:rsidRPr="002D752E">
        <w:rPr>
          <w:rStyle w:val="l5def1"/>
          <w:rFonts w:ascii="Times New Roman" w:hAnsi="Times New Roman" w:cs="Times New Roman"/>
          <w:color w:val="000000" w:themeColor="text1"/>
          <w:sz w:val="24"/>
          <w:szCs w:val="24"/>
          <w:lang w:val="ro-RO"/>
        </w:rPr>
        <w:t xml:space="preserve"> </w:t>
      </w:r>
      <w:r w:rsidR="00695533" w:rsidRPr="002D752E">
        <w:rPr>
          <w:rStyle w:val="l5def1"/>
          <w:rFonts w:ascii="Times New Roman" w:hAnsi="Times New Roman" w:cs="Times New Roman"/>
          <w:color w:val="000000" w:themeColor="text1"/>
          <w:sz w:val="24"/>
          <w:szCs w:val="24"/>
          <w:lang w:val="ro-RO"/>
        </w:rPr>
        <w:t>Naționale</w:t>
      </w:r>
      <w:r w:rsidR="00FF5DED" w:rsidRPr="002D752E">
        <w:rPr>
          <w:rStyle w:val="l5def1"/>
          <w:rFonts w:ascii="Times New Roman" w:hAnsi="Times New Roman" w:cs="Times New Roman"/>
          <w:color w:val="000000" w:themeColor="text1"/>
          <w:sz w:val="24"/>
          <w:szCs w:val="24"/>
          <w:lang w:val="ro-RO"/>
        </w:rPr>
        <w:t xml:space="preserve"> Cai de Rasă - S.A. şi preluarea patrimoniului acesteia de către Regia </w:t>
      </w:r>
      <w:r w:rsidR="00695533" w:rsidRPr="002D752E">
        <w:rPr>
          <w:rStyle w:val="l5def1"/>
          <w:rFonts w:ascii="Times New Roman" w:hAnsi="Times New Roman" w:cs="Times New Roman"/>
          <w:color w:val="000000" w:themeColor="text1"/>
          <w:sz w:val="24"/>
          <w:szCs w:val="24"/>
          <w:lang w:val="ro-RO"/>
        </w:rPr>
        <w:t>Națională</w:t>
      </w:r>
      <w:r w:rsidR="00FF5DED" w:rsidRPr="002D752E">
        <w:rPr>
          <w:rStyle w:val="l5def1"/>
          <w:rFonts w:ascii="Times New Roman" w:hAnsi="Times New Roman" w:cs="Times New Roman"/>
          <w:color w:val="000000" w:themeColor="text1"/>
          <w:sz w:val="24"/>
          <w:szCs w:val="24"/>
          <w:lang w:val="ro-RO"/>
        </w:rPr>
        <w:t xml:space="preserve"> a Pădurilor, aprobată prin Legea nr. 24/2003, cu modificările și completările ulterioare</w:t>
      </w:r>
      <w:r w:rsidRPr="002D752E">
        <w:rPr>
          <w:bCs/>
          <w:color w:val="000000" w:themeColor="text1"/>
          <w:lang w:val="ro-RO"/>
        </w:rPr>
        <w:t>.</w:t>
      </w:r>
    </w:p>
    <w:p w14:paraId="7EF1B7B3" w14:textId="50839490" w:rsidR="00B60101" w:rsidRPr="002D752E" w:rsidRDefault="00B60101" w:rsidP="00C0717C">
      <w:pPr>
        <w:spacing w:after="0" w:line="360" w:lineRule="auto"/>
        <w:ind w:left="-284"/>
        <w:jc w:val="both"/>
        <w:rPr>
          <w:rFonts w:ascii="Times New Roman" w:hAnsi="Times New Roman" w:cs="Times New Roman"/>
          <w:iCs/>
          <w:color w:val="000000" w:themeColor="text1"/>
          <w:lang w:val="ro-RO"/>
        </w:rPr>
      </w:pPr>
      <w:r w:rsidRPr="002D752E">
        <w:rPr>
          <w:rFonts w:ascii="Times New Roman" w:hAnsi="Times New Roman" w:cs="Times New Roman"/>
          <w:iCs/>
          <w:color w:val="000000" w:themeColor="text1"/>
          <w:lang w:val="ro-RO"/>
        </w:rPr>
        <w:t>(</w:t>
      </w:r>
      <w:r w:rsidR="001D5FEE" w:rsidRPr="002D752E">
        <w:rPr>
          <w:rFonts w:ascii="Times New Roman" w:hAnsi="Times New Roman" w:cs="Times New Roman"/>
          <w:iCs/>
          <w:color w:val="000000" w:themeColor="text1"/>
          <w:lang w:val="ro-RO"/>
        </w:rPr>
        <w:t>6</w:t>
      </w:r>
      <w:r w:rsidRPr="002D752E">
        <w:rPr>
          <w:rFonts w:ascii="Times New Roman" w:hAnsi="Times New Roman" w:cs="Times New Roman"/>
          <w:iCs/>
          <w:color w:val="000000" w:themeColor="text1"/>
          <w:lang w:val="ro-RO"/>
        </w:rPr>
        <w:t>) Romsilva poate obține venituri din valorificarea creditelor de carbon.</w:t>
      </w:r>
    </w:p>
    <w:p w14:paraId="1DA33BE0" w14:textId="349DDBB7" w:rsidR="00EF7E8E" w:rsidRPr="002D752E" w:rsidRDefault="00EF7E8E"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b/>
          <w:bCs/>
          <w:color w:val="000000" w:themeColor="text1"/>
          <w:lang w:val="ro-RO"/>
        </w:rPr>
        <w:t>Art. 31.</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r w:rsidRPr="002D752E">
        <w:rPr>
          <w:rStyle w:val="l5def1"/>
          <w:rFonts w:ascii="Times New Roman" w:hAnsi="Times New Roman" w:cs="Times New Roman"/>
          <w:color w:val="000000" w:themeColor="text1"/>
          <w:sz w:val="24"/>
          <w:szCs w:val="24"/>
          <w:lang w:val="ro-RO"/>
        </w:rPr>
        <w:t xml:space="preserve">(1) Romsilva </w:t>
      </w:r>
      <w:r w:rsidR="00695533" w:rsidRPr="002D752E">
        <w:rPr>
          <w:rStyle w:val="l5def1"/>
          <w:rFonts w:ascii="Times New Roman" w:hAnsi="Times New Roman" w:cs="Times New Roman"/>
          <w:color w:val="000000" w:themeColor="text1"/>
          <w:sz w:val="24"/>
          <w:szCs w:val="24"/>
          <w:lang w:val="ro-RO"/>
        </w:rPr>
        <w:t>întocmește</w:t>
      </w:r>
      <w:r w:rsidRPr="002D752E">
        <w:rPr>
          <w:rStyle w:val="l5def1"/>
          <w:rFonts w:ascii="Times New Roman" w:hAnsi="Times New Roman" w:cs="Times New Roman"/>
          <w:color w:val="000000" w:themeColor="text1"/>
          <w:sz w:val="24"/>
          <w:szCs w:val="24"/>
          <w:lang w:val="ro-RO"/>
        </w:rPr>
        <w:t xml:space="preserve"> anual bugetul de venituri şi cheltuieli și îl transmite Autorității pentru a fi supus aprobării Guvernului.</w:t>
      </w:r>
    </w:p>
    <w:p w14:paraId="67BDF827" w14:textId="5A90E8C2" w:rsidR="00B3357A" w:rsidRPr="002D752E" w:rsidRDefault="00EF7E8E"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2D752E">
        <w:rPr>
          <w:rStyle w:val="do1"/>
          <w:rFonts w:ascii="Times New Roman" w:hAnsi="Times New Roman" w:cs="Times New Roman"/>
          <w:b w:val="0"/>
          <w:bCs w:val="0"/>
          <w:color w:val="000000" w:themeColor="text1"/>
          <w:sz w:val="24"/>
          <w:szCs w:val="24"/>
          <w:lang w:val="ro-RO"/>
        </w:rPr>
        <w:t>(2) Situațiile financiare ale Romsilva se supun aprobării CA, potrivit legii.</w:t>
      </w:r>
    </w:p>
    <w:p w14:paraId="08BAFA67" w14:textId="2F8E2131" w:rsidR="00CE5CEF" w:rsidRPr="002D752E" w:rsidRDefault="00CE5CEF"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FF5DED" w:rsidRPr="002D752E">
        <w:rPr>
          <w:rFonts w:ascii="Times New Roman" w:hAnsi="Times New Roman" w:cs="Times New Roman"/>
          <w:b/>
          <w:bCs/>
          <w:color w:val="000000" w:themeColor="text1"/>
          <w:lang w:val="ro-RO"/>
        </w:rPr>
        <w:t>32</w:t>
      </w:r>
      <w:r w:rsidRPr="002D752E">
        <w:rPr>
          <w:rFonts w:ascii="Times New Roman" w:hAnsi="Times New Roman" w:cs="Times New Roman"/>
          <w:b/>
          <w:bCs/>
          <w:color w:val="000000" w:themeColor="text1"/>
          <w:lang w:val="ro-RO"/>
        </w:rPr>
        <w:t>.</w:t>
      </w:r>
      <w:r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r w:rsidR="00695533" w:rsidRPr="002D752E">
        <w:rPr>
          <w:rStyle w:val="l5def1"/>
          <w:rFonts w:ascii="Times New Roman" w:hAnsi="Times New Roman" w:cs="Times New Roman"/>
          <w:color w:val="000000" w:themeColor="text1"/>
          <w:sz w:val="24"/>
          <w:szCs w:val="24"/>
          <w:lang w:val="ro-RO"/>
        </w:rPr>
        <w:t>Exercițiul</w:t>
      </w:r>
      <w:r w:rsidRPr="002D752E">
        <w:rPr>
          <w:rStyle w:val="l5def1"/>
          <w:rFonts w:ascii="Times New Roman" w:hAnsi="Times New Roman" w:cs="Times New Roman"/>
          <w:color w:val="000000" w:themeColor="text1"/>
          <w:sz w:val="24"/>
          <w:szCs w:val="24"/>
          <w:lang w:val="ro-RO"/>
        </w:rPr>
        <w:t xml:space="preserve"> financiar începe la data de 1 ianuarie şi se încheie la data de 31 decembrie ale fiecărui an.  </w:t>
      </w:r>
    </w:p>
    <w:p w14:paraId="5FB8806C" w14:textId="77777777" w:rsidR="00917DAF" w:rsidRPr="002D752E" w:rsidRDefault="00CE5CEF"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FF5DED" w:rsidRPr="002D752E">
        <w:rPr>
          <w:rFonts w:ascii="Times New Roman" w:hAnsi="Times New Roman" w:cs="Times New Roman"/>
          <w:b/>
          <w:bCs/>
          <w:color w:val="000000" w:themeColor="text1"/>
          <w:lang w:val="ro-RO"/>
        </w:rPr>
        <w:t>33</w:t>
      </w:r>
      <w:r w:rsidRPr="002D752E">
        <w:rPr>
          <w:rFonts w:ascii="Times New Roman" w:hAnsi="Times New Roman" w:cs="Times New Roman"/>
          <w:b/>
          <w:bCs/>
          <w:color w:val="000000" w:themeColor="text1"/>
          <w:lang w:val="ro-RO"/>
        </w:rPr>
        <w:t>.</w:t>
      </w:r>
      <w:r w:rsidRPr="002D752E">
        <w:rPr>
          <w:rFonts w:ascii="Times New Roman" w:hAnsi="Times New Roman" w:cs="Times New Roman"/>
          <w:color w:val="000000" w:themeColor="text1"/>
          <w:lang w:val="ro-RO"/>
        </w:rPr>
        <w:t xml:space="preserve"> - Controlul intern al </w:t>
      </w:r>
      <w:r w:rsidR="00695533" w:rsidRPr="002D752E">
        <w:rPr>
          <w:rFonts w:ascii="Times New Roman" w:hAnsi="Times New Roman" w:cs="Times New Roman"/>
          <w:color w:val="000000" w:themeColor="text1"/>
          <w:lang w:val="ro-RO"/>
        </w:rPr>
        <w:t>activității</w:t>
      </w:r>
      <w:r w:rsidRPr="002D752E">
        <w:rPr>
          <w:rFonts w:ascii="Times New Roman" w:hAnsi="Times New Roman" w:cs="Times New Roman"/>
          <w:color w:val="000000" w:themeColor="text1"/>
          <w:lang w:val="ro-RO"/>
        </w:rPr>
        <w:t xml:space="preserve"> economico-financiare se realizează de către </w:t>
      </w:r>
      <w:r w:rsidR="009F65CF" w:rsidRPr="002D752E">
        <w:rPr>
          <w:rFonts w:ascii="Times New Roman" w:hAnsi="Times New Roman" w:cs="Times New Roman"/>
          <w:color w:val="000000" w:themeColor="text1"/>
          <w:lang w:val="ro-RO"/>
        </w:rPr>
        <w:t>structura centrală a</w:t>
      </w:r>
      <w:r w:rsidRPr="002D752E">
        <w:rPr>
          <w:rFonts w:ascii="Times New Roman" w:hAnsi="Times New Roman" w:cs="Times New Roman"/>
          <w:color w:val="000000" w:themeColor="text1"/>
          <w:lang w:val="ro-RO"/>
        </w:rPr>
        <w:t xml:space="preserve"> Romsilva, iar auditul statutar se realizează conform legii.</w:t>
      </w:r>
    </w:p>
    <w:p w14:paraId="7D230756" w14:textId="31352AD2" w:rsidR="005F6B05" w:rsidRPr="002D752E" w:rsidRDefault="00CE5CEF"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 xml:space="preserve">Art. </w:t>
      </w:r>
      <w:r w:rsidR="0018607F" w:rsidRPr="002D752E">
        <w:rPr>
          <w:rFonts w:ascii="Times New Roman" w:hAnsi="Times New Roman" w:cs="Times New Roman"/>
          <w:b/>
          <w:bCs/>
          <w:color w:val="000000" w:themeColor="text1"/>
          <w:lang w:val="ro-RO"/>
        </w:rPr>
        <w:t>34</w:t>
      </w:r>
      <w:r w:rsidRPr="002D752E">
        <w:rPr>
          <w:rFonts w:ascii="Times New Roman" w:hAnsi="Times New Roman" w:cs="Times New Roman"/>
          <w:b/>
          <w:bCs/>
          <w:color w:val="000000" w:themeColor="text1"/>
          <w:lang w:val="ro-RO"/>
        </w:rPr>
        <w:t>.</w:t>
      </w:r>
      <w:r w:rsidR="00225C20" w:rsidRPr="002D752E">
        <w:rPr>
          <w:rFonts w:ascii="Times New Roman" w:hAnsi="Times New Roman" w:cs="Times New Roman"/>
          <w:b/>
          <w:bCs/>
          <w:color w:val="000000" w:themeColor="text1"/>
          <w:lang w:val="ro-RO"/>
        </w:rPr>
        <w:t xml:space="preserve"> </w:t>
      </w:r>
      <w:r w:rsidR="00225C20" w:rsidRPr="002D752E">
        <w:rPr>
          <w:rStyle w:val="l5def1"/>
          <w:rFonts w:ascii="Times New Roman" w:hAnsi="Times New Roman" w:cs="Times New Roman"/>
          <w:color w:val="000000" w:themeColor="text1"/>
          <w:sz w:val="24"/>
          <w:szCs w:val="24"/>
          <w:lang w:val="ro-RO"/>
        </w:rPr>
        <w:t>–</w:t>
      </w:r>
      <w:r w:rsidRPr="002D752E">
        <w:rPr>
          <w:rFonts w:ascii="Times New Roman" w:hAnsi="Times New Roman" w:cs="Times New Roman"/>
          <w:color w:val="000000" w:themeColor="text1"/>
          <w:lang w:val="ro-RO"/>
        </w:rPr>
        <w:t xml:space="preserve"> </w:t>
      </w:r>
      <w:r w:rsidR="005F6B05" w:rsidRPr="002D752E">
        <w:rPr>
          <w:rFonts w:ascii="Times New Roman" w:hAnsi="Times New Roman" w:cs="Times New Roman"/>
          <w:color w:val="000000" w:themeColor="text1"/>
          <w:lang w:val="ro-RO"/>
        </w:rPr>
        <w:t xml:space="preserve">(1) </w:t>
      </w:r>
      <w:r w:rsidR="005F6B05" w:rsidRPr="002D752E">
        <w:rPr>
          <w:rFonts w:ascii="Times New Roman" w:hAnsi="Times New Roman" w:cs="Times New Roman"/>
          <w:lang w:val="ro-RO"/>
        </w:rPr>
        <w:t>Personalul Romsilva angajat la data intrării în vigoare a prezentei hotărâri se preia de structurile organizatorice prevăzute de prezenta hotărâre.</w:t>
      </w:r>
    </w:p>
    <w:p w14:paraId="53805A7B" w14:textId="19C1D1A5" w:rsidR="00A715CC" w:rsidRPr="002D752E" w:rsidRDefault="00225C20"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w:t>
      </w:r>
      <w:r w:rsidR="005F6B05" w:rsidRPr="002D752E">
        <w:rPr>
          <w:rFonts w:ascii="Times New Roman" w:hAnsi="Times New Roman" w:cs="Times New Roman"/>
          <w:color w:val="000000" w:themeColor="text1"/>
          <w:lang w:val="ro-RO"/>
        </w:rPr>
        <w:t>2</w:t>
      </w:r>
      <w:r w:rsidRPr="002D752E">
        <w:rPr>
          <w:rFonts w:ascii="Times New Roman" w:hAnsi="Times New Roman" w:cs="Times New Roman"/>
          <w:color w:val="000000" w:themeColor="text1"/>
          <w:lang w:val="ro-RO"/>
        </w:rPr>
        <w:t xml:space="preserve">) </w:t>
      </w:r>
      <w:r w:rsidR="00CE5CEF" w:rsidRPr="002D752E">
        <w:rPr>
          <w:rStyle w:val="l5def1"/>
          <w:rFonts w:ascii="Times New Roman" w:hAnsi="Times New Roman" w:cs="Times New Roman"/>
          <w:color w:val="000000" w:themeColor="text1"/>
          <w:sz w:val="24"/>
          <w:szCs w:val="24"/>
          <w:lang w:val="ro-RO"/>
        </w:rPr>
        <w:t>Angajarea personalului</w:t>
      </w:r>
      <w:r w:rsidR="00482038" w:rsidRPr="002D752E">
        <w:rPr>
          <w:rStyle w:val="l5def1"/>
          <w:rFonts w:ascii="Times New Roman" w:hAnsi="Times New Roman" w:cs="Times New Roman"/>
          <w:color w:val="000000" w:themeColor="text1"/>
          <w:sz w:val="24"/>
          <w:szCs w:val="24"/>
          <w:lang w:val="ro-RO"/>
        </w:rPr>
        <w:t xml:space="preserve"> silvic și a cel</w:t>
      </w:r>
      <w:r w:rsidR="00BD6AF2">
        <w:rPr>
          <w:rStyle w:val="l5def1"/>
          <w:rFonts w:ascii="Times New Roman" w:hAnsi="Times New Roman" w:cs="Times New Roman"/>
          <w:color w:val="000000" w:themeColor="text1"/>
          <w:sz w:val="24"/>
          <w:szCs w:val="24"/>
          <w:lang w:val="ro-RO"/>
        </w:rPr>
        <w:t>orlalte categorii de personal</w:t>
      </w:r>
      <w:r w:rsidR="00482038" w:rsidRPr="002D752E">
        <w:rPr>
          <w:rStyle w:val="l5def1"/>
          <w:rFonts w:ascii="Times New Roman" w:hAnsi="Times New Roman" w:cs="Times New Roman"/>
          <w:color w:val="000000" w:themeColor="text1"/>
          <w:sz w:val="24"/>
          <w:szCs w:val="24"/>
          <w:lang w:val="ro-RO"/>
        </w:rPr>
        <w:t xml:space="preserve"> cu studii superioare</w:t>
      </w:r>
      <w:r w:rsidR="00CE5CEF" w:rsidRPr="002D752E">
        <w:rPr>
          <w:rStyle w:val="l5def1"/>
          <w:rFonts w:ascii="Times New Roman" w:hAnsi="Times New Roman" w:cs="Times New Roman"/>
          <w:color w:val="000000" w:themeColor="text1"/>
          <w:sz w:val="24"/>
          <w:szCs w:val="24"/>
          <w:lang w:val="ro-RO"/>
        </w:rPr>
        <w:t xml:space="preserve"> se face </w:t>
      </w:r>
      <w:r w:rsidR="00B56146" w:rsidRPr="002D752E">
        <w:rPr>
          <w:rStyle w:val="l5def1"/>
          <w:rFonts w:ascii="Times New Roman" w:hAnsi="Times New Roman" w:cs="Times New Roman"/>
          <w:color w:val="000000" w:themeColor="text1"/>
          <w:sz w:val="24"/>
          <w:szCs w:val="24"/>
          <w:lang w:val="ro-RO"/>
        </w:rPr>
        <w:t>prin concurs</w:t>
      </w:r>
      <w:r w:rsidR="0085580D" w:rsidRPr="002D752E">
        <w:rPr>
          <w:rStyle w:val="l5def1"/>
          <w:rFonts w:ascii="Times New Roman" w:hAnsi="Times New Roman" w:cs="Times New Roman"/>
          <w:color w:val="000000" w:themeColor="text1"/>
          <w:sz w:val="24"/>
          <w:szCs w:val="24"/>
          <w:lang w:val="ro-RO"/>
        </w:rPr>
        <w:t>,</w:t>
      </w:r>
      <w:r w:rsidR="00B56146" w:rsidRPr="002D752E">
        <w:rPr>
          <w:rStyle w:val="l5def1"/>
          <w:rFonts w:ascii="Times New Roman" w:hAnsi="Times New Roman" w:cs="Times New Roman"/>
          <w:color w:val="000000" w:themeColor="text1"/>
          <w:sz w:val="24"/>
          <w:szCs w:val="24"/>
          <w:lang w:val="ro-RO"/>
        </w:rPr>
        <w:t xml:space="preserve"> organizat la sediul structurii centrale</w:t>
      </w:r>
      <w:r w:rsidR="00A715CC" w:rsidRPr="002D752E">
        <w:rPr>
          <w:rStyle w:val="l5def1"/>
          <w:rFonts w:ascii="Times New Roman" w:hAnsi="Times New Roman" w:cs="Times New Roman"/>
          <w:color w:val="000000" w:themeColor="text1"/>
          <w:sz w:val="24"/>
          <w:szCs w:val="24"/>
          <w:lang w:val="ro-RO"/>
        </w:rPr>
        <w:t>.</w:t>
      </w:r>
    </w:p>
    <w:p w14:paraId="65C462CC" w14:textId="6D561A7B" w:rsidR="00435432" w:rsidRPr="002D752E" w:rsidRDefault="00435432"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2D752E">
        <w:rPr>
          <w:rFonts w:ascii="Times New Roman" w:hAnsi="Times New Roman" w:cs="Times New Roman"/>
          <w:color w:val="000000" w:themeColor="text1"/>
          <w:lang w:val="ro-RO"/>
        </w:rPr>
        <w:t>(</w:t>
      </w:r>
      <w:r w:rsidR="005F6B05" w:rsidRPr="002D752E">
        <w:rPr>
          <w:rFonts w:ascii="Times New Roman" w:hAnsi="Times New Roman" w:cs="Times New Roman"/>
          <w:color w:val="000000" w:themeColor="text1"/>
          <w:lang w:val="ro-RO"/>
        </w:rPr>
        <w:t>3</w:t>
      </w:r>
      <w:r w:rsidRPr="002D752E">
        <w:rPr>
          <w:rFonts w:ascii="Times New Roman" w:hAnsi="Times New Roman" w:cs="Times New Roman"/>
          <w:color w:val="000000" w:themeColor="text1"/>
          <w:lang w:val="ro-RO"/>
        </w:rPr>
        <w:t>) În termen de 90 zile, modalitatea de angajare și salarizare a personalului Romsilva se stabilește prin procedură aprobată prin ordin al conducătorului Autorității, la propunerea CA.</w:t>
      </w:r>
    </w:p>
    <w:p w14:paraId="03077244" w14:textId="1B42E47C" w:rsidR="00435432" w:rsidRPr="002D752E" w:rsidRDefault="00225C20"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5F6B05" w:rsidRPr="002D752E">
        <w:rPr>
          <w:rFonts w:ascii="Times New Roman" w:hAnsi="Times New Roman" w:cs="Times New Roman"/>
          <w:color w:val="000000" w:themeColor="text1"/>
          <w:lang w:val="ro-RO"/>
        </w:rPr>
        <w:t>4</w:t>
      </w:r>
      <w:r w:rsidRPr="002D752E">
        <w:rPr>
          <w:rFonts w:ascii="Times New Roman" w:hAnsi="Times New Roman" w:cs="Times New Roman"/>
          <w:color w:val="000000" w:themeColor="text1"/>
          <w:lang w:val="ro-RO"/>
        </w:rPr>
        <w:t>) Salarizarea personalului Romsilva se face</w:t>
      </w:r>
      <w:r w:rsidR="00D91E65" w:rsidRPr="002D752E">
        <w:rPr>
          <w:rFonts w:ascii="Times New Roman" w:hAnsi="Times New Roman" w:cs="Times New Roman"/>
          <w:color w:val="000000" w:themeColor="text1"/>
          <w:lang w:val="ro-RO"/>
        </w:rPr>
        <w:t xml:space="preserve"> în conformitate cu prevederile bugetului aprobat și ale contractului colectiv de muncă, și</w:t>
      </w:r>
      <w:r w:rsidRPr="002D752E">
        <w:rPr>
          <w:rFonts w:ascii="Times New Roman" w:hAnsi="Times New Roman" w:cs="Times New Roman"/>
          <w:color w:val="000000" w:themeColor="text1"/>
          <w:lang w:val="ro-RO"/>
        </w:rPr>
        <w:t xml:space="preserve"> cu respectarea</w:t>
      </w:r>
      <w:r w:rsidR="00435432" w:rsidRPr="002D752E">
        <w:rPr>
          <w:rFonts w:ascii="Times New Roman" w:hAnsi="Times New Roman" w:cs="Times New Roman"/>
          <w:color w:val="000000" w:themeColor="text1"/>
          <w:lang w:val="ro-RO"/>
        </w:rPr>
        <w:t xml:space="preserve"> următoarelor</w:t>
      </w:r>
      <w:r w:rsidRPr="002D752E">
        <w:rPr>
          <w:rFonts w:ascii="Times New Roman" w:hAnsi="Times New Roman" w:cs="Times New Roman"/>
          <w:color w:val="000000" w:themeColor="text1"/>
          <w:lang w:val="ro-RO"/>
        </w:rPr>
        <w:t xml:space="preserve"> principii</w:t>
      </w:r>
      <w:r w:rsidR="00435432" w:rsidRPr="002D752E">
        <w:rPr>
          <w:rFonts w:ascii="Times New Roman" w:hAnsi="Times New Roman" w:cs="Times New Roman"/>
          <w:color w:val="000000" w:themeColor="text1"/>
          <w:lang w:val="ro-RO"/>
        </w:rPr>
        <w:t>:</w:t>
      </w:r>
    </w:p>
    <w:p w14:paraId="69DE5594" w14:textId="0CA861E2" w:rsidR="00435432" w:rsidRPr="002D752E"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principiul nediscriminării, în sensul eliminării oricăror forme de discriminare şi instituirii unui tratament egal cu privire la personalul care prestează </w:t>
      </w:r>
      <w:r w:rsidR="0099000A" w:rsidRPr="002D752E">
        <w:rPr>
          <w:rFonts w:ascii="Times New Roman" w:hAnsi="Times New Roman" w:cs="Times New Roman"/>
          <w:color w:val="000000" w:themeColor="text1"/>
          <w:lang w:val="ro-RO"/>
        </w:rPr>
        <w:t>aceeași</w:t>
      </w:r>
      <w:r w:rsidRPr="002D752E">
        <w:rPr>
          <w:rFonts w:ascii="Times New Roman" w:hAnsi="Times New Roman" w:cs="Times New Roman"/>
          <w:color w:val="000000" w:themeColor="text1"/>
          <w:lang w:val="ro-RO"/>
        </w:rPr>
        <w:t xml:space="preserve"> activitate şi are </w:t>
      </w:r>
      <w:r w:rsidR="0099000A" w:rsidRPr="002D752E">
        <w:rPr>
          <w:rFonts w:ascii="Times New Roman" w:hAnsi="Times New Roman" w:cs="Times New Roman"/>
          <w:color w:val="000000" w:themeColor="text1"/>
          <w:lang w:val="ro-RO"/>
        </w:rPr>
        <w:t>aceeași</w:t>
      </w:r>
      <w:r w:rsidRPr="002D752E">
        <w:rPr>
          <w:rFonts w:ascii="Times New Roman" w:hAnsi="Times New Roman" w:cs="Times New Roman"/>
          <w:color w:val="000000" w:themeColor="text1"/>
          <w:lang w:val="ro-RO"/>
        </w:rPr>
        <w:t xml:space="preserve"> vechime în muncă şi în </w:t>
      </w:r>
      <w:r w:rsidR="0099000A" w:rsidRPr="002D752E">
        <w:rPr>
          <w:rFonts w:ascii="Times New Roman" w:hAnsi="Times New Roman" w:cs="Times New Roman"/>
          <w:color w:val="000000" w:themeColor="text1"/>
          <w:lang w:val="ro-RO"/>
        </w:rPr>
        <w:t>funcție</w:t>
      </w:r>
      <w:r w:rsidRPr="002D752E">
        <w:rPr>
          <w:rFonts w:ascii="Times New Roman" w:hAnsi="Times New Roman" w:cs="Times New Roman"/>
          <w:color w:val="000000" w:themeColor="text1"/>
          <w:lang w:val="ro-RO"/>
        </w:rPr>
        <w:t>;</w:t>
      </w:r>
    </w:p>
    <w:p w14:paraId="2B7564D2" w14:textId="0350B659" w:rsidR="00435432" w:rsidRPr="002D752E"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principiul </w:t>
      </w:r>
      <w:r w:rsidR="0099000A" w:rsidRPr="002D752E">
        <w:rPr>
          <w:rFonts w:ascii="Times New Roman" w:hAnsi="Times New Roman" w:cs="Times New Roman"/>
          <w:color w:val="000000" w:themeColor="text1"/>
          <w:lang w:val="ro-RO"/>
        </w:rPr>
        <w:t>egalității</w:t>
      </w:r>
      <w:r w:rsidRPr="002D752E">
        <w:rPr>
          <w:rFonts w:ascii="Times New Roman" w:hAnsi="Times New Roman" w:cs="Times New Roman"/>
          <w:color w:val="000000" w:themeColor="text1"/>
          <w:lang w:val="ro-RO"/>
        </w:rPr>
        <w:t>, prin asigurarea de venituri salariale nete egale pentru muncă cu valoare egală;</w:t>
      </w:r>
    </w:p>
    <w:p w14:paraId="0D963DAD" w14:textId="2944D0FD" w:rsidR="00D91E65" w:rsidRPr="002D752E"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principiul ierarhizării, pe verticală, cât şi pe orizontală, în cadrul </w:t>
      </w:r>
      <w:r w:rsidR="0099000A" w:rsidRPr="002D752E">
        <w:rPr>
          <w:rFonts w:ascii="Times New Roman" w:hAnsi="Times New Roman" w:cs="Times New Roman"/>
          <w:color w:val="000000" w:themeColor="text1"/>
          <w:lang w:val="ro-RO"/>
        </w:rPr>
        <w:t>aceluiași</w:t>
      </w:r>
      <w:r w:rsidRPr="002D752E">
        <w:rPr>
          <w:rFonts w:ascii="Times New Roman" w:hAnsi="Times New Roman" w:cs="Times New Roman"/>
          <w:color w:val="000000" w:themeColor="text1"/>
          <w:lang w:val="ro-RO"/>
        </w:rPr>
        <w:t xml:space="preserve"> domeniu, în </w:t>
      </w:r>
      <w:r w:rsidR="0099000A" w:rsidRPr="002D752E">
        <w:rPr>
          <w:rFonts w:ascii="Times New Roman" w:hAnsi="Times New Roman" w:cs="Times New Roman"/>
          <w:color w:val="000000" w:themeColor="text1"/>
          <w:lang w:val="ro-RO"/>
        </w:rPr>
        <w:t>funcție</w:t>
      </w:r>
      <w:r w:rsidRPr="002D752E">
        <w:rPr>
          <w:rFonts w:ascii="Times New Roman" w:hAnsi="Times New Roman" w:cs="Times New Roman"/>
          <w:color w:val="000000" w:themeColor="text1"/>
          <w:lang w:val="ro-RO"/>
        </w:rPr>
        <w:t xml:space="preserve"> de complexitatea şi </w:t>
      </w:r>
      <w:r w:rsidR="0099000A" w:rsidRPr="002D752E">
        <w:rPr>
          <w:rFonts w:ascii="Times New Roman" w:hAnsi="Times New Roman" w:cs="Times New Roman"/>
          <w:color w:val="000000" w:themeColor="text1"/>
          <w:lang w:val="ro-RO"/>
        </w:rPr>
        <w:t>importanța</w:t>
      </w:r>
      <w:r w:rsidRPr="002D752E">
        <w:rPr>
          <w:rFonts w:ascii="Times New Roman" w:hAnsi="Times New Roman" w:cs="Times New Roman"/>
          <w:color w:val="000000" w:themeColor="text1"/>
          <w:lang w:val="ro-RO"/>
        </w:rPr>
        <w:t xml:space="preserve"> </w:t>
      </w:r>
      <w:r w:rsidR="0099000A" w:rsidRPr="002D752E">
        <w:rPr>
          <w:rFonts w:ascii="Times New Roman" w:hAnsi="Times New Roman" w:cs="Times New Roman"/>
          <w:color w:val="000000" w:themeColor="text1"/>
          <w:lang w:val="ro-RO"/>
        </w:rPr>
        <w:t>activității</w:t>
      </w:r>
      <w:r w:rsidRPr="002D752E">
        <w:rPr>
          <w:rFonts w:ascii="Times New Roman" w:hAnsi="Times New Roman" w:cs="Times New Roman"/>
          <w:color w:val="000000" w:themeColor="text1"/>
          <w:lang w:val="ro-RO"/>
        </w:rPr>
        <w:t xml:space="preserve"> </w:t>
      </w:r>
      <w:r w:rsidR="0099000A" w:rsidRPr="002D752E">
        <w:rPr>
          <w:rFonts w:ascii="Times New Roman" w:hAnsi="Times New Roman" w:cs="Times New Roman"/>
          <w:color w:val="000000" w:themeColor="text1"/>
          <w:lang w:val="ro-RO"/>
        </w:rPr>
        <w:t>desfășurate</w:t>
      </w:r>
      <w:r w:rsidRPr="002D752E">
        <w:rPr>
          <w:rFonts w:ascii="Times New Roman" w:hAnsi="Times New Roman" w:cs="Times New Roman"/>
          <w:color w:val="000000" w:themeColor="text1"/>
          <w:lang w:val="ro-RO"/>
        </w:rPr>
        <w:t>;</w:t>
      </w:r>
    </w:p>
    <w:p w14:paraId="201178DA" w14:textId="662A68E0" w:rsidR="00D91E65" w:rsidRPr="002D752E"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principiul </w:t>
      </w:r>
      <w:r w:rsidR="0099000A" w:rsidRPr="002D752E">
        <w:rPr>
          <w:rFonts w:ascii="Times New Roman" w:hAnsi="Times New Roman" w:cs="Times New Roman"/>
          <w:color w:val="000000" w:themeColor="text1"/>
          <w:lang w:val="ro-RO"/>
        </w:rPr>
        <w:t>transparenței</w:t>
      </w:r>
      <w:r w:rsidRPr="002D752E">
        <w:rPr>
          <w:rFonts w:ascii="Times New Roman" w:hAnsi="Times New Roman" w:cs="Times New Roman"/>
          <w:color w:val="000000" w:themeColor="text1"/>
          <w:lang w:val="ro-RO"/>
        </w:rPr>
        <w:t xml:space="preserve"> mecanismului de stabilire a drepturilor salariale, în sensul asigurării </w:t>
      </w:r>
      <w:r w:rsidR="0099000A" w:rsidRPr="002D752E">
        <w:rPr>
          <w:rFonts w:ascii="Times New Roman" w:hAnsi="Times New Roman" w:cs="Times New Roman"/>
          <w:color w:val="000000" w:themeColor="text1"/>
          <w:lang w:val="ro-RO"/>
        </w:rPr>
        <w:t>predictibilității</w:t>
      </w:r>
      <w:r w:rsidRPr="002D752E">
        <w:rPr>
          <w:rFonts w:ascii="Times New Roman" w:hAnsi="Times New Roman" w:cs="Times New Roman"/>
          <w:color w:val="000000" w:themeColor="text1"/>
          <w:lang w:val="ro-RO"/>
        </w:rPr>
        <w:t xml:space="preserve"> salariale pentru personalul angajat;</w:t>
      </w:r>
    </w:p>
    <w:p w14:paraId="39B9C610" w14:textId="48A20F62" w:rsidR="00D91E65" w:rsidRPr="002D752E"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principiul </w:t>
      </w:r>
      <w:r w:rsidR="0099000A" w:rsidRPr="002D752E">
        <w:rPr>
          <w:rFonts w:ascii="Times New Roman" w:hAnsi="Times New Roman" w:cs="Times New Roman"/>
          <w:color w:val="000000" w:themeColor="text1"/>
          <w:lang w:val="ro-RO"/>
        </w:rPr>
        <w:t>sustenabilității</w:t>
      </w:r>
      <w:r w:rsidRPr="002D752E">
        <w:rPr>
          <w:rFonts w:ascii="Times New Roman" w:hAnsi="Times New Roman" w:cs="Times New Roman"/>
          <w:color w:val="000000" w:themeColor="text1"/>
          <w:lang w:val="ro-RO"/>
        </w:rPr>
        <w:t xml:space="preserve"> financiare, în sensul stabilirii nivelului de salarizare astfel încât să se asigure respectarea plafoanelor cheltuielilor de personal ale bugetului aprobat, în </w:t>
      </w:r>
      <w:r w:rsidR="0099000A" w:rsidRPr="002D752E">
        <w:rPr>
          <w:rFonts w:ascii="Times New Roman" w:hAnsi="Times New Roman" w:cs="Times New Roman"/>
          <w:color w:val="000000" w:themeColor="text1"/>
          <w:lang w:val="ro-RO"/>
        </w:rPr>
        <w:t>condițiile</w:t>
      </w:r>
      <w:r w:rsidRPr="002D752E">
        <w:rPr>
          <w:rFonts w:ascii="Times New Roman" w:hAnsi="Times New Roman" w:cs="Times New Roman"/>
          <w:color w:val="000000" w:themeColor="text1"/>
          <w:lang w:val="ro-RO"/>
        </w:rPr>
        <w:t xml:space="preserve"> legii;</w:t>
      </w:r>
    </w:p>
    <w:p w14:paraId="150D208C" w14:textId="2147E5D0" w:rsidR="00225C20" w:rsidRPr="002D752E"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 xml:space="preserve">principiul </w:t>
      </w:r>
      <w:r w:rsidR="0099000A" w:rsidRPr="002D752E">
        <w:rPr>
          <w:rFonts w:ascii="Times New Roman" w:hAnsi="Times New Roman" w:cs="Times New Roman"/>
          <w:color w:val="000000" w:themeColor="text1"/>
          <w:lang w:val="ro-RO"/>
        </w:rPr>
        <w:t>publicității</w:t>
      </w:r>
      <w:r w:rsidRPr="002D752E">
        <w:rPr>
          <w:rFonts w:ascii="Times New Roman" w:hAnsi="Times New Roman" w:cs="Times New Roman"/>
          <w:color w:val="000000" w:themeColor="text1"/>
          <w:lang w:val="ro-RO"/>
        </w:rPr>
        <w:t xml:space="preserve"> în sensul </w:t>
      </w:r>
      <w:r w:rsidR="0099000A" w:rsidRPr="002D752E">
        <w:rPr>
          <w:rFonts w:ascii="Times New Roman" w:hAnsi="Times New Roman" w:cs="Times New Roman"/>
          <w:color w:val="000000" w:themeColor="text1"/>
          <w:lang w:val="ro-RO"/>
        </w:rPr>
        <w:t>transparenței</w:t>
      </w:r>
      <w:r w:rsidRPr="002D752E">
        <w:rPr>
          <w:rFonts w:ascii="Times New Roman" w:hAnsi="Times New Roman" w:cs="Times New Roman"/>
          <w:color w:val="000000" w:themeColor="text1"/>
          <w:lang w:val="ro-RO"/>
        </w:rPr>
        <w:t xml:space="preserve"> veniturilor de natură salarială, precum şi a altor drepturi în bani şi/sau în natură pentru toate </w:t>
      </w:r>
      <w:r w:rsidR="0099000A" w:rsidRPr="002D752E">
        <w:rPr>
          <w:rFonts w:ascii="Times New Roman" w:hAnsi="Times New Roman" w:cs="Times New Roman"/>
          <w:color w:val="000000" w:themeColor="text1"/>
          <w:lang w:val="ro-RO"/>
        </w:rPr>
        <w:t>funcțiile</w:t>
      </w:r>
      <w:r w:rsidRPr="002D752E">
        <w:rPr>
          <w:rFonts w:ascii="Times New Roman" w:hAnsi="Times New Roman" w:cs="Times New Roman"/>
          <w:color w:val="000000" w:themeColor="text1"/>
          <w:lang w:val="ro-RO"/>
        </w:rPr>
        <w:t xml:space="preserve"> din aparatul Romsilva.</w:t>
      </w:r>
    </w:p>
    <w:p w14:paraId="14B65E39" w14:textId="70443000" w:rsidR="008B1995" w:rsidRPr="002D752E" w:rsidRDefault="008B1995" w:rsidP="00C0717C">
      <w:pPr>
        <w:spacing w:after="0" w:line="360" w:lineRule="auto"/>
        <w:ind w:left="-284"/>
        <w:jc w:val="both"/>
        <w:rPr>
          <w:rFonts w:ascii="Times New Roman" w:hAnsi="Times New Roman" w:cs="Times New Roman"/>
          <w:color w:val="000000" w:themeColor="text1"/>
          <w:lang w:val="ro-RO"/>
        </w:rPr>
      </w:pPr>
      <w:r w:rsidRPr="002D752E">
        <w:rPr>
          <w:rStyle w:val="l5def1"/>
          <w:rFonts w:ascii="Times New Roman" w:hAnsi="Times New Roman" w:cs="Times New Roman"/>
          <w:color w:val="000000" w:themeColor="text1"/>
          <w:sz w:val="24"/>
          <w:szCs w:val="24"/>
          <w:lang w:val="ro-RO"/>
        </w:rPr>
        <w:t>(</w:t>
      </w:r>
      <w:r w:rsidR="005F6B05" w:rsidRPr="002D752E">
        <w:rPr>
          <w:rStyle w:val="l5def1"/>
          <w:rFonts w:ascii="Times New Roman" w:hAnsi="Times New Roman" w:cs="Times New Roman"/>
          <w:color w:val="000000" w:themeColor="text1"/>
          <w:sz w:val="24"/>
          <w:szCs w:val="24"/>
          <w:lang w:val="ro-RO"/>
        </w:rPr>
        <w:t>5</w:t>
      </w:r>
      <w:r w:rsidRPr="002D752E">
        <w:rPr>
          <w:rStyle w:val="l5def1"/>
          <w:rFonts w:ascii="Times New Roman" w:hAnsi="Times New Roman" w:cs="Times New Roman"/>
          <w:color w:val="000000" w:themeColor="text1"/>
          <w:sz w:val="24"/>
          <w:szCs w:val="24"/>
          <w:lang w:val="ro-RO"/>
        </w:rPr>
        <w:t xml:space="preserve">) </w:t>
      </w:r>
      <w:r w:rsidR="00D91E65" w:rsidRPr="002D752E">
        <w:rPr>
          <w:rStyle w:val="l5def1"/>
          <w:rFonts w:ascii="Times New Roman" w:hAnsi="Times New Roman" w:cs="Times New Roman"/>
          <w:color w:val="000000" w:themeColor="text1"/>
          <w:sz w:val="24"/>
          <w:szCs w:val="24"/>
          <w:lang w:val="ro-RO"/>
        </w:rPr>
        <w:t>Structurile din cadrul Romsilva sunt prevăzute cu funcții de conducere au un număr minim de 10 funcții de execuție.</w:t>
      </w:r>
    </w:p>
    <w:p w14:paraId="71B7F11F" w14:textId="4E839E87" w:rsidR="00B41CF9" w:rsidRPr="002D752E" w:rsidRDefault="0018607F" w:rsidP="00C0717C">
      <w:pPr>
        <w:pStyle w:val="NormalWeb"/>
        <w:tabs>
          <w:tab w:val="left" w:pos="787"/>
        </w:tabs>
        <w:spacing w:before="0" w:beforeAutospacing="0" w:after="0" w:afterAutospacing="0" w:line="360" w:lineRule="auto"/>
        <w:ind w:left="-284"/>
        <w:jc w:val="both"/>
        <w:rPr>
          <w:color w:val="000000" w:themeColor="text1"/>
          <w:lang w:val="ro-RO"/>
        </w:rPr>
      </w:pPr>
      <w:r w:rsidRPr="002D752E">
        <w:rPr>
          <w:b/>
          <w:bCs/>
          <w:color w:val="000000" w:themeColor="text1"/>
          <w:lang w:val="ro-RO"/>
        </w:rPr>
        <w:t>Art. 35.</w:t>
      </w:r>
      <w:r w:rsidRPr="002D752E">
        <w:rPr>
          <w:color w:val="000000" w:themeColor="text1"/>
          <w:lang w:val="ro-RO"/>
        </w:rPr>
        <w:t xml:space="preserve"> </w:t>
      </w:r>
      <w:r w:rsidR="00B41CF9" w:rsidRPr="002D752E">
        <w:rPr>
          <w:color w:val="000000" w:themeColor="text1"/>
          <w:lang w:val="ro-RO"/>
        </w:rPr>
        <w:t xml:space="preserve">- (1) Organizarea procedurilor de selecție pentru ocuparea posturilor aferente funcțiilor de conducere pentru care </w:t>
      </w:r>
      <w:r w:rsidR="00C57F0A" w:rsidRPr="002D752E">
        <w:rPr>
          <w:color w:val="000000" w:themeColor="text1"/>
          <w:lang w:val="ro-RO"/>
        </w:rPr>
        <w:t xml:space="preserve">prezentul regulament prevede contract de mandat </w:t>
      </w:r>
      <w:r w:rsidR="00B41CF9" w:rsidRPr="002D752E">
        <w:rPr>
          <w:color w:val="000000" w:themeColor="text1"/>
          <w:lang w:val="ro-RO"/>
        </w:rPr>
        <w:t xml:space="preserve">se demarează în maximum </w:t>
      </w:r>
      <w:r w:rsidR="00C57F0A" w:rsidRPr="002D752E">
        <w:rPr>
          <w:color w:val="000000" w:themeColor="text1"/>
          <w:lang w:val="ro-RO"/>
        </w:rPr>
        <w:t>60</w:t>
      </w:r>
      <w:r w:rsidR="00B41CF9" w:rsidRPr="002D752E">
        <w:rPr>
          <w:color w:val="000000" w:themeColor="text1"/>
          <w:lang w:val="ro-RO"/>
        </w:rPr>
        <w:t xml:space="preserve"> de zile de la data vacantării postului, cu excepția</w:t>
      </w:r>
      <w:r w:rsidR="00C57F0A" w:rsidRPr="002D752E">
        <w:rPr>
          <w:color w:val="000000" w:themeColor="text1"/>
          <w:lang w:val="ro-RO"/>
        </w:rPr>
        <w:t xml:space="preserve"> postului aferent funcției de</w:t>
      </w:r>
      <w:r w:rsidR="00B41CF9" w:rsidRPr="002D752E">
        <w:rPr>
          <w:color w:val="000000" w:themeColor="text1"/>
          <w:lang w:val="ro-RO"/>
        </w:rPr>
        <w:t xml:space="preserve"> director general</w:t>
      </w:r>
      <w:r w:rsidR="00C57F0A" w:rsidRPr="002D752E">
        <w:rPr>
          <w:color w:val="000000" w:themeColor="text1"/>
          <w:lang w:val="ro-RO"/>
        </w:rPr>
        <w:t xml:space="preserve"> pentru care demararea se face după numirea CA</w:t>
      </w:r>
      <w:r w:rsidR="00B41CF9" w:rsidRPr="002D752E">
        <w:rPr>
          <w:color w:val="000000" w:themeColor="text1"/>
          <w:lang w:val="ro-RO"/>
        </w:rPr>
        <w:t>.</w:t>
      </w:r>
    </w:p>
    <w:p w14:paraId="5A0061FD" w14:textId="2CD2047C" w:rsidR="00B41CF9" w:rsidRPr="002D752E" w:rsidRDefault="00B41CF9"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lastRenderedPageBreak/>
        <w:t>(</w:t>
      </w:r>
      <w:r w:rsidR="00C57F0A" w:rsidRPr="002D752E">
        <w:rPr>
          <w:rFonts w:ascii="Times New Roman" w:hAnsi="Times New Roman" w:cs="Times New Roman"/>
          <w:color w:val="000000" w:themeColor="text1"/>
          <w:lang w:val="ro-RO"/>
        </w:rPr>
        <w:t>2</w:t>
      </w:r>
      <w:r w:rsidRPr="002D752E">
        <w:rPr>
          <w:rFonts w:ascii="Times New Roman" w:hAnsi="Times New Roman" w:cs="Times New Roman"/>
          <w:color w:val="000000" w:themeColor="text1"/>
          <w:lang w:val="ro-RO"/>
        </w:rPr>
        <w:t xml:space="preserve">) Personalul din cadrul Romsilva care a </w:t>
      </w:r>
      <w:r w:rsidR="00C57F0A" w:rsidRPr="002D752E">
        <w:rPr>
          <w:rFonts w:ascii="Times New Roman" w:hAnsi="Times New Roman" w:cs="Times New Roman"/>
          <w:color w:val="000000" w:themeColor="text1"/>
          <w:lang w:val="ro-RO"/>
        </w:rPr>
        <w:t xml:space="preserve">fost selectat </w:t>
      </w:r>
      <w:r w:rsidRPr="002D752E">
        <w:rPr>
          <w:rFonts w:ascii="Times New Roman" w:hAnsi="Times New Roman" w:cs="Times New Roman"/>
          <w:color w:val="000000" w:themeColor="text1"/>
          <w:lang w:val="ro-RO"/>
        </w:rPr>
        <w:t>pentru ocuparea unui post de conducere</w:t>
      </w:r>
      <w:r w:rsidR="00C57F0A" w:rsidRPr="002D752E">
        <w:rPr>
          <w:rFonts w:ascii="Times New Roman" w:hAnsi="Times New Roman" w:cs="Times New Roman"/>
          <w:color w:val="000000" w:themeColor="text1"/>
          <w:lang w:val="ro-RO"/>
        </w:rPr>
        <w:t xml:space="preserve"> pentru care prezentul regulament prevede contract de mandat,</w:t>
      </w:r>
      <w:r w:rsidRPr="002D752E">
        <w:rPr>
          <w:rFonts w:ascii="Times New Roman" w:hAnsi="Times New Roman" w:cs="Times New Roman"/>
          <w:color w:val="000000" w:themeColor="text1"/>
          <w:lang w:val="ro-RO"/>
        </w:rPr>
        <w:t xml:space="preserve"> are dreptul să își suspende raporturile de muncă existente, aferente funcției deținute anterior, pe perioada exercitării contractului de mandat.</w:t>
      </w:r>
    </w:p>
    <w:p w14:paraId="5C9E483A" w14:textId="7E19002B" w:rsidR="00CE5CEF" w:rsidRPr="002D752E" w:rsidRDefault="00C57F0A"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Art. 36.</w:t>
      </w:r>
      <w:r w:rsidRPr="002D752E">
        <w:rPr>
          <w:rFonts w:ascii="Times New Roman" w:hAnsi="Times New Roman" w:cs="Times New Roman"/>
          <w:color w:val="000000" w:themeColor="text1"/>
          <w:lang w:val="ro-RO"/>
        </w:rPr>
        <w:t xml:space="preserve"> - (1) Evaluarea profesională a personalului Romsilva se face anual conform procedurii aprobate de CA în termen de 90 zile de la data publicării prezentei hotărâri.</w:t>
      </w:r>
    </w:p>
    <w:p w14:paraId="313B8018" w14:textId="3B94558C" w:rsidR="00E62A39" w:rsidRPr="002D752E" w:rsidRDefault="00E62A39" w:rsidP="00C0717C">
      <w:pPr>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(2) Evaluarea intermediară a îndeplinirii indicatorilor de performanță din contractul de mandat în vederea realizării evaluării în conformitate cu art. 13 alin. (4) din Legea nr. 331/2024</w:t>
      </w:r>
      <w:r w:rsidR="00333BAD">
        <w:rPr>
          <w:rFonts w:ascii="Times New Roman" w:hAnsi="Times New Roman" w:cs="Times New Roman"/>
          <w:color w:val="000000" w:themeColor="text1"/>
          <w:lang w:val="ro-RO"/>
        </w:rPr>
        <w:t xml:space="preserve">, </w:t>
      </w:r>
      <w:r w:rsidRPr="002D752E">
        <w:rPr>
          <w:rFonts w:ascii="Times New Roman" w:hAnsi="Times New Roman" w:cs="Times New Roman"/>
          <w:color w:val="000000" w:themeColor="text1"/>
          <w:lang w:val="ro-RO"/>
        </w:rPr>
        <w:t>cu modificările și completările ulterioare, se face anual de către directorul general.</w:t>
      </w:r>
    </w:p>
    <w:p w14:paraId="73B6F6C8" w14:textId="16855ED2" w:rsidR="00E62A39" w:rsidRPr="002D752E" w:rsidRDefault="00E62A39"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color w:val="000000" w:themeColor="text1"/>
          <w:lang w:val="ro-RO"/>
        </w:rPr>
        <w:t>(</w:t>
      </w:r>
      <w:r w:rsidR="002A0916" w:rsidRPr="002D752E">
        <w:rPr>
          <w:rFonts w:ascii="Times New Roman" w:hAnsi="Times New Roman" w:cs="Times New Roman"/>
          <w:color w:val="000000" w:themeColor="text1"/>
          <w:lang w:val="ro-RO"/>
        </w:rPr>
        <w:t>3</w:t>
      </w:r>
      <w:r w:rsidRPr="002D752E">
        <w:rPr>
          <w:rFonts w:ascii="Times New Roman" w:hAnsi="Times New Roman" w:cs="Times New Roman"/>
          <w:color w:val="000000" w:themeColor="text1"/>
          <w:lang w:val="ro-RO"/>
        </w:rPr>
        <w:t xml:space="preserve">) Evaluarea șefilor de ocoale silvice din cadrul </w:t>
      </w:r>
      <w:r w:rsidR="001D5FEE" w:rsidRPr="002D752E">
        <w:rPr>
          <w:rFonts w:ascii="Times New Roman" w:hAnsi="Times New Roman" w:cs="Times New Roman"/>
          <w:color w:val="000000" w:themeColor="text1"/>
          <w:lang w:val="ro-RO"/>
        </w:rPr>
        <w:t>direcțiilor silvice</w:t>
      </w:r>
      <w:r w:rsidRPr="002D752E">
        <w:rPr>
          <w:rFonts w:ascii="Times New Roman" w:hAnsi="Times New Roman" w:cs="Times New Roman"/>
          <w:color w:val="000000" w:themeColor="text1"/>
          <w:lang w:val="ro-RO"/>
        </w:rPr>
        <w:t xml:space="preserve"> se face în baza indicatorilor de performanță financiari, nefinanciari și specifici stabiliți de către directorul general al Romsilva în termen de </w:t>
      </w:r>
      <w:r w:rsidR="001D5FEE" w:rsidRPr="002D752E">
        <w:rPr>
          <w:rFonts w:ascii="Times New Roman" w:hAnsi="Times New Roman" w:cs="Times New Roman"/>
          <w:color w:val="000000" w:themeColor="text1"/>
          <w:lang w:val="ro-RO"/>
        </w:rPr>
        <w:t>60</w:t>
      </w:r>
      <w:r w:rsidRPr="002D752E">
        <w:rPr>
          <w:rFonts w:ascii="Times New Roman" w:hAnsi="Times New Roman" w:cs="Times New Roman"/>
          <w:color w:val="000000" w:themeColor="text1"/>
          <w:lang w:val="ro-RO"/>
        </w:rPr>
        <w:t xml:space="preserve"> zile de la data intrării în vigoare a prezentei hotărâri, indiferent de </w:t>
      </w:r>
      <w:r w:rsidR="001D5FEE" w:rsidRPr="002D752E">
        <w:rPr>
          <w:rFonts w:ascii="Times New Roman" w:hAnsi="Times New Roman" w:cs="Times New Roman"/>
          <w:color w:val="000000" w:themeColor="text1"/>
          <w:lang w:val="ro-RO"/>
        </w:rPr>
        <w:t>raporturile juridice</w:t>
      </w:r>
      <w:r w:rsidRPr="002D752E">
        <w:rPr>
          <w:rFonts w:ascii="Times New Roman" w:hAnsi="Times New Roman" w:cs="Times New Roman"/>
          <w:color w:val="000000" w:themeColor="text1"/>
          <w:lang w:val="ro-RO"/>
        </w:rPr>
        <w:t xml:space="preserve"> de muncă stabilite cu angajatorul.</w:t>
      </w:r>
    </w:p>
    <w:p w14:paraId="19DB4ACA" w14:textId="3473266C" w:rsidR="001D5FEE" w:rsidRPr="002D752E" w:rsidRDefault="00934D91"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2D752E">
        <w:rPr>
          <w:rFonts w:ascii="Times New Roman" w:hAnsi="Times New Roman" w:cs="Times New Roman"/>
          <w:b/>
          <w:bCs/>
          <w:color w:val="000000" w:themeColor="text1"/>
          <w:lang w:val="ro-RO"/>
        </w:rPr>
        <w:t>Art. 37.</w:t>
      </w:r>
      <w:r w:rsidRPr="002D752E">
        <w:rPr>
          <w:rFonts w:ascii="Times New Roman" w:hAnsi="Times New Roman" w:cs="Times New Roman"/>
          <w:color w:val="000000" w:themeColor="text1"/>
          <w:lang w:val="ro-RO"/>
        </w:rPr>
        <w:t xml:space="preserve"> – </w:t>
      </w:r>
      <w:r w:rsidR="00F511EF" w:rsidRPr="002D752E">
        <w:rPr>
          <w:rFonts w:ascii="Times New Roman" w:hAnsi="Times New Roman" w:cs="Times New Roman"/>
          <w:color w:val="000000" w:themeColor="text1"/>
          <w:lang w:val="ro-RO"/>
        </w:rPr>
        <w:t xml:space="preserve">(1) </w:t>
      </w:r>
      <w:r w:rsidRPr="002D752E">
        <w:rPr>
          <w:rFonts w:ascii="Times New Roman" w:hAnsi="Times New Roman" w:cs="Times New Roman"/>
          <w:color w:val="000000" w:themeColor="text1"/>
          <w:lang w:val="ro-RO"/>
        </w:rPr>
        <w:t xml:space="preserve">În termen de </w:t>
      </w:r>
      <w:r w:rsidR="001D5FEE" w:rsidRPr="002D752E">
        <w:rPr>
          <w:rFonts w:ascii="Times New Roman" w:hAnsi="Times New Roman" w:cs="Times New Roman"/>
          <w:color w:val="000000" w:themeColor="text1"/>
          <w:lang w:val="ro-RO"/>
        </w:rPr>
        <w:t>150</w:t>
      </w:r>
      <w:r w:rsidRPr="002D752E">
        <w:rPr>
          <w:rFonts w:ascii="Times New Roman" w:hAnsi="Times New Roman" w:cs="Times New Roman"/>
          <w:color w:val="000000" w:themeColor="text1"/>
          <w:lang w:val="ro-RO"/>
        </w:rPr>
        <w:t xml:space="preserve"> zile de la data intrării în vigoare a prezentei hotărâri, parcul auto </w:t>
      </w:r>
      <w:r w:rsidR="00D91E65" w:rsidRPr="002D752E">
        <w:rPr>
          <w:rFonts w:ascii="Times New Roman" w:hAnsi="Times New Roman" w:cs="Times New Roman"/>
          <w:color w:val="000000" w:themeColor="text1"/>
          <w:lang w:val="ro-RO"/>
        </w:rPr>
        <w:t xml:space="preserve">și de utilaje </w:t>
      </w:r>
      <w:r w:rsidRPr="002D752E">
        <w:rPr>
          <w:rFonts w:ascii="Times New Roman" w:hAnsi="Times New Roman" w:cs="Times New Roman"/>
          <w:color w:val="000000" w:themeColor="text1"/>
          <w:lang w:val="ro-RO"/>
        </w:rPr>
        <w:t>al Romsilva este gestionat printr-o aplicație informatică de management a flotei auto care include obligatoriu monitorizare GPS și sonde litrometrice.</w:t>
      </w:r>
    </w:p>
    <w:p w14:paraId="4EC4ECF2" w14:textId="4C0074CD" w:rsidR="00F511EF" w:rsidRPr="002D752E" w:rsidRDefault="00F511EF"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bookmarkStart w:id="6" w:name="_Hlk196327017"/>
      <w:r w:rsidRPr="002D752E">
        <w:rPr>
          <w:rFonts w:ascii="Times New Roman" w:hAnsi="Times New Roman" w:cs="Times New Roman"/>
          <w:color w:val="000000" w:themeColor="text1"/>
          <w:lang w:val="ro-RO"/>
        </w:rPr>
        <w:t xml:space="preserve">(2) În termen de </w:t>
      </w:r>
      <w:r w:rsidR="00B214EE" w:rsidRPr="002D752E">
        <w:rPr>
          <w:rFonts w:ascii="Times New Roman" w:hAnsi="Times New Roman" w:cs="Times New Roman"/>
          <w:color w:val="000000" w:themeColor="text1"/>
          <w:lang w:val="ro-RO"/>
        </w:rPr>
        <w:t>120</w:t>
      </w:r>
      <w:r w:rsidRPr="002D752E">
        <w:rPr>
          <w:rFonts w:ascii="Times New Roman" w:hAnsi="Times New Roman" w:cs="Times New Roman"/>
          <w:color w:val="000000" w:themeColor="text1"/>
          <w:lang w:val="ro-RO"/>
        </w:rPr>
        <w:t xml:space="preserve"> zile</w:t>
      </w:r>
      <w:r w:rsidR="00B214EE" w:rsidRPr="002D752E">
        <w:rPr>
          <w:rFonts w:ascii="Times New Roman" w:hAnsi="Times New Roman" w:cs="Times New Roman"/>
          <w:color w:val="000000" w:themeColor="text1"/>
          <w:lang w:val="ro-RO"/>
        </w:rPr>
        <w:t xml:space="preserve"> de la data intrării în vigoare a prezentei hotărâri</w:t>
      </w:r>
      <w:r w:rsidRPr="002D752E">
        <w:rPr>
          <w:rFonts w:ascii="Times New Roman" w:hAnsi="Times New Roman" w:cs="Times New Roman"/>
          <w:color w:val="000000" w:themeColor="text1"/>
          <w:lang w:val="ro-RO"/>
        </w:rPr>
        <w:t>, CA înaintează Autorității</w:t>
      </w:r>
      <w:r w:rsidR="00B214EE" w:rsidRPr="002D752E">
        <w:rPr>
          <w:rFonts w:ascii="Times New Roman" w:hAnsi="Times New Roman" w:cs="Times New Roman"/>
          <w:color w:val="000000" w:themeColor="text1"/>
          <w:lang w:val="ro-RO"/>
        </w:rPr>
        <w:t>, spre aprobare,</w:t>
      </w:r>
      <w:r w:rsidRPr="002D752E">
        <w:rPr>
          <w:rFonts w:ascii="Times New Roman" w:hAnsi="Times New Roman" w:cs="Times New Roman"/>
          <w:color w:val="000000" w:themeColor="text1"/>
          <w:lang w:val="ro-RO"/>
        </w:rPr>
        <w:t xml:space="preserve"> un plan de măsuri pentru debirocratizarea și digitalizarea funcționării interne a Romsilva.</w:t>
      </w:r>
    </w:p>
    <w:bookmarkEnd w:id="6"/>
    <w:p w14:paraId="64F418D3" w14:textId="77777777" w:rsidR="001D5FEE" w:rsidRPr="002D752E" w:rsidRDefault="001D5FEE" w:rsidP="00C0717C">
      <w:pPr>
        <w:spacing w:after="0" w:line="360" w:lineRule="auto"/>
        <w:rPr>
          <w:rFonts w:ascii="Times New Roman" w:hAnsi="Times New Roman" w:cs="Times New Roman"/>
          <w:color w:val="000000" w:themeColor="text1"/>
          <w:highlight w:val="yellow"/>
          <w:lang w:val="ro-RO"/>
        </w:rPr>
      </w:pPr>
      <w:r w:rsidRPr="002D752E">
        <w:rPr>
          <w:rFonts w:ascii="Times New Roman" w:hAnsi="Times New Roman" w:cs="Times New Roman"/>
          <w:color w:val="000000" w:themeColor="text1"/>
          <w:highlight w:val="yellow"/>
          <w:lang w:val="ro-RO"/>
        </w:rPr>
        <w:br w:type="page"/>
      </w:r>
    </w:p>
    <w:p w14:paraId="57F5532A" w14:textId="77777777" w:rsidR="001D5FEE" w:rsidRDefault="00D4323D" w:rsidP="002D752E">
      <w:pPr>
        <w:shd w:val="clear" w:color="auto" w:fill="FFFFFF"/>
        <w:spacing w:after="0" w:line="360" w:lineRule="auto"/>
        <w:ind w:left="-153" w:right="-153"/>
        <w:jc w:val="right"/>
        <w:textAlignment w:val="baseline"/>
        <w:rPr>
          <w:rFonts w:ascii="Times New Roman" w:eastAsia="Times New Roman" w:hAnsi="Times New Roman" w:cs="Times New Roman"/>
          <w:color w:val="000000" w:themeColor="text1"/>
          <w:kern w:val="0"/>
          <w:bdr w:val="none" w:sz="0" w:space="0" w:color="auto" w:frame="1"/>
          <w:lang w:val="ro-RO"/>
        </w:rPr>
      </w:pPr>
      <w:r w:rsidRPr="002D752E">
        <w:rPr>
          <w:rFonts w:ascii="Times New Roman" w:eastAsia="Times New Roman" w:hAnsi="Times New Roman" w:cs="Times New Roman"/>
          <w:color w:val="000000" w:themeColor="text1"/>
          <w:kern w:val="0"/>
          <w:bdr w:val="none" w:sz="0" w:space="0" w:color="auto" w:frame="1"/>
          <w:lang w:val="ro-RO"/>
        </w:rPr>
        <w:lastRenderedPageBreak/>
        <w:t>Anexa nr. 2</w:t>
      </w:r>
    </w:p>
    <w:p w14:paraId="5CEB19DE" w14:textId="6A439053" w:rsidR="00757748" w:rsidRPr="008C75F1" w:rsidRDefault="00757748" w:rsidP="008C75F1">
      <w:pPr>
        <w:shd w:val="clear" w:color="auto" w:fill="FFFFFF"/>
        <w:spacing w:after="0" w:line="360" w:lineRule="auto"/>
        <w:ind w:left="-153" w:right="-153"/>
        <w:jc w:val="right"/>
        <w:textAlignment w:val="baseline"/>
        <w:rPr>
          <w:rFonts w:ascii="Times New Roman" w:eastAsia="Times New Roman" w:hAnsi="Times New Roman" w:cs="Times New Roman"/>
          <w:color w:val="000000" w:themeColor="text1"/>
          <w:kern w:val="0"/>
          <w:bdr w:val="none" w:sz="0" w:space="0" w:color="auto" w:frame="1"/>
          <w:lang w:val="ro-RO"/>
        </w:rPr>
      </w:pPr>
      <w:r w:rsidRPr="00757748">
        <w:rPr>
          <w:rFonts w:ascii="Times New Roman" w:eastAsia="Times New Roman" w:hAnsi="Times New Roman" w:cs="Times New Roman"/>
          <w:color w:val="000000" w:themeColor="text1"/>
          <w:kern w:val="0"/>
          <w:bdr w:val="none" w:sz="0" w:space="0" w:color="auto" w:frame="1"/>
          <w:lang w:val="ro-RO"/>
        </w:rPr>
        <w:t>la Hotărârea Guvernului nr. .....................................</w:t>
      </w:r>
    </w:p>
    <w:p w14:paraId="728E3B74" w14:textId="206850A9" w:rsidR="004E4FB8" w:rsidRPr="00C0717C"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C0717C">
        <w:rPr>
          <w:rFonts w:ascii="Times New Roman" w:eastAsia="Times New Roman" w:hAnsi="Times New Roman" w:cs="Times New Roman"/>
          <w:b/>
          <w:bCs/>
          <w:color w:val="000000" w:themeColor="text1"/>
          <w:kern w:val="0"/>
          <w:bdr w:val="none" w:sz="0" w:space="0" w:color="auto" w:frame="1"/>
          <w:lang w:val="ro-RO"/>
        </w:rPr>
        <w:t>Unitățile fără personalitate juridică</w:t>
      </w:r>
    </w:p>
    <w:p w14:paraId="0CD0EFB1" w14:textId="163B0DD4" w:rsidR="00C40A28" w:rsidRPr="00C0717C"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C0717C">
        <w:rPr>
          <w:rFonts w:ascii="Times New Roman" w:eastAsia="Times New Roman" w:hAnsi="Times New Roman" w:cs="Times New Roman"/>
          <w:b/>
          <w:bCs/>
          <w:color w:val="000000" w:themeColor="text1"/>
          <w:kern w:val="0"/>
          <w:bdr w:val="none" w:sz="0" w:space="0" w:color="auto" w:frame="1"/>
          <w:lang w:val="ro-RO"/>
        </w:rPr>
        <w:t>din structura Regiei Naționale a Pădurilor - Romsilva</w:t>
      </w:r>
    </w:p>
    <w:tbl>
      <w:tblPr>
        <w:tblW w:w="9638" w:type="dxa"/>
        <w:jc w:val="center"/>
        <w:tblCellMar>
          <w:left w:w="0" w:type="dxa"/>
          <w:right w:w="0" w:type="dxa"/>
        </w:tblCellMar>
        <w:tblLook w:val="04A0" w:firstRow="1" w:lastRow="0" w:firstColumn="1" w:lastColumn="0" w:noHBand="0" w:noVBand="1"/>
      </w:tblPr>
      <w:tblGrid>
        <w:gridCol w:w="567"/>
        <w:gridCol w:w="3118"/>
        <w:gridCol w:w="1984"/>
        <w:gridCol w:w="3969"/>
      </w:tblGrid>
      <w:tr w:rsidR="002024E6" w:rsidRPr="002D752E" w14:paraId="3B0F60E3" w14:textId="77777777" w:rsidTr="004F6893">
        <w:trPr>
          <w:trHeight w:val="90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8817A4" w14:textId="77777777" w:rsidR="004E4FB8" w:rsidRPr="002D752E" w:rsidRDefault="004E4FB8" w:rsidP="00C0717C">
            <w:pPr>
              <w:spacing w:after="0" w:line="360" w:lineRule="auto"/>
              <w:jc w:val="center"/>
              <w:rPr>
                <w:rFonts w:ascii="Times New Roman" w:eastAsia="Times New Roman" w:hAnsi="Times New Roman" w:cs="Times New Roman"/>
                <w:b/>
                <w:bCs/>
                <w:color w:val="000000" w:themeColor="text1"/>
                <w:kern w:val="0"/>
                <w:lang w:val="ro-RO"/>
              </w:rPr>
            </w:pPr>
            <w:r w:rsidRPr="002D752E">
              <w:rPr>
                <w:rFonts w:ascii="Times New Roman" w:eastAsia="Times New Roman" w:hAnsi="Times New Roman" w:cs="Times New Roman"/>
                <w:b/>
                <w:bCs/>
                <w:color w:val="000000" w:themeColor="text1"/>
                <w:kern w:val="0"/>
                <w:lang w:val="ro-RO"/>
              </w:rPr>
              <w:t>Nr. crt.</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FFCD36" w14:textId="77777777" w:rsidR="004E4FB8" w:rsidRPr="002D752E" w:rsidRDefault="004E4FB8" w:rsidP="00C0717C">
            <w:pPr>
              <w:spacing w:after="0" w:line="360" w:lineRule="auto"/>
              <w:jc w:val="center"/>
              <w:rPr>
                <w:rFonts w:ascii="Times New Roman" w:eastAsia="Times New Roman" w:hAnsi="Times New Roman" w:cs="Times New Roman"/>
                <w:b/>
                <w:bCs/>
                <w:color w:val="000000" w:themeColor="text1"/>
                <w:kern w:val="0"/>
                <w:lang w:val="ro-RO"/>
              </w:rPr>
            </w:pPr>
            <w:r w:rsidRPr="002D752E">
              <w:rPr>
                <w:rFonts w:ascii="Times New Roman" w:eastAsia="Times New Roman" w:hAnsi="Times New Roman" w:cs="Times New Roman"/>
                <w:b/>
                <w:bCs/>
                <w:color w:val="000000" w:themeColor="text1"/>
                <w:kern w:val="0"/>
                <w:lang w:val="ro-RO"/>
              </w:rPr>
              <w:t>Denumirea direcției</w:t>
            </w:r>
          </w:p>
        </w:tc>
        <w:tc>
          <w:tcPr>
            <w:tcW w:w="1984" w:type="dxa"/>
            <w:tcBorders>
              <w:top w:val="single" w:sz="6" w:space="0" w:color="000000"/>
              <w:left w:val="single" w:sz="6" w:space="0" w:color="000000"/>
              <w:bottom w:val="single" w:sz="6" w:space="0" w:color="000000"/>
              <w:right w:val="single" w:sz="6" w:space="0" w:color="000000"/>
            </w:tcBorders>
            <w:vAlign w:val="center"/>
          </w:tcPr>
          <w:p w14:paraId="34099C92" w14:textId="5263864E" w:rsidR="004E4FB8" w:rsidRPr="002D752E" w:rsidRDefault="004E4FB8" w:rsidP="00C0717C">
            <w:pPr>
              <w:spacing w:after="0" w:line="360" w:lineRule="auto"/>
              <w:jc w:val="center"/>
              <w:rPr>
                <w:rFonts w:ascii="Times New Roman" w:eastAsia="Times New Roman" w:hAnsi="Times New Roman" w:cs="Times New Roman"/>
                <w:b/>
                <w:bCs/>
                <w:color w:val="000000" w:themeColor="text1"/>
                <w:kern w:val="0"/>
                <w:lang w:val="ro-RO"/>
              </w:rPr>
            </w:pPr>
            <w:r w:rsidRPr="002D752E">
              <w:rPr>
                <w:rFonts w:ascii="Times New Roman" w:eastAsia="Times New Roman" w:hAnsi="Times New Roman" w:cs="Times New Roman"/>
                <w:b/>
                <w:bCs/>
                <w:color w:val="000000" w:themeColor="text1"/>
                <w:kern w:val="0"/>
                <w:lang w:val="ro-RO"/>
              </w:rPr>
              <w:t>Raza de competență (județul)</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707A45" w14:textId="204C8EA9" w:rsidR="004E4FB8" w:rsidRPr="002D752E" w:rsidRDefault="004E4FB8" w:rsidP="00C0717C">
            <w:pPr>
              <w:spacing w:after="0" w:line="360" w:lineRule="auto"/>
              <w:jc w:val="center"/>
              <w:rPr>
                <w:rFonts w:ascii="Times New Roman" w:eastAsia="Times New Roman" w:hAnsi="Times New Roman" w:cs="Times New Roman"/>
                <w:b/>
                <w:bCs/>
                <w:color w:val="000000" w:themeColor="text1"/>
                <w:kern w:val="0"/>
                <w:lang w:val="ro-RO"/>
              </w:rPr>
            </w:pPr>
            <w:r w:rsidRPr="002D752E">
              <w:rPr>
                <w:rFonts w:ascii="Times New Roman" w:eastAsia="Times New Roman" w:hAnsi="Times New Roman" w:cs="Times New Roman"/>
                <w:b/>
                <w:bCs/>
                <w:color w:val="000000" w:themeColor="text1"/>
                <w:kern w:val="0"/>
                <w:lang w:val="ro-RO"/>
              </w:rPr>
              <w:t>Sediul unității</w:t>
            </w:r>
          </w:p>
        </w:tc>
      </w:tr>
      <w:tr w:rsidR="002024E6" w:rsidRPr="002D752E" w14:paraId="656B9494"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04CAA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DFD2AB"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Alba</w:t>
            </w:r>
          </w:p>
        </w:tc>
        <w:tc>
          <w:tcPr>
            <w:tcW w:w="1984" w:type="dxa"/>
            <w:tcBorders>
              <w:top w:val="single" w:sz="6" w:space="0" w:color="000000"/>
              <w:left w:val="single" w:sz="6" w:space="0" w:color="000000"/>
              <w:bottom w:val="single" w:sz="6" w:space="0" w:color="000000"/>
              <w:right w:val="single" w:sz="6" w:space="0" w:color="000000"/>
            </w:tcBorders>
            <w:vAlign w:val="center"/>
          </w:tcPr>
          <w:p w14:paraId="7678B366" w14:textId="13475CF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Alba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1CE14" w14:textId="6FC8693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Alba Iulia, județul Alba</w:t>
            </w:r>
          </w:p>
        </w:tc>
      </w:tr>
      <w:tr w:rsidR="002024E6" w:rsidRPr="002D752E" w14:paraId="0F2B2FFE"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FDE42"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E8AC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Arad</w:t>
            </w:r>
          </w:p>
        </w:tc>
        <w:tc>
          <w:tcPr>
            <w:tcW w:w="1984" w:type="dxa"/>
            <w:tcBorders>
              <w:top w:val="single" w:sz="6" w:space="0" w:color="000000"/>
              <w:left w:val="single" w:sz="6" w:space="0" w:color="000000"/>
              <w:bottom w:val="single" w:sz="6" w:space="0" w:color="000000"/>
              <w:right w:val="single" w:sz="6" w:space="0" w:color="000000"/>
            </w:tcBorders>
            <w:vAlign w:val="center"/>
          </w:tcPr>
          <w:p w14:paraId="532A9C3A" w14:textId="3D34E4E8"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Arad</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ED76B" w14:textId="0F874339"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Arad, județul Arad</w:t>
            </w:r>
          </w:p>
        </w:tc>
      </w:tr>
      <w:tr w:rsidR="002024E6" w:rsidRPr="002D752E" w14:paraId="4FD62AE1"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CCA04"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EAB6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Argeș</w:t>
            </w:r>
          </w:p>
        </w:tc>
        <w:tc>
          <w:tcPr>
            <w:tcW w:w="1984" w:type="dxa"/>
            <w:tcBorders>
              <w:top w:val="single" w:sz="6" w:space="0" w:color="000000"/>
              <w:left w:val="single" w:sz="6" w:space="0" w:color="000000"/>
              <w:bottom w:val="single" w:sz="6" w:space="0" w:color="000000"/>
              <w:right w:val="single" w:sz="6" w:space="0" w:color="000000"/>
            </w:tcBorders>
            <w:vAlign w:val="center"/>
          </w:tcPr>
          <w:p w14:paraId="49534380" w14:textId="459E2A8F"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Argeș</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429837" w14:textId="24B8319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Pitești, județul Argeș</w:t>
            </w:r>
          </w:p>
        </w:tc>
      </w:tr>
      <w:tr w:rsidR="002024E6" w:rsidRPr="002D752E" w14:paraId="165B32AA"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7DCB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4.</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1B6DAB"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Bacău</w:t>
            </w:r>
          </w:p>
        </w:tc>
        <w:tc>
          <w:tcPr>
            <w:tcW w:w="1984" w:type="dxa"/>
            <w:tcBorders>
              <w:top w:val="single" w:sz="6" w:space="0" w:color="000000"/>
              <w:left w:val="single" w:sz="6" w:space="0" w:color="000000"/>
              <w:bottom w:val="single" w:sz="6" w:space="0" w:color="000000"/>
              <w:right w:val="single" w:sz="6" w:space="0" w:color="000000"/>
            </w:tcBorders>
            <w:vAlign w:val="center"/>
          </w:tcPr>
          <w:p w14:paraId="3C8D17C1" w14:textId="2A4B7DD8"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Bacău</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ADF0A" w14:textId="1A515095"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Comuna Hemeiuș, județul Bacău</w:t>
            </w:r>
          </w:p>
        </w:tc>
      </w:tr>
      <w:tr w:rsidR="002024E6" w:rsidRPr="002D752E" w14:paraId="542A0C95"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367CB"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5.</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A1ADE3"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Bihor</w:t>
            </w:r>
          </w:p>
        </w:tc>
        <w:tc>
          <w:tcPr>
            <w:tcW w:w="1984" w:type="dxa"/>
            <w:tcBorders>
              <w:top w:val="single" w:sz="6" w:space="0" w:color="000000"/>
              <w:left w:val="single" w:sz="6" w:space="0" w:color="000000"/>
              <w:bottom w:val="single" w:sz="6" w:space="0" w:color="000000"/>
              <w:right w:val="single" w:sz="6" w:space="0" w:color="000000"/>
            </w:tcBorders>
            <w:vAlign w:val="center"/>
          </w:tcPr>
          <w:p w14:paraId="0B3B585C" w14:textId="695EF6A5"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Bihor</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8C0D2" w14:textId="0BD526BA"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Oradea, județul Bihor</w:t>
            </w:r>
          </w:p>
        </w:tc>
      </w:tr>
      <w:tr w:rsidR="002024E6" w:rsidRPr="002D752E" w14:paraId="461D0134"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1973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6.</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389E0"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Bistrița-Năsăud</w:t>
            </w:r>
          </w:p>
        </w:tc>
        <w:tc>
          <w:tcPr>
            <w:tcW w:w="1984" w:type="dxa"/>
            <w:tcBorders>
              <w:top w:val="single" w:sz="6" w:space="0" w:color="000000"/>
              <w:left w:val="single" w:sz="6" w:space="0" w:color="000000"/>
              <w:bottom w:val="single" w:sz="6" w:space="0" w:color="000000"/>
              <w:right w:val="single" w:sz="6" w:space="0" w:color="000000"/>
            </w:tcBorders>
            <w:vAlign w:val="center"/>
          </w:tcPr>
          <w:p w14:paraId="2A259FFB" w14:textId="3EAEACB0"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Bistrița-Năsăud</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D2F50" w14:textId="7EB96A08"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Bistrița, județul Bistrița-Năsăud</w:t>
            </w:r>
          </w:p>
        </w:tc>
      </w:tr>
      <w:tr w:rsidR="002024E6" w:rsidRPr="002D752E" w14:paraId="65D0D90B"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C40C5E"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7.</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B623E"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Botoșani</w:t>
            </w:r>
          </w:p>
        </w:tc>
        <w:tc>
          <w:tcPr>
            <w:tcW w:w="1984" w:type="dxa"/>
            <w:tcBorders>
              <w:top w:val="single" w:sz="6" w:space="0" w:color="000000"/>
              <w:left w:val="single" w:sz="6" w:space="0" w:color="000000"/>
              <w:bottom w:val="single" w:sz="6" w:space="0" w:color="000000"/>
              <w:right w:val="single" w:sz="6" w:space="0" w:color="000000"/>
            </w:tcBorders>
            <w:vAlign w:val="center"/>
          </w:tcPr>
          <w:p w14:paraId="767BA68F" w14:textId="26DA565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Botoșani</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4B42C" w14:textId="00772965"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Botoșani, județul Botoșani</w:t>
            </w:r>
          </w:p>
        </w:tc>
      </w:tr>
      <w:tr w:rsidR="002024E6" w:rsidRPr="002D752E" w14:paraId="4EBEF1D3"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36BC4"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8.</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E9FFD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Brașov</w:t>
            </w:r>
          </w:p>
        </w:tc>
        <w:tc>
          <w:tcPr>
            <w:tcW w:w="1984" w:type="dxa"/>
            <w:tcBorders>
              <w:top w:val="single" w:sz="6" w:space="0" w:color="000000"/>
              <w:left w:val="single" w:sz="6" w:space="0" w:color="000000"/>
              <w:bottom w:val="single" w:sz="6" w:space="0" w:color="000000"/>
              <w:right w:val="single" w:sz="6" w:space="0" w:color="000000"/>
            </w:tcBorders>
            <w:vAlign w:val="center"/>
          </w:tcPr>
          <w:p w14:paraId="3C9A8C51" w14:textId="26E05625"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Brașov</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08B971" w14:textId="00B1B5D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Brașov, județul Brașov</w:t>
            </w:r>
          </w:p>
        </w:tc>
      </w:tr>
      <w:tr w:rsidR="002024E6" w:rsidRPr="002D752E" w14:paraId="25C0DF6F"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01A53"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9.</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EA07E"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Brăila</w:t>
            </w:r>
          </w:p>
        </w:tc>
        <w:tc>
          <w:tcPr>
            <w:tcW w:w="1984" w:type="dxa"/>
            <w:tcBorders>
              <w:top w:val="single" w:sz="6" w:space="0" w:color="000000"/>
              <w:left w:val="single" w:sz="6" w:space="0" w:color="000000"/>
              <w:bottom w:val="single" w:sz="6" w:space="0" w:color="000000"/>
              <w:right w:val="single" w:sz="6" w:space="0" w:color="000000"/>
            </w:tcBorders>
            <w:vAlign w:val="center"/>
          </w:tcPr>
          <w:p w14:paraId="4C6137D9" w14:textId="60EBDC19"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Brăila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FE068" w14:textId="1005DFA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Brăila, județul Brăila</w:t>
            </w:r>
          </w:p>
        </w:tc>
      </w:tr>
      <w:tr w:rsidR="002024E6" w:rsidRPr="002D752E" w14:paraId="28384B5E"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485D25"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2A3AA5"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Buzău</w:t>
            </w:r>
          </w:p>
        </w:tc>
        <w:tc>
          <w:tcPr>
            <w:tcW w:w="1984" w:type="dxa"/>
            <w:tcBorders>
              <w:top w:val="single" w:sz="6" w:space="0" w:color="000000"/>
              <w:left w:val="single" w:sz="6" w:space="0" w:color="000000"/>
              <w:bottom w:val="single" w:sz="6" w:space="0" w:color="000000"/>
              <w:right w:val="single" w:sz="6" w:space="0" w:color="000000"/>
            </w:tcBorders>
            <w:vAlign w:val="center"/>
          </w:tcPr>
          <w:p w14:paraId="7B7F846E" w14:textId="18702AC0"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Buzău</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189C7E" w14:textId="48A84C2F"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Buzău, județul Buzău</w:t>
            </w:r>
          </w:p>
        </w:tc>
      </w:tr>
      <w:tr w:rsidR="002024E6" w:rsidRPr="002D752E" w14:paraId="7E8C64FA"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0147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11.</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DEADE"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Caraș-Severin</w:t>
            </w:r>
          </w:p>
        </w:tc>
        <w:tc>
          <w:tcPr>
            <w:tcW w:w="1984" w:type="dxa"/>
            <w:tcBorders>
              <w:top w:val="single" w:sz="6" w:space="0" w:color="000000"/>
              <w:left w:val="single" w:sz="6" w:space="0" w:color="000000"/>
              <w:bottom w:val="single" w:sz="6" w:space="0" w:color="000000"/>
              <w:right w:val="single" w:sz="6" w:space="0" w:color="000000"/>
            </w:tcBorders>
            <w:vAlign w:val="center"/>
          </w:tcPr>
          <w:p w14:paraId="6EA0F789" w14:textId="7FA4012C"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Caraș-Severin</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80960" w14:textId="66087C99"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Reșița, județul Caraș-Severin</w:t>
            </w:r>
          </w:p>
        </w:tc>
      </w:tr>
      <w:tr w:rsidR="002024E6" w:rsidRPr="002D752E" w14:paraId="0E87DF05"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0ABCBF"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12.</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7DF74"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Călărași</w:t>
            </w:r>
          </w:p>
        </w:tc>
        <w:tc>
          <w:tcPr>
            <w:tcW w:w="1984" w:type="dxa"/>
            <w:tcBorders>
              <w:top w:val="single" w:sz="6" w:space="0" w:color="000000"/>
              <w:left w:val="single" w:sz="6" w:space="0" w:color="000000"/>
              <w:bottom w:val="single" w:sz="6" w:space="0" w:color="000000"/>
              <w:right w:val="single" w:sz="6" w:space="0" w:color="000000"/>
            </w:tcBorders>
            <w:vAlign w:val="center"/>
          </w:tcPr>
          <w:p w14:paraId="6858A7F8" w14:textId="367B06FF"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Călărași</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44268D" w14:textId="3045299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Călărași, județul Călărași</w:t>
            </w:r>
          </w:p>
        </w:tc>
      </w:tr>
      <w:tr w:rsidR="002024E6" w:rsidRPr="002D752E" w14:paraId="5F2B63E0"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3769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13.</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696C6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Cluj</w:t>
            </w:r>
          </w:p>
        </w:tc>
        <w:tc>
          <w:tcPr>
            <w:tcW w:w="1984" w:type="dxa"/>
            <w:tcBorders>
              <w:top w:val="single" w:sz="6" w:space="0" w:color="000000"/>
              <w:left w:val="single" w:sz="6" w:space="0" w:color="000000"/>
              <w:bottom w:val="single" w:sz="6" w:space="0" w:color="000000"/>
              <w:right w:val="single" w:sz="6" w:space="0" w:color="000000"/>
            </w:tcBorders>
            <w:vAlign w:val="center"/>
          </w:tcPr>
          <w:p w14:paraId="6506DDB9" w14:textId="57F11570"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Cluj</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707452" w14:textId="2C30BE72"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Cluj-Napoca, județul Cluj</w:t>
            </w:r>
          </w:p>
        </w:tc>
      </w:tr>
      <w:tr w:rsidR="002024E6" w:rsidRPr="002D752E" w14:paraId="5BF8BA53"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36C6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14.</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82980F"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Constanța</w:t>
            </w:r>
          </w:p>
        </w:tc>
        <w:tc>
          <w:tcPr>
            <w:tcW w:w="1984" w:type="dxa"/>
            <w:tcBorders>
              <w:top w:val="single" w:sz="6" w:space="0" w:color="000000"/>
              <w:left w:val="single" w:sz="6" w:space="0" w:color="000000"/>
              <w:bottom w:val="single" w:sz="6" w:space="0" w:color="000000"/>
              <w:right w:val="single" w:sz="6" w:space="0" w:color="000000"/>
            </w:tcBorders>
            <w:vAlign w:val="center"/>
          </w:tcPr>
          <w:p w14:paraId="497D383E" w14:textId="61A5BBB9"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Constanța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10862F" w14:textId="5374F8E5"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Constanța, județul Constanța</w:t>
            </w:r>
          </w:p>
        </w:tc>
      </w:tr>
      <w:tr w:rsidR="002024E6" w:rsidRPr="002D752E" w14:paraId="1D673A09"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0E8B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15.</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D1AF6"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Covasna</w:t>
            </w:r>
          </w:p>
        </w:tc>
        <w:tc>
          <w:tcPr>
            <w:tcW w:w="1984" w:type="dxa"/>
            <w:tcBorders>
              <w:top w:val="single" w:sz="6" w:space="0" w:color="000000"/>
              <w:left w:val="single" w:sz="6" w:space="0" w:color="000000"/>
              <w:bottom w:val="single" w:sz="6" w:space="0" w:color="000000"/>
              <w:right w:val="single" w:sz="6" w:space="0" w:color="000000"/>
            </w:tcBorders>
            <w:vAlign w:val="center"/>
          </w:tcPr>
          <w:p w14:paraId="270785E7" w14:textId="72287190"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Covasna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C01EB8" w14:textId="63E36E3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Sfântu Gheorghe, județul Covasna</w:t>
            </w:r>
          </w:p>
        </w:tc>
      </w:tr>
      <w:tr w:rsidR="002024E6" w:rsidRPr="002D752E" w14:paraId="449E702B"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2A1FCC"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16.</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29540"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Dâmbovița</w:t>
            </w:r>
          </w:p>
        </w:tc>
        <w:tc>
          <w:tcPr>
            <w:tcW w:w="1984" w:type="dxa"/>
            <w:tcBorders>
              <w:top w:val="single" w:sz="6" w:space="0" w:color="000000"/>
              <w:left w:val="single" w:sz="6" w:space="0" w:color="000000"/>
              <w:bottom w:val="single" w:sz="6" w:space="0" w:color="000000"/>
              <w:right w:val="single" w:sz="6" w:space="0" w:color="000000"/>
            </w:tcBorders>
            <w:vAlign w:val="center"/>
          </w:tcPr>
          <w:p w14:paraId="70171B17" w14:textId="5D896EB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Dâmbovița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F47E4F" w14:textId="66A8AD8E"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Târgoviște, județul Dâmbovița</w:t>
            </w:r>
          </w:p>
        </w:tc>
      </w:tr>
      <w:tr w:rsidR="002024E6" w:rsidRPr="002D752E" w14:paraId="3A3D18FF"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208CD"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17.</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585885"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Dolj</w:t>
            </w:r>
          </w:p>
        </w:tc>
        <w:tc>
          <w:tcPr>
            <w:tcW w:w="1984" w:type="dxa"/>
            <w:tcBorders>
              <w:top w:val="single" w:sz="6" w:space="0" w:color="000000"/>
              <w:left w:val="single" w:sz="6" w:space="0" w:color="000000"/>
              <w:bottom w:val="single" w:sz="6" w:space="0" w:color="000000"/>
              <w:right w:val="single" w:sz="6" w:space="0" w:color="000000"/>
            </w:tcBorders>
            <w:vAlign w:val="center"/>
          </w:tcPr>
          <w:p w14:paraId="1700FDF0" w14:textId="5822302A"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Dolj</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8BB10" w14:textId="417740E2"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Craiova, județul Dolj</w:t>
            </w:r>
          </w:p>
        </w:tc>
      </w:tr>
      <w:tr w:rsidR="002024E6" w:rsidRPr="002D752E" w14:paraId="1ED97466"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F4D3B7"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18.</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AEE9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Galați</w:t>
            </w:r>
          </w:p>
        </w:tc>
        <w:tc>
          <w:tcPr>
            <w:tcW w:w="1984" w:type="dxa"/>
            <w:tcBorders>
              <w:top w:val="single" w:sz="6" w:space="0" w:color="000000"/>
              <w:left w:val="single" w:sz="6" w:space="0" w:color="000000"/>
              <w:bottom w:val="single" w:sz="6" w:space="0" w:color="000000"/>
              <w:right w:val="single" w:sz="6" w:space="0" w:color="000000"/>
            </w:tcBorders>
            <w:vAlign w:val="center"/>
          </w:tcPr>
          <w:p w14:paraId="44743D59" w14:textId="0E7E264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Galați</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501243" w14:textId="1C1A9FE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Galați, județul Galați</w:t>
            </w:r>
          </w:p>
        </w:tc>
      </w:tr>
      <w:tr w:rsidR="002024E6" w:rsidRPr="002D752E" w14:paraId="1E1197F5"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5341A7"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19.</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A59E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Giurgiu</w:t>
            </w:r>
          </w:p>
        </w:tc>
        <w:tc>
          <w:tcPr>
            <w:tcW w:w="1984" w:type="dxa"/>
            <w:tcBorders>
              <w:top w:val="single" w:sz="6" w:space="0" w:color="000000"/>
              <w:left w:val="single" w:sz="6" w:space="0" w:color="000000"/>
              <w:bottom w:val="single" w:sz="6" w:space="0" w:color="000000"/>
              <w:right w:val="single" w:sz="6" w:space="0" w:color="000000"/>
            </w:tcBorders>
            <w:vAlign w:val="center"/>
          </w:tcPr>
          <w:p w14:paraId="6CC3FEF8" w14:textId="627C7F1B"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Giurgiu</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85354" w14:textId="3A626B8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Giurgiu, județul Giurgiu</w:t>
            </w:r>
          </w:p>
        </w:tc>
      </w:tr>
      <w:tr w:rsidR="002024E6" w:rsidRPr="002D752E" w14:paraId="167D37F2"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FF4EB3"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lastRenderedPageBreak/>
              <w:t>20.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AE174"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Gorj</w:t>
            </w:r>
          </w:p>
        </w:tc>
        <w:tc>
          <w:tcPr>
            <w:tcW w:w="1984" w:type="dxa"/>
            <w:tcBorders>
              <w:top w:val="single" w:sz="6" w:space="0" w:color="000000"/>
              <w:left w:val="single" w:sz="6" w:space="0" w:color="000000"/>
              <w:bottom w:val="single" w:sz="6" w:space="0" w:color="000000"/>
              <w:right w:val="single" w:sz="6" w:space="0" w:color="000000"/>
            </w:tcBorders>
            <w:vAlign w:val="center"/>
          </w:tcPr>
          <w:p w14:paraId="07101B4A" w14:textId="63090DDC"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Gorj</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7CA00" w14:textId="361963A2"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Târgu Jiu, județul Gorj</w:t>
            </w:r>
          </w:p>
        </w:tc>
      </w:tr>
      <w:tr w:rsidR="002024E6" w:rsidRPr="002D752E" w14:paraId="1559EB0A"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7FF80"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21.</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71C15E"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Harghita</w:t>
            </w:r>
          </w:p>
        </w:tc>
        <w:tc>
          <w:tcPr>
            <w:tcW w:w="1984" w:type="dxa"/>
            <w:tcBorders>
              <w:top w:val="single" w:sz="6" w:space="0" w:color="000000"/>
              <w:left w:val="single" w:sz="6" w:space="0" w:color="000000"/>
              <w:bottom w:val="single" w:sz="6" w:space="0" w:color="000000"/>
              <w:right w:val="single" w:sz="6" w:space="0" w:color="000000"/>
            </w:tcBorders>
            <w:vAlign w:val="center"/>
          </w:tcPr>
          <w:p w14:paraId="1237AE9A" w14:textId="70356914"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Harghita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141441" w14:textId="0FF3ACC5"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Miercurea-Ciuc, județul Harghita</w:t>
            </w:r>
          </w:p>
        </w:tc>
      </w:tr>
      <w:tr w:rsidR="002024E6" w:rsidRPr="002D752E" w14:paraId="212B2127"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9AA7E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22.</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288837"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Hunedoara</w:t>
            </w:r>
          </w:p>
        </w:tc>
        <w:tc>
          <w:tcPr>
            <w:tcW w:w="1984" w:type="dxa"/>
            <w:tcBorders>
              <w:top w:val="single" w:sz="6" w:space="0" w:color="000000"/>
              <w:left w:val="single" w:sz="6" w:space="0" w:color="000000"/>
              <w:bottom w:val="single" w:sz="6" w:space="0" w:color="000000"/>
              <w:right w:val="single" w:sz="6" w:space="0" w:color="000000"/>
            </w:tcBorders>
            <w:vAlign w:val="center"/>
          </w:tcPr>
          <w:p w14:paraId="02C83EEB" w14:textId="69B37D2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Hunedoara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E4F0A" w14:textId="7D3203C9"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Deva, județul Hunedoara</w:t>
            </w:r>
          </w:p>
        </w:tc>
      </w:tr>
      <w:tr w:rsidR="002024E6" w:rsidRPr="002D752E" w14:paraId="52D2AE87"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3AC03"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23.</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0AB692"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Ialomița</w:t>
            </w:r>
          </w:p>
        </w:tc>
        <w:tc>
          <w:tcPr>
            <w:tcW w:w="1984" w:type="dxa"/>
            <w:tcBorders>
              <w:top w:val="single" w:sz="6" w:space="0" w:color="000000"/>
              <w:left w:val="single" w:sz="6" w:space="0" w:color="000000"/>
              <w:bottom w:val="single" w:sz="6" w:space="0" w:color="000000"/>
              <w:right w:val="single" w:sz="6" w:space="0" w:color="000000"/>
            </w:tcBorders>
            <w:vAlign w:val="center"/>
          </w:tcPr>
          <w:p w14:paraId="5E810FD1" w14:textId="263F8D4B"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Ialomița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AE3D2" w14:textId="57226B7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Slobozia, județul Ialomița</w:t>
            </w:r>
          </w:p>
        </w:tc>
      </w:tr>
      <w:tr w:rsidR="002024E6" w:rsidRPr="002D752E" w14:paraId="28EC21A6"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E5691"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24.</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BFD99"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Iași</w:t>
            </w:r>
          </w:p>
        </w:tc>
        <w:tc>
          <w:tcPr>
            <w:tcW w:w="1984" w:type="dxa"/>
            <w:tcBorders>
              <w:top w:val="single" w:sz="6" w:space="0" w:color="000000"/>
              <w:left w:val="single" w:sz="6" w:space="0" w:color="000000"/>
              <w:bottom w:val="single" w:sz="6" w:space="0" w:color="000000"/>
              <w:right w:val="single" w:sz="6" w:space="0" w:color="000000"/>
            </w:tcBorders>
            <w:vAlign w:val="center"/>
          </w:tcPr>
          <w:p w14:paraId="36D9E189" w14:textId="15B3E0B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Iași</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CB943" w14:textId="1848AB2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Iași, județul Iași</w:t>
            </w:r>
          </w:p>
        </w:tc>
      </w:tr>
      <w:tr w:rsidR="002024E6" w:rsidRPr="002D752E" w14:paraId="00F56FF4"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39CC6"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25.</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205A3"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Ilfov</w:t>
            </w:r>
          </w:p>
        </w:tc>
        <w:tc>
          <w:tcPr>
            <w:tcW w:w="1984" w:type="dxa"/>
            <w:tcBorders>
              <w:top w:val="single" w:sz="6" w:space="0" w:color="000000"/>
              <w:left w:val="single" w:sz="6" w:space="0" w:color="000000"/>
              <w:bottom w:val="single" w:sz="6" w:space="0" w:color="000000"/>
              <w:right w:val="single" w:sz="6" w:space="0" w:color="000000"/>
            </w:tcBorders>
            <w:vAlign w:val="center"/>
          </w:tcPr>
          <w:p w14:paraId="375D26E3" w14:textId="5BDD7E56"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Ilfov</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F1069" w14:textId="5FAE28B9"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București</w:t>
            </w:r>
          </w:p>
        </w:tc>
      </w:tr>
      <w:tr w:rsidR="002024E6" w:rsidRPr="002D752E" w14:paraId="757CA5B8"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49504"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26.</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65AF32"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Maramureș</w:t>
            </w:r>
          </w:p>
        </w:tc>
        <w:tc>
          <w:tcPr>
            <w:tcW w:w="1984" w:type="dxa"/>
            <w:tcBorders>
              <w:top w:val="single" w:sz="6" w:space="0" w:color="000000"/>
              <w:left w:val="single" w:sz="6" w:space="0" w:color="000000"/>
              <w:bottom w:val="single" w:sz="6" w:space="0" w:color="000000"/>
              <w:right w:val="single" w:sz="6" w:space="0" w:color="000000"/>
            </w:tcBorders>
            <w:vAlign w:val="center"/>
          </w:tcPr>
          <w:p w14:paraId="04500006" w14:textId="3CECF25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Maramureș</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FECFF5" w14:textId="0BA9989A"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Baia Mare, județul Maramureș</w:t>
            </w:r>
          </w:p>
        </w:tc>
      </w:tr>
      <w:tr w:rsidR="002024E6" w:rsidRPr="002D752E" w14:paraId="7C69E7B4"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E7B21"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27.</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6816B"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Mehedinți</w:t>
            </w:r>
          </w:p>
        </w:tc>
        <w:tc>
          <w:tcPr>
            <w:tcW w:w="1984" w:type="dxa"/>
            <w:tcBorders>
              <w:top w:val="single" w:sz="6" w:space="0" w:color="000000"/>
              <w:left w:val="single" w:sz="6" w:space="0" w:color="000000"/>
              <w:bottom w:val="single" w:sz="6" w:space="0" w:color="000000"/>
              <w:right w:val="single" w:sz="6" w:space="0" w:color="000000"/>
            </w:tcBorders>
            <w:vAlign w:val="center"/>
          </w:tcPr>
          <w:p w14:paraId="67FE23CB" w14:textId="3D1A9F0F"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Mehedinți</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CFDD4E" w14:textId="0C1DA2E0"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Drobeta-Turnu Severin, județul Mehedinți</w:t>
            </w:r>
          </w:p>
        </w:tc>
      </w:tr>
      <w:tr w:rsidR="002024E6" w:rsidRPr="002D752E" w14:paraId="048A0EA3"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EAD3A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28.</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C6CA32"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Mureș</w:t>
            </w:r>
          </w:p>
        </w:tc>
        <w:tc>
          <w:tcPr>
            <w:tcW w:w="1984" w:type="dxa"/>
            <w:tcBorders>
              <w:top w:val="single" w:sz="6" w:space="0" w:color="000000"/>
              <w:left w:val="single" w:sz="6" w:space="0" w:color="000000"/>
              <w:bottom w:val="single" w:sz="6" w:space="0" w:color="000000"/>
              <w:right w:val="single" w:sz="6" w:space="0" w:color="000000"/>
            </w:tcBorders>
            <w:vAlign w:val="center"/>
          </w:tcPr>
          <w:p w14:paraId="4DEF04D2" w14:textId="1792605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Mureș</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7A4CD" w14:textId="1BB01A56"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Târgu Mureș, județul Mureș</w:t>
            </w:r>
          </w:p>
        </w:tc>
      </w:tr>
      <w:tr w:rsidR="002024E6" w:rsidRPr="002D752E" w14:paraId="2DFDED69"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60459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29.</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AFC3C"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Neamț</w:t>
            </w:r>
          </w:p>
        </w:tc>
        <w:tc>
          <w:tcPr>
            <w:tcW w:w="1984" w:type="dxa"/>
            <w:tcBorders>
              <w:top w:val="single" w:sz="6" w:space="0" w:color="000000"/>
              <w:left w:val="single" w:sz="6" w:space="0" w:color="000000"/>
              <w:bottom w:val="single" w:sz="6" w:space="0" w:color="000000"/>
              <w:right w:val="single" w:sz="6" w:space="0" w:color="000000"/>
            </w:tcBorders>
            <w:vAlign w:val="center"/>
          </w:tcPr>
          <w:p w14:paraId="32ECBB07" w14:textId="1407832C"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Neamț</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B7B17" w14:textId="6598D33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Piatra-Neamț, județul Neamț</w:t>
            </w:r>
          </w:p>
        </w:tc>
      </w:tr>
      <w:tr w:rsidR="002024E6" w:rsidRPr="002D752E" w14:paraId="4864C020"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996A3"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49541"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Olt</w:t>
            </w:r>
          </w:p>
        </w:tc>
        <w:tc>
          <w:tcPr>
            <w:tcW w:w="1984" w:type="dxa"/>
            <w:tcBorders>
              <w:top w:val="single" w:sz="6" w:space="0" w:color="000000"/>
              <w:left w:val="single" w:sz="6" w:space="0" w:color="000000"/>
              <w:bottom w:val="single" w:sz="6" w:space="0" w:color="000000"/>
              <w:right w:val="single" w:sz="6" w:space="0" w:color="000000"/>
            </w:tcBorders>
            <w:vAlign w:val="center"/>
          </w:tcPr>
          <w:p w14:paraId="4750B5BB" w14:textId="191B8B00"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Olt</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E8E45" w14:textId="3ECFDCA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Slatina, județul Olt</w:t>
            </w:r>
          </w:p>
        </w:tc>
      </w:tr>
      <w:tr w:rsidR="002024E6" w:rsidRPr="002D752E" w14:paraId="36E91C28"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2B5FA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31.</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0191F7"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Prahova</w:t>
            </w:r>
          </w:p>
        </w:tc>
        <w:tc>
          <w:tcPr>
            <w:tcW w:w="1984" w:type="dxa"/>
            <w:tcBorders>
              <w:top w:val="single" w:sz="6" w:space="0" w:color="000000"/>
              <w:left w:val="single" w:sz="6" w:space="0" w:color="000000"/>
              <w:bottom w:val="single" w:sz="6" w:space="0" w:color="000000"/>
              <w:right w:val="single" w:sz="6" w:space="0" w:color="000000"/>
            </w:tcBorders>
            <w:vAlign w:val="center"/>
          </w:tcPr>
          <w:p w14:paraId="26A15A2F" w14:textId="1D30626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Prahova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973B7" w14:textId="7E589036"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Ploiești, județul Prahova</w:t>
            </w:r>
          </w:p>
        </w:tc>
      </w:tr>
      <w:tr w:rsidR="002024E6" w:rsidRPr="002D752E" w14:paraId="5C9ABFB4"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9FADB"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32.</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49729B"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Satu Mare</w:t>
            </w:r>
          </w:p>
        </w:tc>
        <w:tc>
          <w:tcPr>
            <w:tcW w:w="1984" w:type="dxa"/>
            <w:tcBorders>
              <w:top w:val="single" w:sz="6" w:space="0" w:color="000000"/>
              <w:left w:val="single" w:sz="6" w:space="0" w:color="000000"/>
              <w:bottom w:val="single" w:sz="6" w:space="0" w:color="000000"/>
              <w:right w:val="single" w:sz="6" w:space="0" w:color="000000"/>
            </w:tcBorders>
            <w:vAlign w:val="center"/>
          </w:tcPr>
          <w:p w14:paraId="7DD6B286" w14:textId="460C794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Satu Mare</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BE9659" w14:textId="170D8C93"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Satu Mare, județul Satu Mare</w:t>
            </w:r>
          </w:p>
        </w:tc>
      </w:tr>
      <w:tr w:rsidR="002024E6" w:rsidRPr="002D752E" w14:paraId="013510F8"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94165"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33.</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E93D6"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Sălaj</w:t>
            </w:r>
          </w:p>
        </w:tc>
        <w:tc>
          <w:tcPr>
            <w:tcW w:w="1984" w:type="dxa"/>
            <w:tcBorders>
              <w:top w:val="single" w:sz="6" w:space="0" w:color="000000"/>
              <w:left w:val="single" w:sz="6" w:space="0" w:color="000000"/>
              <w:bottom w:val="single" w:sz="6" w:space="0" w:color="000000"/>
              <w:right w:val="single" w:sz="6" w:space="0" w:color="000000"/>
            </w:tcBorders>
            <w:vAlign w:val="center"/>
          </w:tcPr>
          <w:p w14:paraId="7B12C243" w14:textId="0268D062"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Sălaj</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A51E9" w14:textId="308BB7B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Zalău, județul Sălaj</w:t>
            </w:r>
          </w:p>
        </w:tc>
      </w:tr>
      <w:tr w:rsidR="002024E6" w:rsidRPr="002D752E" w14:paraId="56354713"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8ABD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34.</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456EAF"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Sibiu</w:t>
            </w:r>
          </w:p>
        </w:tc>
        <w:tc>
          <w:tcPr>
            <w:tcW w:w="1984" w:type="dxa"/>
            <w:tcBorders>
              <w:top w:val="single" w:sz="6" w:space="0" w:color="000000"/>
              <w:left w:val="single" w:sz="6" w:space="0" w:color="000000"/>
              <w:bottom w:val="single" w:sz="6" w:space="0" w:color="000000"/>
              <w:right w:val="single" w:sz="6" w:space="0" w:color="000000"/>
            </w:tcBorders>
            <w:vAlign w:val="center"/>
          </w:tcPr>
          <w:p w14:paraId="13F6DC98" w14:textId="57BF67D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Sibiu</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4267C" w14:textId="19B370B0"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Sibiu, județul Sibiu</w:t>
            </w:r>
          </w:p>
        </w:tc>
      </w:tr>
      <w:tr w:rsidR="002024E6" w:rsidRPr="002D752E" w14:paraId="4BE91368"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F4909F"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35.</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5D131B"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Suceava</w:t>
            </w:r>
          </w:p>
        </w:tc>
        <w:tc>
          <w:tcPr>
            <w:tcW w:w="1984" w:type="dxa"/>
            <w:tcBorders>
              <w:top w:val="single" w:sz="6" w:space="0" w:color="000000"/>
              <w:left w:val="single" w:sz="6" w:space="0" w:color="000000"/>
              <w:bottom w:val="single" w:sz="6" w:space="0" w:color="000000"/>
              <w:right w:val="single" w:sz="6" w:space="0" w:color="000000"/>
            </w:tcBorders>
            <w:vAlign w:val="center"/>
          </w:tcPr>
          <w:p w14:paraId="4B5A385D" w14:textId="376E334F"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Suceava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B2C981" w14:textId="00795FBB"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Suceava, județul Suceava</w:t>
            </w:r>
          </w:p>
        </w:tc>
      </w:tr>
      <w:tr w:rsidR="002024E6" w:rsidRPr="002D752E" w14:paraId="753A589C"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A69CD"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36.</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9C254"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Teleorman</w:t>
            </w:r>
          </w:p>
        </w:tc>
        <w:tc>
          <w:tcPr>
            <w:tcW w:w="1984" w:type="dxa"/>
            <w:tcBorders>
              <w:top w:val="single" w:sz="6" w:space="0" w:color="000000"/>
              <w:left w:val="single" w:sz="6" w:space="0" w:color="000000"/>
              <w:bottom w:val="single" w:sz="6" w:space="0" w:color="000000"/>
              <w:right w:val="single" w:sz="6" w:space="0" w:color="000000"/>
            </w:tcBorders>
            <w:vAlign w:val="center"/>
          </w:tcPr>
          <w:p w14:paraId="7AC435AE" w14:textId="1B3971D5"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Teleorman</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00D6BA" w14:textId="5F3120C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Alexandria, județul Teleorman</w:t>
            </w:r>
          </w:p>
        </w:tc>
      </w:tr>
      <w:tr w:rsidR="002024E6" w:rsidRPr="002D752E" w14:paraId="6EF24232"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665DF8"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37.</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FE942"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Timiș</w:t>
            </w:r>
          </w:p>
        </w:tc>
        <w:tc>
          <w:tcPr>
            <w:tcW w:w="1984" w:type="dxa"/>
            <w:tcBorders>
              <w:top w:val="single" w:sz="6" w:space="0" w:color="000000"/>
              <w:left w:val="single" w:sz="6" w:space="0" w:color="000000"/>
              <w:bottom w:val="single" w:sz="6" w:space="0" w:color="000000"/>
              <w:right w:val="single" w:sz="6" w:space="0" w:color="000000"/>
            </w:tcBorders>
            <w:vAlign w:val="center"/>
          </w:tcPr>
          <w:p w14:paraId="0F15BAD8" w14:textId="73F8D1C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Timiș</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44D9C" w14:textId="544C52EA"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Timișoara, județul Timiș</w:t>
            </w:r>
          </w:p>
        </w:tc>
      </w:tr>
      <w:tr w:rsidR="002024E6" w:rsidRPr="002D752E" w14:paraId="33CEF5F9"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260EA"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38.</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CC84D"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Tulcea</w:t>
            </w:r>
          </w:p>
        </w:tc>
        <w:tc>
          <w:tcPr>
            <w:tcW w:w="1984" w:type="dxa"/>
            <w:tcBorders>
              <w:top w:val="single" w:sz="6" w:space="0" w:color="000000"/>
              <w:left w:val="single" w:sz="6" w:space="0" w:color="000000"/>
              <w:bottom w:val="single" w:sz="6" w:space="0" w:color="000000"/>
              <w:right w:val="single" w:sz="6" w:space="0" w:color="000000"/>
            </w:tcBorders>
            <w:vAlign w:val="center"/>
          </w:tcPr>
          <w:p w14:paraId="554BD781" w14:textId="06DC378F"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Tulcea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8CFCE6" w14:textId="4FADB028"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Tulcea, județul Tulcea</w:t>
            </w:r>
          </w:p>
        </w:tc>
      </w:tr>
      <w:tr w:rsidR="002024E6" w:rsidRPr="002D752E" w14:paraId="7C7EA22F"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BF12F2"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39.</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469E50"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Vâlcea</w:t>
            </w:r>
          </w:p>
        </w:tc>
        <w:tc>
          <w:tcPr>
            <w:tcW w:w="1984" w:type="dxa"/>
            <w:tcBorders>
              <w:top w:val="single" w:sz="6" w:space="0" w:color="000000"/>
              <w:left w:val="single" w:sz="6" w:space="0" w:color="000000"/>
              <w:bottom w:val="single" w:sz="6" w:space="0" w:color="000000"/>
              <w:right w:val="single" w:sz="6" w:space="0" w:color="000000"/>
            </w:tcBorders>
            <w:vAlign w:val="center"/>
          </w:tcPr>
          <w:p w14:paraId="1EB39061" w14:textId="507213FC"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Vâlcea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43914" w14:textId="59975C0F"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Râmnicu Vâlcea, județul Vâlcea</w:t>
            </w:r>
          </w:p>
        </w:tc>
      </w:tr>
      <w:tr w:rsidR="002024E6" w:rsidRPr="002D752E" w14:paraId="7814A6A2"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0D0D3"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40.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7E9C6"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Vaslui</w:t>
            </w:r>
          </w:p>
        </w:tc>
        <w:tc>
          <w:tcPr>
            <w:tcW w:w="1984" w:type="dxa"/>
            <w:tcBorders>
              <w:top w:val="single" w:sz="6" w:space="0" w:color="000000"/>
              <w:left w:val="single" w:sz="6" w:space="0" w:color="000000"/>
              <w:bottom w:val="single" w:sz="6" w:space="0" w:color="000000"/>
              <w:right w:val="single" w:sz="6" w:space="0" w:color="000000"/>
            </w:tcBorders>
            <w:vAlign w:val="center"/>
          </w:tcPr>
          <w:p w14:paraId="1F1B0DCC" w14:textId="0D9FEF3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Vaslui</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01077" w14:textId="69B6A66A"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Vaslui, județul Vaslui</w:t>
            </w:r>
          </w:p>
        </w:tc>
      </w:tr>
      <w:tr w:rsidR="002024E6" w:rsidRPr="002D752E" w14:paraId="11F7155E"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4979EE"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41.</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77AA6" w14:textId="77777777"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Silvică Vrancea</w:t>
            </w:r>
          </w:p>
        </w:tc>
        <w:tc>
          <w:tcPr>
            <w:tcW w:w="1984" w:type="dxa"/>
            <w:tcBorders>
              <w:top w:val="single" w:sz="6" w:space="0" w:color="000000"/>
              <w:left w:val="single" w:sz="6" w:space="0" w:color="000000"/>
              <w:bottom w:val="single" w:sz="6" w:space="0" w:color="000000"/>
              <w:right w:val="single" w:sz="6" w:space="0" w:color="000000"/>
            </w:tcBorders>
            <w:vAlign w:val="center"/>
          </w:tcPr>
          <w:p w14:paraId="7EC168B8" w14:textId="677B98BE"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Vrancea</w:t>
            </w:r>
          </w:p>
        </w:tc>
        <w:tc>
          <w:tcPr>
            <w:tcW w:w="39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890E51" w14:textId="6BED040D"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Municipiul Focșani, județul Vrancea</w:t>
            </w:r>
          </w:p>
        </w:tc>
      </w:tr>
    </w:tbl>
    <w:p w14:paraId="24895639" w14:textId="77777777" w:rsidR="004E4FB8" w:rsidRPr="002D752E" w:rsidRDefault="004E4FB8" w:rsidP="00C0717C">
      <w:pPr>
        <w:spacing w:after="0" w:line="360" w:lineRule="auto"/>
        <w:rPr>
          <w:rFonts w:ascii="Times New Roman" w:eastAsia="Times New Roman" w:hAnsi="Times New Roman" w:cs="Times New Roman"/>
          <w:b/>
          <w:bCs/>
          <w:color w:val="000000" w:themeColor="text1"/>
          <w:kern w:val="0"/>
          <w:bdr w:val="none" w:sz="0" w:space="0" w:color="auto" w:frame="1"/>
          <w:lang w:val="ro-RO"/>
        </w:rPr>
      </w:pPr>
      <w:r w:rsidRPr="002D752E">
        <w:rPr>
          <w:rFonts w:ascii="Times New Roman" w:eastAsia="Times New Roman" w:hAnsi="Times New Roman" w:cs="Times New Roman"/>
          <w:b/>
          <w:bCs/>
          <w:color w:val="000000" w:themeColor="text1"/>
          <w:kern w:val="0"/>
          <w:bdr w:val="none" w:sz="0" w:space="0" w:color="auto" w:frame="1"/>
          <w:lang w:val="ro-RO"/>
        </w:rPr>
        <w:br w:type="page"/>
      </w:r>
    </w:p>
    <w:p w14:paraId="576327F8" w14:textId="77777777" w:rsidR="004E4FB8" w:rsidRDefault="00C40A28" w:rsidP="002D752E">
      <w:pPr>
        <w:shd w:val="clear" w:color="auto" w:fill="FFFFFF"/>
        <w:spacing w:after="0" w:line="360" w:lineRule="auto"/>
        <w:ind w:left="-81" w:right="-81"/>
        <w:jc w:val="right"/>
        <w:textAlignment w:val="baseline"/>
        <w:rPr>
          <w:rFonts w:ascii="Times New Roman" w:eastAsia="Times New Roman" w:hAnsi="Times New Roman" w:cs="Times New Roman"/>
          <w:color w:val="000000" w:themeColor="text1"/>
          <w:kern w:val="0"/>
          <w:bdr w:val="none" w:sz="0" w:space="0" w:color="auto" w:frame="1"/>
          <w:lang w:val="ro-RO"/>
        </w:rPr>
      </w:pPr>
      <w:r w:rsidRPr="002D752E">
        <w:rPr>
          <w:rFonts w:ascii="Times New Roman" w:eastAsia="Times New Roman" w:hAnsi="Times New Roman" w:cs="Times New Roman"/>
          <w:color w:val="000000" w:themeColor="text1"/>
          <w:kern w:val="0"/>
          <w:bdr w:val="none" w:sz="0" w:space="0" w:color="auto" w:frame="1"/>
          <w:lang w:val="ro-RO"/>
        </w:rPr>
        <w:lastRenderedPageBreak/>
        <w:t>Anexa nr. 3</w:t>
      </w:r>
    </w:p>
    <w:p w14:paraId="67D854A1" w14:textId="7EC8D0D7" w:rsidR="00757748" w:rsidRPr="002D752E" w:rsidRDefault="00757748" w:rsidP="00C0717C">
      <w:pPr>
        <w:shd w:val="clear" w:color="auto" w:fill="FFFFFF"/>
        <w:spacing w:after="0" w:line="360" w:lineRule="auto"/>
        <w:ind w:left="-81" w:right="-81"/>
        <w:jc w:val="right"/>
        <w:textAlignment w:val="baseline"/>
        <w:rPr>
          <w:rFonts w:ascii="Times New Roman" w:eastAsia="Times New Roman" w:hAnsi="Times New Roman" w:cs="Times New Roman"/>
          <w:color w:val="000000" w:themeColor="text1"/>
          <w:kern w:val="0"/>
          <w:bdr w:val="none" w:sz="0" w:space="0" w:color="auto" w:frame="1"/>
          <w:lang w:val="ro-RO"/>
        </w:rPr>
      </w:pPr>
      <w:r w:rsidRPr="00757748">
        <w:rPr>
          <w:rFonts w:ascii="Times New Roman" w:eastAsia="Times New Roman" w:hAnsi="Times New Roman" w:cs="Times New Roman"/>
          <w:color w:val="000000" w:themeColor="text1"/>
          <w:kern w:val="0"/>
          <w:bdr w:val="none" w:sz="0" w:space="0" w:color="auto" w:frame="1"/>
          <w:lang w:val="ro-RO"/>
        </w:rPr>
        <w:t>la Hotărârea Guvernului nr. .....................................</w:t>
      </w:r>
    </w:p>
    <w:p w14:paraId="4ADF1650" w14:textId="77777777" w:rsidR="00757748" w:rsidRDefault="00757748" w:rsidP="002D752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p>
    <w:p w14:paraId="13212DE7" w14:textId="3CCACB1E" w:rsidR="004E4FB8" w:rsidRPr="00C0717C"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C0717C">
        <w:rPr>
          <w:rFonts w:ascii="Times New Roman" w:eastAsia="Times New Roman" w:hAnsi="Times New Roman" w:cs="Times New Roman"/>
          <w:b/>
          <w:bCs/>
          <w:color w:val="000000" w:themeColor="text1"/>
          <w:kern w:val="0"/>
          <w:bdr w:val="none" w:sz="0" w:space="0" w:color="auto" w:frame="1"/>
          <w:lang w:val="ro-RO"/>
        </w:rPr>
        <w:t>U</w:t>
      </w:r>
      <w:r w:rsidR="004E4FB8" w:rsidRPr="00C0717C">
        <w:rPr>
          <w:rFonts w:ascii="Times New Roman" w:eastAsia="Times New Roman" w:hAnsi="Times New Roman" w:cs="Times New Roman"/>
          <w:b/>
          <w:bCs/>
          <w:color w:val="000000" w:themeColor="text1"/>
          <w:kern w:val="0"/>
          <w:bdr w:val="none" w:sz="0" w:space="0" w:color="auto" w:frame="1"/>
          <w:lang w:val="ro-RO"/>
        </w:rPr>
        <w:t xml:space="preserve">nitățile </w:t>
      </w:r>
      <w:r w:rsidRPr="00C0717C">
        <w:rPr>
          <w:rFonts w:ascii="Times New Roman" w:eastAsia="Times New Roman" w:hAnsi="Times New Roman" w:cs="Times New Roman"/>
          <w:b/>
          <w:bCs/>
          <w:color w:val="000000" w:themeColor="text1"/>
          <w:kern w:val="0"/>
          <w:bdr w:val="none" w:sz="0" w:space="0" w:color="auto" w:frame="1"/>
          <w:lang w:val="ro-RO"/>
        </w:rPr>
        <w:t>cu personalitate juridică</w:t>
      </w:r>
    </w:p>
    <w:p w14:paraId="4DDDA7D5" w14:textId="6F9A7256" w:rsidR="00C40A28" w:rsidRPr="00C0717C"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lang w:val="ro-RO"/>
        </w:rPr>
      </w:pPr>
      <w:r w:rsidRPr="00C0717C">
        <w:rPr>
          <w:rFonts w:ascii="Times New Roman" w:eastAsia="Times New Roman" w:hAnsi="Times New Roman" w:cs="Times New Roman"/>
          <w:b/>
          <w:bCs/>
          <w:color w:val="000000" w:themeColor="text1"/>
          <w:kern w:val="0"/>
          <w:bdr w:val="none" w:sz="0" w:space="0" w:color="auto" w:frame="1"/>
          <w:lang w:val="ro-RO"/>
        </w:rPr>
        <w:t xml:space="preserve">din </w:t>
      </w:r>
      <w:r w:rsidR="004E4FB8" w:rsidRPr="00C0717C">
        <w:rPr>
          <w:rFonts w:ascii="Times New Roman" w:eastAsia="Times New Roman" w:hAnsi="Times New Roman" w:cs="Times New Roman"/>
          <w:b/>
          <w:bCs/>
          <w:color w:val="000000" w:themeColor="text1"/>
          <w:kern w:val="0"/>
          <w:bdr w:val="none" w:sz="0" w:space="0" w:color="auto" w:frame="1"/>
          <w:lang w:val="ro-RO"/>
        </w:rPr>
        <w:t>subordinea</w:t>
      </w:r>
      <w:r w:rsidRPr="00C0717C">
        <w:rPr>
          <w:rFonts w:ascii="Times New Roman" w:eastAsia="Times New Roman" w:hAnsi="Times New Roman" w:cs="Times New Roman"/>
          <w:b/>
          <w:bCs/>
          <w:color w:val="000000" w:themeColor="text1"/>
          <w:kern w:val="0"/>
          <w:bdr w:val="none" w:sz="0" w:space="0" w:color="auto" w:frame="1"/>
          <w:lang w:val="ro-RO"/>
        </w:rPr>
        <w:t xml:space="preserve"> Regiei Naționale a Pădurilor - Romsilva</w:t>
      </w:r>
    </w:p>
    <w:tbl>
      <w:tblPr>
        <w:tblW w:w="9637" w:type="dxa"/>
        <w:jc w:val="center"/>
        <w:tblCellMar>
          <w:left w:w="0" w:type="dxa"/>
          <w:right w:w="0" w:type="dxa"/>
        </w:tblCellMar>
        <w:tblLook w:val="04A0" w:firstRow="1" w:lastRow="0" w:firstColumn="1" w:lastColumn="0" w:noHBand="0" w:noVBand="1"/>
      </w:tblPr>
      <w:tblGrid>
        <w:gridCol w:w="567"/>
        <w:gridCol w:w="4535"/>
        <w:gridCol w:w="4535"/>
      </w:tblGrid>
      <w:tr w:rsidR="002024E6" w:rsidRPr="002D752E" w14:paraId="22EE4D24" w14:textId="77777777" w:rsidTr="004F6893">
        <w:trPr>
          <w:trHeight w:val="90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C6487" w14:textId="77777777" w:rsidR="00EF5D11" w:rsidRPr="002D752E" w:rsidRDefault="00EF5D11" w:rsidP="00C0717C">
            <w:pPr>
              <w:spacing w:after="0" w:line="360" w:lineRule="auto"/>
              <w:jc w:val="center"/>
              <w:rPr>
                <w:rFonts w:ascii="Times New Roman" w:eastAsia="Times New Roman" w:hAnsi="Times New Roman" w:cs="Times New Roman"/>
                <w:b/>
                <w:bCs/>
                <w:color w:val="000000" w:themeColor="text1"/>
                <w:kern w:val="0"/>
                <w:lang w:val="ro-RO"/>
              </w:rPr>
            </w:pPr>
            <w:r w:rsidRPr="002D752E">
              <w:rPr>
                <w:rFonts w:ascii="Times New Roman" w:eastAsia="Times New Roman" w:hAnsi="Times New Roman" w:cs="Times New Roman"/>
                <w:b/>
                <w:bCs/>
                <w:color w:val="000000" w:themeColor="text1"/>
                <w:kern w:val="0"/>
                <w:lang w:val="ro-RO"/>
              </w:rPr>
              <w:t>Nr. crt.</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97A30" w14:textId="77777777" w:rsidR="00EF5D11" w:rsidRPr="002D752E" w:rsidRDefault="00EF5D11" w:rsidP="00C0717C">
            <w:pPr>
              <w:spacing w:after="0" w:line="360" w:lineRule="auto"/>
              <w:jc w:val="center"/>
              <w:rPr>
                <w:rFonts w:ascii="Times New Roman" w:eastAsia="Times New Roman" w:hAnsi="Times New Roman" w:cs="Times New Roman"/>
                <w:b/>
                <w:bCs/>
                <w:color w:val="000000" w:themeColor="text1"/>
                <w:kern w:val="0"/>
                <w:lang w:val="ro-RO"/>
              </w:rPr>
            </w:pPr>
            <w:r w:rsidRPr="002D752E">
              <w:rPr>
                <w:rFonts w:ascii="Times New Roman" w:eastAsia="Times New Roman" w:hAnsi="Times New Roman" w:cs="Times New Roman"/>
                <w:b/>
                <w:bCs/>
                <w:color w:val="000000" w:themeColor="text1"/>
                <w:kern w:val="0"/>
                <w:lang w:val="ro-RO"/>
              </w:rPr>
              <w:t>Denumirea unității</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179E7" w14:textId="77777777" w:rsidR="00EF5D11" w:rsidRPr="002D752E" w:rsidRDefault="00EF5D11" w:rsidP="00C0717C">
            <w:pPr>
              <w:spacing w:after="0" w:line="360" w:lineRule="auto"/>
              <w:jc w:val="center"/>
              <w:rPr>
                <w:rFonts w:ascii="Times New Roman" w:eastAsia="Times New Roman" w:hAnsi="Times New Roman" w:cs="Times New Roman"/>
                <w:b/>
                <w:bCs/>
                <w:color w:val="000000" w:themeColor="text1"/>
                <w:kern w:val="0"/>
                <w:lang w:val="ro-RO"/>
              </w:rPr>
            </w:pPr>
            <w:r w:rsidRPr="002D752E">
              <w:rPr>
                <w:rFonts w:ascii="Times New Roman" w:eastAsia="Times New Roman" w:hAnsi="Times New Roman" w:cs="Times New Roman"/>
                <w:b/>
                <w:bCs/>
                <w:color w:val="000000" w:themeColor="text1"/>
                <w:kern w:val="0"/>
                <w:lang w:val="ro-RO"/>
              </w:rPr>
              <w:t>Sediul unității</w:t>
            </w:r>
          </w:p>
        </w:tc>
      </w:tr>
      <w:tr w:rsidR="002024E6" w:rsidRPr="002D752E" w14:paraId="6F263949"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3BB18" w14:textId="00B2C8A6"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D385A" w14:textId="432EB1EA"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Administrația Parcurilor Naționale și Naturale</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783C1" w14:textId="69ED67A1" w:rsidR="004E4FB8" w:rsidRPr="002D752E" w:rsidRDefault="004E4FB8"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Str. Petricani nr. 9A, municipiul București, cod 023841</w:t>
            </w:r>
          </w:p>
        </w:tc>
      </w:tr>
      <w:tr w:rsidR="002024E6" w:rsidRPr="002D752E" w14:paraId="2515D6F4"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52F9E" w14:textId="21408D81"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0BFA1" w14:textId="474AAE3D"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Direcția de creștere, exploatare și ameliorare a cabalinelor</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44772" w14:textId="170B3833"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Str. Petricani nr. 9A, municipiul București, cod 023841</w:t>
            </w:r>
          </w:p>
        </w:tc>
      </w:tr>
      <w:tr w:rsidR="002024E6" w:rsidRPr="002D752E" w14:paraId="5069BCFA"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71FA7" w14:textId="4481611C"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608C3" w14:textId="2477AE6E"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Muzeul Cinegetic al Carpaților „Posada“</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AD212" w14:textId="77777777"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 xml:space="preserve">Str. Posada nr. 11, orașul Comarnic, județul Prahova, cod </w:t>
            </w:r>
          </w:p>
        </w:tc>
      </w:tr>
      <w:tr w:rsidR="004F6893" w:rsidRPr="002D752E" w14:paraId="29A028E0" w14:textId="77777777" w:rsidTr="004F6893">
        <w:trPr>
          <w:trHeight w:val="567"/>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3A4C1" w14:textId="32774172"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44319" w14:textId="46ACCF6E"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Complexul turistic „Silva”</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EFEC1" w14:textId="77777777" w:rsidR="004F6893" w:rsidRPr="002D752E" w:rsidRDefault="004F6893" w:rsidP="00C0717C">
            <w:pPr>
              <w:spacing w:after="0" w:line="360" w:lineRule="auto"/>
              <w:rPr>
                <w:rFonts w:ascii="Times New Roman" w:eastAsia="Times New Roman" w:hAnsi="Times New Roman" w:cs="Times New Roman"/>
                <w:color w:val="000000" w:themeColor="text1"/>
                <w:kern w:val="0"/>
                <w:lang w:val="ro-RO"/>
              </w:rPr>
            </w:pPr>
            <w:r w:rsidRPr="002D752E">
              <w:rPr>
                <w:rFonts w:ascii="Times New Roman" w:eastAsia="Times New Roman" w:hAnsi="Times New Roman" w:cs="Times New Roman"/>
                <w:color w:val="000000" w:themeColor="text1"/>
                <w:kern w:val="0"/>
                <w:lang w:val="ro-RO"/>
              </w:rPr>
              <w:t>Str. Petricani nr. 9A, municipiul București, cod 023841</w:t>
            </w:r>
          </w:p>
        </w:tc>
      </w:tr>
    </w:tbl>
    <w:p w14:paraId="004CEF79" w14:textId="77777777" w:rsidR="00C40A28" w:rsidRPr="002D752E" w:rsidRDefault="00C40A28" w:rsidP="00C0717C">
      <w:pPr>
        <w:pStyle w:val="NormalWeb"/>
        <w:tabs>
          <w:tab w:val="left" w:pos="787"/>
        </w:tabs>
        <w:spacing w:before="0" w:beforeAutospacing="0" w:after="0" w:afterAutospacing="0" w:line="360" w:lineRule="auto"/>
        <w:ind w:left="-284"/>
        <w:jc w:val="both"/>
        <w:rPr>
          <w:b/>
          <w:bCs/>
          <w:color w:val="000000" w:themeColor="text1"/>
          <w:lang w:val="ro-RO"/>
        </w:rPr>
      </w:pPr>
    </w:p>
    <w:p w14:paraId="29DB6BCF" w14:textId="77777777" w:rsidR="008654CC" w:rsidRPr="002D752E" w:rsidRDefault="008654CC" w:rsidP="00C0717C">
      <w:pPr>
        <w:pStyle w:val="NormalWeb"/>
        <w:tabs>
          <w:tab w:val="left" w:pos="787"/>
        </w:tabs>
        <w:spacing w:before="0" w:beforeAutospacing="0" w:after="0" w:afterAutospacing="0" w:line="360" w:lineRule="auto"/>
        <w:ind w:left="-284"/>
        <w:jc w:val="both"/>
        <w:rPr>
          <w:b/>
          <w:bCs/>
          <w:color w:val="000000" w:themeColor="text1"/>
          <w:lang w:val="ro-RO"/>
        </w:rPr>
      </w:pPr>
    </w:p>
    <w:sectPr w:rsidR="008654CC" w:rsidRPr="002D752E" w:rsidSect="008654CC">
      <w:headerReference w:type="even" r:id="rId9"/>
      <w:headerReference w:type="default" r:id="rId10"/>
      <w:footerReference w:type="even" r:id="rId11"/>
      <w:footerReference w:type="default" r:id="rId12"/>
      <w:headerReference w:type="first" r:id="rId13"/>
      <w:footerReference w:type="first" r:id="rId14"/>
      <w:pgSz w:w="11906" w:h="16838" w:code="9"/>
      <w:pgMar w:top="426" w:right="707"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6A3D4" w14:textId="77777777" w:rsidR="00126B8E" w:rsidRDefault="00126B8E" w:rsidP="002024E6">
      <w:pPr>
        <w:spacing w:after="0" w:line="240" w:lineRule="auto"/>
      </w:pPr>
      <w:r>
        <w:separator/>
      </w:r>
    </w:p>
  </w:endnote>
  <w:endnote w:type="continuationSeparator" w:id="0">
    <w:p w14:paraId="4E615605" w14:textId="77777777" w:rsidR="00126B8E" w:rsidRDefault="00126B8E" w:rsidP="0020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064D" w14:textId="77777777" w:rsidR="002024E6" w:rsidRDefault="00202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5422" w14:textId="77777777" w:rsidR="002024E6" w:rsidRDefault="00202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04F6" w14:textId="77777777" w:rsidR="002024E6" w:rsidRDefault="0020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93DE5" w14:textId="77777777" w:rsidR="00126B8E" w:rsidRDefault="00126B8E" w:rsidP="002024E6">
      <w:pPr>
        <w:spacing w:after="0" w:line="240" w:lineRule="auto"/>
      </w:pPr>
      <w:r>
        <w:separator/>
      </w:r>
    </w:p>
  </w:footnote>
  <w:footnote w:type="continuationSeparator" w:id="0">
    <w:p w14:paraId="7F28CF3B" w14:textId="77777777" w:rsidR="00126B8E" w:rsidRDefault="00126B8E" w:rsidP="0020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0557" w14:textId="77777777" w:rsidR="002024E6" w:rsidRDefault="00202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441833"/>
      <w:docPartObj>
        <w:docPartGallery w:val="Watermarks"/>
        <w:docPartUnique/>
      </w:docPartObj>
    </w:sdtPr>
    <w:sdtContent>
      <w:p w14:paraId="6236F000" w14:textId="659CE0C9" w:rsidR="002024E6" w:rsidRDefault="00000000">
        <w:pPr>
          <w:pStyle w:val="Header"/>
        </w:pPr>
        <w:r>
          <w:rPr>
            <w:noProof/>
          </w:rPr>
          <w:pict w14:anchorId="35ABF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90408" o:spid="_x0000_s1025"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12F7" w14:textId="77777777" w:rsidR="002024E6" w:rsidRDefault="00202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6CF"/>
    <w:multiLevelType w:val="hybridMultilevel"/>
    <w:tmpl w:val="68DAE21E"/>
    <w:lvl w:ilvl="0" w:tplc="76783D4E">
      <w:start w:val="1"/>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15:restartNumberingAfterBreak="0">
    <w:nsid w:val="05F379FA"/>
    <w:multiLevelType w:val="hybridMultilevel"/>
    <w:tmpl w:val="05AE336C"/>
    <w:lvl w:ilvl="0" w:tplc="BDD64ED8">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A650651"/>
    <w:multiLevelType w:val="hybridMultilevel"/>
    <w:tmpl w:val="8D86E4D0"/>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F253939"/>
    <w:multiLevelType w:val="hybridMultilevel"/>
    <w:tmpl w:val="8458988E"/>
    <w:lvl w:ilvl="0" w:tplc="FFFFFFFF">
      <w:start w:val="1"/>
      <w:numFmt w:val="lowerLetter"/>
      <w:lvlText w:val="%1)"/>
      <w:lvlJc w:val="left"/>
      <w:pPr>
        <w:ind w:left="436" w:hanging="360"/>
      </w:pPr>
    </w:lvl>
    <w:lvl w:ilvl="1" w:tplc="1DE2E0F6">
      <w:start w:val="1"/>
      <w:numFmt w:val="lowerLetter"/>
      <w:lvlText w:val="%2)"/>
      <w:lvlJc w:val="left"/>
      <w:pPr>
        <w:ind w:left="436" w:hanging="360"/>
      </w:pPr>
      <w:rPr>
        <w:color w:val="auto"/>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 w15:restartNumberingAfterBreak="0">
    <w:nsid w:val="12806725"/>
    <w:multiLevelType w:val="hybridMultilevel"/>
    <w:tmpl w:val="142079B8"/>
    <w:lvl w:ilvl="0" w:tplc="29D415E4">
      <w:start w:val="1"/>
      <w:numFmt w:val="low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129515EA"/>
    <w:multiLevelType w:val="hybridMultilevel"/>
    <w:tmpl w:val="1B8877D8"/>
    <w:lvl w:ilvl="0" w:tplc="FFFFFFFF">
      <w:start w:val="1"/>
      <w:numFmt w:val="lowerLetter"/>
      <w:lvlText w:val="%1)"/>
      <w:lvlJc w:val="left"/>
      <w:pPr>
        <w:ind w:left="76" w:hanging="360"/>
      </w:pPr>
      <w:rPr>
        <w:rFonts w:hint="default"/>
        <w:b/>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6" w15:restartNumberingAfterBreak="0">
    <w:nsid w:val="17A302FC"/>
    <w:multiLevelType w:val="hybridMultilevel"/>
    <w:tmpl w:val="6F5EEC8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A305937"/>
    <w:multiLevelType w:val="hybridMultilevel"/>
    <w:tmpl w:val="C5EA5298"/>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B5F4E22"/>
    <w:multiLevelType w:val="hybridMultilevel"/>
    <w:tmpl w:val="688C421E"/>
    <w:lvl w:ilvl="0" w:tplc="BC56B9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76BD1"/>
    <w:multiLevelType w:val="hybridMultilevel"/>
    <w:tmpl w:val="45565DE0"/>
    <w:lvl w:ilvl="0" w:tplc="04090017">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11" w15:restartNumberingAfterBreak="0">
    <w:nsid w:val="210A42DE"/>
    <w:multiLevelType w:val="hybridMultilevel"/>
    <w:tmpl w:val="DCC2BA46"/>
    <w:lvl w:ilvl="0" w:tplc="9042BE6C">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235C406C"/>
    <w:multiLevelType w:val="hybridMultilevel"/>
    <w:tmpl w:val="81AE7A36"/>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40E5460"/>
    <w:multiLevelType w:val="hybridMultilevel"/>
    <w:tmpl w:val="CE2C0A6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79003C3"/>
    <w:multiLevelType w:val="hybridMultilevel"/>
    <w:tmpl w:val="AF608D08"/>
    <w:lvl w:ilvl="0" w:tplc="934EA830">
      <w:start w:val="1"/>
      <w:numFmt w:val="lowerLetter"/>
      <w:lvlText w:val="%1)"/>
      <w:lvlJc w:val="left"/>
      <w:pPr>
        <w:ind w:left="76" w:hanging="360"/>
      </w:pPr>
      <w:rPr>
        <w:rFonts w:hint="default"/>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28BC5BCE"/>
    <w:multiLevelType w:val="hybridMultilevel"/>
    <w:tmpl w:val="900C880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0C77A4B"/>
    <w:multiLevelType w:val="hybridMultilevel"/>
    <w:tmpl w:val="056EA2F8"/>
    <w:lvl w:ilvl="0" w:tplc="25B89176">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B3A6DD6"/>
    <w:multiLevelType w:val="hybridMultilevel"/>
    <w:tmpl w:val="94E47664"/>
    <w:lvl w:ilvl="0" w:tplc="04090017">
      <w:start w:val="1"/>
      <w:numFmt w:val="lowerLetter"/>
      <w:lvlText w:val="%1)"/>
      <w:lvlJc w:val="left"/>
      <w:pPr>
        <w:ind w:left="-208"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3C59560F"/>
    <w:multiLevelType w:val="hybridMultilevel"/>
    <w:tmpl w:val="88E0613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400F4924"/>
    <w:multiLevelType w:val="hybridMultilevel"/>
    <w:tmpl w:val="65FE5F00"/>
    <w:lvl w:ilvl="0" w:tplc="BFF8272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40C87EF8"/>
    <w:multiLevelType w:val="hybridMultilevel"/>
    <w:tmpl w:val="9F2622E8"/>
    <w:lvl w:ilvl="0" w:tplc="04090017">
      <w:start w:val="1"/>
      <w:numFmt w:val="lowerLetter"/>
      <w:lvlText w:val="%1)"/>
      <w:lvlJc w:val="left"/>
      <w:pPr>
        <w:ind w:left="502" w:hanging="360"/>
      </w:p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21" w15:restartNumberingAfterBreak="0">
    <w:nsid w:val="415524AE"/>
    <w:multiLevelType w:val="hybridMultilevel"/>
    <w:tmpl w:val="1DBE6FF2"/>
    <w:lvl w:ilvl="0" w:tplc="18F61A7A">
      <w:start w:val="1"/>
      <w:numFmt w:val="bullet"/>
      <w:lvlText w:val="-"/>
      <w:lvlJc w:val="left"/>
      <w:pPr>
        <w:ind w:left="76" w:hanging="360"/>
      </w:pPr>
      <w:rPr>
        <w:rFonts w:ascii="Times New Roman" w:eastAsiaTheme="minorHAnsi" w:hAnsi="Times New Roman" w:cs="Times New Roman" w:hint="default"/>
        <w:b w:val="0"/>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2" w15:restartNumberingAfterBreak="0">
    <w:nsid w:val="434F0206"/>
    <w:multiLevelType w:val="hybridMultilevel"/>
    <w:tmpl w:val="8F58A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56BB6"/>
    <w:multiLevelType w:val="hybridMultilevel"/>
    <w:tmpl w:val="CD42D55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B4256A2"/>
    <w:multiLevelType w:val="hybridMultilevel"/>
    <w:tmpl w:val="79F65F8A"/>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4C6161B4"/>
    <w:multiLevelType w:val="hybridMultilevel"/>
    <w:tmpl w:val="B048303A"/>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E4DAE"/>
    <w:multiLevelType w:val="hybridMultilevel"/>
    <w:tmpl w:val="137E4A8C"/>
    <w:lvl w:ilvl="0" w:tplc="E9307C6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7" w15:restartNumberingAfterBreak="0">
    <w:nsid w:val="503B3B82"/>
    <w:multiLevelType w:val="hybridMultilevel"/>
    <w:tmpl w:val="1B8877D8"/>
    <w:lvl w:ilvl="0" w:tplc="EB163C06">
      <w:start w:val="1"/>
      <w:numFmt w:val="low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50CD129F"/>
    <w:multiLevelType w:val="hybridMultilevel"/>
    <w:tmpl w:val="D42A03C4"/>
    <w:lvl w:ilvl="0" w:tplc="E2AC9710">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516D0F0B"/>
    <w:multiLevelType w:val="hybridMultilevel"/>
    <w:tmpl w:val="1D26B444"/>
    <w:lvl w:ilvl="0" w:tplc="04090017">
      <w:start w:val="1"/>
      <w:numFmt w:val="lowerLetter"/>
      <w:lvlText w:val="%1)"/>
      <w:lvlJc w:val="left"/>
      <w:pPr>
        <w:ind w:left="436" w:hanging="360"/>
      </w:pPr>
    </w:lvl>
    <w:lvl w:ilvl="1" w:tplc="2E802AFC">
      <w:start w:val="1"/>
      <w:numFmt w:val="lowerLetter"/>
      <w:lvlText w:val="%2)"/>
      <w:lvlJc w:val="left"/>
      <w:pPr>
        <w:ind w:left="436" w:hanging="360"/>
      </w:pPr>
      <w:rPr>
        <w:b w:val="0"/>
        <w:bCs w:val="0"/>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15:restartNumberingAfterBreak="0">
    <w:nsid w:val="56500524"/>
    <w:multiLevelType w:val="hybridMultilevel"/>
    <w:tmpl w:val="51EC335E"/>
    <w:lvl w:ilvl="0" w:tplc="276EF866">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98506E6"/>
    <w:multiLevelType w:val="hybridMultilevel"/>
    <w:tmpl w:val="E8F80DF0"/>
    <w:lvl w:ilvl="0" w:tplc="04090017">
      <w:start w:val="1"/>
      <w:numFmt w:val="lowerLetter"/>
      <w:lvlText w:val="%1)"/>
      <w:lvlJc w:val="left"/>
      <w:pPr>
        <w:ind w:left="436" w:hanging="360"/>
      </w:pPr>
    </w:lvl>
    <w:lvl w:ilvl="1" w:tplc="EBB8A2FC">
      <w:start w:val="1"/>
      <w:numFmt w:val="lowerLetter"/>
      <w:lvlText w:val="%2)"/>
      <w:lvlJc w:val="left"/>
      <w:pPr>
        <w:ind w:left="502" w:hanging="360"/>
      </w:pPr>
      <w:rPr>
        <w:b w:val="0"/>
        <w:bCs w:val="0"/>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15:restartNumberingAfterBreak="0">
    <w:nsid w:val="59A96A10"/>
    <w:multiLevelType w:val="hybridMultilevel"/>
    <w:tmpl w:val="81AE7A36"/>
    <w:lvl w:ilvl="0" w:tplc="FFFFFFFF">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3" w15:restartNumberingAfterBreak="0">
    <w:nsid w:val="5A956006"/>
    <w:multiLevelType w:val="hybridMultilevel"/>
    <w:tmpl w:val="B2E47B22"/>
    <w:lvl w:ilvl="0" w:tplc="4A389A74">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15:restartNumberingAfterBreak="0">
    <w:nsid w:val="5AD13BDF"/>
    <w:multiLevelType w:val="hybridMultilevel"/>
    <w:tmpl w:val="099C2268"/>
    <w:lvl w:ilvl="0" w:tplc="F18656D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5" w15:restartNumberingAfterBreak="0">
    <w:nsid w:val="627578A3"/>
    <w:multiLevelType w:val="hybridMultilevel"/>
    <w:tmpl w:val="D690F7CC"/>
    <w:lvl w:ilvl="0" w:tplc="E4ECF23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6" w15:restartNumberingAfterBreak="0">
    <w:nsid w:val="76AC05C1"/>
    <w:multiLevelType w:val="hybridMultilevel"/>
    <w:tmpl w:val="B0C06CA2"/>
    <w:lvl w:ilvl="0" w:tplc="2E1094C4">
      <w:start w:val="92"/>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7" w15:restartNumberingAfterBreak="0">
    <w:nsid w:val="79976454"/>
    <w:multiLevelType w:val="hybridMultilevel"/>
    <w:tmpl w:val="83607F1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16cid:durableId="1926573938">
    <w:abstractNumId w:val="26"/>
  </w:num>
  <w:num w:numId="2" w16cid:durableId="365837003">
    <w:abstractNumId w:val="37"/>
  </w:num>
  <w:num w:numId="3" w16cid:durableId="184826987">
    <w:abstractNumId w:val="20"/>
  </w:num>
  <w:num w:numId="4" w16cid:durableId="1291664432">
    <w:abstractNumId w:val="10"/>
  </w:num>
  <w:num w:numId="5" w16cid:durableId="1087074777">
    <w:abstractNumId w:val="25"/>
  </w:num>
  <w:num w:numId="6" w16cid:durableId="1673873258">
    <w:abstractNumId w:val="23"/>
  </w:num>
  <w:num w:numId="7" w16cid:durableId="990525372">
    <w:abstractNumId w:val="1"/>
  </w:num>
  <w:num w:numId="8" w16cid:durableId="1131943420">
    <w:abstractNumId w:val="17"/>
  </w:num>
  <w:num w:numId="9" w16cid:durableId="346299210">
    <w:abstractNumId w:val="2"/>
  </w:num>
  <w:num w:numId="10" w16cid:durableId="547840553">
    <w:abstractNumId w:val="0"/>
  </w:num>
  <w:num w:numId="11" w16cid:durableId="749619675">
    <w:abstractNumId w:val="21"/>
  </w:num>
  <w:num w:numId="12" w16cid:durableId="759831810">
    <w:abstractNumId w:val="13"/>
  </w:num>
  <w:num w:numId="13" w16cid:durableId="1891653574">
    <w:abstractNumId w:val="36"/>
  </w:num>
  <w:num w:numId="14" w16cid:durableId="1173305242">
    <w:abstractNumId w:val="8"/>
  </w:num>
  <w:num w:numId="15" w16cid:durableId="440878598">
    <w:abstractNumId w:val="30"/>
  </w:num>
  <w:num w:numId="16" w16cid:durableId="1415669553">
    <w:abstractNumId w:val="35"/>
  </w:num>
  <w:num w:numId="17" w16cid:durableId="63768287">
    <w:abstractNumId w:val="28"/>
  </w:num>
  <w:num w:numId="18" w16cid:durableId="788663926">
    <w:abstractNumId w:val="27"/>
  </w:num>
  <w:num w:numId="19" w16cid:durableId="1709642765">
    <w:abstractNumId w:val="12"/>
  </w:num>
  <w:num w:numId="20" w16cid:durableId="1514957156">
    <w:abstractNumId w:val="34"/>
  </w:num>
  <w:num w:numId="21" w16cid:durableId="1096169935">
    <w:abstractNumId w:val="11"/>
  </w:num>
  <w:num w:numId="22" w16cid:durableId="337731440">
    <w:abstractNumId w:val="16"/>
  </w:num>
  <w:num w:numId="23" w16cid:durableId="144468407">
    <w:abstractNumId w:val="18"/>
  </w:num>
  <w:num w:numId="24" w16cid:durableId="148525075">
    <w:abstractNumId w:val="4"/>
  </w:num>
  <w:num w:numId="25" w16cid:durableId="12845647">
    <w:abstractNumId w:val="15"/>
  </w:num>
  <w:num w:numId="26" w16cid:durableId="1147091197">
    <w:abstractNumId w:val="14"/>
  </w:num>
  <w:num w:numId="27" w16cid:durableId="767770941">
    <w:abstractNumId w:val="31"/>
  </w:num>
  <w:num w:numId="28" w16cid:durableId="897206439">
    <w:abstractNumId w:val="7"/>
  </w:num>
  <w:num w:numId="29" w16cid:durableId="1739939300">
    <w:abstractNumId w:val="29"/>
  </w:num>
  <w:num w:numId="30" w16cid:durableId="1288463859">
    <w:abstractNumId w:val="24"/>
  </w:num>
  <w:num w:numId="31" w16cid:durableId="377359370">
    <w:abstractNumId w:val="3"/>
  </w:num>
  <w:num w:numId="32" w16cid:durableId="777606384">
    <w:abstractNumId w:val="33"/>
  </w:num>
  <w:num w:numId="33" w16cid:durableId="72776148">
    <w:abstractNumId w:val="19"/>
  </w:num>
  <w:num w:numId="34" w16cid:durableId="2113433461">
    <w:abstractNumId w:val="32"/>
  </w:num>
  <w:num w:numId="35" w16cid:durableId="1418676868">
    <w:abstractNumId w:val="5"/>
  </w:num>
  <w:num w:numId="36" w16cid:durableId="1406223081">
    <w:abstractNumId w:val="6"/>
  </w:num>
  <w:num w:numId="37" w16cid:durableId="172768263">
    <w:abstractNumId w:val="9"/>
  </w:num>
  <w:num w:numId="38" w16cid:durableId="1637251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C2"/>
    <w:rsid w:val="00000531"/>
    <w:rsid w:val="0000179F"/>
    <w:rsid w:val="00004B45"/>
    <w:rsid w:val="00004B92"/>
    <w:rsid w:val="0001322F"/>
    <w:rsid w:val="00017BC8"/>
    <w:rsid w:val="00021926"/>
    <w:rsid w:val="00030078"/>
    <w:rsid w:val="000327C7"/>
    <w:rsid w:val="00036C69"/>
    <w:rsid w:val="00042579"/>
    <w:rsid w:val="000429AB"/>
    <w:rsid w:val="00046C86"/>
    <w:rsid w:val="000503CD"/>
    <w:rsid w:val="00064F0E"/>
    <w:rsid w:val="000757AD"/>
    <w:rsid w:val="00075B8E"/>
    <w:rsid w:val="00076D6B"/>
    <w:rsid w:val="00096AF4"/>
    <w:rsid w:val="000A3FF6"/>
    <w:rsid w:val="000A7178"/>
    <w:rsid w:val="000C3BFB"/>
    <w:rsid w:val="000D2310"/>
    <w:rsid w:val="000D3E64"/>
    <w:rsid w:val="000F6EB1"/>
    <w:rsid w:val="000F6FEC"/>
    <w:rsid w:val="00100AAA"/>
    <w:rsid w:val="00103D0D"/>
    <w:rsid w:val="00103D44"/>
    <w:rsid w:val="0010443C"/>
    <w:rsid w:val="00113FC7"/>
    <w:rsid w:val="00115795"/>
    <w:rsid w:val="00120F6F"/>
    <w:rsid w:val="00121643"/>
    <w:rsid w:val="001217E9"/>
    <w:rsid w:val="00126B8E"/>
    <w:rsid w:val="00127267"/>
    <w:rsid w:val="001320D3"/>
    <w:rsid w:val="00135F81"/>
    <w:rsid w:val="00143FDC"/>
    <w:rsid w:val="0014478C"/>
    <w:rsid w:val="00152A90"/>
    <w:rsid w:val="001535E6"/>
    <w:rsid w:val="00154A8E"/>
    <w:rsid w:val="001550E9"/>
    <w:rsid w:val="001577BC"/>
    <w:rsid w:val="0017245C"/>
    <w:rsid w:val="00173697"/>
    <w:rsid w:val="00176E35"/>
    <w:rsid w:val="0018607F"/>
    <w:rsid w:val="001862DE"/>
    <w:rsid w:val="00190DE2"/>
    <w:rsid w:val="0019373E"/>
    <w:rsid w:val="00195C5E"/>
    <w:rsid w:val="001A2407"/>
    <w:rsid w:val="001A3312"/>
    <w:rsid w:val="001A35B4"/>
    <w:rsid w:val="001A41A1"/>
    <w:rsid w:val="001B08E3"/>
    <w:rsid w:val="001C0AFC"/>
    <w:rsid w:val="001C4267"/>
    <w:rsid w:val="001C780E"/>
    <w:rsid w:val="001D5FEE"/>
    <w:rsid w:val="001E08B3"/>
    <w:rsid w:val="001E2589"/>
    <w:rsid w:val="001E3786"/>
    <w:rsid w:val="001E4B2E"/>
    <w:rsid w:val="001F25D0"/>
    <w:rsid w:val="001F46A0"/>
    <w:rsid w:val="00200404"/>
    <w:rsid w:val="002004AA"/>
    <w:rsid w:val="00201AC1"/>
    <w:rsid w:val="002023BE"/>
    <w:rsid w:val="002024E6"/>
    <w:rsid w:val="00205BAD"/>
    <w:rsid w:val="002066F2"/>
    <w:rsid w:val="00210B0B"/>
    <w:rsid w:val="00211033"/>
    <w:rsid w:val="00216D60"/>
    <w:rsid w:val="00225C20"/>
    <w:rsid w:val="002273F8"/>
    <w:rsid w:val="00230DAC"/>
    <w:rsid w:val="00231749"/>
    <w:rsid w:val="00241F2C"/>
    <w:rsid w:val="00244DFF"/>
    <w:rsid w:val="0025520A"/>
    <w:rsid w:val="00256ABE"/>
    <w:rsid w:val="00260061"/>
    <w:rsid w:val="002615A3"/>
    <w:rsid w:val="00261BE0"/>
    <w:rsid w:val="0026268B"/>
    <w:rsid w:val="00262F08"/>
    <w:rsid w:val="002705CE"/>
    <w:rsid w:val="0027081F"/>
    <w:rsid w:val="00273AC8"/>
    <w:rsid w:val="00280383"/>
    <w:rsid w:val="0028159C"/>
    <w:rsid w:val="002875CF"/>
    <w:rsid w:val="00287E00"/>
    <w:rsid w:val="0029182A"/>
    <w:rsid w:val="002A0916"/>
    <w:rsid w:val="002A39D2"/>
    <w:rsid w:val="002A4B4B"/>
    <w:rsid w:val="002B122E"/>
    <w:rsid w:val="002B3CB3"/>
    <w:rsid w:val="002B6C0B"/>
    <w:rsid w:val="002C2524"/>
    <w:rsid w:val="002C29D8"/>
    <w:rsid w:val="002C3C49"/>
    <w:rsid w:val="002C4657"/>
    <w:rsid w:val="002C4819"/>
    <w:rsid w:val="002D0BBE"/>
    <w:rsid w:val="002D3B4F"/>
    <w:rsid w:val="002D4759"/>
    <w:rsid w:val="002D752E"/>
    <w:rsid w:val="002E0FBE"/>
    <w:rsid w:val="002E3E78"/>
    <w:rsid w:val="002E4C63"/>
    <w:rsid w:val="002F7FEB"/>
    <w:rsid w:val="00300A48"/>
    <w:rsid w:val="0030354F"/>
    <w:rsid w:val="00303B94"/>
    <w:rsid w:val="00314BCD"/>
    <w:rsid w:val="00317EA3"/>
    <w:rsid w:val="0032091E"/>
    <w:rsid w:val="003222E9"/>
    <w:rsid w:val="00323BF2"/>
    <w:rsid w:val="003260CC"/>
    <w:rsid w:val="0033086C"/>
    <w:rsid w:val="00333BAD"/>
    <w:rsid w:val="003362D7"/>
    <w:rsid w:val="003401F7"/>
    <w:rsid w:val="00343E04"/>
    <w:rsid w:val="00343EDC"/>
    <w:rsid w:val="00344977"/>
    <w:rsid w:val="003473FC"/>
    <w:rsid w:val="00347CC7"/>
    <w:rsid w:val="00355B9E"/>
    <w:rsid w:val="0036176D"/>
    <w:rsid w:val="00364497"/>
    <w:rsid w:val="003648B6"/>
    <w:rsid w:val="00365352"/>
    <w:rsid w:val="0038070C"/>
    <w:rsid w:val="00380D12"/>
    <w:rsid w:val="00381599"/>
    <w:rsid w:val="00385114"/>
    <w:rsid w:val="00386F51"/>
    <w:rsid w:val="003920CD"/>
    <w:rsid w:val="003933C3"/>
    <w:rsid w:val="00393E1F"/>
    <w:rsid w:val="003977E0"/>
    <w:rsid w:val="003A211E"/>
    <w:rsid w:val="003B0A12"/>
    <w:rsid w:val="003C0B16"/>
    <w:rsid w:val="003C18C2"/>
    <w:rsid w:val="003C6F78"/>
    <w:rsid w:val="003E21B9"/>
    <w:rsid w:val="003E439F"/>
    <w:rsid w:val="003E64E6"/>
    <w:rsid w:val="003E731C"/>
    <w:rsid w:val="003E7A50"/>
    <w:rsid w:val="003F276A"/>
    <w:rsid w:val="003F35E6"/>
    <w:rsid w:val="004077DF"/>
    <w:rsid w:val="004146C3"/>
    <w:rsid w:val="0042511F"/>
    <w:rsid w:val="00431864"/>
    <w:rsid w:val="00432070"/>
    <w:rsid w:val="00433449"/>
    <w:rsid w:val="00435432"/>
    <w:rsid w:val="0044072C"/>
    <w:rsid w:val="00442356"/>
    <w:rsid w:val="0044317F"/>
    <w:rsid w:val="00444E8E"/>
    <w:rsid w:val="00446569"/>
    <w:rsid w:val="004573AA"/>
    <w:rsid w:val="00460683"/>
    <w:rsid w:val="00464BDE"/>
    <w:rsid w:val="00470F22"/>
    <w:rsid w:val="004733F2"/>
    <w:rsid w:val="0047490D"/>
    <w:rsid w:val="00475842"/>
    <w:rsid w:val="00477693"/>
    <w:rsid w:val="00477A30"/>
    <w:rsid w:val="00482038"/>
    <w:rsid w:val="00482534"/>
    <w:rsid w:val="00494CAC"/>
    <w:rsid w:val="00496522"/>
    <w:rsid w:val="004A0A7D"/>
    <w:rsid w:val="004A4890"/>
    <w:rsid w:val="004A76BA"/>
    <w:rsid w:val="004B01BC"/>
    <w:rsid w:val="004B2A5F"/>
    <w:rsid w:val="004B382B"/>
    <w:rsid w:val="004B70F5"/>
    <w:rsid w:val="004C0FF3"/>
    <w:rsid w:val="004C21AE"/>
    <w:rsid w:val="004C679A"/>
    <w:rsid w:val="004D20B0"/>
    <w:rsid w:val="004D20B8"/>
    <w:rsid w:val="004D35FA"/>
    <w:rsid w:val="004D5717"/>
    <w:rsid w:val="004E2499"/>
    <w:rsid w:val="004E4FB8"/>
    <w:rsid w:val="004E68F6"/>
    <w:rsid w:val="004F0CA2"/>
    <w:rsid w:val="004F0EF2"/>
    <w:rsid w:val="004F6893"/>
    <w:rsid w:val="005010BD"/>
    <w:rsid w:val="0050294E"/>
    <w:rsid w:val="00503E06"/>
    <w:rsid w:val="00505D54"/>
    <w:rsid w:val="00507CD7"/>
    <w:rsid w:val="00513109"/>
    <w:rsid w:val="0051411D"/>
    <w:rsid w:val="00515117"/>
    <w:rsid w:val="00515C20"/>
    <w:rsid w:val="005213EA"/>
    <w:rsid w:val="00522222"/>
    <w:rsid w:val="00522B35"/>
    <w:rsid w:val="00524087"/>
    <w:rsid w:val="005433F8"/>
    <w:rsid w:val="00546713"/>
    <w:rsid w:val="005539E8"/>
    <w:rsid w:val="00554E4C"/>
    <w:rsid w:val="00556B04"/>
    <w:rsid w:val="00565BE9"/>
    <w:rsid w:val="0057288F"/>
    <w:rsid w:val="00574A06"/>
    <w:rsid w:val="0058569C"/>
    <w:rsid w:val="00586468"/>
    <w:rsid w:val="00592176"/>
    <w:rsid w:val="00593312"/>
    <w:rsid w:val="00593B78"/>
    <w:rsid w:val="00595DB0"/>
    <w:rsid w:val="00597D4D"/>
    <w:rsid w:val="005A05CF"/>
    <w:rsid w:val="005A0EAE"/>
    <w:rsid w:val="005A148B"/>
    <w:rsid w:val="005A52EE"/>
    <w:rsid w:val="005B3984"/>
    <w:rsid w:val="005B66C6"/>
    <w:rsid w:val="005C4C47"/>
    <w:rsid w:val="005C7948"/>
    <w:rsid w:val="005D3713"/>
    <w:rsid w:val="005D5CDC"/>
    <w:rsid w:val="005E01C5"/>
    <w:rsid w:val="005E7171"/>
    <w:rsid w:val="005F04B3"/>
    <w:rsid w:val="005F1497"/>
    <w:rsid w:val="005F2A1A"/>
    <w:rsid w:val="005F3DAC"/>
    <w:rsid w:val="005F5797"/>
    <w:rsid w:val="005F5DEA"/>
    <w:rsid w:val="005F6B05"/>
    <w:rsid w:val="0060403D"/>
    <w:rsid w:val="00604827"/>
    <w:rsid w:val="00610B74"/>
    <w:rsid w:val="00615F2B"/>
    <w:rsid w:val="00631117"/>
    <w:rsid w:val="00632C75"/>
    <w:rsid w:val="006355BC"/>
    <w:rsid w:val="00640139"/>
    <w:rsid w:val="00640380"/>
    <w:rsid w:val="006455D9"/>
    <w:rsid w:val="00650D34"/>
    <w:rsid w:val="00651AD5"/>
    <w:rsid w:val="00651ECA"/>
    <w:rsid w:val="00652189"/>
    <w:rsid w:val="006549F1"/>
    <w:rsid w:val="00656E8C"/>
    <w:rsid w:val="00671C3C"/>
    <w:rsid w:val="00672884"/>
    <w:rsid w:val="00675C6D"/>
    <w:rsid w:val="00682F5E"/>
    <w:rsid w:val="006846A1"/>
    <w:rsid w:val="00684D88"/>
    <w:rsid w:val="00695533"/>
    <w:rsid w:val="006A2CA2"/>
    <w:rsid w:val="006B0CE3"/>
    <w:rsid w:val="006B302C"/>
    <w:rsid w:val="006B30DD"/>
    <w:rsid w:val="006B6EE9"/>
    <w:rsid w:val="006C282D"/>
    <w:rsid w:val="006D0365"/>
    <w:rsid w:val="006D7E04"/>
    <w:rsid w:val="006F0619"/>
    <w:rsid w:val="006F0CF1"/>
    <w:rsid w:val="006F120A"/>
    <w:rsid w:val="0072151B"/>
    <w:rsid w:val="00737FAA"/>
    <w:rsid w:val="0074013B"/>
    <w:rsid w:val="007402C1"/>
    <w:rsid w:val="00740E7D"/>
    <w:rsid w:val="0074396A"/>
    <w:rsid w:val="007439CE"/>
    <w:rsid w:val="00746D43"/>
    <w:rsid w:val="00755B39"/>
    <w:rsid w:val="0075756C"/>
    <w:rsid w:val="00757748"/>
    <w:rsid w:val="00761089"/>
    <w:rsid w:val="00761D94"/>
    <w:rsid w:val="007645AA"/>
    <w:rsid w:val="00764DE0"/>
    <w:rsid w:val="007658C6"/>
    <w:rsid w:val="007721A3"/>
    <w:rsid w:val="00781D48"/>
    <w:rsid w:val="00786016"/>
    <w:rsid w:val="007910F2"/>
    <w:rsid w:val="00796A73"/>
    <w:rsid w:val="007A0732"/>
    <w:rsid w:val="007A44B2"/>
    <w:rsid w:val="007A45D0"/>
    <w:rsid w:val="007B0C70"/>
    <w:rsid w:val="007B5B88"/>
    <w:rsid w:val="007C145B"/>
    <w:rsid w:val="007C3138"/>
    <w:rsid w:val="007C4C03"/>
    <w:rsid w:val="007C7403"/>
    <w:rsid w:val="007D4B39"/>
    <w:rsid w:val="007D6A7A"/>
    <w:rsid w:val="007D7503"/>
    <w:rsid w:val="007E0623"/>
    <w:rsid w:val="007F26B1"/>
    <w:rsid w:val="007F7F8A"/>
    <w:rsid w:val="0080564C"/>
    <w:rsid w:val="008108CF"/>
    <w:rsid w:val="008120C1"/>
    <w:rsid w:val="00816D2C"/>
    <w:rsid w:val="00820007"/>
    <w:rsid w:val="008223E9"/>
    <w:rsid w:val="00832513"/>
    <w:rsid w:val="00834A46"/>
    <w:rsid w:val="00843D90"/>
    <w:rsid w:val="00846291"/>
    <w:rsid w:val="008464DA"/>
    <w:rsid w:val="008479C0"/>
    <w:rsid w:val="0085050D"/>
    <w:rsid w:val="00852DAE"/>
    <w:rsid w:val="00854D89"/>
    <w:rsid w:val="0085580D"/>
    <w:rsid w:val="00856A35"/>
    <w:rsid w:val="00856CAA"/>
    <w:rsid w:val="008573F7"/>
    <w:rsid w:val="00860B4D"/>
    <w:rsid w:val="00863037"/>
    <w:rsid w:val="008654CC"/>
    <w:rsid w:val="008668FE"/>
    <w:rsid w:val="008736B2"/>
    <w:rsid w:val="00877E66"/>
    <w:rsid w:val="00877E9B"/>
    <w:rsid w:val="00885206"/>
    <w:rsid w:val="00890DA8"/>
    <w:rsid w:val="0089305E"/>
    <w:rsid w:val="008A122C"/>
    <w:rsid w:val="008A18C4"/>
    <w:rsid w:val="008B001E"/>
    <w:rsid w:val="008B1995"/>
    <w:rsid w:val="008B2FD5"/>
    <w:rsid w:val="008B3860"/>
    <w:rsid w:val="008C0DB6"/>
    <w:rsid w:val="008C10DE"/>
    <w:rsid w:val="008C75B2"/>
    <w:rsid w:val="008C75F1"/>
    <w:rsid w:val="008D5E5E"/>
    <w:rsid w:val="008E0344"/>
    <w:rsid w:val="008E1A6B"/>
    <w:rsid w:val="008E2071"/>
    <w:rsid w:val="008E520F"/>
    <w:rsid w:val="008E795E"/>
    <w:rsid w:val="008F0D36"/>
    <w:rsid w:val="008F1298"/>
    <w:rsid w:val="008F1702"/>
    <w:rsid w:val="008F7421"/>
    <w:rsid w:val="008F7B28"/>
    <w:rsid w:val="008F7ED3"/>
    <w:rsid w:val="0090010B"/>
    <w:rsid w:val="00905D8F"/>
    <w:rsid w:val="009063E3"/>
    <w:rsid w:val="009075CB"/>
    <w:rsid w:val="009078E1"/>
    <w:rsid w:val="00910169"/>
    <w:rsid w:val="00913812"/>
    <w:rsid w:val="00915488"/>
    <w:rsid w:val="00917DAF"/>
    <w:rsid w:val="00933985"/>
    <w:rsid w:val="00934D91"/>
    <w:rsid w:val="00935D01"/>
    <w:rsid w:val="00944B78"/>
    <w:rsid w:val="00956622"/>
    <w:rsid w:val="0095699C"/>
    <w:rsid w:val="00970F2E"/>
    <w:rsid w:val="00971763"/>
    <w:rsid w:val="00972F57"/>
    <w:rsid w:val="00974B1B"/>
    <w:rsid w:val="00976D4C"/>
    <w:rsid w:val="0098546D"/>
    <w:rsid w:val="00986841"/>
    <w:rsid w:val="0099000A"/>
    <w:rsid w:val="009903E1"/>
    <w:rsid w:val="00991921"/>
    <w:rsid w:val="00993A8F"/>
    <w:rsid w:val="00996EA5"/>
    <w:rsid w:val="009A050D"/>
    <w:rsid w:val="009A20C4"/>
    <w:rsid w:val="009A227D"/>
    <w:rsid w:val="009A7288"/>
    <w:rsid w:val="009B73A8"/>
    <w:rsid w:val="009D3B6F"/>
    <w:rsid w:val="009D41A3"/>
    <w:rsid w:val="009F4530"/>
    <w:rsid w:val="009F4746"/>
    <w:rsid w:val="009F497F"/>
    <w:rsid w:val="009F4A75"/>
    <w:rsid w:val="009F5E3C"/>
    <w:rsid w:val="009F65CF"/>
    <w:rsid w:val="009F753D"/>
    <w:rsid w:val="00A01175"/>
    <w:rsid w:val="00A01D1F"/>
    <w:rsid w:val="00A02161"/>
    <w:rsid w:val="00A06B61"/>
    <w:rsid w:val="00A10019"/>
    <w:rsid w:val="00A146F1"/>
    <w:rsid w:val="00A15751"/>
    <w:rsid w:val="00A1577D"/>
    <w:rsid w:val="00A16CA7"/>
    <w:rsid w:val="00A21A54"/>
    <w:rsid w:val="00A21D83"/>
    <w:rsid w:val="00A23749"/>
    <w:rsid w:val="00A24515"/>
    <w:rsid w:val="00A27962"/>
    <w:rsid w:val="00A3257C"/>
    <w:rsid w:val="00A3591A"/>
    <w:rsid w:val="00A375BD"/>
    <w:rsid w:val="00A402DA"/>
    <w:rsid w:val="00A410DD"/>
    <w:rsid w:val="00A50E11"/>
    <w:rsid w:val="00A52477"/>
    <w:rsid w:val="00A534B8"/>
    <w:rsid w:val="00A55DD8"/>
    <w:rsid w:val="00A6068E"/>
    <w:rsid w:val="00A65E99"/>
    <w:rsid w:val="00A715CC"/>
    <w:rsid w:val="00A74811"/>
    <w:rsid w:val="00A81B0E"/>
    <w:rsid w:val="00A81D2D"/>
    <w:rsid w:val="00A82CCF"/>
    <w:rsid w:val="00A936D8"/>
    <w:rsid w:val="00AA2ADF"/>
    <w:rsid w:val="00AA6FB4"/>
    <w:rsid w:val="00AB3FD5"/>
    <w:rsid w:val="00AD08AD"/>
    <w:rsid w:val="00AD2533"/>
    <w:rsid w:val="00AD49AF"/>
    <w:rsid w:val="00AD6EC6"/>
    <w:rsid w:val="00AE2B0A"/>
    <w:rsid w:val="00AE3735"/>
    <w:rsid w:val="00AE5DE1"/>
    <w:rsid w:val="00AE7EC1"/>
    <w:rsid w:val="00AF5F0D"/>
    <w:rsid w:val="00AF74CD"/>
    <w:rsid w:val="00B026CA"/>
    <w:rsid w:val="00B02BD0"/>
    <w:rsid w:val="00B12253"/>
    <w:rsid w:val="00B1256E"/>
    <w:rsid w:val="00B12886"/>
    <w:rsid w:val="00B17770"/>
    <w:rsid w:val="00B214EE"/>
    <w:rsid w:val="00B238C7"/>
    <w:rsid w:val="00B24A2E"/>
    <w:rsid w:val="00B25A35"/>
    <w:rsid w:val="00B3357A"/>
    <w:rsid w:val="00B3579C"/>
    <w:rsid w:val="00B35C6C"/>
    <w:rsid w:val="00B36E4F"/>
    <w:rsid w:val="00B37A71"/>
    <w:rsid w:val="00B41C32"/>
    <w:rsid w:val="00B41CF9"/>
    <w:rsid w:val="00B4463E"/>
    <w:rsid w:val="00B44DCB"/>
    <w:rsid w:val="00B45E43"/>
    <w:rsid w:val="00B46510"/>
    <w:rsid w:val="00B53662"/>
    <w:rsid w:val="00B54359"/>
    <w:rsid w:val="00B545EF"/>
    <w:rsid w:val="00B555BB"/>
    <w:rsid w:val="00B56146"/>
    <w:rsid w:val="00B60101"/>
    <w:rsid w:val="00B60960"/>
    <w:rsid w:val="00B6201C"/>
    <w:rsid w:val="00B62A66"/>
    <w:rsid w:val="00B65944"/>
    <w:rsid w:val="00B66367"/>
    <w:rsid w:val="00B67527"/>
    <w:rsid w:val="00B82B11"/>
    <w:rsid w:val="00B8566E"/>
    <w:rsid w:val="00B9175D"/>
    <w:rsid w:val="00B93545"/>
    <w:rsid w:val="00B962A2"/>
    <w:rsid w:val="00BA0837"/>
    <w:rsid w:val="00BB32CE"/>
    <w:rsid w:val="00BB7451"/>
    <w:rsid w:val="00BB7BE8"/>
    <w:rsid w:val="00BC023D"/>
    <w:rsid w:val="00BC5D2B"/>
    <w:rsid w:val="00BD0488"/>
    <w:rsid w:val="00BD5B77"/>
    <w:rsid w:val="00BD6AF2"/>
    <w:rsid w:val="00BE0BD3"/>
    <w:rsid w:val="00BE4EF7"/>
    <w:rsid w:val="00BE5268"/>
    <w:rsid w:val="00BE73EE"/>
    <w:rsid w:val="00BF0A5F"/>
    <w:rsid w:val="00BF24C2"/>
    <w:rsid w:val="00BF597B"/>
    <w:rsid w:val="00C02660"/>
    <w:rsid w:val="00C0717C"/>
    <w:rsid w:val="00C1102E"/>
    <w:rsid w:val="00C147CA"/>
    <w:rsid w:val="00C250CF"/>
    <w:rsid w:val="00C3114B"/>
    <w:rsid w:val="00C40A28"/>
    <w:rsid w:val="00C4265F"/>
    <w:rsid w:val="00C52269"/>
    <w:rsid w:val="00C54572"/>
    <w:rsid w:val="00C54FBC"/>
    <w:rsid w:val="00C5529F"/>
    <w:rsid w:val="00C55D98"/>
    <w:rsid w:val="00C57F0A"/>
    <w:rsid w:val="00C61DE6"/>
    <w:rsid w:val="00C630AD"/>
    <w:rsid w:val="00C66647"/>
    <w:rsid w:val="00C80782"/>
    <w:rsid w:val="00C8089C"/>
    <w:rsid w:val="00C86336"/>
    <w:rsid w:val="00C87109"/>
    <w:rsid w:val="00C8795E"/>
    <w:rsid w:val="00C91A65"/>
    <w:rsid w:val="00C93004"/>
    <w:rsid w:val="00C941FE"/>
    <w:rsid w:val="00C94D2B"/>
    <w:rsid w:val="00C97A14"/>
    <w:rsid w:val="00CA16A3"/>
    <w:rsid w:val="00CA665A"/>
    <w:rsid w:val="00CA6D0D"/>
    <w:rsid w:val="00CB4003"/>
    <w:rsid w:val="00CB7AF9"/>
    <w:rsid w:val="00CC1092"/>
    <w:rsid w:val="00CC2F7C"/>
    <w:rsid w:val="00CC3E8E"/>
    <w:rsid w:val="00CC478F"/>
    <w:rsid w:val="00CC75AD"/>
    <w:rsid w:val="00CC7E50"/>
    <w:rsid w:val="00CD001D"/>
    <w:rsid w:val="00CD5260"/>
    <w:rsid w:val="00CD6358"/>
    <w:rsid w:val="00CE5AEF"/>
    <w:rsid w:val="00CE5CEF"/>
    <w:rsid w:val="00CE761D"/>
    <w:rsid w:val="00CE7C21"/>
    <w:rsid w:val="00CF05C7"/>
    <w:rsid w:val="00CF20D3"/>
    <w:rsid w:val="00CF353A"/>
    <w:rsid w:val="00CF5C15"/>
    <w:rsid w:val="00D01E85"/>
    <w:rsid w:val="00D03B11"/>
    <w:rsid w:val="00D04AD0"/>
    <w:rsid w:val="00D06CA4"/>
    <w:rsid w:val="00D1140C"/>
    <w:rsid w:val="00D179BA"/>
    <w:rsid w:val="00D21E37"/>
    <w:rsid w:val="00D229D9"/>
    <w:rsid w:val="00D25361"/>
    <w:rsid w:val="00D26384"/>
    <w:rsid w:val="00D31BE4"/>
    <w:rsid w:val="00D31C1C"/>
    <w:rsid w:val="00D32339"/>
    <w:rsid w:val="00D33CF3"/>
    <w:rsid w:val="00D35E51"/>
    <w:rsid w:val="00D415AF"/>
    <w:rsid w:val="00D4323D"/>
    <w:rsid w:val="00D47F8B"/>
    <w:rsid w:val="00D655AC"/>
    <w:rsid w:val="00D664ED"/>
    <w:rsid w:val="00D70C39"/>
    <w:rsid w:val="00D713D2"/>
    <w:rsid w:val="00D83953"/>
    <w:rsid w:val="00D85374"/>
    <w:rsid w:val="00D8561D"/>
    <w:rsid w:val="00D864E5"/>
    <w:rsid w:val="00D91E65"/>
    <w:rsid w:val="00D9226D"/>
    <w:rsid w:val="00D93B54"/>
    <w:rsid w:val="00D93DF2"/>
    <w:rsid w:val="00D970C6"/>
    <w:rsid w:val="00DA358B"/>
    <w:rsid w:val="00DA665F"/>
    <w:rsid w:val="00DA7884"/>
    <w:rsid w:val="00DB1BD6"/>
    <w:rsid w:val="00DB32A9"/>
    <w:rsid w:val="00DB599F"/>
    <w:rsid w:val="00DC4A2A"/>
    <w:rsid w:val="00DC5BC0"/>
    <w:rsid w:val="00DD1213"/>
    <w:rsid w:val="00DD437A"/>
    <w:rsid w:val="00DD5AB9"/>
    <w:rsid w:val="00DD73EA"/>
    <w:rsid w:val="00DD74EC"/>
    <w:rsid w:val="00DE1F5C"/>
    <w:rsid w:val="00DE3C64"/>
    <w:rsid w:val="00DE3E1E"/>
    <w:rsid w:val="00E000DB"/>
    <w:rsid w:val="00E07A27"/>
    <w:rsid w:val="00E116FB"/>
    <w:rsid w:val="00E12B18"/>
    <w:rsid w:val="00E169AD"/>
    <w:rsid w:val="00E16AE1"/>
    <w:rsid w:val="00E17236"/>
    <w:rsid w:val="00E2153C"/>
    <w:rsid w:val="00E25235"/>
    <w:rsid w:val="00E2574D"/>
    <w:rsid w:val="00E26D01"/>
    <w:rsid w:val="00E30B59"/>
    <w:rsid w:val="00E34E79"/>
    <w:rsid w:val="00E35753"/>
    <w:rsid w:val="00E367F1"/>
    <w:rsid w:val="00E37932"/>
    <w:rsid w:val="00E410B3"/>
    <w:rsid w:val="00E448EE"/>
    <w:rsid w:val="00E44B93"/>
    <w:rsid w:val="00E45E89"/>
    <w:rsid w:val="00E5043D"/>
    <w:rsid w:val="00E52A3D"/>
    <w:rsid w:val="00E5617D"/>
    <w:rsid w:val="00E62A39"/>
    <w:rsid w:val="00E62ACE"/>
    <w:rsid w:val="00E63A6A"/>
    <w:rsid w:val="00E6493E"/>
    <w:rsid w:val="00E70600"/>
    <w:rsid w:val="00E7539A"/>
    <w:rsid w:val="00E8295A"/>
    <w:rsid w:val="00E841F3"/>
    <w:rsid w:val="00E86C0D"/>
    <w:rsid w:val="00E90CBB"/>
    <w:rsid w:val="00E9155A"/>
    <w:rsid w:val="00EA26F0"/>
    <w:rsid w:val="00EA471D"/>
    <w:rsid w:val="00EA701E"/>
    <w:rsid w:val="00EB2B4F"/>
    <w:rsid w:val="00EB496D"/>
    <w:rsid w:val="00EB4D9F"/>
    <w:rsid w:val="00EB67F1"/>
    <w:rsid w:val="00EC6775"/>
    <w:rsid w:val="00EE486C"/>
    <w:rsid w:val="00EE5511"/>
    <w:rsid w:val="00EE63F2"/>
    <w:rsid w:val="00EF3E83"/>
    <w:rsid w:val="00EF5D11"/>
    <w:rsid w:val="00EF72E6"/>
    <w:rsid w:val="00EF7E8E"/>
    <w:rsid w:val="00F01484"/>
    <w:rsid w:val="00F0585C"/>
    <w:rsid w:val="00F2160B"/>
    <w:rsid w:val="00F226E0"/>
    <w:rsid w:val="00F261E1"/>
    <w:rsid w:val="00F30AD3"/>
    <w:rsid w:val="00F370FA"/>
    <w:rsid w:val="00F44A08"/>
    <w:rsid w:val="00F50276"/>
    <w:rsid w:val="00F511EF"/>
    <w:rsid w:val="00F5606C"/>
    <w:rsid w:val="00F62943"/>
    <w:rsid w:val="00F63705"/>
    <w:rsid w:val="00F66934"/>
    <w:rsid w:val="00F67DDA"/>
    <w:rsid w:val="00F719DE"/>
    <w:rsid w:val="00F758D3"/>
    <w:rsid w:val="00F855AE"/>
    <w:rsid w:val="00F8748A"/>
    <w:rsid w:val="00F90F98"/>
    <w:rsid w:val="00F93F89"/>
    <w:rsid w:val="00F94042"/>
    <w:rsid w:val="00FA5B5C"/>
    <w:rsid w:val="00FA749B"/>
    <w:rsid w:val="00FB1977"/>
    <w:rsid w:val="00FD293C"/>
    <w:rsid w:val="00FD64AB"/>
    <w:rsid w:val="00FE5C5D"/>
    <w:rsid w:val="00FE63A0"/>
    <w:rsid w:val="00FF1932"/>
    <w:rsid w:val="00FF19DB"/>
    <w:rsid w:val="00FF1EF3"/>
    <w:rsid w:val="00FF2C66"/>
    <w:rsid w:val="00FF5DED"/>
    <w:rsid w:val="00FF5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564E"/>
  <w15:docId w15:val="{9C4AE9FB-1E2D-874E-B0E4-A1B518C0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C2"/>
  </w:style>
  <w:style w:type="paragraph" w:styleId="Heading1">
    <w:name w:val="heading 1"/>
    <w:basedOn w:val="Normal"/>
    <w:next w:val="Normal"/>
    <w:link w:val="Heading1Char"/>
    <w:uiPriority w:val="9"/>
    <w:qFormat/>
    <w:rsid w:val="00BF2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4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4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4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4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4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4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4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4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4C2"/>
    <w:rPr>
      <w:rFonts w:eastAsiaTheme="majorEastAsia" w:cstheme="majorBidi"/>
      <w:color w:val="272727" w:themeColor="text1" w:themeTint="D8"/>
    </w:rPr>
  </w:style>
  <w:style w:type="paragraph" w:styleId="Title">
    <w:name w:val="Title"/>
    <w:basedOn w:val="Normal"/>
    <w:next w:val="Normal"/>
    <w:link w:val="TitleChar"/>
    <w:uiPriority w:val="10"/>
    <w:qFormat/>
    <w:rsid w:val="00BF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4C2"/>
    <w:pPr>
      <w:spacing w:before="160"/>
      <w:jc w:val="center"/>
    </w:pPr>
    <w:rPr>
      <w:i/>
      <w:iCs/>
      <w:color w:val="404040" w:themeColor="text1" w:themeTint="BF"/>
    </w:rPr>
  </w:style>
  <w:style w:type="character" w:customStyle="1" w:styleId="QuoteChar">
    <w:name w:val="Quote Char"/>
    <w:basedOn w:val="DefaultParagraphFont"/>
    <w:link w:val="Quote"/>
    <w:uiPriority w:val="29"/>
    <w:rsid w:val="00BF24C2"/>
    <w:rPr>
      <w:i/>
      <w:iCs/>
      <w:color w:val="404040" w:themeColor="text1" w:themeTint="BF"/>
    </w:rPr>
  </w:style>
  <w:style w:type="paragraph" w:styleId="ListParagraph">
    <w:name w:val="List Paragraph"/>
    <w:basedOn w:val="Normal"/>
    <w:uiPriority w:val="34"/>
    <w:qFormat/>
    <w:rsid w:val="00BF24C2"/>
    <w:pPr>
      <w:ind w:left="720"/>
      <w:contextualSpacing/>
    </w:pPr>
  </w:style>
  <w:style w:type="character" w:styleId="IntenseEmphasis">
    <w:name w:val="Intense Emphasis"/>
    <w:basedOn w:val="DefaultParagraphFont"/>
    <w:uiPriority w:val="21"/>
    <w:qFormat/>
    <w:rsid w:val="00BF24C2"/>
    <w:rPr>
      <w:i/>
      <w:iCs/>
      <w:color w:val="2F5496" w:themeColor="accent1" w:themeShade="BF"/>
    </w:rPr>
  </w:style>
  <w:style w:type="paragraph" w:styleId="IntenseQuote">
    <w:name w:val="Intense Quote"/>
    <w:basedOn w:val="Normal"/>
    <w:next w:val="Normal"/>
    <w:link w:val="IntenseQuoteChar"/>
    <w:uiPriority w:val="30"/>
    <w:qFormat/>
    <w:rsid w:val="00BF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4C2"/>
    <w:rPr>
      <w:i/>
      <w:iCs/>
      <w:color w:val="2F5496" w:themeColor="accent1" w:themeShade="BF"/>
    </w:rPr>
  </w:style>
  <w:style w:type="character" w:styleId="IntenseReference">
    <w:name w:val="Intense Reference"/>
    <w:basedOn w:val="DefaultParagraphFont"/>
    <w:uiPriority w:val="32"/>
    <w:qFormat/>
    <w:rsid w:val="00BF24C2"/>
    <w:rPr>
      <w:b/>
      <w:bCs/>
      <w:smallCaps/>
      <w:color w:val="2F5496" w:themeColor="accent1" w:themeShade="BF"/>
      <w:spacing w:val="5"/>
    </w:rPr>
  </w:style>
  <w:style w:type="paragraph" w:styleId="NormalWeb">
    <w:name w:val="Normal (Web)"/>
    <w:basedOn w:val="Normal"/>
    <w:uiPriority w:val="99"/>
    <w:unhideWhenUsed/>
    <w:rsid w:val="00BF24C2"/>
    <w:pPr>
      <w:spacing w:before="100" w:beforeAutospacing="1" w:after="100" w:afterAutospacing="1" w:line="240" w:lineRule="auto"/>
    </w:pPr>
    <w:rPr>
      <w:rFonts w:ascii="Times New Roman" w:eastAsia="Times New Roman" w:hAnsi="Times New Roman" w:cs="Times New Roman"/>
      <w:kern w:val="0"/>
    </w:rPr>
  </w:style>
  <w:style w:type="character" w:customStyle="1" w:styleId="do1">
    <w:name w:val="do1"/>
    <w:basedOn w:val="DefaultParagraphFont"/>
    <w:rsid w:val="00CC478F"/>
    <w:rPr>
      <w:b/>
      <w:bCs/>
      <w:sz w:val="26"/>
      <w:szCs w:val="26"/>
    </w:rPr>
  </w:style>
  <w:style w:type="table" w:styleId="TableGrid">
    <w:name w:val="Table Grid"/>
    <w:basedOn w:val="TableNormal"/>
    <w:uiPriority w:val="39"/>
    <w:rsid w:val="00CC478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78F"/>
    <w:rPr>
      <w:b/>
      <w:bCs/>
    </w:rPr>
  </w:style>
  <w:style w:type="character" w:customStyle="1" w:styleId="l5def1">
    <w:name w:val="l5def1"/>
    <w:basedOn w:val="DefaultParagraphFont"/>
    <w:rsid w:val="0017245C"/>
    <w:rPr>
      <w:rFonts w:ascii="Arial" w:hAnsi="Arial" w:cs="Arial" w:hint="default"/>
      <w:color w:val="000000"/>
      <w:sz w:val="26"/>
      <w:szCs w:val="26"/>
    </w:rPr>
  </w:style>
  <w:style w:type="paragraph" w:styleId="Revision">
    <w:name w:val="Revision"/>
    <w:hidden/>
    <w:uiPriority w:val="99"/>
    <w:semiHidden/>
    <w:rsid w:val="004733F2"/>
    <w:pPr>
      <w:spacing w:after="0" w:line="240" w:lineRule="auto"/>
    </w:pPr>
  </w:style>
  <w:style w:type="character" w:styleId="CommentReference">
    <w:name w:val="annotation reference"/>
    <w:basedOn w:val="DefaultParagraphFont"/>
    <w:uiPriority w:val="99"/>
    <w:semiHidden/>
    <w:unhideWhenUsed/>
    <w:rsid w:val="00786016"/>
    <w:rPr>
      <w:sz w:val="16"/>
      <w:szCs w:val="16"/>
    </w:rPr>
  </w:style>
  <w:style w:type="paragraph" w:styleId="CommentText">
    <w:name w:val="annotation text"/>
    <w:basedOn w:val="Normal"/>
    <w:link w:val="CommentTextChar"/>
    <w:uiPriority w:val="99"/>
    <w:semiHidden/>
    <w:unhideWhenUsed/>
    <w:rsid w:val="00786016"/>
    <w:pPr>
      <w:spacing w:line="240" w:lineRule="auto"/>
    </w:pPr>
    <w:rPr>
      <w:sz w:val="20"/>
      <w:szCs w:val="20"/>
    </w:rPr>
  </w:style>
  <w:style w:type="character" w:customStyle="1" w:styleId="CommentTextChar">
    <w:name w:val="Comment Text Char"/>
    <w:basedOn w:val="DefaultParagraphFont"/>
    <w:link w:val="CommentText"/>
    <w:uiPriority w:val="99"/>
    <w:semiHidden/>
    <w:rsid w:val="00786016"/>
    <w:rPr>
      <w:sz w:val="20"/>
      <w:szCs w:val="20"/>
    </w:rPr>
  </w:style>
  <w:style w:type="paragraph" w:styleId="CommentSubject">
    <w:name w:val="annotation subject"/>
    <w:basedOn w:val="CommentText"/>
    <w:next w:val="CommentText"/>
    <w:link w:val="CommentSubjectChar"/>
    <w:uiPriority w:val="99"/>
    <w:semiHidden/>
    <w:unhideWhenUsed/>
    <w:rsid w:val="00786016"/>
    <w:rPr>
      <w:b/>
      <w:bCs/>
    </w:rPr>
  </w:style>
  <w:style w:type="character" w:customStyle="1" w:styleId="CommentSubjectChar">
    <w:name w:val="Comment Subject Char"/>
    <w:basedOn w:val="CommentTextChar"/>
    <w:link w:val="CommentSubject"/>
    <w:uiPriority w:val="99"/>
    <w:semiHidden/>
    <w:rsid w:val="00786016"/>
    <w:rPr>
      <w:b/>
      <w:bCs/>
      <w:sz w:val="20"/>
      <w:szCs w:val="20"/>
    </w:rPr>
  </w:style>
  <w:style w:type="character" w:styleId="Hyperlink">
    <w:name w:val="Hyperlink"/>
    <w:basedOn w:val="DefaultParagraphFont"/>
    <w:uiPriority w:val="99"/>
    <w:unhideWhenUsed/>
    <w:rsid w:val="00A06B61"/>
    <w:rPr>
      <w:color w:val="0563C1" w:themeColor="hyperlink"/>
      <w:u w:val="single"/>
    </w:rPr>
  </w:style>
  <w:style w:type="character" w:customStyle="1" w:styleId="UnresolvedMention1">
    <w:name w:val="Unresolved Mention1"/>
    <w:basedOn w:val="DefaultParagraphFont"/>
    <w:uiPriority w:val="99"/>
    <w:semiHidden/>
    <w:unhideWhenUsed/>
    <w:rsid w:val="00A06B61"/>
    <w:rPr>
      <w:color w:val="605E5C"/>
      <w:shd w:val="clear" w:color="auto" w:fill="E1DFDD"/>
    </w:rPr>
  </w:style>
  <w:style w:type="paragraph" w:styleId="BalloonText">
    <w:name w:val="Balloon Text"/>
    <w:basedOn w:val="Normal"/>
    <w:link w:val="BalloonTextChar"/>
    <w:uiPriority w:val="99"/>
    <w:semiHidden/>
    <w:unhideWhenUsed/>
    <w:rsid w:val="00863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37"/>
    <w:rPr>
      <w:rFonts w:ascii="Tahoma" w:hAnsi="Tahoma" w:cs="Tahoma"/>
      <w:sz w:val="16"/>
      <w:szCs w:val="16"/>
    </w:rPr>
  </w:style>
  <w:style w:type="character" w:styleId="UnresolvedMention">
    <w:name w:val="Unresolved Mention"/>
    <w:basedOn w:val="DefaultParagraphFont"/>
    <w:uiPriority w:val="99"/>
    <w:semiHidden/>
    <w:unhideWhenUsed/>
    <w:rsid w:val="00524087"/>
    <w:rPr>
      <w:color w:val="605E5C"/>
      <w:shd w:val="clear" w:color="auto" w:fill="E1DFDD"/>
    </w:rPr>
  </w:style>
  <w:style w:type="paragraph" w:styleId="Header">
    <w:name w:val="header"/>
    <w:basedOn w:val="Normal"/>
    <w:link w:val="HeaderChar"/>
    <w:uiPriority w:val="99"/>
    <w:unhideWhenUsed/>
    <w:rsid w:val="0020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E6"/>
  </w:style>
  <w:style w:type="paragraph" w:styleId="Footer">
    <w:name w:val="footer"/>
    <w:basedOn w:val="Normal"/>
    <w:link w:val="FooterChar"/>
    <w:uiPriority w:val="99"/>
    <w:unhideWhenUsed/>
    <w:rsid w:val="00202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9739">
      <w:bodyDiv w:val="1"/>
      <w:marLeft w:val="0"/>
      <w:marRight w:val="0"/>
      <w:marTop w:val="0"/>
      <w:marBottom w:val="0"/>
      <w:divBdr>
        <w:top w:val="none" w:sz="0" w:space="0" w:color="auto"/>
        <w:left w:val="none" w:sz="0" w:space="0" w:color="auto"/>
        <w:bottom w:val="none" w:sz="0" w:space="0" w:color="auto"/>
        <w:right w:val="none" w:sz="0" w:space="0" w:color="auto"/>
      </w:divBdr>
    </w:div>
    <w:div w:id="84959911">
      <w:bodyDiv w:val="1"/>
      <w:marLeft w:val="0"/>
      <w:marRight w:val="0"/>
      <w:marTop w:val="0"/>
      <w:marBottom w:val="0"/>
      <w:divBdr>
        <w:top w:val="none" w:sz="0" w:space="0" w:color="auto"/>
        <w:left w:val="none" w:sz="0" w:space="0" w:color="auto"/>
        <w:bottom w:val="none" w:sz="0" w:space="0" w:color="auto"/>
        <w:right w:val="none" w:sz="0" w:space="0" w:color="auto"/>
      </w:divBdr>
    </w:div>
    <w:div w:id="92095492">
      <w:bodyDiv w:val="1"/>
      <w:marLeft w:val="0"/>
      <w:marRight w:val="0"/>
      <w:marTop w:val="0"/>
      <w:marBottom w:val="0"/>
      <w:divBdr>
        <w:top w:val="none" w:sz="0" w:space="0" w:color="auto"/>
        <w:left w:val="none" w:sz="0" w:space="0" w:color="auto"/>
        <w:bottom w:val="none" w:sz="0" w:space="0" w:color="auto"/>
        <w:right w:val="none" w:sz="0" w:space="0" w:color="auto"/>
      </w:divBdr>
    </w:div>
    <w:div w:id="143130874">
      <w:bodyDiv w:val="1"/>
      <w:marLeft w:val="0"/>
      <w:marRight w:val="0"/>
      <w:marTop w:val="0"/>
      <w:marBottom w:val="0"/>
      <w:divBdr>
        <w:top w:val="none" w:sz="0" w:space="0" w:color="auto"/>
        <w:left w:val="none" w:sz="0" w:space="0" w:color="auto"/>
        <w:bottom w:val="none" w:sz="0" w:space="0" w:color="auto"/>
        <w:right w:val="none" w:sz="0" w:space="0" w:color="auto"/>
      </w:divBdr>
    </w:div>
    <w:div w:id="178088824">
      <w:bodyDiv w:val="1"/>
      <w:marLeft w:val="0"/>
      <w:marRight w:val="0"/>
      <w:marTop w:val="0"/>
      <w:marBottom w:val="0"/>
      <w:divBdr>
        <w:top w:val="none" w:sz="0" w:space="0" w:color="auto"/>
        <w:left w:val="none" w:sz="0" w:space="0" w:color="auto"/>
        <w:bottom w:val="none" w:sz="0" w:space="0" w:color="auto"/>
        <w:right w:val="none" w:sz="0" w:space="0" w:color="auto"/>
      </w:divBdr>
    </w:div>
    <w:div w:id="315695459">
      <w:bodyDiv w:val="1"/>
      <w:marLeft w:val="0"/>
      <w:marRight w:val="0"/>
      <w:marTop w:val="0"/>
      <w:marBottom w:val="0"/>
      <w:divBdr>
        <w:top w:val="none" w:sz="0" w:space="0" w:color="auto"/>
        <w:left w:val="none" w:sz="0" w:space="0" w:color="auto"/>
        <w:bottom w:val="none" w:sz="0" w:space="0" w:color="auto"/>
        <w:right w:val="none" w:sz="0" w:space="0" w:color="auto"/>
      </w:divBdr>
    </w:div>
    <w:div w:id="362487856">
      <w:bodyDiv w:val="1"/>
      <w:marLeft w:val="0"/>
      <w:marRight w:val="0"/>
      <w:marTop w:val="0"/>
      <w:marBottom w:val="0"/>
      <w:divBdr>
        <w:top w:val="none" w:sz="0" w:space="0" w:color="auto"/>
        <w:left w:val="none" w:sz="0" w:space="0" w:color="auto"/>
        <w:bottom w:val="none" w:sz="0" w:space="0" w:color="auto"/>
        <w:right w:val="none" w:sz="0" w:space="0" w:color="auto"/>
      </w:divBdr>
    </w:div>
    <w:div w:id="403838545">
      <w:bodyDiv w:val="1"/>
      <w:marLeft w:val="0"/>
      <w:marRight w:val="0"/>
      <w:marTop w:val="0"/>
      <w:marBottom w:val="0"/>
      <w:divBdr>
        <w:top w:val="none" w:sz="0" w:space="0" w:color="auto"/>
        <w:left w:val="none" w:sz="0" w:space="0" w:color="auto"/>
        <w:bottom w:val="none" w:sz="0" w:space="0" w:color="auto"/>
        <w:right w:val="none" w:sz="0" w:space="0" w:color="auto"/>
      </w:divBdr>
    </w:div>
    <w:div w:id="480000759">
      <w:bodyDiv w:val="1"/>
      <w:marLeft w:val="0"/>
      <w:marRight w:val="0"/>
      <w:marTop w:val="0"/>
      <w:marBottom w:val="0"/>
      <w:divBdr>
        <w:top w:val="none" w:sz="0" w:space="0" w:color="auto"/>
        <w:left w:val="none" w:sz="0" w:space="0" w:color="auto"/>
        <w:bottom w:val="none" w:sz="0" w:space="0" w:color="auto"/>
        <w:right w:val="none" w:sz="0" w:space="0" w:color="auto"/>
      </w:divBdr>
    </w:div>
    <w:div w:id="484275376">
      <w:bodyDiv w:val="1"/>
      <w:marLeft w:val="0"/>
      <w:marRight w:val="0"/>
      <w:marTop w:val="0"/>
      <w:marBottom w:val="0"/>
      <w:divBdr>
        <w:top w:val="none" w:sz="0" w:space="0" w:color="auto"/>
        <w:left w:val="none" w:sz="0" w:space="0" w:color="auto"/>
        <w:bottom w:val="none" w:sz="0" w:space="0" w:color="auto"/>
        <w:right w:val="none" w:sz="0" w:space="0" w:color="auto"/>
      </w:divBdr>
    </w:div>
    <w:div w:id="56075107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27510950">
      <w:bodyDiv w:val="1"/>
      <w:marLeft w:val="0"/>
      <w:marRight w:val="0"/>
      <w:marTop w:val="0"/>
      <w:marBottom w:val="0"/>
      <w:divBdr>
        <w:top w:val="none" w:sz="0" w:space="0" w:color="auto"/>
        <w:left w:val="none" w:sz="0" w:space="0" w:color="auto"/>
        <w:bottom w:val="none" w:sz="0" w:space="0" w:color="auto"/>
        <w:right w:val="none" w:sz="0" w:space="0" w:color="auto"/>
      </w:divBdr>
    </w:div>
    <w:div w:id="637759580">
      <w:bodyDiv w:val="1"/>
      <w:marLeft w:val="0"/>
      <w:marRight w:val="0"/>
      <w:marTop w:val="0"/>
      <w:marBottom w:val="0"/>
      <w:divBdr>
        <w:top w:val="none" w:sz="0" w:space="0" w:color="auto"/>
        <w:left w:val="none" w:sz="0" w:space="0" w:color="auto"/>
        <w:bottom w:val="none" w:sz="0" w:space="0" w:color="auto"/>
        <w:right w:val="none" w:sz="0" w:space="0" w:color="auto"/>
      </w:divBdr>
      <w:divsChild>
        <w:div w:id="358549990">
          <w:marLeft w:val="0"/>
          <w:marRight w:val="0"/>
          <w:marTop w:val="0"/>
          <w:marBottom w:val="0"/>
          <w:divBdr>
            <w:top w:val="none" w:sz="0" w:space="0" w:color="auto"/>
            <w:left w:val="none" w:sz="0" w:space="0" w:color="auto"/>
            <w:bottom w:val="none" w:sz="0" w:space="0" w:color="auto"/>
            <w:right w:val="none" w:sz="0" w:space="0" w:color="auto"/>
          </w:divBdr>
          <w:divsChild>
            <w:div w:id="1480153879">
              <w:marLeft w:val="0"/>
              <w:marRight w:val="0"/>
              <w:marTop w:val="0"/>
              <w:marBottom w:val="0"/>
              <w:divBdr>
                <w:top w:val="none" w:sz="0" w:space="0" w:color="auto"/>
                <w:left w:val="none" w:sz="0" w:space="0" w:color="auto"/>
                <w:bottom w:val="none" w:sz="0" w:space="0" w:color="auto"/>
                <w:right w:val="none" w:sz="0" w:space="0" w:color="auto"/>
              </w:divBdr>
              <w:divsChild>
                <w:div w:id="1854104829">
                  <w:marLeft w:val="0"/>
                  <w:marRight w:val="0"/>
                  <w:marTop w:val="0"/>
                  <w:marBottom w:val="0"/>
                  <w:divBdr>
                    <w:top w:val="none" w:sz="0" w:space="0" w:color="auto"/>
                    <w:left w:val="none" w:sz="0" w:space="0" w:color="auto"/>
                    <w:bottom w:val="none" w:sz="0" w:space="0" w:color="auto"/>
                    <w:right w:val="none" w:sz="0" w:space="0" w:color="auto"/>
                  </w:divBdr>
                  <w:divsChild>
                    <w:div w:id="562298946">
                      <w:marLeft w:val="0"/>
                      <w:marRight w:val="0"/>
                      <w:marTop w:val="0"/>
                      <w:marBottom w:val="0"/>
                      <w:divBdr>
                        <w:top w:val="none" w:sz="0" w:space="0" w:color="auto"/>
                        <w:left w:val="none" w:sz="0" w:space="0" w:color="auto"/>
                        <w:bottom w:val="none" w:sz="0" w:space="0" w:color="auto"/>
                        <w:right w:val="none" w:sz="0" w:space="0" w:color="auto"/>
                      </w:divBdr>
                      <w:divsChild>
                        <w:div w:id="1497921078">
                          <w:marLeft w:val="-225"/>
                          <w:marRight w:val="-225"/>
                          <w:marTop w:val="0"/>
                          <w:marBottom w:val="0"/>
                          <w:divBdr>
                            <w:top w:val="none" w:sz="0" w:space="0" w:color="auto"/>
                            <w:left w:val="none" w:sz="0" w:space="0" w:color="auto"/>
                            <w:bottom w:val="none" w:sz="0" w:space="0" w:color="auto"/>
                            <w:right w:val="none" w:sz="0" w:space="0" w:color="auto"/>
                          </w:divBdr>
                          <w:divsChild>
                            <w:div w:id="1943564925">
                              <w:marLeft w:val="0"/>
                              <w:marRight w:val="0"/>
                              <w:marTop w:val="0"/>
                              <w:marBottom w:val="0"/>
                              <w:divBdr>
                                <w:top w:val="none" w:sz="0" w:space="0" w:color="auto"/>
                                <w:left w:val="none" w:sz="0" w:space="0" w:color="auto"/>
                                <w:bottom w:val="none" w:sz="0" w:space="0" w:color="auto"/>
                                <w:right w:val="none" w:sz="0" w:space="0" w:color="auto"/>
                              </w:divBdr>
                              <w:divsChild>
                                <w:div w:id="972295866">
                                  <w:marLeft w:val="0"/>
                                  <w:marRight w:val="0"/>
                                  <w:marTop w:val="0"/>
                                  <w:marBottom w:val="0"/>
                                  <w:divBdr>
                                    <w:top w:val="single" w:sz="2" w:space="0" w:color="000000"/>
                                    <w:left w:val="single" w:sz="2" w:space="0" w:color="000000"/>
                                    <w:bottom w:val="single" w:sz="2" w:space="0" w:color="000000"/>
                                    <w:right w:val="single" w:sz="2" w:space="0" w:color="000000"/>
                                  </w:divBdr>
                                  <w:divsChild>
                                    <w:div w:id="707343025">
                                      <w:marLeft w:val="0"/>
                                      <w:marRight w:val="0"/>
                                      <w:marTop w:val="0"/>
                                      <w:marBottom w:val="0"/>
                                      <w:divBdr>
                                        <w:top w:val="none" w:sz="0" w:space="0" w:color="auto"/>
                                        <w:left w:val="none" w:sz="0" w:space="0" w:color="auto"/>
                                        <w:bottom w:val="none" w:sz="0" w:space="0" w:color="auto"/>
                                        <w:right w:val="none" w:sz="0" w:space="0" w:color="auto"/>
                                      </w:divBdr>
                                      <w:divsChild>
                                        <w:div w:id="1809546787">
                                          <w:marLeft w:val="0"/>
                                          <w:marRight w:val="0"/>
                                          <w:marTop w:val="0"/>
                                          <w:marBottom w:val="0"/>
                                          <w:divBdr>
                                            <w:top w:val="none" w:sz="0" w:space="0" w:color="auto"/>
                                            <w:left w:val="none" w:sz="0" w:space="0" w:color="auto"/>
                                            <w:bottom w:val="none" w:sz="0" w:space="0" w:color="auto"/>
                                            <w:right w:val="none" w:sz="0" w:space="0" w:color="auto"/>
                                          </w:divBdr>
                                          <w:divsChild>
                                            <w:div w:id="1191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06056">
      <w:bodyDiv w:val="1"/>
      <w:marLeft w:val="0"/>
      <w:marRight w:val="0"/>
      <w:marTop w:val="0"/>
      <w:marBottom w:val="0"/>
      <w:divBdr>
        <w:top w:val="none" w:sz="0" w:space="0" w:color="auto"/>
        <w:left w:val="none" w:sz="0" w:space="0" w:color="auto"/>
        <w:bottom w:val="none" w:sz="0" w:space="0" w:color="auto"/>
        <w:right w:val="none" w:sz="0" w:space="0" w:color="auto"/>
      </w:divBdr>
    </w:div>
    <w:div w:id="643778557">
      <w:bodyDiv w:val="1"/>
      <w:marLeft w:val="0"/>
      <w:marRight w:val="0"/>
      <w:marTop w:val="0"/>
      <w:marBottom w:val="0"/>
      <w:divBdr>
        <w:top w:val="none" w:sz="0" w:space="0" w:color="auto"/>
        <w:left w:val="none" w:sz="0" w:space="0" w:color="auto"/>
        <w:bottom w:val="none" w:sz="0" w:space="0" w:color="auto"/>
        <w:right w:val="none" w:sz="0" w:space="0" w:color="auto"/>
      </w:divBdr>
    </w:div>
    <w:div w:id="724064448">
      <w:bodyDiv w:val="1"/>
      <w:marLeft w:val="0"/>
      <w:marRight w:val="0"/>
      <w:marTop w:val="0"/>
      <w:marBottom w:val="0"/>
      <w:divBdr>
        <w:top w:val="none" w:sz="0" w:space="0" w:color="auto"/>
        <w:left w:val="none" w:sz="0" w:space="0" w:color="auto"/>
        <w:bottom w:val="none" w:sz="0" w:space="0" w:color="auto"/>
        <w:right w:val="none" w:sz="0" w:space="0" w:color="auto"/>
      </w:divBdr>
    </w:div>
    <w:div w:id="810056060">
      <w:bodyDiv w:val="1"/>
      <w:marLeft w:val="0"/>
      <w:marRight w:val="0"/>
      <w:marTop w:val="0"/>
      <w:marBottom w:val="0"/>
      <w:divBdr>
        <w:top w:val="none" w:sz="0" w:space="0" w:color="auto"/>
        <w:left w:val="none" w:sz="0" w:space="0" w:color="auto"/>
        <w:bottom w:val="none" w:sz="0" w:space="0" w:color="auto"/>
        <w:right w:val="none" w:sz="0" w:space="0" w:color="auto"/>
      </w:divBdr>
    </w:div>
    <w:div w:id="964778892">
      <w:bodyDiv w:val="1"/>
      <w:marLeft w:val="0"/>
      <w:marRight w:val="0"/>
      <w:marTop w:val="0"/>
      <w:marBottom w:val="0"/>
      <w:divBdr>
        <w:top w:val="none" w:sz="0" w:space="0" w:color="auto"/>
        <w:left w:val="none" w:sz="0" w:space="0" w:color="auto"/>
        <w:bottom w:val="none" w:sz="0" w:space="0" w:color="auto"/>
        <w:right w:val="none" w:sz="0" w:space="0" w:color="auto"/>
      </w:divBdr>
    </w:div>
    <w:div w:id="973682679">
      <w:bodyDiv w:val="1"/>
      <w:marLeft w:val="0"/>
      <w:marRight w:val="0"/>
      <w:marTop w:val="0"/>
      <w:marBottom w:val="0"/>
      <w:divBdr>
        <w:top w:val="none" w:sz="0" w:space="0" w:color="auto"/>
        <w:left w:val="none" w:sz="0" w:space="0" w:color="auto"/>
        <w:bottom w:val="none" w:sz="0" w:space="0" w:color="auto"/>
        <w:right w:val="none" w:sz="0" w:space="0" w:color="auto"/>
      </w:divBdr>
    </w:div>
    <w:div w:id="1010134517">
      <w:bodyDiv w:val="1"/>
      <w:marLeft w:val="0"/>
      <w:marRight w:val="0"/>
      <w:marTop w:val="0"/>
      <w:marBottom w:val="0"/>
      <w:divBdr>
        <w:top w:val="none" w:sz="0" w:space="0" w:color="auto"/>
        <w:left w:val="none" w:sz="0" w:space="0" w:color="auto"/>
        <w:bottom w:val="none" w:sz="0" w:space="0" w:color="auto"/>
        <w:right w:val="none" w:sz="0" w:space="0" w:color="auto"/>
      </w:divBdr>
    </w:div>
    <w:div w:id="1071126002">
      <w:bodyDiv w:val="1"/>
      <w:marLeft w:val="0"/>
      <w:marRight w:val="0"/>
      <w:marTop w:val="0"/>
      <w:marBottom w:val="0"/>
      <w:divBdr>
        <w:top w:val="none" w:sz="0" w:space="0" w:color="auto"/>
        <w:left w:val="none" w:sz="0" w:space="0" w:color="auto"/>
        <w:bottom w:val="none" w:sz="0" w:space="0" w:color="auto"/>
        <w:right w:val="none" w:sz="0" w:space="0" w:color="auto"/>
      </w:divBdr>
    </w:div>
    <w:div w:id="1111778685">
      <w:bodyDiv w:val="1"/>
      <w:marLeft w:val="0"/>
      <w:marRight w:val="0"/>
      <w:marTop w:val="0"/>
      <w:marBottom w:val="0"/>
      <w:divBdr>
        <w:top w:val="none" w:sz="0" w:space="0" w:color="auto"/>
        <w:left w:val="none" w:sz="0" w:space="0" w:color="auto"/>
        <w:bottom w:val="none" w:sz="0" w:space="0" w:color="auto"/>
        <w:right w:val="none" w:sz="0" w:space="0" w:color="auto"/>
      </w:divBdr>
    </w:div>
    <w:div w:id="1111899347">
      <w:bodyDiv w:val="1"/>
      <w:marLeft w:val="0"/>
      <w:marRight w:val="0"/>
      <w:marTop w:val="0"/>
      <w:marBottom w:val="0"/>
      <w:divBdr>
        <w:top w:val="none" w:sz="0" w:space="0" w:color="auto"/>
        <w:left w:val="none" w:sz="0" w:space="0" w:color="auto"/>
        <w:bottom w:val="none" w:sz="0" w:space="0" w:color="auto"/>
        <w:right w:val="none" w:sz="0" w:space="0" w:color="auto"/>
      </w:divBdr>
    </w:div>
    <w:div w:id="1120760810">
      <w:bodyDiv w:val="1"/>
      <w:marLeft w:val="0"/>
      <w:marRight w:val="0"/>
      <w:marTop w:val="0"/>
      <w:marBottom w:val="0"/>
      <w:divBdr>
        <w:top w:val="none" w:sz="0" w:space="0" w:color="auto"/>
        <w:left w:val="none" w:sz="0" w:space="0" w:color="auto"/>
        <w:bottom w:val="none" w:sz="0" w:space="0" w:color="auto"/>
        <w:right w:val="none" w:sz="0" w:space="0" w:color="auto"/>
      </w:divBdr>
    </w:div>
    <w:div w:id="1217937853">
      <w:bodyDiv w:val="1"/>
      <w:marLeft w:val="0"/>
      <w:marRight w:val="0"/>
      <w:marTop w:val="0"/>
      <w:marBottom w:val="0"/>
      <w:divBdr>
        <w:top w:val="none" w:sz="0" w:space="0" w:color="auto"/>
        <w:left w:val="none" w:sz="0" w:space="0" w:color="auto"/>
        <w:bottom w:val="none" w:sz="0" w:space="0" w:color="auto"/>
        <w:right w:val="none" w:sz="0" w:space="0" w:color="auto"/>
      </w:divBdr>
    </w:div>
    <w:div w:id="1257523052">
      <w:bodyDiv w:val="1"/>
      <w:marLeft w:val="0"/>
      <w:marRight w:val="0"/>
      <w:marTop w:val="0"/>
      <w:marBottom w:val="0"/>
      <w:divBdr>
        <w:top w:val="none" w:sz="0" w:space="0" w:color="auto"/>
        <w:left w:val="none" w:sz="0" w:space="0" w:color="auto"/>
        <w:bottom w:val="none" w:sz="0" w:space="0" w:color="auto"/>
        <w:right w:val="none" w:sz="0" w:space="0" w:color="auto"/>
      </w:divBdr>
    </w:div>
    <w:div w:id="1264877511">
      <w:bodyDiv w:val="1"/>
      <w:marLeft w:val="0"/>
      <w:marRight w:val="0"/>
      <w:marTop w:val="0"/>
      <w:marBottom w:val="0"/>
      <w:divBdr>
        <w:top w:val="none" w:sz="0" w:space="0" w:color="auto"/>
        <w:left w:val="none" w:sz="0" w:space="0" w:color="auto"/>
        <w:bottom w:val="none" w:sz="0" w:space="0" w:color="auto"/>
        <w:right w:val="none" w:sz="0" w:space="0" w:color="auto"/>
      </w:divBdr>
    </w:div>
    <w:div w:id="1271468901">
      <w:bodyDiv w:val="1"/>
      <w:marLeft w:val="0"/>
      <w:marRight w:val="0"/>
      <w:marTop w:val="0"/>
      <w:marBottom w:val="0"/>
      <w:divBdr>
        <w:top w:val="none" w:sz="0" w:space="0" w:color="auto"/>
        <w:left w:val="none" w:sz="0" w:space="0" w:color="auto"/>
        <w:bottom w:val="none" w:sz="0" w:space="0" w:color="auto"/>
        <w:right w:val="none" w:sz="0" w:space="0" w:color="auto"/>
      </w:divBdr>
    </w:div>
    <w:div w:id="1481194557">
      <w:bodyDiv w:val="1"/>
      <w:marLeft w:val="0"/>
      <w:marRight w:val="0"/>
      <w:marTop w:val="0"/>
      <w:marBottom w:val="0"/>
      <w:divBdr>
        <w:top w:val="none" w:sz="0" w:space="0" w:color="auto"/>
        <w:left w:val="none" w:sz="0" w:space="0" w:color="auto"/>
        <w:bottom w:val="none" w:sz="0" w:space="0" w:color="auto"/>
        <w:right w:val="none" w:sz="0" w:space="0" w:color="auto"/>
      </w:divBdr>
    </w:div>
    <w:div w:id="1565524558">
      <w:bodyDiv w:val="1"/>
      <w:marLeft w:val="0"/>
      <w:marRight w:val="0"/>
      <w:marTop w:val="0"/>
      <w:marBottom w:val="0"/>
      <w:divBdr>
        <w:top w:val="none" w:sz="0" w:space="0" w:color="auto"/>
        <w:left w:val="none" w:sz="0" w:space="0" w:color="auto"/>
        <w:bottom w:val="none" w:sz="0" w:space="0" w:color="auto"/>
        <w:right w:val="none" w:sz="0" w:space="0" w:color="auto"/>
      </w:divBdr>
    </w:div>
    <w:div w:id="1621499406">
      <w:bodyDiv w:val="1"/>
      <w:marLeft w:val="0"/>
      <w:marRight w:val="0"/>
      <w:marTop w:val="0"/>
      <w:marBottom w:val="0"/>
      <w:divBdr>
        <w:top w:val="none" w:sz="0" w:space="0" w:color="auto"/>
        <w:left w:val="none" w:sz="0" w:space="0" w:color="auto"/>
        <w:bottom w:val="none" w:sz="0" w:space="0" w:color="auto"/>
        <w:right w:val="none" w:sz="0" w:space="0" w:color="auto"/>
      </w:divBdr>
    </w:div>
    <w:div w:id="1686706225">
      <w:bodyDiv w:val="1"/>
      <w:marLeft w:val="0"/>
      <w:marRight w:val="0"/>
      <w:marTop w:val="0"/>
      <w:marBottom w:val="0"/>
      <w:divBdr>
        <w:top w:val="none" w:sz="0" w:space="0" w:color="auto"/>
        <w:left w:val="none" w:sz="0" w:space="0" w:color="auto"/>
        <w:bottom w:val="none" w:sz="0" w:space="0" w:color="auto"/>
        <w:right w:val="none" w:sz="0" w:space="0" w:color="auto"/>
      </w:divBdr>
    </w:div>
    <w:div w:id="1754621646">
      <w:bodyDiv w:val="1"/>
      <w:marLeft w:val="0"/>
      <w:marRight w:val="0"/>
      <w:marTop w:val="0"/>
      <w:marBottom w:val="0"/>
      <w:divBdr>
        <w:top w:val="none" w:sz="0" w:space="0" w:color="auto"/>
        <w:left w:val="none" w:sz="0" w:space="0" w:color="auto"/>
        <w:bottom w:val="none" w:sz="0" w:space="0" w:color="auto"/>
        <w:right w:val="none" w:sz="0" w:space="0" w:color="auto"/>
      </w:divBdr>
    </w:div>
    <w:div w:id="1937053159">
      <w:bodyDiv w:val="1"/>
      <w:marLeft w:val="0"/>
      <w:marRight w:val="0"/>
      <w:marTop w:val="0"/>
      <w:marBottom w:val="0"/>
      <w:divBdr>
        <w:top w:val="none" w:sz="0" w:space="0" w:color="auto"/>
        <w:left w:val="none" w:sz="0" w:space="0" w:color="auto"/>
        <w:bottom w:val="none" w:sz="0" w:space="0" w:color="auto"/>
        <w:right w:val="none" w:sz="0" w:space="0" w:color="auto"/>
      </w:divBdr>
    </w:div>
    <w:div w:id="2005933768">
      <w:bodyDiv w:val="1"/>
      <w:marLeft w:val="0"/>
      <w:marRight w:val="0"/>
      <w:marTop w:val="0"/>
      <w:marBottom w:val="0"/>
      <w:divBdr>
        <w:top w:val="none" w:sz="0" w:space="0" w:color="auto"/>
        <w:left w:val="none" w:sz="0" w:space="0" w:color="auto"/>
        <w:bottom w:val="none" w:sz="0" w:space="0" w:color="auto"/>
        <w:right w:val="none" w:sz="0" w:space="0" w:color="auto"/>
      </w:divBdr>
    </w:div>
    <w:div w:id="2027830909">
      <w:bodyDiv w:val="1"/>
      <w:marLeft w:val="0"/>
      <w:marRight w:val="0"/>
      <w:marTop w:val="0"/>
      <w:marBottom w:val="0"/>
      <w:divBdr>
        <w:top w:val="none" w:sz="0" w:space="0" w:color="auto"/>
        <w:left w:val="none" w:sz="0" w:space="0" w:color="auto"/>
        <w:bottom w:val="none" w:sz="0" w:space="0" w:color="auto"/>
        <w:right w:val="none" w:sz="0" w:space="0" w:color="auto"/>
      </w:divBdr>
    </w:div>
    <w:div w:id="2076849977">
      <w:bodyDiv w:val="1"/>
      <w:marLeft w:val="0"/>
      <w:marRight w:val="0"/>
      <w:marTop w:val="0"/>
      <w:marBottom w:val="0"/>
      <w:divBdr>
        <w:top w:val="none" w:sz="0" w:space="0" w:color="auto"/>
        <w:left w:val="none" w:sz="0" w:space="0" w:color="auto"/>
        <w:bottom w:val="none" w:sz="0" w:space="0" w:color="auto"/>
        <w:right w:val="none" w:sz="0" w:space="0" w:color="auto"/>
      </w:divBdr>
    </w:div>
    <w:div w:id="2080323536">
      <w:bodyDiv w:val="1"/>
      <w:marLeft w:val="0"/>
      <w:marRight w:val="0"/>
      <w:marTop w:val="0"/>
      <w:marBottom w:val="0"/>
      <w:divBdr>
        <w:top w:val="none" w:sz="0" w:space="0" w:color="auto"/>
        <w:left w:val="none" w:sz="0" w:space="0" w:color="auto"/>
        <w:bottom w:val="none" w:sz="0" w:space="0" w:color="auto"/>
        <w:right w:val="none" w:sz="0" w:space="0" w:color="auto"/>
      </w:divBdr>
    </w:div>
    <w:div w:id="20927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7D34-7228-4BCA-BB32-3E421461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9833</Words>
  <Characters>56051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 Iacob</dc:creator>
  <cp:lastModifiedBy>Ramona Danulet</cp:lastModifiedBy>
  <cp:revision>39</cp:revision>
  <cp:lastPrinted>2025-04-24T06:02:00Z</cp:lastPrinted>
  <dcterms:created xsi:type="dcterms:W3CDTF">2025-04-24T10:30:00Z</dcterms:created>
  <dcterms:modified xsi:type="dcterms:W3CDTF">2025-04-24T11:36:00Z</dcterms:modified>
</cp:coreProperties>
</file>