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5788F" w14:textId="77777777" w:rsidR="00F63955" w:rsidRDefault="00F63955" w:rsidP="00062C21">
      <w:pPr>
        <w:spacing w:after="0" w:line="360" w:lineRule="auto"/>
        <w:jc w:val="center"/>
        <w:rPr>
          <w:rFonts w:ascii="Times New Roman" w:eastAsia="Times New Roman" w:hAnsi="Times New Roman" w:cs="Times New Roman"/>
          <w:b/>
          <w:bCs/>
          <w:color w:val="000000" w:themeColor="text1"/>
          <w:kern w:val="0"/>
          <w:lang w:val="ro-RO"/>
          <w14:ligatures w14:val="none"/>
        </w:rPr>
      </w:pPr>
      <w:r w:rsidRPr="00062C21">
        <w:rPr>
          <w:rFonts w:ascii="Times New Roman" w:eastAsia="Times New Roman" w:hAnsi="Times New Roman" w:cs="Times New Roman"/>
          <w:b/>
          <w:bCs/>
          <w:color w:val="000000" w:themeColor="text1"/>
          <w:kern w:val="0"/>
          <w:lang w:val="ro-RO"/>
          <w14:ligatures w14:val="none"/>
        </w:rPr>
        <w:t>GUVERNUL ROMÂNIEI</w:t>
      </w:r>
    </w:p>
    <w:p w14:paraId="295CFE7D" w14:textId="77777777" w:rsidR="00062C21" w:rsidRPr="00062C21" w:rsidRDefault="00062C21" w:rsidP="00062C21">
      <w:pPr>
        <w:spacing w:after="0" w:line="360" w:lineRule="auto"/>
        <w:jc w:val="center"/>
        <w:rPr>
          <w:rFonts w:ascii="Times New Roman" w:eastAsia="Times New Roman" w:hAnsi="Times New Roman" w:cs="Times New Roman"/>
          <w:b/>
          <w:bCs/>
          <w:color w:val="000000" w:themeColor="text1"/>
          <w:kern w:val="0"/>
          <w:lang w:val="ro-RO"/>
          <w14:ligatures w14:val="none"/>
        </w:rPr>
      </w:pPr>
    </w:p>
    <w:p w14:paraId="675EE615" w14:textId="6A0F18EF" w:rsidR="00F63955" w:rsidRPr="00062C21" w:rsidRDefault="00F63955" w:rsidP="00062C21">
      <w:pPr>
        <w:spacing w:after="0" w:line="360" w:lineRule="auto"/>
        <w:jc w:val="center"/>
        <w:rPr>
          <w:rFonts w:ascii="Times New Roman" w:eastAsia="Times New Roman" w:hAnsi="Times New Roman" w:cs="Times New Roman"/>
          <w:b/>
          <w:bCs/>
          <w:color w:val="000000" w:themeColor="text1"/>
          <w:kern w:val="0"/>
          <w:lang w:val="ro-RO"/>
          <w14:ligatures w14:val="none"/>
        </w:rPr>
      </w:pPr>
      <w:r w:rsidRPr="00062C21">
        <w:rPr>
          <w:rFonts w:ascii="Times New Roman" w:eastAsia="Times New Roman" w:hAnsi="Times New Roman" w:cs="Times New Roman"/>
          <w:b/>
          <w:bCs/>
          <w:noProof/>
          <w:color w:val="000000" w:themeColor="text1"/>
          <w:kern w:val="0"/>
          <w:lang w:val="ro-RO"/>
          <w14:ligatures w14:val="none"/>
        </w:rPr>
        <w:drawing>
          <wp:inline distT="0" distB="0" distL="0" distR="0" wp14:anchorId="437C54BE" wp14:editId="2A6E71C3">
            <wp:extent cx="1766570" cy="1334770"/>
            <wp:effectExtent l="0" t="0" r="0" b="0"/>
            <wp:docPr id="2080671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6570" cy="1334770"/>
                    </a:xfrm>
                    <a:prstGeom prst="rect">
                      <a:avLst/>
                    </a:prstGeom>
                    <a:noFill/>
                  </pic:spPr>
                </pic:pic>
              </a:graphicData>
            </a:graphic>
          </wp:inline>
        </w:drawing>
      </w:r>
    </w:p>
    <w:p w14:paraId="3EAD8F31" w14:textId="77777777" w:rsidR="00F63955" w:rsidRPr="00062C21" w:rsidRDefault="00F63955" w:rsidP="00062C21">
      <w:pPr>
        <w:spacing w:after="0" w:line="360" w:lineRule="auto"/>
        <w:jc w:val="center"/>
        <w:rPr>
          <w:rFonts w:ascii="Times New Roman" w:eastAsia="Times New Roman" w:hAnsi="Times New Roman" w:cs="Times New Roman"/>
          <w:b/>
          <w:bCs/>
          <w:color w:val="000000" w:themeColor="text1"/>
          <w:kern w:val="0"/>
          <w:lang w:val="ro-RO"/>
          <w14:ligatures w14:val="none"/>
        </w:rPr>
      </w:pPr>
    </w:p>
    <w:p w14:paraId="235B234B" w14:textId="77777777" w:rsidR="00F63955" w:rsidRPr="00062C21" w:rsidRDefault="00F63955" w:rsidP="00062C21">
      <w:pPr>
        <w:spacing w:after="0" w:line="360" w:lineRule="auto"/>
        <w:jc w:val="center"/>
        <w:rPr>
          <w:rFonts w:ascii="Times New Roman" w:eastAsia="Times New Roman" w:hAnsi="Times New Roman" w:cs="Times New Roman"/>
          <w:b/>
          <w:bCs/>
          <w:color w:val="000000" w:themeColor="text1"/>
          <w:kern w:val="0"/>
          <w:lang w:val="ro-RO"/>
          <w14:ligatures w14:val="none"/>
        </w:rPr>
      </w:pPr>
      <w:r w:rsidRPr="00062C21">
        <w:rPr>
          <w:rFonts w:ascii="Times New Roman" w:eastAsia="Times New Roman" w:hAnsi="Times New Roman" w:cs="Times New Roman"/>
          <w:b/>
          <w:bCs/>
          <w:color w:val="000000" w:themeColor="text1"/>
          <w:kern w:val="0"/>
          <w:lang w:val="ro-RO"/>
          <w14:ligatures w14:val="none"/>
        </w:rPr>
        <w:t>ORDONANŢĂ DE URGENŢĂ</w:t>
      </w:r>
    </w:p>
    <w:p w14:paraId="2BD9F39C" w14:textId="2800B9E3" w:rsidR="00F63955" w:rsidRPr="00062C21" w:rsidRDefault="00062C21" w:rsidP="00150837">
      <w:pPr>
        <w:autoSpaceDE w:val="0"/>
        <w:autoSpaceDN w:val="0"/>
        <w:adjustRightInd w:val="0"/>
        <w:spacing w:after="0" w:line="360" w:lineRule="auto"/>
        <w:jc w:val="center"/>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b/>
          <w:bCs/>
          <w:color w:val="000000" w:themeColor="text1"/>
          <w:kern w:val="0"/>
          <w:lang w:val="ro-RO"/>
          <w14:ligatures w14:val="none"/>
        </w:rPr>
        <w:t xml:space="preserve">privind modificarea și completarea Ordonanței de urgență a Guvernului nr. 35/2022 pentru aprobarea măsurilor necesare realizării campaniei naționale de împădurire </w:t>
      </w:r>
      <w:proofErr w:type="spellStart"/>
      <w:r w:rsidRPr="00062C21">
        <w:rPr>
          <w:rFonts w:ascii="Times New Roman" w:eastAsia="Times New Roman" w:hAnsi="Times New Roman" w:cs="Times New Roman"/>
          <w:b/>
          <w:bCs/>
          <w:color w:val="000000" w:themeColor="text1"/>
          <w:kern w:val="0"/>
          <w:lang w:val="ro-RO"/>
          <w14:ligatures w14:val="none"/>
        </w:rPr>
        <w:t>şi</w:t>
      </w:r>
      <w:proofErr w:type="spellEnd"/>
      <w:r w:rsidRPr="00062C21">
        <w:rPr>
          <w:rFonts w:ascii="Times New Roman" w:eastAsia="Times New Roman" w:hAnsi="Times New Roman" w:cs="Times New Roman"/>
          <w:b/>
          <w:bCs/>
          <w:color w:val="000000" w:themeColor="text1"/>
          <w:kern w:val="0"/>
          <w:lang w:val="ro-RO"/>
          <w14:ligatures w14:val="none"/>
        </w:rPr>
        <w:t xml:space="preserve"> reîmpădurire prevăzute în Planul național de redresare </w:t>
      </w:r>
      <w:proofErr w:type="spellStart"/>
      <w:r w:rsidRPr="00062C21">
        <w:rPr>
          <w:rFonts w:ascii="Times New Roman" w:eastAsia="Times New Roman" w:hAnsi="Times New Roman" w:cs="Times New Roman"/>
          <w:b/>
          <w:bCs/>
          <w:color w:val="000000" w:themeColor="text1"/>
          <w:kern w:val="0"/>
          <w:lang w:val="ro-RO"/>
          <w14:ligatures w14:val="none"/>
        </w:rPr>
        <w:t>şi</w:t>
      </w:r>
      <w:proofErr w:type="spellEnd"/>
      <w:r w:rsidRPr="00062C21">
        <w:rPr>
          <w:rFonts w:ascii="Times New Roman" w:eastAsia="Times New Roman" w:hAnsi="Times New Roman" w:cs="Times New Roman"/>
          <w:b/>
          <w:bCs/>
          <w:color w:val="000000" w:themeColor="text1"/>
          <w:kern w:val="0"/>
          <w:lang w:val="ro-RO"/>
          <w14:ligatures w14:val="none"/>
        </w:rPr>
        <w:t xml:space="preserve"> reziliență</w:t>
      </w:r>
    </w:p>
    <w:p w14:paraId="63636F3A" w14:textId="77777777" w:rsidR="00F63955" w:rsidRPr="00062C21" w:rsidRDefault="00F63955" w:rsidP="00062C21">
      <w:pPr>
        <w:autoSpaceDE w:val="0"/>
        <w:autoSpaceDN w:val="0"/>
        <w:adjustRightInd w:val="0"/>
        <w:spacing w:after="0" w:line="360" w:lineRule="auto"/>
        <w:jc w:val="both"/>
        <w:rPr>
          <w:rFonts w:ascii="Times New Roman" w:eastAsia="Times New Roman" w:hAnsi="Times New Roman" w:cs="Times New Roman"/>
          <w:color w:val="000000" w:themeColor="text1"/>
          <w:kern w:val="0"/>
          <w:shd w:val="clear" w:color="auto" w:fill="FFFFFF"/>
          <w:lang w:val="ro-RO"/>
          <w14:ligatures w14:val="none"/>
        </w:rPr>
      </w:pPr>
      <w:r w:rsidRPr="00062C21">
        <w:rPr>
          <w:rFonts w:ascii="Times New Roman" w:eastAsia="Times New Roman" w:hAnsi="Times New Roman" w:cs="Times New Roman"/>
          <w:color w:val="000000" w:themeColor="text1"/>
          <w:kern w:val="0"/>
          <w:lang w:val="ro-RO"/>
          <w14:ligatures w14:val="none"/>
        </w:rPr>
        <w:t xml:space="preserve">            </w:t>
      </w:r>
    </w:p>
    <w:p w14:paraId="202C95F4" w14:textId="6B3F0B8C" w:rsidR="006062EA" w:rsidRPr="00062C21" w:rsidRDefault="006062EA" w:rsidP="00062C21">
      <w:pPr>
        <w:autoSpaceDE w:val="0"/>
        <w:autoSpaceDN w:val="0"/>
        <w:adjustRightInd w:val="0"/>
        <w:spacing w:after="0" w:line="360" w:lineRule="auto"/>
        <w:jc w:val="both"/>
        <w:rPr>
          <w:rFonts w:ascii="Times New Roman" w:eastAsia="Calibri" w:hAnsi="Times New Roman" w:cs="Times New Roman"/>
          <w:color w:val="000000" w:themeColor="text1"/>
          <w:lang w:val="ro-RO"/>
          <w14:ligatures w14:val="none"/>
        </w:rPr>
      </w:pPr>
      <w:r w:rsidRPr="00062C21">
        <w:rPr>
          <w:rFonts w:ascii="Times New Roman" w:eastAsia="Calibri" w:hAnsi="Times New Roman" w:cs="Times New Roman"/>
          <w:color w:val="000000" w:themeColor="text1"/>
          <w:lang w:val="ro-RO"/>
          <w14:ligatures w14:val="none"/>
        </w:rPr>
        <w:t>Având în vedere</w:t>
      </w:r>
      <w:r w:rsidR="00436F06" w:rsidRPr="00062C21">
        <w:rPr>
          <w:rFonts w:ascii="Times New Roman" w:eastAsia="Calibri" w:hAnsi="Times New Roman" w:cs="Times New Roman"/>
          <w:color w:val="000000" w:themeColor="text1"/>
          <w:lang w:val="ro-RO"/>
          <w14:ligatures w14:val="none"/>
        </w:rPr>
        <w:t xml:space="preserve"> că</w:t>
      </w:r>
      <w:r w:rsidRPr="00062C21">
        <w:rPr>
          <w:rFonts w:ascii="Times New Roman" w:eastAsia="Calibri" w:hAnsi="Times New Roman" w:cs="Times New Roman"/>
          <w:color w:val="000000" w:themeColor="text1"/>
          <w:lang w:val="ro-RO"/>
          <w14:ligatures w14:val="none"/>
        </w:rPr>
        <w:t xml:space="preserve"> ținta de împădurire și reîmpădurire a unei suprafețe de 18.000 ha până la sfârșitul anului 2026, prevăzută în Planul național de redresare și reziliență al României</w:t>
      </w:r>
      <w:r w:rsidR="00436F06" w:rsidRPr="00062C21">
        <w:rPr>
          <w:rFonts w:ascii="Times New Roman" w:eastAsia="Calibri" w:hAnsi="Times New Roman" w:cs="Times New Roman"/>
          <w:color w:val="000000" w:themeColor="text1"/>
          <w:lang w:val="ro-RO"/>
          <w14:ligatures w14:val="none"/>
        </w:rPr>
        <w:t xml:space="preserve"> a fost atinsă</w:t>
      </w:r>
      <w:r w:rsidRPr="00062C21">
        <w:rPr>
          <w:rFonts w:ascii="Times New Roman" w:eastAsia="Calibri" w:hAnsi="Times New Roman" w:cs="Times New Roman"/>
          <w:color w:val="000000" w:themeColor="text1"/>
          <w:lang w:val="ro-RO"/>
          <w14:ligatures w14:val="none"/>
        </w:rPr>
        <w:t xml:space="preserve">, </w:t>
      </w:r>
    </w:p>
    <w:p w14:paraId="698173F3" w14:textId="77777777" w:rsidR="006062EA" w:rsidRPr="00062C21" w:rsidRDefault="006062EA" w:rsidP="00062C21">
      <w:pPr>
        <w:autoSpaceDE w:val="0"/>
        <w:autoSpaceDN w:val="0"/>
        <w:adjustRightInd w:val="0"/>
        <w:spacing w:after="0" w:line="360" w:lineRule="auto"/>
        <w:jc w:val="both"/>
        <w:rPr>
          <w:rFonts w:ascii="Times New Roman" w:eastAsia="Calibri" w:hAnsi="Times New Roman" w:cs="Times New Roman"/>
          <w:color w:val="000000" w:themeColor="text1"/>
          <w:lang w:val="ro-RO"/>
          <w14:ligatures w14:val="none"/>
        </w:rPr>
      </w:pPr>
      <w:r w:rsidRPr="00062C21">
        <w:rPr>
          <w:rFonts w:ascii="Times New Roman" w:eastAsia="Calibri" w:hAnsi="Times New Roman" w:cs="Times New Roman"/>
          <w:color w:val="000000" w:themeColor="text1"/>
          <w:lang w:val="ro-RO"/>
          <w14:ligatures w14:val="none"/>
        </w:rPr>
        <w:t>ținând cont că, în perioada 1990–2020, la nivel național s-au realizat lucrări de împădurire pe o suprafață de 387.000 ha, dintre care 47.000 ha pe terenuri degradate și pentru înființarea perdelelor forestiere de protecție, în scopul creșterii suprafețelor de pădure, iar suprafața terenurilor agricole degradate împădurite anual a scăzut de la 2.355 ha în anul 2014 la mai puțin de 200 ha în anul 2020,</w:t>
      </w:r>
    </w:p>
    <w:p w14:paraId="264A27F7" w14:textId="77777777" w:rsidR="006062EA" w:rsidRPr="00062C21" w:rsidRDefault="006062EA" w:rsidP="00062C21">
      <w:pPr>
        <w:autoSpaceDE w:val="0"/>
        <w:autoSpaceDN w:val="0"/>
        <w:adjustRightInd w:val="0"/>
        <w:spacing w:after="0" w:line="360" w:lineRule="auto"/>
        <w:jc w:val="both"/>
        <w:rPr>
          <w:rFonts w:ascii="Times New Roman" w:eastAsia="Calibri" w:hAnsi="Times New Roman" w:cs="Times New Roman"/>
          <w:color w:val="000000" w:themeColor="text1"/>
          <w:lang w:val="ro-RO"/>
          <w14:ligatures w14:val="none"/>
        </w:rPr>
      </w:pPr>
      <w:r w:rsidRPr="00062C21">
        <w:rPr>
          <w:rFonts w:ascii="Times New Roman" w:eastAsia="Calibri" w:hAnsi="Times New Roman" w:cs="Times New Roman"/>
          <w:color w:val="000000" w:themeColor="text1"/>
          <w:lang w:val="ro-RO"/>
          <w14:ligatures w14:val="none"/>
        </w:rPr>
        <w:t>luând în considerare necesitatea menținerii vegetației forestiere instalate, în special în zonele afectate de eroziunea de suprafață și eoliană, precum și contribuția acesteia la protecția solului, atenuarea schimbărilor climatice și adaptarea la efectele acestora, inclusiv prin stocarea carbonului pe termen lung,</w:t>
      </w:r>
    </w:p>
    <w:p w14:paraId="05EBFDC9" w14:textId="77777777" w:rsidR="006062EA" w:rsidRPr="00062C21" w:rsidRDefault="006062EA" w:rsidP="00062C21">
      <w:pPr>
        <w:autoSpaceDE w:val="0"/>
        <w:autoSpaceDN w:val="0"/>
        <w:adjustRightInd w:val="0"/>
        <w:spacing w:after="0" w:line="360" w:lineRule="auto"/>
        <w:jc w:val="both"/>
        <w:rPr>
          <w:rFonts w:ascii="Times New Roman" w:eastAsia="Calibri" w:hAnsi="Times New Roman" w:cs="Times New Roman"/>
          <w:color w:val="000000" w:themeColor="text1"/>
          <w:lang w:val="ro-RO"/>
          <w14:ligatures w14:val="none"/>
        </w:rPr>
      </w:pPr>
      <w:r w:rsidRPr="00062C21">
        <w:rPr>
          <w:rFonts w:ascii="Times New Roman" w:eastAsia="Calibri" w:hAnsi="Times New Roman" w:cs="Times New Roman"/>
          <w:color w:val="000000" w:themeColor="text1"/>
          <w:lang w:val="ro-RO"/>
          <w14:ligatures w14:val="none"/>
        </w:rPr>
        <w:t>având în vedere că menținerea rezultatelor obținute prin Planul național de redresare și reziliență și a beneficiilor de mediu aferente depinde de efectuarea la timp a lucrărilor de întreținere a plantațiilor,</w:t>
      </w:r>
    </w:p>
    <w:p w14:paraId="4973AD55" w14:textId="77777777" w:rsidR="006062EA" w:rsidRPr="00062C21" w:rsidRDefault="006062EA" w:rsidP="00062C21">
      <w:pPr>
        <w:autoSpaceDE w:val="0"/>
        <w:autoSpaceDN w:val="0"/>
        <w:adjustRightInd w:val="0"/>
        <w:spacing w:after="0" w:line="360" w:lineRule="auto"/>
        <w:jc w:val="both"/>
        <w:rPr>
          <w:rFonts w:ascii="Times New Roman" w:eastAsia="Calibri" w:hAnsi="Times New Roman" w:cs="Times New Roman"/>
          <w:color w:val="000000" w:themeColor="text1"/>
          <w:lang w:val="ro-RO"/>
          <w14:ligatures w14:val="none"/>
        </w:rPr>
      </w:pPr>
      <w:r w:rsidRPr="00062C21">
        <w:rPr>
          <w:rFonts w:ascii="Times New Roman" w:eastAsia="Calibri" w:hAnsi="Times New Roman" w:cs="Times New Roman"/>
          <w:color w:val="000000" w:themeColor="text1"/>
          <w:lang w:val="ro-RO"/>
          <w14:ligatures w14:val="none"/>
        </w:rPr>
        <w:t>ținând seama de necesitatea reglementării unui mecanism de plată care să asigure finanțarea acestor lucrări și realizarea lor în perioadele optime, în raport cu ciclul de vegetație și condițiile sezoniere,</w:t>
      </w:r>
    </w:p>
    <w:p w14:paraId="75CD8140" w14:textId="77777777" w:rsidR="006062EA" w:rsidRDefault="006062EA" w:rsidP="00062C21">
      <w:pPr>
        <w:autoSpaceDE w:val="0"/>
        <w:autoSpaceDN w:val="0"/>
        <w:adjustRightInd w:val="0"/>
        <w:spacing w:after="0" w:line="360" w:lineRule="auto"/>
        <w:jc w:val="both"/>
        <w:rPr>
          <w:rFonts w:ascii="Times New Roman" w:eastAsia="Calibri" w:hAnsi="Times New Roman" w:cs="Times New Roman"/>
          <w:color w:val="000000" w:themeColor="text1"/>
          <w:lang w:val="ro-RO"/>
          <w14:ligatures w14:val="none"/>
        </w:rPr>
      </w:pPr>
      <w:r w:rsidRPr="00062C21">
        <w:rPr>
          <w:rFonts w:ascii="Times New Roman" w:eastAsia="Calibri" w:hAnsi="Times New Roman" w:cs="Times New Roman"/>
          <w:color w:val="000000" w:themeColor="text1"/>
          <w:lang w:val="ro-RO"/>
          <w14:ligatures w14:val="none"/>
        </w:rPr>
        <w:t>întrucât întârzierea adoptării prezentului act normativ poate conduce la ratarea perioadelor optime de întreținere, cu riscul compromiterii viabilității plantațiilor și al afectării durabilității investițiilor realizate prin Planul național de redresare și reziliență,</w:t>
      </w:r>
    </w:p>
    <w:p w14:paraId="0AE581CD" w14:textId="258CB926" w:rsidR="00062C21" w:rsidRPr="00062C21" w:rsidRDefault="00062C21" w:rsidP="00062C21">
      <w:pPr>
        <w:autoSpaceDE w:val="0"/>
        <w:autoSpaceDN w:val="0"/>
        <w:adjustRightInd w:val="0"/>
        <w:spacing w:after="0" w:line="360" w:lineRule="auto"/>
        <w:jc w:val="both"/>
        <w:rPr>
          <w:rFonts w:ascii="Times New Roman" w:eastAsia="Calibri" w:hAnsi="Times New Roman" w:cs="Times New Roman"/>
          <w:color w:val="000000" w:themeColor="text1"/>
          <w:lang w:val="ro-RO"/>
          <w14:ligatures w14:val="none"/>
        </w:rPr>
      </w:pPr>
      <w:r>
        <w:rPr>
          <w:rFonts w:ascii="Times New Roman" w:eastAsia="Calibri" w:hAnsi="Times New Roman" w:cs="Times New Roman"/>
          <w:color w:val="000000" w:themeColor="text1"/>
          <w:lang w:val="ro-RO"/>
          <w14:ligatures w14:val="none"/>
        </w:rPr>
        <w:lastRenderedPageBreak/>
        <w:t xml:space="preserve">luând în considerare că </w:t>
      </w:r>
      <w:r w:rsidRPr="007F15BA">
        <w:rPr>
          <w:rFonts w:ascii="Times New Roman" w:eastAsia="Calibri" w:hAnsi="Times New Roman" w:cs="Times New Roman"/>
          <w:color w:val="000000" w:themeColor="text1"/>
          <w:lang w:val="ro-RO"/>
          <w14:ligatures w14:val="none"/>
        </w:rPr>
        <w:t xml:space="preserve">aceste elemente constituie o </w:t>
      </w:r>
      <w:proofErr w:type="spellStart"/>
      <w:r w:rsidRPr="007F15BA">
        <w:rPr>
          <w:rFonts w:ascii="Times New Roman" w:eastAsia="Calibri" w:hAnsi="Times New Roman" w:cs="Times New Roman"/>
          <w:color w:val="000000" w:themeColor="text1"/>
          <w:lang w:val="ro-RO"/>
          <w14:ligatures w14:val="none"/>
        </w:rPr>
        <w:t>situaţie</w:t>
      </w:r>
      <w:proofErr w:type="spellEnd"/>
      <w:r w:rsidRPr="007F15BA">
        <w:rPr>
          <w:rFonts w:ascii="Times New Roman" w:eastAsia="Calibri" w:hAnsi="Times New Roman" w:cs="Times New Roman"/>
          <w:color w:val="000000" w:themeColor="text1"/>
          <w:lang w:val="ro-RO"/>
          <w14:ligatures w14:val="none"/>
        </w:rPr>
        <w:t xml:space="preserve"> de </w:t>
      </w:r>
      <w:proofErr w:type="spellStart"/>
      <w:r w:rsidRPr="007F15BA">
        <w:rPr>
          <w:rFonts w:ascii="Times New Roman" w:eastAsia="Calibri" w:hAnsi="Times New Roman" w:cs="Times New Roman"/>
          <w:color w:val="000000" w:themeColor="text1"/>
          <w:lang w:val="ro-RO"/>
          <w14:ligatures w14:val="none"/>
        </w:rPr>
        <w:t>urgenţă</w:t>
      </w:r>
      <w:proofErr w:type="spellEnd"/>
      <w:r w:rsidRPr="007F15BA">
        <w:rPr>
          <w:rFonts w:ascii="Times New Roman" w:eastAsia="Calibri" w:hAnsi="Times New Roman" w:cs="Times New Roman"/>
          <w:color w:val="000000" w:themeColor="text1"/>
          <w:lang w:val="ro-RO"/>
          <w14:ligatures w14:val="none"/>
        </w:rPr>
        <w:t xml:space="preserve"> </w:t>
      </w:r>
      <w:proofErr w:type="spellStart"/>
      <w:r w:rsidRPr="007F15BA">
        <w:rPr>
          <w:rFonts w:ascii="Times New Roman" w:eastAsia="Calibri" w:hAnsi="Times New Roman" w:cs="Times New Roman"/>
          <w:color w:val="000000" w:themeColor="text1"/>
          <w:lang w:val="ro-RO"/>
          <w14:ligatures w14:val="none"/>
        </w:rPr>
        <w:t>şi</w:t>
      </w:r>
      <w:proofErr w:type="spellEnd"/>
      <w:r w:rsidRPr="007F15BA">
        <w:rPr>
          <w:rFonts w:ascii="Times New Roman" w:eastAsia="Calibri" w:hAnsi="Times New Roman" w:cs="Times New Roman"/>
          <w:color w:val="000000" w:themeColor="text1"/>
          <w:lang w:val="ro-RO"/>
          <w14:ligatures w14:val="none"/>
        </w:rPr>
        <w:t xml:space="preserve"> extraordinară, a cărei reglementare nu poate fi amânată,</w:t>
      </w:r>
    </w:p>
    <w:p w14:paraId="77657BAE" w14:textId="77777777" w:rsidR="005139D3" w:rsidRPr="00062C21" w:rsidRDefault="005139D3" w:rsidP="00062C21">
      <w:pPr>
        <w:spacing w:after="0" w:line="360" w:lineRule="auto"/>
        <w:jc w:val="both"/>
        <w:rPr>
          <w:rFonts w:ascii="Times New Roman" w:eastAsia="Calibri" w:hAnsi="Times New Roman" w:cs="Times New Roman"/>
          <w:color w:val="000000" w:themeColor="text1"/>
          <w:lang w:val="ro-RO"/>
          <w14:ligatures w14:val="none"/>
        </w:rPr>
      </w:pPr>
    </w:p>
    <w:p w14:paraId="2E5A649A" w14:textId="2D125EA6" w:rsidR="00F63955" w:rsidRPr="00062C21" w:rsidRDefault="00F63955" w:rsidP="00062C21">
      <w:pPr>
        <w:spacing w:after="0"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 xml:space="preserve">În temeiul art. 115 alin. (4) din Constituţia României, republicată,  </w:t>
      </w:r>
    </w:p>
    <w:p w14:paraId="0F5FDF76" w14:textId="77777777" w:rsidR="00C02926" w:rsidRPr="00062C21" w:rsidRDefault="00C02926" w:rsidP="00062C21">
      <w:pPr>
        <w:spacing w:after="0" w:line="360" w:lineRule="auto"/>
        <w:jc w:val="both"/>
        <w:rPr>
          <w:rFonts w:ascii="Times New Roman" w:eastAsia="Times New Roman" w:hAnsi="Times New Roman" w:cs="Times New Roman"/>
          <w:b/>
          <w:bCs/>
          <w:color w:val="000000" w:themeColor="text1"/>
          <w:kern w:val="0"/>
          <w:lang w:val="ro-RO"/>
          <w14:ligatures w14:val="none"/>
        </w:rPr>
      </w:pPr>
    </w:p>
    <w:p w14:paraId="09B9A79E" w14:textId="3EE7FBDA" w:rsidR="00F63955" w:rsidRPr="00062C21" w:rsidRDefault="00F63955" w:rsidP="00062C21">
      <w:pPr>
        <w:spacing w:after="0" w:line="360" w:lineRule="auto"/>
        <w:jc w:val="both"/>
        <w:rPr>
          <w:rFonts w:ascii="Times New Roman" w:eastAsia="Times New Roman" w:hAnsi="Times New Roman" w:cs="Times New Roman"/>
          <w:color w:val="000000" w:themeColor="text1"/>
          <w:kern w:val="0"/>
          <w:lang w:val="ro-RO"/>
          <w14:ligatures w14:val="none"/>
        </w:rPr>
      </w:pPr>
      <w:r w:rsidRPr="00150837">
        <w:rPr>
          <w:rFonts w:ascii="Times New Roman" w:eastAsia="Times New Roman" w:hAnsi="Times New Roman" w:cs="Times New Roman"/>
          <w:color w:val="000000" w:themeColor="text1"/>
          <w:kern w:val="0"/>
          <w:lang w:val="ro-RO"/>
          <w14:ligatures w14:val="none"/>
        </w:rPr>
        <w:t>Guvernul României</w:t>
      </w:r>
      <w:r w:rsidRPr="00062C21">
        <w:rPr>
          <w:rFonts w:ascii="Times New Roman" w:eastAsia="Times New Roman" w:hAnsi="Times New Roman" w:cs="Times New Roman"/>
          <w:color w:val="000000" w:themeColor="text1"/>
          <w:kern w:val="0"/>
          <w:lang w:val="ro-RO"/>
          <w14:ligatures w14:val="none"/>
        </w:rPr>
        <w:t xml:space="preserve"> adoptă prezenta </w:t>
      </w:r>
      <w:proofErr w:type="spellStart"/>
      <w:r w:rsidRPr="00062C21">
        <w:rPr>
          <w:rFonts w:ascii="Times New Roman" w:eastAsia="Times New Roman" w:hAnsi="Times New Roman" w:cs="Times New Roman"/>
          <w:color w:val="000000" w:themeColor="text1"/>
          <w:kern w:val="0"/>
          <w:lang w:val="ro-RO"/>
          <w14:ligatures w14:val="none"/>
        </w:rPr>
        <w:t>ordonanţă</w:t>
      </w:r>
      <w:proofErr w:type="spellEnd"/>
      <w:r w:rsidRPr="00062C21">
        <w:rPr>
          <w:rFonts w:ascii="Times New Roman" w:eastAsia="Times New Roman" w:hAnsi="Times New Roman" w:cs="Times New Roman"/>
          <w:color w:val="000000" w:themeColor="text1"/>
          <w:kern w:val="0"/>
          <w:lang w:val="ro-RO"/>
          <w14:ligatures w14:val="none"/>
        </w:rPr>
        <w:t xml:space="preserve"> de </w:t>
      </w:r>
      <w:proofErr w:type="spellStart"/>
      <w:r w:rsidRPr="00062C21">
        <w:rPr>
          <w:rFonts w:ascii="Times New Roman" w:eastAsia="Times New Roman" w:hAnsi="Times New Roman" w:cs="Times New Roman"/>
          <w:color w:val="000000" w:themeColor="text1"/>
          <w:kern w:val="0"/>
          <w:lang w:val="ro-RO"/>
          <w14:ligatures w14:val="none"/>
        </w:rPr>
        <w:t>urgenţă</w:t>
      </w:r>
      <w:proofErr w:type="spellEnd"/>
      <w:r w:rsidRPr="00062C21">
        <w:rPr>
          <w:rFonts w:ascii="Times New Roman" w:eastAsia="Times New Roman" w:hAnsi="Times New Roman" w:cs="Times New Roman"/>
          <w:color w:val="000000" w:themeColor="text1"/>
          <w:kern w:val="0"/>
          <w:lang w:val="ro-RO"/>
          <w14:ligatures w14:val="none"/>
        </w:rPr>
        <w:t xml:space="preserve">: </w:t>
      </w:r>
    </w:p>
    <w:p w14:paraId="2841B617" w14:textId="77777777" w:rsidR="00062C21" w:rsidRDefault="00062C21" w:rsidP="00062C21">
      <w:pPr>
        <w:spacing w:before="100" w:beforeAutospacing="1" w:after="0" w:line="360" w:lineRule="auto"/>
        <w:jc w:val="both"/>
        <w:outlineLvl w:val="3"/>
        <w:rPr>
          <w:rFonts w:ascii="Times New Roman" w:eastAsia="Times New Roman" w:hAnsi="Times New Roman" w:cs="Times New Roman"/>
          <w:b/>
          <w:bCs/>
          <w:color w:val="000000" w:themeColor="text1"/>
          <w:kern w:val="0"/>
          <w:lang w:val="ro-RO"/>
          <w14:ligatures w14:val="none"/>
        </w:rPr>
      </w:pPr>
      <w:r w:rsidRPr="00436F06">
        <w:rPr>
          <w:rFonts w:ascii="Times New Roman" w:eastAsia="Times New Roman" w:hAnsi="Times New Roman" w:cs="Times New Roman"/>
          <w:b/>
          <w:bCs/>
          <w:color w:val="000000" w:themeColor="text1"/>
          <w:kern w:val="0"/>
          <w:lang w:val="ro-RO"/>
          <w14:ligatures w14:val="none"/>
        </w:rPr>
        <w:t>Art</w:t>
      </w:r>
      <w:r>
        <w:rPr>
          <w:rFonts w:ascii="Times New Roman" w:eastAsia="Times New Roman" w:hAnsi="Times New Roman" w:cs="Times New Roman"/>
          <w:b/>
          <w:bCs/>
          <w:color w:val="000000" w:themeColor="text1"/>
          <w:kern w:val="0"/>
          <w:lang w:val="ro-RO"/>
          <w14:ligatures w14:val="none"/>
        </w:rPr>
        <w:t xml:space="preserve">icol unic - </w:t>
      </w:r>
      <w:proofErr w:type="spellStart"/>
      <w:r w:rsidRPr="007377C9">
        <w:rPr>
          <w:rFonts w:ascii="Times New Roman" w:eastAsia="Times New Roman" w:hAnsi="Times New Roman" w:cs="Times New Roman"/>
          <w:b/>
          <w:bCs/>
          <w:color w:val="000000" w:themeColor="text1"/>
          <w:kern w:val="0"/>
          <w:lang w:val="ro-RO"/>
          <w14:ligatures w14:val="none"/>
        </w:rPr>
        <w:t>Ordonanţa</w:t>
      </w:r>
      <w:proofErr w:type="spellEnd"/>
      <w:r w:rsidRPr="007377C9">
        <w:rPr>
          <w:rFonts w:ascii="Times New Roman" w:eastAsia="Times New Roman" w:hAnsi="Times New Roman" w:cs="Times New Roman"/>
          <w:b/>
          <w:bCs/>
          <w:color w:val="000000" w:themeColor="text1"/>
          <w:kern w:val="0"/>
          <w:lang w:val="ro-RO"/>
          <w14:ligatures w14:val="none"/>
        </w:rPr>
        <w:t xml:space="preserve"> de </w:t>
      </w:r>
      <w:proofErr w:type="spellStart"/>
      <w:r w:rsidRPr="007377C9">
        <w:rPr>
          <w:rFonts w:ascii="Times New Roman" w:eastAsia="Times New Roman" w:hAnsi="Times New Roman" w:cs="Times New Roman"/>
          <w:b/>
          <w:bCs/>
          <w:color w:val="000000" w:themeColor="text1"/>
          <w:kern w:val="0"/>
          <w:lang w:val="ro-RO"/>
          <w14:ligatures w14:val="none"/>
        </w:rPr>
        <w:t>urgenţă</w:t>
      </w:r>
      <w:proofErr w:type="spellEnd"/>
      <w:r w:rsidRPr="007377C9">
        <w:rPr>
          <w:rFonts w:ascii="Times New Roman" w:eastAsia="Times New Roman" w:hAnsi="Times New Roman" w:cs="Times New Roman"/>
          <w:b/>
          <w:bCs/>
          <w:color w:val="000000" w:themeColor="text1"/>
          <w:kern w:val="0"/>
          <w:lang w:val="ro-RO"/>
          <w14:ligatures w14:val="none"/>
        </w:rPr>
        <w:t xml:space="preserve"> a Guvernului nr. 35/2022 pentru aprobarea măsurilor necesare realizării campaniei </w:t>
      </w:r>
      <w:proofErr w:type="spellStart"/>
      <w:r w:rsidRPr="007377C9">
        <w:rPr>
          <w:rFonts w:ascii="Times New Roman" w:eastAsia="Times New Roman" w:hAnsi="Times New Roman" w:cs="Times New Roman"/>
          <w:b/>
          <w:bCs/>
          <w:color w:val="000000" w:themeColor="text1"/>
          <w:kern w:val="0"/>
          <w:lang w:val="ro-RO"/>
          <w14:ligatures w14:val="none"/>
        </w:rPr>
        <w:t>naţionale</w:t>
      </w:r>
      <w:proofErr w:type="spellEnd"/>
      <w:r w:rsidRPr="007377C9">
        <w:rPr>
          <w:rFonts w:ascii="Times New Roman" w:eastAsia="Times New Roman" w:hAnsi="Times New Roman" w:cs="Times New Roman"/>
          <w:b/>
          <w:bCs/>
          <w:color w:val="000000" w:themeColor="text1"/>
          <w:kern w:val="0"/>
          <w:lang w:val="ro-RO"/>
          <w14:ligatures w14:val="none"/>
        </w:rPr>
        <w:t xml:space="preserve"> de împădurire </w:t>
      </w:r>
      <w:proofErr w:type="spellStart"/>
      <w:r w:rsidRPr="007377C9">
        <w:rPr>
          <w:rFonts w:ascii="Times New Roman" w:eastAsia="Times New Roman" w:hAnsi="Times New Roman" w:cs="Times New Roman"/>
          <w:b/>
          <w:bCs/>
          <w:color w:val="000000" w:themeColor="text1"/>
          <w:kern w:val="0"/>
          <w:lang w:val="ro-RO"/>
          <w14:ligatures w14:val="none"/>
        </w:rPr>
        <w:t>şi</w:t>
      </w:r>
      <w:proofErr w:type="spellEnd"/>
      <w:r w:rsidRPr="007377C9">
        <w:rPr>
          <w:rFonts w:ascii="Times New Roman" w:eastAsia="Times New Roman" w:hAnsi="Times New Roman" w:cs="Times New Roman"/>
          <w:b/>
          <w:bCs/>
          <w:color w:val="000000" w:themeColor="text1"/>
          <w:kern w:val="0"/>
          <w:lang w:val="ro-RO"/>
          <w14:ligatures w14:val="none"/>
        </w:rPr>
        <w:t xml:space="preserve"> reîmpădurire prevăzute în Planul </w:t>
      </w:r>
      <w:proofErr w:type="spellStart"/>
      <w:r w:rsidRPr="007377C9">
        <w:rPr>
          <w:rFonts w:ascii="Times New Roman" w:eastAsia="Times New Roman" w:hAnsi="Times New Roman" w:cs="Times New Roman"/>
          <w:b/>
          <w:bCs/>
          <w:color w:val="000000" w:themeColor="text1"/>
          <w:kern w:val="0"/>
          <w:lang w:val="ro-RO"/>
          <w14:ligatures w14:val="none"/>
        </w:rPr>
        <w:t>naţional</w:t>
      </w:r>
      <w:proofErr w:type="spellEnd"/>
      <w:r w:rsidRPr="007377C9">
        <w:rPr>
          <w:rFonts w:ascii="Times New Roman" w:eastAsia="Times New Roman" w:hAnsi="Times New Roman" w:cs="Times New Roman"/>
          <w:b/>
          <w:bCs/>
          <w:color w:val="000000" w:themeColor="text1"/>
          <w:kern w:val="0"/>
          <w:lang w:val="ro-RO"/>
          <w14:ligatures w14:val="none"/>
        </w:rPr>
        <w:t xml:space="preserve"> de redresare </w:t>
      </w:r>
      <w:proofErr w:type="spellStart"/>
      <w:r w:rsidRPr="007377C9">
        <w:rPr>
          <w:rFonts w:ascii="Times New Roman" w:eastAsia="Times New Roman" w:hAnsi="Times New Roman" w:cs="Times New Roman"/>
          <w:b/>
          <w:bCs/>
          <w:color w:val="000000" w:themeColor="text1"/>
          <w:kern w:val="0"/>
          <w:lang w:val="ro-RO"/>
          <w14:ligatures w14:val="none"/>
        </w:rPr>
        <w:t>şi</w:t>
      </w:r>
      <w:proofErr w:type="spellEnd"/>
      <w:r w:rsidRPr="007377C9">
        <w:rPr>
          <w:rFonts w:ascii="Times New Roman" w:eastAsia="Times New Roman" w:hAnsi="Times New Roman" w:cs="Times New Roman"/>
          <w:b/>
          <w:bCs/>
          <w:color w:val="000000" w:themeColor="text1"/>
          <w:kern w:val="0"/>
          <w:lang w:val="ro-RO"/>
          <w14:ligatures w14:val="none"/>
        </w:rPr>
        <w:t xml:space="preserve"> </w:t>
      </w:r>
      <w:proofErr w:type="spellStart"/>
      <w:r w:rsidRPr="007377C9">
        <w:rPr>
          <w:rFonts w:ascii="Times New Roman" w:eastAsia="Times New Roman" w:hAnsi="Times New Roman" w:cs="Times New Roman"/>
          <w:b/>
          <w:bCs/>
          <w:color w:val="000000" w:themeColor="text1"/>
          <w:kern w:val="0"/>
          <w:lang w:val="ro-RO"/>
          <w14:ligatures w14:val="none"/>
        </w:rPr>
        <w:t>rezilienţă</w:t>
      </w:r>
      <w:proofErr w:type="spellEnd"/>
      <w:r w:rsidRPr="007377C9">
        <w:rPr>
          <w:rFonts w:ascii="Times New Roman" w:eastAsia="Times New Roman" w:hAnsi="Times New Roman" w:cs="Times New Roman"/>
          <w:b/>
          <w:bCs/>
          <w:color w:val="000000" w:themeColor="text1"/>
          <w:kern w:val="0"/>
          <w:lang w:val="ro-RO"/>
          <w14:ligatures w14:val="none"/>
        </w:rPr>
        <w:t xml:space="preserve">, publicată în Monitorul Oficial al României, Partea I, nr. 340 din 7 aprilie 2022, aprobată cu modificări </w:t>
      </w:r>
      <w:proofErr w:type="spellStart"/>
      <w:r w:rsidRPr="007377C9">
        <w:rPr>
          <w:rFonts w:ascii="Times New Roman" w:eastAsia="Times New Roman" w:hAnsi="Times New Roman" w:cs="Times New Roman"/>
          <w:b/>
          <w:bCs/>
          <w:color w:val="000000" w:themeColor="text1"/>
          <w:kern w:val="0"/>
          <w:lang w:val="ro-RO"/>
          <w14:ligatures w14:val="none"/>
        </w:rPr>
        <w:t>şi</w:t>
      </w:r>
      <w:proofErr w:type="spellEnd"/>
      <w:r w:rsidRPr="007377C9">
        <w:rPr>
          <w:rFonts w:ascii="Times New Roman" w:eastAsia="Times New Roman" w:hAnsi="Times New Roman" w:cs="Times New Roman"/>
          <w:b/>
          <w:bCs/>
          <w:color w:val="000000" w:themeColor="text1"/>
          <w:kern w:val="0"/>
          <w:lang w:val="ro-RO"/>
          <w14:ligatures w14:val="none"/>
        </w:rPr>
        <w:t xml:space="preserve"> completări prin Legea nr. 236/2023, cu modificările </w:t>
      </w:r>
      <w:proofErr w:type="spellStart"/>
      <w:r w:rsidRPr="007377C9">
        <w:rPr>
          <w:rFonts w:ascii="Times New Roman" w:eastAsia="Times New Roman" w:hAnsi="Times New Roman" w:cs="Times New Roman"/>
          <w:b/>
          <w:bCs/>
          <w:color w:val="000000" w:themeColor="text1"/>
          <w:kern w:val="0"/>
          <w:lang w:val="ro-RO"/>
          <w14:ligatures w14:val="none"/>
        </w:rPr>
        <w:t>şi</w:t>
      </w:r>
      <w:proofErr w:type="spellEnd"/>
      <w:r w:rsidRPr="007377C9">
        <w:rPr>
          <w:rFonts w:ascii="Times New Roman" w:eastAsia="Times New Roman" w:hAnsi="Times New Roman" w:cs="Times New Roman"/>
          <w:b/>
          <w:bCs/>
          <w:color w:val="000000" w:themeColor="text1"/>
          <w:kern w:val="0"/>
          <w:lang w:val="ro-RO"/>
          <w14:ligatures w14:val="none"/>
        </w:rPr>
        <w:t xml:space="preserve"> completările ulterioare</w:t>
      </w:r>
      <w:r>
        <w:rPr>
          <w:rFonts w:ascii="Times New Roman" w:eastAsia="Times New Roman" w:hAnsi="Times New Roman" w:cs="Times New Roman"/>
          <w:b/>
          <w:bCs/>
          <w:color w:val="000000" w:themeColor="text1"/>
          <w:kern w:val="0"/>
          <w:lang w:val="ro-RO"/>
          <w14:ligatures w14:val="none"/>
        </w:rPr>
        <w:t>, se modifică și se completează, după cum urmează:</w:t>
      </w:r>
    </w:p>
    <w:p w14:paraId="3D7B00D3" w14:textId="4B3A76AD" w:rsidR="00062C21" w:rsidRPr="00150837" w:rsidRDefault="00062C21" w:rsidP="00062C21">
      <w:pPr>
        <w:pStyle w:val="ListParagraph"/>
        <w:numPr>
          <w:ilvl w:val="0"/>
          <w:numId w:val="2"/>
        </w:numPr>
        <w:spacing w:before="100" w:beforeAutospacing="1" w:after="0" w:line="360" w:lineRule="auto"/>
        <w:jc w:val="both"/>
        <w:outlineLvl w:val="3"/>
        <w:rPr>
          <w:rFonts w:ascii="Times New Roman" w:eastAsia="Times New Roman" w:hAnsi="Times New Roman" w:cs="Times New Roman"/>
          <w:b/>
          <w:bCs/>
          <w:color w:val="000000" w:themeColor="text1"/>
          <w:kern w:val="0"/>
          <w:lang w:val="ro-RO"/>
          <w14:ligatures w14:val="none"/>
        </w:rPr>
      </w:pPr>
      <w:r>
        <w:rPr>
          <w:rFonts w:ascii="Times New Roman" w:eastAsia="Times New Roman" w:hAnsi="Times New Roman" w:cs="Times New Roman"/>
          <w:color w:val="000000" w:themeColor="text1"/>
          <w:kern w:val="0"/>
          <w:lang w:val="ro-RO"/>
          <w14:ligatures w14:val="none"/>
        </w:rPr>
        <w:t>La articolul 1 alineatul (1), litera a) se modifică și va avea următorul cuprins:</w:t>
      </w:r>
    </w:p>
    <w:p w14:paraId="341902E3" w14:textId="50B88EB9" w:rsidR="00062C21" w:rsidRPr="00062C21" w:rsidRDefault="00062C21" w:rsidP="00150837">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150837">
        <w:rPr>
          <w:rFonts w:ascii="Times New Roman" w:hAnsi="Times New Roman" w:cs="Times New Roman"/>
          <w:shd w:val="clear" w:color="auto" w:fill="FFFFFF"/>
          <w:lang w:val="ro-RO"/>
        </w:rPr>
        <w:t xml:space="preserve">„a) </w:t>
      </w:r>
      <w:r w:rsidRPr="00150837">
        <w:rPr>
          <w:rFonts w:ascii="Times New Roman" w:eastAsia="Times New Roman" w:hAnsi="Times New Roman" w:cs="Times New Roman"/>
          <w:kern w:val="0"/>
          <w:lang w:val="ro-RO"/>
          <w14:ligatures w14:val="none"/>
        </w:rPr>
        <w:t xml:space="preserve">întocmirea </w:t>
      </w:r>
      <w:r w:rsidRPr="00150837">
        <w:rPr>
          <w:rFonts w:ascii="Times New Roman" w:eastAsia="Times New Roman" w:hAnsi="Times New Roman" w:cs="Times New Roman"/>
          <w:color w:val="000000" w:themeColor="text1"/>
          <w:kern w:val="0"/>
          <w:lang w:val="ro-RO"/>
          <w14:ligatures w14:val="none"/>
        </w:rPr>
        <w:t>proiectelor, precum și efectuarea lucrărilor de împădurire și de întreținere a plantațiilor realizate pe terenurile pretabile pentru împădurire din categoriile de folosință teren arabil, pajiști permanente și culturi permanente, cu excepția pajiștilor naturale permanente, zonelor umede și altor terenuri agricole cu o valoare naturală ridicată, la solicitarea persoanelor fizice și juridice, precum și a unităților administrativ-teritoriale, precum și costurile standard aferente compensațiilor pentru acoperirea pierderilor de venit agricol în conformitate cu schema de ajutor de stat;”</w:t>
      </w:r>
    </w:p>
    <w:p w14:paraId="4F9E6B00" w14:textId="459C71FC" w:rsidR="00062C21" w:rsidRPr="00062C21" w:rsidRDefault="00062C21" w:rsidP="00150837">
      <w:pPr>
        <w:pStyle w:val="ListParagraph"/>
        <w:numPr>
          <w:ilvl w:val="0"/>
          <w:numId w:val="2"/>
        </w:numPr>
        <w:jc w:val="both"/>
        <w:rPr>
          <w:rFonts w:ascii="Times New Roman" w:eastAsia="Times New Roman" w:hAnsi="Times New Roman" w:cs="Times New Roman"/>
          <w:color w:val="000000" w:themeColor="text1"/>
          <w:kern w:val="0"/>
          <w:lang w:val="ro-RO"/>
          <w14:ligatures w14:val="none"/>
        </w:rPr>
      </w:pPr>
      <w:r w:rsidRPr="00150837">
        <w:rPr>
          <w:rFonts w:ascii="Times New Roman" w:eastAsia="Times New Roman" w:hAnsi="Times New Roman" w:cs="Times New Roman"/>
          <w:color w:val="000000" w:themeColor="text1"/>
          <w:kern w:val="0"/>
          <w:lang w:val="ro-RO"/>
          <w14:ligatures w14:val="none"/>
        </w:rPr>
        <w:t>La articolul 2</w:t>
      </w:r>
      <w:r>
        <w:rPr>
          <w:rFonts w:ascii="Times New Roman" w:eastAsia="Times New Roman" w:hAnsi="Times New Roman" w:cs="Times New Roman"/>
          <w:color w:val="000000" w:themeColor="text1"/>
          <w:kern w:val="0"/>
          <w:lang w:val="ro-RO"/>
          <w14:ligatures w14:val="none"/>
        </w:rPr>
        <w:t>,</w:t>
      </w:r>
      <w:r w:rsidRPr="00150837">
        <w:rPr>
          <w:rFonts w:ascii="Times New Roman" w:eastAsia="Times New Roman" w:hAnsi="Times New Roman" w:cs="Times New Roman"/>
          <w:color w:val="000000" w:themeColor="text1"/>
          <w:kern w:val="0"/>
          <w:lang w:val="ro-RO"/>
          <w14:ligatures w14:val="none"/>
        </w:rPr>
        <w:t xml:space="preserve"> după alineatul (2) se introduc zece noi alineate, alin.(3)-(12), cu următorul cuprins:</w:t>
      </w:r>
    </w:p>
    <w:p w14:paraId="7D797D5D" w14:textId="24B14379" w:rsidR="00062C21" w:rsidRDefault="00062C21"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150837">
        <w:rPr>
          <w:rFonts w:ascii="Times New Roman" w:eastAsia="Times New Roman" w:hAnsi="Times New Roman" w:cs="Times New Roman"/>
          <w:color w:val="000000" w:themeColor="text1"/>
          <w:kern w:val="0"/>
          <w:lang w:val="ro-RO"/>
          <w14:ligatures w14:val="none"/>
        </w:rPr>
        <w:t>„</w:t>
      </w:r>
      <w:r w:rsidR="00687B8F" w:rsidRPr="00062C21">
        <w:rPr>
          <w:rFonts w:ascii="Times New Roman" w:eastAsia="Times New Roman" w:hAnsi="Times New Roman" w:cs="Times New Roman"/>
          <w:color w:val="000000" w:themeColor="text1"/>
          <w:kern w:val="0"/>
          <w:lang w:val="ro-RO"/>
          <w14:ligatures w14:val="none"/>
        </w:rPr>
        <w:t xml:space="preserve">(3) Pentru </w:t>
      </w:r>
      <w:r w:rsidR="007321C8" w:rsidRPr="00062C21">
        <w:rPr>
          <w:rFonts w:ascii="Times New Roman" w:eastAsia="Times New Roman" w:hAnsi="Times New Roman" w:cs="Times New Roman"/>
          <w:color w:val="000000" w:themeColor="text1"/>
          <w:kern w:val="0"/>
          <w:lang w:val="ro-RO"/>
          <w14:ligatures w14:val="none"/>
        </w:rPr>
        <w:t>sumele acordate din Fondul pentru mediu, din veniturile rezultate din vânzarea certificatelor de emisii de gaze cu efect de seră, prevăzute la art</w:t>
      </w:r>
      <w:r>
        <w:rPr>
          <w:rFonts w:ascii="Times New Roman" w:eastAsia="Times New Roman" w:hAnsi="Times New Roman" w:cs="Times New Roman"/>
          <w:color w:val="000000" w:themeColor="text1"/>
          <w:kern w:val="0"/>
          <w:lang w:val="ro-RO"/>
          <w14:ligatures w14:val="none"/>
        </w:rPr>
        <w:t>.</w:t>
      </w:r>
      <w:r w:rsidR="007321C8" w:rsidRPr="00062C21">
        <w:rPr>
          <w:rFonts w:ascii="Times New Roman" w:eastAsia="Times New Roman" w:hAnsi="Times New Roman" w:cs="Times New Roman"/>
          <w:color w:val="000000" w:themeColor="text1"/>
          <w:kern w:val="0"/>
          <w:lang w:val="ro-RO"/>
          <w14:ligatures w14:val="none"/>
        </w:rPr>
        <w:t xml:space="preserve"> 10 alin. (1) </w:t>
      </w:r>
      <w:hyperlink r:id="rId6" w:anchor="p-330136937" w:tgtFrame="_blank" w:history="1">
        <w:r w:rsidR="007321C8" w:rsidRPr="00062C21">
          <w:rPr>
            <w:rFonts w:ascii="Times New Roman" w:eastAsia="Times New Roman" w:hAnsi="Times New Roman" w:cs="Times New Roman"/>
            <w:color w:val="000000" w:themeColor="text1"/>
            <w:kern w:val="0"/>
            <w:lang w:val="ro-RO"/>
            <w14:ligatures w14:val="none"/>
          </w:rPr>
          <w:t>lit. b)</w:t>
        </w:r>
      </w:hyperlink>
      <w:r w:rsidR="007321C8" w:rsidRPr="00062C21">
        <w:rPr>
          <w:rFonts w:ascii="Times New Roman" w:eastAsia="Times New Roman" w:hAnsi="Times New Roman" w:cs="Times New Roman"/>
          <w:color w:val="000000" w:themeColor="text1"/>
          <w:kern w:val="0"/>
          <w:lang w:val="ro-RO"/>
          <w14:ligatures w14:val="none"/>
        </w:rPr>
        <w:t xml:space="preserve"> din </w:t>
      </w:r>
      <w:r w:rsidR="00436F06" w:rsidRPr="00062C21">
        <w:rPr>
          <w:rFonts w:ascii="Times New Roman" w:eastAsia="Times New Roman" w:hAnsi="Times New Roman" w:cs="Times New Roman"/>
          <w:color w:val="000000" w:themeColor="text1"/>
          <w:kern w:val="0"/>
          <w:lang w:val="ro-RO"/>
          <w14:ligatures w14:val="none"/>
        </w:rPr>
        <w:t>Ordonanța</w:t>
      </w:r>
      <w:r w:rsidR="007321C8" w:rsidRPr="00062C21">
        <w:rPr>
          <w:rFonts w:ascii="Times New Roman" w:eastAsia="Times New Roman" w:hAnsi="Times New Roman" w:cs="Times New Roman"/>
          <w:color w:val="000000" w:themeColor="text1"/>
          <w:kern w:val="0"/>
          <w:lang w:val="ro-RO"/>
          <w14:ligatures w14:val="none"/>
        </w:rPr>
        <w:t xml:space="preserve"> de </w:t>
      </w:r>
      <w:r w:rsidR="00436F06" w:rsidRPr="00062C21">
        <w:rPr>
          <w:rFonts w:ascii="Times New Roman" w:eastAsia="Times New Roman" w:hAnsi="Times New Roman" w:cs="Times New Roman"/>
          <w:color w:val="000000" w:themeColor="text1"/>
          <w:kern w:val="0"/>
          <w:lang w:val="ro-RO"/>
          <w14:ligatures w14:val="none"/>
        </w:rPr>
        <w:t>urgență</w:t>
      </w:r>
      <w:r w:rsidR="007321C8" w:rsidRPr="00062C21">
        <w:rPr>
          <w:rFonts w:ascii="Times New Roman" w:eastAsia="Times New Roman" w:hAnsi="Times New Roman" w:cs="Times New Roman"/>
          <w:color w:val="000000" w:themeColor="text1"/>
          <w:kern w:val="0"/>
          <w:lang w:val="ro-RO"/>
          <w14:ligatures w14:val="none"/>
        </w:rPr>
        <w:t xml:space="preserve"> a Guvernului nr. 115/2011 privind stabilirea cadrului </w:t>
      </w:r>
      <w:r w:rsidR="00436F06" w:rsidRPr="00062C21">
        <w:rPr>
          <w:rFonts w:ascii="Times New Roman" w:eastAsia="Times New Roman" w:hAnsi="Times New Roman" w:cs="Times New Roman"/>
          <w:color w:val="000000" w:themeColor="text1"/>
          <w:kern w:val="0"/>
          <w:lang w:val="ro-RO"/>
          <w14:ligatures w14:val="none"/>
        </w:rPr>
        <w:t>instituțional</w:t>
      </w:r>
      <w:r w:rsidR="007321C8" w:rsidRPr="00062C21">
        <w:rPr>
          <w:rFonts w:ascii="Times New Roman" w:eastAsia="Times New Roman" w:hAnsi="Times New Roman" w:cs="Times New Roman"/>
          <w:color w:val="000000" w:themeColor="text1"/>
          <w:kern w:val="0"/>
          <w:lang w:val="ro-RO"/>
          <w14:ligatures w14:val="none"/>
        </w:rPr>
        <w:t xml:space="preserve"> şi autorizarea Guvernului, prin Ministerul </w:t>
      </w:r>
      <w:r w:rsidR="00436F06" w:rsidRPr="00062C21">
        <w:rPr>
          <w:rFonts w:ascii="Times New Roman" w:eastAsia="Times New Roman" w:hAnsi="Times New Roman" w:cs="Times New Roman"/>
          <w:color w:val="000000" w:themeColor="text1"/>
          <w:kern w:val="0"/>
          <w:lang w:val="ro-RO"/>
          <w14:ligatures w14:val="none"/>
        </w:rPr>
        <w:t>Finanțelor</w:t>
      </w:r>
      <w:r w:rsidR="007321C8" w:rsidRPr="00062C21">
        <w:rPr>
          <w:rFonts w:ascii="Times New Roman" w:eastAsia="Times New Roman" w:hAnsi="Times New Roman" w:cs="Times New Roman"/>
          <w:color w:val="000000" w:themeColor="text1"/>
          <w:kern w:val="0"/>
          <w:lang w:val="ro-RO"/>
          <w14:ligatures w14:val="none"/>
        </w:rPr>
        <w:t xml:space="preserve">, de a scoate la </w:t>
      </w:r>
      <w:r w:rsidR="00436F06" w:rsidRPr="00062C21">
        <w:rPr>
          <w:rFonts w:ascii="Times New Roman" w:eastAsia="Times New Roman" w:hAnsi="Times New Roman" w:cs="Times New Roman"/>
          <w:color w:val="000000" w:themeColor="text1"/>
          <w:kern w:val="0"/>
          <w:lang w:val="ro-RO"/>
          <w14:ligatures w14:val="none"/>
        </w:rPr>
        <w:t>licitație</w:t>
      </w:r>
      <w:r w:rsidR="007321C8" w:rsidRPr="00062C21">
        <w:rPr>
          <w:rFonts w:ascii="Times New Roman" w:eastAsia="Times New Roman" w:hAnsi="Times New Roman" w:cs="Times New Roman"/>
          <w:color w:val="000000" w:themeColor="text1"/>
          <w:kern w:val="0"/>
          <w:lang w:val="ro-RO"/>
          <w14:ligatures w14:val="none"/>
        </w:rPr>
        <w:t xml:space="preserve"> certificatele de emisii de gaze cu efect de seră atribuite României la nivelul Uniunii Europene, aprobată prin Legea </w:t>
      </w:r>
      <w:hyperlink r:id="rId7" w:tgtFrame="_blank" w:history="1">
        <w:r w:rsidR="007321C8" w:rsidRPr="00062C21">
          <w:rPr>
            <w:rFonts w:ascii="Times New Roman" w:eastAsia="Times New Roman" w:hAnsi="Times New Roman" w:cs="Times New Roman"/>
            <w:color w:val="000000" w:themeColor="text1"/>
            <w:kern w:val="0"/>
            <w:lang w:val="ro-RO"/>
            <w14:ligatures w14:val="none"/>
          </w:rPr>
          <w:t>nr. 163/2012</w:t>
        </w:r>
      </w:hyperlink>
      <w:r w:rsidR="007321C8" w:rsidRPr="00062C21">
        <w:rPr>
          <w:rFonts w:ascii="Times New Roman" w:eastAsia="Times New Roman" w:hAnsi="Times New Roman" w:cs="Times New Roman"/>
          <w:color w:val="000000" w:themeColor="text1"/>
          <w:kern w:val="0"/>
          <w:lang w:val="ro-RO"/>
          <w14:ligatures w14:val="none"/>
        </w:rPr>
        <w:t xml:space="preserve">, cu modificările şi completările ulterioare, </w:t>
      </w:r>
      <w:r w:rsidR="00436F06" w:rsidRPr="00062C21">
        <w:rPr>
          <w:rFonts w:ascii="Times New Roman" w:eastAsia="Times New Roman" w:hAnsi="Times New Roman" w:cs="Times New Roman"/>
          <w:color w:val="000000" w:themeColor="text1"/>
          <w:kern w:val="0"/>
          <w:lang w:val="ro-RO"/>
          <w14:ligatures w14:val="none"/>
        </w:rPr>
        <w:t>finanțarea</w:t>
      </w:r>
      <w:r w:rsidR="00687B8F" w:rsidRPr="00062C21">
        <w:rPr>
          <w:rFonts w:ascii="Times New Roman" w:eastAsia="Times New Roman" w:hAnsi="Times New Roman" w:cs="Times New Roman"/>
          <w:color w:val="000000" w:themeColor="text1"/>
          <w:kern w:val="0"/>
          <w:lang w:val="ro-RO"/>
          <w14:ligatures w14:val="none"/>
        </w:rPr>
        <w:t xml:space="preserve"> </w:t>
      </w:r>
      <w:r w:rsidR="00B15C81" w:rsidRPr="00062C21">
        <w:rPr>
          <w:rFonts w:ascii="Times New Roman" w:eastAsia="Times New Roman" w:hAnsi="Times New Roman" w:cs="Times New Roman"/>
          <w:color w:val="000000" w:themeColor="text1"/>
          <w:kern w:val="0"/>
          <w:lang w:val="ro-RO"/>
          <w14:ligatures w14:val="none"/>
        </w:rPr>
        <w:t>lucrărilor de împădurire</w:t>
      </w:r>
      <w:r w:rsidR="008827FC" w:rsidRPr="00062C21">
        <w:rPr>
          <w:rFonts w:ascii="Times New Roman" w:eastAsia="Times New Roman" w:hAnsi="Times New Roman" w:cs="Times New Roman"/>
          <w:color w:val="000000" w:themeColor="text1"/>
          <w:kern w:val="0"/>
          <w:lang w:val="ro-RO"/>
          <w14:ligatures w14:val="none"/>
        </w:rPr>
        <w:t xml:space="preserve"> și</w:t>
      </w:r>
      <w:r w:rsidR="00B15C81" w:rsidRPr="00062C21">
        <w:rPr>
          <w:rFonts w:ascii="Times New Roman" w:eastAsia="Times New Roman" w:hAnsi="Times New Roman" w:cs="Times New Roman"/>
          <w:color w:val="000000" w:themeColor="text1"/>
          <w:kern w:val="0"/>
          <w:lang w:val="ro-RO"/>
          <w14:ligatures w14:val="none"/>
        </w:rPr>
        <w:t xml:space="preserve"> de întreținere a plantațiilor realizate</w:t>
      </w:r>
      <w:r w:rsidR="008827FC" w:rsidRPr="00062C21">
        <w:rPr>
          <w:rFonts w:ascii="Times New Roman" w:eastAsia="Times New Roman" w:hAnsi="Times New Roman" w:cs="Times New Roman"/>
          <w:color w:val="000000" w:themeColor="text1"/>
          <w:kern w:val="0"/>
          <w:lang w:val="ro-RO"/>
          <w14:ligatures w14:val="none"/>
        </w:rPr>
        <w:t>, precum</w:t>
      </w:r>
      <w:r w:rsidR="00B15C81" w:rsidRPr="00062C21">
        <w:rPr>
          <w:rFonts w:ascii="Times New Roman" w:eastAsia="Times New Roman" w:hAnsi="Times New Roman" w:cs="Times New Roman"/>
          <w:color w:val="000000" w:themeColor="text1"/>
          <w:kern w:val="0"/>
          <w:lang w:val="ro-RO"/>
          <w14:ligatures w14:val="none"/>
        </w:rPr>
        <w:t xml:space="preserve"> și costurile standard aferente compensațiilor pentru acoperirea pierderilor de venit agricol, </w:t>
      </w:r>
      <w:r w:rsidR="00B15C81" w:rsidRPr="00347190">
        <w:rPr>
          <w:rFonts w:ascii="Times New Roman" w:eastAsia="Times New Roman" w:hAnsi="Times New Roman" w:cs="Times New Roman"/>
          <w:color w:val="000000" w:themeColor="text1"/>
          <w:kern w:val="0"/>
          <w:lang w:val="ro-RO"/>
          <w14:ligatures w14:val="none"/>
        </w:rPr>
        <w:t xml:space="preserve">pentru anul 2026, </w:t>
      </w:r>
      <w:r w:rsidR="00687B8F" w:rsidRPr="00062C21">
        <w:rPr>
          <w:rFonts w:ascii="Times New Roman" w:eastAsia="Times New Roman" w:hAnsi="Times New Roman" w:cs="Times New Roman"/>
          <w:color w:val="000000" w:themeColor="text1"/>
          <w:kern w:val="0"/>
          <w:lang w:val="ro-RO"/>
          <w14:ligatures w14:val="none"/>
        </w:rPr>
        <w:t xml:space="preserve">se realizează în baza </w:t>
      </w:r>
      <w:r w:rsidR="002114ED" w:rsidRPr="00062C21">
        <w:rPr>
          <w:rFonts w:ascii="Times New Roman" w:eastAsia="Times New Roman" w:hAnsi="Times New Roman" w:cs="Times New Roman"/>
          <w:color w:val="000000" w:themeColor="text1"/>
          <w:kern w:val="0"/>
          <w:lang w:val="ro-RO"/>
          <w14:ligatures w14:val="none"/>
        </w:rPr>
        <w:t xml:space="preserve">contractului </w:t>
      </w:r>
      <w:r w:rsidR="00687B8F" w:rsidRPr="00062C21">
        <w:rPr>
          <w:rFonts w:ascii="Times New Roman" w:eastAsia="Times New Roman" w:hAnsi="Times New Roman" w:cs="Times New Roman"/>
          <w:color w:val="000000" w:themeColor="text1"/>
          <w:kern w:val="0"/>
          <w:lang w:val="ro-RO"/>
          <w14:ligatures w14:val="none"/>
        </w:rPr>
        <w:t xml:space="preserve">de </w:t>
      </w:r>
      <w:r w:rsidR="00436F06" w:rsidRPr="00062C21">
        <w:rPr>
          <w:rFonts w:ascii="Times New Roman" w:eastAsia="Times New Roman" w:hAnsi="Times New Roman" w:cs="Times New Roman"/>
          <w:color w:val="000000" w:themeColor="text1"/>
          <w:kern w:val="0"/>
          <w:lang w:val="ro-RO"/>
          <w14:ligatures w14:val="none"/>
        </w:rPr>
        <w:t>finanțare</w:t>
      </w:r>
      <w:r w:rsidR="00687B8F" w:rsidRPr="00062C21">
        <w:rPr>
          <w:rFonts w:ascii="Times New Roman" w:eastAsia="Times New Roman" w:hAnsi="Times New Roman" w:cs="Times New Roman"/>
          <w:color w:val="000000" w:themeColor="text1"/>
          <w:kern w:val="0"/>
          <w:lang w:val="ro-RO"/>
          <w14:ligatures w14:val="none"/>
        </w:rPr>
        <w:t xml:space="preserve"> </w:t>
      </w:r>
      <w:r w:rsidR="00687B8F" w:rsidRPr="00062C21">
        <w:rPr>
          <w:rFonts w:ascii="Times New Roman" w:eastAsia="Times New Roman" w:hAnsi="Times New Roman" w:cs="Times New Roman"/>
          <w:color w:val="000000" w:themeColor="text1"/>
          <w:kern w:val="0"/>
          <w:lang w:val="ro-RO"/>
          <w14:ligatures w14:val="none"/>
        </w:rPr>
        <w:lastRenderedPageBreak/>
        <w:t xml:space="preserve">încheiat între </w:t>
      </w:r>
      <w:r w:rsidR="00436F06" w:rsidRPr="00062C21">
        <w:rPr>
          <w:rFonts w:ascii="Times New Roman" w:eastAsia="Times New Roman" w:hAnsi="Times New Roman" w:cs="Times New Roman"/>
          <w:color w:val="000000" w:themeColor="text1"/>
          <w:kern w:val="0"/>
          <w:lang w:val="ro-RO"/>
          <w14:ligatures w14:val="none"/>
        </w:rPr>
        <w:t>Administrația</w:t>
      </w:r>
      <w:r w:rsidR="00687B8F" w:rsidRPr="00062C21">
        <w:rPr>
          <w:rFonts w:ascii="Times New Roman" w:eastAsia="Times New Roman" w:hAnsi="Times New Roman" w:cs="Times New Roman"/>
          <w:color w:val="000000" w:themeColor="text1"/>
          <w:kern w:val="0"/>
          <w:lang w:val="ro-RO"/>
          <w14:ligatures w14:val="none"/>
        </w:rPr>
        <w:t xml:space="preserve"> Fondului pentru Mediu, în calitate de </w:t>
      </w:r>
      <w:r w:rsidR="00436F06" w:rsidRPr="00062C21">
        <w:rPr>
          <w:rFonts w:ascii="Times New Roman" w:eastAsia="Times New Roman" w:hAnsi="Times New Roman" w:cs="Times New Roman"/>
          <w:color w:val="000000" w:themeColor="text1"/>
          <w:kern w:val="0"/>
          <w:lang w:val="ro-RO"/>
          <w14:ligatures w14:val="none"/>
        </w:rPr>
        <w:t>finanțator</w:t>
      </w:r>
      <w:r w:rsidR="00687B8F" w:rsidRPr="00062C21">
        <w:rPr>
          <w:rFonts w:ascii="Times New Roman" w:eastAsia="Times New Roman" w:hAnsi="Times New Roman" w:cs="Times New Roman"/>
          <w:color w:val="000000" w:themeColor="text1"/>
          <w:kern w:val="0"/>
          <w:lang w:val="ro-RO"/>
          <w14:ligatures w14:val="none"/>
        </w:rPr>
        <w:t>, şi Ministerul Mediului, Apelor şi Pădurilor, în calitate de beneficiar.</w:t>
      </w:r>
    </w:p>
    <w:p w14:paraId="11094204" w14:textId="3F762E02" w:rsidR="00687B8F" w:rsidRPr="00062C21" w:rsidRDefault="00687B8F"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w:t>
      </w:r>
      <w:r w:rsidR="00C02926" w:rsidRPr="00062C21">
        <w:rPr>
          <w:rFonts w:ascii="Times New Roman" w:eastAsia="Times New Roman" w:hAnsi="Times New Roman" w:cs="Times New Roman"/>
          <w:color w:val="000000" w:themeColor="text1"/>
          <w:kern w:val="0"/>
          <w:lang w:val="ro-RO"/>
          <w14:ligatures w14:val="none"/>
        </w:rPr>
        <w:t>4</w:t>
      </w:r>
      <w:r w:rsidRPr="00062C21">
        <w:rPr>
          <w:rFonts w:ascii="Times New Roman" w:eastAsia="Times New Roman" w:hAnsi="Times New Roman" w:cs="Times New Roman"/>
          <w:color w:val="000000" w:themeColor="text1"/>
          <w:kern w:val="0"/>
          <w:lang w:val="ro-RO"/>
          <w14:ligatures w14:val="none"/>
        </w:rPr>
        <w:t xml:space="preserve">) </w:t>
      </w:r>
      <w:r w:rsidR="00062C21" w:rsidRPr="00931395">
        <w:rPr>
          <w:rFonts w:ascii="Times New Roman" w:eastAsia="Times New Roman" w:hAnsi="Times New Roman" w:cs="Times New Roman"/>
          <w:color w:val="000000" w:themeColor="text1"/>
          <w:kern w:val="0"/>
          <w:lang w:val="ro-RO"/>
          <w14:ligatures w14:val="none"/>
        </w:rPr>
        <w:t xml:space="preserve">Începând cu data intrării în vigoare a prezentei </w:t>
      </w:r>
      <w:proofErr w:type="spellStart"/>
      <w:r w:rsidR="00062C21" w:rsidRPr="00931395">
        <w:rPr>
          <w:rFonts w:ascii="Times New Roman" w:eastAsia="Times New Roman" w:hAnsi="Times New Roman" w:cs="Times New Roman"/>
          <w:color w:val="000000" w:themeColor="text1"/>
          <w:kern w:val="0"/>
          <w:lang w:val="ro-RO"/>
          <w14:ligatures w14:val="none"/>
        </w:rPr>
        <w:t>ordonanţe</w:t>
      </w:r>
      <w:proofErr w:type="spellEnd"/>
      <w:r w:rsidR="00062C21" w:rsidRPr="00931395">
        <w:rPr>
          <w:rFonts w:ascii="Times New Roman" w:eastAsia="Times New Roman" w:hAnsi="Times New Roman" w:cs="Times New Roman"/>
          <w:color w:val="000000" w:themeColor="text1"/>
          <w:kern w:val="0"/>
          <w:lang w:val="ro-RO"/>
          <w14:ligatures w14:val="none"/>
        </w:rPr>
        <w:t xml:space="preserve"> de </w:t>
      </w:r>
      <w:proofErr w:type="spellStart"/>
      <w:r w:rsidR="00062C21" w:rsidRPr="00931395">
        <w:rPr>
          <w:rFonts w:ascii="Times New Roman" w:eastAsia="Times New Roman" w:hAnsi="Times New Roman" w:cs="Times New Roman"/>
          <w:color w:val="000000" w:themeColor="text1"/>
          <w:kern w:val="0"/>
          <w:lang w:val="ro-RO"/>
          <w14:ligatures w14:val="none"/>
        </w:rPr>
        <w:t>urgenţă</w:t>
      </w:r>
      <w:proofErr w:type="spellEnd"/>
      <w:r w:rsidR="00062C21">
        <w:rPr>
          <w:rFonts w:ascii="Times New Roman" w:eastAsia="Times New Roman" w:hAnsi="Times New Roman" w:cs="Times New Roman"/>
          <w:color w:val="000000" w:themeColor="text1"/>
          <w:kern w:val="0"/>
          <w:lang w:val="ro-RO"/>
          <w14:ligatures w14:val="none"/>
        </w:rPr>
        <w:t>, p</w:t>
      </w:r>
      <w:r w:rsidR="00062C21" w:rsidRPr="00436F06">
        <w:rPr>
          <w:rFonts w:ascii="Times New Roman" w:eastAsia="Times New Roman" w:hAnsi="Times New Roman" w:cs="Times New Roman"/>
          <w:color w:val="000000" w:themeColor="text1"/>
          <w:kern w:val="0"/>
          <w:lang w:val="ro-RO"/>
          <w14:ligatures w14:val="none"/>
        </w:rPr>
        <w:t xml:space="preserve">rin </w:t>
      </w:r>
      <w:r w:rsidR="00062C21">
        <w:rPr>
          <w:rFonts w:ascii="Times New Roman" w:eastAsia="Times New Roman" w:hAnsi="Times New Roman" w:cs="Times New Roman"/>
          <w:color w:val="000000" w:themeColor="text1"/>
          <w:kern w:val="0"/>
          <w:lang w:val="ro-RO"/>
          <w14:ligatures w14:val="none"/>
        </w:rPr>
        <w:t>excepție</w:t>
      </w:r>
      <w:r w:rsidR="00062C21" w:rsidRPr="00436F06">
        <w:rPr>
          <w:rFonts w:ascii="Times New Roman" w:eastAsia="Times New Roman" w:hAnsi="Times New Roman" w:cs="Times New Roman"/>
          <w:color w:val="000000" w:themeColor="text1"/>
          <w:kern w:val="0"/>
          <w:lang w:val="ro-RO"/>
          <w14:ligatures w14:val="none"/>
        </w:rPr>
        <w:t xml:space="preserve"> de la </w:t>
      </w:r>
      <w:r w:rsidRPr="00062C21">
        <w:rPr>
          <w:rFonts w:ascii="Times New Roman" w:eastAsia="Times New Roman" w:hAnsi="Times New Roman" w:cs="Times New Roman"/>
          <w:color w:val="000000" w:themeColor="text1"/>
          <w:kern w:val="0"/>
          <w:lang w:val="ro-RO"/>
          <w14:ligatures w14:val="none"/>
        </w:rPr>
        <w:t xml:space="preserve"> prevederile art. 12 din </w:t>
      </w:r>
      <w:r w:rsidR="00436F06" w:rsidRPr="00062C21">
        <w:rPr>
          <w:rFonts w:ascii="Times New Roman" w:eastAsia="Times New Roman" w:hAnsi="Times New Roman" w:cs="Times New Roman"/>
          <w:color w:val="000000" w:themeColor="text1"/>
          <w:kern w:val="0"/>
          <w:lang w:val="ro-RO"/>
          <w14:ligatures w14:val="none"/>
        </w:rPr>
        <w:t>Ordonanța</w:t>
      </w:r>
      <w:r w:rsidRPr="00062C21">
        <w:rPr>
          <w:rFonts w:ascii="Times New Roman" w:eastAsia="Times New Roman" w:hAnsi="Times New Roman" w:cs="Times New Roman"/>
          <w:color w:val="000000" w:themeColor="text1"/>
          <w:kern w:val="0"/>
          <w:lang w:val="ro-RO"/>
          <w14:ligatures w14:val="none"/>
        </w:rPr>
        <w:t xml:space="preserve"> de </w:t>
      </w:r>
      <w:r w:rsidR="00436F06" w:rsidRPr="00062C21">
        <w:rPr>
          <w:rFonts w:ascii="Times New Roman" w:eastAsia="Times New Roman" w:hAnsi="Times New Roman" w:cs="Times New Roman"/>
          <w:color w:val="000000" w:themeColor="text1"/>
          <w:kern w:val="0"/>
          <w:lang w:val="ro-RO"/>
          <w14:ligatures w14:val="none"/>
        </w:rPr>
        <w:t>urgență</w:t>
      </w:r>
      <w:r w:rsidRPr="00062C21">
        <w:rPr>
          <w:rFonts w:ascii="Times New Roman" w:eastAsia="Times New Roman" w:hAnsi="Times New Roman" w:cs="Times New Roman"/>
          <w:color w:val="000000" w:themeColor="text1"/>
          <w:kern w:val="0"/>
          <w:lang w:val="ro-RO"/>
          <w14:ligatures w14:val="none"/>
        </w:rPr>
        <w:t xml:space="preserve"> a Guvernului nr. 115/2011, aprobată prin Legea </w:t>
      </w:r>
      <w:hyperlink r:id="rId8" w:tgtFrame="_blank" w:history="1">
        <w:r w:rsidRPr="00062C21">
          <w:rPr>
            <w:rFonts w:ascii="Times New Roman" w:eastAsia="Times New Roman" w:hAnsi="Times New Roman" w:cs="Times New Roman"/>
            <w:color w:val="000000" w:themeColor="text1"/>
            <w:kern w:val="0"/>
            <w:lang w:val="ro-RO"/>
            <w14:ligatures w14:val="none"/>
          </w:rPr>
          <w:t>nr. 163/2012</w:t>
        </w:r>
      </w:hyperlink>
      <w:r w:rsidRPr="00062C21">
        <w:rPr>
          <w:rFonts w:ascii="Times New Roman" w:eastAsia="Times New Roman" w:hAnsi="Times New Roman" w:cs="Times New Roman"/>
          <w:color w:val="000000" w:themeColor="text1"/>
          <w:kern w:val="0"/>
          <w:lang w:val="ro-RO"/>
          <w14:ligatures w14:val="none"/>
        </w:rPr>
        <w:t xml:space="preserve">, cu modificările şi completările ulterioare, </w:t>
      </w:r>
      <w:r w:rsidR="00F54317" w:rsidRPr="00062C21">
        <w:rPr>
          <w:rFonts w:ascii="Times New Roman" w:eastAsia="Times New Roman" w:hAnsi="Times New Roman" w:cs="Times New Roman"/>
          <w:color w:val="000000" w:themeColor="text1"/>
          <w:kern w:val="0"/>
          <w:lang w:val="ro-RO"/>
          <w14:ligatures w14:val="none"/>
        </w:rPr>
        <w:t xml:space="preserve">precum și de la prevederile art. 13 </w:t>
      </w:r>
      <w:r w:rsidR="00062C21">
        <w:rPr>
          <w:rFonts w:ascii="Times New Roman" w:eastAsia="Times New Roman" w:hAnsi="Times New Roman" w:cs="Times New Roman"/>
          <w:color w:val="000000" w:themeColor="text1"/>
          <w:kern w:val="0"/>
          <w:lang w:val="ro-RO"/>
          <w14:ligatures w14:val="none"/>
        </w:rPr>
        <w:t xml:space="preserve">   </w:t>
      </w:r>
      <w:r w:rsidR="00F54317" w:rsidRPr="00062C21">
        <w:rPr>
          <w:rFonts w:ascii="Times New Roman" w:eastAsia="Times New Roman" w:hAnsi="Times New Roman" w:cs="Times New Roman"/>
          <w:color w:val="000000" w:themeColor="text1"/>
          <w:kern w:val="0"/>
          <w:lang w:val="ro-RO"/>
          <w14:ligatures w14:val="none"/>
        </w:rPr>
        <w:t xml:space="preserve">alin. (4) și art. 14 alin. (1) din Ordonanța de urgență a Guvernului nr. 196/2005 privind Fondul pentru mediu, aprobată cu modificări și completări prin Legea nr. 105/2006, cu modificările și completările ulterioare, </w:t>
      </w:r>
      <w:r w:rsidR="00A2262C" w:rsidRPr="00062C21">
        <w:rPr>
          <w:rFonts w:ascii="Times New Roman" w:eastAsia="Times New Roman" w:hAnsi="Times New Roman" w:cs="Times New Roman"/>
          <w:color w:val="000000" w:themeColor="text1"/>
          <w:kern w:val="0"/>
          <w:lang w:val="ro-RO"/>
          <w14:ligatures w14:val="none"/>
        </w:rPr>
        <w:t xml:space="preserve">ulterior încheierii contractului de finanțare prevăzut la alin. (3), Ministerul Mediului, Apelor și Pădurilor depune la Administrația Fondului pentru Mediu cererea de </w:t>
      </w:r>
      <w:r w:rsidR="005948D0" w:rsidRPr="00062C21">
        <w:rPr>
          <w:rFonts w:ascii="Times New Roman" w:eastAsia="Times New Roman" w:hAnsi="Times New Roman" w:cs="Times New Roman"/>
          <w:color w:val="000000" w:themeColor="text1"/>
          <w:kern w:val="0"/>
          <w:lang w:val="ro-RO"/>
          <w14:ligatures w14:val="none"/>
        </w:rPr>
        <w:t>decontare</w:t>
      </w:r>
      <w:r w:rsidR="00A2262C" w:rsidRPr="00062C21">
        <w:rPr>
          <w:rFonts w:ascii="Times New Roman" w:eastAsia="Times New Roman" w:hAnsi="Times New Roman" w:cs="Times New Roman"/>
          <w:color w:val="000000" w:themeColor="text1"/>
          <w:kern w:val="0"/>
          <w:lang w:val="ro-RO"/>
          <w14:ligatures w14:val="none"/>
        </w:rPr>
        <w:t xml:space="preserve">, în baza căreia se acordă sumele necesare finanțării activităților </w:t>
      </w:r>
      <w:r w:rsidR="00B15C81" w:rsidRPr="00062C21">
        <w:rPr>
          <w:rFonts w:ascii="Times New Roman" w:eastAsia="Times New Roman" w:hAnsi="Times New Roman" w:cs="Times New Roman"/>
          <w:color w:val="000000" w:themeColor="text1"/>
          <w:kern w:val="0"/>
          <w:lang w:val="ro-RO"/>
          <w14:ligatures w14:val="none"/>
        </w:rPr>
        <w:t>prevăzute la alin. (3)</w:t>
      </w:r>
      <w:r w:rsidRPr="00062C21">
        <w:rPr>
          <w:rFonts w:ascii="Times New Roman" w:eastAsia="Times New Roman" w:hAnsi="Times New Roman" w:cs="Times New Roman"/>
          <w:color w:val="000000" w:themeColor="text1"/>
          <w:kern w:val="0"/>
          <w:lang w:val="ro-RO"/>
          <w14:ligatures w14:val="none"/>
        </w:rPr>
        <w:t>.</w:t>
      </w:r>
      <w:r w:rsidR="00FA117E" w:rsidRPr="00062C21">
        <w:rPr>
          <w:rFonts w:ascii="Times New Roman" w:eastAsia="Times New Roman" w:hAnsi="Times New Roman" w:cs="Times New Roman"/>
          <w:color w:val="000000" w:themeColor="text1"/>
          <w:kern w:val="0"/>
          <w:lang w:val="ro-RO"/>
          <w14:ligatures w14:val="none"/>
        </w:rPr>
        <w:t xml:space="preserve"> Modelul contractului de finanțare și al cererii de decontare se aprobă prin dispoziția președintelui Administrației Fondului pentru Mediu.</w:t>
      </w:r>
    </w:p>
    <w:p w14:paraId="2B363E8A" w14:textId="4E05F927" w:rsidR="00687B8F" w:rsidRPr="00062C21" w:rsidRDefault="00687B8F"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w:t>
      </w:r>
      <w:r w:rsidR="00C02926" w:rsidRPr="00062C21">
        <w:rPr>
          <w:rFonts w:ascii="Times New Roman" w:eastAsia="Times New Roman" w:hAnsi="Times New Roman" w:cs="Times New Roman"/>
          <w:color w:val="000000" w:themeColor="text1"/>
          <w:kern w:val="0"/>
          <w:lang w:val="ro-RO"/>
          <w14:ligatures w14:val="none"/>
        </w:rPr>
        <w:t>5</w:t>
      </w:r>
      <w:r w:rsidRPr="00062C21">
        <w:rPr>
          <w:rFonts w:ascii="Times New Roman" w:eastAsia="Times New Roman" w:hAnsi="Times New Roman" w:cs="Times New Roman"/>
          <w:color w:val="000000" w:themeColor="text1"/>
          <w:kern w:val="0"/>
          <w:lang w:val="ro-RO"/>
          <w14:ligatures w14:val="none"/>
        </w:rPr>
        <w:t xml:space="preserve">) </w:t>
      </w:r>
      <w:r w:rsidR="00436F06" w:rsidRPr="00062C21">
        <w:rPr>
          <w:rFonts w:ascii="Times New Roman" w:eastAsia="Times New Roman" w:hAnsi="Times New Roman" w:cs="Times New Roman"/>
          <w:color w:val="000000" w:themeColor="text1"/>
          <w:kern w:val="0"/>
          <w:lang w:val="ro-RO"/>
          <w14:ligatures w14:val="none"/>
        </w:rPr>
        <w:t>Administrația</w:t>
      </w:r>
      <w:r w:rsidRPr="00062C21">
        <w:rPr>
          <w:rFonts w:ascii="Times New Roman" w:eastAsia="Times New Roman" w:hAnsi="Times New Roman" w:cs="Times New Roman"/>
          <w:color w:val="000000" w:themeColor="text1"/>
          <w:kern w:val="0"/>
          <w:lang w:val="ro-RO"/>
          <w14:ligatures w14:val="none"/>
        </w:rPr>
        <w:t xml:space="preserve"> Fondului pentru Mediu virează sumele solicitate</w:t>
      </w:r>
      <w:r w:rsidR="002114ED" w:rsidRPr="00062C21">
        <w:rPr>
          <w:rFonts w:ascii="Times New Roman" w:eastAsia="Times New Roman" w:hAnsi="Times New Roman" w:cs="Times New Roman"/>
          <w:color w:val="000000" w:themeColor="text1"/>
          <w:kern w:val="0"/>
          <w:lang w:val="ro-RO"/>
          <w14:ligatures w14:val="none"/>
        </w:rPr>
        <w:t xml:space="preserve"> </w:t>
      </w:r>
      <w:r w:rsidR="002114ED" w:rsidRPr="00347190">
        <w:rPr>
          <w:rFonts w:ascii="Times New Roman" w:eastAsia="Times New Roman" w:hAnsi="Times New Roman" w:cs="Times New Roman"/>
          <w:color w:val="000000" w:themeColor="text1"/>
          <w:kern w:val="0"/>
          <w:lang w:val="ro-RO"/>
          <w14:ligatures w14:val="none"/>
        </w:rPr>
        <w:t>în baza contractului de finanțare,</w:t>
      </w:r>
      <w:r w:rsidRPr="00347190">
        <w:rPr>
          <w:rFonts w:ascii="Times New Roman" w:eastAsia="Times New Roman" w:hAnsi="Times New Roman" w:cs="Times New Roman"/>
          <w:color w:val="000000" w:themeColor="text1"/>
          <w:kern w:val="0"/>
          <w:lang w:val="ro-RO"/>
          <w14:ligatures w14:val="none"/>
        </w:rPr>
        <w:t xml:space="preserve"> în termen de 5 zile lucrătoare de la depunerea </w:t>
      </w:r>
      <w:r w:rsidR="00F54317" w:rsidRPr="00347190">
        <w:rPr>
          <w:rFonts w:ascii="Times New Roman" w:eastAsia="Times New Roman" w:hAnsi="Times New Roman" w:cs="Times New Roman"/>
          <w:color w:val="000000" w:themeColor="text1"/>
          <w:kern w:val="0"/>
          <w:lang w:val="ro-RO"/>
          <w14:ligatures w14:val="none"/>
        </w:rPr>
        <w:t>cer</w:t>
      </w:r>
      <w:r w:rsidR="00F54317" w:rsidRPr="00062C21">
        <w:rPr>
          <w:rFonts w:ascii="Times New Roman" w:eastAsia="Times New Roman" w:hAnsi="Times New Roman" w:cs="Times New Roman"/>
          <w:color w:val="000000" w:themeColor="text1"/>
          <w:kern w:val="0"/>
          <w:lang w:val="ro-RO"/>
          <w14:ligatures w14:val="none"/>
        </w:rPr>
        <w:t xml:space="preserve">erii de </w:t>
      </w:r>
      <w:r w:rsidR="005948D0" w:rsidRPr="00062C21">
        <w:rPr>
          <w:rFonts w:ascii="Times New Roman" w:eastAsia="Times New Roman" w:hAnsi="Times New Roman" w:cs="Times New Roman"/>
          <w:color w:val="000000" w:themeColor="text1"/>
          <w:kern w:val="0"/>
          <w:lang w:val="ro-RO"/>
          <w14:ligatures w14:val="none"/>
        </w:rPr>
        <w:t>decontare</w:t>
      </w:r>
      <w:r w:rsidRPr="00062C21">
        <w:rPr>
          <w:rFonts w:ascii="Times New Roman" w:eastAsia="Times New Roman" w:hAnsi="Times New Roman" w:cs="Times New Roman"/>
          <w:color w:val="000000" w:themeColor="text1"/>
          <w:kern w:val="0"/>
          <w:lang w:val="ro-RO"/>
          <w14:ligatures w14:val="none"/>
        </w:rPr>
        <w:t xml:space="preserve"> în contul distinct de venituri ale bugetului de stat, deschis pe seama Ministerului Mediului, Apelor şi Pădurilor.</w:t>
      </w:r>
    </w:p>
    <w:p w14:paraId="5B09F89E" w14:textId="7A196133" w:rsidR="00687B8F" w:rsidRPr="00062C21" w:rsidRDefault="00687B8F"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w:t>
      </w:r>
      <w:r w:rsidR="00C02926" w:rsidRPr="00062C21">
        <w:rPr>
          <w:rFonts w:ascii="Times New Roman" w:eastAsia="Times New Roman" w:hAnsi="Times New Roman" w:cs="Times New Roman"/>
          <w:color w:val="000000" w:themeColor="text1"/>
          <w:kern w:val="0"/>
          <w:lang w:val="ro-RO"/>
          <w14:ligatures w14:val="none"/>
        </w:rPr>
        <w:t>6</w:t>
      </w:r>
      <w:r w:rsidRPr="00062C21">
        <w:rPr>
          <w:rFonts w:ascii="Times New Roman" w:eastAsia="Times New Roman" w:hAnsi="Times New Roman" w:cs="Times New Roman"/>
          <w:color w:val="000000" w:themeColor="text1"/>
          <w:kern w:val="0"/>
          <w:lang w:val="ro-RO"/>
          <w14:ligatures w14:val="none"/>
        </w:rPr>
        <w:t xml:space="preserve">) Se autorizează Ministerul </w:t>
      </w:r>
      <w:r w:rsidR="00436F06" w:rsidRPr="00062C21">
        <w:rPr>
          <w:rFonts w:ascii="Times New Roman" w:eastAsia="Times New Roman" w:hAnsi="Times New Roman" w:cs="Times New Roman"/>
          <w:color w:val="000000" w:themeColor="text1"/>
          <w:kern w:val="0"/>
          <w:lang w:val="ro-RO"/>
          <w14:ligatures w14:val="none"/>
        </w:rPr>
        <w:t>Finanțelor</w:t>
      </w:r>
      <w:r w:rsidRPr="00062C21">
        <w:rPr>
          <w:rFonts w:ascii="Times New Roman" w:eastAsia="Times New Roman" w:hAnsi="Times New Roman" w:cs="Times New Roman"/>
          <w:color w:val="000000" w:themeColor="text1"/>
          <w:kern w:val="0"/>
          <w:lang w:val="ro-RO"/>
          <w14:ligatures w14:val="none"/>
        </w:rPr>
        <w:t xml:space="preserve">, la propunerea Ministerului Mediului, Apelor şi Pădurilor, să majoreze, la </w:t>
      </w:r>
      <w:r w:rsidR="00436F06" w:rsidRPr="00062C21">
        <w:rPr>
          <w:rFonts w:ascii="Times New Roman" w:eastAsia="Times New Roman" w:hAnsi="Times New Roman" w:cs="Times New Roman"/>
          <w:color w:val="000000" w:themeColor="text1"/>
          <w:kern w:val="0"/>
          <w:lang w:val="ro-RO"/>
          <w14:ligatures w14:val="none"/>
        </w:rPr>
        <w:t>poziții</w:t>
      </w:r>
      <w:r w:rsidRPr="00062C21">
        <w:rPr>
          <w:rFonts w:ascii="Times New Roman" w:eastAsia="Times New Roman" w:hAnsi="Times New Roman" w:cs="Times New Roman"/>
          <w:color w:val="000000" w:themeColor="text1"/>
          <w:kern w:val="0"/>
          <w:lang w:val="ro-RO"/>
          <w14:ligatures w14:val="none"/>
        </w:rPr>
        <w:t xml:space="preserve"> distincte, veniturile bugetului de stat, precum şi creditele bugetare prevăzute în bugetul Ministerului Mediului, Apelor şi Pădurilor cu sumele virate de </w:t>
      </w:r>
      <w:r w:rsidR="00436F06" w:rsidRPr="00062C21">
        <w:rPr>
          <w:rFonts w:ascii="Times New Roman" w:eastAsia="Times New Roman" w:hAnsi="Times New Roman" w:cs="Times New Roman"/>
          <w:color w:val="000000" w:themeColor="text1"/>
          <w:kern w:val="0"/>
          <w:lang w:val="ro-RO"/>
          <w14:ligatures w14:val="none"/>
        </w:rPr>
        <w:t>Administrația</w:t>
      </w:r>
      <w:r w:rsidRPr="00062C21">
        <w:rPr>
          <w:rFonts w:ascii="Times New Roman" w:eastAsia="Times New Roman" w:hAnsi="Times New Roman" w:cs="Times New Roman"/>
          <w:color w:val="000000" w:themeColor="text1"/>
          <w:kern w:val="0"/>
          <w:lang w:val="ro-RO"/>
          <w14:ligatures w14:val="none"/>
        </w:rPr>
        <w:t xml:space="preserve"> Fondului pentru Mediu potrivit </w:t>
      </w:r>
      <w:hyperlink r:id="rId9" w:anchor="p-653534941" w:tgtFrame="_blank" w:history="1">
        <w:r w:rsidRPr="00062C21">
          <w:rPr>
            <w:rFonts w:ascii="Times New Roman" w:eastAsia="Times New Roman" w:hAnsi="Times New Roman" w:cs="Times New Roman"/>
            <w:color w:val="000000" w:themeColor="text1"/>
            <w:kern w:val="0"/>
            <w:lang w:val="ro-RO"/>
            <w14:ligatures w14:val="none"/>
          </w:rPr>
          <w:t>alin. (</w:t>
        </w:r>
        <w:r w:rsidR="004511C5" w:rsidRPr="00062C21">
          <w:rPr>
            <w:rFonts w:ascii="Times New Roman" w:eastAsia="Times New Roman" w:hAnsi="Times New Roman" w:cs="Times New Roman"/>
            <w:color w:val="000000" w:themeColor="text1"/>
            <w:kern w:val="0"/>
            <w:lang w:val="ro-RO"/>
            <w14:ligatures w14:val="none"/>
          </w:rPr>
          <w:t>5</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w:t>
      </w:r>
    </w:p>
    <w:p w14:paraId="28939FFD" w14:textId="0CD6C1FE" w:rsidR="00687B8F" w:rsidRPr="00062C21" w:rsidRDefault="00687B8F"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w:t>
      </w:r>
      <w:r w:rsidR="00C02926" w:rsidRPr="00062C21">
        <w:rPr>
          <w:rFonts w:ascii="Times New Roman" w:eastAsia="Times New Roman" w:hAnsi="Times New Roman" w:cs="Times New Roman"/>
          <w:color w:val="000000" w:themeColor="text1"/>
          <w:kern w:val="0"/>
          <w:lang w:val="ro-RO"/>
          <w14:ligatures w14:val="none"/>
        </w:rPr>
        <w:t>7</w:t>
      </w:r>
      <w:r w:rsidRPr="00062C21">
        <w:rPr>
          <w:rFonts w:ascii="Times New Roman" w:eastAsia="Times New Roman" w:hAnsi="Times New Roman" w:cs="Times New Roman"/>
          <w:color w:val="000000" w:themeColor="text1"/>
          <w:kern w:val="0"/>
          <w:lang w:val="ro-RO"/>
          <w14:ligatures w14:val="none"/>
        </w:rPr>
        <w:t xml:space="preserve">) Se autorizează Ministerul </w:t>
      </w:r>
      <w:r w:rsidR="00436F06" w:rsidRPr="00062C21">
        <w:rPr>
          <w:rFonts w:ascii="Times New Roman" w:eastAsia="Times New Roman" w:hAnsi="Times New Roman" w:cs="Times New Roman"/>
          <w:color w:val="000000" w:themeColor="text1"/>
          <w:kern w:val="0"/>
          <w:lang w:val="ro-RO"/>
          <w14:ligatures w14:val="none"/>
        </w:rPr>
        <w:t>Finanțelor</w:t>
      </w:r>
      <w:r w:rsidRPr="00062C21">
        <w:rPr>
          <w:rFonts w:ascii="Times New Roman" w:eastAsia="Times New Roman" w:hAnsi="Times New Roman" w:cs="Times New Roman"/>
          <w:color w:val="000000" w:themeColor="text1"/>
          <w:kern w:val="0"/>
          <w:lang w:val="ro-RO"/>
          <w14:ligatures w14:val="none"/>
        </w:rPr>
        <w:t xml:space="preserve">, la propunerea Ministerului Mediului, Apelor şi Pădurilor, să majoreze creditele de angajament prevăzute în bugetul Ministerului Mediului, Apelor şi Pădurilor cu suma necesară </w:t>
      </w:r>
      <w:r w:rsidR="00A41ED6" w:rsidRPr="00062C21">
        <w:rPr>
          <w:rFonts w:ascii="Times New Roman" w:eastAsia="Times New Roman" w:hAnsi="Times New Roman" w:cs="Times New Roman"/>
          <w:color w:val="000000" w:themeColor="text1"/>
          <w:kern w:val="0"/>
          <w:lang w:val="ro-RO"/>
          <w14:ligatures w14:val="none"/>
        </w:rPr>
        <w:t>finanțării tuturor operațiunilor aferente</w:t>
      </w:r>
      <w:r w:rsidRPr="00062C21">
        <w:rPr>
          <w:rFonts w:ascii="Times New Roman" w:eastAsia="Times New Roman" w:hAnsi="Times New Roman" w:cs="Times New Roman"/>
          <w:color w:val="000000" w:themeColor="text1"/>
          <w:kern w:val="0"/>
          <w:lang w:val="ro-RO"/>
          <w14:ligatures w14:val="none"/>
        </w:rPr>
        <w:t xml:space="preserve"> proiectelor, fără a </w:t>
      </w:r>
      <w:r w:rsidR="00436F06" w:rsidRPr="00062C21">
        <w:rPr>
          <w:rFonts w:ascii="Times New Roman" w:eastAsia="Times New Roman" w:hAnsi="Times New Roman" w:cs="Times New Roman"/>
          <w:color w:val="000000" w:themeColor="text1"/>
          <w:kern w:val="0"/>
          <w:lang w:val="ro-RO"/>
          <w14:ligatures w14:val="none"/>
        </w:rPr>
        <w:t>depăși</w:t>
      </w:r>
      <w:r w:rsidRPr="00062C21">
        <w:rPr>
          <w:rFonts w:ascii="Times New Roman" w:eastAsia="Times New Roman" w:hAnsi="Times New Roman" w:cs="Times New Roman"/>
          <w:color w:val="000000" w:themeColor="text1"/>
          <w:kern w:val="0"/>
          <w:lang w:val="ro-RO"/>
          <w14:ligatures w14:val="none"/>
        </w:rPr>
        <w:t xml:space="preserve"> valoarea totală a contractelor de </w:t>
      </w:r>
      <w:r w:rsidR="00436F06" w:rsidRPr="00062C21">
        <w:rPr>
          <w:rFonts w:ascii="Times New Roman" w:eastAsia="Times New Roman" w:hAnsi="Times New Roman" w:cs="Times New Roman"/>
          <w:color w:val="000000" w:themeColor="text1"/>
          <w:kern w:val="0"/>
          <w:lang w:val="ro-RO"/>
          <w14:ligatures w14:val="none"/>
        </w:rPr>
        <w:t>finanțare</w:t>
      </w:r>
      <w:r w:rsidRPr="00062C21">
        <w:rPr>
          <w:rFonts w:ascii="Times New Roman" w:eastAsia="Times New Roman" w:hAnsi="Times New Roman" w:cs="Times New Roman"/>
          <w:color w:val="000000" w:themeColor="text1"/>
          <w:kern w:val="0"/>
          <w:lang w:val="ro-RO"/>
          <w14:ligatures w14:val="none"/>
        </w:rPr>
        <w:t xml:space="preserve"> </w:t>
      </w:r>
      <w:r w:rsidR="00436F06" w:rsidRPr="00062C21">
        <w:rPr>
          <w:rFonts w:ascii="Times New Roman" w:eastAsia="Times New Roman" w:hAnsi="Times New Roman" w:cs="Times New Roman"/>
          <w:color w:val="000000" w:themeColor="text1"/>
          <w:kern w:val="0"/>
          <w:lang w:val="ro-RO"/>
          <w14:ligatures w14:val="none"/>
        </w:rPr>
        <w:t>menționate</w:t>
      </w:r>
      <w:r w:rsidRPr="00062C21">
        <w:rPr>
          <w:rFonts w:ascii="Times New Roman" w:eastAsia="Times New Roman" w:hAnsi="Times New Roman" w:cs="Times New Roman"/>
          <w:color w:val="000000" w:themeColor="text1"/>
          <w:kern w:val="0"/>
          <w:lang w:val="ro-RO"/>
          <w14:ligatures w14:val="none"/>
        </w:rPr>
        <w:t xml:space="preserve"> în contractul </w:t>
      </w:r>
      <w:r w:rsidR="000C751C" w:rsidRPr="00062C21">
        <w:rPr>
          <w:rFonts w:ascii="Times New Roman" w:eastAsia="Times New Roman" w:hAnsi="Times New Roman" w:cs="Times New Roman"/>
          <w:color w:val="000000" w:themeColor="text1"/>
          <w:kern w:val="0"/>
          <w:lang w:val="ro-RO"/>
          <w14:ligatures w14:val="none"/>
        </w:rPr>
        <w:t xml:space="preserve">de finanțare </w:t>
      </w:r>
      <w:r w:rsidRPr="00062C21">
        <w:rPr>
          <w:rFonts w:ascii="Times New Roman" w:eastAsia="Times New Roman" w:hAnsi="Times New Roman" w:cs="Times New Roman"/>
          <w:color w:val="000000" w:themeColor="text1"/>
          <w:kern w:val="0"/>
          <w:lang w:val="ro-RO"/>
          <w14:ligatures w14:val="none"/>
        </w:rPr>
        <w:t xml:space="preserve">prevăzut la </w:t>
      </w:r>
      <w:hyperlink r:id="rId10" w:anchor="p-653534939" w:tgtFrame="_blank" w:history="1">
        <w:r w:rsidRPr="00062C21">
          <w:rPr>
            <w:rFonts w:ascii="Times New Roman" w:eastAsia="Times New Roman" w:hAnsi="Times New Roman" w:cs="Times New Roman"/>
            <w:color w:val="000000" w:themeColor="text1"/>
            <w:kern w:val="0"/>
            <w:lang w:val="ro-RO"/>
            <w14:ligatures w14:val="none"/>
          </w:rPr>
          <w:t>alin. (</w:t>
        </w:r>
        <w:r w:rsidR="004511C5" w:rsidRPr="00062C21">
          <w:rPr>
            <w:rFonts w:ascii="Times New Roman" w:eastAsia="Times New Roman" w:hAnsi="Times New Roman" w:cs="Times New Roman"/>
            <w:color w:val="000000" w:themeColor="text1"/>
            <w:kern w:val="0"/>
            <w:lang w:val="ro-RO"/>
            <w14:ligatures w14:val="none"/>
          </w:rPr>
          <w:t>3</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w:t>
      </w:r>
    </w:p>
    <w:p w14:paraId="426D778A" w14:textId="1A3A8768" w:rsidR="00687B8F" w:rsidRPr="00062C21" w:rsidRDefault="00687B8F"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w:t>
      </w:r>
      <w:r w:rsidR="00C02926" w:rsidRPr="00062C21">
        <w:rPr>
          <w:rFonts w:ascii="Times New Roman" w:eastAsia="Times New Roman" w:hAnsi="Times New Roman" w:cs="Times New Roman"/>
          <w:color w:val="000000" w:themeColor="text1"/>
          <w:kern w:val="0"/>
          <w:lang w:val="ro-RO"/>
          <w14:ligatures w14:val="none"/>
        </w:rPr>
        <w:t>8</w:t>
      </w:r>
      <w:r w:rsidRPr="00062C21">
        <w:rPr>
          <w:rFonts w:ascii="Times New Roman" w:eastAsia="Times New Roman" w:hAnsi="Times New Roman" w:cs="Times New Roman"/>
          <w:color w:val="000000" w:themeColor="text1"/>
          <w:kern w:val="0"/>
          <w:lang w:val="ro-RO"/>
          <w14:ligatures w14:val="none"/>
        </w:rPr>
        <w:t xml:space="preserve">) Se autorizează Ministerul Mediului, Apelor şi Pădurilor să detalieze, în termen de 5 zile lucrătoare, </w:t>
      </w:r>
      <w:r w:rsidR="00436F06" w:rsidRPr="00062C21">
        <w:rPr>
          <w:rFonts w:ascii="Times New Roman" w:eastAsia="Times New Roman" w:hAnsi="Times New Roman" w:cs="Times New Roman"/>
          <w:color w:val="000000" w:themeColor="text1"/>
          <w:kern w:val="0"/>
          <w:lang w:val="ro-RO"/>
          <w14:ligatures w14:val="none"/>
        </w:rPr>
        <w:t>influențele</w:t>
      </w:r>
      <w:r w:rsidRPr="00062C21">
        <w:rPr>
          <w:rFonts w:ascii="Times New Roman" w:eastAsia="Times New Roman" w:hAnsi="Times New Roman" w:cs="Times New Roman"/>
          <w:color w:val="000000" w:themeColor="text1"/>
          <w:kern w:val="0"/>
          <w:lang w:val="ro-RO"/>
          <w14:ligatures w14:val="none"/>
        </w:rPr>
        <w:t xml:space="preserve"> aprobate potrivit </w:t>
      </w:r>
      <w:hyperlink r:id="rId11" w:anchor="p-653534942" w:tgtFrame="_blank" w:history="1">
        <w:r w:rsidRPr="00062C21">
          <w:rPr>
            <w:rFonts w:ascii="Times New Roman" w:eastAsia="Times New Roman" w:hAnsi="Times New Roman" w:cs="Times New Roman"/>
            <w:color w:val="000000" w:themeColor="text1"/>
            <w:kern w:val="0"/>
            <w:lang w:val="ro-RO"/>
            <w14:ligatures w14:val="none"/>
          </w:rPr>
          <w:t>alin. (</w:t>
        </w:r>
        <w:r w:rsidR="004511C5" w:rsidRPr="00062C21">
          <w:rPr>
            <w:rFonts w:ascii="Times New Roman" w:eastAsia="Times New Roman" w:hAnsi="Times New Roman" w:cs="Times New Roman"/>
            <w:color w:val="000000" w:themeColor="text1"/>
            <w:kern w:val="0"/>
            <w:lang w:val="ro-RO"/>
            <w14:ligatures w14:val="none"/>
          </w:rPr>
          <w:t>6</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 xml:space="preserve"> </w:t>
      </w:r>
      <w:proofErr w:type="spellStart"/>
      <w:r w:rsidRPr="00062C21">
        <w:rPr>
          <w:rFonts w:ascii="Times New Roman" w:eastAsia="Times New Roman" w:hAnsi="Times New Roman" w:cs="Times New Roman"/>
          <w:color w:val="000000" w:themeColor="text1"/>
          <w:kern w:val="0"/>
          <w:lang w:val="ro-RO"/>
          <w14:ligatures w14:val="none"/>
        </w:rPr>
        <w:t>şi</w:t>
      </w:r>
      <w:proofErr w:type="spellEnd"/>
      <w:r w:rsidRPr="00062C21">
        <w:rPr>
          <w:rFonts w:ascii="Times New Roman" w:eastAsia="Times New Roman" w:hAnsi="Times New Roman" w:cs="Times New Roman"/>
          <w:color w:val="000000" w:themeColor="text1"/>
          <w:kern w:val="0"/>
          <w:lang w:val="ro-RO"/>
          <w14:ligatures w14:val="none"/>
        </w:rPr>
        <w:t xml:space="preserve"> </w:t>
      </w:r>
      <w:hyperlink r:id="rId12" w:anchor="p-653534943" w:tgtFrame="_blank" w:history="1">
        <w:r w:rsidRPr="00062C21">
          <w:rPr>
            <w:rFonts w:ascii="Times New Roman" w:eastAsia="Times New Roman" w:hAnsi="Times New Roman" w:cs="Times New Roman"/>
            <w:color w:val="000000" w:themeColor="text1"/>
            <w:kern w:val="0"/>
            <w:lang w:val="ro-RO"/>
            <w14:ligatures w14:val="none"/>
          </w:rPr>
          <w:t>(</w:t>
        </w:r>
        <w:r w:rsidR="004511C5" w:rsidRPr="00062C21">
          <w:rPr>
            <w:rFonts w:ascii="Times New Roman" w:eastAsia="Times New Roman" w:hAnsi="Times New Roman" w:cs="Times New Roman"/>
            <w:color w:val="000000" w:themeColor="text1"/>
            <w:kern w:val="0"/>
            <w:lang w:val="ro-RO"/>
            <w14:ligatures w14:val="none"/>
          </w:rPr>
          <w:t>7</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 xml:space="preserve"> în bugetul acestuia şi în anexele la acesta, să introducă proiectele în anexe şi să le comunice Ministerului </w:t>
      </w:r>
      <w:r w:rsidR="00436F06" w:rsidRPr="00062C21">
        <w:rPr>
          <w:rFonts w:ascii="Times New Roman" w:eastAsia="Times New Roman" w:hAnsi="Times New Roman" w:cs="Times New Roman"/>
          <w:color w:val="000000" w:themeColor="text1"/>
          <w:kern w:val="0"/>
          <w:lang w:val="ro-RO"/>
          <w14:ligatures w14:val="none"/>
        </w:rPr>
        <w:t>Finanțelor</w:t>
      </w:r>
      <w:r w:rsidRPr="00062C21">
        <w:rPr>
          <w:rFonts w:ascii="Times New Roman" w:eastAsia="Times New Roman" w:hAnsi="Times New Roman" w:cs="Times New Roman"/>
          <w:color w:val="000000" w:themeColor="text1"/>
          <w:kern w:val="0"/>
          <w:lang w:val="ro-RO"/>
          <w14:ligatures w14:val="none"/>
        </w:rPr>
        <w:t>.</w:t>
      </w:r>
    </w:p>
    <w:p w14:paraId="7C8FBFAC" w14:textId="33CFCD48" w:rsidR="00687B8F" w:rsidRPr="00062C21" w:rsidRDefault="00687B8F"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w:t>
      </w:r>
      <w:r w:rsidR="00C02926" w:rsidRPr="00062C21">
        <w:rPr>
          <w:rFonts w:ascii="Times New Roman" w:eastAsia="Times New Roman" w:hAnsi="Times New Roman" w:cs="Times New Roman"/>
          <w:color w:val="000000" w:themeColor="text1"/>
          <w:kern w:val="0"/>
          <w:lang w:val="ro-RO"/>
          <w14:ligatures w14:val="none"/>
        </w:rPr>
        <w:t>9</w:t>
      </w:r>
      <w:r w:rsidRPr="00062C21">
        <w:rPr>
          <w:rFonts w:ascii="Times New Roman" w:eastAsia="Times New Roman" w:hAnsi="Times New Roman" w:cs="Times New Roman"/>
          <w:color w:val="000000" w:themeColor="text1"/>
          <w:kern w:val="0"/>
          <w:lang w:val="ro-RO"/>
          <w14:ligatures w14:val="none"/>
        </w:rPr>
        <w:t xml:space="preserve">) Până la data de 22 decembrie a anului bugetar, sumele rămase neutilizate, determinate ca </w:t>
      </w:r>
      <w:r w:rsidR="00931653" w:rsidRPr="00062C21">
        <w:rPr>
          <w:rFonts w:ascii="Times New Roman" w:eastAsia="Times New Roman" w:hAnsi="Times New Roman" w:cs="Times New Roman"/>
          <w:color w:val="000000" w:themeColor="text1"/>
          <w:kern w:val="0"/>
          <w:lang w:val="ro-RO"/>
          <w14:ligatures w14:val="none"/>
        </w:rPr>
        <w:t>diferență</w:t>
      </w:r>
      <w:r w:rsidRPr="00062C21">
        <w:rPr>
          <w:rFonts w:ascii="Times New Roman" w:eastAsia="Times New Roman" w:hAnsi="Times New Roman" w:cs="Times New Roman"/>
          <w:color w:val="000000" w:themeColor="text1"/>
          <w:kern w:val="0"/>
          <w:lang w:val="ro-RO"/>
          <w14:ligatures w14:val="none"/>
        </w:rPr>
        <w:t xml:space="preserve"> între veniturile încasate potrivit </w:t>
      </w:r>
      <w:hyperlink r:id="rId13" w:anchor="p-653534941" w:tgtFrame="_blank" w:history="1">
        <w:r w:rsidRPr="00062C21">
          <w:rPr>
            <w:rFonts w:ascii="Times New Roman" w:eastAsia="Times New Roman" w:hAnsi="Times New Roman" w:cs="Times New Roman"/>
            <w:color w:val="000000" w:themeColor="text1"/>
            <w:kern w:val="0"/>
            <w:lang w:val="ro-RO"/>
            <w14:ligatures w14:val="none"/>
          </w:rPr>
          <w:t>alin. (</w:t>
        </w:r>
        <w:r w:rsidR="004511C5" w:rsidRPr="00062C21">
          <w:rPr>
            <w:rFonts w:ascii="Times New Roman" w:eastAsia="Times New Roman" w:hAnsi="Times New Roman" w:cs="Times New Roman"/>
            <w:color w:val="000000" w:themeColor="text1"/>
            <w:kern w:val="0"/>
            <w:lang w:val="ro-RO"/>
            <w14:ligatures w14:val="none"/>
          </w:rPr>
          <w:t>5</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 xml:space="preserve"> şi </w:t>
      </w:r>
      <w:r w:rsidR="00931653" w:rsidRPr="00062C21">
        <w:rPr>
          <w:rFonts w:ascii="Times New Roman" w:eastAsia="Times New Roman" w:hAnsi="Times New Roman" w:cs="Times New Roman"/>
          <w:color w:val="000000" w:themeColor="text1"/>
          <w:kern w:val="0"/>
          <w:lang w:val="ro-RO"/>
          <w14:ligatures w14:val="none"/>
        </w:rPr>
        <w:t>plățile</w:t>
      </w:r>
      <w:r w:rsidRPr="00062C21">
        <w:rPr>
          <w:rFonts w:ascii="Times New Roman" w:eastAsia="Times New Roman" w:hAnsi="Times New Roman" w:cs="Times New Roman"/>
          <w:color w:val="000000" w:themeColor="text1"/>
          <w:kern w:val="0"/>
          <w:lang w:val="ro-RO"/>
          <w14:ligatures w14:val="none"/>
        </w:rPr>
        <w:t xml:space="preserve"> efectuate, se virează de către </w:t>
      </w:r>
      <w:r w:rsidRPr="00062C21">
        <w:rPr>
          <w:rFonts w:ascii="Times New Roman" w:eastAsia="Times New Roman" w:hAnsi="Times New Roman" w:cs="Times New Roman"/>
          <w:color w:val="000000" w:themeColor="text1"/>
          <w:kern w:val="0"/>
          <w:lang w:val="ro-RO"/>
          <w14:ligatures w14:val="none"/>
        </w:rPr>
        <w:lastRenderedPageBreak/>
        <w:t>Ministerul Mediului, Apelor şi Pădurilor din contul de venituri ale bugetului de stat în care au fost încasate într-un cont disponibil deschis pe numele acestuia la Trezoreria Statului.</w:t>
      </w:r>
    </w:p>
    <w:p w14:paraId="31B921D2" w14:textId="148CD00F" w:rsidR="00687B8F" w:rsidRPr="00062C21" w:rsidRDefault="00687B8F"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w:t>
      </w:r>
      <w:r w:rsidR="006F5B7E" w:rsidRPr="00062C21">
        <w:rPr>
          <w:rFonts w:ascii="Times New Roman" w:eastAsia="Times New Roman" w:hAnsi="Times New Roman" w:cs="Times New Roman"/>
          <w:color w:val="000000" w:themeColor="text1"/>
          <w:kern w:val="0"/>
          <w:lang w:val="ro-RO"/>
          <w14:ligatures w14:val="none"/>
        </w:rPr>
        <w:t>1</w:t>
      </w:r>
      <w:r w:rsidR="00C02926" w:rsidRPr="00062C21">
        <w:rPr>
          <w:rFonts w:ascii="Times New Roman" w:eastAsia="Times New Roman" w:hAnsi="Times New Roman" w:cs="Times New Roman"/>
          <w:color w:val="000000" w:themeColor="text1"/>
          <w:kern w:val="0"/>
          <w:lang w:val="ro-RO"/>
          <w14:ligatures w14:val="none"/>
        </w:rPr>
        <w:t>0</w:t>
      </w:r>
      <w:r w:rsidRPr="00062C21">
        <w:rPr>
          <w:rFonts w:ascii="Times New Roman" w:eastAsia="Times New Roman" w:hAnsi="Times New Roman" w:cs="Times New Roman"/>
          <w:color w:val="000000" w:themeColor="text1"/>
          <w:kern w:val="0"/>
          <w:lang w:val="ro-RO"/>
          <w14:ligatures w14:val="none"/>
        </w:rPr>
        <w:t xml:space="preserve">) Sumele virate în contul prevăzut la </w:t>
      </w:r>
      <w:hyperlink r:id="rId14" w:anchor="p-653534945" w:tgtFrame="_blank" w:history="1">
        <w:r w:rsidRPr="00062C21">
          <w:rPr>
            <w:rFonts w:ascii="Times New Roman" w:eastAsia="Times New Roman" w:hAnsi="Times New Roman" w:cs="Times New Roman"/>
            <w:color w:val="000000" w:themeColor="text1"/>
            <w:kern w:val="0"/>
            <w:lang w:val="ro-RO"/>
            <w14:ligatures w14:val="none"/>
          </w:rPr>
          <w:t>alin. (</w:t>
        </w:r>
        <w:r w:rsidR="004511C5" w:rsidRPr="00062C21">
          <w:rPr>
            <w:rFonts w:ascii="Times New Roman" w:eastAsia="Times New Roman" w:hAnsi="Times New Roman" w:cs="Times New Roman"/>
            <w:color w:val="000000" w:themeColor="text1"/>
            <w:kern w:val="0"/>
            <w:lang w:val="ro-RO"/>
            <w14:ligatures w14:val="none"/>
          </w:rPr>
          <w:t>9</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 xml:space="preserve"> se transferă în primele 5 zile lucrătoare ale anului </w:t>
      </w:r>
      <w:r w:rsidR="00347190">
        <w:rPr>
          <w:rFonts w:ascii="Times New Roman" w:eastAsia="Times New Roman" w:hAnsi="Times New Roman" w:cs="Times New Roman"/>
          <w:color w:val="000000" w:themeColor="text1"/>
          <w:kern w:val="0"/>
          <w:lang w:val="ro-RO"/>
          <w14:ligatures w14:val="none"/>
        </w:rPr>
        <w:t>respectiv</w:t>
      </w:r>
      <w:r w:rsidR="002114ED" w:rsidRPr="00062C21">
        <w:rPr>
          <w:rFonts w:ascii="Times New Roman" w:eastAsia="Times New Roman" w:hAnsi="Times New Roman" w:cs="Times New Roman"/>
          <w:color w:val="000000" w:themeColor="text1"/>
          <w:kern w:val="0"/>
          <w:lang w:val="ro-RO"/>
          <w14:ligatures w14:val="none"/>
        </w:rPr>
        <w:t xml:space="preserve"> </w:t>
      </w:r>
      <w:r w:rsidRPr="00062C21">
        <w:rPr>
          <w:rFonts w:ascii="Times New Roman" w:eastAsia="Times New Roman" w:hAnsi="Times New Roman" w:cs="Times New Roman"/>
          <w:color w:val="000000" w:themeColor="text1"/>
          <w:kern w:val="0"/>
          <w:lang w:val="ro-RO"/>
          <w14:ligatures w14:val="none"/>
        </w:rPr>
        <w:t xml:space="preserve">de către Ministerul Mediului, Apelor şi Pădurilor în contul de venituri ale bugetului de stat prevăzut la </w:t>
      </w:r>
      <w:hyperlink r:id="rId15" w:anchor="p-653534941" w:tgtFrame="_blank" w:history="1">
        <w:r w:rsidRPr="00062C21">
          <w:rPr>
            <w:rFonts w:ascii="Times New Roman" w:eastAsia="Times New Roman" w:hAnsi="Times New Roman" w:cs="Times New Roman"/>
            <w:color w:val="000000" w:themeColor="text1"/>
            <w:kern w:val="0"/>
            <w:lang w:val="ro-RO"/>
            <w14:ligatures w14:val="none"/>
          </w:rPr>
          <w:t>alin. (</w:t>
        </w:r>
        <w:r w:rsidR="004511C5" w:rsidRPr="00062C21">
          <w:rPr>
            <w:rFonts w:ascii="Times New Roman" w:eastAsia="Times New Roman" w:hAnsi="Times New Roman" w:cs="Times New Roman"/>
            <w:color w:val="000000" w:themeColor="text1"/>
            <w:kern w:val="0"/>
            <w:lang w:val="ro-RO"/>
            <w14:ligatures w14:val="none"/>
          </w:rPr>
          <w:t>5</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 xml:space="preserve"> urmând procedura prevăzută la </w:t>
      </w:r>
      <w:hyperlink r:id="rId16" w:anchor="p-653534942" w:tgtFrame="_blank" w:history="1">
        <w:r w:rsidRPr="00062C21">
          <w:rPr>
            <w:rFonts w:ascii="Times New Roman" w:eastAsia="Times New Roman" w:hAnsi="Times New Roman" w:cs="Times New Roman"/>
            <w:color w:val="000000" w:themeColor="text1"/>
            <w:kern w:val="0"/>
            <w:lang w:val="ro-RO"/>
            <w14:ligatures w14:val="none"/>
          </w:rPr>
          <w:t>alin. (</w:t>
        </w:r>
        <w:r w:rsidR="004511C5" w:rsidRPr="00062C21">
          <w:rPr>
            <w:rFonts w:ascii="Times New Roman" w:eastAsia="Times New Roman" w:hAnsi="Times New Roman" w:cs="Times New Roman"/>
            <w:color w:val="000000" w:themeColor="text1"/>
            <w:kern w:val="0"/>
            <w:lang w:val="ro-RO"/>
            <w14:ligatures w14:val="none"/>
          </w:rPr>
          <w:t>6</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 xml:space="preserve"> - </w:t>
      </w:r>
      <w:hyperlink r:id="rId17" w:anchor="p-653534944" w:tgtFrame="_blank" w:history="1">
        <w:r w:rsidRPr="00062C21">
          <w:rPr>
            <w:rFonts w:ascii="Times New Roman" w:eastAsia="Times New Roman" w:hAnsi="Times New Roman" w:cs="Times New Roman"/>
            <w:color w:val="000000" w:themeColor="text1"/>
            <w:kern w:val="0"/>
            <w:lang w:val="ro-RO"/>
            <w14:ligatures w14:val="none"/>
          </w:rPr>
          <w:t>(</w:t>
        </w:r>
        <w:r w:rsidR="004511C5" w:rsidRPr="00062C21">
          <w:rPr>
            <w:rFonts w:ascii="Times New Roman" w:eastAsia="Times New Roman" w:hAnsi="Times New Roman" w:cs="Times New Roman"/>
            <w:color w:val="000000" w:themeColor="text1"/>
            <w:kern w:val="0"/>
            <w:lang w:val="ro-RO"/>
            <w14:ligatures w14:val="none"/>
          </w:rPr>
          <w:t>8</w:t>
        </w:r>
        <w:r w:rsidRPr="00062C21">
          <w:rPr>
            <w:rFonts w:ascii="Times New Roman" w:eastAsia="Times New Roman" w:hAnsi="Times New Roman" w:cs="Times New Roman"/>
            <w:color w:val="000000" w:themeColor="text1"/>
            <w:kern w:val="0"/>
            <w:lang w:val="ro-RO"/>
            <w14:ligatures w14:val="none"/>
          </w:rPr>
          <w:t>)</w:t>
        </w:r>
      </w:hyperlink>
      <w:r w:rsidRPr="00062C21">
        <w:rPr>
          <w:rFonts w:ascii="Times New Roman" w:eastAsia="Times New Roman" w:hAnsi="Times New Roman" w:cs="Times New Roman"/>
          <w:color w:val="000000" w:themeColor="text1"/>
          <w:kern w:val="0"/>
          <w:lang w:val="ro-RO"/>
          <w14:ligatures w14:val="none"/>
        </w:rPr>
        <w:t xml:space="preserve"> </w:t>
      </w:r>
      <w:proofErr w:type="spellStart"/>
      <w:r w:rsidRPr="00062C21">
        <w:rPr>
          <w:rFonts w:ascii="Times New Roman" w:eastAsia="Times New Roman" w:hAnsi="Times New Roman" w:cs="Times New Roman"/>
          <w:color w:val="000000" w:themeColor="text1"/>
          <w:kern w:val="0"/>
          <w:lang w:val="ro-RO"/>
          <w14:ligatures w14:val="none"/>
        </w:rPr>
        <w:t>şi</w:t>
      </w:r>
      <w:proofErr w:type="spellEnd"/>
      <w:r w:rsidRPr="00062C21">
        <w:rPr>
          <w:rFonts w:ascii="Times New Roman" w:eastAsia="Times New Roman" w:hAnsi="Times New Roman" w:cs="Times New Roman"/>
          <w:color w:val="000000" w:themeColor="text1"/>
          <w:kern w:val="0"/>
          <w:lang w:val="ro-RO"/>
          <w14:ligatures w14:val="none"/>
        </w:rPr>
        <w:t xml:space="preserve"> se utilizează în anul următor cu </w:t>
      </w:r>
      <w:r w:rsidR="00931653" w:rsidRPr="00062C21">
        <w:rPr>
          <w:rFonts w:ascii="Times New Roman" w:eastAsia="Times New Roman" w:hAnsi="Times New Roman" w:cs="Times New Roman"/>
          <w:color w:val="000000" w:themeColor="text1"/>
          <w:kern w:val="0"/>
          <w:lang w:val="ro-RO"/>
          <w14:ligatures w14:val="none"/>
        </w:rPr>
        <w:t>aceeași</w:t>
      </w:r>
      <w:r w:rsidRPr="00062C21">
        <w:rPr>
          <w:rFonts w:ascii="Times New Roman" w:eastAsia="Times New Roman" w:hAnsi="Times New Roman" w:cs="Times New Roman"/>
          <w:color w:val="000000" w:themeColor="text1"/>
          <w:kern w:val="0"/>
          <w:lang w:val="ro-RO"/>
          <w14:ligatures w14:val="none"/>
        </w:rPr>
        <w:t xml:space="preserve"> </w:t>
      </w:r>
      <w:r w:rsidR="00931653" w:rsidRPr="00062C21">
        <w:rPr>
          <w:rFonts w:ascii="Times New Roman" w:eastAsia="Times New Roman" w:hAnsi="Times New Roman" w:cs="Times New Roman"/>
          <w:color w:val="000000" w:themeColor="text1"/>
          <w:kern w:val="0"/>
          <w:lang w:val="ro-RO"/>
          <w14:ligatures w14:val="none"/>
        </w:rPr>
        <w:t>destinație</w:t>
      </w:r>
      <w:r w:rsidRPr="00062C21">
        <w:rPr>
          <w:rFonts w:ascii="Times New Roman" w:eastAsia="Times New Roman" w:hAnsi="Times New Roman" w:cs="Times New Roman"/>
          <w:color w:val="000000" w:themeColor="text1"/>
          <w:kern w:val="0"/>
          <w:lang w:val="ro-RO"/>
          <w14:ligatures w14:val="none"/>
        </w:rPr>
        <w:t>.</w:t>
      </w:r>
    </w:p>
    <w:p w14:paraId="5F061C97" w14:textId="2C784A7E" w:rsidR="009769EB" w:rsidRPr="00062C21" w:rsidRDefault="00687B8F"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r w:rsidRPr="00062C21">
        <w:rPr>
          <w:rFonts w:ascii="Times New Roman" w:eastAsia="Times New Roman" w:hAnsi="Times New Roman" w:cs="Times New Roman"/>
          <w:color w:val="000000" w:themeColor="text1"/>
          <w:kern w:val="0"/>
          <w:lang w:val="ro-RO"/>
          <w14:ligatures w14:val="none"/>
        </w:rPr>
        <w:t>(</w:t>
      </w:r>
      <w:r w:rsidR="006F5B7E" w:rsidRPr="00062C21">
        <w:rPr>
          <w:rFonts w:ascii="Times New Roman" w:eastAsia="Times New Roman" w:hAnsi="Times New Roman" w:cs="Times New Roman"/>
          <w:color w:val="000000" w:themeColor="text1"/>
          <w:kern w:val="0"/>
          <w:lang w:val="ro-RO"/>
          <w14:ligatures w14:val="none"/>
        </w:rPr>
        <w:t>1</w:t>
      </w:r>
      <w:r w:rsidR="00C02926" w:rsidRPr="00062C21">
        <w:rPr>
          <w:rFonts w:ascii="Times New Roman" w:eastAsia="Times New Roman" w:hAnsi="Times New Roman" w:cs="Times New Roman"/>
          <w:color w:val="000000" w:themeColor="text1"/>
          <w:kern w:val="0"/>
          <w:lang w:val="ro-RO"/>
          <w14:ligatures w14:val="none"/>
        </w:rPr>
        <w:t>1</w:t>
      </w:r>
      <w:r w:rsidRPr="00062C21">
        <w:rPr>
          <w:rFonts w:ascii="Times New Roman" w:eastAsia="Times New Roman" w:hAnsi="Times New Roman" w:cs="Times New Roman"/>
          <w:color w:val="000000" w:themeColor="text1"/>
          <w:kern w:val="0"/>
          <w:lang w:val="ro-RO"/>
          <w14:ligatures w14:val="none"/>
        </w:rPr>
        <w:t xml:space="preserve">) În termen de 5 zile lucrătoare de la finalizarea </w:t>
      </w:r>
      <w:r w:rsidR="002114ED" w:rsidRPr="00062C21">
        <w:rPr>
          <w:rFonts w:ascii="Times New Roman" w:eastAsia="Times New Roman" w:hAnsi="Times New Roman" w:cs="Times New Roman"/>
          <w:color w:val="000000" w:themeColor="text1"/>
          <w:kern w:val="0"/>
          <w:lang w:val="ro-RO"/>
          <w14:ligatures w14:val="none"/>
        </w:rPr>
        <w:t xml:space="preserve">contractului </w:t>
      </w:r>
      <w:r w:rsidRPr="00062C21">
        <w:rPr>
          <w:rFonts w:ascii="Times New Roman" w:eastAsia="Times New Roman" w:hAnsi="Times New Roman" w:cs="Times New Roman"/>
          <w:color w:val="000000" w:themeColor="text1"/>
          <w:kern w:val="0"/>
          <w:lang w:val="ro-RO"/>
          <w14:ligatures w14:val="none"/>
        </w:rPr>
        <w:t xml:space="preserve">de </w:t>
      </w:r>
      <w:r w:rsidR="00931653" w:rsidRPr="00062C21">
        <w:rPr>
          <w:rFonts w:ascii="Times New Roman" w:eastAsia="Times New Roman" w:hAnsi="Times New Roman" w:cs="Times New Roman"/>
          <w:color w:val="000000" w:themeColor="text1"/>
          <w:kern w:val="0"/>
          <w:lang w:val="ro-RO"/>
          <w14:ligatures w14:val="none"/>
        </w:rPr>
        <w:t>finanțare</w:t>
      </w:r>
      <w:r w:rsidRPr="00062C21">
        <w:rPr>
          <w:rFonts w:ascii="Times New Roman" w:eastAsia="Times New Roman" w:hAnsi="Times New Roman" w:cs="Times New Roman"/>
          <w:color w:val="000000" w:themeColor="text1"/>
          <w:kern w:val="0"/>
          <w:lang w:val="ro-RO"/>
          <w14:ligatures w14:val="none"/>
        </w:rPr>
        <w:t xml:space="preserve">, Ministerul Mediului, Apelor şi Pădurilor restituie sumele neutilizate din contul de venituri în care au fost încasate la </w:t>
      </w:r>
      <w:r w:rsidR="00931653" w:rsidRPr="00062C21">
        <w:rPr>
          <w:rFonts w:ascii="Times New Roman" w:eastAsia="Times New Roman" w:hAnsi="Times New Roman" w:cs="Times New Roman"/>
          <w:color w:val="000000" w:themeColor="text1"/>
          <w:kern w:val="0"/>
          <w:lang w:val="ro-RO"/>
          <w14:ligatures w14:val="none"/>
        </w:rPr>
        <w:t>Administrația</w:t>
      </w:r>
      <w:r w:rsidRPr="00062C21">
        <w:rPr>
          <w:rFonts w:ascii="Times New Roman" w:eastAsia="Times New Roman" w:hAnsi="Times New Roman" w:cs="Times New Roman"/>
          <w:color w:val="000000" w:themeColor="text1"/>
          <w:kern w:val="0"/>
          <w:lang w:val="ro-RO"/>
          <w14:ligatures w14:val="none"/>
        </w:rPr>
        <w:t xml:space="preserve"> Fondului pentru Mediu, în contul de cheltuieli din care au fost virate </w:t>
      </w:r>
      <w:r w:rsidR="00931653" w:rsidRPr="00062C21">
        <w:rPr>
          <w:rFonts w:ascii="Times New Roman" w:eastAsia="Times New Roman" w:hAnsi="Times New Roman" w:cs="Times New Roman"/>
          <w:color w:val="000000" w:themeColor="text1"/>
          <w:kern w:val="0"/>
          <w:lang w:val="ro-RO"/>
          <w14:ligatures w14:val="none"/>
        </w:rPr>
        <w:t>inițial</w:t>
      </w:r>
      <w:r w:rsidRPr="00062C21">
        <w:rPr>
          <w:rFonts w:ascii="Times New Roman" w:eastAsia="Times New Roman" w:hAnsi="Times New Roman" w:cs="Times New Roman"/>
          <w:color w:val="000000" w:themeColor="text1"/>
          <w:kern w:val="0"/>
          <w:lang w:val="ro-RO"/>
          <w14:ligatures w14:val="none"/>
        </w:rPr>
        <w:t xml:space="preserve">, dacă restituirea se efectuează în anul în care au fost alocate sumele, sau potrivit prevederilor </w:t>
      </w:r>
      <w:hyperlink r:id="rId18" w:anchor="p-184154806" w:tgtFrame="_blank" w:history="1">
        <w:r w:rsidRPr="00062C21">
          <w:rPr>
            <w:rFonts w:ascii="Times New Roman" w:eastAsia="Times New Roman" w:hAnsi="Times New Roman" w:cs="Times New Roman"/>
            <w:color w:val="000000" w:themeColor="text1"/>
            <w:kern w:val="0"/>
            <w:lang w:val="ro-RO"/>
            <w14:ligatures w14:val="none"/>
          </w:rPr>
          <w:t>art. 8</w:t>
        </w:r>
      </w:hyperlink>
      <w:r w:rsidRPr="00062C21">
        <w:rPr>
          <w:rFonts w:ascii="Times New Roman" w:eastAsia="Times New Roman" w:hAnsi="Times New Roman" w:cs="Times New Roman"/>
          <w:color w:val="000000" w:themeColor="text1"/>
          <w:kern w:val="0"/>
          <w:lang w:val="ro-RO"/>
          <w14:ligatures w14:val="none"/>
        </w:rPr>
        <w:t xml:space="preserve"> din </w:t>
      </w:r>
      <w:r w:rsidR="00931653" w:rsidRPr="00062C21">
        <w:rPr>
          <w:rFonts w:ascii="Times New Roman" w:eastAsia="Times New Roman" w:hAnsi="Times New Roman" w:cs="Times New Roman"/>
          <w:color w:val="000000" w:themeColor="text1"/>
          <w:kern w:val="0"/>
          <w:lang w:val="ro-RO"/>
          <w14:ligatures w14:val="none"/>
        </w:rPr>
        <w:t>Ordonanța</w:t>
      </w:r>
      <w:r w:rsidRPr="00062C21">
        <w:rPr>
          <w:rFonts w:ascii="Times New Roman" w:eastAsia="Times New Roman" w:hAnsi="Times New Roman" w:cs="Times New Roman"/>
          <w:color w:val="000000" w:themeColor="text1"/>
          <w:kern w:val="0"/>
          <w:lang w:val="ro-RO"/>
          <w14:ligatures w14:val="none"/>
        </w:rPr>
        <w:t xml:space="preserve"> de </w:t>
      </w:r>
      <w:r w:rsidR="00931653" w:rsidRPr="00062C21">
        <w:rPr>
          <w:rFonts w:ascii="Times New Roman" w:eastAsia="Times New Roman" w:hAnsi="Times New Roman" w:cs="Times New Roman"/>
          <w:color w:val="000000" w:themeColor="text1"/>
          <w:kern w:val="0"/>
          <w:lang w:val="ro-RO"/>
          <w14:ligatures w14:val="none"/>
        </w:rPr>
        <w:t>urgență</w:t>
      </w:r>
      <w:r w:rsidRPr="00062C21">
        <w:rPr>
          <w:rFonts w:ascii="Times New Roman" w:eastAsia="Times New Roman" w:hAnsi="Times New Roman" w:cs="Times New Roman"/>
          <w:color w:val="000000" w:themeColor="text1"/>
          <w:kern w:val="0"/>
          <w:lang w:val="ro-RO"/>
          <w14:ligatures w14:val="none"/>
        </w:rPr>
        <w:t xml:space="preserve"> a Guvernului nr. 37/2008 privind reglementarea unor măsuri financiare în domeniul bugetar, aprobată cu modificări prin Legea </w:t>
      </w:r>
      <w:hyperlink r:id="rId19" w:tgtFrame="_blank" w:history="1">
        <w:r w:rsidRPr="00062C21">
          <w:rPr>
            <w:rFonts w:ascii="Times New Roman" w:eastAsia="Times New Roman" w:hAnsi="Times New Roman" w:cs="Times New Roman"/>
            <w:color w:val="000000" w:themeColor="text1"/>
            <w:kern w:val="0"/>
            <w:lang w:val="ro-RO"/>
            <w14:ligatures w14:val="none"/>
          </w:rPr>
          <w:t>nr. 275/2008</w:t>
        </w:r>
      </w:hyperlink>
      <w:r w:rsidRPr="00062C21">
        <w:rPr>
          <w:rFonts w:ascii="Times New Roman" w:eastAsia="Times New Roman" w:hAnsi="Times New Roman" w:cs="Times New Roman"/>
          <w:color w:val="000000" w:themeColor="text1"/>
          <w:kern w:val="0"/>
          <w:lang w:val="ro-RO"/>
          <w14:ligatures w14:val="none"/>
        </w:rPr>
        <w:t>, cu modificările şi completările ulterioare, în cazul în care sumele se restituie în anul următor celui în care au fost alocate.</w:t>
      </w:r>
    </w:p>
    <w:p w14:paraId="7CF62C88" w14:textId="6E3717A2" w:rsidR="0038552A" w:rsidRPr="00062C21" w:rsidRDefault="0038552A" w:rsidP="00062C21">
      <w:pPr>
        <w:spacing w:before="100" w:beforeAutospacing="1" w:after="100" w:afterAutospacing="1" w:line="360" w:lineRule="auto"/>
        <w:jc w:val="both"/>
        <w:rPr>
          <w:rFonts w:ascii="Times New Roman" w:eastAsia="Times New Roman" w:hAnsi="Times New Roman" w:cs="Times New Roman"/>
          <w:kern w:val="0"/>
          <w:lang w:val="ro-RO"/>
          <w14:ligatures w14:val="none"/>
        </w:rPr>
      </w:pPr>
      <w:r w:rsidRPr="00062C21">
        <w:rPr>
          <w:rFonts w:ascii="Times New Roman" w:eastAsia="Times New Roman" w:hAnsi="Times New Roman" w:cs="Times New Roman"/>
          <w:kern w:val="0"/>
          <w:lang w:val="ro-RO"/>
          <w14:ligatures w14:val="none"/>
        </w:rPr>
        <w:t>(12)</w:t>
      </w:r>
      <w:r w:rsidR="00DC0464" w:rsidRPr="00062C21">
        <w:rPr>
          <w:rFonts w:ascii="Times New Roman" w:eastAsia="Times New Roman" w:hAnsi="Times New Roman" w:cs="Times New Roman"/>
          <w:kern w:val="0"/>
          <w:lang w:val="ro-RO"/>
          <w14:ligatures w14:val="none"/>
        </w:rPr>
        <w:t xml:space="preserve"> Pentru asigurarea continuității finanțării lucrărilor de întreținere a plantațiilor și, după caz, a compensațiilor pentru acoperirea pierderilor de venit agricol, aferente proiectelor pentru care au fost încheiate contracte de finanțare în cadrul Planului național de redresare și reziliență, Ministerul Mediului, Apelor și Pădurilor încheie acte adiționale la contractele respective cu beneficiarii, în limita creditelor de angajament aprobate și disponibile cu această destinație, cu respectarea prevederilor schemelor de ajutor de stat aplicabile.</w:t>
      </w:r>
      <w:r w:rsidR="00B103BF">
        <w:rPr>
          <w:rFonts w:ascii="Times New Roman" w:eastAsia="Times New Roman" w:hAnsi="Times New Roman" w:cs="Times New Roman"/>
          <w:kern w:val="0"/>
          <w:lang w:val="ro-RO"/>
          <w14:ligatures w14:val="none"/>
        </w:rPr>
        <w:t>”.</w:t>
      </w:r>
    </w:p>
    <w:p w14:paraId="7B4764E2" w14:textId="77777777" w:rsidR="0038552A" w:rsidRPr="00062C21" w:rsidRDefault="0038552A"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p>
    <w:p w14:paraId="5170C398" w14:textId="77777777" w:rsidR="001A003E" w:rsidRPr="00062C21" w:rsidRDefault="001A003E" w:rsidP="00062C21">
      <w:pPr>
        <w:spacing w:before="100" w:beforeAutospacing="1" w:after="100" w:afterAutospacing="1" w:line="360" w:lineRule="auto"/>
        <w:jc w:val="both"/>
        <w:rPr>
          <w:rFonts w:ascii="Times New Roman" w:eastAsia="Times New Roman" w:hAnsi="Times New Roman" w:cs="Times New Roman"/>
          <w:color w:val="000000" w:themeColor="text1"/>
          <w:kern w:val="0"/>
          <w:lang w:val="ro-RO"/>
          <w14:ligatures w14:val="none"/>
        </w:rPr>
      </w:pPr>
    </w:p>
    <w:p w14:paraId="60CDCA89" w14:textId="77777777" w:rsidR="009769EB" w:rsidRPr="00062C21" w:rsidRDefault="009769EB" w:rsidP="00062C21">
      <w:pPr>
        <w:spacing w:line="360" w:lineRule="auto"/>
        <w:jc w:val="center"/>
        <w:rPr>
          <w:rFonts w:ascii="Times New Roman" w:hAnsi="Times New Roman" w:cs="Times New Roman"/>
          <w:b/>
          <w:color w:val="000000" w:themeColor="text1"/>
          <w:lang w:val="ro-RO"/>
        </w:rPr>
      </w:pPr>
      <w:r w:rsidRPr="00062C21">
        <w:rPr>
          <w:rFonts w:ascii="Times New Roman" w:hAnsi="Times New Roman" w:cs="Times New Roman"/>
          <w:b/>
          <w:color w:val="000000" w:themeColor="text1"/>
          <w:lang w:val="ro-RO"/>
        </w:rPr>
        <w:t>PRIM-MINISTRU</w:t>
      </w:r>
    </w:p>
    <w:p w14:paraId="73E6EC2C" w14:textId="1339F89C" w:rsidR="00515E96" w:rsidRPr="00062C21" w:rsidRDefault="00AB6307" w:rsidP="00062C21">
      <w:pPr>
        <w:spacing w:line="360" w:lineRule="auto"/>
        <w:ind w:left="360"/>
        <w:jc w:val="center"/>
        <w:rPr>
          <w:rFonts w:ascii="Times New Roman" w:hAnsi="Times New Roman" w:cs="Times New Roman"/>
          <w:color w:val="000000" w:themeColor="text1"/>
          <w:lang w:val="ro-RO"/>
        </w:rPr>
      </w:pPr>
      <w:r w:rsidRPr="00062C21">
        <w:rPr>
          <w:rFonts w:ascii="Times New Roman" w:hAnsi="Times New Roman" w:cs="Times New Roman"/>
          <w:b/>
          <w:color w:val="000000" w:themeColor="text1"/>
          <w:lang w:val="ro-RO"/>
        </w:rPr>
        <w:t>LUCA-ALEXANDRU NICULESCU</w:t>
      </w:r>
    </w:p>
    <w:sectPr w:rsidR="00515E96" w:rsidRPr="00062C21" w:rsidSect="00150837">
      <w:pgSz w:w="11906" w:h="16838" w:code="9"/>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D33C4"/>
    <w:multiLevelType w:val="hybridMultilevel"/>
    <w:tmpl w:val="AB7676E6"/>
    <w:lvl w:ilvl="0" w:tplc="D0583E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4B1765"/>
    <w:multiLevelType w:val="hybridMultilevel"/>
    <w:tmpl w:val="C09CA8F2"/>
    <w:lvl w:ilvl="0" w:tplc="6358C1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20808">
    <w:abstractNumId w:val="1"/>
  </w:num>
  <w:num w:numId="2" w16cid:durableId="429351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F3D"/>
    <w:rsid w:val="0004601B"/>
    <w:rsid w:val="00062C21"/>
    <w:rsid w:val="00072320"/>
    <w:rsid w:val="000C751C"/>
    <w:rsid w:val="000D6FB9"/>
    <w:rsid w:val="000E2D66"/>
    <w:rsid w:val="00102CFD"/>
    <w:rsid w:val="00103763"/>
    <w:rsid w:val="001176FA"/>
    <w:rsid w:val="00131F3D"/>
    <w:rsid w:val="00133CA5"/>
    <w:rsid w:val="00134DE4"/>
    <w:rsid w:val="00150837"/>
    <w:rsid w:val="0017176A"/>
    <w:rsid w:val="00183718"/>
    <w:rsid w:val="001A003E"/>
    <w:rsid w:val="001F43F3"/>
    <w:rsid w:val="002114ED"/>
    <w:rsid w:val="002238FD"/>
    <w:rsid w:val="002354F4"/>
    <w:rsid w:val="0023620A"/>
    <w:rsid w:val="00245B29"/>
    <w:rsid w:val="00252C9D"/>
    <w:rsid w:val="00255076"/>
    <w:rsid w:val="002649AC"/>
    <w:rsid w:val="003075AB"/>
    <w:rsid w:val="00331BA3"/>
    <w:rsid w:val="00347190"/>
    <w:rsid w:val="00347C76"/>
    <w:rsid w:val="0038552A"/>
    <w:rsid w:val="00391662"/>
    <w:rsid w:val="003C1361"/>
    <w:rsid w:val="003D221B"/>
    <w:rsid w:val="00424B0C"/>
    <w:rsid w:val="00436F06"/>
    <w:rsid w:val="004511C5"/>
    <w:rsid w:val="00454416"/>
    <w:rsid w:val="00466C7E"/>
    <w:rsid w:val="00491308"/>
    <w:rsid w:val="004C1087"/>
    <w:rsid w:val="005139D3"/>
    <w:rsid w:val="00515E96"/>
    <w:rsid w:val="005307B6"/>
    <w:rsid w:val="00535208"/>
    <w:rsid w:val="0054391A"/>
    <w:rsid w:val="00550673"/>
    <w:rsid w:val="005513F0"/>
    <w:rsid w:val="00576559"/>
    <w:rsid w:val="00586775"/>
    <w:rsid w:val="005948D0"/>
    <w:rsid w:val="005A6CB5"/>
    <w:rsid w:val="005C0F74"/>
    <w:rsid w:val="00605E1A"/>
    <w:rsid w:val="006062EA"/>
    <w:rsid w:val="00640D72"/>
    <w:rsid w:val="006412A0"/>
    <w:rsid w:val="006668A1"/>
    <w:rsid w:val="00687B8F"/>
    <w:rsid w:val="006A0D83"/>
    <w:rsid w:val="006F5B7E"/>
    <w:rsid w:val="007001E0"/>
    <w:rsid w:val="00703868"/>
    <w:rsid w:val="007321C8"/>
    <w:rsid w:val="00770A90"/>
    <w:rsid w:val="00773ACF"/>
    <w:rsid w:val="00795C57"/>
    <w:rsid w:val="007A379C"/>
    <w:rsid w:val="007B6327"/>
    <w:rsid w:val="00845406"/>
    <w:rsid w:val="008507DE"/>
    <w:rsid w:val="00865613"/>
    <w:rsid w:val="008827FC"/>
    <w:rsid w:val="008D1628"/>
    <w:rsid w:val="008F32FF"/>
    <w:rsid w:val="00905EC2"/>
    <w:rsid w:val="00931653"/>
    <w:rsid w:val="00935E46"/>
    <w:rsid w:val="0096456E"/>
    <w:rsid w:val="009769EB"/>
    <w:rsid w:val="00987752"/>
    <w:rsid w:val="009935B1"/>
    <w:rsid w:val="009E3457"/>
    <w:rsid w:val="00A2262C"/>
    <w:rsid w:val="00A41ED6"/>
    <w:rsid w:val="00A558CB"/>
    <w:rsid w:val="00AB6307"/>
    <w:rsid w:val="00AD5737"/>
    <w:rsid w:val="00AF2163"/>
    <w:rsid w:val="00B04F66"/>
    <w:rsid w:val="00B103BF"/>
    <w:rsid w:val="00B118E2"/>
    <w:rsid w:val="00B15C81"/>
    <w:rsid w:val="00B178E7"/>
    <w:rsid w:val="00B34FF1"/>
    <w:rsid w:val="00B53A04"/>
    <w:rsid w:val="00B84F3D"/>
    <w:rsid w:val="00B94DC4"/>
    <w:rsid w:val="00C02926"/>
    <w:rsid w:val="00C267D5"/>
    <w:rsid w:val="00C4578E"/>
    <w:rsid w:val="00C470E6"/>
    <w:rsid w:val="00C64C4F"/>
    <w:rsid w:val="00C771B1"/>
    <w:rsid w:val="00C83664"/>
    <w:rsid w:val="00C902A5"/>
    <w:rsid w:val="00CA412B"/>
    <w:rsid w:val="00CF4653"/>
    <w:rsid w:val="00D30C28"/>
    <w:rsid w:val="00D46B90"/>
    <w:rsid w:val="00D709CA"/>
    <w:rsid w:val="00D72B60"/>
    <w:rsid w:val="00D93ADE"/>
    <w:rsid w:val="00DC0464"/>
    <w:rsid w:val="00DC4D52"/>
    <w:rsid w:val="00F12880"/>
    <w:rsid w:val="00F1302D"/>
    <w:rsid w:val="00F22F9C"/>
    <w:rsid w:val="00F54317"/>
    <w:rsid w:val="00F63955"/>
    <w:rsid w:val="00F8730B"/>
    <w:rsid w:val="00F96F12"/>
    <w:rsid w:val="00FA117E"/>
    <w:rsid w:val="00FA6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686D8"/>
  <w15:chartTrackingRefBased/>
  <w15:docId w15:val="{962AC298-0B4D-4698-AFF9-E5268ACCA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4F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4F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4F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4F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4F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4F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F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F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F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F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4F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4F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4F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4F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4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F3D"/>
    <w:rPr>
      <w:rFonts w:eastAsiaTheme="majorEastAsia" w:cstheme="majorBidi"/>
      <w:color w:val="272727" w:themeColor="text1" w:themeTint="D8"/>
    </w:rPr>
  </w:style>
  <w:style w:type="paragraph" w:styleId="Title">
    <w:name w:val="Title"/>
    <w:basedOn w:val="Normal"/>
    <w:next w:val="Normal"/>
    <w:link w:val="TitleChar"/>
    <w:uiPriority w:val="10"/>
    <w:qFormat/>
    <w:rsid w:val="00B84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F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F3D"/>
    <w:pPr>
      <w:spacing w:before="160"/>
      <w:jc w:val="center"/>
    </w:pPr>
    <w:rPr>
      <w:i/>
      <w:iCs/>
      <w:color w:val="404040" w:themeColor="text1" w:themeTint="BF"/>
    </w:rPr>
  </w:style>
  <w:style w:type="character" w:customStyle="1" w:styleId="QuoteChar">
    <w:name w:val="Quote Char"/>
    <w:basedOn w:val="DefaultParagraphFont"/>
    <w:link w:val="Quote"/>
    <w:uiPriority w:val="29"/>
    <w:rsid w:val="00B84F3D"/>
    <w:rPr>
      <w:i/>
      <w:iCs/>
      <w:color w:val="404040" w:themeColor="text1" w:themeTint="BF"/>
    </w:rPr>
  </w:style>
  <w:style w:type="paragraph" w:styleId="ListParagraph">
    <w:name w:val="List Paragraph"/>
    <w:basedOn w:val="Normal"/>
    <w:uiPriority w:val="34"/>
    <w:qFormat/>
    <w:rsid w:val="00B84F3D"/>
    <w:pPr>
      <w:ind w:left="720"/>
      <w:contextualSpacing/>
    </w:pPr>
  </w:style>
  <w:style w:type="character" w:styleId="IntenseEmphasis">
    <w:name w:val="Intense Emphasis"/>
    <w:basedOn w:val="DefaultParagraphFont"/>
    <w:uiPriority w:val="21"/>
    <w:qFormat/>
    <w:rsid w:val="00B84F3D"/>
    <w:rPr>
      <w:i/>
      <w:iCs/>
      <w:color w:val="2F5496" w:themeColor="accent1" w:themeShade="BF"/>
    </w:rPr>
  </w:style>
  <w:style w:type="paragraph" w:styleId="IntenseQuote">
    <w:name w:val="Intense Quote"/>
    <w:basedOn w:val="Normal"/>
    <w:next w:val="Normal"/>
    <w:link w:val="IntenseQuoteChar"/>
    <w:uiPriority w:val="30"/>
    <w:qFormat/>
    <w:rsid w:val="00B84F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4F3D"/>
    <w:rPr>
      <w:i/>
      <w:iCs/>
      <w:color w:val="2F5496" w:themeColor="accent1" w:themeShade="BF"/>
    </w:rPr>
  </w:style>
  <w:style w:type="character" w:styleId="IntenseReference">
    <w:name w:val="Intense Reference"/>
    <w:basedOn w:val="DefaultParagraphFont"/>
    <w:uiPriority w:val="32"/>
    <w:qFormat/>
    <w:rsid w:val="00B84F3D"/>
    <w:rPr>
      <w:b/>
      <w:bCs/>
      <w:smallCaps/>
      <w:color w:val="2F5496" w:themeColor="accent1" w:themeShade="BF"/>
      <w:spacing w:val="5"/>
    </w:rPr>
  </w:style>
  <w:style w:type="character" w:styleId="Hyperlink">
    <w:name w:val="Hyperlink"/>
    <w:basedOn w:val="DefaultParagraphFont"/>
    <w:uiPriority w:val="99"/>
    <w:unhideWhenUsed/>
    <w:rsid w:val="005307B6"/>
    <w:rPr>
      <w:color w:val="0563C1" w:themeColor="hyperlink"/>
      <w:u w:val="single"/>
    </w:rPr>
  </w:style>
  <w:style w:type="character" w:styleId="UnresolvedMention">
    <w:name w:val="Unresolved Mention"/>
    <w:basedOn w:val="DefaultParagraphFont"/>
    <w:uiPriority w:val="99"/>
    <w:semiHidden/>
    <w:unhideWhenUsed/>
    <w:rsid w:val="005307B6"/>
    <w:rPr>
      <w:color w:val="605E5C"/>
      <w:shd w:val="clear" w:color="auto" w:fill="E1DFDD"/>
    </w:rPr>
  </w:style>
  <w:style w:type="paragraph" w:styleId="Revision">
    <w:name w:val="Revision"/>
    <w:hidden/>
    <w:uiPriority w:val="99"/>
    <w:semiHidden/>
    <w:rsid w:val="00252C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925677">
      <w:bodyDiv w:val="1"/>
      <w:marLeft w:val="0"/>
      <w:marRight w:val="0"/>
      <w:marTop w:val="0"/>
      <w:marBottom w:val="0"/>
      <w:divBdr>
        <w:top w:val="none" w:sz="0" w:space="0" w:color="auto"/>
        <w:left w:val="none" w:sz="0" w:space="0" w:color="auto"/>
        <w:bottom w:val="none" w:sz="0" w:space="0" w:color="auto"/>
        <w:right w:val="none" w:sz="0" w:space="0" w:color="auto"/>
      </w:divBdr>
    </w:div>
    <w:div w:id="12629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zdsnzvgu/legea-nr-163-2012-pentru-aprobarea-ordonantei-de-urgenta-a-guvernului-nr-115-2011-privind-stabilirea-cadrului-institutional-si-autorizarea-guvernului-prin-ministerul-finantelor-publice-de-a-scoate-la-?d=2026-11-03" TargetMode="External"/><Relationship Id="rId13"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41&amp;d=2026-11-03" TargetMode="External"/><Relationship Id="rId18" Type="http://schemas.openxmlformats.org/officeDocument/2006/relationships/hyperlink" Target="https://lege5.ro/App/Document/geytsnrtgq/ordonanta-de-urgenta-nr-37-2008-privind-reglementarea-unor-masuri-financiare-in-domeniul-bugetar?pid=184154806&amp;d=2026-11-0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ege5.ro/App/Document/gmzdsnzvgu/legea-nr-163-2012-pentru-aprobarea-ordonantei-de-urgenta-a-guvernului-nr-115-2011-privind-stabilirea-cadrului-institutional-si-autorizarea-guvernului-prin-ministerul-finantelor-publice-de-a-scoate-la-?d=2026-11-03" TargetMode="External"/><Relationship Id="rId12"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43&amp;d=2026-11-03" TargetMode="External"/><Relationship Id="rId17"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44&amp;d=2026-11-03" TargetMode="External"/><Relationship Id="rId2" Type="http://schemas.openxmlformats.org/officeDocument/2006/relationships/styles" Target="styles.xml"/><Relationship Id="rId16"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42&amp;d=2026-11-0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ege5.ro/App/Document/gi4dkmbwgy/ordonanta-de-urgenta-nr-115-2011-privind-stabilirea-cadrului-institutional-si-autorizarea-guvernului-prin-ministerul-finantelor-de-a-scoate-la-licitatie-certificatele-de-emisii-de-gaze-cu-efect-de-ser?pid=330136937&amp;d=2026-11-03" TargetMode="External"/><Relationship Id="rId11"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42&amp;d=2026-11-03" TargetMode="External"/><Relationship Id="rId5" Type="http://schemas.openxmlformats.org/officeDocument/2006/relationships/image" Target="media/image1.png"/><Relationship Id="rId15"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41&amp;d=2026-11-03" TargetMode="External"/><Relationship Id="rId10"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39&amp;d=2026-11-03" TargetMode="External"/><Relationship Id="rId19" Type="http://schemas.openxmlformats.org/officeDocument/2006/relationships/hyperlink" Target="https://lege5.ro/App/Document/geytomrxha/legea-nr-275-2008-pentru-aprobarea-ordonantei-de-urgenta-a-guvernului-nr-37-2008-privind-reglementarea-unor-masuri-financiare-in-domeniul-bugetar?d=2026-11-03" TargetMode="External"/><Relationship Id="rId4" Type="http://schemas.openxmlformats.org/officeDocument/2006/relationships/webSettings" Target="webSettings.xml"/><Relationship Id="rId9"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41&amp;d=2026-11-03" TargetMode="External"/><Relationship Id="rId14" Type="http://schemas.openxmlformats.org/officeDocument/2006/relationships/hyperlink" Target="https://lege5.ro/App/Document/ge3tmojug43tc/ordonanta-de-urgenta-nr-72-2025-privind-unele-masuri-pentru-implementarea-planului-national-de-redresare-si-rezilienta-al-romaniei-precum-si-pentru-completarea-unor-acte-normative?pid=653534945&amp;d=2026-1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1863</Words>
  <Characters>10624</Characters>
  <Application>Microsoft Office Word</Application>
  <DocSecurity>0</DocSecurity>
  <Lines>88</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Oltean</dc:creator>
  <cp:keywords/>
  <dc:description/>
  <cp:lastModifiedBy>Denisa Balint</cp:lastModifiedBy>
  <cp:revision>2</cp:revision>
  <cp:lastPrinted>2026-11-05T09:33:00Z</cp:lastPrinted>
  <dcterms:created xsi:type="dcterms:W3CDTF">2026-11-05T09:37:00Z</dcterms:created>
  <dcterms:modified xsi:type="dcterms:W3CDTF">2026-11-05T09:37:00Z</dcterms:modified>
</cp:coreProperties>
</file>