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4" w:type="dxa"/>
        <w:tblInd w:w="-450" w:type="dxa"/>
        <w:tblLook w:val="0000" w:firstRow="0" w:lastRow="0" w:firstColumn="0" w:lastColumn="0" w:noHBand="0" w:noVBand="0"/>
      </w:tblPr>
      <w:tblGrid>
        <w:gridCol w:w="4133"/>
        <w:gridCol w:w="3067"/>
        <w:gridCol w:w="3894"/>
      </w:tblGrid>
      <w:tr w:rsidR="007D2EDD" w:rsidRPr="00E7274A" w14:paraId="2FCFAE32" w14:textId="77777777" w:rsidTr="006F7E24">
        <w:tc>
          <w:tcPr>
            <w:tcW w:w="4133" w:type="dxa"/>
          </w:tcPr>
          <w:p w14:paraId="48294FF7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E7274A"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  <w:t>MINISTERUL MEDIULUI, APELOR ȘI PĂDURILOR</w:t>
            </w:r>
          </w:p>
          <w:p w14:paraId="73ED907E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3067" w:type="dxa"/>
          </w:tcPr>
          <w:p w14:paraId="7BCD22D6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3894" w:type="dxa"/>
          </w:tcPr>
          <w:p w14:paraId="07BE6FB2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E7274A"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  <w:t>MINISTERUL DEZVOLTĂRII, LUCRĂRILOR PUBLICE ŞI ADMINISTRAŢIEI</w:t>
            </w:r>
          </w:p>
        </w:tc>
      </w:tr>
      <w:tr w:rsidR="007D2EDD" w:rsidRPr="00E7274A" w14:paraId="1A618F69" w14:textId="77777777" w:rsidTr="006F7E24">
        <w:tc>
          <w:tcPr>
            <w:tcW w:w="4133" w:type="dxa"/>
          </w:tcPr>
          <w:p w14:paraId="4D5A8649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24DE7B5C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E7274A"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  <w:t>Nr.............../ ....................2025</w:t>
            </w:r>
          </w:p>
        </w:tc>
        <w:tc>
          <w:tcPr>
            <w:tcW w:w="3067" w:type="dxa"/>
          </w:tcPr>
          <w:p w14:paraId="062F2DED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3894" w:type="dxa"/>
          </w:tcPr>
          <w:p w14:paraId="5B0184BC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644DFD81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E7274A"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  <w:t>Nr................./ ......................2025</w:t>
            </w:r>
          </w:p>
          <w:p w14:paraId="1F033C92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5A37666F" w14:textId="77777777" w:rsidR="007D2EDD" w:rsidRPr="00E7274A" w:rsidRDefault="007D2EDD" w:rsidP="007D2ED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</w:tbl>
    <w:p w14:paraId="2BC775E1" w14:textId="4D0C5255" w:rsidR="007D2EDD" w:rsidRPr="00E7274A" w:rsidRDefault="00D43F0C" w:rsidP="007D2EDD">
      <w:pPr>
        <w:spacing w:after="0" w:line="240" w:lineRule="auto"/>
        <w:jc w:val="center"/>
        <w:rPr>
          <w:rFonts w:ascii="Times New Roman" w:eastAsia="PMingLiU" w:hAnsi="Times New Roman" w:cs="Times New Roman"/>
          <w:b/>
          <w:noProof w:val="0"/>
          <w:kern w:val="0"/>
          <w:sz w:val="24"/>
          <w:szCs w:val="24"/>
          <w:lang w:eastAsia="zh-TW"/>
          <w14:ligatures w14:val="none"/>
        </w:rPr>
      </w:pPr>
      <w:r w:rsidRPr="00E7274A">
        <w:rPr>
          <w:rFonts w:ascii="Times New Roman" w:eastAsia="PMingLiU" w:hAnsi="Times New Roman" w:cs="Times New Roman"/>
          <w:b/>
          <w:kern w:val="0"/>
          <w:sz w:val="24"/>
          <w:szCs w:val="24"/>
          <w:lang w:eastAsia="zh-TW"/>
          <w14:ligatures w14:val="none"/>
        </w:rPr>
        <w:drawing>
          <wp:inline distT="0" distB="0" distL="0" distR="0" wp14:anchorId="5A4DA4C2" wp14:editId="13B1EE2E">
            <wp:extent cx="1593018" cy="1200150"/>
            <wp:effectExtent l="0" t="0" r="0" b="0"/>
            <wp:docPr id="203876003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12" cy="1200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1FE33" w14:textId="77777777" w:rsidR="007D2EDD" w:rsidRPr="00E7274A" w:rsidRDefault="007D2EDD" w:rsidP="007D2EDD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</w:pPr>
    </w:p>
    <w:p w14:paraId="671A3129" w14:textId="60CB26E0" w:rsidR="007D2EDD" w:rsidRPr="00E7274A" w:rsidRDefault="007D2EDD" w:rsidP="003D0E95">
      <w:pPr>
        <w:keepNext/>
        <w:spacing w:after="120" w:line="276" w:lineRule="auto"/>
        <w:jc w:val="center"/>
        <w:outlineLvl w:val="1"/>
        <w:rPr>
          <w:rFonts w:ascii="Times New Roman" w:eastAsia="PMingLiU" w:hAnsi="Times New Roman" w:cs="Times New Roman"/>
          <w:noProof w:val="0"/>
          <w:kern w:val="0"/>
          <w:sz w:val="24"/>
          <w:szCs w:val="24"/>
          <w14:ligatures w14:val="none"/>
        </w:rPr>
      </w:pPr>
      <w:r w:rsidRPr="00E7274A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14:ligatures w14:val="none"/>
        </w:rPr>
        <w:t>O R D I N</w:t>
      </w:r>
    </w:p>
    <w:p w14:paraId="72DCD878" w14:textId="77777777" w:rsidR="007D2EDD" w:rsidRPr="00E7274A" w:rsidRDefault="007D2EDD" w:rsidP="003D0E95">
      <w:pPr>
        <w:spacing w:after="120" w:line="276" w:lineRule="auto"/>
        <w:jc w:val="center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</w:pPr>
      <w:r w:rsidRPr="00E7274A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>privind aprobarea Metodologiei de elaborare a</w:t>
      </w:r>
    </w:p>
    <w:p w14:paraId="1D6966FC" w14:textId="77777777" w:rsidR="007D2EDD" w:rsidRPr="00E7274A" w:rsidRDefault="007D2EDD" w:rsidP="003D0E95">
      <w:pPr>
        <w:spacing w:after="120" w:line="276" w:lineRule="auto"/>
        <w:jc w:val="center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</w:pPr>
      <w:r w:rsidRPr="00E7274A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 xml:space="preserve">Planului de Management al Apelor Pluviale în zonele urbane </w:t>
      </w:r>
    </w:p>
    <w:p w14:paraId="77CCF30D" w14:textId="77777777" w:rsidR="00D43F0C" w:rsidRPr="00E7274A" w:rsidRDefault="00D43F0C" w:rsidP="003D0E95">
      <w:pPr>
        <w:autoSpaceDE w:val="0"/>
        <w:autoSpaceDN w:val="0"/>
        <w:adjustRightInd w:val="0"/>
        <w:spacing w:after="120" w:line="276" w:lineRule="auto"/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</w:pPr>
    </w:p>
    <w:p w14:paraId="18DE4C10" w14:textId="40BE4150" w:rsidR="007D2EDD" w:rsidRPr="00E7274A" w:rsidRDefault="007D2EDD" w:rsidP="003D0E9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</w:pPr>
      <w:bookmarkStart w:id="0" w:name="_Hlk205978208"/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Având în vedere Referatul de aprobare nr.170</w:t>
      </w:r>
      <w:r w:rsidR="00B71026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611</w:t>
      </w: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/DGA/</w:t>
      </w:r>
      <w:r w:rsidR="00B71026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2</w:t>
      </w:r>
      <w:r w:rsidR="00BF69D4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5</w:t>
      </w: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.08.2025 al Direcției Generale Ape,</w:t>
      </w:r>
    </w:p>
    <w:p w14:paraId="04672D3F" w14:textId="60C0FC9A" w:rsidR="00C64133" w:rsidRPr="00E7274A" w:rsidRDefault="002612C0" w:rsidP="003D0E9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</w:pP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Luând 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în considerare art. 7</w:t>
      </w:r>
      <w:r w:rsidR="008C38B6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6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vertAlign w:val="superscript"/>
          <w:lang w:eastAsia="zh-TW"/>
          <w14:ligatures w14:val="none"/>
        </w:rPr>
        <w:t>6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din Legea apelor nr. 107/1996</w:t>
      </w:r>
      <w:r w:rsidR="00636806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,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cu modificările </w:t>
      </w:r>
      <w:proofErr w:type="spellStart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completările ulterioare</w:t>
      </w:r>
      <w:r w:rsidR="00636806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,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și Planul de </w:t>
      </w:r>
      <w:proofErr w:type="spellStart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Acţiune</w:t>
      </w:r>
      <w:proofErr w:type="spellEnd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asociat Strategiei </w:t>
      </w:r>
      <w:proofErr w:type="spellStart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naţionale</w:t>
      </w:r>
      <w:proofErr w:type="spellEnd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de management al riscului la </w:t>
      </w:r>
      <w:proofErr w:type="spellStart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inundaţii</w:t>
      </w:r>
      <w:proofErr w:type="spellEnd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pe termen mediu </w:t>
      </w:r>
      <w:proofErr w:type="spellStart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lung</w:t>
      </w:r>
      <w:r w:rsidR="00636806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,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 aprobat prin Hotărârea Guvernului nr.1566/2024 privind actualizarea Strategiei </w:t>
      </w:r>
      <w:proofErr w:type="spellStart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naţionale</w:t>
      </w:r>
      <w:proofErr w:type="spellEnd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de management al riscului la </w:t>
      </w:r>
      <w:proofErr w:type="spellStart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inundaţii</w:t>
      </w:r>
      <w:proofErr w:type="spellEnd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pe termen mediu </w:t>
      </w:r>
      <w:proofErr w:type="spellStart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lung, aprobată prin Hotărârea Guvernului nr. 846/2010,</w:t>
      </w:r>
    </w:p>
    <w:p w14:paraId="76FD1DDB" w14:textId="3C9A5F01" w:rsidR="00C64133" w:rsidRPr="00E7274A" w:rsidRDefault="002612C0" w:rsidP="003D0E95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</w:pP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În 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temeiul</w:t>
      </w: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art.57 alin.(1)-(5) din 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Ordonanța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de 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urgență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a Guvernului nr.57/2019 privind Codul a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administrativ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, cu modificările </w:t>
      </w:r>
      <w:proofErr w:type="spellStart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completările ulterioare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, al 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art.13 alin.(4) din Hotărârea Guvernului nr.43/2020 privind organizarea </w:t>
      </w:r>
      <w:proofErr w:type="spellStart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funcționarea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Ministerului Mediului, Apelor 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și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Pădurilor, cu modificările </w:t>
      </w:r>
      <w:proofErr w:type="spellStart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completările ulterioare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și 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art.12 alin.(6) din Hotărârea Guvernului nr.</w:t>
      </w:r>
      <w:r w:rsidR="00574988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477/2020 privind organizarea </w:t>
      </w:r>
      <w:proofErr w:type="spellStart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funcționarea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Ministerului Lucrărilor Publice, Dezvoltării 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și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</w:t>
      </w:r>
      <w:r w:rsidR="00C6413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Administrației</w:t>
      </w:r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, cu modificările </w:t>
      </w:r>
      <w:proofErr w:type="spellStart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="007D2EDD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completările ulterioare</w:t>
      </w: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,</w:t>
      </w:r>
    </w:p>
    <w:bookmarkEnd w:id="0"/>
    <w:p w14:paraId="16DAD83D" w14:textId="2D58B815" w:rsidR="007D2EDD" w:rsidRPr="00E7274A" w:rsidRDefault="007D2EDD" w:rsidP="003D0E95">
      <w:pPr>
        <w:autoSpaceDE w:val="0"/>
        <w:autoSpaceDN w:val="0"/>
        <w:adjustRightInd w:val="0"/>
        <w:spacing w:after="360" w:line="276" w:lineRule="auto"/>
        <w:jc w:val="both"/>
        <w:rPr>
          <w:rFonts w:ascii="Times New Roman" w:eastAsia="PMingLiU" w:hAnsi="Times New Roman" w:cs="Times New Roman"/>
          <w:b/>
          <w:bCs/>
          <w:noProof w:val="0"/>
          <w:kern w:val="0"/>
          <w:sz w:val="24"/>
          <w:szCs w:val="24"/>
          <w:lang w:eastAsia="zh-TW"/>
          <w14:ligatures w14:val="none"/>
        </w:rPr>
      </w:pP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ministrul mediului, apelor </w:t>
      </w:r>
      <w:proofErr w:type="spellStart"/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pădurilor </w:t>
      </w:r>
      <w:proofErr w:type="spellStart"/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ministrul dezvoltării lucrărilor publice </w:t>
      </w:r>
      <w:proofErr w:type="spellStart"/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şi</w:t>
      </w:r>
      <w:proofErr w:type="spellEnd"/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</w:t>
      </w:r>
      <w:r w:rsidR="00D43F0C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administrației</w:t>
      </w: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emit următorul:</w:t>
      </w:r>
    </w:p>
    <w:p w14:paraId="64A6619E" w14:textId="18D38D5B" w:rsidR="007D2EDD" w:rsidRPr="00E7274A" w:rsidRDefault="007D2EDD" w:rsidP="003D0E95">
      <w:pPr>
        <w:autoSpaceDE w:val="0"/>
        <w:autoSpaceDN w:val="0"/>
        <w:adjustRightInd w:val="0"/>
        <w:spacing w:after="360" w:line="276" w:lineRule="auto"/>
        <w:jc w:val="center"/>
        <w:rPr>
          <w:rFonts w:ascii="Times New Roman" w:eastAsia="PMingLiU" w:hAnsi="Times New Roman" w:cs="Times New Roman"/>
          <w:b/>
          <w:bCs/>
          <w:noProof w:val="0"/>
          <w:kern w:val="0"/>
          <w:sz w:val="24"/>
          <w:szCs w:val="24"/>
          <w:lang w:eastAsia="zh-TW"/>
          <w14:ligatures w14:val="none"/>
        </w:rPr>
      </w:pPr>
      <w:r w:rsidRPr="00E7274A">
        <w:rPr>
          <w:rFonts w:ascii="Times New Roman" w:eastAsia="PMingLiU" w:hAnsi="Times New Roman" w:cs="Times New Roman"/>
          <w:b/>
          <w:bCs/>
          <w:noProof w:val="0"/>
          <w:kern w:val="0"/>
          <w:sz w:val="24"/>
          <w:szCs w:val="24"/>
          <w:lang w:eastAsia="zh-TW"/>
          <w14:ligatures w14:val="none"/>
        </w:rPr>
        <w:t>O R D I N:</w:t>
      </w:r>
    </w:p>
    <w:p w14:paraId="5DFBD2D9" w14:textId="3F9ABCCC" w:rsidR="007D2EDD" w:rsidRPr="00E7274A" w:rsidRDefault="007D2EDD" w:rsidP="00C64133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</w:pPr>
      <w:r w:rsidRPr="00E7274A">
        <w:rPr>
          <w:rFonts w:ascii="Times New Roman" w:eastAsia="PMingLiU" w:hAnsi="Times New Roman" w:cs="Times New Roman"/>
          <w:b/>
          <w:bCs/>
          <w:noProof w:val="0"/>
          <w:kern w:val="0"/>
          <w:sz w:val="24"/>
          <w:szCs w:val="24"/>
          <w:lang w:eastAsia="zh-TW"/>
          <w14:ligatures w14:val="none"/>
        </w:rPr>
        <w:t>Art. 1.</w:t>
      </w: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  Se aprobă Metodologia de elaborare a Planului de Management al Apelor Pluviale în zonele urbane,</w:t>
      </w:r>
      <w:r w:rsidR="002A0923" w:rsidRPr="00E7274A">
        <w:rPr>
          <w:rFonts w:ascii="Times New Roman" w:hAnsi="Times New Roman" w:cs="Times New Roman"/>
          <w:sz w:val="24"/>
          <w:szCs w:val="24"/>
        </w:rPr>
        <w:t xml:space="preserve"> </w:t>
      </w:r>
      <w:r w:rsidR="002A0923"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>denumită în continuare metodologie,</w:t>
      </w: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prevăzută în anexa care face parte integrantă din prezentul ordin.</w:t>
      </w:r>
    </w:p>
    <w:p w14:paraId="20D4B09E" w14:textId="2E49AD4F" w:rsidR="007D2EDD" w:rsidRPr="00E7274A" w:rsidRDefault="007D2EDD" w:rsidP="003D0E9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</w:pPr>
      <w:r w:rsidRPr="00E7274A">
        <w:rPr>
          <w:rFonts w:ascii="Times New Roman" w:eastAsia="PMingLiU" w:hAnsi="Times New Roman" w:cs="Times New Roman"/>
          <w:b/>
          <w:bCs/>
          <w:noProof w:val="0"/>
          <w:kern w:val="0"/>
          <w:sz w:val="24"/>
          <w:szCs w:val="24"/>
          <w:lang w:eastAsia="zh-TW"/>
          <w14:ligatures w14:val="none"/>
        </w:rPr>
        <w:t>Art. 2.</w:t>
      </w:r>
      <w:r w:rsidRPr="00E7274A"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  <w:t xml:space="preserve"> - Prezentul ordin se publică în Monitorul Oficial al României, Partea I.</w:t>
      </w:r>
    </w:p>
    <w:p w14:paraId="26584E65" w14:textId="77777777" w:rsidR="00D43F0C" w:rsidRPr="00E7274A" w:rsidRDefault="00D43F0C" w:rsidP="003D0E9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PMingLiU" w:hAnsi="Times New Roman" w:cs="Times New Roman"/>
          <w:noProof w:val="0"/>
          <w:kern w:val="0"/>
          <w:sz w:val="24"/>
          <w:szCs w:val="24"/>
          <w:lang w:eastAsia="zh-TW"/>
          <w14:ligatures w14:val="none"/>
        </w:rPr>
      </w:pPr>
    </w:p>
    <w:tbl>
      <w:tblPr>
        <w:tblStyle w:val="TableGrid"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585"/>
      </w:tblGrid>
      <w:tr w:rsidR="00D43F0C" w:rsidRPr="00E7274A" w14:paraId="2E813810" w14:textId="77777777" w:rsidTr="006F7E24">
        <w:trPr>
          <w:jc w:val="center"/>
        </w:trPr>
        <w:tc>
          <w:tcPr>
            <w:tcW w:w="5125" w:type="dxa"/>
          </w:tcPr>
          <w:p w14:paraId="1C1374F5" w14:textId="77777777" w:rsidR="003D5712" w:rsidRPr="00E7274A" w:rsidRDefault="00D43F0C" w:rsidP="003D5712">
            <w:pPr>
              <w:autoSpaceDE w:val="0"/>
              <w:autoSpaceDN w:val="0"/>
              <w:adjustRightInd w:val="0"/>
              <w:spacing w:after="400" w:line="276" w:lineRule="auto"/>
              <w:jc w:val="center"/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E7274A"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  <w:t>MINISTRUL MEDIULUI,  APELOR ȘI PĂDURILOR</w:t>
            </w:r>
          </w:p>
          <w:p w14:paraId="292484AE" w14:textId="77777777" w:rsidR="00D43F0C" w:rsidRPr="00E7274A" w:rsidRDefault="00A178BB" w:rsidP="003D5712">
            <w:pPr>
              <w:autoSpaceDE w:val="0"/>
              <w:autoSpaceDN w:val="0"/>
              <w:adjustRightInd w:val="0"/>
              <w:spacing w:after="400" w:line="276" w:lineRule="auto"/>
              <w:jc w:val="center"/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E7274A"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  <w:t>DIANA-ANDA BUZOIANU</w:t>
            </w:r>
          </w:p>
          <w:p w14:paraId="7E3041BD" w14:textId="77777777" w:rsidR="003D5712" w:rsidRDefault="003D5712" w:rsidP="003D5712">
            <w:pPr>
              <w:autoSpaceDE w:val="0"/>
              <w:autoSpaceDN w:val="0"/>
              <w:adjustRightInd w:val="0"/>
              <w:spacing w:after="400" w:line="276" w:lineRule="auto"/>
              <w:jc w:val="center"/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3313D71F" w14:textId="6EDFD5A1" w:rsidR="00E7274A" w:rsidRPr="00E7274A" w:rsidRDefault="00E7274A" w:rsidP="003D5712">
            <w:pPr>
              <w:autoSpaceDE w:val="0"/>
              <w:autoSpaceDN w:val="0"/>
              <w:adjustRightInd w:val="0"/>
              <w:spacing w:after="400" w:line="276" w:lineRule="auto"/>
              <w:jc w:val="center"/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5585" w:type="dxa"/>
          </w:tcPr>
          <w:p w14:paraId="247620CD" w14:textId="7C145E12" w:rsidR="00D43F0C" w:rsidRPr="00E7274A" w:rsidRDefault="00D43F0C" w:rsidP="003D0E95">
            <w:pPr>
              <w:spacing w:after="120" w:line="276" w:lineRule="auto"/>
              <w:jc w:val="center"/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E7274A"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  <w:lastRenderedPageBreak/>
              <w:t>MINISTRUL DEZVOLTĂRII LUCRĂRILOR PUBLICE ŞI ADMINISTRAŢIEI</w:t>
            </w:r>
          </w:p>
          <w:p w14:paraId="799FD2F1" w14:textId="746196A2" w:rsidR="00D0288E" w:rsidRPr="00E7274A" w:rsidRDefault="00A178BB" w:rsidP="003D0E95">
            <w:pPr>
              <w:spacing w:after="120" w:line="276" w:lineRule="auto"/>
              <w:jc w:val="center"/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E7274A"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  <w:t>CSEKE ATTILA-ZOLTAN</w:t>
            </w:r>
          </w:p>
          <w:p w14:paraId="6D3D523E" w14:textId="77777777" w:rsidR="00D0288E" w:rsidRPr="00E7274A" w:rsidRDefault="00D0288E" w:rsidP="003D0E95">
            <w:pPr>
              <w:spacing w:after="120" w:line="276" w:lineRule="auto"/>
              <w:jc w:val="center"/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1B307EE8" w14:textId="717F565E" w:rsidR="00D0288E" w:rsidRPr="00E7274A" w:rsidRDefault="00D0288E" w:rsidP="00D0288E">
            <w:pPr>
              <w:spacing w:after="120" w:line="276" w:lineRule="auto"/>
              <w:rPr>
                <w:rFonts w:ascii="Times New Roman" w:eastAsia="PMingLiU" w:hAnsi="Times New Roman" w:cs="Times New Roman"/>
                <w:b/>
                <w:bCs/>
                <w:noProof w:val="0"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</w:tbl>
    <w:p w14:paraId="4F2F2830" w14:textId="77777777" w:rsidR="007D2EDD" w:rsidRPr="00E7274A" w:rsidRDefault="007D2EDD" w:rsidP="00E727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926551" w14:textId="77777777" w:rsidR="007D2EDD" w:rsidRPr="00E7274A" w:rsidRDefault="007D2EDD" w:rsidP="00E727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D2EDD" w:rsidRPr="00E7274A" w:rsidSect="00E7274A">
      <w:headerReference w:type="even" r:id="rId8"/>
      <w:headerReference w:type="default" r:id="rId9"/>
      <w:footerReference w:type="even" r:id="rId10"/>
      <w:headerReference w:type="first" r:id="rId11"/>
      <w:pgSz w:w="11907" w:h="16839" w:code="9"/>
      <w:pgMar w:top="720" w:right="720" w:bottom="45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210F" w14:textId="77777777" w:rsidR="008C41E0" w:rsidRDefault="008C41E0">
      <w:pPr>
        <w:spacing w:after="0" w:line="240" w:lineRule="auto"/>
      </w:pPr>
      <w:r>
        <w:separator/>
      </w:r>
    </w:p>
  </w:endnote>
  <w:endnote w:type="continuationSeparator" w:id="0">
    <w:p w14:paraId="75347EFA" w14:textId="77777777" w:rsidR="008C41E0" w:rsidRDefault="008C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52D" w14:textId="77777777" w:rsidR="007D2EDD" w:rsidRDefault="007D2E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7A33B96" w14:textId="77777777" w:rsidR="007D2EDD" w:rsidRDefault="007D2E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0DF8" w14:textId="77777777" w:rsidR="008C41E0" w:rsidRDefault="008C41E0">
      <w:pPr>
        <w:spacing w:after="0" w:line="240" w:lineRule="auto"/>
      </w:pPr>
      <w:r>
        <w:separator/>
      </w:r>
    </w:p>
  </w:footnote>
  <w:footnote w:type="continuationSeparator" w:id="0">
    <w:p w14:paraId="5E041C21" w14:textId="77777777" w:rsidR="008C41E0" w:rsidRDefault="008C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CDE8" w14:textId="4F5D37BD" w:rsidR="007D2EDD" w:rsidRDefault="00000000">
    <w:pPr>
      <w:pStyle w:val="Header"/>
    </w:pPr>
    <w:r>
      <w:rPr>
        <w:noProof/>
      </w:rPr>
      <w:pict w14:anchorId="7E1A3B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8899594" o:spid="_x0000_s1027" type="#_x0000_t136" style="position:absolute;margin-left:0;margin-top:0;width:9in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 P R O I E C 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BDC4" w14:textId="160214CE" w:rsidR="007D2EDD" w:rsidRDefault="00000000">
    <w:pPr>
      <w:pStyle w:val="Header"/>
    </w:pPr>
    <w:r>
      <w:rPr>
        <w:noProof/>
      </w:rPr>
      <w:pict w14:anchorId="666D9B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8899595" o:spid="_x0000_s1028" type="#_x0000_t136" style="position:absolute;margin-left:0;margin-top:0;width:9in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 P R O I E C T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8372" w14:textId="39D9E615" w:rsidR="007D2EDD" w:rsidRDefault="00000000">
    <w:pPr>
      <w:pStyle w:val="Header"/>
    </w:pPr>
    <w:r>
      <w:rPr>
        <w:noProof/>
      </w:rPr>
      <w:pict w14:anchorId="1113A6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8899593" o:spid="_x0000_s1026" type="#_x0000_t136" style="position:absolute;margin-left:0;margin-top:0;width:9in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 P R O I E C T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DD"/>
    <w:rsid w:val="00001375"/>
    <w:rsid w:val="00042BEC"/>
    <w:rsid w:val="00056CEF"/>
    <w:rsid w:val="00090B80"/>
    <w:rsid w:val="000B26D1"/>
    <w:rsid w:val="000D5FC7"/>
    <w:rsid w:val="000E39FA"/>
    <w:rsid w:val="00143905"/>
    <w:rsid w:val="001C20D2"/>
    <w:rsid w:val="00226F7E"/>
    <w:rsid w:val="00237BDA"/>
    <w:rsid w:val="0025308F"/>
    <w:rsid w:val="0025459E"/>
    <w:rsid w:val="002612C0"/>
    <w:rsid w:val="002754AE"/>
    <w:rsid w:val="002A0923"/>
    <w:rsid w:val="002D3730"/>
    <w:rsid w:val="00307C5B"/>
    <w:rsid w:val="00380F08"/>
    <w:rsid w:val="003A54A0"/>
    <w:rsid w:val="003B5CE0"/>
    <w:rsid w:val="003C7310"/>
    <w:rsid w:val="003D0E95"/>
    <w:rsid w:val="003D5712"/>
    <w:rsid w:val="00400E75"/>
    <w:rsid w:val="004235D1"/>
    <w:rsid w:val="004738CD"/>
    <w:rsid w:val="00480CA8"/>
    <w:rsid w:val="00495C3F"/>
    <w:rsid w:val="004B1CED"/>
    <w:rsid w:val="004E636E"/>
    <w:rsid w:val="00574988"/>
    <w:rsid w:val="005956D9"/>
    <w:rsid w:val="005C37C5"/>
    <w:rsid w:val="00617694"/>
    <w:rsid w:val="00636806"/>
    <w:rsid w:val="006708E0"/>
    <w:rsid w:val="00670C90"/>
    <w:rsid w:val="006727D8"/>
    <w:rsid w:val="00686A2B"/>
    <w:rsid w:val="00695188"/>
    <w:rsid w:val="006D5C39"/>
    <w:rsid w:val="006F7E24"/>
    <w:rsid w:val="007225BA"/>
    <w:rsid w:val="007479FB"/>
    <w:rsid w:val="007B1C30"/>
    <w:rsid w:val="007D2EDD"/>
    <w:rsid w:val="007E45C7"/>
    <w:rsid w:val="00810947"/>
    <w:rsid w:val="00817234"/>
    <w:rsid w:val="00822D65"/>
    <w:rsid w:val="008473DA"/>
    <w:rsid w:val="00861827"/>
    <w:rsid w:val="0086599B"/>
    <w:rsid w:val="00866D57"/>
    <w:rsid w:val="008A3DAA"/>
    <w:rsid w:val="008C38B6"/>
    <w:rsid w:val="008C3CC2"/>
    <w:rsid w:val="008C41E0"/>
    <w:rsid w:val="0094012E"/>
    <w:rsid w:val="0097210C"/>
    <w:rsid w:val="00977ADC"/>
    <w:rsid w:val="00A178BB"/>
    <w:rsid w:val="00A320FD"/>
    <w:rsid w:val="00A4070A"/>
    <w:rsid w:val="00A6465E"/>
    <w:rsid w:val="00A92B45"/>
    <w:rsid w:val="00AE0E92"/>
    <w:rsid w:val="00AE1A61"/>
    <w:rsid w:val="00AF7485"/>
    <w:rsid w:val="00B3733D"/>
    <w:rsid w:val="00B46D9B"/>
    <w:rsid w:val="00B71026"/>
    <w:rsid w:val="00B86296"/>
    <w:rsid w:val="00BA5C96"/>
    <w:rsid w:val="00BD201A"/>
    <w:rsid w:val="00BF69D4"/>
    <w:rsid w:val="00C64133"/>
    <w:rsid w:val="00C82BB9"/>
    <w:rsid w:val="00CA4C21"/>
    <w:rsid w:val="00CA5DA1"/>
    <w:rsid w:val="00CA7F04"/>
    <w:rsid w:val="00CD00C0"/>
    <w:rsid w:val="00CE4E1B"/>
    <w:rsid w:val="00CF35B7"/>
    <w:rsid w:val="00D0288E"/>
    <w:rsid w:val="00D43F0C"/>
    <w:rsid w:val="00D84659"/>
    <w:rsid w:val="00E340E7"/>
    <w:rsid w:val="00E57C83"/>
    <w:rsid w:val="00E7274A"/>
    <w:rsid w:val="00E750A8"/>
    <w:rsid w:val="00EF1C1F"/>
    <w:rsid w:val="00F421B9"/>
    <w:rsid w:val="00F5634D"/>
    <w:rsid w:val="00F6659E"/>
    <w:rsid w:val="00F7781D"/>
    <w:rsid w:val="00F860BC"/>
    <w:rsid w:val="00FA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F3779"/>
  <w15:chartTrackingRefBased/>
  <w15:docId w15:val="{25944BD8-F807-42CC-ADF4-BEBB7291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ED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ED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ED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ED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ED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ED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ED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ED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ED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D2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ED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ED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D2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ED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7D2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E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ED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D2ED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D2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EDD"/>
    <w:rPr>
      <w:noProof/>
      <w:lang w:val="ro-RO"/>
    </w:rPr>
  </w:style>
  <w:style w:type="character" w:styleId="PageNumber">
    <w:name w:val="page number"/>
    <w:basedOn w:val="DefaultParagraphFont"/>
    <w:semiHidden/>
    <w:rsid w:val="007D2EDD"/>
  </w:style>
  <w:style w:type="paragraph" w:styleId="Header">
    <w:name w:val="header"/>
    <w:basedOn w:val="Normal"/>
    <w:link w:val="HeaderChar"/>
    <w:uiPriority w:val="99"/>
    <w:unhideWhenUsed/>
    <w:rsid w:val="007D2EDD"/>
    <w:pPr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noProof w:val="0"/>
      <w:kern w:val="0"/>
      <w:sz w:val="24"/>
      <w:szCs w:val="24"/>
      <w:lang w:eastAsia="zh-TW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D2EDD"/>
    <w:rPr>
      <w:rFonts w:ascii="Times New Roman" w:eastAsia="PMingLiU" w:hAnsi="Times New Roman" w:cs="Times New Roman"/>
      <w:kern w:val="0"/>
      <w:sz w:val="24"/>
      <w:szCs w:val="24"/>
      <w:lang w:val="ro-RO" w:eastAsia="zh-TW"/>
      <w14:ligatures w14:val="none"/>
    </w:rPr>
  </w:style>
  <w:style w:type="paragraph" w:styleId="Revision">
    <w:name w:val="Revision"/>
    <w:hidden/>
    <w:uiPriority w:val="99"/>
    <w:semiHidden/>
    <w:rsid w:val="00D43F0C"/>
    <w:pPr>
      <w:spacing w:after="0" w:line="240" w:lineRule="auto"/>
    </w:pPr>
    <w:rPr>
      <w:noProof/>
      <w:lang w:val="ro-RO"/>
    </w:rPr>
  </w:style>
  <w:style w:type="table" w:styleId="TableGrid">
    <w:name w:val="Table Grid"/>
    <w:basedOn w:val="TableNormal"/>
    <w:uiPriority w:val="39"/>
    <w:rsid w:val="00D4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2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BEC"/>
    <w:rPr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BEC"/>
    <w:rPr>
      <w:b/>
      <w:bCs/>
      <w:noProof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0FBC-59F3-40C0-9109-1A3D5DEC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licenta8@mmap.ro</dc:creator>
  <cp:keywords/>
  <dc:description/>
  <cp:lastModifiedBy>Gigi Dragu</cp:lastModifiedBy>
  <cp:revision>3</cp:revision>
  <cp:lastPrinted>2025-08-25T07:25:00Z</cp:lastPrinted>
  <dcterms:created xsi:type="dcterms:W3CDTF">2025-11-25T10:27:00Z</dcterms:created>
  <dcterms:modified xsi:type="dcterms:W3CDTF">2025-11-25T10:27:00Z</dcterms:modified>
</cp:coreProperties>
</file>