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8890" w14:textId="77777777" w:rsidR="00D17EB0" w:rsidRPr="00272EBC" w:rsidRDefault="00D17EB0" w:rsidP="007D760A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6809DDB8" w14:textId="77777777" w:rsidR="007D760A" w:rsidRPr="00272EBC" w:rsidRDefault="007D760A" w:rsidP="007D760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272EBC">
        <w:rPr>
          <w:rFonts w:ascii="Times New Roman" w:eastAsia="MS Mincho" w:hAnsi="Times New Roman" w:cs="Times New Roman"/>
          <w:color w:val="000000"/>
          <w:sz w:val="24"/>
          <w:szCs w:val="24"/>
        </w:rPr>
        <w:t>Dire</w:t>
      </w:r>
      <w:r w:rsidR="00B17CC3" w:rsidRPr="00272EBC">
        <w:rPr>
          <w:rFonts w:ascii="Times New Roman" w:eastAsia="MS Mincho" w:hAnsi="Times New Roman" w:cs="Times New Roman"/>
          <w:color w:val="000000"/>
          <w:sz w:val="24"/>
          <w:szCs w:val="24"/>
        </w:rPr>
        <w:t>cția Generală Evaluare Impact,</w:t>
      </w:r>
      <w:r w:rsidRPr="00272EB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Controlul Poluării</w:t>
      </w:r>
      <w:r w:rsidR="00B17CC3" w:rsidRPr="00272EB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și Schimbări Climatice</w:t>
      </w:r>
    </w:p>
    <w:p w14:paraId="5D8BBAC7" w14:textId="0072AE9A" w:rsidR="007D760A" w:rsidRPr="00272EBC" w:rsidRDefault="007D760A" w:rsidP="007D760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272EBC">
        <w:rPr>
          <w:rFonts w:ascii="Times New Roman" w:eastAsia="MS Mincho" w:hAnsi="Times New Roman" w:cs="Times New Roman"/>
          <w:sz w:val="24"/>
          <w:szCs w:val="24"/>
        </w:rPr>
        <w:t>Nr</w:t>
      </w:r>
      <w:r w:rsidR="00C87DA3" w:rsidRPr="00272EB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bookmarkStart w:id="0" w:name="_Hlk219909456"/>
      <w:r w:rsidR="00C87DA3" w:rsidRPr="00272EBC">
        <w:rPr>
          <w:rFonts w:ascii="Times New Roman" w:eastAsia="MS Mincho" w:hAnsi="Times New Roman" w:cs="Times New Roman"/>
          <w:sz w:val="24"/>
          <w:szCs w:val="24"/>
        </w:rPr>
        <w:t>DGEICPSC/</w:t>
      </w:r>
      <w:r w:rsidR="00C00A50" w:rsidRPr="00272EBC">
        <w:rPr>
          <w:rFonts w:ascii="Times New Roman" w:eastAsia="MS Mincho" w:hAnsi="Times New Roman" w:cs="Times New Roman"/>
          <w:sz w:val="24"/>
          <w:szCs w:val="24"/>
        </w:rPr>
        <w:t>124727/21.01.2026</w:t>
      </w:r>
      <w:bookmarkEnd w:id="0"/>
    </w:p>
    <w:p w14:paraId="54894373" w14:textId="77777777" w:rsidR="007D760A" w:rsidRPr="00272EBC" w:rsidRDefault="007D760A" w:rsidP="007D760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6D9640A8" w14:textId="77777777" w:rsidR="007D760A" w:rsidRPr="00272EBC" w:rsidRDefault="007D760A" w:rsidP="007D760A">
      <w:pPr>
        <w:autoSpaceDE w:val="0"/>
        <w:autoSpaceDN w:val="0"/>
        <w:adjustRightInd w:val="0"/>
        <w:spacing w:after="232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272EBC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zh-CN"/>
        </w:rPr>
        <w:t xml:space="preserve">Referat de aprobare </w:t>
      </w:r>
    </w:p>
    <w:p w14:paraId="5B8400FD" w14:textId="19013E12" w:rsidR="00A44879" w:rsidRPr="00272EBC" w:rsidRDefault="00B17CC3" w:rsidP="00272EBC">
      <w:pPr>
        <w:spacing w:before="120" w:after="120" w:line="240" w:lineRule="auto"/>
        <w:jc w:val="both"/>
        <w:rPr>
          <w:rFonts w:ascii="Times New Roman" w:eastAsia="MS Mincho" w:hAnsi="Times New Roman" w:cs="Times New Roman"/>
          <w:i/>
          <w:sz w:val="26"/>
          <w:szCs w:val="26"/>
        </w:rPr>
      </w:pPr>
      <w:r w:rsidRPr="00272EBC">
        <w:rPr>
          <w:rFonts w:ascii="Times New Roman" w:eastAsia="MS Mincho" w:hAnsi="Times New Roman" w:cs="Times New Roman"/>
          <w:sz w:val="26"/>
          <w:szCs w:val="26"/>
        </w:rPr>
        <w:t xml:space="preserve">Procedura de </w:t>
      </w:r>
      <w:r w:rsidR="00A44879" w:rsidRPr="00272EBC">
        <w:rPr>
          <w:rFonts w:ascii="Times New Roman" w:eastAsia="MS Mincho" w:hAnsi="Times New Roman" w:cs="Times New Roman"/>
          <w:sz w:val="26"/>
          <w:szCs w:val="26"/>
        </w:rPr>
        <w:t xml:space="preserve">emitere a autorizației </w:t>
      </w:r>
      <w:r w:rsidR="005710E8" w:rsidRPr="00272EBC">
        <w:rPr>
          <w:rFonts w:ascii="Times New Roman" w:eastAsia="MS Mincho" w:hAnsi="Times New Roman" w:cs="Times New Roman"/>
          <w:sz w:val="26"/>
          <w:szCs w:val="26"/>
        </w:rPr>
        <w:t xml:space="preserve">integrate </w:t>
      </w:r>
      <w:r w:rsidR="00A44879" w:rsidRPr="00272EBC">
        <w:rPr>
          <w:rFonts w:ascii="Times New Roman" w:eastAsia="MS Mincho" w:hAnsi="Times New Roman" w:cs="Times New Roman"/>
          <w:sz w:val="26"/>
          <w:szCs w:val="26"/>
        </w:rPr>
        <w:t xml:space="preserve">de mediu </w:t>
      </w:r>
      <w:r w:rsidRPr="00272EBC">
        <w:rPr>
          <w:rFonts w:ascii="Times New Roman" w:eastAsia="MS Mincho" w:hAnsi="Times New Roman" w:cs="Times New Roman"/>
          <w:sz w:val="26"/>
          <w:szCs w:val="26"/>
        </w:rPr>
        <w:t>a fost stabilită prin ordin al conducătorului autorității publice centrale pentru protecția mediului, respectiv</w:t>
      </w:r>
      <w:r w:rsidR="00C00A50" w:rsidRPr="00272EBC">
        <w:rPr>
          <w:rFonts w:ascii="Times New Roman" w:eastAsia="MS Mincho" w:hAnsi="Times New Roman" w:cs="Times New Roman"/>
          <w:sz w:val="26"/>
          <w:szCs w:val="26"/>
        </w:rPr>
        <w:t xml:space="preserve"> prin</w:t>
      </w:r>
      <w:r w:rsidRPr="00272EBC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C00A50" w:rsidRPr="00272EBC">
        <w:rPr>
          <w:rFonts w:ascii="Times New Roman" w:eastAsia="MS Mincho" w:hAnsi="Times New Roman" w:cs="Times New Roman"/>
          <w:i/>
          <w:iCs/>
          <w:sz w:val="26"/>
          <w:szCs w:val="26"/>
        </w:rPr>
        <w:t>Ordinul</w:t>
      </w:r>
      <w:r w:rsidR="00C00A50" w:rsidRPr="00272EBC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5710E8" w:rsidRPr="00272EBC">
        <w:rPr>
          <w:rFonts w:ascii="Times New Roman" w:eastAsia="MS Mincho" w:hAnsi="Times New Roman" w:cs="Times New Roman"/>
          <w:i/>
          <w:sz w:val="26"/>
          <w:szCs w:val="26"/>
        </w:rPr>
        <w:t xml:space="preserve">nr. 818 din 17 octombrie 2003 pentru aprobarea Procedurii de emitere a </w:t>
      </w:r>
      <w:proofErr w:type="spellStart"/>
      <w:r w:rsidR="005710E8" w:rsidRPr="00272EBC">
        <w:rPr>
          <w:rFonts w:ascii="Times New Roman" w:eastAsia="MS Mincho" w:hAnsi="Times New Roman" w:cs="Times New Roman"/>
          <w:i/>
          <w:sz w:val="26"/>
          <w:szCs w:val="26"/>
        </w:rPr>
        <w:t>autorizaţiei</w:t>
      </w:r>
      <w:proofErr w:type="spellEnd"/>
      <w:r w:rsidR="005710E8" w:rsidRPr="00272EBC">
        <w:rPr>
          <w:rFonts w:ascii="Times New Roman" w:eastAsia="MS Mincho" w:hAnsi="Times New Roman" w:cs="Times New Roman"/>
          <w:i/>
          <w:sz w:val="26"/>
          <w:szCs w:val="26"/>
        </w:rPr>
        <w:t xml:space="preserve"> integrate de mediu</w:t>
      </w:r>
      <w:r w:rsidR="00A44879" w:rsidRPr="00272EBC">
        <w:rPr>
          <w:rFonts w:ascii="Times New Roman" w:eastAsia="MS Mincho" w:hAnsi="Times New Roman" w:cs="Times New Roman"/>
          <w:i/>
          <w:sz w:val="26"/>
          <w:szCs w:val="26"/>
        </w:rPr>
        <w:t xml:space="preserve">, </w:t>
      </w:r>
      <w:r w:rsidR="00A44879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publicat în Monitorul Oficial al României, Partea I </w:t>
      </w:r>
      <w:r w:rsidR="00C00A50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      </w:t>
      </w:r>
      <w:r w:rsidR="00A44879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nr. </w:t>
      </w:r>
      <w:r w:rsidR="005710E8" w:rsidRPr="00272EBC">
        <w:rPr>
          <w:rFonts w:ascii="Times New Roman" w:eastAsia="MS Mincho" w:hAnsi="Times New Roman" w:cs="Times New Roman"/>
          <w:iCs/>
          <w:sz w:val="26"/>
          <w:szCs w:val="26"/>
        </w:rPr>
        <w:t>nr. 800 din 13 noiembrie 2003</w:t>
      </w:r>
      <w:r w:rsidR="00A44879" w:rsidRPr="00272EBC">
        <w:rPr>
          <w:rFonts w:ascii="Times New Roman" w:eastAsia="MS Mincho" w:hAnsi="Times New Roman" w:cs="Times New Roman"/>
          <w:iCs/>
          <w:sz w:val="26"/>
          <w:szCs w:val="26"/>
        </w:rPr>
        <w:t>, cu modificările și completările ulterioare</w:t>
      </w:r>
      <w:r w:rsidR="00A44879" w:rsidRPr="00272EBC">
        <w:rPr>
          <w:rFonts w:ascii="Times New Roman" w:eastAsia="MS Mincho" w:hAnsi="Times New Roman" w:cs="Times New Roman"/>
          <w:i/>
          <w:sz w:val="26"/>
          <w:szCs w:val="26"/>
        </w:rPr>
        <w:t>.</w:t>
      </w:r>
    </w:p>
    <w:p w14:paraId="7301F719" w14:textId="6A6DDEFF" w:rsidR="005710E8" w:rsidRPr="00272EBC" w:rsidRDefault="005710E8" w:rsidP="00272EBC">
      <w:pPr>
        <w:spacing w:before="120" w:after="120" w:line="240" w:lineRule="auto"/>
        <w:jc w:val="both"/>
        <w:rPr>
          <w:rFonts w:ascii="Times New Roman" w:eastAsia="MS Mincho" w:hAnsi="Times New Roman" w:cs="Times New Roman"/>
          <w:iCs/>
          <w:sz w:val="26"/>
          <w:szCs w:val="26"/>
        </w:rPr>
      </w:pP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Art. 8 alin. (2) din procedură stabilește:    </w:t>
      </w:r>
    </w:p>
    <w:p w14:paraId="7854085C" w14:textId="3C139929" w:rsidR="005710E8" w:rsidRPr="00272EBC" w:rsidRDefault="002B3427" w:rsidP="0072591B">
      <w:pPr>
        <w:spacing w:before="120" w:after="120" w:line="240" w:lineRule="auto"/>
        <w:jc w:val="both"/>
        <w:rPr>
          <w:rFonts w:ascii="Times New Roman" w:eastAsia="MS Mincho" w:hAnsi="Times New Roman" w:cs="Times New Roman"/>
          <w:iCs/>
          <w:sz w:val="26"/>
          <w:szCs w:val="26"/>
        </w:rPr>
      </w:pP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(2) Formularul de solicitare a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autorizaţiei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integrate de mediu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şi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raportul de amplasament se depun în trei exemplare pe suport hârtie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şi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un exemplar pe suport electronic.</w:t>
      </w:r>
    </w:p>
    <w:p w14:paraId="69787A38" w14:textId="5A48F6F3" w:rsidR="005710E8" w:rsidRPr="00272EBC" w:rsidRDefault="002B3427" w:rsidP="00272EBC">
      <w:pPr>
        <w:spacing w:before="120" w:after="120" w:line="240" w:lineRule="auto"/>
        <w:jc w:val="both"/>
        <w:rPr>
          <w:rFonts w:ascii="Times New Roman" w:eastAsia="MS Mincho" w:hAnsi="Times New Roman" w:cs="Times New Roman"/>
          <w:iCs/>
          <w:sz w:val="26"/>
          <w:szCs w:val="26"/>
        </w:rPr>
      </w:pP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Pentru simplificarea procedurii se propune ca formularul de solicitare a autorizației integrate de mediu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şi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raportul de amplasament să se depună într-un exemplar pe suport hârtie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şi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un exemplar pe suport electronic</w:t>
      </w:r>
      <w:r w:rsidR="00272EBC" w:rsidRPr="00272EBC">
        <w:rPr>
          <w:rFonts w:ascii="Times New Roman" w:eastAsia="MS Mincho" w:hAnsi="Times New Roman" w:cs="Times New Roman"/>
          <w:iCs/>
          <w:sz w:val="26"/>
          <w:szCs w:val="26"/>
        </w:rPr>
        <w:t>. A</w:t>
      </w: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stfel</w:t>
      </w:r>
      <w:r w:rsidR="00272EBC">
        <w:rPr>
          <w:rFonts w:ascii="Times New Roman" w:eastAsia="MS Mincho" w:hAnsi="Times New Roman" w:cs="Times New Roman"/>
          <w:iCs/>
          <w:sz w:val="26"/>
          <w:szCs w:val="26"/>
        </w:rPr>
        <w:t>,</w:t>
      </w: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prevederile art. 8 alin. (2) </w:t>
      </w:r>
      <w:r w:rsid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se </w:t>
      </w: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modific</w:t>
      </w:r>
      <w:r w:rsidR="00272EBC">
        <w:rPr>
          <w:rFonts w:ascii="Times New Roman" w:eastAsia="MS Mincho" w:hAnsi="Times New Roman" w:cs="Times New Roman"/>
          <w:iCs/>
          <w:sz w:val="26"/>
          <w:szCs w:val="26"/>
        </w:rPr>
        <w:t>ă</w:t>
      </w: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după cum urmează:</w:t>
      </w:r>
    </w:p>
    <w:p w14:paraId="4501A5C2" w14:textId="6D4BC6A8" w:rsidR="005710E8" w:rsidRPr="00272EBC" w:rsidRDefault="002B3427" w:rsidP="00272EBC">
      <w:pPr>
        <w:spacing w:before="120" w:after="120" w:line="240" w:lineRule="auto"/>
        <w:jc w:val="both"/>
        <w:rPr>
          <w:rFonts w:ascii="Times New Roman" w:eastAsia="MS Mincho" w:hAnsi="Times New Roman" w:cs="Times New Roman"/>
          <w:iCs/>
          <w:sz w:val="26"/>
          <w:szCs w:val="26"/>
        </w:rPr>
      </w:pP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,,</w:t>
      </w:r>
      <w:r w:rsidR="005710E8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La articolul 8, alineatul (2) se modifică și va avea următorul cuprins:</w:t>
      </w:r>
    </w:p>
    <w:p w14:paraId="6B40E302" w14:textId="5FB3FE13" w:rsidR="005710E8" w:rsidRPr="00272EBC" w:rsidRDefault="005710E8" w:rsidP="00272EBC">
      <w:pPr>
        <w:spacing w:before="120" w:after="120" w:line="240" w:lineRule="auto"/>
        <w:jc w:val="both"/>
        <w:rPr>
          <w:rFonts w:ascii="Times New Roman" w:eastAsia="MS Mincho" w:hAnsi="Times New Roman" w:cs="Times New Roman"/>
          <w:iCs/>
          <w:sz w:val="26"/>
          <w:szCs w:val="26"/>
        </w:rPr>
      </w:pP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2) Formularul de solicitare a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autorizaţiei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integrate de mediu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şi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raportul de amplasament se depun într-un exemplar pe suport hârtie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şi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un exemplar pe suport electronic.”.</w:t>
      </w:r>
    </w:p>
    <w:p w14:paraId="1029851A" w14:textId="788F1D22" w:rsidR="002B3427" w:rsidRPr="00272EBC" w:rsidRDefault="0072591B" w:rsidP="00272EBC">
      <w:pPr>
        <w:spacing w:before="120" w:after="120" w:line="240" w:lineRule="auto"/>
        <w:jc w:val="both"/>
        <w:rPr>
          <w:rFonts w:ascii="Times New Roman" w:eastAsia="MS Mincho" w:hAnsi="Times New Roman" w:cs="Times New Roman"/>
          <w:iCs/>
          <w:sz w:val="26"/>
          <w:szCs w:val="26"/>
        </w:rPr>
      </w:pP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Partea introductivă a a</w:t>
      </w:r>
      <w:r w:rsidR="00272EBC" w:rsidRPr="00272EBC">
        <w:rPr>
          <w:rFonts w:ascii="Times New Roman" w:eastAsia="MS Mincho" w:hAnsi="Times New Roman" w:cs="Times New Roman"/>
          <w:iCs/>
          <w:sz w:val="26"/>
          <w:szCs w:val="26"/>
        </w:rPr>
        <w:t>r</w:t>
      </w:r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>t. 28 alin. (1) din procedură stabilește</w:t>
      </w:r>
      <w:r w:rsidR="00272EBC" w:rsidRPr="00272EBC">
        <w:rPr>
          <w:rFonts w:ascii="Times New Roman" w:eastAsia="MS Mincho" w:hAnsi="Times New Roman" w:cs="Times New Roman"/>
          <w:iCs/>
          <w:sz w:val="26"/>
          <w:szCs w:val="26"/>
        </w:rPr>
        <w:t>:</w:t>
      </w:r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</w:t>
      </w:r>
    </w:p>
    <w:p w14:paraId="796FFB92" w14:textId="3BD33E53" w:rsidR="0072591B" w:rsidRPr="00272EBC" w:rsidRDefault="0072591B" w:rsidP="0072591B">
      <w:pPr>
        <w:pStyle w:val="ListParagraph"/>
        <w:spacing w:before="120" w:after="120" w:line="240" w:lineRule="auto"/>
        <w:ind w:left="0"/>
        <w:jc w:val="both"/>
        <w:rPr>
          <w:rFonts w:ascii="Times New Roman" w:eastAsia="MS Mincho" w:hAnsi="Times New Roman" w:cs="Times New Roman"/>
          <w:iCs/>
          <w:sz w:val="26"/>
          <w:szCs w:val="26"/>
        </w:rPr>
      </w:pP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,,(1) </w:t>
      </w:r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În termen de 30 de zile lucrătoare de la încheierea procedurii de emitere a </w:t>
      </w:r>
      <w:proofErr w:type="spellStart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>autorizaţiei</w:t>
      </w:r>
      <w:proofErr w:type="spellEnd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integrate de mediu, a consultării publicului </w:t>
      </w:r>
      <w:proofErr w:type="spellStart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>şi</w:t>
      </w:r>
      <w:proofErr w:type="spellEnd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în lipsa unor </w:t>
      </w:r>
      <w:proofErr w:type="spellStart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>observaţii</w:t>
      </w:r>
      <w:proofErr w:type="spellEnd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fundamentate din partea acestuia, autoritatea </w:t>
      </w:r>
      <w:proofErr w:type="spellStart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>judeţeană</w:t>
      </w:r>
      <w:proofErr w:type="spellEnd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pentru </w:t>
      </w:r>
      <w:proofErr w:type="spellStart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>protecţia</w:t>
      </w:r>
      <w:proofErr w:type="spellEnd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mediului </w:t>
      </w:r>
      <w:proofErr w:type="spellStart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>acţionează</w:t>
      </w:r>
      <w:proofErr w:type="spellEnd"/>
      <w:r w:rsidR="002B3427"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după cum urmează:</w:t>
      </w: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”</w:t>
      </w:r>
    </w:p>
    <w:p w14:paraId="1F8AD96F" w14:textId="2DA729C0" w:rsidR="0072591B" w:rsidRPr="00272EBC" w:rsidRDefault="0072591B" w:rsidP="0072591B">
      <w:pPr>
        <w:spacing w:before="120" w:after="120" w:line="240" w:lineRule="auto"/>
        <w:jc w:val="both"/>
        <w:rPr>
          <w:rFonts w:ascii="Times New Roman" w:eastAsia="MS Mincho" w:hAnsi="Times New Roman" w:cs="Times New Roman"/>
          <w:iCs/>
          <w:sz w:val="26"/>
          <w:szCs w:val="26"/>
        </w:rPr>
      </w:pP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În vederea eficientizării procedurii de emitere a autorizației integrate de mediu și  simplificării prevederilor existente se propune scurtarea termenului</w:t>
      </w:r>
      <w:r w:rsid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. Astfel, prevederile art. 28 alin. (1) se modifică </w:t>
      </w: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după cum urmează:</w:t>
      </w:r>
    </w:p>
    <w:p w14:paraId="7187A111" w14:textId="607D8E4F" w:rsidR="005710E8" w:rsidRPr="00272EBC" w:rsidRDefault="005710E8" w:rsidP="00272EBC">
      <w:pPr>
        <w:spacing w:before="120" w:after="120" w:line="240" w:lineRule="auto"/>
        <w:jc w:val="both"/>
        <w:rPr>
          <w:rFonts w:ascii="Times New Roman" w:eastAsia="MS Mincho" w:hAnsi="Times New Roman" w:cs="Times New Roman"/>
          <w:iCs/>
          <w:sz w:val="26"/>
          <w:szCs w:val="26"/>
        </w:rPr>
      </w:pPr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„(1) În termen de 20 de zile lucrătoare de la încheierea procedurii de emitere a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autorizaţiei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integrate de mediu, a consultării publicului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şi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în lipsa unor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observaţii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fundamentate din partea acestuia, autoritatea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judeţeană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pentru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protecţia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mediului </w:t>
      </w:r>
      <w:proofErr w:type="spellStart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>acţionează</w:t>
      </w:r>
      <w:proofErr w:type="spellEnd"/>
      <w:r w:rsidRPr="00272EBC">
        <w:rPr>
          <w:rFonts w:ascii="Times New Roman" w:eastAsia="MS Mincho" w:hAnsi="Times New Roman" w:cs="Times New Roman"/>
          <w:iCs/>
          <w:sz w:val="26"/>
          <w:szCs w:val="26"/>
        </w:rPr>
        <w:t xml:space="preserve"> după cum urmează:”.</w:t>
      </w:r>
    </w:p>
    <w:p w14:paraId="4D98524D" w14:textId="7FC4F3FA" w:rsidR="00033AAF" w:rsidRPr="00272EBC" w:rsidRDefault="00033AAF" w:rsidP="00033AAF">
      <w:pPr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272EBC">
        <w:rPr>
          <w:rFonts w:ascii="Times New Roman" w:eastAsia="MS Mincho" w:hAnsi="Times New Roman" w:cs="Times New Roman"/>
          <w:sz w:val="26"/>
          <w:szCs w:val="26"/>
        </w:rPr>
        <w:t>Având în vedere cele de mai sus, vă rugăm să fiți de acord cu ap</w:t>
      </w:r>
      <w:r w:rsidR="00F70095" w:rsidRPr="00272EBC">
        <w:rPr>
          <w:rFonts w:ascii="Times New Roman" w:eastAsia="MS Mincho" w:hAnsi="Times New Roman" w:cs="Times New Roman"/>
          <w:sz w:val="26"/>
          <w:szCs w:val="26"/>
        </w:rPr>
        <w:t xml:space="preserve">robarea prezentului </w:t>
      </w:r>
      <w:r w:rsidR="00F70095" w:rsidRPr="00272EBC">
        <w:rPr>
          <w:rFonts w:ascii="Times New Roman" w:eastAsia="MS Mincho" w:hAnsi="Times New Roman" w:cs="Times New Roman"/>
          <w:i/>
          <w:iCs/>
          <w:sz w:val="26"/>
          <w:szCs w:val="26"/>
        </w:rPr>
        <w:t xml:space="preserve">Ordin </w:t>
      </w:r>
      <w:r w:rsidR="001B2DED" w:rsidRPr="00272EBC">
        <w:rPr>
          <w:rFonts w:ascii="Times New Roman" w:eastAsia="MS Mincho" w:hAnsi="Times New Roman" w:cs="Times New Roman"/>
          <w:i/>
          <w:iCs/>
          <w:sz w:val="26"/>
          <w:szCs w:val="26"/>
        </w:rPr>
        <w:t xml:space="preserve">pentru modificarea </w:t>
      </w:r>
      <w:r w:rsidR="0072591B" w:rsidRPr="00272EBC">
        <w:rPr>
          <w:rFonts w:ascii="Times New Roman" w:eastAsia="MS Mincho" w:hAnsi="Times New Roman" w:cs="Times New Roman"/>
          <w:i/>
          <w:iCs/>
          <w:sz w:val="26"/>
          <w:szCs w:val="26"/>
        </w:rPr>
        <w:t xml:space="preserve">Procedurii de emitere a autorizației integrate de mediu, aprobată prin Ordinul ministrului agriculturii, pădurilor, apelor </w:t>
      </w:r>
      <w:proofErr w:type="spellStart"/>
      <w:r w:rsidR="0072591B" w:rsidRPr="00272EBC">
        <w:rPr>
          <w:rFonts w:ascii="Times New Roman" w:eastAsia="MS Mincho" w:hAnsi="Times New Roman" w:cs="Times New Roman"/>
          <w:i/>
          <w:iCs/>
          <w:sz w:val="26"/>
          <w:szCs w:val="26"/>
        </w:rPr>
        <w:t>şi</w:t>
      </w:r>
      <w:proofErr w:type="spellEnd"/>
      <w:r w:rsidR="0072591B" w:rsidRPr="00272EBC">
        <w:rPr>
          <w:rFonts w:ascii="Times New Roman" w:eastAsia="MS Mincho" w:hAnsi="Times New Roman" w:cs="Times New Roman"/>
          <w:i/>
          <w:iCs/>
          <w:sz w:val="26"/>
          <w:szCs w:val="26"/>
        </w:rPr>
        <w:t xml:space="preserve"> mediului</w:t>
      </w:r>
      <w:r w:rsidR="00C00A50" w:rsidRPr="00272EBC">
        <w:rPr>
          <w:rFonts w:ascii="Times New Roman" w:eastAsia="MS Mincho" w:hAnsi="Times New Roman" w:cs="Times New Roman"/>
          <w:i/>
          <w:iCs/>
          <w:sz w:val="26"/>
          <w:szCs w:val="26"/>
        </w:rPr>
        <w:t xml:space="preserve">  </w:t>
      </w:r>
      <w:r w:rsidR="0072591B" w:rsidRPr="00272EBC">
        <w:rPr>
          <w:rFonts w:ascii="Times New Roman" w:eastAsia="MS Mincho" w:hAnsi="Times New Roman" w:cs="Times New Roman"/>
          <w:i/>
          <w:iCs/>
          <w:sz w:val="26"/>
          <w:szCs w:val="26"/>
        </w:rPr>
        <w:t>nr. 818/2003</w:t>
      </w:r>
      <w:r w:rsidRPr="00272EBC">
        <w:rPr>
          <w:rFonts w:ascii="Times New Roman" w:eastAsia="MS Mincho" w:hAnsi="Times New Roman" w:cs="Times New Roman"/>
          <w:sz w:val="26"/>
          <w:szCs w:val="26"/>
        </w:rPr>
        <w:t>.</w:t>
      </w:r>
    </w:p>
    <w:p w14:paraId="01C02ACA" w14:textId="77777777" w:rsidR="00272EBC" w:rsidRDefault="00272EBC" w:rsidP="00033AAF">
      <w:pPr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235A7987" w14:textId="41D0C91D" w:rsidR="00033AAF" w:rsidRPr="00272EBC" w:rsidRDefault="00033AAF" w:rsidP="00033AAF">
      <w:pPr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  <w:r w:rsidRPr="00272EBC">
        <w:rPr>
          <w:rFonts w:ascii="Times New Roman" w:eastAsia="MS Mincho" w:hAnsi="Times New Roman" w:cs="Times New Roman"/>
          <w:b/>
          <w:sz w:val="26"/>
          <w:szCs w:val="26"/>
        </w:rPr>
        <w:t>Director General</w:t>
      </w:r>
    </w:p>
    <w:p w14:paraId="60F4E8E9" w14:textId="77777777" w:rsidR="00033AAF" w:rsidRPr="00272EBC" w:rsidRDefault="00E37C53" w:rsidP="00033AAF">
      <w:pPr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  <w:r w:rsidRPr="00272EBC">
        <w:rPr>
          <w:rFonts w:ascii="Times New Roman" w:eastAsia="MS Mincho" w:hAnsi="Times New Roman" w:cs="Times New Roman"/>
          <w:b/>
          <w:sz w:val="26"/>
          <w:szCs w:val="26"/>
        </w:rPr>
        <w:t>Dorina MOCANU</w:t>
      </w:r>
    </w:p>
    <w:sectPr w:rsidR="00033AAF" w:rsidRPr="00272EBC" w:rsidSect="00272EBC">
      <w:headerReference w:type="first" r:id="rId7"/>
      <w:pgSz w:w="11907" w:h="16839" w:code="9"/>
      <w:pgMar w:top="1440" w:right="1107" w:bottom="1530" w:left="1440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F393" w14:textId="77777777" w:rsidR="00145B4F" w:rsidRPr="00272EBC" w:rsidRDefault="00145B4F" w:rsidP="00D17EB0">
      <w:pPr>
        <w:spacing w:after="0" w:line="240" w:lineRule="auto"/>
      </w:pPr>
      <w:r w:rsidRPr="00272EBC">
        <w:separator/>
      </w:r>
    </w:p>
  </w:endnote>
  <w:endnote w:type="continuationSeparator" w:id="0">
    <w:p w14:paraId="1C16DD28" w14:textId="77777777" w:rsidR="00145B4F" w:rsidRPr="00272EBC" w:rsidRDefault="00145B4F" w:rsidP="00D17EB0">
      <w:pPr>
        <w:spacing w:after="0" w:line="240" w:lineRule="auto"/>
      </w:pPr>
      <w:r w:rsidRPr="00272E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619B" w14:textId="77777777" w:rsidR="00145B4F" w:rsidRPr="00272EBC" w:rsidRDefault="00145B4F" w:rsidP="00D17EB0">
      <w:pPr>
        <w:spacing w:after="0" w:line="240" w:lineRule="auto"/>
      </w:pPr>
      <w:r w:rsidRPr="00272EBC">
        <w:separator/>
      </w:r>
    </w:p>
  </w:footnote>
  <w:footnote w:type="continuationSeparator" w:id="0">
    <w:p w14:paraId="2CC48F0E" w14:textId="77777777" w:rsidR="00145B4F" w:rsidRPr="00272EBC" w:rsidRDefault="00145B4F" w:rsidP="00D17EB0">
      <w:pPr>
        <w:spacing w:after="0" w:line="240" w:lineRule="auto"/>
      </w:pPr>
      <w:r w:rsidRPr="00272E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9AA9" w14:textId="77777777" w:rsidR="00934DDE" w:rsidRPr="00272EBC" w:rsidRDefault="00934DDE">
    <w:pPr>
      <w:pStyle w:val="Header"/>
    </w:pPr>
    <w:r w:rsidRPr="00272EBC">
      <w:rPr>
        <w:rFonts w:ascii="Calibri" w:eastAsia="Times New Roman" w:hAnsi="Calibri" w:cs="Times New Roman"/>
        <w:noProof/>
      </w:rPr>
      <w:drawing>
        <wp:inline distT="0" distB="0" distL="0" distR="0" wp14:anchorId="4CFEF3FA" wp14:editId="6BE290D7">
          <wp:extent cx="3237230" cy="902335"/>
          <wp:effectExtent l="0" t="0" r="1270" b="0"/>
          <wp:docPr id="930910426" name="Picture 930910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A98"/>
    <w:multiLevelType w:val="hybridMultilevel"/>
    <w:tmpl w:val="32DC7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210C"/>
    <w:multiLevelType w:val="hybridMultilevel"/>
    <w:tmpl w:val="5450E76C"/>
    <w:lvl w:ilvl="0" w:tplc="A8AEB0C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13864"/>
    <w:multiLevelType w:val="hybridMultilevel"/>
    <w:tmpl w:val="24789D1C"/>
    <w:lvl w:ilvl="0" w:tplc="5656B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F4536"/>
    <w:multiLevelType w:val="hybridMultilevel"/>
    <w:tmpl w:val="8A3CB294"/>
    <w:lvl w:ilvl="0" w:tplc="F1944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842D6A"/>
    <w:multiLevelType w:val="hybridMultilevel"/>
    <w:tmpl w:val="8D5EB9EC"/>
    <w:lvl w:ilvl="0" w:tplc="AA482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06E0A"/>
    <w:multiLevelType w:val="hybridMultilevel"/>
    <w:tmpl w:val="C6509272"/>
    <w:lvl w:ilvl="0" w:tplc="60C02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3468">
    <w:abstractNumId w:val="3"/>
  </w:num>
  <w:num w:numId="2" w16cid:durableId="550964294">
    <w:abstractNumId w:val="2"/>
  </w:num>
  <w:num w:numId="3" w16cid:durableId="209878122">
    <w:abstractNumId w:val="4"/>
  </w:num>
  <w:num w:numId="4" w16cid:durableId="934675003">
    <w:abstractNumId w:val="5"/>
  </w:num>
  <w:num w:numId="5" w16cid:durableId="274139920">
    <w:abstractNumId w:val="0"/>
  </w:num>
  <w:num w:numId="6" w16cid:durableId="195193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0A"/>
    <w:rsid w:val="00033AAF"/>
    <w:rsid w:val="000E6F2A"/>
    <w:rsid w:val="00145B4F"/>
    <w:rsid w:val="00162CBE"/>
    <w:rsid w:val="00177586"/>
    <w:rsid w:val="00177AD1"/>
    <w:rsid w:val="00181ADC"/>
    <w:rsid w:val="001B2DED"/>
    <w:rsid w:val="001F2532"/>
    <w:rsid w:val="001F7ED8"/>
    <w:rsid w:val="002204F5"/>
    <w:rsid w:val="00272EBC"/>
    <w:rsid w:val="002B3427"/>
    <w:rsid w:val="00337656"/>
    <w:rsid w:val="00362AA4"/>
    <w:rsid w:val="003F2DC2"/>
    <w:rsid w:val="00463C09"/>
    <w:rsid w:val="004766E6"/>
    <w:rsid w:val="004A24E6"/>
    <w:rsid w:val="004C46A5"/>
    <w:rsid w:val="004D6801"/>
    <w:rsid w:val="005710E8"/>
    <w:rsid w:val="00572018"/>
    <w:rsid w:val="0060179F"/>
    <w:rsid w:val="00627223"/>
    <w:rsid w:val="0072591B"/>
    <w:rsid w:val="00772176"/>
    <w:rsid w:val="007D760A"/>
    <w:rsid w:val="00845300"/>
    <w:rsid w:val="008478AC"/>
    <w:rsid w:val="008A657B"/>
    <w:rsid w:val="00906DD1"/>
    <w:rsid w:val="00934DDE"/>
    <w:rsid w:val="009D47D9"/>
    <w:rsid w:val="009F4748"/>
    <w:rsid w:val="00A140C4"/>
    <w:rsid w:val="00A36E71"/>
    <w:rsid w:val="00A44879"/>
    <w:rsid w:val="00A64A0A"/>
    <w:rsid w:val="00A74634"/>
    <w:rsid w:val="00AB099E"/>
    <w:rsid w:val="00AC57AB"/>
    <w:rsid w:val="00AD35CC"/>
    <w:rsid w:val="00AD59C8"/>
    <w:rsid w:val="00AE3FF6"/>
    <w:rsid w:val="00B17CC3"/>
    <w:rsid w:val="00BE43CF"/>
    <w:rsid w:val="00BF606B"/>
    <w:rsid w:val="00C00A50"/>
    <w:rsid w:val="00C87DA3"/>
    <w:rsid w:val="00CF46B8"/>
    <w:rsid w:val="00D17EB0"/>
    <w:rsid w:val="00D33C6F"/>
    <w:rsid w:val="00D3630B"/>
    <w:rsid w:val="00D92150"/>
    <w:rsid w:val="00E22F38"/>
    <w:rsid w:val="00E37C33"/>
    <w:rsid w:val="00E37C53"/>
    <w:rsid w:val="00E9430D"/>
    <w:rsid w:val="00EB2EB4"/>
    <w:rsid w:val="00EC5E07"/>
    <w:rsid w:val="00EC7D4F"/>
    <w:rsid w:val="00EF05E9"/>
    <w:rsid w:val="00F550F6"/>
    <w:rsid w:val="00F70095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4C198"/>
  <w15:docId w15:val="{27D3407E-F7DE-4B8F-BB6D-18B026E9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0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0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B0"/>
  </w:style>
  <w:style w:type="paragraph" w:styleId="Footer">
    <w:name w:val="footer"/>
    <w:basedOn w:val="Normal"/>
    <w:link w:val="FooterChar"/>
    <w:uiPriority w:val="99"/>
    <w:unhideWhenUsed/>
    <w:rsid w:val="00D1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Apreutesei</dc:creator>
  <cp:lastModifiedBy>Anamaria Tudose</cp:lastModifiedBy>
  <cp:revision>3</cp:revision>
  <cp:lastPrinted>2020-02-11T15:31:00Z</cp:lastPrinted>
  <dcterms:created xsi:type="dcterms:W3CDTF">2026-06-23T07:43:00Z</dcterms:created>
  <dcterms:modified xsi:type="dcterms:W3CDTF">2026-06-23T08:22:00Z</dcterms:modified>
</cp:coreProperties>
</file>