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A3258" w14:textId="77777777" w:rsidR="00910D3D" w:rsidRPr="00922544" w:rsidRDefault="00910D3D">
      <w:pPr>
        <w:suppressAutoHyphens/>
        <w:spacing w:after="0" w:line="240" w:lineRule="auto"/>
        <w:jc w:val="center"/>
        <w:rPr>
          <w:rFonts w:ascii="Trebuchet MS" w:eastAsia="MS Mincho" w:hAnsi="Trebuchet MS"/>
          <w:b/>
          <w:sz w:val="22"/>
          <w:lang w:val="ro-RO" w:eastAsia="ar-SA"/>
        </w:rPr>
      </w:pPr>
    </w:p>
    <w:p w14:paraId="58D48C5A" w14:textId="0F8BE559" w:rsidR="00241B6B" w:rsidRPr="00922544" w:rsidRDefault="00000000">
      <w:pPr>
        <w:suppressAutoHyphens/>
        <w:spacing w:after="0" w:line="240" w:lineRule="auto"/>
        <w:jc w:val="center"/>
        <w:rPr>
          <w:rFonts w:ascii="Trebuchet MS" w:eastAsia="MS Mincho" w:hAnsi="Trebuchet MS"/>
          <w:b/>
          <w:sz w:val="22"/>
          <w:lang w:val="ro-RO" w:eastAsia="ar-SA"/>
        </w:rPr>
      </w:pPr>
      <w:r w:rsidRPr="00922544">
        <w:rPr>
          <w:rFonts w:ascii="Trebuchet MS" w:eastAsia="MS Mincho" w:hAnsi="Trebuchet MS"/>
          <w:b/>
          <w:sz w:val="22"/>
          <w:lang w:val="ro-RO" w:eastAsia="ar-SA"/>
        </w:rPr>
        <w:t>MINISTERUL MEDIULUI, APELOR ȘI PĂDURILOR</w:t>
      </w:r>
    </w:p>
    <w:p w14:paraId="6D193EBF" w14:textId="77777777" w:rsidR="00241B6B" w:rsidRPr="00922544" w:rsidRDefault="00241B6B">
      <w:pPr>
        <w:suppressAutoHyphens/>
        <w:spacing w:after="0" w:line="240" w:lineRule="auto"/>
        <w:jc w:val="center"/>
        <w:rPr>
          <w:rFonts w:ascii="Trebuchet MS" w:eastAsia="MS Mincho" w:hAnsi="Trebuchet MS"/>
          <w:b/>
          <w:sz w:val="22"/>
          <w:lang w:val="ro-RO" w:eastAsia="ar-SA"/>
        </w:rPr>
      </w:pPr>
    </w:p>
    <w:p w14:paraId="698E1A73" w14:textId="17CCF276" w:rsidR="00241B6B" w:rsidRPr="00922544" w:rsidRDefault="004628E3" w:rsidP="00F53D30">
      <w:pPr>
        <w:suppressAutoHyphens/>
        <w:spacing w:after="0" w:line="240" w:lineRule="auto"/>
        <w:jc w:val="center"/>
        <w:rPr>
          <w:rFonts w:ascii="Trebuchet MS" w:eastAsia="MS Mincho" w:hAnsi="Trebuchet MS"/>
          <w:b/>
          <w:sz w:val="22"/>
          <w:lang w:val="ro-RO" w:eastAsia="ar-SA"/>
        </w:rPr>
      </w:pPr>
      <w:r w:rsidRPr="00922544">
        <w:rPr>
          <w:rFonts w:ascii="Trebuchet MS" w:eastAsia="MS Mincho" w:hAnsi="Trebuchet MS"/>
          <w:b/>
          <w:noProof/>
          <w:sz w:val="22"/>
          <w:lang w:eastAsia="ar-SA"/>
        </w:rPr>
        <w:drawing>
          <wp:inline distT="0" distB="0" distL="0" distR="0" wp14:anchorId="340A3A56" wp14:editId="076CC5DE">
            <wp:extent cx="889000" cy="1200150"/>
            <wp:effectExtent l="0" t="0" r="635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A8C860" w14:textId="77777777" w:rsidR="00241B6B" w:rsidRPr="00922544" w:rsidRDefault="00241B6B" w:rsidP="00F53D30">
      <w:pPr>
        <w:autoSpaceDE w:val="0"/>
        <w:autoSpaceDN w:val="0"/>
        <w:adjustRightInd w:val="0"/>
        <w:spacing w:after="0" w:line="240" w:lineRule="auto"/>
        <w:rPr>
          <w:rFonts w:ascii="Trebuchet MS" w:hAnsi="Trebuchet MS"/>
          <w:b/>
          <w:bCs/>
          <w:sz w:val="22"/>
          <w:lang w:val="ro-RO"/>
        </w:rPr>
      </w:pPr>
    </w:p>
    <w:p w14:paraId="631BCE62" w14:textId="77777777" w:rsidR="00241B6B" w:rsidRPr="00922544" w:rsidRDefault="00000000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/>
          <w:b/>
          <w:bCs/>
          <w:sz w:val="22"/>
          <w:lang w:val="ro-RO"/>
        </w:rPr>
      </w:pPr>
      <w:r w:rsidRPr="00922544">
        <w:rPr>
          <w:rFonts w:ascii="Trebuchet MS" w:hAnsi="Trebuchet MS"/>
          <w:b/>
          <w:bCs/>
          <w:sz w:val="22"/>
          <w:lang w:val="ro-RO"/>
        </w:rPr>
        <w:t xml:space="preserve">ORDIN </w:t>
      </w:r>
    </w:p>
    <w:p w14:paraId="3CC978B1" w14:textId="77777777" w:rsidR="00241B6B" w:rsidRPr="00922544" w:rsidRDefault="00000000">
      <w:pPr>
        <w:autoSpaceDE w:val="0"/>
        <w:autoSpaceDN w:val="0"/>
        <w:adjustRightInd w:val="0"/>
        <w:spacing w:after="0" w:line="240" w:lineRule="auto"/>
        <w:jc w:val="center"/>
        <w:rPr>
          <w:rFonts w:ascii="Trebuchet MS" w:hAnsi="Trebuchet MS"/>
          <w:b/>
          <w:bCs/>
          <w:sz w:val="22"/>
          <w:lang w:val="ro-RO"/>
        </w:rPr>
      </w:pPr>
      <w:r w:rsidRPr="00922544">
        <w:rPr>
          <w:rFonts w:ascii="Trebuchet MS" w:hAnsi="Trebuchet MS"/>
          <w:b/>
          <w:bCs/>
          <w:sz w:val="22"/>
          <w:lang w:val="ro-RO"/>
        </w:rPr>
        <w:br/>
        <w:t>Nr ………../ …………..</w:t>
      </w:r>
    </w:p>
    <w:p w14:paraId="1827F824" w14:textId="77777777" w:rsidR="00241B6B" w:rsidRPr="00922544" w:rsidRDefault="00241B6B">
      <w:pPr>
        <w:spacing w:line="240" w:lineRule="auto"/>
        <w:jc w:val="center"/>
        <w:rPr>
          <w:rFonts w:ascii="Trebuchet MS" w:hAnsi="Trebuchet MS"/>
          <w:b/>
          <w:bCs/>
          <w:sz w:val="22"/>
          <w:lang w:val="ro-RO"/>
        </w:rPr>
      </w:pPr>
    </w:p>
    <w:p w14:paraId="2644F524" w14:textId="310267A7" w:rsidR="00241B6B" w:rsidRPr="00F70286" w:rsidRDefault="00000000" w:rsidP="00F70286">
      <w:pPr>
        <w:spacing w:line="240" w:lineRule="auto"/>
        <w:jc w:val="center"/>
        <w:rPr>
          <w:rFonts w:ascii="Trebuchet MS" w:hAnsi="Trebuchet MS"/>
          <w:b/>
          <w:bCs/>
          <w:sz w:val="22"/>
          <w:lang w:val="pt-PT"/>
        </w:rPr>
      </w:pPr>
      <w:r w:rsidRPr="00922544">
        <w:rPr>
          <w:rFonts w:ascii="Trebuchet MS" w:hAnsi="Trebuchet MS"/>
          <w:b/>
          <w:bCs/>
          <w:sz w:val="22"/>
          <w:lang w:val="ro-RO"/>
        </w:rPr>
        <w:t xml:space="preserve">pentru modificarea </w:t>
      </w:r>
      <w:r w:rsidR="001909E6">
        <w:rPr>
          <w:rFonts w:ascii="Trebuchet MS" w:hAnsi="Trebuchet MS"/>
          <w:b/>
          <w:bCs/>
          <w:sz w:val="22"/>
          <w:lang w:val="ro-RO"/>
        </w:rPr>
        <w:t xml:space="preserve">alineatului (13) al articolului 18 </w:t>
      </w:r>
      <w:r w:rsidR="00F46F71">
        <w:rPr>
          <w:rFonts w:ascii="Trebuchet MS" w:hAnsi="Trebuchet MS"/>
          <w:b/>
          <w:bCs/>
          <w:sz w:val="22"/>
          <w:lang w:val="ro-RO"/>
        </w:rPr>
        <w:t xml:space="preserve">din </w:t>
      </w:r>
      <w:r w:rsidR="00355972" w:rsidRPr="00922544">
        <w:rPr>
          <w:rFonts w:ascii="Trebuchet MS" w:hAnsi="Trebuchet MS"/>
          <w:b/>
          <w:bCs/>
          <w:sz w:val="22"/>
          <w:lang w:val="ro-RO"/>
        </w:rPr>
        <w:t xml:space="preserve">Ghidul de finanţare </w:t>
      </w:r>
      <w:r w:rsidR="00203791" w:rsidRPr="00F70286">
        <w:rPr>
          <w:rFonts w:ascii="Trebuchet MS" w:hAnsi="Trebuchet MS"/>
          <w:b/>
          <w:bCs/>
          <w:sz w:val="22"/>
          <w:lang w:val="pt-PT"/>
        </w:rPr>
        <w:t xml:space="preserve">a </w:t>
      </w:r>
      <w:r w:rsidR="00F70286" w:rsidRPr="00F70286">
        <w:rPr>
          <w:rFonts w:ascii="Trebuchet MS" w:hAnsi="Trebuchet MS"/>
          <w:b/>
          <w:bCs/>
          <w:sz w:val="22"/>
          <w:lang w:val="pt-PT"/>
        </w:rPr>
        <w:t>Programului privind reabilitarea şi/sau extinderea reţelei naţionale de transport al gazelor naturale aparţinând Societăţii Naţionale de Transport Gaze Naturale Transgaz - S.A.</w:t>
      </w:r>
      <w:r w:rsidR="007222F9" w:rsidRPr="00922544">
        <w:rPr>
          <w:rFonts w:ascii="Trebuchet MS" w:hAnsi="Trebuchet MS"/>
          <w:b/>
          <w:bCs/>
          <w:sz w:val="22"/>
          <w:lang w:val="ro-RO"/>
        </w:rPr>
        <w:t>, aprobat prin</w:t>
      </w:r>
      <w:r w:rsidR="00495FC1" w:rsidRPr="00922544">
        <w:rPr>
          <w:rFonts w:ascii="Trebuchet MS" w:hAnsi="Trebuchet MS"/>
          <w:b/>
          <w:bCs/>
          <w:sz w:val="22"/>
          <w:lang w:val="ro-RO"/>
        </w:rPr>
        <w:t xml:space="preserve"> </w:t>
      </w:r>
      <w:r w:rsidRPr="00922544">
        <w:rPr>
          <w:rFonts w:ascii="Trebuchet MS" w:hAnsi="Trebuchet MS"/>
          <w:b/>
          <w:bCs/>
          <w:sz w:val="22"/>
          <w:lang w:val="ro-RO"/>
        </w:rPr>
        <w:t>Ordinul ministrului mediului, apelor şi pădurilor nr.</w:t>
      </w:r>
      <w:r w:rsidR="00F70286">
        <w:rPr>
          <w:rFonts w:ascii="Trebuchet MS" w:hAnsi="Trebuchet MS"/>
          <w:b/>
          <w:bCs/>
          <w:sz w:val="22"/>
          <w:lang w:val="ro-RO"/>
        </w:rPr>
        <w:t>3346</w:t>
      </w:r>
      <w:r w:rsidRPr="00470959">
        <w:rPr>
          <w:rFonts w:ascii="Trebuchet MS" w:hAnsi="Trebuchet MS"/>
          <w:b/>
          <w:bCs/>
          <w:sz w:val="22"/>
          <w:lang w:val="ro-RO"/>
        </w:rPr>
        <w:t>/202</w:t>
      </w:r>
      <w:r w:rsidR="00203791" w:rsidRPr="00F70286">
        <w:rPr>
          <w:rFonts w:ascii="Trebuchet MS" w:hAnsi="Trebuchet MS"/>
          <w:b/>
          <w:bCs/>
          <w:sz w:val="22"/>
          <w:lang w:val="pt-PT"/>
        </w:rPr>
        <w:t>4</w:t>
      </w:r>
      <w:r w:rsidR="001909E6">
        <w:rPr>
          <w:rFonts w:ascii="Trebuchet MS" w:hAnsi="Trebuchet MS"/>
          <w:b/>
          <w:bCs/>
          <w:sz w:val="22"/>
          <w:lang w:val="pt-PT"/>
        </w:rPr>
        <w:t xml:space="preserve"> </w:t>
      </w:r>
    </w:p>
    <w:p w14:paraId="3E7D344E" w14:textId="6AED5979" w:rsidR="00241B6B" w:rsidRPr="00F70286" w:rsidRDefault="00000000" w:rsidP="00F70286">
      <w:pPr>
        <w:spacing w:after="0" w:line="240" w:lineRule="auto"/>
        <w:ind w:firstLine="708"/>
        <w:jc w:val="both"/>
        <w:rPr>
          <w:rFonts w:ascii="Trebuchet MS" w:hAnsi="Trebuchet MS"/>
          <w:sz w:val="22"/>
          <w:lang w:val="pt-PT"/>
        </w:rPr>
      </w:pPr>
      <w:r w:rsidRPr="00922544">
        <w:rPr>
          <w:rFonts w:ascii="Trebuchet MS" w:hAnsi="Trebuchet MS"/>
          <w:sz w:val="22"/>
          <w:lang w:val="ro-RO"/>
        </w:rPr>
        <w:t xml:space="preserve">Luând în considerare Referatul </w:t>
      </w:r>
      <w:r w:rsidRPr="00F46F71">
        <w:rPr>
          <w:rFonts w:ascii="Trebuchet MS" w:hAnsi="Trebuchet MS"/>
          <w:sz w:val="22"/>
          <w:lang w:val="ro-RO"/>
        </w:rPr>
        <w:t>de aprobare al Administraţiei Fondului pentru Mediu                         nr. ................../....................</w:t>
      </w:r>
      <w:r w:rsidR="00E04C7F" w:rsidRPr="00F46F71">
        <w:rPr>
          <w:rFonts w:ascii="Trebuchet MS" w:hAnsi="Trebuchet MS"/>
          <w:sz w:val="22"/>
          <w:lang w:val="ro-RO"/>
        </w:rPr>
        <w:t>202</w:t>
      </w:r>
      <w:r w:rsidR="00F70286" w:rsidRPr="00F46F71">
        <w:rPr>
          <w:rFonts w:ascii="Trebuchet MS" w:hAnsi="Trebuchet MS"/>
          <w:sz w:val="22"/>
          <w:lang w:val="ro-RO"/>
        </w:rPr>
        <w:t>5</w:t>
      </w:r>
      <w:r w:rsidRPr="00F46F71">
        <w:rPr>
          <w:rFonts w:ascii="Trebuchet MS" w:hAnsi="Trebuchet MS"/>
          <w:sz w:val="22"/>
          <w:lang w:val="ro-RO"/>
        </w:rPr>
        <w:t xml:space="preserve"> pentru </w:t>
      </w:r>
      <w:r w:rsidR="001B3DF5" w:rsidRPr="00F46F71">
        <w:rPr>
          <w:rFonts w:ascii="Trebuchet MS" w:hAnsi="Trebuchet MS"/>
          <w:sz w:val="22"/>
          <w:lang w:val="ro-RO"/>
        </w:rPr>
        <w:t xml:space="preserve">modificarea Ghidului de finanţare a </w:t>
      </w:r>
      <w:r w:rsidR="00F70286" w:rsidRPr="00F46F71">
        <w:rPr>
          <w:rFonts w:ascii="Trebuchet MS" w:hAnsi="Trebuchet MS"/>
          <w:sz w:val="22"/>
          <w:lang w:val="pt-PT"/>
        </w:rPr>
        <w:t>Programului privind reabilitarea şi/sau extinderea reţelei naţionale de transport al gazelor naturale aparţinând Societăţii Naţionale de Transport Gaze Naturale Transgaz - S.A.</w:t>
      </w:r>
      <w:r w:rsidR="00DF4B24" w:rsidRPr="00F46F71">
        <w:rPr>
          <w:rFonts w:ascii="Trebuchet MS" w:hAnsi="Trebuchet MS"/>
          <w:sz w:val="22"/>
          <w:lang w:val="ro-RO"/>
        </w:rPr>
        <w:t xml:space="preserve">, aprobat prin Ordinul ministrului mediului, apelor şi pădurilor nr. </w:t>
      </w:r>
      <w:r w:rsidR="00F70286" w:rsidRPr="00F46F71">
        <w:rPr>
          <w:rFonts w:ascii="Trebuchet MS" w:hAnsi="Trebuchet MS"/>
          <w:sz w:val="22"/>
          <w:lang w:val="ro-RO"/>
        </w:rPr>
        <w:t>3346</w:t>
      </w:r>
      <w:r w:rsidR="00DF4B24" w:rsidRPr="00F46F71">
        <w:rPr>
          <w:rFonts w:ascii="Trebuchet MS" w:hAnsi="Trebuchet MS"/>
          <w:sz w:val="22"/>
          <w:lang w:val="ro-RO"/>
        </w:rPr>
        <w:t>/202</w:t>
      </w:r>
      <w:r w:rsidR="00DF4B24" w:rsidRPr="00F46F71">
        <w:rPr>
          <w:rFonts w:ascii="Trebuchet MS" w:hAnsi="Trebuchet MS"/>
          <w:sz w:val="22"/>
          <w:lang w:val="pt-PT"/>
        </w:rPr>
        <w:t>4</w:t>
      </w:r>
      <w:r w:rsidRPr="00F46F71">
        <w:rPr>
          <w:rFonts w:ascii="Trebuchet MS" w:hAnsi="Trebuchet MS"/>
          <w:sz w:val="22"/>
          <w:lang w:val="ro-RO"/>
        </w:rPr>
        <w:t>,</w:t>
      </w:r>
    </w:p>
    <w:p w14:paraId="3B1BB9D2" w14:textId="31444992" w:rsidR="00DF4B24" w:rsidRPr="00CF2D00" w:rsidRDefault="001909E6" w:rsidP="00CF2D00">
      <w:pPr>
        <w:spacing w:after="0" w:line="240" w:lineRule="auto"/>
        <w:ind w:firstLine="708"/>
        <w:jc w:val="both"/>
        <w:rPr>
          <w:rFonts w:ascii="Trebuchet MS" w:hAnsi="Trebuchet MS"/>
          <w:sz w:val="22"/>
          <w:lang w:val="pt-PT"/>
        </w:rPr>
      </w:pPr>
      <w:r>
        <w:rPr>
          <w:rFonts w:ascii="Trebuchet MS" w:hAnsi="Trebuchet MS"/>
          <w:sz w:val="22"/>
          <w:lang w:val="ro-RO"/>
        </w:rPr>
        <w:t>Î</w:t>
      </w:r>
      <w:r w:rsidRPr="00CF2D00">
        <w:rPr>
          <w:rFonts w:ascii="Trebuchet MS" w:hAnsi="Trebuchet MS"/>
          <w:sz w:val="22"/>
        </w:rPr>
        <w:t xml:space="preserve">n </w:t>
      </w:r>
      <w:proofErr w:type="spellStart"/>
      <w:r w:rsidR="00CF2D00" w:rsidRPr="00CF2D00">
        <w:rPr>
          <w:rFonts w:ascii="Trebuchet MS" w:hAnsi="Trebuchet MS"/>
          <w:sz w:val="22"/>
        </w:rPr>
        <w:t>temeiul</w:t>
      </w:r>
      <w:proofErr w:type="spellEnd"/>
      <w:r w:rsidR="00CF2D00" w:rsidRPr="00CF2D00">
        <w:rPr>
          <w:rFonts w:ascii="Trebuchet MS" w:hAnsi="Trebuchet MS"/>
          <w:sz w:val="22"/>
        </w:rPr>
        <w:t xml:space="preserve"> </w:t>
      </w:r>
      <w:proofErr w:type="spellStart"/>
      <w:r w:rsidR="00CF2D00" w:rsidRPr="00CF2D00">
        <w:rPr>
          <w:rFonts w:ascii="Trebuchet MS" w:hAnsi="Trebuchet MS"/>
          <w:sz w:val="22"/>
        </w:rPr>
        <w:t>prevederilor</w:t>
      </w:r>
      <w:proofErr w:type="spellEnd"/>
      <w:r w:rsidR="00CF2D00" w:rsidRPr="00CF2D00">
        <w:rPr>
          <w:rFonts w:ascii="Trebuchet MS" w:hAnsi="Trebuchet MS"/>
          <w:sz w:val="22"/>
        </w:rPr>
        <w:t xml:space="preserve"> </w:t>
      </w:r>
      <w:hyperlink w:history="1">
        <w:r w:rsidR="00CF2D00" w:rsidRPr="00CF2D00">
          <w:rPr>
            <w:rStyle w:val="Hyperlink"/>
            <w:rFonts w:ascii="Trebuchet MS" w:hAnsi="Trebuchet MS"/>
            <w:color w:val="auto"/>
            <w:sz w:val="22"/>
            <w:u w:val="none"/>
          </w:rPr>
          <w:t xml:space="preserve">art. 12 </w:t>
        </w:r>
        <w:proofErr w:type="spellStart"/>
        <w:r w:rsidR="00CF2D00" w:rsidRPr="00CF2D00">
          <w:rPr>
            <w:rStyle w:val="Hyperlink"/>
            <w:rFonts w:ascii="Trebuchet MS" w:hAnsi="Trebuchet MS"/>
            <w:color w:val="auto"/>
            <w:sz w:val="22"/>
            <w:u w:val="none"/>
          </w:rPr>
          <w:t>alin</w:t>
        </w:r>
        <w:proofErr w:type="spellEnd"/>
        <w:r w:rsidR="00CF2D00" w:rsidRPr="00CF2D00">
          <w:rPr>
            <w:rStyle w:val="Hyperlink"/>
            <w:rFonts w:ascii="Trebuchet MS" w:hAnsi="Trebuchet MS"/>
            <w:color w:val="auto"/>
            <w:sz w:val="22"/>
            <w:u w:val="none"/>
          </w:rPr>
          <w:t xml:space="preserve">. </w:t>
        </w:r>
        <w:r w:rsidR="00CF2D00" w:rsidRPr="00CF2D00">
          <w:rPr>
            <w:rStyle w:val="Hyperlink"/>
            <w:rFonts w:ascii="Trebuchet MS" w:hAnsi="Trebuchet MS"/>
            <w:color w:val="auto"/>
            <w:sz w:val="22"/>
            <w:u w:val="none"/>
            <w:lang w:val="pt-PT"/>
          </w:rPr>
          <w:t>(4) din Ordonanţa de urgenţă a Guvernului nr. 115/2011</w:t>
        </w:r>
      </w:hyperlink>
      <w:r w:rsidR="00CF2D00" w:rsidRPr="00CF2D00">
        <w:rPr>
          <w:rFonts w:ascii="Trebuchet MS" w:hAnsi="Trebuchet MS"/>
          <w:sz w:val="22"/>
          <w:lang w:val="pt-PT"/>
        </w:rPr>
        <w:t xml:space="preserve"> privind stabilirea cadrului instituţional şi autorizarea Guvernului, prin Ministerul Finanţelor, de a scoate la licitaţie certificatele de emisii de gaze cu efect de seră atribuite României la nivelul Uniunii Europene, aprobată prin </w:t>
      </w:r>
      <w:hyperlink w:history="1">
        <w:r w:rsidR="00CF2D00" w:rsidRPr="00CF2D00">
          <w:rPr>
            <w:rStyle w:val="Hyperlink"/>
            <w:rFonts w:ascii="Trebuchet MS" w:hAnsi="Trebuchet MS"/>
            <w:color w:val="auto"/>
            <w:sz w:val="22"/>
            <w:u w:val="none"/>
            <w:lang w:val="pt-PT"/>
          </w:rPr>
          <w:t>Legea nr. 163/2012</w:t>
        </w:r>
      </w:hyperlink>
      <w:r w:rsidR="00CF2D00" w:rsidRPr="00CF2D00">
        <w:rPr>
          <w:rFonts w:ascii="Trebuchet MS" w:hAnsi="Trebuchet MS"/>
          <w:sz w:val="22"/>
          <w:lang w:val="pt-PT"/>
        </w:rPr>
        <w:t xml:space="preserve">, cu modificările şi completările ulterioare, ale </w:t>
      </w:r>
      <w:hyperlink w:history="1">
        <w:r w:rsidR="00CF2D00" w:rsidRPr="00CF2D00">
          <w:rPr>
            <w:rStyle w:val="Hyperlink"/>
            <w:rFonts w:ascii="Trebuchet MS" w:hAnsi="Trebuchet MS"/>
            <w:color w:val="auto"/>
            <w:sz w:val="22"/>
            <w:u w:val="none"/>
            <w:lang w:val="pt-PT"/>
          </w:rPr>
          <w:t>art. 57 alin. (1)</w:t>
        </w:r>
      </w:hyperlink>
      <w:r w:rsidR="00CF2D00" w:rsidRPr="00CF2D00">
        <w:rPr>
          <w:rFonts w:ascii="Trebuchet MS" w:hAnsi="Trebuchet MS"/>
          <w:sz w:val="22"/>
          <w:lang w:val="pt-PT"/>
        </w:rPr>
        <w:t xml:space="preserve">, </w:t>
      </w:r>
      <w:hyperlink w:history="1">
        <w:r w:rsidR="00CF2D00" w:rsidRPr="00CF2D00">
          <w:rPr>
            <w:rStyle w:val="Hyperlink"/>
            <w:rFonts w:ascii="Trebuchet MS" w:hAnsi="Trebuchet MS"/>
            <w:color w:val="auto"/>
            <w:sz w:val="22"/>
            <w:u w:val="none"/>
            <w:lang w:val="pt-PT"/>
          </w:rPr>
          <w:t>(4)</w:t>
        </w:r>
      </w:hyperlink>
      <w:r w:rsidR="00CF2D00" w:rsidRPr="00CF2D00">
        <w:rPr>
          <w:rFonts w:ascii="Trebuchet MS" w:hAnsi="Trebuchet MS"/>
          <w:sz w:val="22"/>
          <w:lang w:val="pt-PT"/>
        </w:rPr>
        <w:t xml:space="preserve"> şi </w:t>
      </w:r>
      <w:hyperlink w:history="1">
        <w:r w:rsidR="00CF2D00" w:rsidRPr="00CF2D00">
          <w:rPr>
            <w:rStyle w:val="Hyperlink"/>
            <w:rFonts w:ascii="Trebuchet MS" w:hAnsi="Trebuchet MS"/>
            <w:color w:val="auto"/>
            <w:sz w:val="22"/>
            <w:u w:val="none"/>
            <w:lang w:val="pt-PT"/>
          </w:rPr>
          <w:t>(5) din Ordonanţa de urgenţă a Guvernului nr. 57/2019</w:t>
        </w:r>
      </w:hyperlink>
      <w:r w:rsidR="00CF2D00" w:rsidRPr="00CF2D00">
        <w:rPr>
          <w:rFonts w:ascii="Trebuchet MS" w:hAnsi="Trebuchet MS"/>
          <w:sz w:val="22"/>
          <w:lang w:val="pt-PT"/>
        </w:rPr>
        <w:t xml:space="preserve"> privind Codul administrativ, cu modificările şi completările ulterioare, precum şi ale </w:t>
      </w:r>
      <w:hyperlink w:history="1">
        <w:r w:rsidR="00CF2D00" w:rsidRPr="00CF2D00">
          <w:rPr>
            <w:rStyle w:val="Hyperlink"/>
            <w:rFonts w:ascii="Trebuchet MS" w:hAnsi="Trebuchet MS"/>
            <w:color w:val="auto"/>
            <w:sz w:val="22"/>
            <w:u w:val="none"/>
            <w:lang w:val="pt-PT"/>
          </w:rPr>
          <w:t>art. 13 alin. (4) din Hotărârea Guvernului nr. 43/2020</w:t>
        </w:r>
      </w:hyperlink>
      <w:r w:rsidR="00CF2D00" w:rsidRPr="00CF2D00">
        <w:rPr>
          <w:rFonts w:ascii="Trebuchet MS" w:hAnsi="Trebuchet MS"/>
          <w:sz w:val="22"/>
          <w:lang w:val="pt-PT"/>
        </w:rPr>
        <w:t xml:space="preserve"> privind organizarea şi funcţionarea Ministerului Mediului, Apelor şi Pădurilor, cu modificările şi completările ulterioare,</w:t>
      </w:r>
      <w:r w:rsidR="00DF4B24" w:rsidRPr="00CF2D00">
        <w:rPr>
          <w:rFonts w:ascii="Trebuchet MS" w:hAnsi="Trebuchet MS"/>
          <w:sz w:val="22"/>
          <w:lang w:val="ro-RO"/>
        </w:rPr>
        <w:t xml:space="preserve">     </w:t>
      </w:r>
    </w:p>
    <w:p w14:paraId="31B48C86" w14:textId="77777777" w:rsidR="00DF4B24" w:rsidRPr="00DF4B24" w:rsidRDefault="00DF4B24" w:rsidP="00DF4B24">
      <w:pPr>
        <w:spacing w:after="0" w:line="240" w:lineRule="auto"/>
        <w:ind w:firstLine="708"/>
        <w:jc w:val="both"/>
        <w:rPr>
          <w:rFonts w:ascii="Trebuchet MS" w:hAnsi="Trebuchet MS"/>
          <w:sz w:val="22"/>
          <w:lang w:val="ro-RO"/>
        </w:rPr>
      </w:pPr>
    </w:p>
    <w:p w14:paraId="610F1E55" w14:textId="77777777" w:rsidR="00241B6B" w:rsidRPr="00922544" w:rsidRDefault="00241B6B">
      <w:pPr>
        <w:spacing w:after="0" w:line="240" w:lineRule="auto"/>
        <w:ind w:firstLine="708"/>
        <w:jc w:val="both"/>
        <w:rPr>
          <w:rFonts w:ascii="Trebuchet MS" w:hAnsi="Trebuchet MS"/>
          <w:sz w:val="22"/>
          <w:lang w:val="ro-RO"/>
        </w:rPr>
      </w:pPr>
    </w:p>
    <w:p w14:paraId="1C0B83C4" w14:textId="77777777" w:rsidR="00241B6B" w:rsidRPr="00922544" w:rsidRDefault="00000000">
      <w:pPr>
        <w:spacing w:after="0" w:line="240" w:lineRule="auto"/>
        <w:ind w:firstLine="708"/>
        <w:jc w:val="both"/>
        <w:rPr>
          <w:rFonts w:ascii="Trebuchet MS" w:hAnsi="Trebuchet MS"/>
          <w:b/>
          <w:bCs/>
          <w:sz w:val="22"/>
          <w:lang w:val="ro-RO"/>
        </w:rPr>
      </w:pPr>
      <w:r w:rsidRPr="00922544">
        <w:rPr>
          <w:rFonts w:ascii="Trebuchet MS" w:hAnsi="Trebuchet MS"/>
          <w:b/>
          <w:bCs/>
          <w:sz w:val="22"/>
          <w:lang w:val="ro-RO"/>
        </w:rPr>
        <w:t xml:space="preserve">ministrul mediului, apelor şi pădurilor emite prezentul </w:t>
      </w:r>
    </w:p>
    <w:p w14:paraId="00CAA45D" w14:textId="77777777" w:rsidR="00241B6B" w:rsidRPr="00922544" w:rsidRDefault="00241B6B">
      <w:pPr>
        <w:spacing w:after="0" w:line="240" w:lineRule="auto"/>
        <w:ind w:firstLine="708"/>
        <w:jc w:val="both"/>
        <w:rPr>
          <w:rFonts w:ascii="Trebuchet MS" w:hAnsi="Trebuchet MS"/>
          <w:b/>
          <w:bCs/>
          <w:sz w:val="22"/>
          <w:lang w:val="ro-RO"/>
        </w:rPr>
      </w:pPr>
    </w:p>
    <w:p w14:paraId="79103310" w14:textId="77777777" w:rsidR="00241B6B" w:rsidRPr="00922544" w:rsidRDefault="00000000">
      <w:pPr>
        <w:spacing w:after="0" w:line="240" w:lineRule="auto"/>
        <w:ind w:firstLine="708"/>
        <w:jc w:val="center"/>
        <w:rPr>
          <w:rFonts w:ascii="Trebuchet MS" w:hAnsi="Trebuchet MS"/>
          <w:b/>
          <w:bCs/>
          <w:sz w:val="22"/>
          <w:lang w:val="ro-RO"/>
        </w:rPr>
      </w:pPr>
      <w:r w:rsidRPr="00922544">
        <w:rPr>
          <w:rFonts w:ascii="Trebuchet MS" w:hAnsi="Trebuchet MS"/>
          <w:b/>
          <w:bCs/>
          <w:sz w:val="22"/>
          <w:lang w:val="ro-RO"/>
        </w:rPr>
        <w:t>ORDIN:</w:t>
      </w:r>
    </w:p>
    <w:p w14:paraId="7D83DE40" w14:textId="77777777" w:rsidR="00241B6B" w:rsidRPr="00922544" w:rsidRDefault="00241B6B">
      <w:pPr>
        <w:spacing w:after="0" w:line="240" w:lineRule="auto"/>
        <w:rPr>
          <w:rFonts w:ascii="Trebuchet MS" w:hAnsi="Trebuchet MS"/>
          <w:sz w:val="22"/>
          <w:lang w:val="ro-RO"/>
        </w:rPr>
      </w:pPr>
    </w:p>
    <w:p w14:paraId="46F24924" w14:textId="41C508AC" w:rsidR="00241B6B" w:rsidRPr="00B71276" w:rsidRDefault="00000000" w:rsidP="00FC2B6F">
      <w:pPr>
        <w:spacing w:after="0" w:line="240" w:lineRule="auto"/>
        <w:jc w:val="both"/>
        <w:rPr>
          <w:rFonts w:ascii="Trebuchet MS" w:hAnsi="Trebuchet MS"/>
          <w:sz w:val="22"/>
          <w:lang w:val="pt-PT"/>
        </w:rPr>
      </w:pPr>
      <w:r w:rsidRPr="00922544">
        <w:rPr>
          <w:rFonts w:ascii="Trebuchet MS" w:hAnsi="Trebuchet MS"/>
          <w:b/>
          <w:bCs/>
          <w:sz w:val="22"/>
          <w:lang w:val="ro-RO"/>
        </w:rPr>
        <w:t xml:space="preserve">Art. I </w:t>
      </w:r>
      <w:r w:rsidR="001909E6">
        <w:rPr>
          <w:rFonts w:ascii="Trebuchet MS" w:hAnsi="Trebuchet MS"/>
          <w:b/>
          <w:bCs/>
          <w:sz w:val="22"/>
          <w:lang w:val="ro-RO"/>
        </w:rPr>
        <w:t>–</w:t>
      </w:r>
      <w:r w:rsidR="003A6799" w:rsidRPr="00922544">
        <w:rPr>
          <w:rFonts w:ascii="Trebuchet MS" w:hAnsi="Trebuchet MS"/>
          <w:b/>
          <w:bCs/>
          <w:sz w:val="22"/>
          <w:lang w:val="ro-RO"/>
        </w:rPr>
        <w:t xml:space="preserve"> </w:t>
      </w:r>
      <w:r w:rsidR="001909E6" w:rsidRPr="00613D54">
        <w:rPr>
          <w:rFonts w:ascii="Trebuchet MS" w:hAnsi="Trebuchet MS"/>
          <w:sz w:val="22"/>
          <w:lang w:val="ro-RO"/>
        </w:rPr>
        <w:t xml:space="preserve">Alineatul (13) al articolului </w:t>
      </w:r>
      <w:r w:rsidR="002B7F66" w:rsidRPr="00613D54">
        <w:rPr>
          <w:rFonts w:ascii="Trebuchet MS" w:hAnsi="Trebuchet MS"/>
          <w:sz w:val="22"/>
          <w:lang w:val="ro-RO"/>
        </w:rPr>
        <w:t>18</w:t>
      </w:r>
      <w:r w:rsidR="002B7F66">
        <w:rPr>
          <w:rFonts w:ascii="Trebuchet MS" w:hAnsi="Trebuchet MS"/>
          <w:b/>
          <w:bCs/>
          <w:sz w:val="22"/>
          <w:lang w:val="ro-RO"/>
        </w:rPr>
        <w:t xml:space="preserve"> </w:t>
      </w:r>
      <w:r w:rsidR="002B7F66" w:rsidRPr="00613D54">
        <w:rPr>
          <w:rFonts w:ascii="Trebuchet MS" w:hAnsi="Trebuchet MS"/>
          <w:sz w:val="22"/>
          <w:lang w:val="ro-RO"/>
        </w:rPr>
        <w:t xml:space="preserve">din </w:t>
      </w:r>
      <w:r w:rsidR="00EB6A7B" w:rsidRPr="00922544">
        <w:rPr>
          <w:rFonts w:ascii="Trebuchet MS" w:hAnsi="Trebuchet MS"/>
          <w:sz w:val="22"/>
          <w:lang w:val="ro-RO"/>
        </w:rPr>
        <w:t>Ghidul</w:t>
      </w:r>
      <w:r w:rsidR="002B7F66">
        <w:rPr>
          <w:rFonts w:ascii="Trebuchet MS" w:hAnsi="Trebuchet MS"/>
          <w:sz w:val="22"/>
          <w:lang w:val="ro-RO"/>
        </w:rPr>
        <w:t xml:space="preserve"> </w:t>
      </w:r>
      <w:r w:rsidR="00EB6A7B" w:rsidRPr="00922544">
        <w:rPr>
          <w:rFonts w:ascii="Trebuchet MS" w:hAnsi="Trebuchet MS"/>
          <w:sz w:val="22"/>
          <w:lang w:val="ro-RO"/>
        </w:rPr>
        <w:t xml:space="preserve">de finanţare </w:t>
      </w:r>
      <w:r w:rsidR="00B71276" w:rsidRPr="00B71276">
        <w:rPr>
          <w:rFonts w:ascii="Trebuchet MS" w:hAnsi="Trebuchet MS"/>
          <w:sz w:val="22"/>
          <w:lang w:val="pt-PT"/>
        </w:rPr>
        <w:t>a Programului privind reabilitarea şi/sau extinderea reţelei naţionale de transport al gazelor naturale aparţinând Societăţii Naţionale de Transport Gaze Naturale Transgaz - S.A.</w:t>
      </w:r>
      <w:r w:rsidR="00435EA9" w:rsidRPr="00435EA9">
        <w:rPr>
          <w:rFonts w:ascii="Trebuchet MS" w:hAnsi="Trebuchet MS"/>
          <w:sz w:val="22"/>
          <w:lang w:val="ro-RO"/>
        </w:rPr>
        <w:t>, aprobat prin Ordinul ministrului mediului, apelor şi pădurilor nr.</w:t>
      </w:r>
      <w:r w:rsidR="00B71276">
        <w:rPr>
          <w:rFonts w:ascii="Trebuchet MS" w:hAnsi="Trebuchet MS"/>
          <w:sz w:val="22"/>
          <w:lang w:val="ro-RO"/>
        </w:rPr>
        <w:t>3346</w:t>
      </w:r>
      <w:r w:rsidR="00435EA9" w:rsidRPr="00435EA9">
        <w:rPr>
          <w:rFonts w:ascii="Trebuchet MS" w:hAnsi="Trebuchet MS"/>
          <w:sz w:val="22"/>
          <w:lang w:val="ro-RO"/>
        </w:rPr>
        <w:t>/202</w:t>
      </w:r>
      <w:r w:rsidR="00435EA9" w:rsidRPr="00F70286">
        <w:rPr>
          <w:rFonts w:ascii="Trebuchet MS" w:hAnsi="Trebuchet MS"/>
          <w:sz w:val="22"/>
          <w:lang w:val="pt-PT"/>
        </w:rPr>
        <w:t>4</w:t>
      </w:r>
      <w:r w:rsidRPr="00922544">
        <w:rPr>
          <w:rStyle w:val="Hyperlink"/>
          <w:rFonts w:ascii="Trebuchet MS" w:hAnsi="Trebuchet MS"/>
          <w:color w:val="auto"/>
          <w:sz w:val="22"/>
          <w:u w:val="none"/>
          <w:shd w:val="clear" w:color="auto" w:fill="FFFFFF"/>
          <w:lang w:val="ro-RO"/>
        </w:rPr>
        <w:t>,</w:t>
      </w:r>
      <w:r w:rsidRPr="00922544">
        <w:rPr>
          <w:rFonts w:ascii="Trebuchet MS" w:hAnsi="Trebuchet MS"/>
          <w:sz w:val="22"/>
          <w:shd w:val="clear" w:color="auto" w:fill="FFFFFF"/>
          <w:lang w:val="ro-RO"/>
        </w:rPr>
        <w:t xml:space="preserve"> publicat în Monitorul Oficial al României, Partea I, nr.</w:t>
      </w:r>
      <w:r w:rsidR="00435EA9">
        <w:rPr>
          <w:rFonts w:ascii="Trebuchet MS" w:hAnsi="Trebuchet MS"/>
          <w:sz w:val="22"/>
          <w:shd w:val="clear" w:color="auto" w:fill="FFFFFF"/>
          <w:lang w:val="ro-RO"/>
        </w:rPr>
        <w:t xml:space="preserve"> </w:t>
      </w:r>
      <w:r w:rsidR="00B71276">
        <w:rPr>
          <w:rFonts w:ascii="Trebuchet MS" w:hAnsi="Trebuchet MS"/>
          <w:sz w:val="22"/>
          <w:shd w:val="clear" w:color="auto" w:fill="FFFFFF"/>
          <w:lang w:val="ro-RO"/>
        </w:rPr>
        <w:t xml:space="preserve">1325 </w:t>
      </w:r>
      <w:r w:rsidRPr="00922544">
        <w:rPr>
          <w:rFonts w:ascii="Trebuchet MS" w:hAnsi="Trebuchet MS"/>
          <w:sz w:val="22"/>
          <w:shd w:val="clear" w:color="auto" w:fill="FFFFFF"/>
          <w:lang w:val="ro-RO"/>
        </w:rPr>
        <w:t xml:space="preserve">din </w:t>
      </w:r>
      <w:r w:rsidR="00B71276">
        <w:rPr>
          <w:rFonts w:ascii="Trebuchet MS" w:hAnsi="Trebuchet MS"/>
          <w:sz w:val="22"/>
          <w:shd w:val="clear" w:color="auto" w:fill="FFFFFF"/>
          <w:lang w:val="ro-RO"/>
        </w:rPr>
        <w:t>30</w:t>
      </w:r>
      <w:r w:rsidRPr="00922544">
        <w:rPr>
          <w:rFonts w:ascii="Trebuchet MS" w:hAnsi="Trebuchet MS"/>
          <w:sz w:val="22"/>
          <w:shd w:val="clear" w:color="auto" w:fill="FFFFFF"/>
          <w:lang w:val="ro-RO"/>
        </w:rPr>
        <w:t xml:space="preserve"> </w:t>
      </w:r>
      <w:r w:rsidR="00B71276">
        <w:rPr>
          <w:rFonts w:ascii="Trebuchet MS" w:hAnsi="Trebuchet MS"/>
          <w:sz w:val="22"/>
          <w:shd w:val="clear" w:color="auto" w:fill="FFFFFF"/>
          <w:lang w:val="ro-RO"/>
        </w:rPr>
        <w:t>decembrie</w:t>
      </w:r>
      <w:r w:rsidRPr="00922544">
        <w:rPr>
          <w:rFonts w:ascii="Trebuchet MS" w:hAnsi="Trebuchet MS"/>
          <w:sz w:val="22"/>
          <w:shd w:val="clear" w:color="auto" w:fill="FFFFFF"/>
          <w:lang w:val="ro-RO"/>
        </w:rPr>
        <w:t xml:space="preserve"> 202</w:t>
      </w:r>
      <w:r w:rsidR="00435EA9">
        <w:rPr>
          <w:rFonts w:ascii="Trebuchet MS" w:hAnsi="Trebuchet MS"/>
          <w:sz w:val="22"/>
          <w:shd w:val="clear" w:color="auto" w:fill="FFFFFF"/>
          <w:lang w:val="ro-RO"/>
        </w:rPr>
        <w:t>4</w:t>
      </w:r>
      <w:r w:rsidR="001909E6">
        <w:rPr>
          <w:rFonts w:ascii="Trebuchet MS" w:hAnsi="Trebuchet MS"/>
          <w:sz w:val="22"/>
          <w:shd w:val="clear" w:color="auto" w:fill="FFFFFF"/>
          <w:lang w:val="ro-RO"/>
        </w:rPr>
        <w:t>,</w:t>
      </w:r>
      <w:r w:rsidR="00435EA9">
        <w:rPr>
          <w:rFonts w:ascii="Trebuchet MS" w:hAnsi="Trebuchet MS"/>
          <w:sz w:val="22"/>
          <w:shd w:val="clear" w:color="auto" w:fill="FFFFFF"/>
          <w:lang w:val="ro-RO"/>
        </w:rPr>
        <w:t xml:space="preserve"> </w:t>
      </w:r>
      <w:r w:rsidRPr="00922544">
        <w:rPr>
          <w:rFonts w:ascii="Trebuchet MS" w:hAnsi="Trebuchet MS"/>
          <w:sz w:val="22"/>
          <w:shd w:val="clear" w:color="auto" w:fill="FFFFFF"/>
          <w:lang w:val="ro-RO"/>
        </w:rPr>
        <w:t xml:space="preserve">se modifică </w:t>
      </w:r>
      <w:r w:rsidR="00F46F71">
        <w:rPr>
          <w:rFonts w:ascii="Trebuchet MS" w:hAnsi="Trebuchet MS"/>
          <w:sz w:val="22"/>
          <w:shd w:val="clear" w:color="auto" w:fill="FFFFFF"/>
          <w:lang w:val="ro-RO"/>
        </w:rPr>
        <w:t>și va avea următorul cuprins:</w:t>
      </w:r>
    </w:p>
    <w:p w14:paraId="76C7B3D9" w14:textId="77777777" w:rsidR="007148D2" w:rsidRPr="00922544" w:rsidRDefault="007148D2">
      <w:pPr>
        <w:spacing w:after="0" w:line="240" w:lineRule="auto"/>
        <w:ind w:firstLine="708"/>
        <w:jc w:val="both"/>
        <w:rPr>
          <w:rFonts w:ascii="Trebuchet MS" w:hAnsi="Trebuchet MS"/>
          <w:sz w:val="22"/>
          <w:shd w:val="clear" w:color="auto" w:fill="FFFFFF"/>
          <w:lang w:val="ro-RO"/>
        </w:rPr>
      </w:pPr>
    </w:p>
    <w:p w14:paraId="0AF69138" w14:textId="25642B4F" w:rsidR="00294922" w:rsidRPr="00F70286" w:rsidRDefault="002F7A60" w:rsidP="002F7A60">
      <w:pPr>
        <w:spacing w:after="0" w:line="240" w:lineRule="auto"/>
        <w:jc w:val="both"/>
        <w:rPr>
          <w:rFonts w:ascii="Trebuchet MS" w:eastAsia="MS Mincho" w:hAnsi="Trebuchet MS"/>
          <w:sz w:val="22"/>
          <w:lang w:val="pt-PT"/>
        </w:rPr>
      </w:pPr>
      <w:bookmarkStart w:id="0" w:name="_Hlk160543951"/>
      <w:r w:rsidRPr="00922544">
        <w:rPr>
          <w:rFonts w:ascii="Trebuchet MS" w:eastAsia="MS Mincho" w:hAnsi="Trebuchet MS"/>
          <w:sz w:val="22"/>
          <w:lang w:val="ro-RO"/>
        </w:rPr>
        <w:t>„</w:t>
      </w:r>
      <w:r w:rsidR="00B71276" w:rsidRPr="00B71276">
        <w:rPr>
          <w:rFonts w:ascii="Trebuchet MS" w:eastAsia="MS Mincho" w:hAnsi="Trebuchet MS"/>
          <w:sz w:val="22"/>
          <w:lang w:val="pt-PT"/>
        </w:rPr>
        <w:t>(13) Contractul de finanţare îşi încetează valabilitatea la împlinirea unui termen de 1</w:t>
      </w:r>
      <w:r w:rsidR="00B71276">
        <w:rPr>
          <w:rFonts w:ascii="Trebuchet MS" w:eastAsia="MS Mincho" w:hAnsi="Trebuchet MS"/>
          <w:sz w:val="22"/>
          <w:lang w:val="pt-PT"/>
        </w:rPr>
        <w:t>8</w:t>
      </w:r>
      <w:r w:rsidR="00B71276" w:rsidRPr="00B71276">
        <w:rPr>
          <w:rFonts w:ascii="Trebuchet MS" w:eastAsia="MS Mincho" w:hAnsi="Trebuchet MS"/>
          <w:sz w:val="22"/>
          <w:lang w:val="pt-PT"/>
        </w:rPr>
        <w:t xml:space="preserve"> luni calculat de la intrarea în vigoare a contractului de finanţare, dacă beneficiarul nu depune înăuntrul acestui termen nicio cerere de decontare.</w:t>
      </w:r>
      <w:r w:rsidRPr="00922544">
        <w:rPr>
          <w:rFonts w:ascii="Trebuchet MS" w:eastAsia="MS Mincho" w:hAnsi="Trebuchet MS"/>
          <w:sz w:val="22"/>
          <w:lang w:val="ro-RO"/>
        </w:rPr>
        <w:t>”</w:t>
      </w:r>
    </w:p>
    <w:bookmarkEnd w:id="0"/>
    <w:p w14:paraId="0EB8C9C4" w14:textId="77777777" w:rsidR="00BA6F5E" w:rsidRPr="00922544" w:rsidRDefault="00BA6F5E" w:rsidP="00435EA9">
      <w:pPr>
        <w:spacing w:after="0" w:line="240" w:lineRule="auto"/>
        <w:rPr>
          <w:rFonts w:ascii="Trebuchet MS" w:eastAsia="Times New Roman" w:hAnsi="Trebuchet MS"/>
          <w:sz w:val="22"/>
          <w:lang w:val="ro-RO" w:eastAsia="ro-RO"/>
        </w:rPr>
      </w:pPr>
    </w:p>
    <w:p w14:paraId="11B8B1F7" w14:textId="232CABEE" w:rsidR="00241B6B" w:rsidRPr="00922544" w:rsidRDefault="00910326" w:rsidP="00FC2B6F">
      <w:pPr>
        <w:spacing w:after="0" w:line="240" w:lineRule="auto"/>
        <w:rPr>
          <w:rFonts w:ascii="Trebuchet MS" w:eastAsia="Times New Roman" w:hAnsi="Trebuchet MS"/>
          <w:sz w:val="22"/>
          <w:lang w:val="ro-RO" w:eastAsia="ro-RO"/>
        </w:rPr>
      </w:pPr>
      <w:r w:rsidRPr="00922544">
        <w:rPr>
          <w:rFonts w:ascii="Trebuchet MS" w:eastAsia="Times New Roman" w:hAnsi="Trebuchet MS"/>
          <w:b/>
          <w:bCs/>
          <w:sz w:val="22"/>
          <w:lang w:val="ro-RO" w:eastAsia="ro-RO"/>
        </w:rPr>
        <w:t>Art. II</w:t>
      </w:r>
      <w:r w:rsidRPr="00922544">
        <w:rPr>
          <w:rFonts w:ascii="Trebuchet MS" w:eastAsia="Times New Roman" w:hAnsi="Trebuchet MS"/>
          <w:sz w:val="22"/>
          <w:lang w:val="ro-RO" w:eastAsia="ro-RO"/>
        </w:rPr>
        <w:t xml:space="preserve"> </w:t>
      </w:r>
      <w:r w:rsidR="00CD1AD9" w:rsidRPr="00922544">
        <w:rPr>
          <w:rFonts w:ascii="Trebuchet MS" w:eastAsia="Times New Roman" w:hAnsi="Trebuchet MS"/>
          <w:sz w:val="22"/>
          <w:lang w:val="ro-RO" w:eastAsia="ro-RO"/>
        </w:rPr>
        <w:t xml:space="preserve">- </w:t>
      </w:r>
      <w:r w:rsidRPr="00922544">
        <w:rPr>
          <w:rFonts w:ascii="Trebuchet MS" w:eastAsia="Times New Roman" w:hAnsi="Trebuchet MS"/>
          <w:sz w:val="22"/>
          <w:lang w:val="ro-RO" w:eastAsia="ro-RO"/>
        </w:rPr>
        <w:t>Prezentul ordin se publică în Monitorul Oficial al României, Partea I.</w:t>
      </w:r>
    </w:p>
    <w:p w14:paraId="75900B3F" w14:textId="77777777" w:rsidR="00241B6B" w:rsidRPr="00922544" w:rsidRDefault="00241B6B">
      <w:pPr>
        <w:spacing w:after="0" w:line="240" w:lineRule="auto"/>
        <w:ind w:firstLine="708"/>
        <w:jc w:val="both"/>
        <w:rPr>
          <w:rFonts w:ascii="Trebuchet MS" w:hAnsi="Trebuchet MS"/>
          <w:b/>
          <w:bCs/>
          <w:sz w:val="22"/>
          <w:shd w:val="clear" w:color="auto" w:fill="FFFFFF"/>
          <w:lang w:val="ro-RO"/>
        </w:rPr>
      </w:pPr>
    </w:p>
    <w:p w14:paraId="0B6A3F92" w14:textId="77777777" w:rsidR="008649E4" w:rsidRPr="00922544" w:rsidRDefault="008649E4">
      <w:pPr>
        <w:spacing w:after="0" w:line="240" w:lineRule="auto"/>
        <w:jc w:val="both"/>
        <w:rPr>
          <w:rFonts w:ascii="Trebuchet MS" w:hAnsi="Trebuchet MS"/>
          <w:b/>
          <w:bCs/>
          <w:sz w:val="22"/>
          <w:shd w:val="clear" w:color="auto" w:fill="FFFFFF"/>
          <w:lang w:val="ro-RO"/>
        </w:rPr>
      </w:pPr>
    </w:p>
    <w:p w14:paraId="7FED3C40" w14:textId="77777777" w:rsidR="008649E4" w:rsidRPr="00922544" w:rsidRDefault="008649E4">
      <w:pPr>
        <w:spacing w:after="0" w:line="240" w:lineRule="auto"/>
        <w:jc w:val="both"/>
        <w:rPr>
          <w:rFonts w:ascii="Trebuchet MS" w:hAnsi="Trebuchet MS"/>
          <w:b/>
          <w:bCs/>
          <w:sz w:val="22"/>
          <w:shd w:val="clear" w:color="auto" w:fill="FFFFFF"/>
          <w:lang w:val="ro-RO"/>
        </w:rPr>
      </w:pPr>
    </w:p>
    <w:p w14:paraId="4708A672" w14:textId="77777777" w:rsidR="008649E4" w:rsidRPr="00922544" w:rsidRDefault="008649E4" w:rsidP="008649E4">
      <w:pPr>
        <w:tabs>
          <w:tab w:val="left" w:pos="0"/>
        </w:tabs>
        <w:spacing w:after="0" w:line="240" w:lineRule="auto"/>
        <w:jc w:val="center"/>
        <w:rPr>
          <w:rFonts w:ascii="Trebuchet MS" w:eastAsia="Times New Roman" w:hAnsi="Trebuchet MS"/>
          <w:b/>
          <w:bCs/>
          <w:sz w:val="22"/>
          <w:shd w:val="clear" w:color="auto" w:fill="FFFFFF"/>
          <w:lang w:val="ro-RO" w:eastAsia="ro-RO"/>
        </w:rPr>
      </w:pPr>
      <w:r w:rsidRPr="00922544">
        <w:rPr>
          <w:rFonts w:ascii="Trebuchet MS" w:eastAsia="Times New Roman" w:hAnsi="Trebuchet MS"/>
          <w:b/>
          <w:bCs/>
          <w:sz w:val="22"/>
          <w:shd w:val="clear" w:color="auto" w:fill="FFFFFF"/>
          <w:lang w:val="ro-RO" w:eastAsia="ro-RO"/>
        </w:rPr>
        <w:t>MINISTRUL MEDIULUI, APELOR ȘI PĂDURILOR</w:t>
      </w:r>
    </w:p>
    <w:p w14:paraId="454C0E0B" w14:textId="59D3F073" w:rsidR="00F15792" w:rsidRPr="007A7A9E" w:rsidRDefault="002B7F66" w:rsidP="007A7A9E">
      <w:pPr>
        <w:tabs>
          <w:tab w:val="left" w:pos="0"/>
        </w:tabs>
        <w:spacing w:after="0" w:line="240" w:lineRule="auto"/>
        <w:jc w:val="center"/>
        <w:rPr>
          <w:rFonts w:ascii="Trebuchet MS" w:eastAsia="Times New Roman" w:hAnsi="Trebuchet MS"/>
          <w:b/>
          <w:bCs/>
          <w:sz w:val="22"/>
          <w:shd w:val="clear" w:color="auto" w:fill="FFFFFF"/>
          <w:lang w:val="ro-RO" w:eastAsia="ro-RO"/>
        </w:rPr>
      </w:pPr>
      <w:r>
        <w:rPr>
          <w:rFonts w:ascii="Trebuchet MS" w:eastAsia="Times New Roman" w:hAnsi="Trebuchet MS"/>
          <w:b/>
          <w:bCs/>
          <w:sz w:val="22"/>
          <w:shd w:val="clear" w:color="auto" w:fill="FFFFFF"/>
          <w:lang w:val="ro-RO" w:eastAsia="ro-RO"/>
        </w:rPr>
        <w:t>DIANA – ANDA BUZOIANU</w:t>
      </w:r>
    </w:p>
    <w:p w14:paraId="3E36E677" w14:textId="1B015A27" w:rsidR="008A24C1" w:rsidRPr="00922544" w:rsidRDefault="008A24C1" w:rsidP="008A24C1">
      <w:pPr>
        <w:spacing w:after="0"/>
        <w:jc w:val="both"/>
        <w:rPr>
          <w:rStyle w:val="sden1"/>
          <w:rFonts w:ascii="Trebuchet MS" w:eastAsia="Times New Roman" w:hAnsi="Trebuchet MS"/>
          <w:color w:val="000000" w:themeColor="text1"/>
          <w:sz w:val="22"/>
          <w:szCs w:val="22"/>
        </w:rPr>
      </w:pPr>
    </w:p>
    <w:sectPr w:rsidR="008A24C1" w:rsidRPr="0092254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567" w:right="851" w:bottom="45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43FB6" w14:textId="77777777" w:rsidR="008A3D2A" w:rsidRDefault="008A3D2A">
      <w:pPr>
        <w:spacing w:after="0" w:line="240" w:lineRule="auto"/>
      </w:pPr>
      <w:r>
        <w:separator/>
      </w:r>
    </w:p>
  </w:endnote>
  <w:endnote w:type="continuationSeparator" w:id="0">
    <w:p w14:paraId="02FCC682" w14:textId="77777777" w:rsidR="008A3D2A" w:rsidRDefault="008A3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029110" w14:textId="77777777" w:rsidR="00DF3FED" w:rsidRDefault="00DF3F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691AF" w14:textId="77777777" w:rsidR="00241B6B" w:rsidRDefault="00241B6B">
    <w:pPr>
      <w:pStyle w:val="Footer"/>
      <w:jc w:val="center"/>
    </w:pPr>
  </w:p>
  <w:p w14:paraId="5DBFB58C" w14:textId="77777777" w:rsidR="00241B6B" w:rsidRDefault="00241B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7160D" w14:textId="77777777" w:rsidR="00DF3FED" w:rsidRDefault="00DF3F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4B2A4" w14:textId="77777777" w:rsidR="008A3D2A" w:rsidRDefault="008A3D2A">
      <w:pPr>
        <w:spacing w:after="0" w:line="240" w:lineRule="auto"/>
      </w:pPr>
      <w:r>
        <w:separator/>
      </w:r>
    </w:p>
  </w:footnote>
  <w:footnote w:type="continuationSeparator" w:id="0">
    <w:p w14:paraId="19E579E3" w14:textId="77777777" w:rsidR="008A3D2A" w:rsidRDefault="008A3D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EE517" w14:textId="7EBAB1C3" w:rsidR="00DF3FED" w:rsidRDefault="00000000">
    <w:pPr>
      <w:pStyle w:val="Header"/>
    </w:pPr>
    <w:r>
      <w:rPr>
        <w:noProof/>
      </w:rPr>
      <w:pict w14:anchorId="2F08C6A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43110" o:spid="_x0000_s1026" type="#_x0000_t136" style="position:absolute;margin-left:0;margin-top:0;width:543.95pt;height:155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Proiec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1C235" w14:textId="48C4CD95" w:rsidR="00DF3FED" w:rsidRDefault="00000000">
    <w:pPr>
      <w:pStyle w:val="Header"/>
    </w:pPr>
    <w:r>
      <w:rPr>
        <w:noProof/>
      </w:rPr>
      <w:pict w14:anchorId="36B494F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43111" o:spid="_x0000_s1027" type="#_x0000_t136" style="position:absolute;margin-left:0;margin-top:0;width:543.95pt;height:155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Proiec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F50EC" w14:textId="5C6E0C19" w:rsidR="00DF3FED" w:rsidRDefault="00000000">
    <w:pPr>
      <w:pStyle w:val="Header"/>
    </w:pPr>
    <w:r>
      <w:rPr>
        <w:noProof/>
      </w:rPr>
      <w:pict w14:anchorId="67B66C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7843109" o:spid="_x0000_s1025" type="#_x0000_t136" style="position:absolute;margin-left:0;margin-top:0;width:543.95pt;height:155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Verdana&quot;;font-size:1pt" string="Proiec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3575F"/>
    <w:multiLevelType w:val="hybridMultilevel"/>
    <w:tmpl w:val="8B7A30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24867"/>
    <w:multiLevelType w:val="hybridMultilevel"/>
    <w:tmpl w:val="65EA450C"/>
    <w:lvl w:ilvl="0" w:tplc="9F9EF5C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4A11783"/>
    <w:multiLevelType w:val="hybridMultilevel"/>
    <w:tmpl w:val="8B7A30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E12822"/>
    <w:multiLevelType w:val="hybridMultilevel"/>
    <w:tmpl w:val="8B7A30B0"/>
    <w:lvl w:ilvl="0" w:tplc="04090017">
      <w:start w:val="1"/>
      <w:numFmt w:val="lowerLetter"/>
      <w:lvlText w:val="%1)"/>
      <w:lvlJc w:val="left"/>
      <w:pPr>
        <w:ind w:left="786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D510F"/>
    <w:multiLevelType w:val="hybridMultilevel"/>
    <w:tmpl w:val="96863092"/>
    <w:lvl w:ilvl="0" w:tplc="D188EB6C">
      <w:start w:val="1"/>
      <w:numFmt w:val="decimal"/>
      <w:lvlText w:val="%1."/>
      <w:lvlJc w:val="left"/>
      <w:pPr>
        <w:ind w:left="1068" w:hanging="360"/>
      </w:pPr>
      <w:rPr>
        <w:rFonts w:hint="default"/>
        <w:b/>
        <w:bCs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9F57EBE"/>
    <w:multiLevelType w:val="hybridMultilevel"/>
    <w:tmpl w:val="5B5C491C"/>
    <w:lvl w:ilvl="0" w:tplc="0B0404A2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E2F321A"/>
    <w:multiLevelType w:val="hybridMultilevel"/>
    <w:tmpl w:val="8B7A30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555931"/>
    <w:multiLevelType w:val="hybridMultilevel"/>
    <w:tmpl w:val="C5A0FD0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8114A7"/>
    <w:multiLevelType w:val="hybridMultilevel"/>
    <w:tmpl w:val="CFD81490"/>
    <w:lvl w:ilvl="0" w:tplc="DE90BE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624843644">
    <w:abstractNumId w:val="8"/>
  </w:num>
  <w:num w:numId="2" w16cid:durableId="2022967450">
    <w:abstractNumId w:val="7"/>
  </w:num>
  <w:num w:numId="3" w16cid:durableId="19008934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97930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44965818">
    <w:abstractNumId w:val="4"/>
  </w:num>
  <w:num w:numId="6" w16cid:durableId="110901964">
    <w:abstractNumId w:val="0"/>
  </w:num>
  <w:num w:numId="7" w16cid:durableId="197161008">
    <w:abstractNumId w:val="3"/>
  </w:num>
  <w:num w:numId="8" w16cid:durableId="73406330">
    <w:abstractNumId w:val="2"/>
  </w:num>
  <w:num w:numId="9" w16cid:durableId="237331134">
    <w:abstractNumId w:val="5"/>
  </w:num>
  <w:num w:numId="10" w16cid:durableId="15299543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1B6B"/>
    <w:rsid w:val="00002423"/>
    <w:rsid w:val="00004314"/>
    <w:rsid w:val="00011606"/>
    <w:rsid w:val="00014EB7"/>
    <w:rsid w:val="000211E2"/>
    <w:rsid w:val="00034935"/>
    <w:rsid w:val="00035FF6"/>
    <w:rsid w:val="00041111"/>
    <w:rsid w:val="00050C0A"/>
    <w:rsid w:val="00050F26"/>
    <w:rsid w:val="00055D19"/>
    <w:rsid w:val="00066F63"/>
    <w:rsid w:val="00090625"/>
    <w:rsid w:val="000B05F8"/>
    <w:rsid w:val="000B513A"/>
    <w:rsid w:val="000C55CE"/>
    <w:rsid w:val="000C6D4D"/>
    <w:rsid w:val="000D1764"/>
    <w:rsid w:val="000E07D7"/>
    <w:rsid w:val="000E12E0"/>
    <w:rsid w:val="0010226B"/>
    <w:rsid w:val="00106DAC"/>
    <w:rsid w:val="00110F2E"/>
    <w:rsid w:val="00124BBA"/>
    <w:rsid w:val="00126885"/>
    <w:rsid w:val="0012721C"/>
    <w:rsid w:val="00153642"/>
    <w:rsid w:val="00160558"/>
    <w:rsid w:val="0017252C"/>
    <w:rsid w:val="001803F9"/>
    <w:rsid w:val="001819B9"/>
    <w:rsid w:val="001867B4"/>
    <w:rsid w:val="001909E6"/>
    <w:rsid w:val="001A19BC"/>
    <w:rsid w:val="001B3DF5"/>
    <w:rsid w:val="001B6C22"/>
    <w:rsid w:val="001D127A"/>
    <w:rsid w:val="00203791"/>
    <w:rsid w:val="0021361D"/>
    <w:rsid w:val="00227ED3"/>
    <w:rsid w:val="00234CE8"/>
    <w:rsid w:val="00241B6B"/>
    <w:rsid w:val="002449DC"/>
    <w:rsid w:val="00244DC8"/>
    <w:rsid w:val="002520A3"/>
    <w:rsid w:val="00262934"/>
    <w:rsid w:val="002712F0"/>
    <w:rsid w:val="0027197C"/>
    <w:rsid w:val="00291822"/>
    <w:rsid w:val="00291C37"/>
    <w:rsid w:val="00294922"/>
    <w:rsid w:val="002963EB"/>
    <w:rsid w:val="002A0593"/>
    <w:rsid w:val="002A5B07"/>
    <w:rsid w:val="002B7F66"/>
    <w:rsid w:val="002D33BB"/>
    <w:rsid w:val="002E05A2"/>
    <w:rsid w:val="002E1EE5"/>
    <w:rsid w:val="002F7A60"/>
    <w:rsid w:val="00321CA1"/>
    <w:rsid w:val="00325A93"/>
    <w:rsid w:val="0033513A"/>
    <w:rsid w:val="003374D3"/>
    <w:rsid w:val="00337A67"/>
    <w:rsid w:val="00352A1E"/>
    <w:rsid w:val="00354A16"/>
    <w:rsid w:val="00355972"/>
    <w:rsid w:val="00362E27"/>
    <w:rsid w:val="0036471C"/>
    <w:rsid w:val="00365446"/>
    <w:rsid w:val="00366244"/>
    <w:rsid w:val="0036643F"/>
    <w:rsid w:val="00376F01"/>
    <w:rsid w:val="003824D4"/>
    <w:rsid w:val="00384190"/>
    <w:rsid w:val="0039517E"/>
    <w:rsid w:val="003952E8"/>
    <w:rsid w:val="003A1A2D"/>
    <w:rsid w:val="003A3E93"/>
    <w:rsid w:val="003A6799"/>
    <w:rsid w:val="003C00C6"/>
    <w:rsid w:val="003E59CE"/>
    <w:rsid w:val="003E6DE3"/>
    <w:rsid w:val="00413721"/>
    <w:rsid w:val="00421D84"/>
    <w:rsid w:val="00430EDD"/>
    <w:rsid w:val="004310D7"/>
    <w:rsid w:val="00435EA9"/>
    <w:rsid w:val="004408DD"/>
    <w:rsid w:val="0044126B"/>
    <w:rsid w:val="00443176"/>
    <w:rsid w:val="00447E1F"/>
    <w:rsid w:val="00461AB8"/>
    <w:rsid w:val="004628E3"/>
    <w:rsid w:val="00470959"/>
    <w:rsid w:val="004826B7"/>
    <w:rsid w:val="00484E83"/>
    <w:rsid w:val="00495FC1"/>
    <w:rsid w:val="004B0BD0"/>
    <w:rsid w:val="004B15B5"/>
    <w:rsid w:val="004B4E50"/>
    <w:rsid w:val="004C04DE"/>
    <w:rsid w:val="004D2BA3"/>
    <w:rsid w:val="004F2825"/>
    <w:rsid w:val="004F3A9E"/>
    <w:rsid w:val="00516E6A"/>
    <w:rsid w:val="00536214"/>
    <w:rsid w:val="005367CF"/>
    <w:rsid w:val="005444B4"/>
    <w:rsid w:val="005472CF"/>
    <w:rsid w:val="00566780"/>
    <w:rsid w:val="005A2873"/>
    <w:rsid w:val="005A5AD5"/>
    <w:rsid w:val="005E2F9C"/>
    <w:rsid w:val="005E45BB"/>
    <w:rsid w:val="00613D54"/>
    <w:rsid w:val="00614EFC"/>
    <w:rsid w:val="0061791C"/>
    <w:rsid w:val="00626D84"/>
    <w:rsid w:val="00642634"/>
    <w:rsid w:val="00643523"/>
    <w:rsid w:val="00644C65"/>
    <w:rsid w:val="0064627B"/>
    <w:rsid w:val="006536AF"/>
    <w:rsid w:val="00654B86"/>
    <w:rsid w:val="006A4ECA"/>
    <w:rsid w:val="006C06AA"/>
    <w:rsid w:val="006C6723"/>
    <w:rsid w:val="006F6D5F"/>
    <w:rsid w:val="0070165B"/>
    <w:rsid w:val="007148D2"/>
    <w:rsid w:val="007222F9"/>
    <w:rsid w:val="00726C26"/>
    <w:rsid w:val="007367F4"/>
    <w:rsid w:val="00736FCD"/>
    <w:rsid w:val="00740411"/>
    <w:rsid w:val="00745F04"/>
    <w:rsid w:val="0076515E"/>
    <w:rsid w:val="007756A1"/>
    <w:rsid w:val="0077622A"/>
    <w:rsid w:val="00783DDE"/>
    <w:rsid w:val="007937F3"/>
    <w:rsid w:val="007A7A9E"/>
    <w:rsid w:val="007E0C36"/>
    <w:rsid w:val="007F471E"/>
    <w:rsid w:val="007F5D63"/>
    <w:rsid w:val="008038F7"/>
    <w:rsid w:val="00816382"/>
    <w:rsid w:val="00816F67"/>
    <w:rsid w:val="008208D7"/>
    <w:rsid w:val="0082392B"/>
    <w:rsid w:val="008277FA"/>
    <w:rsid w:val="00831502"/>
    <w:rsid w:val="00832FDC"/>
    <w:rsid w:val="0083586C"/>
    <w:rsid w:val="008541CF"/>
    <w:rsid w:val="008575E3"/>
    <w:rsid w:val="00863E99"/>
    <w:rsid w:val="008649E4"/>
    <w:rsid w:val="00894C8C"/>
    <w:rsid w:val="008A2459"/>
    <w:rsid w:val="008A24C1"/>
    <w:rsid w:val="008A3D2A"/>
    <w:rsid w:val="008B2314"/>
    <w:rsid w:val="008B408F"/>
    <w:rsid w:val="008C0378"/>
    <w:rsid w:val="008D533E"/>
    <w:rsid w:val="008D652B"/>
    <w:rsid w:val="008F2961"/>
    <w:rsid w:val="00910326"/>
    <w:rsid w:val="0091035A"/>
    <w:rsid w:val="00910D3D"/>
    <w:rsid w:val="00922544"/>
    <w:rsid w:val="0093239B"/>
    <w:rsid w:val="009434CD"/>
    <w:rsid w:val="00946A0C"/>
    <w:rsid w:val="00953F47"/>
    <w:rsid w:val="00964506"/>
    <w:rsid w:val="009850A4"/>
    <w:rsid w:val="009A0DC0"/>
    <w:rsid w:val="009B4E0A"/>
    <w:rsid w:val="009C0A65"/>
    <w:rsid w:val="009C3245"/>
    <w:rsid w:val="009D123D"/>
    <w:rsid w:val="009D2EF1"/>
    <w:rsid w:val="009D6530"/>
    <w:rsid w:val="009E18FE"/>
    <w:rsid w:val="009E46C0"/>
    <w:rsid w:val="009E647D"/>
    <w:rsid w:val="00A00406"/>
    <w:rsid w:val="00A25F17"/>
    <w:rsid w:val="00A463DE"/>
    <w:rsid w:val="00A5522D"/>
    <w:rsid w:val="00AA3A87"/>
    <w:rsid w:val="00AA7E9E"/>
    <w:rsid w:val="00AD21A6"/>
    <w:rsid w:val="00B02A29"/>
    <w:rsid w:val="00B217A9"/>
    <w:rsid w:val="00B33301"/>
    <w:rsid w:val="00B34E02"/>
    <w:rsid w:val="00B46A19"/>
    <w:rsid w:val="00B70864"/>
    <w:rsid w:val="00B71276"/>
    <w:rsid w:val="00B83CD3"/>
    <w:rsid w:val="00B96473"/>
    <w:rsid w:val="00BA091A"/>
    <w:rsid w:val="00BA45D8"/>
    <w:rsid w:val="00BA5D13"/>
    <w:rsid w:val="00BA6F5E"/>
    <w:rsid w:val="00BB04C3"/>
    <w:rsid w:val="00BB101A"/>
    <w:rsid w:val="00BD3353"/>
    <w:rsid w:val="00BD6292"/>
    <w:rsid w:val="00BD7F14"/>
    <w:rsid w:val="00BE0951"/>
    <w:rsid w:val="00BE1129"/>
    <w:rsid w:val="00BF29FA"/>
    <w:rsid w:val="00C056AC"/>
    <w:rsid w:val="00C06A99"/>
    <w:rsid w:val="00C21794"/>
    <w:rsid w:val="00C2191C"/>
    <w:rsid w:val="00C27EC3"/>
    <w:rsid w:val="00C32B3A"/>
    <w:rsid w:val="00C373BC"/>
    <w:rsid w:val="00C37A75"/>
    <w:rsid w:val="00C45740"/>
    <w:rsid w:val="00C52AB5"/>
    <w:rsid w:val="00C61BBB"/>
    <w:rsid w:val="00C6367E"/>
    <w:rsid w:val="00C82518"/>
    <w:rsid w:val="00C82C62"/>
    <w:rsid w:val="00C87BE4"/>
    <w:rsid w:val="00CB2E51"/>
    <w:rsid w:val="00CB66CC"/>
    <w:rsid w:val="00CD0DF4"/>
    <w:rsid w:val="00CD1AD9"/>
    <w:rsid w:val="00CF0A6F"/>
    <w:rsid w:val="00CF2D00"/>
    <w:rsid w:val="00CF7962"/>
    <w:rsid w:val="00D009D8"/>
    <w:rsid w:val="00D323DE"/>
    <w:rsid w:val="00D439F2"/>
    <w:rsid w:val="00D517CB"/>
    <w:rsid w:val="00D5678F"/>
    <w:rsid w:val="00D57626"/>
    <w:rsid w:val="00D6529C"/>
    <w:rsid w:val="00D65FDF"/>
    <w:rsid w:val="00D776A7"/>
    <w:rsid w:val="00D84D51"/>
    <w:rsid w:val="00DA29CE"/>
    <w:rsid w:val="00DA38E1"/>
    <w:rsid w:val="00DA723C"/>
    <w:rsid w:val="00DC179E"/>
    <w:rsid w:val="00DD1B70"/>
    <w:rsid w:val="00DF02B7"/>
    <w:rsid w:val="00DF3FED"/>
    <w:rsid w:val="00DF4B24"/>
    <w:rsid w:val="00DF6186"/>
    <w:rsid w:val="00E04C7F"/>
    <w:rsid w:val="00E3783C"/>
    <w:rsid w:val="00E44284"/>
    <w:rsid w:val="00E4520C"/>
    <w:rsid w:val="00E45B1A"/>
    <w:rsid w:val="00E54DCA"/>
    <w:rsid w:val="00E63EE3"/>
    <w:rsid w:val="00E7528F"/>
    <w:rsid w:val="00E816B7"/>
    <w:rsid w:val="00E87393"/>
    <w:rsid w:val="00E96C17"/>
    <w:rsid w:val="00EA64A4"/>
    <w:rsid w:val="00EB6A7B"/>
    <w:rsid w:val="00EC165A"/>
    <w:rsid w:val="00EE7229"/>
    <w:rsid w:val="00F14FA9"/>
    <w:rsid w:val="00F15792"/>
    <w:rsid w:val="00F20724"/>
    <w:rsid w:val="00F32913"/>
    <w:rsid w:val="00F35BAB"/>
    <w:rsid w:val="00F42AA8"/>
    <w:rsid w:val="00F468CA"/>
    <w:rsid w:val="00F46F71"/>
    <w:rsid w:val="00F47855"/>
    <w:rsid w:val="00F53092"/>
    <w:rsid w:val="00F53D30"/>
    <w:rsid w:val="00F70286"/>
    <w:rsid w:val="00F91B4C"/>
    <w:rsid w:val="00F9551E"/>
    <w:rsid w:val="00F976E0"/>
    <w:rsid w:val="00FA03CE"/>
    <w:rsid w:val="00FB5B7A"/>
    <w:rsid w:val="00FB656B"/>
    <w:rsid w:val="00FC2B6F"/>
    <w:rsid w:val="00FE49F3"/>
    <w:rsid w:val="00FE6CA0"/>
    <w:rsid w:val="00FE7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710EBC"/>
  <w15:chartTrackingRefBased/>
  <w15:docId w15:val="{6706E07C-ED23-444A-9278-3830BF02E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6" w:lineRule="auto"/>
    </w:pPr>
    <w:rPr>
      <w:rFonts w:ascii="Verdana" w:hAnsi="Verdana" w:cs="Times New Roman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000FF"/>
      <w:u w:val="single"/>
    </w:rPr>
  </w:style>
  <w:style w:type="character" w:customStyle="1" w:styleId="alb">
    <w:name w:val="a_lb"/>
    <w:basedOn w:val="DefaultParagraphFont"/>
  </w:style>
  <w:style w:type="character" w:customStyle="1" w:styleId="atl">
    <w:name w:val="a_tl"/>
    <w:basedOn w:val="DefaultParagraphFont"/>
  </w:style>
  <w:style w:type="character" w:customStyle="1" w:styleId="slitbdy">
    <w:name w:val="s_lit_bdy"/>
    <w:rPr>
      <w:rFonts w:ascii="Verdana" w:hAnsi="Verdana"/>
      <w:color w:val="000000"/>
      <w:sz w:val="20"/>
      <w:shd w:val="clear" w:color="auto" w:fill="FFFFFF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pPr>
      <w:autoSpaceDE w:val="0"/>
      <w:autoSpaceDN w:val="0"/>
      <w:spacing w:after="0" w:line="240" w:lineRule="auto"/>
    </w:pPr>
    <w:rPr>
      <w:rFonts w:eastAsia="Times New Roman"/>
      <w:szCs w:val="20"/>
      <w:lang w:eastAsia="ro-RO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Verdana" w:eastAsia="Times New Roman" w:hAnsi="Verdana" w:cs="Times New Roman"/>
      <w:sz w:val="20"/>
      <w:szCs w:val="20"/>
      <w:lang w:eastAsia="ro-RO"/>
    </w:rPr>
  </w:style>
  <w:style w:type="character" w:customStyle="1" w:styleId="slitttl1">
    <w:name w:val="s_lit_ttl1"/>
    <w:rPr>
      <w:rFonts w:ascii="Verdana" w:hAnsi="Verdana"/>
      <w:b/>
      <w:color w:val="8B0000"/>
      <w:sz w:val="20"/>
      <w:shd w:val="clear" w:color="auto" w:fill="FFFFFF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pPr>
      <w:autoSpaceDE/>
      <w:autoSpaceDN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Verdana" w:eastAsia="Times New Roman" w:hAnsi="Verdana" w:cs="Times New Roman"/>
      <w:b/>
      <w:bCs/>
      <w:sz w:val="20"/>
      <w:szCs w:val="20"/>
      <w:lang w:eastAsia="ro-RO"/>
    </w:rPr>
  </w:style>
  <w:style w:type="character" w:customStyle="1" w:styleId="slgi1">
    <w:name w:val="s_lgi1"/>
    <w:rPr>
      <w:rFonts w:ascii="Verdana" w:hAnsi="Verdana"/>
      <w:color w:val="006400"/>
      <w:sz w:val="20"/>
      <w:u w:val="single"/>
      <w:shd w:val="clear" w:color="auto" w:fill="FFFFF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salnttl1">
    <w:name w:val="s_aln_ttl1"/>
    <w:rPr>
      <w:rFonts w:ascii="Verdana" w:hAnsi="Verdana"/>
      <w:b/>
      <w:color w:val="8B0000"/>
      <w:sz w:val="20"/>
      <w:shd w:val="clear" w:color="auto" w:fill="FFFFFF"/>
    </w:rPr>
  </w:style>
  <w:style w:type="character" w:customStyle="1" w:styleId="salnbdy">
    <w:name w:val="s_aln_bdy"/>
    <w:rPr>
      <w:rFonts w:ascii="Verdana" w:hAnsi="Verdana"/>
      <w:color w:val="000000"/>
      <w:sz w:val="20"/>
      <w:shd w:val="clear" w:color="auto" w:fill="FFFFFF"/>
    </w:rPr>
  </w:style>
  <w:style w:type="paragraph" w:customStyle="1" w:styleId="spar">
    <w:name w:val="s_par"/>
    <w:basedOn w:val="Normal"/>
    <w:uiPriority w:val="99"/>
    <w:pPr>
      <w:spacing w:after="0" w:line="240" w:lineRule="auto"/>
      <w:ind w:left="225"/>
    </w:pPr>
    <w:rPr>
      <w:rFonts w:ascii="Times New Roman" w:eastAsia="Times New Roman" w:hAnsi="Times New Roman"/>
      <w:sz w:val="24"/>
      <w:szCs w:val="24"/>
      <w:lang w:eastAsia="ro-RO"/>
    </w:rPr>
  </w:style>
  <w:style w:type="paragraph" w:customStyle="1" w:styleId="sartttl">
    <w:name w:val="s_art_ttl"/>
    <w:basedOn w:val="Normal"/>
    <w:uiPriority w:val="99"/>
    <w:pPr>
      <w:spacing w:after="0" w:line="240" w:lineRule="auto"/>
    </w:pPr>
    <w:rPr>
      <w:rFonts w:eastAsia="Times New Roman"/>
      <w:b/>
      <w:bCs/>
      <w:color w:val="24689B"/>
      <w:szCs w:val="20"/>
      <w:lang w:eastAsia="ro-RO"/>
    </w:rPr>
  </w:style>
  <w:style w:type="character" w:customStyle="1" w:styleId="spar3">
    <w:name w:val="s_par3"/>
    <w:rPr>
      <w:rFonts w:ascii="Verdana" w:hAnsi="Verdana"/>
      <w:color w:val="000000"/>
      <w:sz w:val="20"/>
      <w:shd w:val="clear" w:color="auto" w:fill="FFFFFF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spctttl1">
    <w:name w:val="s_pct_ttl1"/>
    <w:rPr>
      <w:rFonts w:ascii="Verdana" w:hAnsi="Verdana"/>
      <w:b/>
      <w:color w:val="8B0000"/>
      <w:sz w:val="20"/>
      <w:shd w:val="clear" w:color="auto" w:fill="FFFFFF"/>
    </w:rPr>
  </w:style>
  <w:style w:type="character" w:customStyle="1" w:styleId="spctbdy">
    <w:name w:val="s_pct_bdy"/>
    <w:rPr>
      <w:rFonts w:ascii="Verdana" w:hAnsi="Verdana"/>
      <w:color w:val="000000"/>
      <w:sz w:val="20"/>
      <w:shd w:val="clear" w:color="auto" w:fill="FFFFFF"/>
    </w:rPr>
  </w:style>
  <w:style w:type="paragraph" w:customStyle="1" w:styleId="ssecttl">
    <w:name w:val="s_sec_ttl"/>
    <w:basedOn w:val="Normal"/>
    <w:uiPriority w:val="99"/>
    <w:semiHidden/>
    <w:pPr>
      <w:spacing w:after="0" w:line="240" w:lineRule="auto"/>
      <w:jc w:val="center"/>
    </w:pPr>
    <w:rPr>
      <w:rFonts w:eastAsia="Times New Roman"/>
      <w:b/>
      <w:bCs/>
      <w:color w:val="000000"/>
      <w:sz w:val="23"/>
      <w:szCs w:val="23"/>
      <w:lang w:eastAsia="ro-RO"/>
    </w:rPr>
  </w:style>
  <w:style w:type="paragraph" w:customStyle="1" w:styleId="ssecden">
    <w:name w:val="s_sec_den"/>
    <w:basedOn w:val="Normal"/>
    <w:uiPriority w:val="99"/>
    <w:semiHidden/>
    <w:pPr>
      <w:spacing w:after="0" w:line="240" w:lineRule="auto"/>
      <w:jc w:val="center"/>
    </w:pPr>
    <w:rPr>
      <w:rFonts w:eastAsia="Times New Roman"/>
      <w:b/>
      <w:bCs/>
      <w:color w:val="000000"/>
      <w:sz w:val="23"/>
      <w:szCs w:val="23"/>
      <w:lang w:eastAsia="ro-RO"/>
    </w:rPr>
  </w:style>
  <w:style w:type="paragraph" w:customStyle="1" w:styleId="scapttl">
    <w:name w:val="s_cap_ttl"/>
    <w:basedOn w:val="Normal"/>
    <w:uiPriority w:val="99"/>
    <w:semiHidden/>
    <w:pPr>
      <w:spacing w:after="0" w:line="240" w:lineRule="auto"/>
      <w:jc w:val="center"/>
    </w:pPr>
    <w:rPr>
      <w:rFonts w:eastAsia="Times New Roman"/>
      <w:b/>
      <w:bCs/>
      <w:color w:val="A52A2A"/>
      <w:sz w:val="24"/>
      <w:szCs w:val="24"/>
      <w:lang w:eastAsia="ro-RO"/>
    </w:rPr>
  </w:style>
  <w:style w:type="paragraph" w:customStyle="1" w:styleId="scapden">
    <w:name w:val="s_cap_den"/>
    <w:basedOn w:val="Normal"/>
    <w:uiPriority w:val="99"/>
    <w:semiHidden/>
    <w:pPr>
      <w:spacing w:after="0" w:line="240" w:lineRule="auto"/>
      <w:jc w:val="center"/>
    </w:pPr>
    <w:rPr>
      <w:rFonts w:eastAsia="Times New Roman"/>
      <w:b/>
      <w:bCs/>
      <w:color w:val="A52A2A"/>
      <w:sz w:val="24"/>
      <w:szCs w:val="24"/>
      <w:lang w:eastAsia="ro-RO"/>
    </w:rPr>
  </w:style>
  <w:style w:type="character" w:customStyle="1" w:styleId="sartbdy">
    <w:name w:val="s_art_bdy"/>
    <w:rPr>
      <w:rFonts w:ascii="Verdana" w:hAnsi="Verdana"/>
      <w:color w:val="000000"/>
      <w:sz w:val="20"/>
      <w:shd w:val="clear" w:color="auto" w:fill="FFFFFF"/>
    </w:rPr>
  </w:style>
  <w:style w:type="paragraph" w:customStyle="1" w:styleId="sartden">
    <w:name w:val="s_art_den"/>
    <w:basedOn w:val="Normal"/>
    <w:uiPriority w:val="99"/>
    <w:semiHidden/>
    <w:pPr>
      <w:spacing w:after="0" w:line="240" w:lineRule="auto"/>
    </w:pPr>
    <w:rPr>
      <w:rFonts w:eastAsia="Times New Roman"/>
      <w:b/>
      <w:bCs/>
      <w:color w:val="24689B"/>
      <w:szCs w:val="20"/>
      <w:lang w:eastAsia="ro-RO"/>
    </w:rPr>
  </w:style>
  <w:style w:type="paragraph" w:customStyle="1" w:styleId="sanxttl">
    <w:name w:val="s_anx_ttl"/>
    <w:basedOn w:val="Normal"/>
    <w:uiPriority w:val="99"/>
    <w:semiHidden/>
    <w:pPr>
      <w:spacing w:after="0" w:line="240" w:lineRule="auto"/>
      <w:jc w:val="center"/>
    </w:pPr>
    <w:rPr>
      <w:rFonts w:eastAsia="Times New Roman"/>
      <w:b/>
      <w:bCs/>
      <w:color w:val="24689B"/>
      <w:szCs w:val="20"/>
      <w:lang w:eastAsia="ro-RO"/>
    </w:rPr>
  </w:style>
  <w:style w:type="paragraph" w:customStyle="1" w:styleId="spar1">
    <w:name w:val="s_par1"/>
    <w:basedOn w:val="Normal"/>
    <w:uiPriority w:val="99"/>
    <w:semiHidden/>
    <w:pPr>
      <w:spacing w:after="0" w:line="240" w:lineRule="auto"/>
    </w:pPr>
    <w:rPr>
      <w:rFonts w:eastAsia="Times New Roman"/>
      <w:sz w:val="15"/>
      <w:szCs w:val="15"/>
      <w:lang w:eastAsia="ro-RO"/>
    </w:rPr>
  </w:style>
  <w:style w:type="character" w:customStyle="1" w:styleId="spar5">
    <w:name w:val="s_par5"/>
    <w:rPr>
      <w:rFonts w:ascii="Verdana" w:hAnsi="Verdana" w:hint="default"/>
      <w:color w:val="000000"/>
      <w:sz w:val="15"/>
      <w:shd w:val="clear" w:color="auto" w:fill="FFFFFF"/>
    </w:rPr>
  </w:style>
  <w:style w:type="paragraph" w:customStyle="1" w:styleId="sporden">
    <w:name w:val="s_por_den"/>
    <w:basedOn w:val="Normal"/>
    <w:uiPriority w:val="99"/>
    <w:semiHidden/>
    <w:pPr>
      <w:spacing w:after="0" w:line="240" w:lineRule="auto"/>
    </w:pPr>
    <w:rPr>
      <w:rFonts w:eastAsia="Times New Roman"/>
      <w:b/>
      <w:bCs/>
      <w:color w:val="8B0000"/>
      <w:sz w:val="21"/>
      <w:szCs w:val="21"/>
      <w:lang w:val="ro-RO" w:eastAsia="ro-RO"/>
    </w:rPr>
  </w:style>
  <w:style w:type="character" w:customStyle="1" w:styleId="sporbdy">
    <w:name w:val="s_por_bdy"/>
    <w:rPr>
      <w:rFonts w:ascii="Verdana" w:hAnsi="Verdana"/>
      <w:color w:val="000000"/>
      <w:sz w:val="20"/>
      <w:shd w:val="clear" w:color="auto" w:fill="FFFFFF"/>
    </w:rPr>
  </w:style>
  <w:style w:type="character" w:customStyle="1" w:styleId="slinttl1">
    <w:name w:val="s_lin_ttl1"/>
    <w:rPr>
      <w:rFonts w:ascii="Verdana" w:hAnsi="Verdana"/>
      <w:b/>
      <w:color w:val="24689B"/>
      <w:sz w:val="21"/>
      <w:shd w:val="clear" w:color="auto" w:fill="FFFFFF"/>
    </w:rPr>
  </w:style>
  <w:style w:type="character" w:customStyle="1" w:styleId="slinbdy">
    <w:name w:val="s_lin_bdy"/>
    <w:rPr>
      <w:rFonts w:ascii="Verdana" w:hAnsi="Verdana"/>
      <w:color w:val="000000"/>
      <w:sz w:val="20"/>
      <w:shd w:val="clear" w:color="auto" w:fill="FFFFFF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Verdana" w:hAnsi="Verdana" w:cs="Times New Roman"/>
      <w:sz w:val="20"/>
      <w:lang w:val="en-US"/>
    </w:rPr>
  </w:style>
  <w:style w:type="character" w:customStyle="1" w:styleId="scapbdy">
    <w:name w:val="s_cap_bdy"/>
    <w:rPr>
      <w:rFonts w:ascii="Verdana" w:hAnsi="Verdana"/>
      <w:color w:val="000000"/>
      <w:sz w:val="20"/>
      <w:shd w:val="clear" w:color="auto" w:fill="FFFFFF"/>
    </w:rPr>
  </w:style>
  <w:style w:type="character" w:customStyle="1" w:styleId="sden1">
    <w:name w:val="s_den1"/>
    <w:basedOn w:val="DefaultParagraphFont"/>
    <w:rPr>
      <w:rFonts w:ascii="Verdana" w:hAnsi="Verdana" w:hint="default"/>
      <w:b/>
      <w:bCs/>
      <w:vanish w:val="0"/>
      <w:webHidden w:val="0"/>
      <w:color w:val="8B0000"/>
      <w:sz w:val="30"/>
      <w:szCs w:val="30"/>
      <w:shd w:val="clear" w:color="auto" w:fill="FFFFFF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54DC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03791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83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1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3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1288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0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3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9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0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3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59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75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8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31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931171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1499930604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  <w:div w:id="1499930698">
              <w:marLeft w:val="225"/>
              <w:marRight w:val="0"/>
              <w:marTop w:val="0"/>
              <w:marBottom w:val="0"/>
              <w:divBdr>
                <w:top w:val="dotted" w:sz="6" w:space="0" w:color="FEFEFE"/>
                <w:left w:val="dotted" w:sz="6" w:space="11" w:color="FEFEFE"/>
                <w:bottom w:val="dotted" w:sz="6" w:space="0" w:color="FEFEFE"/>
                <w:right w:val="dotted" w:sz="6" w:space="0" w:color="FEFEFE"/>
              </w:divBdr>
            </w:div>
          </w:divsChild>
        </w:div>
        <w:div w:id="1499930900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1499931219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499931059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499931394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499930971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499931492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499931022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  <w:div w:id="149993081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1499930703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499931331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499931212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49993131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499931474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  <w:divsChild>
                        <w:div w:id="149993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9" w:color="FEFEFE"/>
                            <w:bottom w:val="dotted" w:sz="6" w:space="0" w:color="FEFEFE"/>
                            <w:right w:val="dotted" w:sz="6" w:space="0" w:color="FEFEFE"/>
                          </w:divBdr>
                          <w:divsChild>
                            <w:div w:id="1499931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0" w:color="FEFEFE"/>
                                <w:left w:val="dotted" w:sz="6" w:space="19" w:color="FEFEFE"/>
                                <w:bottom w:val="dotted" w:sz="6" w:space="0" w:color="FEFEFE"/>
                                <w:right w:val="dotted" w:sz="6" w:space="0" w:color="FEFEFE"/>
                              </w:divBdr>
                            </w:div>
                            <w:div w:id="1499930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0" w:color="FEFEFE"/>
                                <w:left w:val="dotted" w:sz="6" w:space="19" w:color="FEFEFE"/>
                                <w:bottom w:val="dotted" w:sz="6" w:space="0" w:color="FEFEFE"/>
                                <w:right w:val="dotted" w:sz="6" w:space="0" w:color="FEFEFE"/>
                              </w:divBdr>
                            </w:div>
                            <w:div w:id="1499930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dotted" w:sz="6" w:space="0" w:color="FEFEFE"/>
                                <w:left w:val="dotted" w:sz="6" w:space="19" w:color="FEFEFE"/>
                                <w:bottom w:val="dotted" w:sz="6" w:space="0" w:color="FEFEFE"/>
                                <w:right w:val="dotted" w:sz="6" w:space="0" w:color="FEFEFE"/>
                              </w:divBdr>
                            </w:div>
                          </w:divsChild>
                        </w:div>
                        <w:div w:id="149993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9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</w:divsChild>
                    </w:div>
                    <w:div w:id="1499930645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  <w:divsChild>
                        <w:div w:id="1499931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9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  <w:div w:id="1499930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dotted" w:sz="6" w:space="0" w:color="FEFEFE"/>
                            <w:left w:val="dotted" w:sz="6" w:space="19" w:color="FEFEFE"/>
                            <w:bottom w:val="dotted" w:sz="6" w:space="0" w:color="FEFEFE"/>
                            <w:right w:val="dotted" w:sz="6" w:space="0" w:color="FEFEFE"/>
                          </w:divBdr>
                        </w:div>
                      </w:divsChild>
                    </w:div>
                  </w:divsChild>
                </w:div>
                <w:div w:id="1499931198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  <w:div w:id="1499931214">
                  <w:marLeft w:val="225"/>
                  <w:marRight w:val="0"/>
                  <w:marTop w:val="0"/>
                  <w:marBottom w:val="0"/>
                  <w:divBdr>
                    <w:top w:val="dotted" w:sz="6" w:space="0" w:color="FEFEFE"/>
                    <w:left w:val="dotted" w:sz="6" w:space="11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  <w:div w:id="1499930680">
          <w:marLeft w:val="72"/>
          <w:marRight w:val="72"/>
          <w:marTop w:val="72"/>
          <w:marBottom w:val="72"/>
          <w:divBdr>
            <w:top w:val="dotted" w:sz="6" w:space="0" w:color="FEFEFE"/>
            <w:left w:val="dotted" w:sz="6" w:space="0" w:color="FEFEFE"/>
            <w:bottom w:val="dotted" w:sz="6" w:space="0" w:color="FEFEFE"/>
            <w:right w:val="dotted" w:sz="6" w:space="0" w:color="FEFEFE"/>
          </w:divBdr>
          <w:divsChild>
            <w:div w:id="1499931518">
              <w:marLeft w:val="72"/>
              <w:marRight w:val="72"/>
              <w:marTop w:val="72"/>
              <w:marBottom w:val="72"/>
              <w:divBdr>
                <w:top w:val="dotted" w:sz="6" w:space="0" w:color="FEFEFE"/>
                <w:left w:val="dotted" w:sz="6" w:space="0" w:color="FEFEFE"/>
                <w:bottom w:val="dotted" w:sz="6" w:space="0" w:color="FEFEFE"/>
                <w:right w:val="dotted" w:sz="6" w:space="0" w:color="FEFEFE"/>
              </w:divBdr>
              <w:divsChild>
                <w:div w:id="1499931393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  <w:divsChild>
                    <w:div w:id="1499930580">
                      <w:marLeft w:val="225"/>
                      <w:marRight w:val="0"/>
                      <w:marTop w:val="0"/>
                      <w:marBottom w:val="0"/>
                      <w:divBdr>
                        <w:top w:val="dotted" w:sz="6" w:space="0" w:color="FEFEFE"/>
                        <w:left w:val="dotted" w:sz="6" w:space="11" w:color="FEFEFE"/>
                        <w:bottom w:val="dotted" w:sz="6" w:space="0" w:color="FEFEFE"/>
                        <w:right w:val="dotted" w:sz="6" w:space="0" w:color="FEFEFE"/>
                      </w:divBdr>
                    </w:div>
                  </w:divsChild>
                </w:div>
                <w:div w:id="1499930475">
                  <w:marLeft w:val="72"/>
                  <w:marRight w:val="72"/>
                  <w:marTop w:val="72"/>
                  <w:marBottom w:val="72"/>
                  <w:divBdr>
                    <w:top w:val="dotted" w:sz="6" w:space="0" w:color="FEFEFE"/>
                    <w:left w:val="dotted" w:sz="6" w:space="0" w:color="FEFEFE"/>
                    <w:bottom w:val="dotted" w:sz="6" w:space="0" w:color="FEFEFE"/>
                    <w:right w:val="dotted" w:sz="6" w:space="0" w:color="FEFEFE"/>
                  </w:divBdr>
                </w:div>
              </w:divsChild>
            </w:div>
          </w:divsChild>
        </w:div>
      </w:divsChild>
    </w:div>
    <w:div w:id="15211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92221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18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8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808502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5957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85761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622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2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55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35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01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5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ABA92-5EE7-4D26-B6A3-53888C176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DOBRE</dc:creator>
  <cp:keywords/>
  <dc:description/>
  <cp:lastModifiedBy>Ramona Danulet</cp:lastModifiedBy>
  <cp:revision>4</cp:revision>
  <cp:lastPrinted>2025-06-16T07:35:00Z</cp:lastPrinted>
  <dcterms:created xsi:type="dcterms:W3CDTF">2025-07-03T09:04:00Z</dcterms:created>
  <dcterms:modified xsi:type="dcterms:W3CDTF">2025-11-05T08:50:00Z</dcterms:modified>
</cp:coreProperties>
</file>