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F37A" w14:textId="77777777" w:rsidR="00DF4918" w:rsidRPr="00FE5335" w:rsidRDefault="00DF4918" w:rsidP="00172894">
      <w:pPr>
        <w:tabs>
          <w:tab w:val="left" w:pos="8370"/>
        </w:tabs>
        <w:spacing w:after="0" w:line="276" w:lineRule="auto"/>
        <w:ind w:left="-90"/>
        <w:jc w:val="both"/>
        <w:rPr>
          <w:rFonts w:ascii="Times New Roman" w:hAnsi="Times New Roman" w:cs="Times New Roman"/>
          <w:b/>
          <w:bCs/>
          <w:lang w:val="ro-RO"/>
        </w:rPr>
      </w:pPr>
      <w:bookmarkStart w:id="0" w:name="do|caI"/>
      <w:r w:rsidRPr="00FE5335">
        <w:rPr>
          <w:rFonts w:ascii="Times New Roman" w:hAnsi="Times New Roman" w:cs="Times New Roman"/>
          <w:b/>
          <w:bCs/>
          <w:lang w:val="ro-RO"/>
        </w:rPr>
        <w:t xml:space="preserve">                                                GUVERNUL ROMÂNIEI</w:t>
      </w:r>
    </w:p>
    <w:p w14:paraId="22CB7753" w14:textId="77777777" w:rsidR="00DF4918" w:rsidRPr="00FE5335" w:rsidRDefault="00DF4918" w:rsidP="00D06492">
      <w:pPr>
        <w:spacing w:after="0" w:line="276" w:lineRule="auto"/>
        <w:ind w:left="-90"/>
        <w:jc w:val="both"/>
        <w:rPr>
          <w:rFonts w:ascii="Times New Roman" w:hAnsi="Times New Roman" w:cs="Times New Roman"/>
          <w:b/>
          <w:lang w:val="ro-RO"/>
        </w:rPr>
      </w:pPr>
      <w:r w:rsidRPr="00FE5335">
        <w:rPr>
          <w:rFonts w:ascii="Times New Roman" w:hAnsi="Times New Roman" w:cs="Times New Roman"/>
          <w:b/>
          <w:lang w:val="ro-RO"/>
        </w:rPr>
        <w:t xml:space="preserve">                                                  </w:t>
      </w:r>
    </w:p>
    <w:p w14:paraId="72AD631F" w14:textId="77777777" w:rsidR="00DF4918" w:rsidRPr="00FE5335" w:rsidRDefault="00DF4918" w:rsidP="00D06492">
      <w:pPr>
        <w:spacing w:after="0" w:line="276" w:lineRule="auto"/>
        <w:ind w:left="-90"/>
        <w:jc w:val="both"/>
        <w:rPr>
          <w:rFonts w:ascii="Times New Roman" w:hAnsi="Times New Roman" w:cs="Times New Roman"/>
          <w:b/>
          <w:lang w:val="ro-RO"/>
        </w:rPr>
      </w:pPr>
      <w:r w:rsidRPr="00FE5335">
        <w:rPr>
          <w:rFonts w:ascii="Times New Roman" w:hAnsi="Times New Roman" w:cs="Times New Roman"/>
          <w:b/>
          <w:lang w:val="ro-RO"/>
        </w:rPr>
        <w:t xml:space="preserve">                                                         </w:t>
      </w:r>
      <w:r w:rsidRPr="00FE5335">
        <w:rPr>
          <w:rFonts w:ascii="Times New Roman" w:hAnsi="Times New Roman" w:cs="Times New Roman"/>
          <w:noProof/>
          <w:lang w:val="ro-RO"/>
        </w:rPr>
        <w:drawing>
          <wp:inline distT="0" distB="0" distL="0" distR="0" wp14:anchorId="21072DD4" wp14:editId="2B75E845">
            <wp:extent cx="1247140" cy="930910"/>
            <wp:effectExtent l="0" t="0" r="0" b="2540"/>
            <wp:docPr id="1594789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140" cy="930910"/>
                    </a:xfrm>
                    <a:prstGeom prst="rect">
                      <a:avLst/>
                    </a:prstGeom>
                    <a:noFill/>
                    <a:ln>
                      <a:noFill/>
                    </a:ln>
                  </pic:spPr>
                </pic:pic>
              </a:graphicData>
            </a:graphic>
          </wp:inline>
        </w:drawing>
      </w:r>
    </w:p>
    <w:p w14:paraId="00C09068" w14:textId="097BB37E" w:rsidR="00DF4918" w:rsidRPr="00FE5335" w:rsidRDefault="00172894" w:rsidP="00172894">
      <w:pPr>
        <w:spacing w:after="0" w:line="276" w:lineRule="auto"/>
        <w:ind w:left="-90"/>
        <w:rPr>
          <w:rFonts w:ascii="Times New Roman" w:hAnsi="Times New Roman" w:cs="Times New Roman"/>
          <w:b/>
          <w:lang w:val="ro-RO"/>
        </w:rPr>
      </w:pPr>
      <w:r w:rsidRPr="00FE5335">
        <w:rPr>
          <w:rFonts w:ascii="Times New Roman" w:hAnsi="Times New Roman" w:cs="Times New Roman"/>
          <w:b/>
          <w:lang w:val="ro-RO"/>
        </w:rPr>
        <w:t xml:space="preserve">                                                               </w:t>
      </w:r>
      <w:r w:rsidR="00DF4918" w:rsidRPr="00FE5335">
        <w:rPr>
          <w:rFonts w:ascii="Times New Roman" w:hAnsi="Times New Roman" w:cs="Times New Roman"/>
          <w:b/>
          <w:lang w:val="ro-RO"/>
        </w:rPr>
        <w:t>HOTĂRÂRE</w:t>
      </w:r>
    </w:p>
    <w:p w14:paraId="767087DF" w14:textId="77777777" w:rsidR="00DF4918" w:rsidRPr="00FE5335" w:rsidRDefault="00DF4918" w:rsidP="00D06492">
      <w:pPr>
        <w:autoSpaceDE w:val="0"/>
        <w:autoSpaceDN w:val="0"/>
        <w:adjustRightInd w:val="0"/>
        <w:spacing w:after="0" w:line="276" w:lineRule="auto"/>
        <w:ind w:left="-90"/>
        <w:jc w:val="center"/>
        <w:rPr>
          <w:rFonts w:ascii="Times New Roman" w:hAnsi="Times New Roman" w:cs="Times New Roman"/>
          <w:b/>
          <w:bCs/>
          <w:kern w:val="0"/>
          <w:lang w:val="ro-RO"/>
        </w:rPr>
      </w:pPr>
      <w:r w:rsidRPr="00FE5335">
        <w:rPr>
          <w:rFonts w:ascii="Times New Roman" w:hAnsi="Times New Roman" w:cs="Times New Roman"/>
          <w:b/>
          <w:lang w:val="ro-RO"/>
        </w:rPr>
        <w:t xml:space="preserve">privind aprobarea </w:t>
      </w:r>
      <w:r w:rsidRPr="00FE5335">
        <w:rPr>
          <w:rFonts w:ascii="Times New Roman" w:hAnsi="Times New Roman" w:cs="Times New Roman"/>
          <w:b/>
          <w:bCs/>
          <w:kern w:val="0"/>
          <w:lang w:val="ro-RO"/>
        </w:rPr>
        <w:t>Procedurii de dobândire prin cumpărare, schimb sau donație, prin</w:t>
      </w:r>
    </w:p>
    <w:p w14:paraId="6DC38122" w14:textId="630045B4" w:rsidR="00DF4918" w:rsidRPr="00FE5335" w:rsidRDefault="00DF4918" w:rsidP="00FE5335">
      <w:pPr>
        <w:autoSpaceDE w:val="0"/>
        <w:autoSpaceDN w:val="0"/>
        <w:adjustRightInd w:val="0"/>
        <w:spacing w:after="0" w:line="276" w:lineRule="auto"/>
        <w:ind w:left="-90"/>
        <w:jc w:val="center"/>
        <w:rPr>
          <w:rFonts w:ascii="Times New Roman" w:hAnsi="Times New Roman" w:cs="Times New Roman"/>
          <w:b/>
          <w:bCs/>
          <w:kern w:val="0"/>
          <w:lang w:val="ro-RO"/>
        </w:rPr>
      </w:pPr>
      <w:r w:rsidRPr="00FE5335">
        <w:rPr>
          <w:rFonts w:ascii="Times New Roman" w:hAnsi="Times New Roman" w:cs="Times New Roman"/>
          <w:b/>
          <w:bCs/>
          <w:kern w:val="0"/>
          <w:lang w:val="ro-RO"/>
        </w:rPr>
        <w:t xml:space="preserve">Romsilva și prin ceilalți administratori ai </w:t>
      </w:r>
      <w:r w:rsidR="00486999" w:rsidRPr="00FE5335">
        <w:rPr>
          <w:rFonts w:ascii="Times New Roman" w:hAnsi="Times New Roman" w:cs="Times New Roman"/>
          <w:b/>
          <w:bCs/>
          <w:kern w:val="0"/>
          <w:lang w:val="ro-RO"/>
        </w:rPr>
        <w:t xml:space="preserve">fondului forestier </w:t>
      </w:r>
      <w:r w:rsidR="001F533D" w:rsidRPr="00FE5335">
        <w:rPr>
          <w:rFonts w:ascii="Times New Roman" w:hAnsi="Times New Roman" w:cs="Times New Roman"/>
          <w:b/>
          <w:bCs/>
          <w:kern w:val="0"/>
          <w:lang w:val="ro-RO"/>
        </w:rPr>
        <w:t xml:space="preserve">național </w:t>
      </w:r>
      <w:r w:rsidRPr="00FE5335">
        <w:rPr>
          <w:rFonts w:ascii="Times New Roman" w:hAnsi="Times New Roman" w:cs="Times New Roman"/>
          <w:b/>
          <w:bCs/>
          <w:kern w:val="0"/>
          <w:lang w:val="ro-RO"/>
        </w:rPr>
        <w:t>proprietate publică</w:t>
      </w:r>
      <w:r w:rsidR="00FF6ED8" w:rsidRPr="00FE5335">
        <w:rPr>
          <w:rFonts w:ascii="Times New Roman" w:hAnsi="Times New Roman" w:cs="Times New Roman"/>
          <w:b/>
          <w:bCs/>
          <w:kern w:val="0"/>
          <w:lang w:val="ro-RO"/>
        </w:rPr>
        <w:t>,</w:t>
      </w:r>
      <w:r w:rsidRPr="00FE5335">
        <w:rPr>
          <w:rFonts w:ascii="Times New Roman" w:hAnsi="Times New Roman" w:cs="Times New Roman"/>
          <w:b/>
          <w:bCs/>
          <w:kern w:val="0"/>
          <w:lang w:val="ro-RO"/>
        </w:rPr>
        <w:t xml:space="preserve">  </w:t>
      </w:r>
      <w:bookmarkStart w:id="1" w:name="_Hlk189032587"/>
      <w:r w:rsidRPr="00FE5335">
        <w:rPr>
          <w:rFonts w:ascii="Times New Roman" w:hAnsi="Times New Roman" w:cs="Times New Roman"/>
          <w:b/>
          <w:bCs/>
          <w:kern w:val="0"/>
          <w:lang w:val="ro-RO"/>
        </w:rPr>
        <w:t>de evaluare a terenurilor</w:t>
      </w:r>
      <w:r w:rsidR="00486999" w:rsidRPr="00FE5335">
        <w:rPr>
          <w:rFonts w:ascii="Times New Roman" w:hAnsi="Times New Roman" w:cs="Times New Roman"/>
          <w:b/>
          <w:bCs/>
          <w:kern w:val="0"/>
          <w:lang w:val="ro-RO"/>
        </w:rPr>
        <w:t xml:space="preserve"> </w:t>
      </w:r>
      <w:r w:rsidRPr="00FE5335">
        <w:rPr>
          <w:rFonts w:ascii="Times New Roman" w:hAnsi="Times New Roman" w:cs="Times New Roman"/>
          <w:b/>
          <w:bCs/>
          <w:kern w:val="0"/>
          <w:lang w:val="ro-RO"/>
        </w:rPr>
        <w:t>forestiere din proprietatea publică și a vegetației forestiere aferente, precum și de evaluare a</w:t>
      </w:r>
      <w:r w:rsidR="00486999" w:rsidRPr="00FE5335">
        <w:rPr>
          <w:rFonts w:ascii="Times New Roman" w:hAnsi="Times New Roman" w:cs="Times New Roman"/>
          <w:b/>
          <w:bCs/>
          <w:kern w:val="0"/>
          <w:lang w:val="ro-RO"/>
        </w:rPr>
        <w:t xml:space="preserve"> </w:t>
      </w:r>
      <w:r w:rsidRPr="00FE5335">
        <w:rPr>
          <w:rFonts w:ascii="Times New Roman" w:hAnsi="Times New Roman" w:cs="Times New Roman"/>
          <w:b/>
          <w:bCs/>
          <w:kern w:val="0"/>
          <w:lang w:val="ro-RO"/>
        </w:rPr>
        <w:t>terenurilor forestiere care fac obiectul trecerii din proprietatea publică a statului în proprietatea</w:t>
      </w:r>
      <w:r w:rsidR="00486999" w:rsidRPr="00FE5335">
        <w:rPr>
          <w:rFonts w:ascii="Times New Roman" w:hAnsi="Times New Roman" w:cs="Times New Roman"/>
          <w:b/>
          <w:bCs/>
          <w:kern w:val="0"/>
          <w:lang w:val="ro-RO"/>
        </w:rPr>
        <w:t xml:space="preserve"> </w:t>
      </w:r>
      <w:r w:rsidRPr="00FE5335">
        <w:rPr>
          <w:rFonts w:ascii="Times New Roman" w:hAnsi="Times New Roman" w:cs="Times New Roman"/>
          <w:b/>
          <w:bCs/>
          <w:kern w:val="0"/>
          <w:lang w:val="ro-RO"/>
        </w:rPr>
        <w:t>privată a acestuia în vederea reconstituirii dreptului de proprietate</w:t>
      </w:r>
      <w:bookmarkEnd w:id="1"/>
    </w:p>
    <w:p w14:paraId="003DEC0B" w14:textId="77777777" w:rsidR="00DF4918" w:rsidRPr="00FE5335" w:rsidRDefault="00DF4918" w:rsidP="00D06492">
      <w:pPr>
        <w:spacing w:after="0" w:line="276" w:lineRule="auto"/>
        <w:ind w:left="-90"/>
        <w:jc w:val="both"/>
        <w:rPr>
          <w:rFonts w:ascii="Times New Roman" w:hAnsi="Times New Roman" w:cs="Times New Roman"/>
          <w:b/>
          <w:lang w:val="ro-RO"/>
        </w:rPr>
      </w:pPr>
    </w:p>
    <w:p w14:paraId="62950AAE" w14:textId="77777777" w:rsidR="00DF4918" w:rsidRPr="0015234B" w:rsidRDefault="00DF4918" w:rsidP="00D06492">
      <w:pPr>
        <w:pStyle w:val="NormalWeb"/>
        <w:tabs>
          <w:tab w:val="left" w:pos="3079"/>
        </w:tabs>
        <w:spacing w:before="0" w:beforeAutospacing="0" w:after="0" w:afterAutospacing="0" w:line="276" w:lineRule="auto"/>
        <w:ind w:left="-90"/>
        <w:jc w:val="both"/>
        <w:rPr>
          <w:b/>
          <w:lang w:val="ro-RO"/>
        </w:rPr>
      </w:pPr>
      <w:r w:rsidRPr="0015234B">
        <w:rPr>
          <w:b/>
          <w:lang w:val="ro-RO"/>
        </w:rPr>
        <w:tab/>
      </w:r>
    </w:p>
    <w:p w14:paraId="0AC7A742" w14:textId="420A9DE5" w:rsidR="00DF4918" w:rsidRPr="0015234B" w:rsidRDefault="00DF4918" w:rsidP="00D06492">
      <w:pPr>
        <w:pStyle w:val="NormalWeb"/>
        <w:spacing w:before="0" w:beforeAutospacing="0" w:after="0" w:afterAutospacing="0" w:line="276" w:lineRule="auto"/>
        <w:ind w:left="-90"/>
        <w:rPr>
          <w:bCs/>
          <w:lang w:val="ro-RO"/>
        </w:rPr>
      </w:pPr>
      <w:r w:rsidRPr="0015234B">
        <w:rPr>
          <w:bCs/>
          <w:lang w:val="ro-RO"/>
        </w:rPr>
        <w:t xml:space="preserve">  În temeiul art. 108 din Constituția României, republicată, precum și al art. 55 alin.(1)  din Legea nr. 331/2024 privind Codul silvic, </w:t>
      </w:r>
      <w:r w:rsidR="00CC0A02" w:rsidRPr="0015234B">
        <w:rPr>
          <w:bCs/>
          <w:lang w:val="ro-RO"/>
        </w:rPr>
        <w:t>cu modificările și completările ulterioare,</w:t>
      </w:r>
    </w:p>
    <w:p w14:paraId="4F6381FB" w14:textId="77777777" w:rsidR="00CC0A02" w:rsidRPr="0015234B" w:rsidRDefault="00CC0A02" w:rsidP="00D06492">
      <w:pPr>
        <w:pStyle w:val="NormalWeb"/>
        <w:spacing w:before="0" w:beforeAutospacing="0" w:after="0" w:afterAutospacing="0" w:line="276" w:lineRule="auto"/>
        <w:ind w:left="-90"/>
        <w:rPr>
          <w:bCs/>
          <w:lang w:val="ro-RO"/>
        </w:rPr>
      </w:pPr>
    </w:p>
    <w:p w14:paraId="07587A1A" w14:textId="77777777" w:rsidR="00CC0A02" w:rsidRPr="0015234B" w:rsidRDefault="00CC0A02" w:rsidP="00D06492">
      <w:pPr>
        <w:pStyle w:val="NormalWeb"/>
        <w:spacing w:before="0" w:beforeAutospacing="0" w:after="0" w:afterAutospacing="0" w:line="276" w:lineRule="auto"/>
        <w:ind w:left="-90"/>
        <w:rPr>
          <w:bCs/>
          <w:lang w:val="ro-RO"/>
        </w:rPr>
      </w:pPr>
    </w:p>
    <w:p w14:paraId="28683C03" w14:textId="77777777" w:rsidR="00DF4918" w:rsidRPr="0015234B" w:rsidRDefault="00DF4918" w:rsidP="00D06492">
      <w:pPr>
        <w:pStyle w:val="NormalWeb"/>
        <w:spacing w:before="0" w:beforeAutospacing="0" w:after="0" w:afterAutospacing="0" w:line="276" w:lineRule="auto"/>
        <w:ind w:left="-90"/>
        <w:rPr>
          <w:bCs/>
          <w:lang w:val="ro-RO"/>
        </w:rPr>
      </w:pPr>
      <w:r w:rsidRPr="0015234B">
        <w:rPr>
          <w:b/>
          <w:lang w:val="ro-RO"/>
        </w:rPr>
        <w:t>Guvernul României</w:t>
      </w:r>
      <w:r w:rsidRPr="0015234B">
        <w:rPr>
          <w:bCs/>
          <w:lang w:val="ro-RO"/>
        </w:rPr>
        <w:t xml:space="preserve"> adoptă prezenta hotărâre : </w:t>
      </w:r>
    </w:p>
    <w:p w14:paraId="41D2F8EF" w14:textId="77777777" w:rsidR="004C705D" w:rsidRPr="0015234B" w:rsidRDefault="00DF4918" w:rsidP="00D06492">
      <w:pPr>
        <w:pStyle w:val="NormalWeb"/>
        <w:tabs>
          <w:tab w:val="left" w:pos="787"/>
        </w:tabs>
        <w:spacing w:before="0" w:beforeAutospacing="0" w:after="0" w:afterAutospacing="0" w:line="276" w:lineRule="auto"/>
        <w:ind w:left="-90"/>
        <w:rPr>
          <w:b/>
          <w:lang w:val="ro-RO"/>
        </w:rPr>
      </w:pPr>
      <w:r w:rsidRPr="0015234B">
        <w:rPr>
          <w:b/>
          <w:lang w:val="ro-RO"/>
        </w:rPr>
        <w:tab/>
      </w:r>
      <w:bookmarkEnd w:id="0"/>
    </w:p>
    <w:p w14:paraId="030954A5" w14:textId="77777777" w:rsidR="00CC0A02" w:rsidRPr="00FE5335" w:rsidRDefault="00CC0A02" w:rsidP="00D06492">
      <w:pPr>
        <w:pStyle w:val="NormalWeb"/>
        <w:tabs>
          <w:tab w:val="left" w:pos="787"/>
        </w:tabs>
        <w:spacing w:before="0" w:beforeAutospacing="0" w:after="0" w:afterAutospacing="0" w:line="276" w:lineRule="auto"/>
        <w:ind w:left="-90"/>
        <w:rPr>
          <w:b/>
          <w:bCs/>
          <w:lang w:val="ro-RO"/>
        </w:rPr>
      </w:pPr>
    </w:p>
    <w:p w14:paraId="31904061" w14:textId="00C37D5D" w:rsidR="00D06492" w:rsidRPr="0015234B" w:rsidRDefault="00D06492" w:rsidP="00D06492">
      <w:pPr>
        <w:autoSpaceDE w:val="0"/>
        <w:autoSpaceDN w:val="0"/>
        <w:adjustRightInd w:val="0"/>
        <w:spacing w:after="0" w:line="276" w:lineRule="auto"/>
        <w:ind w:left="-90"/>
        <w:jc w:val="both"/>
        <w:rPr>
          <w:rFonts w:ascii="Times New Roman" w:eastAsia="Times New Roman" w:hAnsi="Times New Roman" w:cs="Times New Roman"/>
          <w:kern w:val="0"/>
          <w:bdr w:val="none" w:sz="0" w:space="0" w:color="auto" w:frame="1"/>
          <w:shd w:val="clear" w:color="auto" w:fill="FFFFFF"/>
          <w:lang w:val="ro-RO"/>
          <w14:ligatures w14:val="none"/>
        </w:rPr>
      </w:pPr>
      <w:r w:rsidRPr="0015234B">
        <w:rPr>
          <w:rFonts w:ascii="Times New Roman" w:eastAsia="Times New Roman" w:hAnsi="Times New Roman" w:cs="Times New Roman"/>
          <w:b/>
          <w:kern w:val="0"/>
          <w:lang w:val="ro-RO"/>
          <w14:ligatures w14:val="none"/>
        </w:rPr>
        <w:tab/>
      </w:r>
      <w:r w:rsidRPr="0015234B">
        <w:rPr>
          <w:rFonts w:ascii="Times New Roman" w:eastAsia="Times New Roman" w:hAnsi="Times New Roman" w:cs="Times New Roman"/>
          <w:b/>
          <w:bCs/>
          <w:kern w:val="0"/>
          <w:bdr w:val="none" w:sz="0" w:space="0" w:color="auto" w:frame="1"/>
          <w:shd w:val="clear" w:color="auto" w:fill="FFFFFF"/>
          <w:lang w:val="ro-RO"/>
          <w14:ligatures w14:val="none"/>
        </w:rPr>
        <w:t xml:space="preserve">    Art. 1.-</w:t>
      </w:r>
      <w:r w:rsidRPr="0015234B">
        <w:rPr>
          <w:rFonts w:ascii="Times New Roman" w:eastAsia="Times New Roman" w:hAnsi="Times New Roman" w:cs="Times New Roman"/>
          <w:kern w:val="0"/>
          <w:bdr w:val="none" w:sz="0" w:space="0" w:color="auto" w:frame="1"/>
          <w:shd w:val="clear" w:color="auto" w:fill="FFFFFF"/>
          <w:lang w:val="ro-RO"/>
          <w14:ligatures w14:val="none"/>
        </w:rPr>
        <w:t>Se aprobă </w:t>
      </w:r>
      <w:r w:rsidRPr="00FE5335">
        <w:rPr>
          <w:rFonts w:ascii="Times New Roman" w:hAnsi="Times New Roman" w:cs="Times New Roman"/>
          <w:kern w:val="0"/>
          <w:lang w:val="ro-RO"/>
        </w:rPr>
        <w:t xml:space="preserve">Procedura de dobândire prin cumpărare, schimb sau donație, prin Romsilva și prin ceilalți administratori ai </w:t>
      </w:r>
      <w:r w:rsidR="00486999" w:rsidRPr="00FE5335">
        <w:rPr>
          <w:rFonts w:ascii="Times New Roman" w:hAnsi="Times New Roman" w:cs="Times New Roman"/>
          <w:kern w:val="0"/>
          <w:lang w:val="ro-RO"/>
        </w:rPr>
        <w:t xml:space="preserve">fondului forestier național din </w:t>
      </w:r>
      <w:r w:rsidRPr="00FE5335">
        <w:rPr>
          <w:rFonts w:ascii="Times New Roman" w:hAnsi="Times New Roman" w:cs="Times New Roman"/>
          <w:kern w:val="0"/>
          <w:lang w:val="ro-RO"/>
        </w:rPr>
        <w:t>proprietate publică, de evaluare a terenurilor forestiere din proprietatea publică și a vegetației forestiere aferente, precum și de evaluare a terenurilor forestiere care fac obiectul trecerii din proprietatea publică a statului în proprietatea privată a acestuia în vederea reconstituirii dreptului de proprietate</w:t>
      </w:r>
      <w:r w:rsidRPr="0015234B">
        <w:rPr>
          <w:rFonts w:ascii="Times New Roman" w:eastAsia="Times New Roman" w:hAnsi="Times New Roman" w:cs="Times New Roman"/>
          <w:kern w:val="0"/>
          <w:bdr w:val="none" w:sz="0" w:space="0" w:color="auto" w:frame="1"/>
          <w:shd w:val="clear" w:color="auto" w:fill="FFFFFF"/>
          <w:lang w:val="ro-RO"/>
          <w14:ligatures w14:val="none"/>
        </w:rPr>
        <w:t>, prevăzut</w:t>
      </w:r>
      <w:r w:rsidR="00142A45" w:rsidRPr="0015234B">
        <w:rPr>
          <w:rFonts w:ascii="Times New Roman" w:eastAsia="Times New Roman" w:hAnsi="Times New Roman" w:cs="Times New Roman"/>
          <w:kern w:val="0"/>
          <w:bdr w:val="none" w:sz="0" w:space="0" w:color="auto" w:frame="1"/>
          <w:shd w:val="clear" w:color="auto" w:fill="FFFFFF"/>
          <w:lang w:val="ro-RO"/>
          <w14:ligatures w14:val="none"/>
        </w:rPr>
        <w:t>ă</w:t>
      </w:r>
      <w:r w:rsidRPr="0015234B">
        <w:rPr>
          <w:rFonts w:ascii="Times New Roman" w:eastAsia="Times New Roman" w:hAnsi="Times New Roman" w:cs="Times New Roman"/>
          <w:kern w:val="0"/>
          <w:bdr w:val="none" w:sz="0" w:space="0" w:color="auto" w:frame="1"/>
          <w:shd w:val="clear" w:color="auto" w:fill="FFFFFF"/>
          <w:lang w:val="ro-RO"/>
          <w14:ligatures w14:val="none"/>
        </w:rPr>
        <w:t xml:space="preserve"> în </w:t>
      </w:r>
      <w:hyperlink r:id="rId9" w:history="1">
        <w:r w:rsidRPr="0015234B">
          <w:rPr>
            <w:rFonts w:ascii="Times New Roman" w:eastAsia="Times New Roman" w:hAnsi="Times New Roman" w:cs="Times New Roman"/>
            <w:kern w:val="0"/>
            <w:bdr w:val="none" w:sz="0" w:space="0" w:color="auto" w:frame="1"/>
            <w:shd w:val="clear" w:color="auto" w:fill="FFFFFF"/>
            <w:lang w:val="ro-RO"/>
            <w14:ligatures w14:val="none"/>
          </w:rPr>
          <w:t>anexa</w:t>
        </w:r>
      </w:hyperlink>
      <w:r w:rsidRPr="0015234B">
        <w:rPr>
          <w:rFonts w:ascii="Times New Roman" w:eastAsia="Times New Roman" w:hAnsi="Times New Roman" w:cs="Times New Roman"/>
          <w:kern w:val="0"/>
          <w:bdr w:val="none" w:sz="0" w:space="0" w:color="auto" w:frame="1"/>
          <w:shd w:val="clear" w:color="auto" w:fill="FFFFFF"/>
          <w:lang w:val="ro-RO"/>
          <w14:ligatures w14:val="none"/>
        </w:rPr>
        <w:t> care face parte integrantă din prezenta hotărâre.</w:t>
      </w:r>
    </w:p>
    <w:p w14:paraId="02D125B4" w14:textId="70F84D55" w:rsidR="00D06492" w:rsidRPr="0015234B" w:rsidRDefault="00D06492" w:rsidP="00D06492">
      <w:pPr>
        <w:tabs>
          <w:tab w:val="left" w:pos="270"/>
        </w:tabs>
        <w:spacing w:after="240" w:line="240" w:lineRule="auto"/>
        <w:ind w:left="-90"/>
        <w:contextualSpacing/>
        <w:jc w:val="both"/>
        <w:rPr>
          <w:rFonts w:ascii="Times New Roman" w:hAnsi="Times New Roman" w:cs="Times New Roman"/>
          <w:bdr w:val="none" w:sz="0" w:space="0" w:color="auto" w:frame="1"/>
          <w:shd w:val="clear" w:color="auto" w:fill="FFFFFF"/>
          <w:lang w:val="ro-RO"/>
        </w:rPr>
      </w:pPr>
      <w:r w:rsidRPr="0015234B">
        <w:rPr>
          <w:rFonts w:ascii="Times New Roman" w:hAnsi="Times New Roman" w:cs="Times New Roman"/>
          <w:b/>
          <w:bCs/>
          <w:bdr w:val="none" w:sz="0" w:space="0" w:color="auto" w:frame="1"/>
          <w:shd w:val="clear" w:color="auto" w:fill="FFFFFF"/>
          <w:lang w:val="ro-RO"/>
        </w:rPr>
        <w:t xml:space="preserve">     Art. 2. –</w:t>
      </w:r>
      <w:r w:rsidRPr="0015234B">
        <w:rPr>
          <w:rFonts w:ascii="Times New Roman" w:hAnsi="Times New Roman" w:cs="Times New Roman"/>
          <w:bdr w:val="none" w:sz="0" w:space="0" w:color="auto" w:frame="1"/>
          <w:shd w:val="clear" w:color="auto" w:fill="FFFFFF"/>
          <w:lang w:val="ro-RO"/>
        </w:rPr>
        <w:t xml:space="preserve"> La data intrării în vigoare a prezentei hotărâri, Hotărârea Guvernului nr. 118/2010 pentru aprobarea Metodologiei</w:t>
      </w:r>
      <w:r w:rsidRPr="00FE5335">
        <w:rPr>
          <w:rStyle w:val="shdr"/>
          <w:rFonts w:ascii="Verdana" w:hAnsi="Verdana"/>
          <w:b/>
          <w:bCs/>
          <w:sz w:val="20"/>
          <w:szCs w:val="20"/>
          <w:bdr w:val="none" w:sz="0" w:space="0" w:color="auto" w:frame="1"/>
          <w:shd w:val="clear" w:color="auto" w:fill="FFFFFF"/>
          <w:lang w:val="ro-RO"/>
        </w:rPr>
        <w:t xml:space="preserve"> </w:t>
      </w:r>
      <w:r w:rsidRPr="00FE5335">
        <w:rPr>
          <w:rStyle w:val="shdr"/>
          <w:rFonts w:ascii="Times New Roman" w:hAnsi="Times New Roman" w:cs="Times New Roman"/>
          <w:bdr w:val="none" w:sz="0" w:space="0" w:color="auto" w:frame="1"/>
          <w:shd w:val="clear" w:color="auto" w:fill="FFFFFF"/>
          <w:lang w:val="ro-RO"/>
        </w:rPr>
        <w:t>de achiziționare prin cumpărare, schimb sau donație de către stat, prin Regia Națională a Pădurilor - Romsilva și ceilalți administratori, a terenurilor ce pot fi incluse în fondul forestier proprietate publică a statului</w:t>
      </w:r>
      <w:r w:rsidRPr="0015234B">
        <w:rPr>
          <w:rFonts w:ascii="Times New Roman" w:hAnsi="Times New Roman" w:cs="Times New Roman"/>
          <w:bdr w:val="none" w:sz="0" w:space="0" w:color="auto" w:frame="1"/>
          <w:shd w:val="clear" w:color="auto" w:fill="FFFFFF"/>
          <w:lang w:val="ro-RO"/>
        </w:rPr>
        <w:t>, publicată în Monitorul Oficial al României, Partea I, nr. 135</w:t>
      </w:r>
      <w:r w:rsidRPr="0015234B">
        <w:rPr>
          <w:rFonts w:ascii="Times New Roman" w:hAnsi="Times New Roman" w:cs="Times New Roman"/>
          <w:shd w:val="clear" w:color="auto" w:fill="FFFFFF"/>
          <w:lang w:val="ro-RO"/>
        </w:rPr>
        <w:t xml:space="preserve"> din 1 martie 2010, cu modificările și completările ulterioare, se abrogă.</w:t>
      </w:r>
    </w:p>
    <w:p w14:paraId="755A5D24"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66A8B133"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3154FBD4"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5710258A"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568FCA47" w14:textId="77777777" w:rsidR="00CC0A02" w:rsidRPr="00FE5335" w:rsidRDefault="00CC0A02" w:rsidP="00D06492">
      <w:pPr>
        <w:pStyle w:val="NormalWeb"/>
        <w:tabs>
          <w:tab w:val="left" w:pos="787"/>
        </w:tabs>
        <w:spacing w:before="0" w:beforeAutospacing="0" w:after="0" w:afterAutospacing="0" w:line="276" w:lineRule="auto"/>
        <w:ind w:left="-90"/>
        <w:jc w:val="center"/>
        <w:rPr>
          <w:b/>
          <w:bCs/>
          <w:lang w:val="ro-RO"/>
        </w:rPr>
      </w:pPr>
    </w:p>
    <w:p w14:paraId="1325FFB5" w14:textId="77777777" w:rsidR="001142F2" w:rsidRPr="0015234B" w:rsidRDefault="001142F2" w:rsidP="001142F2">
      <w:pPr>
        <w:autoSpaceDE w:val="0"/>
        <w:autoSpaceDN w:val="0"/>
        <w:adjustRightInd w:val="0"/>
        <w:spacing w:after="0" w:line="240" w:lineRule="auto"/>
        <w:ind w:right="52" w:firstLine="450"/>
        <w:jc w:val="center"/>
        <w:rPr>
          <w:rFonts w:ascii="Times New Roman" w:eastAsia="Times New Roman" w:hAnsi="Times New Roman" w:cs="Times New Roman"/>
          <w:b/>
          <w:kern w:val="0"/>
          <w:lang w:val="ro-RO"/>
          <w14:ligatures w14:val="none"/>
        </w:rPr>
      </w:pPr>
      <w:r w:rsidRPr="0015234B">
        <w:rPr>
          <w:rFonts w:ascii="Times New Roman" w:eastAsia="Times New Roman" w:hAnsi="Times New Roman" w:cs="Times New Roman"/>
          <w:b/>
          <w:kern w:val="0"/>
          <w:lang w:val="ro-RO"/>
          <w14:ligatures w14:val="none"/>
        </w:rPr>
        <w:t xml:space="preserve">PRIM-MINISTRU </w:t>
      </w:r>
    </w:p>
    <w:p w14:paraId="33CF860A" w14:textId="77777777" w:rsidR="001142F2" w:rsidRPr="0015234B" w:rsidRDefault="001142F2" w:rsidP="001142F2">
      <w:pPr>
        <w:tabs>
          <w:tab w:val="left" w:pos="270"/>
        </w:tabs>
        <w:spacing w:after="240" w:line="240" w:lineRule="auto"/>
        <w:ind w:right="52" w:firstLine="450"/>
        <w:contextualSpacing/>
        <w:jc w:val="center"/>
        <w:rPr>
          <w:rFonts w:ascii="Times New Roman" w:eastAsia="Times New Roman" w:hAnsi="Times New Roman" w:cs="Times New Roman"/>
          <w:b/>
          <w:kern w:val="0"/>
          <w:lang w:val="ro-RO"/>
          <w14:ligatures w14:val="none"/>
        </w:rPr>
      </w:pPr>
    </w:p>
    <w:p w14:paraId="3B560BD1" w14:textId="75E2AAEC" w:rsidR="001142F2" w:rsidRPr="0015234B" w:rsidRDefault="001142F2" w:rsidP="001142F2">
      <w:pPr>
        <w:tabs>
          <w:tab w:val="left" w:pos="270"/>
        </w:tabs>
        <w:spacing w:after="240" w:line="240" w:lineRule="auto"/>
        <w:ind w:left="-90"/>
        <w:contextualSpacing/>
        <w:rPr>
          <w:rFonts w:ascii="Times New Roman" w:hAnsi="Times New Roman" w:cs="Times New Roman"/>
          <w:color w:val="EE0000"/>
          <w:shd w:val="clear" w:color="auto" w:fill="FFFFFF"/>
          <w:lang w:val="ro-RO"/>
        </w:rPr>
      </w:pPr>
      <w:r w:rsidRPr="0015234B">
        <w:rPr>
          <w:rFonts w:ascii="Times New Roman" w:hAnsi="Times New Roman" w:cs="Times New Roman"/>
          <w:b/>
          <w:lang w:val="ro-RO"/>
        </w:rPr>
        <w:t xml:space="preserve">                                                                      Ilie-Gavril BOLOJAN</w:t>
      </w:r>
    </w:p>
    <w:p w14:paraId="45A78B7D"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3AF002E8"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042D5E62"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6E184628"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58D3C1CD" w14:textId="77777777" w:rsidR="00CC0A02" w:rsidRPr="00FE5335" w:rsidRDefault="00CC0A02" w:rsidP="00D06492">
      <w:pPr>
        <w:pStyle w:val="NormalWeb"/>
        <w:tabs>
          <w:tab w:val="left" w:pos="787"/>
        </w:tabs>
        <w:spacing w:before="0" w:beforeAutospacing="0" w:after="0" w:afterAutospacing="0" w:line="276" w:lineRule="auto"/>
        <w:ind w:left="-90"/>
        <w:jc w:val="both"/>
        <w:rPr>
          <w:b/>
          <w:bCs/>
          <w:lang w:val="ro-RO"/>
        </w:rPr>
      </w:pPr>
    </w:p>
    <w:p w14:paraId="02CAF516" w14:textId="6117D6E8" w:rsidR="00D06492" w:rsidRPr="00FE5335" w:rsidRDefault="00D06492" w:rsidP="00D06492">
      <w:pPr>
        <w:pStyle w:val="NormalWeb"/>
        <w:tabs>
          <w:tab w:val="left" w:pos="787"/>
        </w:tabs>
        <w:spacing w:before="0" w:beforeAutospacing="0" w:after="0" w:afterAutospacing="0" w:line="276" w:lineRule="auto"/>
        <w:ind w:left="-90"/>
        <w:jc w:val="both"/>
        <w:rPr>
          <w:lang w:val="ro-RO"/>
        </w:rPr>
      </w:pPr>
      <w:r w:rsidRPr="00FE5335">
        <w:rPr>
          <w:lang w:val="ro-RO"/>
        </w:rPr>
        <w:lastRenderedPageBreak/>
        <w:t xml:space="preserve">                                                                                                                          Anexa </w:t>
      </w:r>
    </w:p>
    <w:p w14:paraId="753528B0" w14:textId="121E3A7D" w:rsidR="00B91390" w:rsidRPr="00FE5335" w:rsidRDefault="00B91390" w:rsidP="00D06492">
      <w:pPr>
        <w:pStyle w:val="NormalWeb"/>
        <w:tabs>
          <w:tab w:val="left" w:pos="787"/>
        </w:tabs>
        <w:spacing w:before="0" w:beforeAutospacing="0" w:after="0" w:afterAutospacing="0" w:line="276" w:lineRule="auto"/>
        <w:ind w:left="-90"/>
        <w:jc w:val="both"/>
        <w:rPr>
          <w:lang w:val="ro-RO"/>
        </w:rPr>
      </w:pPr>
      <w:r w:rsidRPr="00FE5335">
        <w:rPr>
          <w:lang w:val="ro-RO"/>
        </w:rPr>
        <w:t xml:space="preserve">                                                                                                  La Hotărârea Guvernului...........................</w:t>
      </w:r>
    </w:p>
    <w:p w14:paraId="23CA2459" w14:textId="77777777" w:rsidR="00D06492" w:rsidRPr="00FE5335" w:rsidRDefault="00D06492" w:rsidP="00D06492">
      <w:pPr>
        <w:pStyle w:val="NormalWeb"/>
        <w:tabs>
          <w:tab w:val="left" w:pos="787"/>
        </w:tabs>
        <w:spacing w:before="0" w:beforeAutospacing="0" w:after="0" w:afterAutospacing="0" w:line="276" w:lineRule="auto"/>
        <w:ind w:left="-90"/>
        <w:jc w:val="both"/>
        <w:rPr>
          <w:b/>
          <w:bCs/>
          <w:lang w:val="ro-RO"/>
        </w:rPr>
      </w:pPr>
    </w:p>
    <w:p w14:paraId="26119D93" w14:textId="025FF54E" w:rsidR="00D06492" w:rsidRPr="00FE5335" w:rsidRDefault="00D06492" w:rsidP="00D06492">
      <w:pPr>
        <w:autoSpaceDE w:val="0"/>
        <w:autoSpaceDN w:val="0"/>
        <w:adjustRightInd w:val="0"/>
        <w:spacing w:after="0" w:line="276" w:lineRule="auto"/>
        <w:ind w:left="-90"/>
        <w:jc w:val="center"/>
        <w:rPr>
          <w:rFonts w:ascii="Times New Roman" w:hAnsi="Times New Roman" w:cs="Times New Roman"/>
          <w:b/>
          <w:bCs/>
          <w:kern w:val="0"/>
          <w:lang w:val="ro-RO"/>
        </w:rPr>
      </w:pPr>
      <w:r w:rsidRPr="00FE5335">
        <w:rPr>
          <w:rFonts w:ascii="Times New Roman" w:hAnsi="Times New Roman" w:cs="Times New Roman"/>
          <w:b/>
          <w:bCs/>
          <w:kern w:val="0"/>
          <w:lang w:val="ro-RO"/>
        </w:rPr>
        <w:t>Procedura de dobândire prin cumpărare, schimb sau donație, prin</w:t>
      </w:r>
    </w:p>
    <w:p w14:paraId="387971DB" w14:textId="532D1D28" w:rsidR="00D06492" w:rsidRPr="00FE5335" w:rsidRDefault="00D06492" w:rsidP="00FE5335">
      <w:pPr>
        <w:autoSpaceDE w:val="0"/>
        <w:autoSpaceDN w:val="0"/>
        <w:adjustRightInd w:val="0"/>
        <w:spacing w:after="0" w:line="276" w:lineRule="auto"/>
        <w:ind w:left="-90"/>
        <w:jc w:val="center"/>
        <w:rPr>
          <w:b/>
          <w:bCs/>
          <w:lang w:val="ro-RO"/>
        </w:rPr>
      </w:pPr>
      <w:r w:rsidRPr="00FE5335">
        <w:rPr>
          <w:rFonts w:ascii="Times New Roman" w:hAnsi="Times New Roman" w:cs="Times New Roman"/>
          <w:b/>
          <w:bCs/>
          <w:kern w:val="0"/>
          <w:lang w:val="ro-RO"/>
        </w:rPr>
        <w:t xml:space="preserve">Romsilva și prin ceilalți administratori ai </w:t>
      </w:r>
      <w:r w:rsidR="00486999" w:rsidRPr="00FE5335">
        <w:rPr>
          <w:rFonts w:ascii="Times New Roman" w:hAnsi="Times New Roman" w:cs="Times New Roman"/>
          <w:b/>
          <w:bCs/>
          <w:kern w:val="0"/>
          <w:lang w:val="ro-RO"/>
        </w:rPr>
        <w:t xml:space="preserve">fondului forestier național din </w:t>
      </w:r>
      <w:r w:rsidRPr="00FE5335">
        <w:rPr>
          <w:rFonts w:ascii="Times New Roman" w:hAnsi="Times New Roman" w:cs="Times New Roman"/>
          <w:b/>
          <w:bCs/>
          <w:kern w:val="0"/>
          <w:lang w:val="ro-RO"/>
        </w:rPr>
        <w:t>proprietate publică,  de evaluare a terenurilor</w:t>
      </w:r>
      <w:r w:rsidR="008756D0">
        <w:rPr>
          <w:rFonts w:ascii="Times New Roman" w:hAnsi="Times New Roman" w:cs="Times New Roman"/>
          <w:b/>
          <w:bCs/>
          <w:kern w:val="0"/>
          <w:lang w:val="ro-RO"/>
        </w:rPr>
        <w:t xml:space="preserve"> </w:t>
      </w:r>
      <w:r w:rsidRPr="00FE5335">
        <w:rPr>
          <w:rFonts w:ascii="Times New Roman" w:hAnsi="Times New Roman" w:cs="Times New Roman"/>
          <w:b/>
          <w:bCs/>
          <w:kern w:val="0"/>
          <w:lang w:val="ro-RO"/>
        </w:rPr>
        <w:t>forestiere din proprietatea publică și a vegetației forestiere aferente, precum și de evaluare a</w:t>
      </w:r>
      <w:r w:rsidR="00486999" w:rsidRPr="00FE5335">
        <w:rPr>
          <w:rFonts w:ascii="Times New Roman" w:hAnsi="Times New Roman" w:cs="Times New Roman"/>
          <w:b/>
          <w:bCs/>
          <w:kern w:val="0"/>
          <w:lang w:val="ro-RO"/>
        </w:rPr>
        <w:t xml:space="preserve"> </w:t>
      </w:r>
      <w:r w:rsidRPr="00FE5335">
        <w:rPr>
          <w:rFonts w:ascii="Times New Roman" w:hAnsi="Times New Roman" w:cs="Times New Roman"/>
          <w:b/>
          <w:bCs/>
          <w:kern w:val="0"/>
          <w:lang w:val="ro-RO"/>
        </w:rPr>
        <w:t>terenurilor forestiere care fac obiectul trecerii din proprietatea publică a statului în proprietatea</w:t>
      </w:r>
      <w:r w:rsidR="00486999" w:rsidRPr="00FE5335">
        <w:rPr>
          <w:rFonts w:ascii="Times New Roman" w:hAnsi="Times New Roman" w:cs="Times New Roman"/>
          <w:b/>
          <w:bCs/>
          <w:kern w:val="0"/>
          <w:lang w:val="ro-RO"/>
        </w:rPr>
        <w:t xml:space="preserve"> </w:t>
      </w:r>
      <w:r w:rsidRPr="00FE5335">
        <w:rPr>
          <w:rFonts w:ascii="Times New Roman" w:hAnsi="Times New Roman" w:cs="Times New Roman"/>
          <w:b/>
          <w:bCs/>
          <w:lang w:val="ro-RO"/>
        </w:rPr>
        <w:t>privată a acestuia în vederea reconstituirii dreptului de proprietate</w:t>
      </w:r>
    </w:p>
    <w:p w14:paraId="13C3FC4A" w14:textId="77777777" w:rsidR="00D06492" w:rsidRPr="00FE5335" w:rsidRDefault="00D06492" w:rsidP="00D06492">
      <w:pPr>
        <w:pStyle w:val="NormalWeb"/>
        <w:tabs>
          <w:tab w:val="left" w:pos="787"/>
        </w:tabs>
        <w:spacing w:before="0" w:beforeAutospacing="0" w:after="0" w:afterAutospacing="0" w:line="276" w:lineRule="auto"/>
        <w:ind w:left="-90"/>
        <w:jc w:val="both"/>
        <w:rPr>
          <w:b/>
          <w:bCs/>
          <w:lang w:val="ro-RO"/>
        </w:rPr>
      </w:pPr>
    </w:p>
    <w:p w14:paraId="35B8ECCF" w14:textId="77777777" w:rsidR="00D06492" w:rsidRPr="00FE5335" w:rsidRDefault="00D06492" w:rsidP="00D06492">
      <w:pPr>
        <w:pStyle w:val="NormalWeb"/>
        <w:tabs>
          <w:tab w:val="left" w:pos="787"/>
        </w:tabs>
        <w:spacing w:before="0" w:beforeAutospacing="0" w:after="0" w:afterAutospacing="0" w:line="276" w:lineRule="auto"/>
        <w:ind w:left="-90"/>
        <w:jc w:val="both"/>
        <w:rPr>
          <w:b/>
          <w:bCs/>
          <w:lang w:val="ro-RO"/>
        </w:rPr>
      </w:pPr>
    </w:p>
    <w:p w14:paraId="55A4CB5B" w14:textId="6A4BFD09" w:rsidR="00E228C3" w:rsidRPr="00FE5335" w:rsidRDefault="00E228C3" w:rsidP="00D06492">
      <w:pPr>
        <w:pStyle w:val="NormalWeb"/>
        <w:tabs>
          <w:tab w:val="left" w:pos="787"/>
        </w:tabs>
        <w:spacing w:before="0" w:beforeAutospacing="0" w:after="0" w:afterAutospacing="0" w:line="276" w:lineRule="auto"/>
        <w:ind w:left="-90"/>
        <w:jc w:val="both"/>
        <w:rPr>
          <w:lang w:val="ro-RO"/>
        </w:rPr>
      </w:pPr>
      <w:r w:rsidRPr="00FE5335">
        <w:rPr>
          <w:b/>
          <w:bCs/>
          <w:lang w:val="ro-RO"/>
        </w:rPr>
        <w:t>CAPITOLUL I:</w:t>
      </w:r>
      <w:r w:rsidRPr="00FE5335">
        <w:rPr>
          <w:lang w:val="ro-RO"/>
        </w:rPr>
        <w:t xml:space="preserve"> </w:t>
      </w:r>
      <w:r w:rsidRPr="00FE5335">
        <w:rPr>
          <w:b/>
          <w:bCs/>
          <w:lang w:val="ro-RO"/>
        </w:rPr>
        <w:t>Dispozi</w:t>
      </w:r>
      <w:r w:rsidR="00D06492" w:rsidRPr="00FE5335">
        <w:rPr>
          <w:b/>
          <w:bCs/>
          <w:lang w:val="ro-RO"/>
        </w:rPr>
        <w:t>ț</w:t>
      </w:r>
      <w:r w:rsidRPr="00FE5335">
        <w:rPr>
          <w:b/>
          <w:bCs/>
          <w:lang w:val="ro-RO"/>
        </w:rPr>
        <w:t>ii generale</w:t>
      </w:r>
    </w:p>
    <w:p w14:paraId="2E1A366E" w14:textId="77777777" w:rsidR="00E86272" w:rsidRPr="00FE5335" w:rsidRDefault="00E86272"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1.-</w:t>
      </w:r>
      <w:r w:rsidRPr="00FE5335">
        <w:rPr>
          <w:rFonts w:ascii="Times New Roman" w:hAnsi="Times New Roman" w:cs="Times New Roman"/>
          <w:lang w:val="ro-RO"/>
        </w:rPr>
        <w:t>Prezenta procedură se aplică la:</w:t>
      </w:r>
    </w:p>
    <w:p w14:paraId="3EA6E1AB" w14:textId="08E41714" w:rsidR="00E86272" w:rsidRPr="00FE5335" w:rsidRDefault="00E86272" w:rsidP="00D06492">
      <w:pPr>
        <w:tabs>
          <w:tab w:val="left" w:pos="180"/>
        </w:tabs>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a)</w:t>
      </w:r>
      <w:r w:rsidRPr="00FE5335">
        <w:rPr>
          <w:rFonts w:ascii="Times New Roman" w:hAnsi="Times New Roman" w:cs="Times New Roman"/>
          <w:lang w:val="ro-RO"/>
        </w:rPr>
        <w:tab/>
        <w:t>dobândirea prin cumpărare sau donație de terenuri</w:t>
      </w:r>
      <w:r w:rsidR="00885FF7">
        <w:rPr>
          <w:rFonts w:ascii="Times New Roman" w:hAnsi="Times New Roman" w:cs="Times New Roman"/>
          <w:lang w:val="ro-RO"/>
        </w:rPr>
        <w:t xml:space="preserve"> </w:t>
      </w:r>
      <w:r w:rsidRPr="00FE5335">
        <w:rPr>
          <w:rFonts w:ascii="Times New Roman" w:hAnsi="Times New Roman" w:cs="Times New Roman"/>
          <w:lang w:val="ro-RO"/>
        </w:rPr>
        <w:t xml:space="preserve">aflate în proprietate privată, </w:t>
      </w:r>
      <w:r w:rsidR="0095747D" w:rsidRPr="00FE5335">
        <w:rPr>
          <w:rFonts w:ascii="Times New Roman" w:hAnsi="Times New Roman" w:cs="Times New Roman"/>
          <w:lang w:val="ro-RO"/>
        </w:rPr>
        <w:t>de către</w:t>
      </w:r>
      <w:r w:rsidRPr="00FE5335">
        <w:rPr>
          <w:rFonts w:ascii="Times New Roman" w:hAnsi="Times New Roman" w:cs="Times New Roman"/>
          <w:lang w:val="ro-RO"/>
        </w:rPr>
        <w:t xml:space="preserve"> statul român, prin Regia Națională a Pădurilor - Romsilva, denumită în continuare Romsilva, </w:t>
      </w:r>
      <w:r w:rsidR="0095747D" w:rsidRPr="00FE5335">
        <w:rPr>
          <w:rFonts w:ascii="Times New Roman" w:hAnsi="Times New Roman" w:cs="Times New Roman"/>
          <w:lang w:val="ro-RO"/>
        </w:rPr>
        <w:t>respectiv de către</w:t>
      </w:r>
      <w:r w:rsidR="00FB42F2" w:rsidRPr="00FE5335">
        <w:rPr>
          <w:rFonts w:ascii="Times New Roman" w:hAnsi="Times New Roman" w:cs="Times New Roman"/>
          <w:lang w:val="ro-RO"/>
        </w:rPr>
        <w:t xml:space="preserve"> </w:t>
      </w:r>
      <w:r w:rsidR="0095747D" w:rsidRPr="00FE5335">
        <w:rPr>
          <w:rFonts w:ascii="Times New Roman" w:hAnsi="Times New Roman" w:cs="Times New Roman"/>
          <w:lang w:val="ro-RO"/>
        </w:rPr>
        <w:t>unitățil</w:t>
      </w:r>
      <w:r w:rsidR="008756D0">
        <w:rPr>
          <w:rFonts w:ascii="Times New Roman" w:hAnsi="Times New Roman" w:cs="Times New Roman"/>
          <w:lang w:val="ro-RO"/>
        </w:rPr>
        <w:t>e</w:t>
      </w:r>
      <w:r w:rsidR="0095747D" w:rsidRPr="00FE5335">
        <w:rPr>
          <w:rFonts w:ascii="Times New Roman" w:hAnsi="Times New Roman" w:cs="Times New Roman"/>
          <w:lang w:val="ro-RO"/>
        </w:rPr>
        <w:t xml:space="preserve"> administrativ-teritoriale</w:t>
      </w:r>
      <w:r w:rsidRPr="00FE5335">
        <w:rPr>
          <w:rFonts w:ascii="Times New Roman" w:hAnsi="Times New Roman" w:cs="Times New Roman"/>
          <w:lang w:val="ro-RO"/>
        </w:rPr>
        <w:t>;</w:t>
      </w:r>
    </w:p>
    <w:p w14:paraId="232C3072" w14:textId="05536D09" w:rsidR="00E86272" w:rsidRPr="00FE5335" w:rsidRDefault="00E86272" w:rsidP="00D06492">
      <w:pPr>
        <w:tabs>
          <w:tab w:val="left" w:pos="180"/>
        </w:tabs>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b)</w:t>
      </w:r>
      <w:r w:rsidRPr="00FE5335">
        <w:rPr>
          <w:rFonts w:ascii="Times New Roman" w:hAnsi="Times New Roman" w:cs="Times New Roman"/>
          <w:lang w:val="ro-RO"/>
        </w:rPr>
        <w:tab/>
        <w:t xml:space="preserve">schimbul de terenuri </w:t>
      </w:r>
      <w:proofErr w:type="spellStart"/>
      <w:r w:rsidRPr="00FE5335">
        <w:rPr>
          <w:rFonts w:ascii="Times New Roman" w:hAnsi="Times New Roman" w:cs="Times New Roman"/>
          <w:lang w:val="ro-RO"/>
        </w:rPr>
        <w:t>iniţiat</w:t>
      </w:r>
      <w:proofErr w:type="spellEnd"/>
      <w:r w:rsidRPr="00FE5335">
        <w:rPr>
          <w:rFonts w:ascii="Times New Roman" w:hAnsi="Times New Roman" w:cs="Times New Roman"/>
          <w:lang w:val="ro-RO"/>
        </w:rPr>
        <w:t xml:space="preserve"> de către administratorul terenurilor</w:t>
      </w:r>
      <w:r w:rsidR="008756D0" w:rsidRPr="008756D0">
        <w:rPr>
          <w:rFonts w:ascii="Times New Roman" w:hAnsi="Times New Roman" w:cs="Times New Roman"/>
          <w:lang w:val="ro-RO"/>
        </w:rPr>
        <w:t xml:space="preserve"> </w:t>
      </w:r>
      <w:r w:rsidR="008756D0">
        <w:rPr>
          <w:rFonts w:ascii="Times New Roman" w:hAnsi="Times New Roman" w:cs="Times New Roman"/>
          <w:lang w:val="ro-RO"/>
        </w:rPr>
        <w:t>din fondul forestier național</w:t>
      </w:r>
      <w:r w:rsidRPr="00FE5335">
        <w:rPr>
          <w:rFonts w:ascii="Times New Roman" w:hAnsi="Times New Roman" w:cs="Times New Roman"/>
          <w:lang w:val="ro-RO"/>
        </w:rPr>
        <w:t xml:space="preserve"> proprietate publică</w:t>
      </w:r>
      <w:r w:rsidR="00F33B17">
        <w:rPr>
          <w:rFonts w:ascii="Times New Roman" w:hAnsi="Times New Roman" w:cs="Times New Roman"/>
          <w:lang w:val="ro-RO"/>
        </w:rPr>
        <w:t xml:space="preserve"> a statului</w:t>
      </w:r>
      <w:r w:rsidRPr="00FE5335">
        <w:rPr>
          <w:rFonts w:ascii="Times New Roman" w:hAnsi="Times New Roman" w:cs="Times New Roman"/>
          <w:lang w:val="ro-RO"/>
        </w:rPr>
        <w:t xml:space="preserve"> sau de către </w:t>
      </w:r>
      <w:proofErr w:type="spellStart"/>
      <w:r w:rsidRPr="00FE5335">
        <w:rPr>
          <w:rFonts w:ascii="Times New Roman" w:hAnsi="Times New Roman" w:cs="Times New Roman"/>
          <w:lang w:val="ro-RO"/>
        </w:rPr>
        <w:t>unităţil</w:t>
      </w:r>
      <w:r w:rsidR="008756D0">
        <w:rPr>
          <w:rFonts w:ascii="Times New Roman" w:hAnsi="Times New Roman" w:cs="Times New Roman"/>
          <w:lang w:val="ro-RO"/>
        </w:rPr>
        <w:t>e</w:t>
      </w:r>
      <w:proofErr w:type="spellEnd"/>
      <w:r w:rsidRPr="00FE5335">
        <w:rPr>
          <w:rFonts w:ascii="Times New Roman" w:hAnsi="Times New Roman" w:cs="Times New Roman"/>
          <w:lang w:val="ro-RO"/>
        </w:rPr>
        <w:t xml:space="preserve"> administrativ-teritoriale</w:t>
      </w:r>
      <w:r w:rsidR="00F33B17">
        <w:rPr>
          <w:rFonts w:ascii="Times New Roman" w:hAnsi="Times New Roman" w:cs="Times New Roman"/>
          <w:lang w:val="ro-RO"/>
        </w:rPr>
        <w:t xml:space="preserve"> în cazul terenurilor din fondul forestier proprietate publică a acestora</w:t>
      </w:r>
      <w:r w:rsidRPr="00FE5335">
        <w:rPr>
          <w:rFonts w:ascii="Times New Roman" w:hAnsi="Times New Roman" w:cs="Times New Roman"/>
          <w:lang w:val="ro-RO"/>
        </w:rPr>
        <w:t>;</w:t>
      </w:r>
    </w:p>
    <w:p w14:paraId="714B384A" w14:textId="1BC0BC2F" w:rsidR="00E86272" w:rsidRDefault="00E86272" w:rsidP="00D06492">
      <w:pPr>
        <w:tabs>
          <w:tab w:val="left" w:pos="180"/>
        </w:tabs>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c)</w:t>
      </w:r>
      <w:r w:rsidRPr="00FE5335">
        <w:rPr>
          <w:rFonts w:ascii="Times New Roman" w:hAnsi="Times New Roman" w:cs="Times New Roman"/>
          <w:lang w:val="ro-RO"/>
        </w:rPr>
        <w:tab/>
        <w:t xml:space="preserve">evaluarea terenurilor </w:t>
      </w:r>
      <w:r w:rsidR="00F33B17">
        <w:rPr>
          <w:rFonts w:ascii="Times New Roman" w:hAnsi="Times New Roman" w:cs="Times New Roman"/>
          <w:lang w:val="ro-RO"/>
        </w:rPr>
        <w:t>din fondul forestier</w:t>
      </w:r>
      <w:r w:rsidRPr="00FE5335">
        <w:rPr>
          <w:rFonts w:ascii="Times New Roman" w:hAnsi="Times New Roman" w:cs="Times New Roman"/>
          <w:lang w:val="ro-RO"/>
        </w:rPr>
        <w:t xml:space="preserve"> proprietatea publică și a vegetației forestiere aferente acestora.</w:t>
      </w:r>
    </w:p>
    <w:p w14:paraId="3A0FD0C3" w14:textId="77777777" w:rsidR="009328D2" w:rsidRPr="00FE5335" w:rsidRDefault="009328D2" w:rsidP="00D06492">
      <w:pPr>
        <w:tabs>
          <w:tab w:val="left" w:pos="180"/>
        </w:tabs>
        <w:spacing w:after="0" w:line="276" w:lineRule="auto"/>
        <w:ind w:left="-90"/>
        <w:jc w:val="both"/>
        <w:rPr>
          <w:rFonts w:ascii="Times New Roman" w:hAnsi="Times New Roman" w:cs="Times New Roman"/>
          <w:lang w:val="ro-RO"/>
        </w:rPr>
      </w:pPr>
    </w:p>
    <w:p w14:paraId="6DBB5588" w14:textId="2674654D" w:rsidR="00E228C3"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Art. 2</w:t>
      </w:r>
      <w:r w:rsidR="00DF4918" w:rsidRPr="00FE5335">
        <w:rPr>
          <w:rFonts w:ascii="Times New Roman" w:eastAsia="Times New Roman" w:hAnsi="Times New Roman" w:cs="Times New Roman"/>
          <w:b/>
          <w:bCs/>
          <w:kern w:val="0"/>
          <w:lang w:val="ro-RO"/>
          <w14:ligatures w14:val="none"/>
        </w:rPr>
        <w:t xml:space="preserve">. </w:t>
      </w:r>
      <w:r w:rsidR="002718D4" w:rsidRPr="00FE5335">
        <w:rPr>
          <w:rFonts w:ascii="Times New Roman" w:eastAsia="Times New Roman" w:hAnsi="Times New Roman" w:cs="Times New Roman"/>
          <w:b/>
          <w:bCs/>
          <w:kern w:val="0"/>
          <w:lang w:val="ro-RO"/>
          <w14:ligatures w14:val="none"/>
        </w:rPr>
        <w:t xml:space="preserve"> - </w:t>
      </w:r>
      <w:r w:rsidRPr="00FE5335">
        <w:rPr>
          <w:rFonts w:ascii="Times New Roman" w:eastAsia="Times New Roman" w:hAnsi="Times New Roman" w:cs="Times New Roman"/>
          <w:kern w:val="0"/>
          <w:lang w:val="ro-RO"/>
          <w14:ligatures w14:val="none"/>
        </w:rPr>
        <w:t>(1)</w:t>
      </w:r>
      <w:r w:rsidR="001600A7" w:rsidRPr="00FE5335">
        <w:rPr>
          <w:rFonts w:ascii="Times New Roman" w:eastAsia="Times New Roman" w:hAnsi="Times New Roman" w:cs="Times New Roman"/>
          <w:b/>
          <w:bCs/>
          <w:kern w:val="0"/>
          <w:lang w:val="ro-RO"/>
          <w14:ligatures w14:val="none"/>
        </w:rPr>
        <w:t xml:space="preserve"> </w:t>
      </w:r>
      <w:r w:rsidRPr="00FE5335">
        <w:rPr>
          <w:rFonts w:ascii="Times New Roman" w:eastAsia="Times New Roman" w:hAnsi="Times New Roman" w:cs="Times New Roman"/>
          <w:kern w:val="0"/>
          <w:lang w:val="ro-RO"/>
          <w14:ligatures w14:val="none"/>
        </w:rPr>
        <w:t>Fac obiectul cump</w:t>
      </w:r>
      <w:r w:rsidR="00DF4918" w:rsidRPr="00FE5335">
        <w:rPr>
          <w:rFonts w:ascii="Times New Roman" w:eastAsia="Times New Roman" w:hAnsi="Times New Roman" w:cs="Times New Roman"/>
          <w:kern w:val="0"/>
          <w:lang w:val="ro-RO"/>
          <w14:ligatures w14:val="none"/>
        </w:rPr>
        <w:t>ără</w:t>
      </w:r>
      <w:r w:rsidRPr="00FE5335">
        <w:rPr>
          <w:rFonts w:ascii="Times New Roman" w:eastAsia="Times New Roman" w:hAnsi="Times New Roman" w:cs="Times New Roman"/>
          <w:kern w:val="0"/>
          <w:lang w:val="ro-RO"/>
          <w14:ligatures w14:val="none"/>
        </w:rPr>
        <w:t>rii</w:t>
      </w:r>
      <w:r w:rsidR="00A91F6F">
        <w:rPr>
          <w:rFonts w:ascii="Times New Roman" w:eastAsia="Times New Roman" w:hAnsi="Times New Roman" w:cs="Times New Roman"/>
          <w:kern w:val="0"/>
          <w:lang w:val="ro-RO"/>
          <w14:ligatures w14:val="none"/>
        </w:rPr>
        <w:t>, în vederea includerii în FFN proprietate publică,</w:t>
      </w:r>
      <w:r w:rsidRPr="00FE5335">
        <w:rPr>
          <w:rFonts w:ascii="Times New Roman" w:eastAsia="Times New Roman" w:hAnsi="Times New Roman" w:cs="Times New Roman"/>
          <w:kern w:val="0"/>
          <w:lang w:val="ro-RO"/>
          <w14:ligatures w14:val="none"/>
        </w:rPr>
        <w:t xml:space="preserve"> </w:t>
      </w:r>
      <w:r w:rsidR="002718D4" w:rsidRPr="00FE5335">
        <w:rPr>
          <w:rFonts w:ascii="Times New Roman" w:eastAsia="Times New Roman" w:hAnsi="Times New Roman" w:cs="Times New Roman"/>
          <w:kern w:val="0"/>
          <w:lang w:val="ro-RO"/>
          <w14:ligatures w14:val="none"/>
        </w:rPr>
        <w:t xml:space="preserve">următoarele </w:t>
      </w:r>
      <w:r w:rsidRPr="00FE5335">
        <w:rPr>
          <w:rFonts w:ascii="Times New Roman" w:eastAsia="Times New Roman" w:hAnsi="Times New Roman" w:cs="Times New Roman"/>
          <w:kern w:val="0"/>
          <w:lang w:val="ro-RO"/>
          <w14:ligatures w14:val="none"/>
        </w:rPr>
        <w:t>categorii de terenuri:</w:t>
      </w:r>
    </w:p>
    <w:p w14:paraId="46CD3CEA" w14:textId="07FDD7D6" w:rsidR="002718D4" w:rsidRPr="00FE5335" w:rsidRDefault="002718D4" w:rsidP="00296C32">
      <w:pPr>
        <w:pStyle w:val="Listparagraf"/>
        <w:numPr>
          <w:ilvl w:val="0"/>
          <w:numId w:val="1"/>
        </w:numPr>
        <w:autoSpaceDE w:val="0"/>
        <w:autoSpaceDN w:val="0"/>
        <w:adjustRightInd w:val="0"/>
        <w:spacing w:after="0" w:line="276" w:lineRule="auto"/>
        <w:ind w:left="-90" w:firstLine="450"/>
        <w:jc w:val="both"/>
        <w:rPr>
          <w:rFonts w:ascii="Times New Roman" w:eastAsia="Times New Roman" w:hAnsi="Times New Roman" w:cs="Times New Roman"/>
          <w:kern w:val="0"/>
          <w:lang w:val="ro-RO"/>
          <w14:ligatures w14:val="none"/>
        </w:rPr>
      </w:pPr>
      <w:hyperlink r:id="rId10" w:anchor="#" w:history="1"/>
      <w:r w:rsidR="001F533D" w:rsidRPr="00FE5335">
        <w:rPr>
          <w:rFonts w:ascii="Times New Roman" w:eastAsia="Times New Roman" w:hAnsi="Times New Roman" w:cs="Times New Roman"/>
          <w:kern w:val="0"/>
          <w:lang w:val="ro-RO"/>
          <w14:ligatures w14:val="none"/>
        </w:rPr>
        <w:t xml:space="preserve">terenuri </w:t>
      </w:r>
      <w:r w:rsidR="00DF4918" w:rsidRPr="00FE5335">
        <w:rPr>
          <w:rFonts w:ascii="Times New Roman" w:eastAsia="Times New Roman" w:hAnsi="Times New Roman" w:cs="Times New Roman"/>
          <w:kern w:val="0"/>
          <w:lang w:val="ro-RO"/>
          <w14:ligatures w14:val="none"/>
        </w:rPr>
        <w:t xml:space="preserve">din </w:t>
      </w:r>
      <w:r w:rsidR="00F33B17">
        <w:rPr>
          <w:rFonts w:ascii="Times New Roman" w:eastAsia="Times New Roman" w:hAnsi="Times New Roman" w:cs="Times New Roman"/>
          <w:kern w:val="0"/>
          <w:lang w:val="ro-RO"/>
          <w14:ligatures w14:val="none"/>
        </w:rPr>
        <w:t xml:space="preserve">fondul forestier național, denumit în continuare </w:t>
      </w:r>
      <w:r w:rsidRPr="00FE5335">
        <w:rPr>
          <w:rFonts w:ascii="Times New Roman" w:eastAsia="Times New Roman" w:hAnsi="Times New Roman" w:cs="Times New Roman"/>
          <w:kern w:val="0"/>
          <w:lang w:val="ro-RO"/>
          <w14:ligatures w14:val="none"/>
        </w:rPr>
        <w:t>FFN</w:t>
      </w:r>
      <w:r w:rsidR="00F33B17">
        <w:rPr>
          <w:rFonts w:ascii="Times New Roman" w:eastAsia="Times New Roman" w:hAnsi="Times New Roman" w:cs="Times New Roman"/>
          <w:kern w:val="0"/>
          <w:lang w:val="ro-RO"/>
          <w14:ligatures w14:val="none"/>
        </w:rPr>
        <w:t>,</w:t>
      </w:r>
      <w:r w:rsidRPr="00FE5335">
        <w:rPr>
          <w:rFonts w:ascii="Times New Roman" w:eastAsia="Times New Roman" w:hAnsi="Times New Roman" w:cs="Times New Roman"/>
          <w:kern w:val="0"/>
          <w:lang w:val="ro-RO"/>
          <w14:ligatures w14:val="none"/>
        </w:rPr>
        <w:t xml:space="preserve"> proprietate privată</w:t>
      </w:r>
      <w:r w:rsidR="00136C41" w:rsidRPr="00FE5335">
        <w:rPr>
          <w:rFonts w:ascii="Times New Roman" w:eastAsia="Times New Roman" w:hAnsi="Times New Roman" w:cs="Times New Roman"/>
          <w:kern w:val="0"/>
          <w:lang w:val="ro-RO"/>
          <w14:ligatures w14:val="none"/>
        </w:rPr>
        <w:t>;</w:t>
      </w:r>
    </w:p>
    <w:p w14:paraId="4AA6B63F" w14:textId="35F8DD84" w:rsidR="002718D4" w:rsidRPr="00FE5335" w:rsidRDefault="002718D4" w:rsidP="00296C32">
      <w:pPr>
        <w:pStyle w:val="Listparagraf"/>
        <w:numPr>
          <w:ilvl w:val="0"/>
          <w:numId w:val="1"/>
        </w:numPr>
        <w:autoSpaceDE w:val="0"/>
        <w:autoSpaceDN w:val="0"/>
        <w:adjustRightInd w:val="0"/>
        <w:spacing w:after="0" w:line="276" w:lineRule="auto"/>
        <w:ind w:left="-90" w:firstLine="450"/>
        <w:jc w:val="both"/>
        <w:rPr>
          <w:rFonts w:ascii="Times New Roman" w:eastAsia="Times New Roman" w:hAnsi="Times New Roman" w:cs="Times New Roman"/>
          <w:kern w:val="0"/>
          <w:lang w:val="ro-RO"/>
          <w14:ligatures w14:val="none"/>
        </w:rPr>
      </w:pPr>
      <w:r w:rsidRPr="00FE5335">
        <w:rPr>
          <w:rFonts w:ascii="Times New Roman" w:hAnsi="Times New Roman" w:cs="Times New Roman"/>
          <w:kern w:val="0"/>
          <w:lang w:val="ro-RO"/>
        </w:rPr>
        <w:t xml:space="preserve">terenuri din FFN proprietate privată </w:t>
      </w:r>
      <w:r w:rsidR="00FB42F2" w:rsidRPr="00FE5335">
        <w:rPr>
          <w:rFonts w:ascii="Times New Roman" w:hAnsi="Times New Roman" w:cs="Times New Roman"/>
          <w:kern w:val="0"/>
          <w:lang w:val="ro-RO"/>
        </w:rPr>
        <w:t>prevăzute la art. 87 alin. (5)</w:t>
      </w:r>
      <w:r w:rsidR="00F70E4C" w:rsidRPr="00FE5335">
        <w:rPr>
          <w:rFonts w:ascii="Times New Roman" w:hAnsi="Times New Roman" w:cs="Times New Roman"/>
          <w:kern w:val="0"/>
          <w:lang w:val="ro-RO"/>
        </w:rPr>
        <w:t xml:space="preserve"> și la art. 121 alin. (5)</w:t>
      </w:r>
      <w:r w:rsidR="00FB42F2" w:rsidRPr="00FE5335">
        <w:rPr>
          <w:rFonts w:ascii="Times New Roman" w:hAnsi="Times New Roman" w:cs="Times New Roman"/>
          <w:kern w:val="0"/>
          <w:lang w:val="ro-RO"/>
        </w:rPr>
        <w:t xml:space="preserve"> din Legea nr. 331/2024 privind Codul silvic, cu modificările și completările ulterioare</w:t>
      </w:r>
      <w:r w:rsidRPr="00FE5335">
        <w:rPr>
          <w:rFonts w:ascii="Times New Roman" w:hAnsi="Times New Roman" w:cs="Times New Roman"/>
          <w:kern w:val="0"/>
          <w:lang w:val="ro-RO"/>
        </w:rPr>
        <w:t>;</w:t>
      </w:r>
    </w:p>
    <w:p w14:paraId="78AA7589" w14:textId="77777777" w:rsidR="00136C41" w:rsidRPr="00FE5335" w:rsidRDefault="00E228C3" w:rsidP="00296C32">
      <w:pPr>
        <w:pStyle w:val="Listparagraf"/>
        <w:numPr>
          <w:ilvl w:val="0"/>
          <w:numId w:val="1"/>
        </w:numPr>
        <w:spacing w:after="0" w:line="276" w:lineRule="auto"/>
        <w:ind w:left="-90" w:firstLine="45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 xml:space="preserve">enclave existente în </w:t>
      </w:r>
      <w:r w:rsidR="002718D4" w:rsidRPr="00FE5335">
        <w:rPr>
          <w:rFonts w:ascii="Times New Roman" w:eastAsia="Times New Roman" w:hAnsi="Times New Roman" w:cs="Times New Roman"/>
          <w:kern w:val="0"/>
          <w:lang w:val="ro-RO"/>
          <w14:ligatures w14:val="none"/>
        </w:rPr>
        <w:t>FFN</w:t>
      </w:r>
      <w:r w:rsidRPr="00FE5335">
        <w:rPr>
          <w:rFonts w:ascii="Times New Roman" w:eastAsia="Times New Roman" w:hAnsi="Times New Roman" w:cs="Times New Roman"/>
          <w:kern w:val="0"/>
          <w:lang w:val="ro-RO"/>
          <w14:ligatures w14:val="none"/>
        </w:rPr>
        <w:t xml:space="preserve"> proprietate public</w:t>
      </w:r>
      <w:r w:rsidR="00386FFC"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w:t>
      </w:r>
      <w:bookmarkStart w:id="2" w:name="do|caI|ar2|al1|lib"/>
    </w:p>
    <w:p w14:paraId="3E6C0321" w14:textId="3AA2D73E" w:rsidR="00136C41" w:rsidRPr="00FE5335" w:rsidRDefault="00136C41" w:rsidP="00296C32">
      <w:pPr>
        <w:pStyle w:val="Listparagraf"/>
        <w:numPr>
          <w:ilvl w:val="0"/>
          <w:numId w:val="1"/>
        </w:numPr>
        <w:spacing w:after="0" w:line="276" w:lineRule="auto"/>
        <w:ind w:left="-90" w:firstLine="450"/>
        <w:jc w:val="both"/>
        <w:rPr>
          <w:rFonts w:ascii="Times New Roman" w:eastAsia="Times New Roman" w:hAnsi="Times New Roman" w:cs="Times New Roman"/>
          <w:kern w:val="0"/>
          <w:lang w:val="ro-RO"/>
          <w14:ligatures w14:val="none"/>
        </w:rPr>
      </w:pPr>
      <w:hyperlink r:id="rId11" w:anchor="#" w:history="1"/>
      <w:bookmarkEnd w:id="2"/>
      <w:r w:rsidR="00E228C3" w:rsidRPr="00FE5335">
        <w:rPr>
          <w:rFonts w:ascii="Times New Roman" w:eastAsia="Times New Roman" w:hAnsi="Times New Roman" w:cs="Times New Roman"/>
          <w:kern w:val="0"/>
          <w:lang w:val="ro-RO"/>
          <w14:ligatures w14:val="none"/>
        </w:rPr>
        <w:t>terenuri cu destina</w:t>
      </w:r>
      <w:r w:rsidR="002718D4" w:rsidRPr="00FE5335">
        <w:rPr>
          <w:rFonts w:ascii="Times New Roman" w:eastAsia="Times New Roman" w:hAnsi="Times New Roman" w:cs="Times New Roman"/>
          <w:kern w:val="0"/>
          <w:lang w:val="ro-RO"/>
          <w14:ligatures w14:val="none"/>
        </w:rPr>
        <w:t>ț</w:t>
      </w:r>
      <w:r w:rsidR="00E228C3" w:rsidRPr="00FE5335">
        <w:rPr>
          <w:rFonts w:ascii="Times New Roman" w:eastAsia="Times New Roman" w:hAnsi="Times New Roman" w:cs="Times New Roman"/>
          <w:kern w:val="0"/>
          <w:lang w:val="ro-RO"/>
          <w14:ligatures w14:val="none"/>
        </w:rPr>
        <w:t>ie agricol</w:t>
      </w:r>
      <w:r w:rsidR="002718D4" w:rsidRPr="00FE5335">
        <w:rPr>
          <w:rFonts w:ascii="Times New Roman" w:eastAsia="Times New Roman" w:hAnsi="Times New Roman" w:cs="Times New Roman"/>
          <w:kern w:val="0"/>
          <w:lang w:val="ro-RO"/>
          <w14:ligatures w14:val="none"/>
        </w:rPr>
        <w:t>ă</w:t>
      </w:r>
      <w:r w:rsidR="00E228C3" w:rsidRPr="00FE5335">
        <w:rPr>
          <w:rFonts w:ascii="Times New Roman" w:eastAsia="Times New Roman" w:hAnsi="Times New Roman" w:cs="Times New Roman"/>
          <w:kern w:val="0"/>
          <w:lang w:val="ro-RO"/>
          <w14:ligatures w14:val="none"/>
        </w:rPr>
        <w:t xml:space="preserve"> care nu sunt limitrofe </w:t>
      </w:r>
      <w:r w:rsidR="002718D4" w:rsidRPr="00FE5335">
        <w:rPr>
          <w:rFonts w:ascii="Times New Roman" w:eastAsia="Times New Roman" w:hAnsi="Times New Roman" w:cs="Times New Roman"/>
          <w:kern w:val="0"/>
          <w:lang w:val="ro-RO"/>
          <w14:ligatures w14:val="none"/>
        </w:rPr>
        <w:t>FFN</w:t>
      </w:r>
      <w:r w:rsidR="00E228C3" w:rsidRPr="00FE5335">
        <w:rPr>
          <w:rFonts w:ascii="Times New Roman" w:eastAsia="Times New Roman" w:hAnsi="Times New Roman" w:cs="Times New Roman"/>
          <w:kern w:val="0"/>
          <w:lang w:val="ro-RO"/>
          <w14:ligatures w14:val="none"/>
        </w:rPr>
        <w:t>, cu suprafa</w:t>
      </w:r>
      <w:r w:rsidR="002718D4" w:rsidRPr="00FE5335">
        <w:rPr>
          <w:rFonts w:ascii="Times New Roman" w:eastAsia="Times New Roman" w:hAnsi="Times New Roman" w:cs="Times New Roman"/>
          <w:kern w:val="0"/>
          <w:lang w:val="ro-RO"/>
          <w14:ligatures w14:val="none"/>
        </w:rPr>
        <w:t>ț</w:t>
      </w:r>
      <w:r w:rsidR="00E228C3" w:rsidRPr="00FE5335">
        <w:rPr>
          <w:rFonts w:ascii="Times New Roman" w:eastAsia="Times New Roman" w:hAnsi="Times New Roman" w:cs="Times New Roman"/>
          <w:kern w:val="0"/>
          <w:lang w:val="ro-RO"/>
          <w14:ligatures w14:val="none"/>
        </w:rPr>
        <w:t xml:space="preserve">a mai mare de </w:t>
      </w:r>
      <w:r w:rsidR="00F70E4C" w:rsidRPr="00FE5335">
        <w:rPr>
          <w:rFonts w:ascii="Times New Roman" w:eastAsia="Times New Roman" w:hAnsi="Times New Roman" w:cs="Times New Roman"/>
          <w:kern w:val="0"/>
          <w:lang w:val="ro-RO"/>
          <w14:ligatures w14:val="none"/>
        </w:rPr>
        <w:t>1</w:t>
      </w:r>
      <w:r w:rsidR="00E228C3" w:rsidRPr="00FE5335">
        <w:rPr>
          <w:rFonts w:ascii="Times New Roman" w:eastAsia="Times New Roman" w:hAnsi="Times New Roman" w:cs="Times New Roman"/>
          <w:kern w:val="0"/>
          <w:lang w:val="ro-RO"/>
          <w14:ligatures w14:val="none"/>
        </w:rPr>
        <w:t xml:space="preserve">0 ha, situate în </w:t>
      </w:r>
      <w:r w:rsidR="001600A7" w:rsidRPr="00FE5335">
        <w:rPr>
          <w:rFonts w:ascii="Times New Roman" w:eastAsia="Times New Roman" w:hAnsi="Times New Roman" w:cs="Times New Roman"/>
          <w:kern w:val="0"/>
          <w:lang w:val="ro-RO"/>
          <w14:ligatures w14:val="none"/>
        </w:rPr>
        <w:t>județele</w:t>
      </w:r>
      <w:r w:rsidR="00E228C3" w:rsidRPr="00FE5335">
        <w:rPr>
          <w:rFonts w:ascii="Times New Roman" w:eastAsia="Times New Roman" w:hAnsi="Times New Roman" w:cs="Times New Roman"/>
          <w:kern w:val="0"/>
          <w:lang w:val="ro-RO"/>
          <w14:ligatures w14:val="none"/>
        </w:rPr>
        <w:t xml:space="preserve"> deficitare în p</w:t>
      </w:r>
      <w:r w:rsidR="002718D4" w:rsidRPr="00FE5335">
        <w:rPr>
          <w:rFonts w:ascii="Times New Roman" w:eastAsia="Times New Roman" w:hAnsi="Times New Roman" w:cs="Times New Roman"/>
          <w:kern w:val="0"/>
          <w:lang w:val="ro-RO"/>
          <w14:ligatures w14:val="none"/>
        </w:rPr>
        <w:t>ă</w:t>
      </w:r>
      <w:r w:rsidR="00E228C3" w:rsidRPr="00FE5335">
        <w:rPr>
          <w:rFonts w:ascii="Times New Roman" w:eastAsia="Times New Roman" w:hAnsi="Times New Roman" w:cs="Times New Roman"/>
          <w:kern w:val="0"/>
          <w:lang w:val="ro-RO"/>
          <w14:ligatures w14:val="none"/>
        </w:rPr>
        <w:t>duri;</w:t>
      </w:r>
      <w:bookmarkStart w:id="3" w:name="do|caI|ar2|al1|lic"/>
    </w:p>
    <w:p w14:paraId="50C0D44A" w14:textId="163D48D8" w:rsidR="00136C41" w:rsidRPr="00FE5335" w:rsidRDefault="00136C41" w:rsidP="00296C32">
      <w:pPr>
        <w:pStyle w:val="Listparagraf"/>
        <w:numPr>
          <w:ilvl w:val="0"/>
          <w:numId w:val="1"/>
        </w:numPr>
        <w:spacing w:after="0" w:line="276" w:lineRule="auto"/>
        <w:ind w:left="-90" w:firstLine="450"/>
        <w:jc w:val="both"/>
        <w:rPr>
          <w:rFonts w:ascii="Times New Roman" w:eastAsia="Times New Roman" w:hAnsi="Times New Roman" w:cs="Times New Roman"/>
          <w:kern w:val="0"/>
          <w:lang w:val="ro-RO"/>
          <w14:ligatures w14:val="none"/>
        </w:rPr>
      </w:pPr>
      <w:hyperlink r:id="rId12" w:anchor="#" w:history="1"/>
      <w:bookmarkEnd w:id="3"/>
      <w:r w:rsidR="00E228C3" w:rsidRPr="00FE5335">
        <w:rPr>
          <w:rFonts w:ascii="Times New Roman" w:eastAsia="Times New Roman" w:hAnsi="Times New Roman" w:cs="Times New Roman"/>
          <w:kern w:val="0"/>
          <w:lang w:val="ro-RO"/>
          <w14:ligatures w14:val="none"/>
        </w:rPr>
        <w:t xml:space="preserve">terenuri cu </w:t>
      </w:r>
      <w:r w:rsidR="00F33B17" w:rsidRPr="00F33B17">
        <w:rPr>
          <w:rFonts w:ascii="Times New Roman" w:eastAsia="Times New Roman" w:hAnsi="Times New Roman" w:cs="Times New Roman"/>
          <w:kern w:val="0"/>
          <w:lang w:val="ro-RO"/>
          <w14:ligatures w14:val="none"/>
        </w:rPr>
        <w:t>destinație</w:t>
      </w:r>
      <w:r w:rsidR="00E228C3" w:rsidRPr="00FE5335">
        <w:rPr>
          <w:rFonts w:ascii="Times New Roman" w:eastAsia="Times New Roman" w:hAnsi="Times New Roman" w:cs="Times New Roman"/>
          <w:kern w:val="0"/>
          <w:lang w:val="ro-RO"/>
          <w14:ligatures w14:val="none"/>
        </w:rPr>
        <w:t xml:space="preserve"> agricol</w:t>
      </w:r>
      <w:r w:rsidR="00E72AEC" w:rsidRPr="00FE5335">
        <w:rPr>
          <w:rFonts w:ascii="Times New Roman" w:eastAsia="Times New Roman" w:hAnsi="Times New Roman" w:cs="Times New Roman"/>
          <w:kern w:val="0"/>
          <w:lang w:val="ro-RO"/>
          <w14:ligatures w14:val="none"/>
        </w:rPr>
        <w:t>ă</w:t>
      </w:r>
      <w:r w:rsidR="00E228C3" w:rsidRPr="00FE5335">
        <w:rPr>
          <w:rFonts w:ascii="Times New Roman" w:eastAsia="Times New Roman" w:hAnsi="Times New Roman" w:cs="Times New Roman"/>
          <w:kern w:val="0"/>
          <w:lang w:val="ro-RO"/>
          <w14:ligatures w14:val="none"/>
        </w:rPr>
        <w:t xml:space="preserve"> limitrofe </w:t>
      </w:r>
      <w:r w:rsidR="002718D4" w:rsidRPr="00FE5335">
        <w:rPr>
          <w:rFonts w:ascii="Times New Roman" w:eastAsia="Times New Roman" w:hAnsi="Times New Roman" w:cs="Times New Roman"/>
          <w:kern w:val="0"/>
          <w:lang w:val="ro-RO"/>
          <w14:ligatures w14:val="none"/>
        </w:rPr>
        <w:t>FFN</w:t>
      </w:r>
      <w:r w:rsidR="00E228C3" w:rsidRPr="00FE5335">
        <w:rPr>
          <w:rFonts w:ascii="Times New Roman" w:eastAsia="Times New Roman" w:hAnsi="Times New Roman" w:cs="Times New Roman"/>
          <w:kern w:val="0"/>
          <w:lang w:val="ro-RO"/>
          <w14:ligatures w14:val="none"/>
        </w:rPr>
        <w:t xml:space="preserve"> proprietate public</w:t>
      </w:r>
      <w:r w:rsidR="002718D4" w:rsidRPr="00FE5335">
        <w:rPr>
          <w:rFonts w:ascii="Times New Roman" w:eastAsia="Times New Roman" w:hAnsi="Times New Roman" w:cs="Times New Roman"/>
          <w:kern w:val="0"/>
          <w:lang w:val="ro-RO"/>
          <w14:ligatures w14:val="none"/>
        </w:rPr>
        <w:t>ă</w:t>
      </w:r>
      <w:r w:rsidR="00E228C3" w:rsidRPr="00FE5335">
        <w:rPr>
          <w:rFonts w:ascii="Times New Roman" w:eastAsia="Times New Roman" w:hAnsi="Times New Roman" w:cs="Times New Roman"/>
          <w:kern w:val="0"/>
          <w:lang w:val="ro-RO"/>
          <w14:ligatures w14:val="none"/>
        </w:rPr>
        <w:t xml:space="preserve"> a statului;</w:t>
      </w:r>
      <w:bookmarkStart w:id="4" w:name="do|caI|ar2|al1|lid"/>
    </w:p>
    <w:bookmarkStart w:id="5" w:name="do|caI|ar2|al2"/>
    <w:bookmarkEnd w:id="4"/>
    <w:p w14:paraId="738CEA89" w14:textId="0BD86DE9" w:rsidR="00E228C3"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5"/>
      <w:r w:rsidRPr="00FE5335">
        <w:rPr>
          <w:rFonts w:ascii="Times New Roman" w:eastAsia="Times New Roman" w:hAnsi="Times New Roman" w:cs="Times New Roman"/>
          <w:b/>
          <w:bCs/>
          <w:kern w:val="0"/>
          <w:lang w:val="ro-RO"/>
          <w14:ligatures w14:val="none"/>
        </w:rPr>
        <w:t>(2)</w:t>
      </w:r>
      <w:r w:rsidR="001600A7" w:rsidRPr="00FE5335">
        <w:rPr>
          <w:rFonts w:ascii="Times New Roman" w:eastAsia="Times New Roman" w:hAnsi="Times New Roman" w:cs="Times New Roman"/>
          <w:b/>
          <w:bCs/>
          <w:kern w:val="0"/>
          <w:lang w:val="ro-RO"/>
          <w14:ligatures w14:val="none"/>
        </w:rPr>
        <w:t xml:space="preserve"> </w:t>
      </w:r>
      <w:r w:rsidR="001600A7" w:rsidRPr="00FE5335">
        <w:rPr>
          <w:rFonts w:ascii="Times New Roman" w:eastAsia="Times New Roman" w:hAnsi="Times New Roman" w:cs="Times New Roman"/>
          <w:kern w:val="0"/>
          <w:lang w:val="ro-RO"/>
          <w14:ligatures w14:val="none"/>
        </w:rPr>
        <w:t xml:space="preserve">Județele </w:t>
      </w:r>
      <w:r w:rsidRPr="00FE5335">
        <w:rPr>
          <w:rFonts w:ascii="Times New Roman" w:eastAsia="Times New Roman" w:hAnsi="Times New Roman" w:cs="Times New Roman"/>
          <w:kern w:val="0"/>
          <w:lang w:val="ro-RO"/>
          <w14:ligatures w14:val="none"/>
        </w:rPr>
        <w:t>deficitare în p</w:t>
      </w:r>
      <w:r w:rsidR="001600A7"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duri sunt cele definite </w:t>
      </w:r>
      <w:r w:rsidR="001600A7" w:rsidRPr="00FE5335">
        <w:rPr>
          <w:rFonts w:ascii="Times New Roman" w:eastAsia="Times New Roman" w:hAnsi="Times New Roman" w:cs="Times New Roman"/>
          <w:kern w:val="0"/>
          <w:lang w:val="ro-RO"/>
          <w14:ligatures w14:val="none"/>
        </w:rPr>
        <w:t>în</w:t>
      </w:r>
      <w:r w:rsidRPr="00FE5335">
        <w:rPr>
          <w:rFonts w:ascii="Times New Roman" w:eastAsia="Times New Roman" w:hAnsi="Times New Roman" w:cs="Times New Roman"/>
          <w:kern w:val="0"/>
          <w:lang w:val="ro-RO"/>
          <w14:ligatures w14:val="none"/>
        </w:rPr>
        <w:t xml:space="preserve"> anexa </w:t>
      </w:r>
      <w:r w:rsidR="001600A7" w:rsidRPr="00FE5335">
        <w:rPr>
          <w:rFonts w:ascii="Times New Roman" w:eastAsia="Times New Roman" w:hAnsi="Times New Roman" w:cs="Times New Roman"/>
          <w:kern w:val="0"/>
          <w:lang w:val="ro-RO"/>
          <w14:ligatures w14:val="none"/>
        </w:rPr>
        <w:t xml:space="preserve">nr. 1 </w:t>
      </w:r>
      <w:r w:rsidRPr="00FE5335">
        <w:rPr>
          <w:rFonts w:ascii="Times New Roman" w:eastAsia="Times New Roman" w:hAnsi="Times New Roman" w:cs="Times New Roman"/>
          <w:kern w:val="0"/>
          <w:lang w:val="ro-RO"/>
          <w14:ligatures w14:val="none"/>
        </w:rPr>
        <w:t xml:space="preserve">la Legea nr. </w:t>
      </w:r>
      <w:r w:rsidR="001600A7" w:rsidRPr="00FE5335">
        <w:rPr>
          <w:rFonts w:ascii="Times New Roman" w:eastAsia="Times New Roman" w:hAnsi="Times New Roman" w:cs="Times New Roman"/>
          <w:kern w:val="0"/>
          <w:lang w:val="ro-RO"/>
          <w14:ligatures w14:val="none"/>
        </w:rPr>
        <w:t>331/2024</w:t>
      </w:r>
      <w:r w:rsidR="004F7739" w:rsidRPr="00FE5335">
        <w:rPr>
          <w:lang w:val="ro-RO"/>
        </w:rPr>
        <w:t xml:space="preserve"> </w:t>
      </w:r>
      <w:r w:rsidR="004F7739" w:rsidRPr="00FE5335">
        <w:rPr>
          <w:rFonts w:ascii="Times New Roman" w:hAnsi="Times New Roman" w:cs="Times New Roman"/>
          <w:lang w:val="ro-RO"/>
        </w:rPr>
        <w:t>cu modificările și completările ulterioare</w:t>
      </w:r>
      <w:r w:rsidRPr="00FE5335">
        <w:rPr>
          <w:rFonts w:ascii="Times New Roman" w:eastAsia="Times New Roman" w:hAnsi="Times New Roman" w:cs="Times New Roman"/>
          <w:kern w:val="0"/>
          <w:lang w:val="ro-RO"/>
          <w14:ligatures w14:val="none"/>
        </w:rPr>
        <w:t>.</w:t>
      </w:r>
    </w:p>
    <w:p w14:paraId="5DE479BD" w14:textId="77777777" w:rsidR="009328D2" w:rsidRPr="00FE5335" w:rsidRDefault="009328D2" w:rsidP="00D06492">
      <w:pPr>
        <w:spacing w:after="0" w:line="276" w:lineRule="auto"/>
        <w:ind w:left="-90"/>
        <w:jc w:val="both"/>
        <w:rPr>
          <w:rFonts w:ascii="Times New Roman" w:eastAsia="Times New Roman" w:hAnsi="Times New Roman" w:cs="Times New Roman"/>
          <w:kern w:val="0"/>
          <w:lang w:val="ro-RO"/>
          <w14:ligatures w14:val="none"/>
        </w:rPr>
      </w:pPr>
    </w:p>
    <w:p w14:paraId="000E8269" w14:textId="2D241827" w:rsidR="00E228C3"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Art. 3</w:t>
      </w:r>
      <w:r w:rsidR="001600A7" w:rsidRPr="00FE5335">
        <w:rPr>
          <w:rFonts w:ascii="Times New Roman" w:eastAsia="Times New Roman" w:hAnsi="Times New Roman" w:cs="Times New Roman"/>
          <w:b/>
          <w:bCs/>
          <w:kern w:val="0"/>
          <w:lang w:val="ro-RO"/>
          <w14:ligatures w14:val="none"/>
        </w:rPr>
        <w:t>.</w:t>
      </w:r>
      <w:r w:rsidR="005F1004" w:rsidRPr="00FE5335">
        <w:rPr>
          <w:rFonts w:ascii="Times New Roman" w:eastAsia="Times New Roman" w:hAnsi="Times New Roman" w:cs="Times New Roman"/>
          <w:b/>
          <w:bCs/>
          <w:kern w:val="0"/>
          <w:lang w:val="ro-RO"/>
          <w14:ligatures w14:val="none"/>
        </w:rPr>
        <w:t xml:space="preserve"> </w:t>
      </w:r>
      <w:r w:rsidR="001600A7" w:rsidRPr="00FE5335">
        <w:rPr>
          <w:rFonts w:ascii="Times New Roman" w:eastAsia="Times New Roman" w:hAnsi="Times New Roman" w:cs="Times New Roman"/>
          <w:b/>
          <w:bCs/>
          <w:kern w:val="0"/>
          <w:lang w:val="ro-RO"/>
          <w14:ligatures w14:val="none"/>
        </w:rPr>
        <w:t xml:space="preserve">- </w:t>
      </w:r>
      <w:bookmarkStart w:id="6" w:name="do|caI|ar3|pa1"/>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6"/>
      <w:r w:rsidRPr="00FE5335">
        <w:rPr>
          <w:rFonts w:ascii="Times New Roman" w:eastAsia="Times New Roman" w:hAnsi="Times New Roman" w:cs="Times New Roman"/>
          <w:kern w:val="0"/>
          <w:lang w:val="ro-RO"/>
          <w14:ligatures w14:val="none"/>
        </w:rPr>
        <w:t xml:space="preserve">Sunt considerate enclave existente în </w:t>
      </w:r>
      <w:r w:rsidR="00590AF9" w:rsidRPr="00FE5335">
        <w:rPr>
          <w:rFonts w:ascii="Times New Roman" w:eastAsia="Times New Roman" w:hAnsi="Times New Roman" w:cs="Times New Roman"/>
          <w:kern w:val="0"/>
          <w:lang w:val="ro-RO"/>
          <w14:ligatures w14:val="none"/>
        </w:rPr>
        <w:t>FFN</w:t>
      </w:r>
      <w:r w:rsidR="00110B85" w:rsidRPr="00FE5335">
        <w:rPr>
          <w:rFonts w:ascii="Times New Roman" w:eastAsia="Times New Roman" w:hAnsi="Times New Roman" w:cs="Times New Roman"/>
          <w:kern w:val="0"/>
          <w:lang w:val="ro-RO"/>
          <w14:ligatures w14:val="none"/>
        </w:rPr>
        <w:t xml:space="preserve"> </w:t>
      </w:r>
      <w:r w:rsidR="00590AF9" w:rsidRPr="00FE5335">
        <w:rPr>
          <w:rFonts w:ascii="Times New Roman" w:eastAsia="Times New Roman" w:hAnsi="Times New Roman" w:cs="Times New Roman"/>
          <w:kern w:val="0"/>
          <w:lang w:val="ro-RO"/>
          <w14:ligatures w14:val="none"/>
        </w:rPr>
        <w:t>proprietate</w:t>
      </w:r>
      <w:r w:rsidRPr="00FE5335">
        <w:rPr>
          <w:rFonts w:ascii="Times New Roman" w:eastAsia="Times New Roman" w:hAnsi="Times New Roman" w:cs="Times New Roman"/>
          <w:kern w:val="0"/>
          <w:lang w:val="ro-RO"/>
          <w14:ligatures w14:val="none"/>
        </w:rPr>
        <w:t xml:space="preserve"> public</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în sensul prezentei </w:t>
      </w:r>
      <w:r w:rsidR="00590AF9" w:rsidRPr="00FE5335">
        <w:rPr>
          <w:rFonts w:ascii="Times New Roman" w:eastAsia="Times New Roman" w:hAnsi="Times New Roman" w:cs="Times New Roman"/>
          <w:kern w:val="0"/>
          <w:lang w:val="ro-RO"/>
          <w14:ligatures w14:val="none"/>
        </w:rPr>
        <w:t>proceduri</w:t>
      </w:r>
      <w:r w:rsidRPr="00FE5335">
        <w:rPr>
          <w:rFonts w:ascii="Times New Roman" w:eastAsia="Times New Roman" w:hAnsi="Times New Roman" w:cs="Times New Roman"/>
          <w:kern w:val="0"/>
          <w:lang w:val="ro-RO"/>
          <w14:ligatures w14:val="none"/>
        </w:rPr>
        <w:t>, terenurile cu destina</w:t>
      </w:r>
      <w:r w:rsidR="00590AF9"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ie agricol</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sau forestier</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w:t>
      </w:r>
      <w:proofErr w:type="spellStart"/>
      <w:r w:rsidRPr="00FE5335">
        <w:rPr>
          <w:rFonts w:ascii="Times New Roman" w:eastAsia="Times New Roman" w:hAnsi="Times New Roman" w:cs="Times New Roman"/>
          <w:kern w:val="0"/>
          <w:lang w:val="ro-RO"/>
          <w14:ligatures w14:val="none"/>
        </w:rPr>
        <w:t>apartinând</w:t>
      </w:r>
      <w:proofErr w:type="spellEnd"/>
      <w:r w:rsidRPr="00FE5335">
        <w:rPr>
          <w:rFonts w:ascii="Times New Roman" w:eastAsia="Times New Roman" w:hAnsi="Times New Roman" w:cs="Times New Roman"/>
          <w:kern w:val="0"/>
          <w:lang w:val="ro-RO"/>
          <w14:ligatures w14:val="none"/>
        </w:rPr>
        <w:t xml:space="preserve"> altui proprietar, înconjurate de </w:t>
      </w:r>
      <w:r w:rsidR="00590AF9" w:rsidRPr="00FE5335">
        <w:rPr>
          <w:rFonts w:ascii="Times New Roman" w:eastAsia="Times New Roman" w:hAnsi="Times New Roman" w:cs="Times New Roman"/>
          <w:kern w:val="0"/>
          <w:lang w:val="ro-RO"/>
          <w14:ligatures w14:val="none"/>
        </w:rPr>
        <w:t>FFN</w:t>
      </w:r>
      <w:r w:rsidRPr="00FE5335">
        <w:rPr>
          <w:rFonts w:ascii="Times New Roman" w:eastAsia="Times New Roman" w:hAnsi="Times New Roman" w:cs="Times New Roman"/>
          <w:kern w:val="0"/>
          <w:lang w:val="ro-RO"/>
          <w14:ligatures w14:val="none"/>
        </w:rPr>
        <w:t xml:space="preserve"> proprietate public</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w:t>
      </w:r>
    </w:p>
    <w:p w14:paraId="4DC0D738" w14:textId="77777777" w:rsidR="009328D2" w:rsidRPr="00FE5335" w:rsidRDefault="009328D2" w:rsidP="00D06492">
      <w:pPr>
        <w:spacing w:after="0" w:line="276" w:lineRule="auto"/>
        <w:ind w:left="-90"/>
        <w:jc w:val="both"/>
        <w:rPr>
          <w:rFonts w:ascii="Times New Roman" w:eastAsia="Times New Roman" w:hAnsi="Times New Roman" w:cs="Times New Roman"/>
          <w:kern w:val="0"/>
          <w:lang w:val="ro-RO"/>
          <w14:ligatures w14:val="none"/>
        </w:rPr>
      </w:pPr>
    </w:p>
    <w:p w14:paraId="47AD9457" w14:textId="6A9C7598" w:rsidR="00E228C3"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Art. 4</w:t>
      </w:r>
      <w:r w:rsidR="00590AF9" w:rsidRPr="00FE5335">
        <w:rPr>
          <w:rFonts w:ascii="Times New Roman" w:eastAsia="Times New Roman" w:hAnsi="Times New Roman" w:cs="Times New Roman"/>
          <w:b/>
          <w:bCs/>
          <w:kern w:val="0"/>
          <w:lang w:val="ro-RO"/>
          <w14:ligatures w14:val="none"/>
        </w:rPr>
        <w:t>. -</w:t>
      </w:r>
      <w:bookmarkStart w:id="7" w:name="do|caI|ar4|pa1"/>
      <w:r w:rsidR="00590AF9" w:rsidRPr="00FE5335">
        <w:rPr>
          <w:rFonts w:ascii="Times New Roman" w:eastAsia="Times New Roman" w:hAnsi="Times New Roman" w:cs="Times New Roman"/>
          <w:b/>
          <w:bCs/>
          <w:kern w:val="0"/>
          <w:lang w:val="ro-RO"/>
          <w14:ligatures w14:val="none"/>
        </w:rPr>
        <w:t xml:space="preserve"> </w:t>
      </w:r>
      <w:hyperlink r:id="rId13" w:anchor="#" w:history="1"/>
      <w:bookmarkEnd w:id="7"/>
      <w:r w:rsidRPr="00FE5335">
        <w:rPr>
          <w:rFonts w:ascii="Times New Roman" w:eastAsia="Times New Roman" w:hAnsi="Times New Roman" w:cs="Times New Roman"/>
          <w:kern w:val="0"/>
          <w:lang w:val="ro-RO"/>
          <w14:ligatures w14:val="none"/>
        </w:rPr>
        <w:t xml:space="preserve">Prin corectarea perimetrului </w:t>
      </w:r>
      <w:r w:rsidR="00590AF9" w:rsidRPr="00FE5335">
        <w:rPr>
          <w:rFonts w:ascii="Times New Roman" w:eastAsia="Times New Roman" w:hAnsi="Times New Roman" w:cs="Times New Roman"/>
          <w:kern w:val="0"/>
          <w:lang w:val="ro-RO"/>
          <w14:ligatures w14:val="none"/>
        </w:rPr>
        <w:t>FFN</w:t>
      </w:r>
      <w:r w:rsidRPr="00FE5335">
        <w:rPr>
          <w:rFonts w:ascii="Times New Roman" w:eastAsia="Times New Roman" w:hAnsi="Times New Roman" w:cs="Times New Roman"/>
          <w:kern w:val="0"/>
          <w:lang w:val="ro-RO"/>
          <w14:ligatures w14:val="none"/>
        </w:rPr>
        <w:t xml:space="preserve"> proprietate public</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se în</w:t>
      </w:r>
      <w:r w:rsidR="000049E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elege ac</w:t>
      </w:r>
      <w:r w:rsidR="00590AF9"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iunea de ob</w:t>
      </w:r>
      <w:r w:rsidR="00110B85"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inere a suprafe</w:t>
      </w:r>
      <w:r w:rsidR="00590AF9"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 xml:space="preserve">ei </w:t>
      </w:r>
      <w:r w:rsidR="00590AF9" w:rsidRPr="00FE5335">
        <w:rPr>
          <w:rFonts w:ascii="Times New Roman" w:eastAsia="Times New Roman" w:hAnsi="Times New Roman" w:cs="Times New Roman"/>
          <w:kern w:val="0"/>
          <w:lang w:val="ro-RO"/>
          <w14:ligatures w14:val="none"/>
        </w:rPr>
        <w:t>FFN</w:t>
      </w:r>
      <w:r w:rsidRPr="00FE5335">
        <w:rPr>
          <w:rFonts w:ascii="Times New Roman" w:eastAsia="Times New Roman" w:hAnsi="Times New Roman" w:cs="Times New Roman"/>
          <w:kern w:val="0"/>
          <w:lang w:val="ro-RO"/>
          <w14:ligatures w14:val="none"/>
        </w:rPr>
        <w:t xml:space="preserve"> cu un contur mai regulat decât cel anterior, în scopul îmbun</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t</w:t>
      </w:r>
      <w:r w:rsidR="00590AF9" w:rsidRPr="00FE5335">
        <w:rPr>
          <w:rFonts w:ascii="Times New Roman" w:eastAsia="Times New Roman" w:hAnsi="Times New Roman" w:cs="Times New Roman"/>
          <w:kern w:val="0"/>
          <w:lang w:val="ro-RO"/>
          <w14:ligatures w14:val="none"/>
        </w:rPr>
        <w:t>ăț</w:t>
      </w:r>
      <w:r w:rsidRPr="00FE5335">
        <w:rPr>
          <w:rFonts w:ascii="Times New Roman" w:eastAsia="Times New Roman" w:hAnsi="Times New Roman" w:cs="Times New Roman"/>
          <w:kern w:val="0"/>
          <w:lang w:val="ro-RO"/>
          <w14:ligatures w14:val="none"/>
        </w:rPr>
        <w:t>irii condi</w:t>
      </w:r>
      <w:r w:rsidR="00590AF9"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iilor de administrare.</w:t>
      </w:r>
    </w:p>
    <w:p w14:paraId="4856AABC" w14:textId="77777777" w:rsidR="009328D2" w:rsidRPr="00FE5335" w:rsidRDefault="009328D2" w:rsidP="00D06492">
      <w:pPr>
        <w:spacing w:after="0" w:line="276" w:lineRule="auto"/>
        <w:ind w:left="-90"/>
        <w:jc w:val="both"/>
        <w:rPr>
          <w:rFonts w:ascii="Times New Roman" w:eastAsia="Times New Roman" w:hAnsi="Times New Roman" w:cs="Times New Roman"/>
          <w:kern w:val="0"/>
          <w:lang w:val="ro-RO"/>
          <w14:ligatures w14:val="none"/>
        </w:rPr>
      </w:pPr>
    </w:p>
    <w:p w14:paraId="6920AF29" w14:textId="77777777" w:rsidR="00E228C3"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Art. 5</w:t>
      </w:r>
      <w:r w:rsidR="00590AF9" w:rsidRPr="00FE5335">
        <w:rPr>
          <w:rFonts w:ascii="Times New Roman" w:eastAsia="Times New Roman" w:hAnsi="Times New Roman" w:cs="Times New Roman"/>
          <w:b/>
          <w:bCs/>
          <w:kern w:val="0"/>
          <w:lang w:val="ro-RO"/>
          <w14:ligatures w14:val="none"/>
        </w:rPr>
        <w:t>. -</w:t>
      </w:r>
      <w:bookmarkStart w:id="8" w:name="do|caI|ar5|pa1"/>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8"/>
      <w:r w:rsidRPr="00FE5335">
        <w:rPr>
          <w:rFonts w:ascii="Times New Roman" w:eastAsia="Times New Roman" w:hAnsi="Times New Roman" w:cs="Times New Roman"/>
          <w:kern w:val="0"/>
          <w:lang w:val="ro-RO"/>
          <w14:ligatures w14:val="none"/>
        </w:rPr>
        <w:t>Sumele necesare cump</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r</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rii terenurilor c</w:t>
      </w:r>
      <w:r w:rsidR="00590AF9" w:rsidRPr="00FE5335">
        <w:rPr>
          <w:rFonts w:ascii="Times New Roman" w:eastAsia="Times New Roman" w:hAnsi="Times New Roman" w:cs="Times New Roman"/>
          <w:kern w:val="0"/>
          <w:lang w:val="ro-RO"/>
          <w14:ligatures w14:val="none"/>
        </w:rPr>
        <w:t>are</w:t>
      </w:r>
      <w:r w:rsidRPr="00FE5335">
        <w:rPr>
          <w:rFonts w:ascii="Times New Roman" w:eastAsia="Times New Roman" w:hAnsi="Times New Roman" w:cs="Times New Roman"/>
          <w:kern w:val="0"/>
          <w:lang w:val="ro-RO"/>
          <w14:ligatures w14:val="none"/>
        </w:rPr>
        <w:t xml:space="preserve"> fac obiectul prezentei </w:t>
      </w:r>
      <w:r w:rsidR="00590AF9" w:rsidRPr="00FE5335">
        <w:rPr>
          <w:rFonts w:ascii="Times New Roman" w:eastAsia="Times New Roman" w:hAnsi="Times New Roman" w:cs="Times New Roman"/>
          <w:kern w:val="0"/>
          <w:lang w:val="ro-RO"/>
          <w14:ligatures w14:val="none"/>
        </w:rPr>
        <w:t>proceduri</w:t>
      </w:r>
      <w:r w:rsidRPr="00FE5335">
        <w:rPr>
          <w:rFonts w:ascii="Times New Roman" w:eastAsia="Times New Roman" w:hAnsi="Times New Roman" w:cs="Times New Roman"/>
          <w:kern w:val="0"/>
          <w:lang w:val="ro-RO"/>
          <w14:ligatures w14:val="none"/>
        </w:rPr>
        <w:t xml:space="preserve"> se asigur</w:t>
      </w:r>
      <w:r w:rsidR="00590AF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din:</w:t>
      </w:r>
    </w:p>
    <w:bookmarkStart w:id="9" w:name="do|caI|ar5|lia"/>
    <w:p w14:paraId="25ECB267" w14:textId="6D045740" w:rsidR="00E228C3"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9"/>
      <w:r w:rsidRPr="00FE5335">
        <w:rPr>
          <w:rFonts w:ascii="Times New Roman" w:eastAsia="Times New Roman" w:hAnsi="Times New Roman" w:cs="Times New Roman"/>
          <w:kern w:val="0"/>
          <w:lang w:val="ro-RO"/>
          <w14:ligatures w14:val="none"/>
        </w:rPr>
        <w:t>a)fondul de conservare si regenerare a p</w:t>
      </w:r>
      <w:r w:rsidR="004F773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durilor, </w:t>
      </w:r>
      <w:r w:rsidR="00BF4A3F" w:rsidRPr="00FE5335">
        <w:rPr>
          <w:rFonts w:ascii="Times New Roman" w:eastAsia="Times New Roman" w:hAnsi="Times New Roman" w:cs="Times New Roman"/>
          <w:kern w:val="0"/>
          <w:lang w:val="ro-RO"/>
          <w14:ligatures w14:val="none"/>
        </w:rPr>
        <w:t>potrivit prevederilor</w:t>
      </w:r>
      <w:r w:rsidRPr="00FE5335">
        <w:rPr>
          <w:rFonts w:ascii="Times New Roman" w:eastAsia="Times New Roman" w:hAnsi="Times New Roman" w:cs="Times New Roman"/>
          <w:kern w:val="0"/>
          <w:lang w:val="ro-RO"/>
          <w14:ligatures w14:val="none"/>
        </w:rPr>
        <w:t xml:space="preserve"> art. </w:t>
      </w:r>
      <w:r w:rsidR="00590AF9" w:rsidRPr="00FE5335">
        <w:rPr>
          <w:rFonts w:ascii="Times New Roman" w:eastAsia="Times New Roman" w:hAnsi="Times New Roman" w:cs="Times New Roman"/>
          <w:kern w:val="0"/>
          <w:lang w:val="ro-RO"/>
          <w14:ligatures w14:val="none"/>
        </w:rPr>
        <w:t>124</w:t>
      </w:r>
      <w:r w:rsidRPr="00FE5335">
        <w:rPr>
          <w:rFonts w:ascii="Times New Roman" w:eastAsia="Times New Roman" w:hAnsi="Times New Roman" w:cs="Times New Roman"/>
          <w:kern w:val="0"/>
          <w:lang w:val="ro-RO"/>
          <w14:ligatures w14:val="none"/>
        </w:rPr>
        <w:t xml:space="preserve"> alin. (</w:t>
      </w:r>
      <w:r w:rsidR="00590AF9" w:rsidRPr="00FE5335">
        <w:rPr>
          <w:rFonts w:ascii="Times New Roman" w:eastAsia="Times New Roman" w:hAnsi="Times New Roman" w:cs="Times New Roman"/>
          <w:kern w:val="0"/>
          <w:lang w:val="ro-RO"/>
          <w14:ligatures w14:val="none"/>
        </w:rPr>
        <w:t>3</w:t>
      </w:r>
      <w:r w:rsidRPr="00FE5335">
        <w:rPr>
          <w:rFonts w:ascii="Times New Roman" w:eastAsia="Times New Roman" w:hAnsi="Times New Roman" w:cs="Times New Roman"/>
          <w:kern w:val="0"/>
          <w:lang w:val="ro-RO"/>
          <w14:ligatures w14:val="none"/>
        </w:rPr>
        <w:t xml:space="preserve">) </w:t>
      </w:r>
      <w:r w:rsidR="00590AF9" w:rsidRPr="00FE5335">
        <w:rPr>
          <w:rFonts w:ascii="Times New Roman" w:eastAsia="Times New Roman" w:hAnsi="Times New Roman" w:cs="Times New Roman"/>
          <w:kern w:val="0"/>
          <w:lang w:val="ro-RO"/>
          <w14:ligatures w14:val="none"/>
        </w:rPr>
        <w:t xml:space="preserve">lit. h) </w:t>
      </w:r>
      <w:r w:rsidRPr="00FE5335">
        <w:rPr>
          <w:rFonts w:ascii="Times New Roman" w:eastAsia="Times New Roman" w:hAnsi="Times New Roman" w:cs="Times New Roman"/>
          <w:kern w:val="0"/>
          <w:lang w:val="ro-RO"/>
          <w14:ligatures w14:val="none"/>
        </w:rPr>
        <w:t xml:space="preserve">din </w:t>
      </w:r>
      <w:bookmarkStart w:id="10" w:name="_Hlk189034751"/>
      <w:r w:rsidRPr="00FE5335">
        <w:rPr>
          <w:rFonts w:ascii="Times New Roman" w:eastAsia="Times New Roman" w:hAnsi="Times New Roman" w:cs="Times New Roman"/>
          <w:kern w:val="0"/>
          <w:lang w:val="ro-RO"/>
          <w14:ligatures w14:val="none"/>
        </w:rPr>
        <w:t xml:space="preserve">Legea nr. </w:t>
      </w:r>
      <w:hyperlink r:id="rId14" w:history="1">
        <w:r w:rsidR="00590AF9" w:rsidRPr="00FE5335">
          <w:rPr>
            <w:rFonts w:ascii="Times New Roman" w:eastAsia="Times New Roman" w:hAnsi="Times New Roman" w:cs="Times New Roman"/>
            <w:kern w:val="0"/>
            <w:lang w:val="ro-RO"/>
            <w14:ligatures w14:val="none"/>
          </w:rPr>
          <w:t>331/2024</w:t>
        </w:r>
      </w:hyperlink>
      <w:r w:rsidR="00F768D8" w:rsidRPr="00FE5335">
        <w:rPr>
          <w:rFonts w:ascii="Times New Roman" w:eastAsia="Times New Roman" w:hAnsi="Times New Roman" w:cs="Times New Roman"/>
          <w:kern w:val="0"/>
          <w:lang w:val="ro-RO"/>
          <w14:ligatures w14:val="none"/>
        </w:rPr>
        <w:t xml:space="preserve">, cu modificările </w:t>
      </w:r>
      <w:r w:rsidR="004F7739" w:rsidRPr="00FE5335">
        <w:rPr>
          <w:rFonts w:ascii="Times New Roman" w:eastAsia="Times New Roman" w:hAnsi="Times New Roman" w:cs="Times New Roman"/>
          <w:kern w:val="0"/>
          <w:lang w:val="ro-RO"/>
          <w14:ligatures w14:val="none"/>
        </w:rPr>
        <w:t xml:space="preserve">și completările </w:t>
      </w:r>
      <w:r w:rsidR="00F768D8" w:rsidRPr="00FE5335">
        <w:rPr>
          <w:rFonts w:ascii="Times New Roman" w:eastAsia="Times New Roman" w:hAnsi="Times New Roman" w:cs="Times New Roman"/>
          <w:kern w:val="0"/>
          <w:lang w:val="ro-RO"/>
          <w14:ligatures w14:val="none"/>
        </w:rPr>
        <w:t>ulterioare</w:t>
      </w:r>
      <w:r w:rsidR="00590AF9" w:rsidRPr="00FE5335">
        <w:rPr>
          <w:rFonts w:ascii="Times New Roman" w:eastAsia="Times New Roman" w:hAnsi="Times New Roman" w:cs="Times New Roman"/>
          <w:kern w:val="0"/>
          <w:lang w:val="ro-RO"/>
          <w14:ligatures w14:val="none"/>
        </w:rPr>
        <w:t xml:space="preserve">; </w:t>
      </w:r>
    </w:p>
    <w:bookmarkEnd w:id="10"/>
    <w:p w14:paraId="0484F296" w14:textId="77777777" w:rsidR="00590AF9" w:rsidRPr="00FE5335" w:rsidRDefault="00590AF9"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b) bugetul de stat;</w:t>
      </w:r>
    </w:p>
    <w:bookmarkStart w:id="11" w:name="do|caI|ar5|lib"/>
    <w:p w14:paraId="7B5B1DCF" w14:textId="2FFD0225" w:rsidR="00E228C3"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11"/>
      <w:r w:rsidR="00590AF9" w:rsidRPr="00FE5335">
        <w:rPr>
          <w:rFonts w:ascii="Times New Roman" w:eastAsia="Times New Roman" w:hAnsi="Times New Roman" w:cs="Times New Roman"/>
          <w:kern w:val="0"/>
          <w:lang w:val="ro-RO"/>
          <w14:ligatures w14:val="none"/>
        </w:rPr>
        <w:t>c</w:t>
      </w:r>
      <w:r w:rsidRPr="00FE5335">
        <w:rPr>
          <w:rFonts w:ascii="Times New Roman" w:eastAsia="Times New Roman" w:hAnsi="Times New Roman" w:cs="Times New Roman"/>
          <w:b/>
          <w:bCs/>
          <w:kern w:val="0"/>
          <w:lang w:val="ro-RO"/>
          <w14:ligatures w14:val="none"/>
        </w:rPr>
        <w:t>)</w:t>
      </w:r>
      <w:r w:rsidR="004C705D" w:rsidRPr="00FE5335">
        <w:rPr>
          <w:rFonts w:ascii="Times New Roman" w:eastAsia="Times New Roman" w:hAnsi="Times New Roman" w:cs="Times New Roman"/>
          <w:b/>
          <w:bCs/>
          <w:kern w:val="0"/>
          <w:lang w:val="ro-RO"/>
          <w14:ligatures w14:val="none"/>
        </w:rPr>
        <w:t xml:space="preserve"> </w:t>
      </w:r>
      <w:r w:rsidRPr="00FE5335">
        <w:rPr>
          <w:rFonts w:ascii="Times New Roman" w:eastAsia="Times New Roman" w:hAnsi="Times New Roman" w:cs="Times New Roman"/>
          <w:kern w:val="0"/>
          <w:lang w:val="ro-RO"/>
          <w14:ligatures w14:val="none"/>
        </w:rPr>
        <w:t>alte surse de finan</w:t>
      </w:r>
      <w:r w:rsidR="00D06721"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are, în condi</w:t>
      </w:r>
      <w:r w:rsidR="009722F6"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iile legii.</w:t>
      </w:r>
    </w:p>
    <w:p w14:paraId="155ADFD8" w14:textId="77777777" w:rsidR="009328D2" w:rsidRPr="00FE5335" w:rsidRDefault="009328D2" w:rsidP="00D06492">
      <w:pPr>
        <w:spacing w:after="0" w:line="276" w:lineRule="auto"/>
        <w:ind w:left="-90"/>
        <w:jc w:val="both"/>
        <w:rPr>
          <w:rFonts w:ascii="Times New Roman" w:eastAsia="Times New Roman" w:hAnsi="Times New Roman" w:cs="Times New Roman"/>
          <w:kern w:val="0"/>
          <w:lang w:val="ro-RO"/>
          <w14:ligatures w14:val="none"/>
        </w:rPr>
      </w:pPr>
    </w:p>
    <w:p w14:paraId="71938CAD" w14:textId="3A4D4041" w:rsidR="00E86272" w:rsidRPr="00FE5335" w:rsidRDefault="00E228C3" w:rsidP="00D06492">
      <w:pPr>
        <w:spacing w:after="0" w:line="276" w:lineRule="auto"/>
        <w:ind w:left="-90"/>
        <w:jc w:val="both"/>
        <w:rPr>
          <w:rFonts w:ascii="Times New Roman" w:hAnsi="Times New Roman" w:cs="Times New Roman"/>
          <w:lang w:val="ro-RO"/>
        </w:rPr>
      </w:pPr>
      <w:r w:rsidRPr="00FE5335">
        <w:rPr>
          <w:rFonts w:ascii="Times New Roman" w:eastAsia="Times New Roman" w:hAnsi="Times New Roman" w:cs="Times New Roman"/>
          <w:b/>
          <w:bCs/>
          <w:kern w:val="0"/>
          <w:lang w:val="ro-RO"/>
          <w14:ligatures w14:val="none"/>
        </w:rPr>
        <w:lastRenderedPageBreak/>
        <w:t xml:space="preserve">Art. </w:t>
      </w:r>
      <w:r w:rsidR="00E86272" w:rsidRPr="00FE5335">
        <w:rPr>
          <w:rFonts w:ascii="Times New Roman" w:hAnsi="Times New Roman" w:cs="Times New Roman"/>
          <w:b/>
          <w:bCs/>
          <w:lang w:val="ro-RO"/>
        </w:rPr>
        <w:t>6.-</w:t>
      </w:r>
      <w:r w:rsidR="005F1004" w:rsidRPr="00FE5335">
        <w:rPr>
          <w:rFonts w:ascii="Times New Roman" w:hAnsi="Times New Roman" w:cs="Times New Roman"/>
          <w:b/>
          <w:bCs/>
          <w:lang w:val="ro-RO"/>
        </w:rPr>
        <w:t xml:space="preserve"> </w:t>
      </w:r>
      <w:hyperlink r:id="rId15" w:anchor="#" w:history="1"/>
      <w:r w:rsidR="00E86272" w:rsidRPr="00FE5335">
        <w:rPr>
          <w:rFonts w:ascii="Times New Roman" w:hAnsi="Times New Roman" w:cs="Times New Roman"/>
          <w:b/>
          <w:bCs/>
          <w:lang w:val="ro-RO"/>
        </w:rPr>
        <w:t xml:space="preserve">(1) </w:t>
      </w:r>
      <w:r w:rsidR="00E86272" w:rsidRPr="00FE5335">
        <w:rPr>
          <w:rFonts w:ascii="Times New Roman" w:hAnsi="Times New Roman" w:cs="Times New Roman"/>
          <w:lang w:val="ro-RO"/>
        </w:rPr>
        <w:t>Cumpărarea terenurilor care fac obiectul dreptului de preemp</w:t>
      </w:r>
      <w:r w:rsidR="00AF4506">
        <w:rPr>
          <w:rFonts w:ascii="Times New Roman" w:hAnsi="Times New Roman" w:cs="Times New Roman"/>
          <w:lang w:val="ro-RO"/>
        </w:rPr>
        <w:t>ț</w:t>
      </w:r>
      <w:r w:rsidR="00E86272" w:rsidRPr="00FE5335">
        <w:rPr>
          <w:rFonts w:ascii="Times New Roman" w:hAnsi="Times New Roman" w:cs="Times New Roman"/>
          <w:lang w:val="ro-RO"/>
        </w:rPr>
        <w:t xml:space="preserve">iune al statului și al unităților administrativ – teritoriale se face în condițiile art. 55 </w:t>
      </w:r>
      <w:r w:rsidR="009722F6" w:rsidRPr="00FE5335">
        <w:rPr>
          <w:rFonts w:ascii="Times New Roman" w:hAnsi="Times New Roman" w:cs="Times New Roman"/>
          <w:lang w:val="ro-RO"/>
        </w:rPr>
        <w:t xml:space="preserve">alin. (2) și  (3) </w:t>
      </w:r>
      <w:r w:rsidR="00E86272" w:rsidRPr="00FE5335">
        <w:rPr>
          <w:rFonts w:ascii="Times New Roman" w:hAnsi="Times New Roman" w:cs="Times New Roman"/>
          <w:lang w:val="ro-RO"/>
        </w:rPr>
        <w:t xml:space="preserve">din Legea nr. </w:t>
      </w:r>
      <w:hyperlink r:id="rId16" w:history="1">
        <w:r w:rsidR="00E86272" w:rsidRPr="00FE5335">
          <w:rPr>
            <w:rFonts w:ascii="Times New Roman" w:hAnsi="Times New Roman" w:cs="Times New Roman"/>
            <w:lang w:val="ro-RO"/>
          </w:rPr>
          <w:t>331/2024</w:t>
        </w:r>
      </w:hyperlink>
      <w:r w:rsidR="009722F6" w:rsidRPr="00FE5335">
        <w:rPr>
          <w:lang w:val="ro-RO"/>
        </w:rPr>
        <w:t>,</w:t>
      </w:r>
      <w:r w:rsidR="00E86272" w:rsidRPr="00FE5335">
        <w:rPr>
          <w:rFonts w:ascii="Times New Roman" w:hAnsi="Times New Roman" w:cs="Times New Roman"/>
          <w:lang w:val="ro-RO"/>
        </w:rPr>
        <w:t xml:space="preserve"> </w:t>
      </w:r>
      <w:r w:rsidR="009722F6" w:rsidRPr="00FE5335">
        <w:rPr>
          <w:rFonts w:ascii="Times New Roman" w:eastAsia="Times New Roman" w:hAnsi="Times New Roman" w:cs="Times New Roman"/>
          <w:kern w:val="0"/>
          <w:lang w:val="ro-RO"/>
          <w14:ligatures w14:val="none"/>
        </w:rPr>
        <w:t>cu modificările și completările ulterioare</w:t>
      </w:r>
      <w:r w:rsidR="00A53125">
        <w:rPr>
          <w:rFonts w:ascii="Times New Roman" w:eastAsia="Times New Roman" w:hAnsi="Times New Roman" w:cs="Times New Roman"/>
          <w:kern w:val="0"/>
          <w:lang w:val="ro-RO"/>
          <w14:ligatures w14:val="none"/>
        </w:rPr>
        <w:t>,  respectiv cu prevederile Codului Civil</w:t>
      </w:r>
      <w:r w:rsidR="00E86272" w:rsidRPr="00FE5335">
        <w:rPr>
          <w:rFonts w:ascii="Times New Roman" w:hAnsi="Times New Roman" w:cs="Times New Roman"/>
          <w:lang w:val="ro-RO"/>
        </w:rPr>
        <w:t>.</w:t>
      </w:r>
    </w:p>
    <w:p w14:paraId="4488BA10" w14:textId="7E35FC4D" w:rsidR="00E86272" w:rsidRDefault="00E86272"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(2) </w:t>
      </w:r>
      <w:r w:rsidRPr="00FE5335">
        <w:rPr>
          <w:rFonts w:ascii="Times New Roman" w:hAnsi="Times New Roman" w:cs="Times New Roman"/>
          <w:lang w:val="ro-RO"/>
        </w:rPr>
        <w:t xml:space="preserve">Dobândirea prin cumpărare, schimb sau donație de terenuri proprietate privată, în numele statului român, prin Romsilva, precum și prin </w:t>
      </w:r>
      <w:proofErr w:type="spellStart"/>
      <w:r w:rsidRPr="00FE5335">
        <w:rPr>
          <w:rFonts w:ascii="Times New Roman" w:hAnsi="Times New Roman" w:cs="Times New Roman"/>
          <w:lang w:val="ro-RO"/>
        </w:rPr>
        <w:t>ceilalţi</w:t>
      </w:r>
      <w:proofErr w:type="spellEnd"/>
      <w:r w:rsidRPr="00FE5335">
        <w:rPr>
          <w:rFonts w:ascii="Times New Roman" w:hAnsi="Times New Roman" w:cs="Times New Roman"/>
          <w:lang w:val="ro-RO"/>
        </w:rPr>
        <w:t xml:space="preserve"> administratori de FFN proprietate publică, trecerea din proprietatea publică a statului în proprietatea privată a acestuia în vederea reconstituirii dreptului de proprietate și înregistrarea în inventarul domeniului public se fac  în baza unei evaluări, potrivit prevederilor prezentei proceduri.</w:t>
      </w:r>
    </w:p>
    <w:p w14:paraId="513B0114" w14:textId="77777777" w:rsidR="009328D2" w:rsidRPr="00FE5335" w:rsidRDefault="009328D2" w:rsidP="00D06492">
      <w:pPr>
        <w:spacing w:after="0" w:line="276" w:lineRule="auto"/>
        <w:ind w:left="-90"/>
        <w:jc w:val="both"/>
        <w:rPr>
          <w:rFonts w:ascii="Times New Roman" w:hAnsi="Times New Roman" w:cs="Times New Roman"/>
          <w:lang w:val="ro-RO"/>
        </w:rPr>
      </w:pPr>
    </w:p>
    <w:p w14:paraId="2629E13A" w14:textId="66F78A6D" w:rsidR="0085093B" w:rsidRDefault="00E228C3" w:rsidP="00D06492">
      <w:pPr>
        <w:spacing w:after="0" w:line="276" w:lineRule="auto"/>
        <w:ind w:left="-90"/>
        <w:jc w:val="both"/>
        <w:rPr>
          <w:rFonts w:ascii="Times New Roman" w:hAnsi="Times New Roman" w:cs="Times New Roman"/>
          <w:lang w:val="ro-RO"/>
        </w:rPr>
      </w:pPr>
      <w:r w:rsidRPr="00FE5335">
        <w:rPr>
          <w:rFonts w:ascii="Times New Roman" w:eastAsia="Times New Roman" w:hAnsi="Times New Roman" w:cs="Times New Roman"/>
          <w:b/>
          <w:bCs/>
          <w:kern w:val="0"/>
          <w:lang w:val="ro-RO"/>
          <w14:ligatures w14:val="none"/>
        </w:rPr>
        <w:t>Art. 7</w:t>
      </w:r>
      <w:r w:rsidR="00794207" w:rsidRPr="00FE5335">
        <w:rPr>
          <w:rFonts w:ascii="Times New Roman" w:eastAsia="Times New Roman" w:hAnsi="Times New Roman" w:cs="Times New Roman"/>
          <w:b/>
          <w:bCs/>
          <w:kern w:val="0"/>
          <w:lang w:val="ro-RO"/>
          <w14:ligatures w14:val="none"/>
        </w:rPr>
        <w:t>.</w:t>
      </w:r>
      <w:bookmarkStart w:id="12" w:name="do|caI|ar7|al1"/>
      <w:r w:rsidR="00F768D8" w:rsidRPr="00FE5335">
        <w:rPr>
          <w:rFonts w:ascii="Times New Roman" w:eastAsia="Times New Roman" w:hAnsi="Times New Roman" w:cs="Times New Roman"/>
          <w:b/>
          <w:bCs/>
          <w:kern w:val="0"/>
          <w:lang w:val="ro-RO"/>
          <w14:ligatures w14:val="none"/>
        </w:rPr>
        <w:t>-</w:t>
      </w:r>
      <w:r w:rsidR="00296C32" w:rsidRPr="00FE5335">
        <w:rPr>
          <w:rFonts w:ascii="Times New Roman" w:eastAsia="Times New Roman" w:hAnsi="Times New Roman" w:cs="Times New Roman"/>
          <w:b/>
          <w:bCs/>
          <w:kern w:val="0"/>
          <w:lang w:val="ro-RO"/>
          <w14:ligatures w14:val="none"/>
        </w:rPr>
        <w:t xml:space="preserve"> </w:t>
      </w:r>
      <w:hyperlink r:id="rId17" w:anchor="#" w:history="1"/>
      <w:bookmarkEnd w:id="12"/>
      <w:r w:rsidR="00E86272" w:rsidRPr="00FE5335">
        <w:rPr>
          <w:rFonts w:ascii="Times New Roman" w:hAnsi="Times New Roman" w:cs="Times New Roman"/>
          <w:lang w:val="ro-RO"/>
        </w:rPr>
        <w:fldChar w:fldCharType="begin"/>
      </w:r>
      <w:r w:rsidR="00E86272" w:rsidRPr="00FE5335">
        <w:rPr>
          <w:rFonts w:ascii="Times New Roman" w:hAnsi="Times New Roman" w:cs="Times New Roman"/>
          <w:lang w:val="ro-RO"/>
        </w:rPr>
        <w:instrText>HYPERLINK "file:///C:\\Documents%20and%20Settings\\admin\\Sintact%202.0\\cache\\Legislatie\\temp\\00129770.HTML" \l "#"</w:instrText>
      </w:r>
      <w:r w:rsidR="00E86272" w:rsidRPr="00FE5335">
        <w:rPr>
          <w:rFonts w:ascii="Times New Roman" w:hAnsi="Times New Roman" w:cs="Times New Roman"/>
          <w:lang w:val="ro-RO"/>
        </w:rPr>
      </w:r>
      <w:r w:rsidR="00E86272" w:rsidRPr="00FE5335">
        <w:rPr>
          <w:rFonts w:ascii="Times New Roman" w:hAnsi="Times New Roman" w:cs="Times New Roman"/>
          <w:lang w:val="ro-RO"/>
        </w:rPr>
        <w:fldChar w:fldCharType="separate"/>
      </w:r>
      <w:r w:rsidR="00E86272" w:rsidRPr="00FE5335">
        <w:rPr>
          <w:rFonts w:ascii="Times New Roman" w:hAnsi="Times New Roman" w:cs="Times New Roman"/>
          <w:lang w:val="ro-RO"/>
        </w:rPr>
        <w:fldChar w:fldCharType="end"/>
      </w:r>
      <w:r w:rsidR="00E86272" w:rsidRPr="00FE5335">
        <w:rPr>
          <w:rFonts w:ascii="Times New Roman" w:hAnsi="Times New Roman" w:cs="Times New Roman"/>
          <w:b/>
          <w:bCs/>
          <w:lang w:val="ro-RO"/>
        </w:rPr>
        <w:t xml:space="preserve">(1) </w:t>
      </w:r>
      <w:r w:rsidR="00E86272" w:rsidRPr="00FE5335">
        <w:rPr>
          <w:rFonts w:ascii="Times New Roman" w:hAnsi="Times New Roman" w:cs="Times New Roman"/>
          <w:lang w:val="ro-RO"/>
        </w:rPr>
        <w:t xml:space="preserve">Pentru evaluarea terenurilor proprietate publică prevăzute la art. 6 alin. (2) </w:t>
      </w:r>
      <w:r w:rsidR="005B1D09" w:rsidRPr="00F96661">
        <w:rPr>
          <w:rFonts w:ascii="Times New Roman" w:hAnsi="Times New Roman" w:cs="Times New Roman"/>
          <w:lang w:val="ro-RO"/>
        </w:rPr>
        <w:t xml:space="preserve">la nivelul </w:t>
      </w:r>
      <w:r w:rsidR="005B1D09" w:rsidRPr="00646258">
        <w:rPr>
          <w:rFonts w:ascii="Times New Roman" w:hAnsi="Times New Roman" w:cs="Times New Roman"/>
          <w:lang w:val="ro-RO"/>
        </w:rPr>
        <w:t>gărzii</w:t>
      </w:r>
      <w:r w:rsidR="005B1D09" w:rsidRPr="00F96661">
        <w:rPr>
          <w:rFonts w:ascii="Times New Roman" w:hAnsi="Times New Roman" w:cs="Times New Roman"/>
          <w:lang w:val="ro-RO"/>
        </w:rPr>
        <w:t xml:space="preserve"> forestiere competente teritorial</w:t>
      </w:r>
      <w:r w:rsidR="005B1D09" w:rsidRPr="005B1D09">
        <w:rPr>
          <w:rFonts w:ascii="Times New Roman" w:hAnsi="Times New Roman" w:cs="Times New Roman"/>
          <w:lang w:val="ro-RO"/>
        </w:rPr>
        <w:t xml:space="preserve"> </w:t>
      </w:r>
      <w:r w:rsidR="00E86272" w:rsidRPr="00FE5335">
        <w:rPr>
          <w:rFonts w:ascii="Times New Roman" w:hAnsi="Times New Roman" w:cs="Times New Roman"/>
          <w:lang w:val="ro-RO"/>
        </w:rPr>
        <w:t>se înființează comis</w:t>
      </w:r>
      <w:r w:rsidR="00B76097">
        <w:rPr>
          <w:rFonts w:ascii="Times New Roman" w:hAnsi="Times New Roman" w:cs="Times New Roman"/>
          <w:lang w:val="ro-RO"/>
        </w:rPr>
        <w:t>ia</w:t>
      </w:r>
      <w:r w:rsidR="00E86272" w:rsidRPr="00FE5335">
        <w:rPr>
          <w:rFonts w:ascii="Times New Roman" w:hAnsi="Times New Roman" w:cs="Times New Roman"/>
          <w:lang w:val="ro-RO"/>
        </w:rPr>
        <w:t xml:space="preserve"> de evaluare format</w:t>
      </w:r>
      <w:r w:rsidR="00B76097">
        <w:rPr>
          <w:rFonts w:ascii="Times New Roman" w:hAnsi="Times New Roman" w:cs="Times New Roman"/>
          <w:lang w:val="ro-RO"/>
        </w:rPr>
        <w:t>ă</w:t>
      </w:r>
      <w:r w:rsidR="00E86272" w:rsidRPr="00FE5335">
        <w:rPr>
          <w:rFonts w:ascii="Times New Roman" w:hAnsi="Times New Roman" w:cs="Times New Roman"/>
          <w:lang w:val="ro-RO"/>
        </w:rPr>
        <w:t xml:space="preserve"> din </w:t>
      </w:r>
      <w:r w:rsidR="0085093B">
        <w:rPr>
          <w:rFonts w:ascii="Times New Roman" w:hAnsi="Times New Roman" w:cs="Times New Roman"/>
          <w:lang w:val="ro-RO"/>
        </w:rPr>
        <w:t>cinci</w:t>
      </w:r>
      <w:r w:rsidR="000C120A" w:rsidRPr="00FE5335">
        <w:rPr>
          <w:rFonts w:ascii="Times New Roman" w:hAnsi="Times New Roman" w:cs="Times New Roman"/>
          <w:lang w:val="ro-RO"/>
        </w:rPr>
        <w:t xml:space="preserve"> </w:t>
      </w:r>
      <w:r w:rsidR="00E86272" w:rsidRPr="00FE5335">
        <w:rPr>
          <w:rFonts w:ascii="Times New Roman" w:hAnsi="Times New Roman" w:cs="Times New Roman"/>
          <w:lang w:val="ro-RO"/>
        </w:rPr>
        <w:t>membri,</w:t>
      </w:r>
      <w:r w:rsidR="009F00B8" w:rsidRPr="00FE5335">
        <w:rPr>
          <w:rFonts w:ascii="Times New Roman" w:hAnsi="Times New Roman" w:cs="Times New Roman"/>
          <w:lang w:val="ro-RO"/>
        </w:rPr>
        <w:t xml:space="preserve"> </w:t>
      </w:r>
      <w:r w:rsidR="00E86272" w:rsidRPr="00FE5335">
        <w:rPr>
          <w:rFonts w:ascii="Times New Roman" w:hAnsi="Times New Roman" w:cs="Times New Roman"/>
          <w:lang w:val="ro-RO"/>
        </w:rPr>
        <w:t xml:space="preserve">a căror componența este aprobată prin decizia conducătorului </w:t>
      </w:r>
      <w:r w:rsidR="00B76097">
        <w:rPr>
          <w:rFonts w:ascii="Times New Roman" w:hAnsi="Times New Roman" w:cs="Times New Roman"/>
          <w:lang w:val="ro-RO"/>
        </w:rPr>
        <w:t>acesteia</w:t>
      </w:r>
      <w:r w:rsidR="00E86272" w:rsidRPr="00FE5335">
        <w:rPr>
          <w:rFonts w:ascii="Times New Roman" w:hAnsi="Times New Roman" w:cs="Times New Roman"/>
          <w:lang w:val="ro-RO"/>
        </w:rPr>
        <w:t>. Din comisie fac parte</w:t>
      </w:r>
      <w:r w:rsidR="0085093B">
        <w:rPr>
          <w:rFonts w:ascii="Times New Roman" w:hAnsi="Times New Roman" w:cs="Times New Roman"/>
          <w:lang w:val="ro-RO"/>
        </w:rPr>
        <w:t>:</w:t>
      </w:r>
      <w:r w:rsidR="00E86272" w:rsidRPr="00FE5335">
        <w:rPr>
          <w:rFonts w:ascii="Times New Roman" w:hAnsi="Times New Roman" w:cs="Times New Roman"/>
          <w:lang w:val="ro-RO"/>
        </w:rPr>
        <w:t xml:space="preserve">  reprezentant</w:t>
      </w:r>
      <w:r w:rsidR="0085093B">
        <w:rPr>
          <w:rFonts w:ascii="Times New Roman" w:hAnsi="Times New Roman" w:cs="Times New Roman"/>
          <w:lang w:val="ro-RO"/>
        </w:rPr>
        <w:t>ul</w:t>
      </w:r>
      <w:r w:rsidR="00E86272" w:rsidRPr="00FE5335">
        <w:rPr>
          <w:rFonts w:ascii="Times New Roman" w:hAnsi="Times New Roman" w:cs="Times New Roman"/>
          <w:lang w:val="ro-RO"/>
        </w:rPr>
        <w:t xml:space="preserve"> </w:t>
      </w:r>
      <w:r w:rsidR="009722F6" w:rsidRPr="00FE5335">
        <w:rPr>
          <w:rFonts w:ascii="Times New Roman" w:hAnsi="Times New Roman" w:cs="Times New Roman"/>
          <w:lang w:val="ro-RO"/>
        </w:rPr>
        <w:t>g</w:t>
      </w:r>
      <w:r w:rsidR="00E86272" w:rsidRPr="00FE5335">
        <w:rPr>
          <w:rFonts w:ascii="Times New Roman" w:hAnsi="Times New Roman" w:cs="Times New Roman"/>
          <w:lang w:val="ro-RO"/>
        </w:rPr>
        <w:t>ărzii forestiere, având calitatea de președinte, un jurist</w:t>
      </w:r>
      <w:r w:rsidR="003C6C1A">
        <w:rPr>
          <w:rFonts w:ascii="Times New Roman" w:hAnsi="Times New Roman" w:cs="Times New Roman"/>
          <w:lang w:val="ro-RO"/>
        </w:rPr>
        <w:t xml:space="preserve"> de la garda forestieră</w:t>
      </w:r>
      <w:r w:rsidR="000C120A" w:rsidRPr="00FE5335">
        <w:rPr>
          <w:rFonts w:ascii="Times New Roman" w:hAnsi="Times New Roman" w:cs="Times New Roman"/>
          <w:lang w:val="ro-RO"/>
        </w:rPr>
        <w:t>,</w:t>
      </w:r>
      <w:r w:rsidR="00E86272" w:rsidRPr="00FE5335">
        <w:rPr>
          <w:rFonts w:ascii="Times New Roman" w:hAnsi="Times New Roman" w:cs="Times New Roman"/>
          <w:lang w:val="ro-RO"/>
        </w:rPr>
        <w:t xml:space="preserve"> </w:t>
      </w:r>
      <w:r w:rsidR="005B1D09">
        <w:rPr>
          <w:rFonts w:ascii="Times New Roman" w:hAnsi="Times New Roman" w:cs="Times New Roman"/>
          <w:lang w:val="ro-RO"/>
        </w:rPr>
        <w:t xml:space="preserve">un </w:t>
      </w:r>
      <w:r w:rsidR="00E86272" w:rsidRPr="00FE5335">
        <w:rPr>
          <w:rFonts w:ascii="Times New Roman" w:hAnsi="Times New Roman" w:cs="Times New Roman"/>
          <w:lang w:val="ro-RO"/>
        </w:rPr>
        <w:t>inginer cu studii în  domeniul silvicultură</w:t>
      </w:r>
      <w:r w:rsidR="005B1D09">
        <w:rPr>
          <w:rFonts w:ascii="Times New Roman" w:hAnsi="Times New Roman" w:cs="Times New Roman"/>
          <w:lang w:val="ro-RO"/>
        </w:rPr>
        <w:t xml:space="preserve"> de la direcția silvică</w:t>
      </w:r>
      <w:r w:rsidR="00E86272" w:rsidRPr="00FE5335">
        <w:rPr>
          <w:rFonts w:ascii="Times New Roman" w:hAnsi="Times New Roman" w:cs="Times New Roman"/>
          <w:lang w:val="ro-RO"/>
        </w:rPr>
        <w:t xml:space="preserve">, </w:t>
      </w:r>
      <w:r w:rsidR="005B1D09">
        <w:rPr>
          <w:rFonts w:ascii="Times New Roman" w:hAnsi="Times New Roman" w:cs="Times New Roman"/>
          <w:lang w:val="ro-RO"/>
        </w:rPr>
        <w:t>ș</w:t>
      </w:r>
      <w:r w:rsidR="000C120A" w:rsidRPr="00FE5335">
        <w:rPr>
          <w:rFonts w:ascii="Times New Roman" w:hAnsi="Times New Roman" w:cs="Times New Roman"/>
          <w:lang w:val="ro-RO"/>
        </w:rPr>
        <w:t xml:space="preserve">eful ocolului silvic care </w:t>
      </w:r>
      <w:r w:rsidR="0085093B">
        <w:rPr>
          <w:rFonts w:ascii="Times New Roman" w:hAnsi="Times New Roman" w:cs="Times New Roman"/>
          <w:lang w:val="ro-RO"/>
        </w:rPr>
        <w:t xml:space="preserve">a întocmit fișa prevăzută în Anexa nr. 3 </w:t>
      </w:r>
      <w:r w:rsidR="0085093B" w:rsidRPr="0005156F">
        <w:rPr>
          <w:rFonts w:ascii="Times New Roman" w:hAnsi="Times New Roman" w:cs="Times New Roman"/>
          <w:lang w:val="ro-RO"/>
        </w:rPr>
        <w:t>și reprezentantul unității administrativ teritoriale pe raza căreia este terenul</w:t>
      </w:r>
      <w:r w:rsidR="0085093B">
        <w:rPr>
          <w:rFonts w:ascii="Times New Roman" w:hAnsi="Times New Roman" w:cs="Times New Roman"/>
          <w:lang w:val="ro-RO"/>
        </w:rPr>
        <w:t xml:space="preserve"> care face obiectul evaluării.  </w:t>
      </w:r>
    </w:p>
    <w:p w14:paraId="364A1231" w14:textId="5A6F4BD8" w:rsidR="00E86272" w:rsidRPr="00FE5335" w:rsidRDefault="00E86272"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w:t>
      </w:r>
      <w:r w:rsidR="009F5F8E" w:rsidRPr="00FE5335">
        <w:rPr>
          <w:rFonts w:ascii="Times New Roman" w:hAnsi="Times New Roman" w:cs="Times New Roman"/>
          <w:lang w:val="ro-RO"/>
        </w:rPr>
        <w:t>2</w:t>
      </w:r>
      <w:r w:rsidRPr="00FE5335">
        <w:rPr>
          <w:rFonts w:ascii="Times New Roman" w:hAnsi="Times New Roman" w:cs="Times New Roman"/>
          <w:lang w:val="ro-RO"/>
        </w:rPr>
        <w:t>)</w:t>
      </w:r>
      <w:r w:rsidR="009F5F8E" w:rsidRPr="00FE5335">
        <w:rPr>
          <w:rFonts w:ascii="Times New Roman" w:hAnsi="Times New Roman" w:cs="Times New Roman"/>
          <w:lang w:val="ro-RO"/>
        </w:rPr>
        <w:t xml:space="preserve"> Comisia prevăzută la alin. (1) are următoarele atribuții</w:t>
      </w:r>
      <w:r w:rsidRPr="00FE5335">
        <w:rPr>
          <w:rFonts w:ascii="Times New Roman" w:hAnsi="Times New Roman" w:cs="Times New Roman"/>
          <w:lang w:val="ro-RO"/>
        </w:rPr>
        <w:t>:</w:t>
      </w:r>
    </w:p>
    <w:p w14:paraId="1CF2EC8E" w14:textId="77777777" w:rsidR="002D0FEF" w:rsidRPr="00FE5335" w:rsidRDefault="00E86272"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a) evaluează terenul și vegetația forestieră de pe acesta, după caz, oferite spre cumpărare</w:t>
      </w:r>
      <w:r w:rsidR="002D0FEF" w:rsidRPr="00FE5335">
        <w:rPr>
          <w:rFonts w:ascii="Times New Roman" w:hAnsi="Times New Roman" w:cs="Times New Roman"/>
          <w:lang w:val="ro-RO"/>
        </w:rPr>
        <w:t>,</w:t>
      </w:r>
      <w:r w:rsidRPr="00FE5335">
        <w:rPr>
          <w:rFonts w:ascii="Times New Roman" w:hAnsi="Times New Roman" w:cs="Times New Roman"/>
          <w:lang w:val="ro-RO"/>
        </w:rPr>
        <w:t xml:space="preserve"> </w:t>
      </w:r>
      <w:r w:rsidR="002D0FEF" w:rsidRPr="00FE5335">
        <w:rPr>
          <w:rFonts w:ascii="Times New Roman" w:hAnsi="Times New Roman" w:cs="Times New Roman"/>
          <w:lang w:val="ro-RO"/>
        </w:rPr>
        <w:t>potrivit procedurii de evaluare prevăzută în anexa nr. 1;</w:t>
      </w:r>
    </w:p>
    <w:p w14:paraId="52A8BBB7" w14:textId="3ECFDA2F" w:rsidR="00E86272" w:rsidRPr="00FE5335" w:rsidRDefault="002D0FEF"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b) </w:t>
      </w:r>
      <w:r w:rsidR="00E86272" w:rsidRPr="00FE5335">
        <w:rPr>
          <w:rFonts w:ascii="Times New Roman" w:hAnsi="Times New Roman" w:cs="Times New Roman"/>
          <w:lang w:val="ro-RO"/>
        </w:rPr>
        <w:t>stabile</w:t>
      </w:r>
      <w:r w:rsidR="009F5F8E" w:rsidRPr="00FE5335">
        <w:rPr>
          <w:rFonts w:ascii="Times New Roman" w:hAnsi="Times New Roman" w:cs="Times New Roman"/>
          <w:lang w:val="ro-RO"/>
        </w:rPr>
        <w:t xml:space="preserve">ște </w:t>
      </w:r>
      <w:r w:rsidR="00E86272" w:rsidRPr="00FE5335">
        <w:rPr>
          <w:rFonts w:ascii="Times New Roman" w:hAnsi="Times New Roman" w:cs="Times New Roman"/>
          <w:lang w:val="ro-RO"/>
        </w:rPr>
        <w:t>valo</w:t>
      </w:r>
      <w:r w:rsidRPr="00FE5335">
        <w:rPr>
          <w:rFonts w:ascii="Times New Roman" w:hAnsi="Times New Roman" w:cs="Times New Roman"/>
          <w:lang w:val="ro-RO"/>
        </w:rPr>
        <w:t>area</w:t>
      </w:r>
      <w:r w:rsidR="00E86272" w:rsidRPr="00FE5335">
        <w:rPr>
          <w:rFonts w:ascii="Times New Roman" w:hAnsi="Times New Roman" w:cs="Times New Roman"/>
          <w:lang w:val="ro-RO"/>
        </w:rPr>
        <w:t xml:space="preserve"> maxim</w:t>
      </w:r>
      <w:r w:rsidRPr="00FE5335">
        <w:rPr>
          <w:rFonts w:ascii="Times New Roman" w:hAnsi="Times New Roman" w:cs="Times New Roman"/>
          <w:lang w:val="ro-RO"/>
        </w:rPr>
        <w:t>ă</w:t>
      </w:r>
      <w:r w:rsidR="00E86272" w:rsidRPr="00FE5335">
        <w:rPr>
          <w:rFonts w:ascii="Times New Roman" w:hAnsi="Times New Roman" w:cs="Times New Roman"/>
          <w:lang w:val="ro-RO"/>
        </w:rPr>
        <w:t xml:space="preserve"> de cumpărare</w:t>
      </w:r>
      <w:r w:rsidR="009F295E" w:rsidRPr="00FE5335">
        <w:rPr>
          <w:rFonts w:ascii="Times New Roman" w:hAnsi="Times New Roman" w:cs="Times New Roman"/>
          <w:lang w:val="ro-RO"/>
        </w:rPr>
        <w:t xml:space="preserve"> </w:t>
      </w:r>
      <w:r w:rsidRPr="00FE5335">
        <w:rPr>
          <w:rFonts w:ascii="Times New Roman" w:hAnsi="Times New Roman" w:cs="Times New Roman"/>
          <w:lang w:val="ro-RO"/>
        </w:rPr>
        <w:t>pentru situațiile prevăzute la</w:t>
      </w:r>
      <w:r w:rsidR="009F295E" w:rsidRPr="00FE5335">
        <w:rPr>
          <w:rFonts w:ascii="Times New Roman" w:hAnsi="Times New Roman" w:cs="Times New Roman"/>
          <w:lang w:val="ro-RO"/>
        </w:rPr>
        <w:t xml:space="preserve"> art. 55 alin. </w:t>
      </w:r>
      <w:r w:rsidRPr="00FE5335">
        <w:rPr>
          <w:rFonts w:ascii="Times New Roman" w:hAnsi="Times New Roman" w:cs="Times New Roman"/>
          <w:lang w:val="ro-RO"/>
        </w:rPr>
        <w:t xml:space="preserve">(2) și (3) </w:t>
      </w:r>
      <w:r w:rsidR="009F295E" w:rsidRPr="00FE5335">
        <w:rPr>
          <w:rFonts w:ascii="Times New Roman" w:hAnsi="Times New Roman" w:cs="Times New Roman"/>
          <w:lang w:val="ro-RO"/>
        </w:rPr>
        <w:t>in Legea nr. 331/2024 cu modificările și completările ulterioare</w:t>
      </w:r>
      <w:r w:rsidRPr="00FE5335">
        <w:rPr>
          <w:rFonts w:ascii="Times New Roman" w:hAnsi="Times New Roman" w:cs="Times New Roman"/>
          <w:lang w:val="ro-RO"/>
        </w:rPr>
        <w:t>;</w:t>
      </w:r>
      <w:r w:rsidR="00E86272" w:rsidRPr="00FE5335">
        <w:rPr>
          <w:rFonts w:ascii="Times New Roman" w:hAnsi="Times New Roman" w:cs="Times New Roman"/>
          <w:lang w:val="ro-RO"/>
        </w:rPr>
        <w:t xml:space="preserve"> </w:t>
      </w:r>
    </w:p>
    <w:p w14:paraId="2E36341F" w14:textId="6AEBC926" w:rsidR="00E86272" w:rsidRPr="00FE5335" w:rsidRDefault="002D0FEF"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c</w:t>
      </w:r>
      <w:r w:rsidR="00E86272" w:rsidRPr="00FE5335">
        <w:rPr>
          <w:rFonts w:ascii="Times New Roman" w:hAnsi="Times New Roman" w:cs="Times New Roman"/>
          <w:lang w:val="ro-RO"/>
        </w:rPr>
        <w:t xml:space="preserve">) evaluează terenul și vegetația forestieră de pe acesta, după caz, </w:t>
      </w:r>
      <w:r w:rsidR="009F5F8E" w:rsidRPr="00FE5335">
        <w:rPr>
          <w:rFonts w:ascii="Times New Roman" w:hAnsi="Times New Roman" w:cs="Times New Roman"/>
          <w:lang w:val="ro-RO"/>
        </w:rPr>
        <w:t xml:space="preserve">care fac obiectul schimbului/donației </w:t>
      </w:r>
      <w:r w:rsidR="00E86272" w:rsidRPr="00FE5335">
        <w:rPr>
          <w:rFonts w:ascii="Times New Roman" w:hAnsi="Times New Roman" w:cs="Times New Roman"/>
          <w:lang w:val="ro-RO"/>
        </w:rPr>
        <w:t>și stabile</w:t>
      </w:r>
      <w:r w:rsidR="009F5F8E" w:rsidRPr="00FE5335">
        <w:rPr>
          <w:rFonts w:ascii="Times New Roman" w:hAnsi="Times New Roman" w:cs="Times New Roman"/>
          <w:lang w:val="ro-RO"/>
        </w:rPr>
        <w:t>ște</w:t>
      </w:r>
      <w:r w:rsidR="00E86272" w:rsidRPr="00FE5335">
        <w:rPr>
          <w:rFonts w:ascii="Times New Roman" w:hAnsi="Times New Roman" w:cs="Times New Roman"/>
          <w:lang w:val="ro-RO"/>
        </w:rPr>
        <w:t xml:space="preserve"> valoarea </w:t>
      </w:r>
      <w:r w:rsidR="009F5F8E" w:rsidRPr="00FE5335">
        <w:rPr>
          <w:rFonts w:ascii="Times New Roman" w:hAnsi="Times New Roman" w:cs="Times New Roman"/>
          <w:lang w:val="ro-RO"/>
        </w:rPr>
        <w:t>acestora</w:t>
      </w:r>
      <w:r w:rsidR="00E86272" w:rsidRPr="00FE5335">
        <w:rPr>
          <w:rFonts w:ascii="Times New Roman" w:hAnsi="Times New Roman" w:cs="Times New Roman"/>
          <w:lang w:val="ro-RO"/>
        </w:rPr>
        <w:t xml:space="preserve">, </w:t>
      </w:r>
      <w:r w:rsidR="009F5F8E" w:rsidRPr="00FE5335">
        <w:rPr>
          <w:rFonts w:ascii="Times New Roman" w:hAnsi="Times New Roman" w:cs="Times New Roman"/>
          <w:lang w:val="ro-RO"/>
        </w:rPr>
        <w:t xml:space="preserve">potrivit procedurii de </w:t>
      </w:r>
      <w:r w:rsidR="00E86272" w:rsidRPr="00FE5335">
        <w:rPr>
          <w:rFonts w:ascii="Times New Roman" w:hAnsi="Times New Roman" w:cs="Times New Roman"/>
          <w:lang w:val="ro-RO"/>
        </w:rPr>
        <w:t>evaluare prevăzută în anexa nr. 1;</w:t>
      </w:r>
    </w:p>
    <w:p w14:paraId="707A5E87" w14:textId="043D6E46" w:rsidR="00E86272" w:rsidRPr="00FE5335" w:rsidRDefault="002D0FEF"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d</w:t>
      </w:r>
      <w:r w:rsidR="00E86272" w:rsidRPr="00FE5335">
        <w:rPr>
          <w:rFonts w:ascii="Times New Roman" w:hAnsi="Times New Roman" w:cs="Times New Roman"/>
          <w:lang w:val="ro-RO"/>
        </w:rPr>
        <w:t>) stabile</w:t>
      </w:r>
      <w:r w:rsidR="00C57591" w:rsidRPr="00FE5335">
        <w:rPr>
          <w:rFonts w:ascii="Times New Roman" w:hAnsi="Times New Roman" w:cs="Times New Roman"/>
          <w:lang w:val="ro-RO"/>
        </w:rPr>
        <w:t>ște</w:t>
      </w:r>
      <w:r w:rsidR="00E86272" w:rsidRPr="00FE5335">
        <w:rPr>
          <w:rFonts w:ascii="Times New Roman" w:hAnsi="Times New Roman" w:cs="Times New Roman"/>
          <w:lang w:val="ro-RO"/>
        </w:rPr>
        <w:t xml:space="preserve"> oportunitatea dobândirii</w:t>
      </w:r>
      <w:r w:rsidR="00012FC6" w:rsidRPr="00FE5335">
        <w:rPr>
          <w:rFonts w:ascii="Times New Roman" w:hAnsi="Times New Roman" w:cs="Times New Roman"/>
          <w:lang w:val="ro-RO"/>
        </w:rPr>
        <w:t xml:space="preserve"> prin</w:t>
      </w:r>
      <w:r w:rsidR="00E86272" w:rsidRPr="00FE5335">
        <w:rPr>
          <w:rFonts w:ascii="Times New Roman" w:hAnsi="Times New Roman" w:cs="Times New Roman"/>
          <w:lang w:val="ro-RO"/>
        </w:rPr>
        <w:t xml:space="preserve"> schimb sau </w:t>
      </w:r>
      <w:proofErr w:type="spellStart"/>
      <w:r w:rsidR="00E86272" w:rsidRPr="00FE5335">
        <w:rPr>
          <w:rFonts w:ascii="Times New Roman" w:hAnsi="Times New Roman" w:cs="Times New Roman"/>
          <w:lang w:val="ro-RO"/>
        </w:rPr>
        <w:t>donaţie</w:t>
      </w:r>
      <w:proofErr w:type="spellEnd"/>
      <w:r w:rsidR="00E86272" w:rsidRPr="00FE5335">
        <w:rPr>
          <w:rFonts w:ascii="Times New Roman" w:hAnsi="Times New Roman" w:cs="Times New Roman"/>
          <w:lang w:val="ro-RO"/>
        </w:rPr>
        <w:t>, a terenului care prezintă interes pentru statul român</w:t>
      </w:r>
      <w:r w:rsidR="004B2083" w:rsidRPr="00FE5335">
        <w:rPr>
          <w:rFonts w:ascii="Times New Roman" w:hAnsi="Times New Roman" w:cs="Times New Roman"/>
          <w:lang w:val="ro-RO"/>
        </w:rPr>
        <w:t>/unitatea administrativ-teritorială, după caz</w:t>
      </w:r>
      <w:r w:rsidR="00E86272" w:rsidRPr="00FE5335">
        <w:rPr>
          <w:rFonts w:ascii="Times New Roman" w:hAnsi="Times New Roman" w:cs="Times New Roman"/>
          <w:lang w:val="ro-RO"/>
        </w:rPr>
        <w:t>;</w:t>
      </w:r>
    </w:p>
    <w:p w14:paraId="21895602" w14:textId="43BC2B8D" w:rsidR="00E86272" w:rsidRPr="00FE5335" w:rsidRDefault="002D0FEF"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e</w:t>
      </w:r>
      <w:r w:rsidR="00E86272" w:rsidRPr="00FE5335">
        <w:rPr>
          <w:rFonts w:ascii="Times New Roman" w:hAnsi="Times New Roman" w:cs="Times New Roman"/>
          <w:lang w:val="ro-RO"/>
        </w:rPr>
        <w:t>) elaborează memoriul de fundamentare a deciziei de acceptare a donației și întocmește documentația prevăzută în anexa nr. 2;</w:t>
      </w:r>
    </w:p>
    <w:p w14:paraId="2CB55309" w14:textId="4C8B92FB" w:rsidR="00B763FB" w:rsidRPr="00FE5335" w:rsidRDefault="002D0FEF"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f</w:t>
      </w:r>
      <w:r w:rsidR="00E86272" w:rsidRPr="00FE5335">
        <w:rPr>
          <w:rFonts w:ascii="Times New Roman" w:hAnsi="Times New Roman" w:cs="Times New Roman"/>
          <w:lang w:val="ro-RO"/>
        </w:rPr>
        <w:t>) transmit</w:t>
      </w:r>
      <w:r w:rsidR="009F295E" w:rsidRPr="00FE5335">
        <w:rPr>
          <w:rFonts w:ascii="Times New Roman" w:hAnsi="Times New Roman" w:cs="Times New Roman"/>
          <w:lang w:val="ro-RO"/>
        </w:rPr>
        <w:t>e</w:t>
      </w:r>
      <w:r w:rsidR="00012FC6" w:rsidRPr="0005156F">
        <w:rPr>
          <w:rFonts w:ascii="Times New Roman" w:hAnsi="Times New Roman" w:cs="Times New Roman"/>
          <w:lang w:val="ro-RO"/>
        </w:rPr>
        <w:t>, după caz,</w:t>
      </w:r>
      <w:r w:rsidR="00E86272" w:rsidRPr="00FE5335">
        <w:rPr>
          <w:rFonts w:ascii="Times New Roman" w:hAnsi="Times New Roman" w:cs="Times New Roman"/>
          <w:lang w:val="ro-RO"/>
        </w:rPr>
        <w:t xml:space="preserve"> administratorului FFN proprietate publică</w:t>
      </w:r>
      <w:r w:rsidR="00C57591" w:rsidRPr="00FE5335">
        <w:rPr>
          <w:rFonts w:ascii="Times New Roman" w:hAnsi="Times New Roman" w:cs="Times New Roman"/>
          <w:lang w:val="ro-RO"/>
        </w:rPr>
        <w:t xml:space="preserve"> </w:t>
      </w:r>
      <w:r w:rsidR="00E86272" w:rsidRPr="00FE5335">
        <w:rPr>
          <w:rFonts w:ascii="Times New Roman" w:hAnsi="Times New Roman" w:cs="Times New Roman"/>
          <w:lang w:val="ro-RO"/>
        </w:rPr>
        <w:t>documentația de evaluare</w:t>
      </w:r>
      <w:r w:rsidR="00012FC6">
        <w:rPr>
          <w:rFonts w:ascii="Times New Roman" w:hAnsi="Times New Roman" w:cs="Times New Roman"/>
          <w:lang w:val="ro-RO"/>
        </w:rPr>
        <w:t xml:space="preserve"> </w:t>
      </w:r>
      <w:r w:rsidR="00E86272" w:rsidRPr="00FE5335">
        <w:rPr>
          <w:rFonts w:ascii="Times New Roman" w:hAnsi="Times New Roman" w:cs="Times New Roman"/>
          <w:lang w:val="ro-RO"/>
        </w:rPr>
        <w:t>în vederea cumpărării, efectuării schimbului sau donației de terenuri.</w:t>
      </w:r>
    </w:p>
    <w:p w14:paraId="7C7BC37B" w14:textId="7D87E893" w:rsidR="009F295E" w:rsidRDefault="002D0FEF"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g</w:t>
      </w:r>
      <w:r w:rsidR="009F295E" w:rsidRPr="00FE5335">
        <w:rPr>
          <w:rFonts w:ascii="Times New Roman" w:hAnsi="Times New Roman" w:cs="Times New Roman"/>
          <w:lang w:val="ro-RO"/>
        </w:rPr>
        <w:t>) transmite</w:t>
      </w:r>
      <w:r w:rsidR="00012FC6" w:rsidRPr="0005156F">
        <w:rPr>
          <w:rFonts w:ascii="Times New Roman" w:hAnsi="Times New Roman" w:cs="Times New Roman"/>
          <w:lang w:val="ro-RO"/>
        </w:rPr>
        <w:t>, după caz,</w:t>
      </w:r>
      <w:r w:rsidR="009F295E" w:rsidRPr="00FE5335">
        <w:rPr>
          <w:rFonts w:ascii="Times New Roman" w:hAnsi="Times New Roman" w:cs="Times New Roman"/>
          <w:lang w:val="ro-RO"/>
        </w:rPr>
        <w:t xml:space="preserve"> unității administrativ-teritoriale pe raza căruia se află terenul</w:t>
      </w:r>
      <w:r w:rsidR="00012FC6">
        <w:rPr>
          <w:rFonts w:ascii="Times New Roman" w:hAnsi="Times New Roman" w:cs="Times New Roman"/>
          <w:lang w:val="ro-RO"/>
        </w:rPr>
        <w:t xml:space="preserve"> </w:t>
      </w:r>
      <w:r w:rsidR="009F295E" w:rsidRPr="00FE5335">
        <w:rPr>
          <w:rFonts w:ascii="Times New Roman" w:hAnsi="Times New Roman" w:cs="Times New Roman"/>
          <w:lang w:val="ro-RO"/>
        </w:rPr>
        <w:t xml:space="preserve">documentația de evaluare în vederea </w:t>
      </w:r>
      <w:r w:rsidR="00012FC6" w:rsidRPr="0005156F">
        <w:rPr>
          <w:rFonts w:ascii="Times New Roman" w:hAnsi="Times New Roman" w:cs="Times New Roman"/>
          <w:lang w:val="ro-RO"/>
        </w:rPr>
        <w:t>cumpărării, efectuării schimbului sau donației de terenuri</w:t>
      </w:r>
      <w:r w:rsidR="009F295E" w:rsidRPr="00FE5335">
        <w:rPr>
          <w:rFonts w:ascii="Times New Roman" w:hAnsi="Times New Roman" w:cs="Times New Roman"/>
          <w:lang w:val="ro-RO"/>
        </w:rPr>
        <w:t>.</w:t>
      </w:r>
    </w:p>
    <w:p w14:paraId="6959C61D" w14:textId="7EC5E501" w:rsidR="005B1D09" w:rsidRPr="00FE5335" w:rsidRDefault="005B1D09"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(3) Comisia prevăzută la alin. (1) funcționează în prezența președintelui comisiei și a minim </w:t>
      </w:r>
      <w:r w:rsidR="0085093B">
        <w:rPr>
          <w:rFonts w:ascii="Times New Roman" w:hAnsi="Times New Roman" w:cs="Times New Roman"/>
          <w:lang w:val="ro-RO"/>
        </w:rPr>
        <w:t>doi</w:t>
      </w:r>
      <w:r>
        <w:rPr>
          <w:rFonts w:ascii="Times New Roman" w:hAnsi="Times New Roman" w:cs="Times New Roman"/>
          <w:lang w:val="ro-RO"/>
        </w:rPr>
        <w:t xml:space="preserve"> dintre membrii, iar hotărârile se iau cu majoritatea membrilor prezenți.</w:t>
      </w:r>
    </w:p>
    <w:p w14:paraId="433F3E9C" w14:textId="77777777" w:rsidR="00F768D8" w:rsidRPr="00FE5335" w:rsidRDefault="00F768D8" w:rsidP="00D06492">
      <w:pPr>
        <w:spacing w:after="0" w:line="276" w:lineRule="auto"/>
        <w:ind w:left="-90"/>
        <w:jc w:val="both"/>
        <w:rPr>
          <w:rFonts w:ascii="Times New Roman" w:eastAsia="Times New Roman" w:hAnsi="Times New Roman" w:cs="Times New Roman"/>
          <w:kern w:val="0"/>
          <w:lang w:val="ro-RO"/>
          <w14:ligatures w14:val="none"/>
        </w:rPr>
      </w:pPr>
    </w:p>
    <w:p w14:paraId="6C51C54E" w14:textId="77777777" w:rsidR="00E228C3" w:rsidRDefault="00E228C3" w:rsidP="00D06492">
      <w:pPr>
        <w:spacing w:after="0" w:line="276" w:lineRule="auto"/>
        <w:ind w:left="-90"/>
        <w:jc w:val="both"/>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b/>
          <w:bCs/>
          <w:kern w:val="0"/>
          <w:lang w:val="ro-RO"/>
          <w14:ligatures w14:val="none"/>
        </w:rPr>
        <w:t>CAPITOLUL II:</w:t>
      </w:r>
      <w:r w:rsidRPr="00FE5335">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b/>
          <w:bCs/>
          <w:kern w:val="0"/>
          <w:lang w:val="ro-RO"/>
          <w14:ligatures w14:val="none"/>
        </w:rPr>
        <w:t>Procedura de cump</w:t>
      </w:r>
      <w:r w:rsidR="00FE480A" w:rsidRPr="00FE5335">
        <w:rPr>
          <w:rFonts w:ascii="Times New Roman" w:eastAsia="Times New Roman" w:hAnsi="Times New Roman" w:cs="Times New Roman"/>
          <w:b/>
          <w:bCs/>
          <w:kern w:val="0"/>
          <w:lang w:val="ro-RO"/>
          <w14:ligatures w14:val="none"/>
        </w:rPr>
        <w:t>ă</w:t>
      </w:r>
      <w:r w:rsidRPr="00FE5335">
        <w:rPr>
          <w:rFonts w:ascii="Times New Roman" w:eastAsia="Times New Roman" w:hAnsi="Times New Roman" w:cs="Times New Roman"/>
          <w:b/>
          <w:bCs/>
          <w:kern w:val="0"/>
          <w:lang w:val="ro-RO"/>
          <w14:ligatures w14:val="none"/>
        </w:rPr>
        <w:t>rare</w:t>
      </w:r>
    </w:p>
    <w:p w14:paraId="2E3E3B5C" w14:textId="77777777" w:rsidR="00C41A16" w:rsidRPr="00FE5335" w:rsidRDefault="00C41A16" w:rsidP="00D06492">
      <w:pPr>
        <w:spacing w:after="0" w:line="276" w:lineRule="auto"/>
        <w:ind w:left="-90"/>
        <w:jc w:val="both"/>
        <w:rPr>
          <w:rFonts w:ascii="Times New Roman" w:eastAsia="Times New Roman" w:hAnsi="Times New Roman" w:cs="Times New Roman"/>
          <w:kern w:val="0"/>
          <w:lang w:val="ro-RO"/>
          <w14:ligatures w14:val="none"/>
        </w:rPr>
      </w:pPr>
    </w:p>
    <w:p w14:paraId="6DC61DA9" w14:textId="2F5D1071" w:rsidR="00C41A16" w:rsidRPr="0005156F" w:rsidRDefault="00C41A16" w:rsidP="00C41A16">
      <w:pPr>
        <w:spacing w:after="0" w:line="276" w:lineRule="auto"/>
        <w:ind w:firstLine="360"/>
        <w:jc w:val="both"/>
        <w:rPr>
          <w:rFonts w:ascii="Times New Roman" w:eastAsia="Times New Roman" w:hAnsi="Times New Roman" w:cs="Times New Roman"/>
          <w:kern w:val="0"/>
          <w14:ligatures w14:val="none"/>
        </w:rPr>
      </w:pPr>
      <w:r w:rsidRPr="0005156F">
        <w:rPr>
          <w:rFonts w:ascii="Times New Roman" w:hAnsi="Times New Roman" w:cs="Times New Roman"/>
          <w:b/>
          <w:bCs/>
          <w:lang w:val="ro-RO"/>
        </w:rPr>
        <w:t xml:space="preserve">Art. </w:t>
      </w:r>
      <w:r>
        <w:rPr>
          <w:rFonts w:ascii="Times New Roman" w:hAnsi="Times New Roman" w:cs="Times New Roman"/>
          <w:b/>
          <w:bCs/>
          <w:lang w:val="ro-RO"/>
        </w:rPr>
        <w:t>8</w:t>
      </w:r>
      <w:r w:rsidRPr="00C41A16">
        <w:rPr>
          <w:rFonts w:ascii="Times New Roman" w:hAnsi="Times New Roman" w:cs="Times New Roman"/>
          <w:lang w:val="ro-RO"/>
        </w:rPr>
        <w:t xml:space="preserve"> </w:t>
      </w:r>
      <w:proofErr w:type="spellStart"/>
      <w:r w:rsidRPr="0005156F">
        <w:rPr>
          <w:rFonts w:ascii="Times New Roman" w:eastAsia="Times New Roman" w:hAnsi="Times New Roman" w:cs="Times New Roman"/>
          <w:kern w:val="0"/>
          <w14:ligatures w14:val="none"/>
        </w:rPr>
        <w:t>Înstrăinarea</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prin</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vânzare</w:t>
      </w:r>
      <w:proofErr w:type="spellEnd"/>
      <w:r w:rsidRPr="0005156F">
        <w:rPr>
          <w:rFonts w:ascii="Times New Roman" w:eastAsia="Times New Roman" w:hAnsi="Times New Roman" w:cs="Times New Roman"/>
          <w:kern w:val="0"/>
          <w14:ligatures w14:val="none"/>
        </w:rPr>
        <w:t xml:space="preserve"> a </w:t>
      </w:r>
      <w:proofErr w:type="spellStart"/>
      <w:r w:rsidRPr="0005156F">
        <w:rPr>
          <w:rFonts w:ascii="Times New Roman" w:eastAsia="Times New Roman" w:hAnsi="Times New Roman" w:cs="Times New Roman"/>
          <w:kern w:val="0"/>
          <w14:ligatures w14:val="none"/>
        </w:rPr>
        <w:t>terenurilor</w:t>
      </w:r>
      <w:proofErr w:type="spellEnd"/>
      <w:r w:rsidRPr="0005156F">
        <w:rPr>
          <w:rFonts w:ascii="Times New Roman" w:eastAsia="Times New Roman" w:hAnsi="Times New Roman" w:cs="Times New Roman"/>
          <w:kern w:val="0"/>
          <w14:ligatures w14:val="none"/>
        </w:rPr>
        <w:t xml:space="preserve"> din FFN </w:t>
      </w:r>
      <w:proofErr w:type="spellStart"/>
      <w:r w:rsidRPr="0005156F">
        <w:rPr>
          <w:rFonts w:ascii="Times New Roman" w:eastAsia="Times New Roman" w:hAnsi="Times New Roman" w:cs="Times New Roman"/>
          <w:kern w:val="0"/>
          <w14:ligatures w14:val="none"/>
        </w:rPr>
        <w:t>proprietate</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privată</w:t>
      </w:r>
      <w:proofErr w:type="spellEnd"/>
      <w:r w:rsidRPr="0005156F">
        <w:rPr>
          <w:rFonts w:ascii="Times New Roman" w:eastAsia="Times New Roman" w:hAnsi="Times New Roman" w:cs="Times New Roman"/>
          <w:kern w:val="0"/>
          <w14:ligatures w14:val="none"/>
        </w:rPr>
        <w:t xml:space="preserve"> se face cu </w:t>
      </w:r>
      <w:proofErr w:type="spellStart"/>
      <w:r w:rsidRPr="0005156F">
        <w:rPr>
          <w:rFonts w:ascii="Times New Roman" w:eastAsia="Times New Roman" w:hAnsi="Times New Roman" w:cs="Times New Roman"/>
          <w:kern w:val="0"/>
          <w14:ligatures w14:val="none"/>
        </w:rPr>
        <w:t>respectarea</w:t>
      </w:r>
      <w:proofErr w:type="spellEnd"/>
      <w:r w:rsidRPr="0005156F">
        <w:rPr>
          <w:rFonts w:ascii="Times New Roman" w:eastAsia="Times New Roman" w:hAnsi="Times New Roman" w:cs="Times New Roman"/>
          <w:kern w:val="0"/>
          <w14:ligatures w14:val="none"/>
        </w:rPr>
        <w:t xml:space="preserve"> a </w:t>
      </w:r>
      <w:proofErr w:type="spellStart"/>
      <w:r w:rsidRPr="0005156F">
        <w:rPr>
          <w:rFonts w:ascii="Times New Roman" w:eastAsia="Times New Roman" w:hAnsi="Times New Roman" w:cs="Times New Roman"/>
          <w:kern w:val="0"/>
          <w14:ligatures w14:val="none"/>
        </w:rPr>
        <w:t>dreptului</w:t>
      </w:r>
      <w:proofErr w:type="spellEnd"/>
      <w:r w:rsidRPr="0005156F">
        <w:rPr>
          <w:rFonts w:ascii="Times New Roman" w:eastAsia="Times New Roman" w:hAnsi="Times New Roman" w:cs="Times New Roman"/>
          <w:kern w:val="0"/>
          <w14:ligatures w14:val="none"/>
        </w:rPr>
        <w:t xml:space="preserve"> de </w:t>
      </w:r>
      <w:proofErr w:type="spellStart"/>
      <w:r w:rsidRPr="0005156F">
        <w:rPr>
          <w:rFonts w:ascii="Times New Roman" w:eastAsia="Times New Roman" w:hAnsi="Times New Roman" w:cs="Times New Roman"/>
          <w:kern w:val="0"/>
          <w14:ligatures w14:val="none"/>
        </w:rPr>
        <w:t>preempţiune</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potrivit</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prevederilor</w:t>
      </w:r>
      <w:proofErr w:type="spellEnd"/>
      <w:r w:rsidRPr="0005156F">
        <w:rPr>
          <w:rFonts w:ascii="Times New Roman" w:eastAsia="Times New Roman" w:hAnsi="Times New Roman" w:cs="Times New Roman"/>
          <w:kern w:val="0"/>
          <w14:ligatures w14:val="none"/>
        </w:rPr>
        <w:t xml:space="preserve"> art. 53 din </w:t>
      </w:r>
      <w:r w:rsidRPr="00C41A16">
        <w:rPr>
          <w:rFonts w:ascii="Times New Roman" w:hAnsi="Times New Roman" w:cs="Times New Roman"/>
          <w:lang w:val="ro-RO"/>
        </w:rPr>
        <w:t xml:space="preserve">din Legea nr. 331/2024, </w:t>
      </w:r>
      <w:r w:rsidRPr="00C41A16">
        <w:rPr>
          <w:rFonts w:ascii="Times New Roman" w:eastAsia="Times New Roman" w:hAnsi="Times New Roman" w:cs="Times New Roman"/>
          <w:kern w:val="0"/>
          <w:lang w:val="ro-RO"/>
          <w14:ligatures w14:val="none"/>
        </w:rPr>
        <w:t>cu modificările și completările ulterioare</w:t>
      </w:r>
      <w:r w:rsidRPr="0005156F">
        <w:rPr>
          <w:rFonts w:ascii="Times New Roman" w:eastAsia="Times New Roman" w:hAnsi="Times New Roman" w:cs="Times New Roman"/>
          <w:kern w:val="0"/>
          <w14:ligatures w14:val="none"/>
        </w:rPr>
        <w:t xml:space="preserve">, la </w:t>
      </w:r>
      <w:proofErr w:type="spellStart"/>
      <w:r w:rsidRPr="0005156F">
        <w:rPr>
          <w:rFonts w:ascii="Times New Roman" w:eastAsia="Times New Roman" w:hAnsi="Times New Roman" w:cs="Times New Roman"/>
          <w:kern w:val="0"/>
          <w14:ligatures w14:val="none"/>
        </w:rPr>
        <w:t>preţ</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şi</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în</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condiţii</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egale</w:t>
      </w:r>
      <w:proofErr w:type="spellEnd"/>
      <w:r w:rsidRPr="0005156F">
        <w:rPr>
          <w:rFonts w:ascii="Times New Roman" w:eastAsia="Times New Roman" w:hAnsi="Times New Roman" w:cs="Times New Roman"/>
          <w:kern w:val="0"/>
          <w14:ligatures w14:val="none"/>
        </w:rPr>
        <w:t xml:space="preserve"> cu </w:t>
      </w:r>
      <w:proofErr w:type="spellStart"/>
      <w:r w:rsidRPr="0005156F">
        <w:rPr>
          <w:rFonts w:ascii="Times New Roman" w:eastAsia="Times New Roman" w:hAnsi="Times New Roman" w:cs="Times New Roman"/>
          <w:kern w:val="0"/>
          <w14:ligatures w14:val="none"/>
        </w:rPr>
        <w:t>cele</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prevăzute</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în</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ofertă</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în</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următoarea</w:t>
      </w:r>
      <w:proofErr w:type="spellEnd"/>
      <w:r w:rsidRPr="0005156F">
        <w:rPr>
          <w:rFonts w:ascii="Times New Roman" w:eastAsia="Times New Roman" w:hAnsi="Times New Roman" w:cs="Times New Roman"/>
          <w:kern w:val="0"/>
          <w14:ligatures w14:val="none"/>
        </w:rPr>
        <w:t xml:space="preserve"> </w:t>
      </w:r>
      <w:proofErr w:type="spellStart"/>
      <w:r w:rsidRPr="0005156F">
        <w:rPr>
          <w:rFonts w:ascii="Times New Roman" w:eastAsia="Times New Roman" w:hAnsi="Times New Roman" w:cs="Times New Roman"/>
          <w:kern w:val="0"/>
          <w14:ligatures w14:val="none"/>
        </w:rPr>
        <w:t>ordine</w:t>
      </w:r>
      <w:proofErr w:type="spellEnd"/>
      <w:r w:rsidRPr="0005156F">
        <w:rPr>
          <w:rFonts w:ascii="Times New Roman" w:eastAsia="Times New Roman" w:hAnsi="Times New Roman" w:cs="Times New Roman"/>
          <w:kern w:val="0"/>
          <w14:ligatures w14:val="none"/>
        </w:rPr>
        <w:t>: </w:t>
      </w:r>
    </w:p>
    <w:p w14:paraId="646CC059" w14:textId="77777777" w:rsidR="00C41A16" w:rsidRPr="0005156F" w:rsidRDefault="00C41A16" w:rsidP="00C41A16">
      <w:pPr>
        <w:pStyle w:val="Listparagraf"/>
        <w:numPr>
          <w:ilvl w:val="0"/>
          <w:numId w:val="28"/>
        </w:numPr>
        <w:jc w:val="both"/>
        <w:rPr>
          <w:rFonts w:ascii="Times New Roman" w:hAnsi="Times New Roman" w:cs="Times New Roman"/>
        </w:rPr>
      </w:pPr>
      <w:proofErr w:type="spellStart"/>
      <w:r w:rsidRPr="0005156F">
        <w:rPr>
          <w:rStyle w:val="l5def1"/>
          <w:rFonts w:ascii="Times New Roman" w:hAnsi="Times New Roman" w:cs="Times New Roman"/>
          <w:color w:val="auto"/>
          <w:sz w:val="24"/>
          <w:szCs w:val="24"/>
        </w:rPr>
        <w:t>preemptori</w:t>
      </w:r>
      <w:proofErr w:type="spellEnd"/>
      <w:r w:rsidRPr="0005156F">
        <w:rPr>
          <w:rStyle w:val="l5def1"/>
          <w:rFonts w:ascii="Times New Roman" w:hAnsi="Times New Roman" w:cs="Times New Roman"/>
          <w:color w:val="auto"/>
          <w:sz w:val="24"/>
          <w:szCs w:val="24"/>
        </w:rPr>
        <w:t xml:space="preserve"> de rang I: </w:t>
      </w:r>
      <w:proofErr w:type="spellStart"/>
      <w:r w:rsidRPr="0005156F">
        <w:rPr>
          <w:rStyle w:val="l5def1"/>
          <w:rFonts w:ascii="Times New Roman" w:hAnsi="Times New Roman" w:cs="Times New Roman"/>
          <w:color w:val="auto"/>
          <w:sz w:val="24"/>
          <w:szCs w:val="24"/>
        </w:rPr>
        <w:t>coproprietarii</w:t>
      </w:r>
      <w:proofErr w:type="spellEnd"/>
      <w:r w:rsidRPr="0005156F">
        <w:rPr>
          <w:rStyle w:val="l5def1"/>
          <w:rFonts w:ascii="Times New Roman" w:hAnsi="Times New Roman" w:cs="Times New Roman"/>
          <w:color w:val="auto"/>
          <w:sz w:val="24"/>
          <w:szCs w:val="24"/>
        </w:rPr>
        <w:t xml:space="preserve"> </w:t>
      </w:r>
      <w:proofErr w:type="spellStart"/>
      <w:r w:rsidRPr="0005156F">
        <w:rPr>
          <w:rStyle w:val="l5def1"/>
          <w:rFonts w:ascii="Times New Roman" w:hAnsi="Times New Roman" w:cs="Times New Roman"/>
          <w:color w:val="auto"/>
          <w:sz w:val="24"/>
          <w:szCs w:val="24"/>
        </w:rPr>
        <w:t>terenului</w:t>
      </w:r>
      <w:proofErr w:type="spellEnd"/>
      <w:r w:rsidRPr="0005156F">
        <w:rPr>
          <w:rStyle w:val="l5def1"/>
          <w:rFonts w:ascii="Times New Roman" w:hAnsi="Times New Roman" w:cs="Times New Roman"/>
          <w:color w:val="auto"/>
          <w:sz w:val="24"/>
          <w:szCs w:val="24"/>
        </w:rPr>
        <w:t>;</w:t>
      </w:r>
      <w:r w:rsidRPr="0005156F">
        <w:rPr>
          <w:rFonts w:ascii="Times New Roman" w:hAnsi="Times New Roman" w:cs="Times New Roman"/>
        </w:rPr>
        <w:t xml:space="preserve">  </w:t>
      </w:r>
    </w:p>
    <w:p w14:paraId="3B1BFC29" w14:textId="77777777" w:rsidR="00C41A16" w:rsidRPr="0005156F" w:rsidRDefault="00C41A16" w:rsidP="00C41A16">
      <w:pPr>
        <w:pStyle w:val="Listparagraf"/>
        <w:numPr>
          <w:ilvl w:val="0"/>
          <w:numId w:val="28"/>
        </w:numPr>
        <w:jc w:val="both"/>
        <w:rPr>
          <w:rFonts w:ascii="Times New Roman" w:hAnsi="Times New Roman" w:cs="Times New Roman"/>
        </w:rPr>
      </w:pPr>
      <w:proofErr w:type="spellStart"/>
      <w:r w:rsidRPr="0005156F">
        <w:rPr>
          <w:rStyle w:val="l5def2"/>
          <w:rFonts w:ascii="Times New Roman" w:hAnsi="Times New Roman" w:cs="Times New Roman"/>
          <w:color w:val="auto"/>
          <w:sz w:val="24"/>
          <w:szCs w:val="24"/>
        </w:rPr>
        <w:t>preemptori</w:t>
      </w:r>
      <w:proofErr w:type="spellEnd"/>
      <w:r w:rsidRPr="0005156F">
        <w:rPr>
          <w:rStyle w:val="l5def2"/>
          <w:rFonts w:ascii="Times New Roman" w:hAnsi="Times New Roman" w:cs="Times New Roman"/>
          <w:color w:val="auto"/>
          <w:sz w:val="24"/>
          <w:szCs w:val="24"/>
        </w:rPr>
        <w:t xml:space="preserve"> de rang II: </w:t>
      </w:r>
      <w:proofErr w:type="spellStart"/>
      <w:r w:rsidRPr="0005156F">
        <w:rPr>
          <w:rFonts w:ascii="Times New Roman" w:hAnsi="Times New Roman" w:cs="Times New Roman"/>
        </w:rPr>
        <w:t>proprietarii</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terenurilor</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învecinate</w:t>
      </w:r>
      <w:proofErr w:type="spellEnd"/>
      <w:r w:rsidRPr="0005156F">
        <w:rPr>
          <w:rFonts w:ascii="Times New Roman" w:hAnsi="Times New Roman" w:cs="Times New Roman"/>
        </w:rPr>
        <w:t xml:space="preserve"> din FFN;</w:t>
      </w:r>
    </w:p>
    <w:p w14:paraId="3BA584F7" w14:textId="77777777" w:rsidR="00C41A16" w:rsidRPr="0005156F" w:rsidRDefault="00C41A16" w:rsidP="00C41A16">
      <w:pPr>
        <w:pStyle w:val="Listparagraf"/>
        <w:numPr>
          <w:ilvl w:val="0"/>
          <w:numId w:val="28"/>
        </w:numPr>
        <w:jc w:val="both"/>
        <w:rPr>
          <w:rFonts w:ascii="Times New Roman" w:hAnsi="Times New Roman" w:cs="Times New Roman"/>
        </w:rPr>
      </w:pPr>
      <w:proofErr w:type="spellStart"/>
      <w:r w:rsidRPr="0005156F">
        <w:rPr>
          <w:rStyle w:val="l5def3"/>
          <w:rFonts w:ascii="Times New Roman" w:hAnsi="Times New Roman" w:cs="Times New Roman"/>
          <w:color w:val="auto"/>
          <w:sz w:val="24"/>
          <w:szCs w:val="24"/>
        </w:rPr>
        <w:t>preemptori</w:t>
      </w:r>
      <w:proofErr w:type="spellEnd"/>
      <w:r w:rsidRPr="0005156F">
        <w:rPr>
          <w:rStyle w:val="l5def3"/>
          <w:rFonts w:ascii="Times New Roman" w:hAnsi="Times New Roman" w:cs="Times New Roman"/>
          <w:color w:val="auto"/>
          <w:sz w:val="24"/>
          <w:szCs w:val="24"/>
        </w:rPr>
        <w:t xml:space="preserve"> de rang III: </w:t>
      </w:r>
      <w:proofErr w:type="spellStart"/>
      <w:r w:rsidRPr="0005156F">
        <w:rPr>
          <w:rFonts w:ascii="Times New Roman" w:hAnsi="Times New Roman" w:cs="Times New Roman"/>
        </w:rPr>
        <w:t>statul</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român</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prin</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Romsilva</w:t>
      </w:r>
      <w:proofErr w:type="spellEnd"/>
      <w:r w:rsidRPr="0005156F">
        <w:rPr>
          <w:rFonts w:ascii="Times New Roman" w:hAnsi="Times New Roman" w:cs="Times New Roman"/>
        </w:rPr>
        <w:t>;</w:t>
      </w:r>
    </w:p>
    <w:p w14:paraId="57EAC9ED" w14:textId="78D94D39" w:rsidR="00C41A16" w:rsidRDefault="00C41A16" w:rsidP="00C41A16">
      <w:pPr>
        <w:pStyle w:val="Listparagraf"/>
        <w:numPr>
          <w:ilvl w:val="0"/>
          <w:numId w:val="28"/>
        </w:numPr>
        <w:jc w:val="both"/>
        <w:rPr>
          <w:rFonts w:ascii="Times New Roman" w:hAnsi="Times New Roman" w:cs="Times New Roman"/>
        </w:rPr>
      </w:pPr>
      <w:proofErr w:type="spellStart"/>
      <w:r w:rsidRPr="0005156F">
        <w:rPr>
          <w:rStyle w:val="l5def3"/>
          <w:rFonts w:ascii="Times New Roman" w:hAnsi="Times New Roman" w:cs="Times New Roman"/>
          <w:color w:val="auto"/>
          <w:sz w:val="24"/>
          <w:szCs w:val="24"/>
        </w:rPr>
        <w:t>preemptori</w:t>
      </w:r>
      <w:proofErr w:type="spellEnd"/>
      <w:r w:rsidRPr="0005156F">
        <w:rPr>
          <w:rStyle w:val="l5def3"/>
          <w:rFonts w:ascii="Times New Roman" w:hAnsi="Times New Roman" w:cs="Times New Roman"/>
          <w:color w:val="auto"/>
          <w:sz w:val="24"/>
          <w:szCs w:val="24"/>
        </w:rPr>
        <w:t xml:space="preserve"> de rang IV: </w:t>
      </w:r>
      <w:proofErr w:type="spellStart"/>
      <w:r w:rsidRPr="0005156F">
        <w:rPr>
          <w:rFonts w:ascii="Times New Roman" w:hAnsi="Times New Roman" w:cs="Times New Roman"/>
        </w:rPr>
        <w:t>unitatea</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administrativ-teritorială</w:t>
      </w:r>
      <w:proofErr w:type="spellEnd"/>
      <w:r w:rsidRPr="0005156F">
        <w:rPr>
          <w:rFonts w:ascii="Times New Roman" w:hAnsi="Times New Roman" w:cs="Times New Roman"/>
        </w:rPr>
        <w:t xml:space="preserve"> pe raza </w:t>
      </w:r>
      <w:proofErr w:type="spellStart"/>
      <w:r w:rsidRPr="0005156F">
        <w:rPr>
          <w:rFonts w:ascii="Times New Roman" w:hAnsi="Times New Roman" w:cs="Times New Roman"/>
        </w:rPr>
        <w:t>căreia</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este</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amplasat</w:t>
      </w:r>
      <w:proofErr w:type="spellEnd"/>
      <w:r w:rsidRPr="0005156F">
        <w:rPr>
          <w:rFonts w:ascii="Times New Roman" w:hAnsi="Times New Roman" w:cs="Times New Roman"/>
        </w:rPr>
        <w:t xml:space="preserve"> </w:t>
      </w:r>
      <w:proofErr w:type="spellStart"/>
      <w:r w:rsidRPr="0005156F">
        <w:rPr>
          <w:rFonts w:ascii="Times New Roman" w:hAnsi="Times New Roman" w:cs="Times New Roman"/>
        </w:rPr>
        <w:t>terenul</w:t>
      </w:r>
      <w:proofErr w:type="spellEnd"/>
      <w:r w:rsidR="009328D2">
        <w:rPr>
          <w:rFonts w:ascii="Times New Roman" w:hAnsi="Times New Roman" w:cs="Times New Roman"/>
        </w:rPr>
        <w:t>.</w:t>
      </w:r>
    </w:p>
    <w:p w14:paraId="343CD312" w14:textId="77777777" w:rsidR="009328D2" w:rsidRPr="0005156F" w:rsidRDefault="009328D2" w:rsidP="00FE5335">
      <w:pPr>
        <w:pStyle w:val="Listparagraf"/>
        <w:jc w:val="both"/>
        <w:rPr>
          <w:rFonts w:ascii="Times New Roman" w:hAnsi="Times New Roman" w:cs="Times New Roman"/>
        </w:rPr>
      </w:pPr>
    </w:p>
    <w:p w14:paraId="7F7CE3E1" w14:textId="21928DFD" w:rsidR="00E50769" w:rsidRPr="00FE5335" w:rsidRDefault="00E50769" w:rsidP="00C41A16">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Art. </w:t>
      </w:r>
      <w:r w:rsidR="00C41A16">
        <w:rPr>
          <w:rFonts w:ascii="Times New Roman" w:hAnsi="Times New Roman" w:cs="Times New Roman"/>
          <w:b/>
          <w:bCs/>
          <w:lang w:val="ro-RO"/>
        </w:rPr>
        <w:t>9</w:t>
      </w:r>
      <w:r w:rsidRPr="00FE5335">
        <w:rPr>
          <w:rFonts w:ascii="Times New Roman" w:hAnsi="Times New Roman" w:cs="Times New Roman"/>
          <w:b/>
          <w:bCs/>
          <w:lang w:val="ro-RO"/>
        </w:rPr>
        <w:t>. -</w:t>
      </w:r>
      <w:r w:rsidRPr="00FE5335">
        <w:rPr>
          <w:rFonts w:ascii="Times New Roman" w:hAnsi="Times New Roman" w:cs="Times New Roman"/>
          <w:lang w:val="ro-RO"/>
        </w:rPr>
        <w:t xml:space="preserve"> (1) Procedura de cumpărare se aplică terenurilor prevăzute la art. 2 alin. (1).</w:t>
      </w:r>
    </w:p>
    <w:p w14:paraId="641A5658" w14:textId="77777777" w:rsidR="000049E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(2) Terenurile prevăzute la art. 2 alin. (1) lit. a) – c)</w:t>
      </w:r>
      <w:r w:rsidR="00FE403B" w:rsidRPr="00FE5335">
        <w:rPr>
          <w:rFonts w:ascii="Times New Roman" w:hAnsi="Times New Roman" w:cs="Times New Roman"/>
          <w:lang w:val="ro-RO"/>
        </w:rPr>
        <w:t xml:space="preserve"> și</w:t>
      </w:r>
      <w:r w:rsidRPr="00FE5335">
        <w:rPr>
          <w:rFonts w:ascii="Times New Roman" w:hAnsi="Times New Roman" w:cs="Times New Roman"/>
          <w:lang w:val="ro-RO"/>
        </w:rPr>
        <w:t xml:space="preserve"> </w:t>
      </w:r>
      <w:r w:rsidR="00B42C57" w:rsidRPr="00FE5335">
        <w:rPr>
          <w:rFonts w:ascii="Times New Roman" w:hAnsi="Times New Roman" w:cs="Times New Roman"/>
          <w:lang w:val="ro-RO"/>
        </w:rPr>
        <w:t>e)</w:t>
      </w:r>
      <w:r w:rsidR="009722F6" w:rsidRPr="00FE5335">
        <w:rPr>
          <w:rFonts w:ascii="Times New Roman" w:hAnsi="Times New Roman" w:cs="Times New Roman"/>
          <w:lang w:val="ro-RO"/>
        </w:rPr>
        <w:t>,</w:t>
      </w:r>
      <w:r w:rsidRPr="00FE5335">
        <w:rPr>
          <w:rFonts w:ascii="Times New Roman" w:hAnsi="Times New Roman" w:cs="Times New Roman"/>
          <w:lang w:val="ro-RO"/>
        </w:rPr>
        <w:t xml:space="preserve"> potrivit legii, fac obiectul dreptului de preempțiune</w:t>
      </w:r>
      <w:r w:rsidR="0011395B" w:rsidRPr="00FE5335">
        <w:rPr>
          <w:rFonts w:ascii="Times New Roman" w:hAnsi="Times New Roman" w:cs="Times New Roman"/>
          <w:lang w:val="ro-RO"/>
        </w:rPr>
        <w:t xml:space="preserve"> </w:t>
      </w:r>
    </w:p>
    <w:p w14:paraId="7E941CD3" w14:textId="77777777" w:rsidR="000049E5" w:rsidRDefault="0011395B"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hAnsi="Times New Roman" w:cs="Times New Roman"/>
          <w:lang w:val="ro-RO"/>
        </w:rPr>
        <w:t xml:space="preserve">al </w:t>
      </w:r>
      <w:r w:rsidRPr="00FE5335">
        <w:rPr>
          <w:rFonts w:ascii="Times New Roman" w:hAnsi="Times New Roman" w:cs="Times New Roman"/>
          <w:kern w:val="0"/>
          <w:lang w:val="ro-RO"/>
        </w:rPr>
        <w:t>statului român exercitat prin Romsilva</w:t>
      </w:r>
      <w:r w:rsidRPr="00FE5335">
        <w:rPr>
          <w:rFonts w:ascii="Times New Roman" w:hAnsi="Times New Roman" w:cs="Times New Roman"/>
          <w:lang w:val="ro-RO"/>
        </w:rPr>
        <w:t xml:space="preserve"> în condițiile art. 53 alin. (1) din Legea nr. 331/2024</w:t>
      </w:r>
      <w:r w:rsidR="009722F6" w:rsidRPr="00FE5335">
        <w:rPr>
          <w:rFonts w:ascii="Times New Roman" w:hAnsi="Times New Roman" w:cs="Times New Roman"/>
          <w:lang w:val="ro-RO"/>
        </w:rPr>
        <w:t>,</w:t>
      </w:r>
      <w:r w:rsidRPr="00FE5335">
        <w:rPr>
          <w:rFonts w:ascii="Times New Roman" w:hAnsi="Times New Roman" w:cs="Times New Roman"/>
          <w:lang w:val="ro-RO"/>
        </w:rPr>
        <w:t xml:space="preserve"> </w:t>
      </w:r>
      <w:r w:rsidR="009722F6" w:rsidRPr="00FE5335">
        <w:rPr>
          <w:rFonts w:ascii="Times New Roman" w:eastAsia="Times New Roman" w:hAnsi="Times New Roman" w:cs="Times New Roman"/>
          <w:kern w:val="0"/>
          <w:lang w:val="ro-RO"/>
          <w14:ligatures w14:val="none"/>
        </w:rPr>
        <w:t xml:space="preserve">cu modificările </w:t>
      </w:r>
    </w:p>
    <w:p w14:paraId="753F22E0" w14:textId="58C0FC18" w:rsidR="00E50769" w:rsidRPr="00FE5335" w:rsidRDefault="009722F6" w:rsidP="00D06492">
      <w:pPr>
        <w:spacing w:after="0" w:line="276" w:lineRule="auto"/>
        <w:ind w:left="-90"/>
        <w:jc w:val="both"/>
        <w:rPr>
          <w:rFonts w:ascii="Times New Roman" w:hAnsi="Times New Roman" w:cs="Times New Roman"/>
          <w:lang w:val="ro-RO"/>
        </w:rPr>
      </w:pPr>
      <w:r w:rsidRPr="00FE5335">
        <w:rPr>
          <w:rFonts w:ascii="Times New Roman" w:eastAsia="Times New Roman" w:hAnsi="Times New Roman" w:cs="Times New Roman"/>
          <w:kern w:val="0"/>
          <w:lang w:val="ro-RO"/>
          <w14:ligatures w14:val="none"/>
        </w:rPr>
        <w:lastRenderedPageBreak/>
        <w:t>și completările ulterioare</w:t>
      </w:r>
      <w:r w:rsidR="00D128C9">
        <w:rPr>
          <w:rFonts w:ascii="Times New Roman" w:eastAsia="Times New Roman" w:hAnsi="Times New Roman" w:cs="Times New Roman"/>
          <w:kern w:val="0"/>
          <w:lang w:val="ro-RO"/>
          <w14:ligatures w14:val="none"/>
        </w:rPr>
        <w:t>, respectiv ale Codului civil</w:t>
      </w:r>
      <w:r w:rsidR="0011395B" w:rsidRPr="00FE5335">
        <w:rPr>
          <w:rFonts w:ascii="Times New Roman" w:hAnsi="Times New Roman" w:cs="Times New Roman"/>
          <w:lang w:val="ro-RO"/>
        </w:rPr>
        <w:t>.</w:t>
      </w:r>
    </w:p>
    <w:p w14:paraId="1229DA32" w14:textId="791A5C8D"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(3) </w:t>
      </w:r>
      <w:r w:rsidR="00FE403B" w:rsidRPr="00FE5335">
        <w:rPr>
          <w:rFonts w:ascii="Times New Roman" w:hAnsi="Times New Roman" w:cs="Times New Roman"/>
          <w:lang w:val="ro-RO"/>
        </w:rPr>
        <w:t>Pentru terenurile prevăzute la alin. (2) v</w:t>
      </w:r>
      <w:r w:rsidRPr="00FE5335">
        <w:rPr>
          <w:rFonts w:ascii="Times New Roman" w:hAnsi="Times New Roman" w:cs="Times New Roman"/>
          <w:lang w:val="ro-RO"/>
        </w:rPr>
        <w:t>ânzătorul are obligația de a înștiința în scris ocolul silvic de stat</w:t>
      </w:r>
      <w:r w:rsidRPr="00FE5335">
        <w:rPr>
          <w:rFonts w:ascii="Times New Roman" w:hAnsi="Times New Roman" w:cs="Times New Roman"/>
          <w:strike/>
          <w:lang w:val="ro-RO"/>
        </w:rPr>
        <w:t xml:space="preserve"> </w:t>
      </w:r>
      <w:r w:rsidRPr="00FE5335">
        <w:rPr>
          <w:rFonts w:ascii="Times New Roman" w:hAnsi="Times New Roman" w:cs="Times New Roman"/>
          <w:lang w:val="ro-RO"/>
        </w:rPr>
        <w:t>și unitatea administrativ teritorială în raza căruia este amplasat terenul, prin executor judecătoresc sau notar public, despre intenția de vânzare, arătând și prețul cerut pentru terenul ce urmează a fi vândut.</w:t>
      </w:r>
      <w:r w:rsidR="00AF72C2" w:rsidRPr="00FE5335">
        <w:rPr>
          <w:rFonts w:ascii="Times New Roman" w:hAnsi="Times New Roman" w:cs="Times New Roman"/>
          <w:lang w:val="ro-RO"/>
        </w:rPr>
        <w:t xml:space="preserve"> Odată cu înști</w:t>
      </w:r>
      <w:r w:rsidR="0015234B" w:rsidRPr="00FE5335">
        <w:rPr>
          <w:rFonts w:ascii="Times New Roman" w:hAnsi="Times New Roman" w:cs="Times New Roman"/>
          <w:lang w:val="ro-RO"/>
        </w:rPr>
        <w:t>i</w:t>
      </w:r>
      <w:r w:rsidR="00AF72C2" w:rsidRPr="00FE5335">
        <w:rPr>
          <w:rFonts w:ascii="Times New Roman" w:hAnsi="Times New Roman" w:cs="Times New Roman"/>
          <w:lang w:val="ro-RO"/>
        </w:rPr>
        <w:t>n</w:t>
      </w:r>
      <w:r w:rsidR="0015234B" w:rsidRPr="00FE5335">
        <w:rPr>
          <w:rFonts w:ascii="Times New Roman" w:hAnsi="Times New Roman" w:cs="Times New Roman"/>
          <w:lang w:val="ro-RO"/>
        </w:rPr>
        <w:t>ț</w:t>
      </w:r>
      <w:r w:rsidR="00AF72C2" w:rsidRPr="00FE5335">
        <w:rPr>
          <w:rFonts w:ascii="Times New Roman" w:hAnsi="Times New Roman" w:cs="Times New Roman"/>
          <w:lang w:val="ro-RO"/>
        </w:rPr>
        <w:t>area vânzătorul are obligația transmiterii și a documentelor necesare evaluării terenurilor, prevăzute în anexa nr. 2</w:t>
      </w:r>
      <w:r w:rsidR="00143B5A">
        <w:rPr>
          <w:rFonts w:ascii="Times New Roman" w:hAnsi="Times New Roman" w:cs="Times New Roman"/>
          <w:lang w:val="ro-RO"/>
        </w:rPr>
        <w:t xml:space="preserve"> </w:t>
      </w:r>
      <w:r w:rsidR="006964EF">
        <w:rPr>
          <w:rFonts w:ascii="Times New Roman" w:hAnsi="Times New Roman" w:cs="Times New Roman"/>
          <w:lang w:val="ro-RO"/>
        </w:rPr>
        <w:t xml:space="preserve">pct. I </w:t>
      </w:r>
      <w:r w:rsidR="00143B5A">
        <w:rPr>
          <w:rFonts w:ascii="Times New Roman" w:hAnsi="Times New Roman" w:cs="Times New Roman"/>
          <w:lang w:val="ro-RO"/>
        </w:rPr>
        <w:t>lit. A)</w:t>
      </w:r>
      <w:r w:rsidR="00AF72C2" w:rsidRPr="00FE5335">
        <w:rPr>
          <w:rFonts w:ascii="Times New Roman" w:hAnsi="Times New Roman" w:cs="Times New Roman"/>
          <w:lang w:val="ro-RO"/>
        </w:rPr>
        <w:t>.</w:t>
      </w:r>
    </w:p>
    <w:p w14:paraId="6AA47C84" w14:textId="1463A950" w:rsidR="00E50769" w:rsidRPr="0044491F"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(4) Exercitarea dreptului de preempțiune, în condițiile prezentei proceduri, se face în termen de 30 de zile de la data comunicării ofertei de vânzare</w:t>
      </w:r>
      <w:r w:rsidR="00143B5A" w:rsidRPr="0044491F">
        <w:rPr>
          <w:rFonts w:ascii="Times New Roman" w:hAnsi="Times New Roman" w:cs="Times New Roman"/>
          <w:lang w:val="ro-RO"/>
        </w:rPr>
        <w:t xml:space="preserve"> și a documentelor</w:t>
      </w:r>
      <w:r w:rsidRPr="00FE5335">
        <w:rPr>
          <w:rFonts w:ascii="Times New Roman" w:hAnsi="Times New Roman" w:cs="Times New Roman"/>
          <w:lang w:val="ro-RO"/>
        </w:rPr>
        <w:t xml:space="preserve"> prevăzute la alin. (3).</w:t>
      </w:r>
    </w:p>
    <w:p w14:paraId="56BFC7AD" w14:textId="77777777" w:rsidR="00624FF3" w:rsidRPr="00FE5335" w:rsidRDefault="007547A5" w:rsidP="00D06492">
      <w:pPr>
        <w:spacing w:after="0" w:line="276" w:lineRule="auto"/>
        <w:ind w:left="-90"/>
        <w:jc w:val="both"/>
        <w:rPr>
          <w:rFonts w:ascii="Times New Roman" w:hAnsi="Times New Roman" w:cs="Times New Roman"/>
          <w:lang w:val="ro-RO"/>
        </w:rPr>
      </w:pPr>
      <w:r w:rsidRPr="0044491F">
        <w:rPr>
          <w:rFonts w:ascii="Times New Roman" w:hAnsi="Times New Roman" w:cs="Times New Roman"/>
          <w:lang w:val="ro-RO"/>
        </w:rPr>
        <w:t>(</w:t>
      </w:r>
      <w:r w:rsidR="007E6A66" w:rsidRPr="00FE5335">
        <w:rPr>
          <w:rFonts w:ascii="Times New Roman" w:hAnsi="Times New Roman" w:cs="Times New Roman"/>
          <w:lang w:val="ro-RO"/>
        </w:rPr>
        <w:t>5</w:t>
      </w:r>
      <w:r w:rsidRPr="0044491F">
        <w:rPr>
          <w:rFonts w:ascii="Times New Roman" w:hAnsi="Times New Roman" w:cs="Times New Roman"/>
          <w:lang w:val="ro-RO"/>
        </w:rPr>
        <w:t>) Direcția silvică</w:t>
      </w:r>
      <w:r w:rsidR="00BE0522" w:rsidRPr="00FE5335">
        <w:rPr>
          <w:rFonts w:ascii="Times New Roman" w:hAnsi="Times New Roman" w:cs="Times New Roman"/>
          <w:lang w:val="ro-RO"/>
        </w:rPr>
        <w:t xml:space="preserve"> pe baza punctului de vedere al ocolului silvic</w:t>
      </w:r>
      <w:r w:rsidRPr="0044491F">
        <w:rPr>
          <w:rFonts w:ascii="Times New Roman" w:hAnsi="Times New Roman" w:cs="Times New Roman"/>
          <w:lang w:val="ro-RO"/>
        </w:rPr>
        <w:t xml:space="preserve"> </w:t>
      </w:r>
      <w:r w:rsidR="00BE0522" w:rsidRPr="00FE5335">
        <w:rPr>
          <w:rFonts w:ascii="Times New Roman" w:hAnsi="Times New Roman" w:cs="Times New Roman"/>
          <w:lang w:val="ro-RO"/>
        </w:rPr>
        <w:t>stabilește dacă</w:t>
      </w:r>
      <w:r w:rsidRPr="0044491F">
        <w:rPr>
          <w:rFonts w:ascii="Times New Roman" w:hAnsi="Times New Roman" w:cs="Times New Roman"/>
          <w:lang w:val="ro-RO"/>
        </w:rPr>
        <w:t xml:space="preserve"> </w:t>
      </w:r>
      <w:r w:rsidR="00624FF3" w:rsidRPr="00FE5335">
        <w:rPr>
          <w:rFonts w:ascii="Times New Roman" w:hAnsi="Times New Roman" w:cs="Times New Roman"/>
          <w:lang w:val="ro-RO"/>
        </w:rPr>
        <w:t xml:space="preserve">cumpărarea </w:t>
      </w:r>
      <w:r w:rsidRPr="0044491F">
        <w:rPr>
          <w:rFonts w:ascii="Times New Roman" w:hAnsi="Times New Roman" w:cs="Times New Roman"/>
          <w:lang w:val="ro-RO"/>
        </w:rPr>
        <w:t>terenul</w:t>
      </w:r>
      <w:r w:rsidR="00624FF3" w:rsidRPr="00FE5335">
        <w:rPr>
          <w:rFonts w:ascii="Times New Roman" w:hAnsi="Times New Roman" w:cs="Times New Roman"/>
          <w:lang w:val="ro-RO"/>
        </w:rPr>
        <w:t>ui</w:t>
      </w:r>
      <w:r w:rsidRPr="0044491F">
        <w:rPr>
          <w:rFonts w:ascii="Times New Roman" w:hAnsi="Times New Roman" w:cs="Times New Roman"/>
          <w:lang w:val="ro-RO"/>
        </w:rPr>
        <w:t xml:space="preserve"> ce face obiectul vânzării este oportun</w:t>
      </w:r>
      <w:r w:rsidR="00624FF3" w:rsidRPr="00FE5335">
        <w:rPr>
          <w:rFonts w:ascii="Times New Roman" w:hAnsi="Times New Roman" w:cs="Times New Roman"/>
          <w:lang w:val="ro-RO"/>
        </w:rPr>
        <w:t>ă.</w:t>
      </w:r>
    </w:p>
    <w:p w14:paraId="29521C91" w14:textId="63352B90" w:rsidR="00BE0522" w:rsidRPr="0044491F" w:rsidRDefault="007547A5" w:rsidP="00BE0522">
      <w:pPr>
        <w:spacing w:after="0" w:line="276" w:lineRule="auto"/>
        <w:ind w:left="-90"/>
        <w:jc w:val="both"/>
        <w:rPr>
          <w:rFonts w:ascii="Times New Roman" w:hAnsi="Times New Roman" w:cs="Times New Roman"/>
          <w:lang w:val="ro-RO"/>
        </w:rPr>
      </w:pPr>
      <w:r w:rsidRPr="0044491F">
        <w:rPr>
          <w:rFonts w:ascii="Times New Roman" w:hAnsi="Times New Roman" w:cs="Times New Roman"/>
          <w:lang w:val="ro-RO"/>
        </w:rPr>
        <w:t xml:space="preserve"> </w:t>
      </w:r>
      <w:r w:rsidR="00BE0522" w:rsidRPr="00FE5335">
        <w:rPr>
          <w:rFonts w:ascii="Times New Roman" w:hAnsi="Times New Roman" w:cs="Times New Roman"/>
          <w:lang w:val="ro-RO"/>
        </w:rPr>
        <w:t xml:space="preserve">(6) Unitatea administrativ-teritorial </w:t>
      </w:r>
      <w:r w:rsidR="00FC259F" w:rsidRPr="00FE5335">
        <w:rPr>
          <w:rFonts w:ascii="Times New Roman" w:hAnsi="Times New Roman" w:cs="Times New Roman"/>
          <w:lang w:val="ro-RO"/>
        </w:rPr>
        <w:t xml:space="preserve">stabilește </w:t>
      </w:r>
      <w:r w:rsidR="00624FF3" w:rsidRPr="00FE5335">
        <w:rPr>
          <w:rFonts w:ascii="Times New Roman" w:hAnsi="Times New Roman" w:cs="Times New Roman"/>
          <w:lang w:val="ro-RO"/>
        </w:rPr>
        <w:t>dacă cumpărarea terenului ce face obiectul vânzării este oportună</w:t>
      </w:r>
      <w:r w:rsidR="00BE0522" w:rsidRPr="00FE5335">
        <w:rPr>
          <w:rFonts w:ascii="Times New Roman" w:hAnsi="Times New Roman" w:cs="Times New Roman"/>
          <w:lang w:val="ro-RO"/>
        </w:rPr>
        <w:t>.</w:t>
      </w:r>
    </w:p>
    <w:p w14:paraId="58B6545F" w14:textId="310D8B51" w:rsidR="0044491F" w:rsidRDefault="00624FF3" w:rsidP="0044491F">
      <w:pPr>
        <w:spacing w:after="0" w:line="276" w:lineRule="auto"/>
        <w:ind w:left="-90"/>
        <w:jc w:val="both"/>
        <w:rPr>
          <w:rFonts w:ascii="Times New Roman" w:hAnsi="Times New Roman" w:cs="Times New Roman"/>
          <w:lang w:val="ro-RO"/>
        </w:rPr>
      </w:pPr>
      <w:r w:rsidRPr="0044491F">
        <w:rPr>
          <w:rFonts w:ascii="Times New Roman" w:hAnsi="Times New Roman" w:cs="Times New Roman"/>
          <w:lang w:val="ro-RO"/>
        </w:rPr>
        <w:t xml:space="preserve">(7) </w:t>
      </w:r>
      <w:r w:rsidR="007A29B4" w:rsidRPr="00FE5335">
        <w:rPr>
          <w:rFonts w:ascii="Times New Roman" w:hAnsi="Times New Roman" w:cs="Times New Roman"/>
          <w:lang w:val="ro-RO"/>
        </w:rPr>
        <w:t xml:space="preserve">Oportunitatea cumpărării prevăzută la alin. (5) și (6) se stabilește </w:t>
      </w:r>
      <w:r w:rsidR="004B5035">
        <w:rPr>
          <w:rFonts w:ascii="Times New Roman" w:hAnsi="Times New Roman" w:cs="Times New Roman"/>
          <w:lang w:val="ro-RO"/>
        </w:rPr>
        <w:t>ținând cont de</w:t>
      </w:r>
      <w:r w:rsidR="0044491F">
        <w:rPr>
          <w:rFonts w:ascii="Times New Roman" w:hAnsi="Times New Roman" w:cs="Times New Roman"/>
          <w:lang w:val="ro-RO"/>
        </w:rPr>
        <w:t xml:space="preserve"> următoarele condiții</w:t>
      </w:r>
      <w:r w:rsidR="007A29B4" w:rsidRPr="00FE5335">
        <w:rPr>
          <w:rFonts w:ascii="Times New Roman" w:hAnsi="Times New Roman" w:cs="Times New Roman"/>
          <w:lang w:val="ro-RO"/>
        </w:rPr>
        <w:t>:</w:t>
      </w:r>
    </w:p>
    <w:p w14:paraId="221CDC0A" w14:textId="77777777" w:rsidR="0044491F" w:rsidRPr="00584640" w:rsidRDefault="007A29B4" w:rsidP="00584640">
      <w:pPr>
        <w:pStyle w:val="Listparagraf"/>
        <w:numPr>
          <w:ilvl w:val="0"/>
          <w:numId w:val="35"/>
        </w:numPr>
        <w:spacing w:after="0" w:line="276" w:lineRule="auto"/>
        <w:jc w:val="both"/>
        <w:rPr>
          <w:rFonts w:ascii="Times New Roman" w:eastAsia="Times New Roman" w:hAnsi="Times New Roman" w:cs="Times New Roman"/>
          <w:kern w:val="0"/>
          <w:lang w:val="ro-RO"/>
          <w14:ligatures w14:val="none"/>
        </w:rPr>
      </w:pPr>
      <w:r w:rsidRPr="00584640">
        <w:rPr>
          <w:rFonts w:ascii="Times New Roman" w:eastAsia="Times New Roman" w:hAnsi="Times New Roman" w:cs="Times New Roman"/>
          <w:kern w:val="0"/>
          <w:lang w:val="ro-RO"/>
          <w14:ligatures w14:val="none"/>
        </w:rPr>
        <w:t xml:space="preserve">terenul să aibă </w:t>
      </w:r>
      <w:r w:rsidR="001013B4" w:rsidRPr="00584640">
        <w:rPr>
          <w:rFonts w:ascii="Times New Roman" w:hAnsi="Times New Roman" w:cs="Times New Roman"/>
          <w:lang w:val="ro-RO"/>
        </w:rPr>
        <w:t>situația juridică clară din punctul de vedere al proprietății</w:t>
      </w:r>
      <w:r w:rsidR="001013B4" w:rsidRPr="00584640">
        <w:rPr>
          <w:rFonts w:ascii="Times New Roman" w:eastAsia="Times New Roman" w:hAnsi="Times New Roman" w:cs="Times New Roman"/>
          <w:kern w:val="0"/>
          <w:lang w:val="ro-RO"/>
          <w14:ligatures w14:val="none"/>
        </w:rPr>
        <w:t>;</w:t>
      </w:r>
    </w:p>
    <w:p w14:paraId="44B2A241" w14:textId="3811E8CD" w:rsidR="001013B4" w:rsidRPr="00584640" w:rsidRDefault="007A29B4" w:rsidP="00584640">
      <w:pPr>
        <w:pStyle w:val="Listparagraf"/>
        <w:numPr>
          <w:ilvl w:val="0"/>
          <w:numId w:val="35"/>
        </w:numPr>
        <w:spacing w:after="0" w:line="276" w:lineRule="auto"/>
        <w:jc w:val="both"/>
        <w:rPr>
          <w:rFonts w:ascii="Times New Roman" w:eastAsia="Times New Roman" w:hAnsi="Times New Roman" w:cs="Times New Roman"/>
          <w:kern w:val="0"/>
          <w:lang w:val="ro-RO"/>
          <w14:ligatures w14:val="none"/>
        </w:rPr>
      </w:pPr>
      <w:r w:rsidRPr="00584640">
        <w:rPr>
          <w:rFonts w:ascii="Times New Roman" w:eastAsia="Times New Roman" w:hAnsi="Times New Roman" w:cs="Times New Roman"/>
          <w:kern w:val="0"/>
          <w:lang w:val="ro-RO"/>
          <w14:ligatures w14:val="none"/>
        </w:rPr>
        <w:t xml:space="preserve">terenul </w:t>
      </w:r>
      <w:r w:rsidR="001013B4" w:rsidRPr="00584640">
        <w:rPr>
          <w:rFonts w:ascii="Times New Roman" w:eastAsia="Times New Roman" w:hAnsi="Times New Roman" w:cs="Times New Roman"/>
          <w:kern w:val="0"/>
          <w:lang w:val="ro-RO"/>
          <w14:ligatures w14:val="none"/>
        </w:rPr>
        <w:t>s</w:t>
      </w:r>
      <w:r w:rsidRPr="00584640">
        <w:rPr>
          <w:rFonts w:ascii="Times New Roman" w:eastAsia="Times New Roman" w:hAnsi="Times New Roman" w:cs="Times New Roman"/>
          <w:kern w:val="0"/>
          <w:lang w:val="ro-RO"/>
          <w14:ligatures w14:val="none"/>
        </w:rPr>
        <w:t>ă</w:t>
      </w:r>
      <w:r w:rsidR="001013B4" w:rsidRPr="00584640">
        <w:rPr>
          <w:rFonts w:ascii="Times New Roman" w:eastAsia="Times New Roman" w:hAnsi="Times New Roman" w:cs="Times New Roman"/>
          <w:kern w:val="0"/>
          <w:lang w:val="ro-RO"/>
          <w14:ligatures w14:val="none"/>
        </w:rPr>
        <w:t xml:space="preserve"> aibă amplasament determinat; </w:t>
      </w:r>
    </w:p>
    <w:p w14:paraId="52BB19DA" w14:textId="0D8A50B1" w:rsidR="00475EC5" w:rsidRPr="00584640" w:rsidRDefault="007A29B4" w:rsidP="00584640">
      <w:pPr>
        <w:pStyle w:val="Listparagraf"/>
        <w:numPr>
          <w:ilvl w:val="0"/>
          <w:numId w:val="35"/>
        </w:numPr>
        <w:spacing w:after="0" w:line="276" w:lineRule="auto"/>
        <w:jc w:val="both"/>
        <w:rPr>
          <w:rFonts w:ascii="Times New Roman" w:eastAsia="Times New Roman" w:hAnsi="Times New Roman" w:cs="Times New Roman"/>
          <w:kern w:val="0"/>
          <w:lang w:val="ro-RO"/>
          <w14:ligatures w14:val="none"/>
        </w:rPr>
      </w:pPr>
      <w:r w:rsidRPr="00584640">
        <w:rPr>
          <w:rFonts w:ascii="Times New Roman" w:eastAsia="Times New Roman" w:hAnsi="Times New Roman" w:cs="Times New Roman"/>
          <w:kern w:val="0"/>
          <w:lang w:val="ro-RO"/>
          <w14:ligatures w14:val="none"/>
        </w:rPr>
        <w:t xml:space="preserve">terenul </w:t>
      </w:r>
      <w:r w:rsidR="00475EC5" w:rsidRPr="00584640">
        <w:rPr>
          <w:rFonts w:ascii="Times New Roman" w:eastAsia="Times New Roman" w:hAnsi="Times New Roman" w:cs="Times New Roman"/>
          <w:kern w:val="0"/>
          <w:lang w:val="ro-RO"/>
          <w14:ligatures w14:val="none"/>
        </w:rPr>
        <w:t>să fie în circuitul civil;</w:t>
      </w:r>
    </w:p>
    <w:p w14:paraId="2CEAEA41" w14:textId="218B446D" w:rsidR="00475EC5" w:rsidRPr="00584640" w:rsidRDefault="007A29B4"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terenul să nu fie</w:t>
      </w:r>
      <w:r w:rsidR="00475EC5" w:rsidRPr="00584640">
        <w:rPr>
          <w:rFonts w:ascii="Times New Roman" w:hAnsi="Times New Roman" w:cs="Times New Roman"/>
          <w:lang w:val="ro-RO"/>
        </w:rPr>
        <w:t xml:space="preserve"> în litigiu pe rolul instanțelor judecătorești; </w:t>
      </w:r>
    </w:p>
    <w:p w14:paraId="12C6678A" w14:textId="20761FA2" w:rsidR="00475EC5" w:rsidRPr="00584640" w:rsidRDefault="007A29B4"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terenul să nu fie</w:t>
      </w:r>
      <w:r w:rsidR="00475EC5" w:rsidRPr="00584640">
        <w:rPr>
          <w:rFonts w:ascii="Times New Roman" w:hAnsi="Times New Roman" w:cs="Times New Roman"/>
          <w:lang w:val="ro-RO"/>
        </w:rPr>
        <w:t xml:space="preserve"> grevat de sarcini, prevăzute ca atare în evidențele birourilor de carte funciară;</w:t>
      </w:r>
    </w:p>
    <w:p w14:paraId="04D7AB82" w14:textId="4A770B70" w:rsidR="007A29B4" w:rsidRPr="00584640" w:rsidRDefault="007A29B4"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 xml:space="preserve">terenul să nu fie </w:t>
      </w:r>
      <w:r w:rsidR="00475EC5" w:rsidRPr="00584640">
        <w:rPr>
          <w:rFonts w:ascii="Times New Roman" w:hAnsi="Times New Roman" w:cs="Times New Roman"/>
          <w:lang w:val="ro-RO"/>
        </w:rPr>
        <w:t>afectat de poluare</w:t>
      </w:r>
      <w:r w:rsidRPr="00584640">
        <w:rPr>
          <w:rFonts w:ascii="Times New Roman" w:hAnsi="Times New Roman" w:cs="Times New Roman"/>
          <w:lang w:val="ro-RO"/>
        </w:rPr>
        <w:t xml:space="preserve"> și</w:t>
      </w:r>
      <w:r w:rsidR="00475EC5" w:rsidRPr="00584640">
        <w:rPr>
          <w:rFonts w:ascii="Times New Roman" w:hAnsi="Times New Roman" w:cs="Times New Roman"/>
          <w:lang w:val="ro-RO"/>
        </w:rPr>
        <w:t xml:space="preserve"> de deversări</w:t>
      </w:r>
      <w:r w:rsidRPr="00584640">
        <w:rPr>
          <w:rFonts w:ascii="Times New Roman" w:hAnsi="Times New Roman" w:cs="Times New Roman"/>
          <w:lang w:val="ro-RO"/>
        </w:rPr>
        <w:t>;</w:t>
      </w:r>
    </w:p>
    <w:p w14:paraId="65CB64EB" w14:textId="43742ED4" w:rsidR="00475EC5" w:rsidRPr="00584640" w:rsidRDefault="007A29B4"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 xml:space="preserve">terenul să nu fie încadrat în gradele </w:t>
      </w:r>
      <w:r w:rsidR="00475EC5" w:rsidRPr="00584640">
        <w:rPr>
          <w:rFonts w:ascii="Times New Roman" w:hAnsi="Times New Roman" w:cs="Times New Roman"/>
          <w:lang w:val="ro-RO"/>
        </w:rPr>
        <w:t xml:space="preserve">mediu și puternic </w:t>
      </w:r>
      <w:r w:rsidRPr="00584640">
        <w:rPr>
          <w:rFonts w:ascii="Times New Roman" w:hAnsi="Times New Roman" w:cs="Times New Roman"/>
          <w:lang w:val="ro-RO"/>
        </w:rPr>
        <w:t xml:space="preserve">de </w:t>
      </w:r>
      <w:r w:rsidR="00475EC5" w:rsidRPr="00584640">
        <w:rPr>
          <w:rFonts w:ascii="Times New Roman" w:hAnsi="Times New Roman" w:cs="Times New Roman"/>
          <w:lang w:val="ro-RO"/>
        </w:rPr>
        <w:t>eroda</w:t>
      </w:r>
      <w:r w:rsidRPr="00584640">
        <w:rPr>
          <w:rFonts w:ascii="Times New Roman" w:hAnsi="Times New Roman" w:cs="Times New Roman"/>
          <w:lang w:val="ro-RO"/>
        </w:rPr>
        <w:t>re</w:t>
      </w:r>
      <w:r w:rsidR="00475EC5" w:rsidRPr="00584640">
        <w:rPr>
          <w:rFonts w:ascii="Times New Roman" w:hAnsi="Times New Roman" w:cs="Times New Roman"/>
          <w:lang w:val="ro-RO"/>
        </w:rPr>
        <w:t>;</w:t>
      </w:r>
    </w:p>
    <w:p w14:paraId="29789B6F" w14:textId="5D9B0099" w:rsidR="00475EC5" w:rsidRPr="00584640" w:rsidRDefault="007A29B4"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 xml:space="preserve">terenul să nu fie încadrat </w:t>
      </w:r>
      <w:r w:rsidR="004B5035" w:rsidRPr="00584640">
        <w:rPr>
          <w:rFonts w:ascii="Times New Roman" w:hAnsi="Times New Roman" w:cs="Times New Roman"/>
          <w:lang w:val="ro-RO"/>
        </w:rPr>
        <w:t xml:space="preserve">în categoria </w:t>
      </w:r>
      <w:r w:rsidRPr="00584640">
        <w:rPr>
          <w:rFonts w:ascii="Times New Roman" w:hAnsi="Times New Roman" w:cs="Times New Roman"/>
          <w:lang w:val="ro-RO"/>
        </w:rPr>
        <w:t>pajiști</w:t>
      </w:r>
      <w:r w:rsidR="00475EC5" w:rsidRPr="00584640">
        <w:rPr>
          <w:rFonts w:ascii="Times New Roman" w:hAnsi="Times New Roman" w:cs="Times New Roman"/>
          <w:lang w:val="ro-RO"/>
        </w:rPr>
        <w:t xml:space="preserve"> permanente de înaltă valoare naturală ce nu pot face obiectul împăduririi, conform art. 3 alin. (4) din Legea nr. 331/2024, </w:t>
      </w:r>
      <w:r w:rsidR="00475EC5" w:rsidRPr="00584640">
        <w:rPr>
          <w:rFonts w:ascii="Times New Roman" w:eastAsia="Times New Roman" w:hAnsi="Times New Roman" w:cs="Times New Roman"/>
          <w:kern w:val="0"/>
          <w:lang w:val="ro-RO"/>
          <w14:ligatures w14:val="none"/>
        </w:rPr>
        <w:t>cu modificările și completările ulterioare</w:t>
      </w:r>
      <w:r w:rsidR="00E11C64">
        <w:rPr>
          <w:rFonts w:ascii="Times New Roman" w:eastAsia="Times New Roman" w:hAnsi="Times New Roman" w:cs="Times New Roman"/>
          <w:kern w:val="0"/>
          <w:lang w:val="ro-RO"/>
          <w14:ligatures w14:val="none"/>
        </w:rPr>
        <w:t>;</w:t>
      </w:r>
    </w:p>
    <w:p w14:paraId="5A3D9169" w14:textId="55E75A4D" w:rsidR="00475EC5" w:rsidRPr="00584640" w:rsidRDefault="007A29B4"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 xml:space="preserve">terenul să nu fie </w:t>
      </w:r>
      <w:r w:rsidR="00475EC5" w:rsidRPr="00584640">
        <w:rPr>
          <w:rFonts w:ascii="Times New Roman" w:hAnsi="Times New Roman" w:cs="Times New Roman"/>
          <w:lang w:val="ro-RO"/>
        </w:rPr>
        <w:t>inapt pentru împăduriri cu specii principale de bază pentru grupele de formații forestiere prevăzute în tabelul nr. 3 din anexa nr. 1;</w:t>
      </w:r>
    </w:p>
    <w:p w14:paraId="1D553D97" w14:textId="7BBEB39F" w:rsidR="001013B4" w:rsidRPr="00584640" w:rsidRDefault="00646258"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 xml:space="preserve">terenul să nu fie </w:t>
      </w:r>
      <w:r w:rsidR="00475EC5" w:rsidRPr="00584640">
        <w:rPr>
          <w:rFonts w:ascii="Times New Roman" w:hAnsi="Times New Roman" w:cs="Times New Roman"/>
          <w:lang w:val="ro-RO"/>
        </w:rPr>
        <w:t xml:space="preserve">situat în zona de stepă, alpină </w:t>
      </w:r>
      <w:proofErr w:type="spellStart"/>
      <w:r w:rsidR="00475EC5" w:rsidRPr="00584640">
        <w:rPr>
          <w:rFonts w:ascii="Times New Roman" w:hAnsi="Times New Roman" w:cs="Times New Roman"/>
          <w:lang w:val="ro-RO"/>
        </w:rPr>
        <w:t>şi</w:t>
      </w:r>
      <w:proofErr w:type="spellEnd"/>
      <w:r w:rsidR="00475EC5" w:rsidRPr="00584640">
        <w:rPr>
          <w:rFonts w:ascii="Times New Roman" w:hAnsi="Times New Roman" w:cs="Times New Roman"/>
          <w:lang w:val="ro-RO"/>
        </w:rPr>
        <w:t xml:space="preserve"> subalpină</w:t>
      </w:r>
      <w:r w:rsidR="001013B4" w:rsidRPr="00584640">
        <w:rPr>
          <w:rFonts w:ascii="Times New Roman" w:hAnsi="Times New Roman" w:cs="Times New Roman"/>
          <w:lang w:val="ro-RO"/>
        </w:rPr>
        <w:t>;</w:t>
      </w:r>
    </w:p>
    <w:p w14:paraId="6498F2BD" w14:textId="3C817888" w:rsidR="00475EC5" w:rsidRPr="00584640" w:rsidRDefault="00646258" w:rsidP="00584640">
      <w:pPr>
        <w:pStyle w:val="Listparagraf"/>
        <w:numPr>
          <w:ilvl w:val="0"/>
          <w:numId w:val="35"/>
        </w:numPr>
        <w:spacing w:after="0" w:line="276" w:lineRule="auto"/>
        <w:jc w:val="both"/>
        <w:rPr>
          <w:rFonts w:ascii="Times New Roman" w:hAnsi="Times New Roman" w:cs="Times New Roman"/>
          <w:lang w:val="ro-RO"/>
        </w:rPr>
      </w:pPr>
      <w:r w:rsidRPr="00584640">
        <w:rPr>
          <w:rFonts w:ascii="Times New Roman" w:hAnsi="Times New Roman" w:cs="Times New Roman"/>
          <w:lang w:val="ro-RO"/>
        </w:rPr>
        <w:t xml:space="preserve">terenul să </w:t>
      </w:r>
      <w:r w:rsidR="001013B4" w:rsidRPr="00584640">
        <w:rPr>
          <w:rFonts w:ascii="Times New Roman" w:hAnsi="Times New Roman" w:cs="Times New Roman"/>
          <w:lang w:val="ro-RO"/>
        </w:rPr>
        <w:t>nu creeze dificultăți în administrarea a FFN proprietate publică</w:t>
      </w:r>
      <w:r w:rsidRPr="00584640">
        <w:rPr>
          <w:rFonts w:ascii="Times New Roman" w:hAnsi="Times New Roman" w:cs="Times New Roman"/>
          <w:lang w:val="ro-RO"/>
        </w:rPr>
        <w:t>, prin amplasament, formă, mărime suprafață</w:t>
      </w:r>
      <w:r w:rsidR="00475EC5" w:rsidRPr="00584640">
        <w:rPr>
          <w:rFonts w:ascii="Times New Roman" w:hAnsi="Times New Roman" w:cs="Times New Roman"/>
          <w:lang w:val="ro-RO"/>
        </w:rPr>
        <w:t>.</w:t>
      </w:r>
    </w:p>
    <w:p w14:paraId="1DFB8D3A" w14:textId="40A6BEA7" w:rsidR="00FC259F" w:rsidRDefault="00FC259F" w:rsidP="00BE0522">
      <w:pPr>
        <w:spacing w:after="0" w:line="276" w:lineRule="auto"/>
        <w:ind w:left="-90"/>
        <w:jc w:val="both"/>
        <w:rPr>
          <w:rFonts w:ascii="Times New Roman" w:hAnsi="Times New Roman" w:cs="Times New Roman"/>
          <w:lang w:val="ro-RO"/>
        </w:rPr>
      </w:pPr>
      <w:r w:rsidRPr="004B5035">
        <w:rPr>
          <w:rFonts w:ascii="Times New Roman" w:hAnsi="Times New Roman" w:cs="Times New Roman"/>
          <w:lang w:val="ro-RO"/>
        </w:rPr>
        <w:t xml:space="preserve">(7) </w:t>
      </w:r>
      <w:r w:rsidRPr="00FE5335">
        <w:rPr>
          <w:rFonts w:ascii="Times New Roman" w:hAnsi="Times New Roman" w:cs="Times New Roman"/>
          <w:lang w:val="ro-RO"/>
        </w:rPr>
        <w:t>În cazul în care direcția silvică stabilește</w:t>
      </w:r>
      <w:r w:rsidRPr="004B5035">
        <w:rPr>
          <w:rFonts w:ascii="Times New Roman" w:hAnsi="Times New Roman" w:cs="Times New Roman"/>
          <w:lang w:val="ro-RO"/>
        </w:rPr>
        <w:t xml:space="preserve"> că terenul oferit spre vânzare nu este oportun pentru cumpărare, comunică executorului judecătoresc</w:t>
      </w:r>
      <w:r w:rsidR="001001F0">
        <w:rPr>
          <w:rFonts w:ascii="Times New Roman" w:hAnsi="Times New Roman" w:cs="Times New Roman"/>
          <w:lang w:val="ro-RO"/>
        </w:rPr>
        <w:t>/</w:t>
      </w:r>
      <w:r w:rsidRPr="004B5035">
        <w:rPr>
          <w:rFonts w:ascii="Times New Roman" w:hAnsi="Times New Roman" w:cs="Times New Roman"/>
          <w:lang w:val="ro-RO"/>
        </w:rPr>
        <w:t>notarului public</w:t>
      </w:r>
      <w:r w:rsidR="001001F0">
        <w:rPr>
          <w:rFonts w:ascii="Times New Roman" w:hAnsi="Times New Roman" w:cs="Times New Roman"/>
          <w:lang w:val="ro-RO"/>
        </w:rPr>
        <w:t xml:space="preserve"> și </w:t>
      </w:r>
      <w:r w:rsidR="001001F0" w:rsidRPr="0005156F">
        <w:rPr>
          <w:rFonts w:ascii="Times New Roman" w:hAnsi="Times New Roman" w:cs="Times New Roman"/>
          <w:lang w:val="ro-RO"/>
        </w:rPr>
        <w:t>unit</w:t>
      </w:r>
      <w:r w:rsidR="001001F0">
        <w:rPr>
          <w:rFonts w:ascii="Times New Roman" w:hAnsi="Times New Roman" w:cs="Times New Roman"/>
          <w:lang w:val="ro-RO"/>
        </w:rPr>
        <w:t>ății</w:t>
      </w:r>
      <w:r w:rsidR="001001F0" w:rsidRPr="0005156F">
        <w:rPr>
          <w:rFonts w:ascii="Times New Roman" w:hAnsi="Times New Roman" w:cs="Times New Roman"/>
          <w:lang w:val="ro-RO"/>
        </w:rPr>
        <w:t xml:space="preserve"> administrativ-teritorial</w:t>
      </w:r>
      <w:r w:rsidR="001001F0">
        <w:rPr>
          <w:rFonts w:ascii="Times New Roman" w:hAnsi="Times New Roman" w:cs="Times New Roman"/>
          <w:lang w:val="ro-RO"/>
        </w:rPr>
        <w:t>e</w:t>
      </w:r>
      <w:r w:rsidRPr="00FE5335">
        <w:rPr>
          <w:rFonts w:ascii="Times New Roman" w:hAnsi="Times New Roman" w:cs="Times New Roman"/>
          <w:lang w:val="ro-RO"/>
        </w:rPr>
        <w:t xml:space="preserve"> </w:t>
      </w:r>
      <w:r w:rsidR="004B5035">
        <w:rPr>
          <w:rFonts w:ascii="Times New Roman" w:hAnsi="Times New Roman" w:cs="Times New Roman"/>
          <w:lang w:val="ro-RO"/>
        </w:rPr>
        <w:t>neexercitarea dreptului de pre</w:t>
      </w:r>
      <w:r w:rsidR="00AF4506">
        <w:rPr>
          <w:rFonts w:ascii="Times New Roman" w:hAnsi="Times New Roman" w:cs="Times New Roman"/>
          <w:lang w:val="ro-RO"/>
        </w:rPr>
        <w:t>e</w:t>
      </w:r>
      <w:r w:rsidR="004B5035">
        <w:rPr>
          <w:rFonts w:ascii="Times New Roman" w:hAnsi="Times New Roman" w:cs="Times New Roman"/>
          <w:lang w:val="ro-RO"/>
        </w:rPr>
        <w:t>mpțiune</w:t>
      </w:r>
      <w:r w:rsidRPr="004B5035">
        <w:rPr>
          <w:rFonts w:ascii="Times New Roman" w:hAnsi="Times New Roman" w:cs="Times New Roman"/>
          <w:lang w:val="ro-RO"/>
        </w:rPr>
        <w:t>.</w:t>
      </w:r>
    </w:p>
    <w:p w14:paraId="42772009" w14:textId="57ECD99E" w:rsidR="001001F0" w:rsidRDefault="001001F0" w:rsidP="001001F0">
      <w:pPr>
        <w:spacing w:after="0" w:line="276" w:lineRule="auto"/>
        <w:ind w:left="-90"/>
        <w:jc w:val="both"/>
        <w:rPr>
          <w:rFonts w:ascii="Times New Roman" w:hAnsi="Times New Roman" w:cs="Times New Roman"/>
          <w:lang w:val="ro-RO"/>
        </w:rPr>
      </w:pPr>
      <w:r w:rsidRPr="004B5035">
        <w:rPr>
          <w:rFonts w:ascii="Times New Roman" w:hAnsi="Times New Roman" w:cs="Times New Roman"/>
          <w:lang w:val="ro-RO"/>
        </w:rPr>
        <w:t>(</w:t>
      </w:r>
      <w:r w:rsidR="000260D2">
        <w:rPr>
          <w:rFonts w:ascii="Times New Roman" w:hAnsi="Times New Roman" w:cs="Times New Roman"/>
          <w:lang w:val="ro-RO"/>
        </w:rPr>
        <w:t>8</w:t>
      </w:r>
      <w:r w:rsidRPr="004B5035">
        <w:rPr>
          <w:rFonts w:ascii="Times New Roman" w:hAnsi="Times New Roman" w:cs="Times New Roman"/>
          <w:lang w:val="ro-RO"/>
        </w:rPr>
        <w:t xml:space="preserve">) </w:t>
      </w:r>
      <w:r w:rsidRPr="0005156F">
        <w:rPr>
          <w:rFonts w:ascii="Times New Roman" w:hAnsi="Times New Roman" w:cs="Times New Roman"/>
          <w:lang w:val="ro-RO"/>
        </w:rPr>
        <w:t>În cazul în care unit</w:t>
      </w:r>
      <w:r>
        <w:rPr>
          <w:rFonts w:ascii="Times New Roman" w:hAnsi="Times New Roman" w:cs="Times New Roman"/>
          <w:lang w:val="ro-RO"/>
        </w:rPr>
        <w:t>atea</w:t>
      </w:r>
      <w:r w:rsidRPr="0005156F">
        <w:rPr>
          <w:rFonts w:ascii="Times New Roman" w:hAnsi="Times New Roman" w:cs="Times New Roman"/>
          <w:lang w:val="ro-RO"/>
        </w:rPr>
        <w:t xml:space="preserve"> administrativ-teritorial</w:t>
      </w:r>
      <w:r>
        <w:rPr>
          <w:rFonts w:ascii="Times New Roman" w:hAnsi="Times New Roman" w:cs="Times New Roman"/>
          <w:lang w:val="ro-RO"/>
        </w:rPr>
        <w:t>ă</w:t>
      </w:r>
      <w:r w:rsidRPr="0005156F">
        <w:rPr>
          <w:rFonts w:ascii="Times New Roman" w:hAnsi="Times New Roman" w:cs="Times New Roman"/>
          <w:lang w:val="ro-RO"/>
        </w:rPr>
        <w:t xml:space="preserve"> stabilește</w:t>
      </w:r>
      <w:r w:rsidRPr="004B5035">
        <w:rPr>
          <w:rFonts w:ascii="Times New Roman" w:hAnsi="Times New Roman" w:cs="Times New Roman"/>
          <w:lang w:val="ro-RO"/>
        </w:rPr>
        <w:t xml:space="preserve"> că terenul oferit spre vânzare nu este oportun pentru cumpărare, comunică executorului judecătoresc</w:t>
      </w:r>
      <w:r>
        <w:rPr>
          <w:rFonts w:ascii="Times New Roman" w:hAnsi="Times New Roman" w:cs="Times New Roman"/>
          <w:lang w:val="ro-RO"/>
        </w:rPr>
        <w:t>/</w:t>
      </w:r>
      <w:r w:rsidRPr="004B5035">
        <w:rPr>
          <w:rFonts w:ascii="Times New Roman" w:hAnsi="Times New Roman" w:cs="Times New Roman"/>
          <w:lang w:val="ro-RO"/>
        </w:rPr>
        <w:t>notarului public</w:t>
      </w:r>
      <w:r>
        <w:rPr>
          <w:rFonts w:ascii="Times New Roman" w:hAnsi="Times New Roman" w:cs="Times New Roman"/>
          <w:lang w:val="ro-RO"/>
        </w:rPr>
        <w:t xml:space="preserve"> neexercitarea dreptului de pre</w:t>
      </w:r>
      <w:r w:rsidR="00AF4506">
        <w:rPr>
          <w:rFonts w:ascii="Times New Roman" w:hAnsi="Times New Roman" w:cs="Times New Roman"/>
          <w:lang w:val="ro-RO"/>
        </w:rPr>
        <w:t>e</w:t>
      </w:r>
      <w:r>
        <w:rPr>
          <w:rFonts w:ascii="Times New Roman" w:hAnsi="Times New Roman" w:cs="Times New Roman"/>
          <w:lang w:val="ro-RO"/>
        </w:rPr>
        <w:t>mpțiune</w:t>
      </w:r>
      <w:r w:rsidRPr="004B5035">
        <w:rPr>
          <w:rFonts w:ascii="Times New Roman" w:hAnsi="Times New Roman" w:cs="Times New Roman"/>
          <w:lang w:val="ro-RO"/>
        </w:rPr>
        <w:t>.</w:t>
      </w:r>
    </w:p>
    <w:p w14:paraId="6910C7B3" w14:textId="035D7899" w:rsidR="002B2925" w:rsidRPr="0005156F" w:rsidRDefault="00E50769" w:rsidP="002B2925">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w:t>
      </w:r>
      <w:r w:rsidR="000260D2">
        <w:rPr>
          <w:rFonts w:ascii="Times New Roman" w:hAnsi="Times New Roman" w:cs="Times New Roman"/>
          <w:lang w:val="ro-RO"/>
        </w:rPr>
        <w:t>9</w:t>
      </w:r>
      <w:r w:rsidRPr="00FE5335">
        <w:rPr>
          <w:rFonts w:ascii="Times New Roman" w:hAnsi="Times New Roman" w:cs="Times New Roman"/>
          <w:lang w:val="ro-RO"/>
        </w:rPr>
        <w:t xml:space="preserve">) </w:t>
      </w:r>
      <w:r w:rsidR="007E6A66" w:rsidRPr="002B2925">
        <w:rPr>
          <w:rFonts w:ascii="Times New Roman" w:hAnsi="Times New Roman" w:cs="Times New Roman"/>
          <w:lang w:val="ro-RO"/>
        </w:rPr>
        <w:t xml:space="preserve">În cazul în care </w:t>
      </w:r>
      <w:r w:rsidR="00BE0522" w:rsidRPr="002B2925">
        <w:rPr>
          <w:rFonts w:ascii="Times New Roman" w:hAnsi="Times New Roman" w:cs="Times New Roman"/>
          <w:lang w:val="ro-RO"/>
        </w:rPr>
        <w:t>direcția silvică/</w:t>
      </w:r>
      <w:r w:rsidR="00BE0522" w:rsidRPr="00FE5335">
        <w:rPr>
          <w:rFonts w:ascii="Times New Roman" w:hAnsi="Times New Roman" w:cs="Times New Roman"/>
          <w:lang w:val="ro-RO"/>
        </w:rPr>
        <w:t>unitatea administrativ-teritorial</w:t>
      </w:r>
      <w:r w:rsidR="00BE0522" w:rsidRPr="002B2925">
        <w:rPr>
          <w:rFonts w:ascii="Times New Roman" w:hAnsi="Times New Roman" w:cs="Times New Roman"/>
          <w:lang w:val="ro-RO"/>
        </w:rPr>
        <w:t xml:space="preserve"> stabilește că </w:t>
      </w:r>
      <w:r w:rsidR="007E6A66" w:rsidRPr="002B2925">
        <w:rPr>
          <w:rFonts w:ascii="Times New Roman" w:hAnsi="Times New Roman" w:cs="Times New Roman"/>
          <w:lang w:val="ro-RO"/>
        </w:rPr>
        <w:t>este oportună cumpărarea terenurilor oferite spre vânzare</w:t>
      </w:r>
      <w:r w:rsidR="004B5035" w:rsidRPr="00FE5335">
        <w:rPr>
          <w:rFonts w:ascii="Times New Roman" w:hAnsi="Times New Roman" w:cs="Times New Roman"/>
          <w:lang w:val="ro-RO"/>
        </w:rPr>
        <w:t>,</w:t>
      </w:r>
      <w:r w:rsidR="00BE0522" w:rsidRPr="002B2925">
        <w:rPr>
          <w:rFonts w:ascii="Times New Roman" w:hAnsi="Times New Roman" w:cs="Times New Roman"/>
          <w:lang w:val="ro-RO"/>
        </w:rPr>
        <w:t xml:space="preserve"> </w:t>
      </w:r>
      <w:r w:rsidR="007E6A66" w:rsidRPr="002B2925">
        <w:rPr>
          <w:rFonts w:ascii="Times New Roman" w:hAnsi="Times New Roman" w:cs="Times New Roman"/>
          <w:lang w:val="ro-RO"/>
        </w:rPr>
        <w:t>în termen de</w:t>
      </w:r>
      <w:r w:rsidR="007B140B" w:rsidRPr="007B140B">
        <w:rPr>
          <w:rFonts w:ascii="Times New Roman" w:hAnsi="Times New Roman" w:cs="Times New Roman"/>
          <w:lang w:val="ro-RO"/>
        </w:rPr>
        <w:t xml:space="preserve"> </w:t>
      </w:r>
      <w:r w:rsidR="007B140B">
        <w:rPr>
          <w:rFonts w:ascii="Times New Roman" w:hAnsi="Times New Roman" w:cs="Times New Roman"/>
          <w:lang w:val="ro-RO"/>
        </w:rPr>
        <w:t>maxim</w:t>
      </w:r>
      <w:r w:rsidR="00BE0522" w:rsidRPr="002B2925">
        <w:rPr>
          <w:rFonts w:ascii="Times New Roman" w:hAnsi="Times New Roman" w:cs="Times New Roman"/>
          <w:lang w:val="ro-RO"/>
        </w:rPr>
        <w:t xml:space="preserve"> 10 zile</w:t>
      </w:r>
      <w:r w:rsidR="007E6A66" w:rsidRPr="002B2925">
        <w:rPr>
          <w:rFonts w:ascii="Times New Roman" w:hAnsi="Times New Roman" w:cs="Times New Roman"/>
          <w:lang w:val="ro-RO"/>
        </w:rPr>
        <w:t xml:space="preserve"> de la data înregistrării înștiințării prevăzute la alin. (3), </w:t>
      </w:r>
      <w:r w:rsidR="00FC259F" w:rsidRPr="00FE5335">
        <w:rPr>
          <w:rFonts w:ascii="Times New Roman" w:hAnsi="Times New Roman" w:cs="Times New Roman"/>
          <w:lang w:val="ro-RO"/>
        </w:rPr>
        <w:t xml:space="preserve">direcția silvică/unitatea administrativ-teritorial </w:t>
      </w:r>
      <w:r w:rsidR="007E6A66" w:rsidRPr="002B2925">
        <w:rPr>
          <w:rFonts w:ascii="Times New Roman" w:hAnsi="Times New Roman" w:cs="Times New Roman"/>
          <w:lang w:val="ro-RO"/>
        </w:rPr>
        <w:t xml:space="preserve">înștiințează </w:t>
      </w:r>
      <w:r w:rsidR="002B2925" w:rsidRPr="002B2925">
        <w:rPr>
          <w:rFonts w:ascii="Times New Roman" w:hAnsi="Times New Roman" w:cs="Times New Roman"/>
          <w:lang w:val="ro-RO"/>
        </w:rPr>
        <w:t>în scris</w:t>
      </w:r>
      <w:r w:rsidR="002B2925">
        <w:rPr>
          <w:rFonts w:ascii="Times New Roman" w:hAnsi="Times New Roman" w:cs="Times New Roman"/>
          <w:lang w:val="ro-RO"/>
        </w:rPr>
        <w:t xml:space="preserve"> </w:t>
      </w:r>
      <w:r w:rsidR="002B2925" w:rsidRPr="002B2925">
        <w:rPr>
          <w:rFonts w:ascii="Times New Roman" w:hAnsi="Times New Roman" w:cs="Times New Roman"/>
          <w:lang w:val="ro-RO"/>
        </w:rPr>
        <w:t>garda forestieră competentă teritorial în vederea convocării comisiei de evaluare prevăzut</w:t>
      </w:r>
      <w:r w:rsidR="002B2925" w:rsidRPr="00100D08">
        <w:rPr>
          <w:rFonts w:ascii="Times New Roman" w:hAnsi="Times New Roman" w:cs="Times New Roman"/>
          <w:lang w:val="ro-RO"/>
        </w:rPr>
        <w:t>ă</w:t>
      </w:r>
      <w:r w:rsidR="002B2925" w:rsidRPr="002B2925">
        <w:rPr>
          <w:rFonts w:ascii="Times New Roman" w:hAnsi="Times New Roman" w:cs="Times New Roman"/>
          <w:lang w:val="ro-RO"/>
        </w:rPr>
        <w:t xml:space="preserve"> la art. 7 alin. (1)</w:t>
      </w:r>
      <w:r w:rsidR="002B2925">
        <w:rPr>
          <w:rFonts w:ascii="Times New Roman" w:hAnsi="Times New Roman" w:cs="Times New Roman"/>
          <w:lang w:val="ro-RO"/>
        </w:rPr>
        <w:t xml:space="preserve"> și transmite documentația </w:t>
      </w:r>
      <w:r w:rsidR="007B140B">
        <w:rPr>
          <w:rFonts w:ascii="Times New Roman" w:hAnsi="Times New Roman" w:cs="Times New Roman"/>
          <w:lang w:val="ro-RO"/>
        </w:rPr>
        <w:t xml:space="preserve">prevăzută în </w:t>
      </w:r>
      <w:r w:rsidR="002B2925" w:rsidRPr="0005156F">
        <w:rPr>
          <w:rFonts w:ascii="Times New Roman" w:hAnsi="Times New Roman" w:cs="Times New Roman"/>
          <w:lang w:val="ro-RO"/>
        </w:rPr>
        <w:t>anex</w:t>
      </w:r>
      <w:r w:rsidR="007B140B">
        <w:rPr>
          <w:rFonts w:ascii="Times New Roman" w:hAnsi="Times New Roman" w:cs="Times New Roman"/>
          <w:lang w:val="ro-RO"/>
        </w:rPr>
        <w:t>a</w:t>
      </w:r>
      <w:r w:rsidR="002B2925" w:rsidRPr="0005156F">
        <w:rPr>
          <w:rFonts w:ascii="Times New Roman" w:hAnsi="Times New Roman" w:cs="Times New Roman"/>
          <w:lang w:val="ro-RO"/>
        </w:rPr>
        <w:t xml:space="preserve"> nr. 2</w:t>
      </w:r>
      <w:r w:rsidR="002B2925">
        <w:rPr>
          <w:rFonts w:ascii="Times New Roman" w:hAnsi="Times New Roman" w:cs="Times New Roman"/>
          <w:lang w:val="ro-RO"/>
        </w:rPr>
        <w:t xml:space="preserve"> pct. I lit. A)</w:t>
      </w:r>
      <w:r w:rsidR="002B2925" w:rsidRPr="0005156F">
        <w:rPr>
          <w:rFonts w:ascii="Times New Roman" w:hAnsi="Times New Roman" w:cs="Times New Roman"/>
          <w:lang w:val="ro-RO"/>
        </w:rPr>
        <w:t>.</w:t>
      </w:r>
    </w:p>
    <w:p w14:paraId="7D243056" w14:textId="5C44AEA8" w:rsidR="00E50769" w:rsidRPr="00FE5335" w:rsidRDefault="002B2925"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 </w:t>
      </w:r>
      <w:r w:rsidR="00E50769" w:rsidRPr="00FE5335">
        <w:rPr>
          <w:rFonts w:ascii="Times New Roman" w:hAnsi="Times New Roman" w:cs="Times New Roman"/>
          <w:lang w:val="ro-RO"/>
        </w:rPr>
        <w:t>(</w:t>
      </w:r>
      <w:r w:rsidR="000260D2">
        <w:rPr>
          <w:rFonts w:ascii="Times New Roman" w:hAnsi="Times New Roman" w:cs="Times New Roman"/>
          <w:lang w:val="ro-RO"/>
        </w:rPr>
        <w:t>10</w:t>
      </w:r>
      <w:r w:rsidR="00E50769" w:rsidRPr="00FE5335">
        <w:rPr>
          <w:rFonts w:ascii="Times New Roman" w:hAnsi="Times New Roman" w:cs="Times New Roman"/>
          <w:lang w:val="ro-RO"/>
        </w:rPr>
        <w:t xml:space="preserve">) În termen de </w:t>
      </w:r>
      <w:r w:rsidR="007B140B">
        <w:rPr>
          <w:rFonts w:ascii="Times New Roman" w:hAnsi="Times New Roman" w:cs="Times New Roman"/>
          <w:lang w:val="ro-RO"/>
        </w:rPr>
        <w:t xml:space="preserve">maxim </w:t>
      </w:r>
      <w:r w:rsidR="00E50769" w:rsidRPr="00FE5335">
        <w:rPr>
          <w:rFonts w:ascii="Times New Roman" w:hAnsi="Times New Roman" w:cs="Times New Roman"/>
          <w:lang w:val="ro-RO"/>
        </w:rPr>
        <w:t>1</w:t>
      </w:r>
      <w:r>
        <w:rPr>
          <w:rFonts w:ascii="Times New Roman" w:hAnsi="Times New Roman" w:cs="Times New Roman"/>
          <w:lang w:val="ro-RO"/>
        </w:rPr>
        <w:t>0</w:t>
      </w:r>
      <w:r w:rsidR="00E50769" w:rsidRPr="00FE5335">
        <w:rPr>
          <w:rFonts w:ascii="Times New Roman" w:hAnsi="Times New Roman" w:cs="Times New Roman"/>
          <w:lang w:val="ro-RO"/>
        </w:rPr>
        <w:t xml:space="preserve"> zile de la data </w:t>
      </w:r>
      <w:r w:rsidR="007B140B">
        <w:rPr>
          <w:rFonts w:ascii="Times New Roman" w:hAnsi="Times New Roman" w:cs="Times New Roman"/>
          <w:lang w:val="ro-RO"/>
        </w:rPr>
        <w:t xml:space="preserve">primirii </w:t>
      </w:r>
      <w:r w:rsidR="00706972">
        <w:rPr>
          <w:rFonts w:ascii="Times New Roman" w:hAnsi="Times New Roman" w:cs="Times New Roman"/>
          <w:lang w:val="ro-RO"/>
        </w:rPr>
        <w:t>înștiințării</w:t>
      </w:r>
      <w:r w:rsidR="0075086E">
        <w:rPr>
          <w:rFonts w:ascii="Times New Roman" w:hAnsi="Times New Roman" w:cs="Times New Roman"/>
          <w:lang w:val="ro-RO"/>
        </w:rPr>
        <w:t xml:space="preserve"> prevăzută la alin. (8)</w:t>
      </w:r>
      <w:r w:rsidR="00E50769" w:rsidRPr="00FE5335">
        <w:rPr>
          <w:rFonts w:ascii="Times New Roman" w:hAnsi="Times New Roman" w:cs="Times New Roman"/>
          <w:lang w:val="ro-RO"/>
        </w:rPr>
        <w:t xml:space="preserve">, comisia întocmește </w:t>
      </w:r>
      <w:r w:rsidR="00143B5A">
        <w:rPr>
          <w:rFonts w:ascii="Times New Roman" w:hAnsi="Times New Roman" w:cs="Times New Roman"/>
          <w:lang w:val="ro-RO"/>
        </w:rPr>
        <w:t>documentația</w:t>
      </w:r>
      <w:r w:rsidR="00E50769" w:rsidRPr="00FE5335">
        <w:rPr>
          <w:rFonts w:ascii="Times New Roman" w:hAnsi="Times New Roman" w:cs="Times New Roman"/>
          <w:lang w:val="ro-RO"/>
        </w:rPr>
        <w:t xml:space="preserve"> potrivit anexei nr. 2</w:t>
      </w:r>
      <w:r w:rsidR="00143B5A">
        <w:rPr>
          <w:rFonts w:ascii="Times New Roman" w:hAnsi="Times New Roman" w:cs="Times New Roman"/>
          <w:lang w:val="ro-RO"/>
        </w:rPr>
        <w:t xml:space="preserve"> </w:t>
      </w:r>
      <w:r w:rsidR="006964EF">
        <w:rPr>
          <w:rFonts w:ascii="Times New Roman" w:hAnsi="Times New Roman" w:cs="Times New Roman"/>
          <w:lang w:val="ro-RO"/>
        </w:rPr>
        <w:t xml:space="preserve">pct. I </w:t>
      </w:r>
      <w:r w:rsidR="00143B5A">
        <w:rPr>
          <w:rFonts w:ascii="Times New Roman" w:hAnsi="Times New Roman" w:cs="Times New Roman"/>
          <w:lang w:val="ro-RO"/>
        </w:rPr>
        <w:t>lit. B)</w:t>
      </w:r>
      <w:r w:rsidR="00E50769" w:rsidRPr="00FE5335">
        <w:rPr>
          <w:rFonts w:ascii="Times New Roman" w:hAnsi="Times New Roman" w:cs="Times New Roman"/>
          <w:lang w:val="ro-RO"/>
        </w:rPr>
        <w:t>.</w:t>
      </w:r>
    </w:p>
    <w:p w14:paraId="2A43CAEB" w14:textId="184CE5AC" w:rsidR="002F5F5D"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w:t>
      </w:r>
      <w:r w:rsidR="00C945E1" w:rsidRPr="00FE5335">
        <w:rPr>
          <w:rFonts w:ascii="Times New Roman" w:hAnsi="Times New Roman" w:cs="Times New Roman"/>
          <w:lang w:val="ro-RO"/>
        </w:rPr>
        <w:t>1</w:t>
      </w:r>
      <w:r w:rsidR="000260D2" w:rsidRPr="00FE5335">
        <w:rPr>
          <w:rFonts w:ascii="Times New Roman" w:hAnsi="Times New Roman" w:cs="Times New Roman"/>
          <w:lang w:val="ro-RO"/>
        </w:rPr>
        <w:t>1</w:t>
      </w:r>
      <w:r w:rsidRPr="00FE5335">
        <w:rPr>
          <w:rFonts w:ascii="Times New Roman" w:hAnsi="Times New Roman" w:cs="Times New Roman"/>
          <w:lang w:val="ro-RO"/>
        </w:rPr>
        <w:t xml:space="preserve">) </w:t>
      </w:r>
      <w:r w:rsidR="00D37941" w:rsidRPr="00FE5335">
        <w:rPr>
          <w:rFonts w:ascii="Times New Roman" w:hAnsi="Times New Roman" w:cs="Times New Roman"/>
          <w:lang w:val="ro-RO"/>
        </w:rPr>
        <w:t>În cazul prevăzut la alin. (8) f</w:t>
      </w:r>
      <w:r w:rsidR="009A7414" w:rsidRPr="00FE5335">
        <w:rPr>
          <w:rFonts w:ascii="Times New Roman" w:hAnsi="Times New Roman" w:cs="Times New Roman"/>
          <w:lang w:val="ro-RO"/>
        </w:rPr>
        <w:t>ișa prevăzută în anexa nr. 3 se întocmește de către</w:t>
      </w:r>
      <w:r w:rsidRPr="00FE5335">
        <w:rPr>
          <w:rFonts w:ascii="Times New Roman" w:hAnsi="Times New Roman" w:cs="Times New Roman"/>
          <w:lang w:val="ro-RO"/>
        </w:rPr>
        <w:t xml:space="preserve"> </w:t>
      </w:r>
      <w:r w:rsidR="009A7414" w:rsidRPr="000260D2">
        <w:rPr>
          <w:rFonts w:ascii="Times New Roman" w:hAnsi="Times New Roman" w:cs="Times New Roman"/>
          <w:lang w:val="ro-RO"/>
        </w:rPr>
        <w:t>ocolul silvic de stat</w:t>
      </w:r>
      <w:r w:rsidR="001001F0" w:rsidRPr="000260D2">
        <w:rPr>
          <w:rFonts w:ascii="Times New Roman" w:hAnsi="Times New Roman" w:cs="Times New Roman"/>
          <w:lang w:val="ro-RO"/>
        </w:rPr>
        <w:t xml:space="preserve"> sau ocolul silvic nominalizat în cazul în care este oportună cumpărarea terenurilor doa</w:t>
      </w:r>
      <w:r w:rsidR="001001F0">
        <w:rPr>
          <w:rFonts w:ascii="Times New Roman" w:hAnsi="Times New Roman" w:cs="Times New Roman"/>
          <w:lang w:val="ro-RO"/>
        </w:rPr>
        <w:t>r pentru unitatea administrativ-teritorială</w:t>
      </w:r>
      <w:r w:rsidR="000260D2">
        <w:rPr>
          <w:rFonts w:ascii="Times New Roman" w:hAnsi="Times New Roman" w:cs="Times New Roman"/>
          <w:lang w:val="ro-RO"/>
        </w:rPr>
        <w:t>, la solicitarea acesteia</w:t>
      </w:r>
      <w:r w:rsidR="002F5F5D">
        <w:rPr>
          <w:rFonts w:ascii="Times New Roman" w:hAnsi="Times New Roman" w:cs="Times New Roman"/>
          <w:lang w:val="ro-RO"/>
        </w:rPr>
        <w:t>.</w:t>
      </w:r>
    </w:p>
    <w:p w14:paraId="13B7F219" w14:textId="185C34B6"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w:t>
      </w:r>
      <w:r w:rsidR="00C945E1">
        <w:rPr>
          <w:rFonts w:ascii="Times New Roman" w:hAnsi="Times New Roman" w:cs="Times New Roman"/>
          <w:lang w:val="ro-RO"/>
        </w:rPr>
        <w:t>1</w:t>
      </w:r>
      <w:r w:rsidR="000260D2">
        <w:rPr>
          <w:rFonts w:ascii="Times New Roman" w:hAnsi="Times New Roman" w:cs="Times New Roman"/>
          <w:lang w:val="ro-RO"/>
        </w:rPr>
        <w:t>2</w:t>
      </w:r>
      <w:r w:rsidRPr="00FE5335">
        <w:rPr>
          <w:rFonts w:ascii="Times New Roman" w:hAnsi="Times New Roman" w:cs="Times New Roman"/>
          <w:lang w:val="ro-RO"/>
        </w:rPr>
        <w:t>) Mărimea suprafeței terenurilor</w:t>
      </w:r>
      <w:r w:rsidR="008B6223">
        <w:rPr>
          <w:rFonts w:ascii="Times New Roman" w:hAnsi="Times New Roman" w:cs="Times New Roman"/>
          <w:lang w:val="ro-RO"/>
        </w:rPr>
        <w:t xml:space="preserve"> este cea </w:t>
      </w:r>
      <w:r w:rsidRPr="00FE5335">
        <w:rPr>
          <w:rFonts w:ascii="Times New Roman" w:hAnsi="Times New Roman" w:cs="Times New Roman"/>
          <w:lang w:val="ro-RO"/>
        </w:rPr>
        <w:t>din extrasele de carte funciară.</w:t>
      </w:r>
    </w:p>
    <w:p w14:paraId="1ABD8A3D" w14:textId="77777777" w:rsidR="00E11C64"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w:t>
      </w:r>
      <w:r w:rsidR="00C945E1">
        <w:rPr>
          <w:rFonts w:ascii="Times New Roman" w:hAnsi="Times New Roman" w:cs="Times New Roman"/>
          <w:lang w:val="ro-RO"/>
        </w:rPr>
        <w:t>1</w:t>
      </w:r>
      <w:r w:rsidR="000260D2">
        <w:rPr>
          <w:rFonts w:ascii="Times New Roman" w:hAnsi="Times New Roman" w:cs="Times New Roman"/>
          <w:lang w:val="ro-RO"/>
        </w:rPr>
        <w:t>3</w:t>
      </w:r>
      <w:r w:rsidRPr="00FE5335">
        <w:rPr>
          <w:rFonts w:ascii="Times New Roman" w:hAnsi="Times New Roman" w:cs="Times New Roman"/>
          <w:lang w:val="ro-RO"/>
        </w:rPr>
        <w:t xml:space="preserve">) Valoarea maximă ce poate fi oferită vânzătorului este cea stabilită în condițiile prezentei proceduri, cu </w:t>
      </w:r>
    </w:p>
    <w:p w14:paraId="12CF68D9" w14:textId="14AF0E1F"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lastRenderedPageBreak/>
        <w:t>respectarea prevederilor art. 55 alin. (2) sau (3) din Legea nr. 331/2024</w:t>
      </w:r>
      <w:r w:rsidR="009722F6" w:rsidRPr="00FE5335">
        <w:rPr>
          <w:rFonts w:ascii="Times New Roman" w:hAnsi="Times New Roman" w:cs="Times New Roman"/>
          <w:lang w:val="ro-RO"/>
        </w:rPr>
        <w:t>,</w:t>
      </w:r>
      <w:r w:rsidRPr="00FE5335">
        <w:rPr>
          <w:rFonts w:ascii="Times New Roman" w:hAnsi="Times New Roman" w:cs="Times New Roman"/>
          <w:lang w:val="ro-RO"/>
        </w:rPr>
        <w:t xml:space="preserve"> </w:t>
      </w:r>
      <w:r w:rsidR="009722F6" w:rsidRPr="00FE5335">
        <w:rPr>
          <w:rFonts w:ascii="Times New Roman" w:eastAsia="Times New Roman" w:hAnsi="Times New Roman" w:cs="Times New Roman"/>
          <w:kern w:val="0"/>
          <w:lang w:val="ro-RO"/>
          <w14:ligatures w14:val="none"/>
        </w:rPr>
        <w:t>cu modificările și completările ulterioare</w:t>
      </w:r>
      <w:r w:rsidRPr="00FE5335">
        <w:rPr>
          <w:rFonts w:ascii="Times New Roman" w:hAnsi="Times New Roman" w:cs="Times New Roman"/>
          <w:lang w:val="ro-RO"/>
        </w:rPr>
        <w:t>.</w:t>
      </w:r>
    </w:p>
    <w:p w14:paraId="39F6166A" w14:textId="585C8F6C"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(1</w:t>
      </w:r>
      <w:r w:rsidR="000260D2">
        <w:rPr>
          <w:rFonts w:ascii="Times New Roman" w:hAnsi="Times New Roman" w:cs="Times New Roman"/>
          <w:lang w:val="ro-RO"/>
        </w:rPr>
        <w:t>4</w:t>
      </w:r>
      <w:r w:rsidRPr="00FE5335">
        <w:rPr>
          <w:rFonts w:ascii="Times New Roman" w:hAnsi="Times New Roman" w:cs="Times New Roman"/>
          <w:lang w:val="ro-RO"/>
        </w:rPr>
        <w:t>) Comisia de evaluare întocmește un proces-verbal prin care stabilește prețul maxim de cumpărare.</w:t>
      </w:r>
    </w:p>
    <w:p w14:paraId="30C6A239" w14:textId="445E0194"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(1</w:t>
      </w:r>
      <w:r w:rsidR="000260D2">
        <w:rPr>
          <w:rFonts w:ascii="Times New Roman" w:hAnsi="Times New Roman" w:cs="Times New Roman"/>
          <w:lang w:val="ro-RO"/>
        </w:rPr>
        <w:t>5</w:t>
      </w:r>
      <w:r w:rsidRPr="00FE5335">
        <w:rPr>
          <w:rFonts w:ascii="Times New Roman" w:hAnsi="Times New Roman" w:cs="Times New Roman"/>
          <w:lang w:val="ro-RO"/>
        </w:rPr>
        <w:t>) În termen de maximum 3 zile de la expirarea termenului prevăzut la alin. (</w:t>
      </w:r>
      <w:r w:rsidR="000260D2">
        <w:rPr>
          <w:rFonts w:ascii="Times New Roman" w:hAnsi="Times New Roman" w:cs="Times New Roman"/>
          <w:lang w:val="ro-RO"/>
        </w:rPr>
        <w:t>10)</w:t>
      </w:r>
      <w:r w:rsidRPr="00FE5335">
        <w:rPr>
          <w:rFonts w:ascii="Times New Roman" w:hAnsi="Times New Roman" w:cs="Times New Roman"/>
          <w:lang w:val="ro-RO"/>
        </w:rPr>
        <w:t xml:space="preserve">, președintele comisiei de evaluare transmite întreaga documentație </w:t>
      </w:r>
      <w:r w:rsidR="008B6223">
        <w:rPr>
          <w:rFonts w:ascii="Times New Roman" w:hAnsi="Times New Roman" w:cs="Times New Roman"/>
          <w:lang w:val="ro-RO"/>
        </w:rPr>
        <w:t>către Romsilva și către unitatea administrativ-teritorială</w:t>
      </w:r>
      <w:r w:rsidRPr="00FE5335">
        <w:rPr>
          <w:rFonts w:ascii="Times New Roman" w:hAnsi="Times New Roman" w:cs="Times New Roman"/>
          <w:lang w:val="ro-RO"/>
        </w:rPr>
        <w:t>, în vederea analizării și aprobării</w:t>
      </w:r>
      <w:r w:rsidR="00E34170" w:rsidRPr="00FE5335">
        <w:rPr>
          <w:rFonts w:ascii="Times New Roman" w:hAnsi="Times New Roman" w:cs="Times New Roman"/>
          <w:lang w:val="ro-RO"/>
        </w:rPr>
        <w:t xml:space="preserve"> cumpărării terenu</w:t>
      </w:r>
      <w:r w:rsidR="008B6223">
        <w:rPr>
          <w:rFonts w:ascii="Times New Roman" w:hAnsi="Times New Roman" w:cs="Times New Roman"/>
          <w:lang w:val="ro-RO"/>
        </w:rPr>
        <w:t>lui</w:t>
      </w:r>
      <w:r w:rsidRPr="00FE5335">
        <w:rPr>
          <w:rFonts w:ascii="Times New Roman" w:hAnsi="Times New Roman" w:cs="Times New Roman"/>
          <w:lang w:val="ro-RO"/>
        </w:rPr>
        <w:t>.</w:t>
      </w:r>
    </w:p>
    <w:p w14:paraId="4F4A23A5" w14:textId="399890C6"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(1</w:t>
      </w:r>
      <w:r w:rsidR="000260D2">
        <w:rPr>
          <w:rFonts w:ascii="Times New Roman" w:hAnsi="Times New Roman" w:cs="Times New Roman"/>
          <w:lang w:val="ro-RO"/>
        </w:rPr>
        <w:t>6</w:t>
      </w:r>
      <w:r w:rsidRPr="00FE5335">
        <w:rPr>
          <w:rFonts w:ascii="Times New Roman" w:hAnsi="Times New Roman" w:cs="Times New Roman"/>
          <w:lang w:val="ro-RO"/>
        </w:rPr>
        <w:t xml:space="preserve">) În situația în care se </w:t>
      </w:r>
      <w:r w:rsidR="00C945E1" w:rsidRPr="00FE5335">
        <w:rPr>
          <w:rFonts w:ascii="Times New Roman" w:hAnsi="Times New Roman" w:cs="Times New Roman"/>
          <w:lang w:val="ro-RO"/>
        </w:rPr>
        <w:t>aprobă</w:t>
      </w:r>
      <w:r w:rsidRPr="00FE5335">
        <w:rPr>
          <w:rFonts w:ascii="Times New Roman" w:hAnsi="Times New Roman" w:cs="Times New Roman"/>
          <w:lang w:val="ro-RO"/>
        </w:rPr>
        <w:t xml:space="preserve"> cumpărarea terenului oferit spre vânzare, </w:t>
      </w:r>
      <w:r w:rsidR="008B6223">
        <w:rPr>
          <w:rFonts w:ascii="Times New Roman" w:hAnsi="Times New Roman" w:cs="Times New Roman"/>
          <w:lang w:val="ro-RO"/>
        </w:rPr>
        <w:t>Romsilva și/sau unitatea administrativ-teritorială</w:t>
      </w:r>
      <w:r w:rsidRPr="00FE5335">
        <w:rPr>
          <w:rFonts w:ascii="Times New Roman" w:hAnsi="Times New Roman" w:cs="Times New Roman"/>
          <w:lang w:val="ro-RO"/>
        </w:rPr>
        <w:t>, după caz, comunică</w:t>
      </w:r>
      <w:r w:rsidR="000260D2" w:rsidRPr="000260D2">
        <w:rPr>
          <w:rFonts w:ascii="Times New Roman" w:hAnsi="Times New Roman" w:cs="Times New Roman"/>
          <w:lang w:val="ro-RO"/>
        </w:rPr>
        <w:t xml:space="preserve"> </w:t>
      </w:r>
      <w:r w:rsidR="000260D2" w:rsidRPr="004B5035">
        <w:rPr>
          <w:rFonts w:ascii="Times New Roman" w:hAnsi="Times New Roman" w:cs="Times New Roman"/>
          <w:lang w:val="ro-RO"/>
        </w:rPr>
        <w:t>executorului judecătoresc</w:t>
      </w:r>
      <w:r w:rsidR="000260D2">
        <w:rPr>
          <w:rFonts w:ascii="Times New Roman" w:hAnsi="Times New Roman" w:cs="Times New Roman"/>
          <w:lang w:val="ro-RO"/>
        </w:rPr>
        <w:t>/</w:t>
      </w:r>
      <w:r w:rsidR="000260D2" w:rsidRPr="004B5035">
        <w:rPr>
          <w:rFonts w:ascii="Times New Roman" w:hAnsi="Times New Roman" w:cs="Times New Roman"/>
          <w:lang w:val="ro-RO"/>
        </w:rPr>
        <w:t>notarului public</w:t>
      </w:r>
      <w:r w:rsidRPr="00FE5335">
        <w:rPr>
          <w:rFonts w:ascii="Times New Roman" w:hAnsi="Times New Roman" w:cs="Times New Roman"/>
          <w:lang w:val="ro-RO"/>
        </w:rPr>
        <w:t xml:space="preserve"> acceptarea ofertei de vânzare în termenul prevăzut la alin. (4).</w:t>
      </w:r>
    </w:p>
    <w:p w14:paraId="6A4660F5" w14:textId="2CF6D1E0"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 (1</w:t>
      </w:r>
      <w:r w:rsidR="000260D2">
        <w:rPr>
          <w:rFonts w:ascii="Times New Roman" w:hAnsi="Times New Roman" w:cs="Times New Roman"/>
          <w:lang w:val="ro-RO"/>
        </w:rPr>
        <w:t>7</w:t>
      </w:r>
      <w:r w:rsidRPr="00FE5335">
        <w:rPr>
          <w:rFonts w:ascii="Times New Roman" w:hAnsi="Times New Roman" w:cs="Times New Roman"/>
          <w:lang w:val="ro-RO"/>
        </w:rPr>
        <w:t>) În situația în care vânzătorul acceptă oferta se încheie contractul de vânzare-cumpărare în formă autentică.</w:t>
      </w:r>
    </w:p>
    <w:p w14:paraId="2902860D" w14:textId="4FE005E7"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(1</w:t>
      </w:r>
      <w:r w:rsidR="000260D2">
        <w:rPr>
          <w:rFonts w:ascii="Times New Roman" w:hAnsi="Times New Roman" w:cs="Times New Roman"/>
          <w:lang w:val="ro-RO"/>
        </w:rPr>
        <w:t>8</w:t>
      </w:r>
      <w:r w:rsidRPr="00FE5335">
        <w:rPr>
          <w:rFonts w:ascii="Times New Roman" w:hAnsi="Times New Roman" w:cs="Times New Roman"/>
          <w:lang w:val="ro-RO"/>
        </w:rPr>
        <w:t xml:space="preserve">) Din partea administratorului FFN proprietate publică a statului contractul </w:t>
      </w:r>
      <w:r w:rsidR="000E76C9" w:rsidRPr="00FE5335">
        <w:rPr>
          <w:rFonts w:ascii="Times New Roman" w:hAnsi="Times New Roman" w:cs="Times New Roman"/>
          <w:lang w:val="ro-RO"/>
        </w:rPr>
        <w:t xml:space="preserve">de vânzare-cumpărare </w:t>
      </w:r>
      <w:r w:rsidRPr="00FE5335">
        <w:rPr>
          <w:rFonts w:ascii="Times New Roman" w:hAnsi="Times New Roman" w:cs="Times New Roman"/>
          <w:lang w:val="ro-RO"/>
        </w:rPr>
        <w:t xml:space="preserve">se semnează de către </w:t>
      </w:r>
      <w:r w:rsidR="008B6223">
        <w:rPr>
          <w:rFonts w:ascii="Times New Roman" w:hAnsi="Times New Roman" w:cs="Times New Roman"/>
          <w:lang w:val="ro-RO"/>
        </w:rPr>
        <w:t>persoana împuternicită de către Romsilva</w:t>
      </w:r>
      <w:r w:rsidRPr="00FE5335">
        <w:rPr>
          <w:rFonts w:ascii="Times New Roman" w:hAnsi="Times New Roman" w:cs="Times New Roman"/>
          <w:lang w:val="ro-RO"/>
        </w:rPr>
        <w:t>.</w:t>
      </w:r>
    </w:p>
    <w:p w14:paraId="60DD5B8A" w14:textId="77777777" w:rsidR="00E50769" w:rsidRDefault="00E50769" w:rsidP="00D06492">
      <w:pPr>
        <w:spacing w:after="0" w:line="276" w:lineRule="auto"/>
        <w:ind w:left="-90"/>
        <w:jc w:val="both"/>
        <w:rPr>
          <w:rFonts w:ascii="Times New Roman" w:eastAsia="Times New Roman" w:hAnsi="Times New Roman" w:cs="Times New Roman"/>
          <w:kern w:val="0"/>
          <w:lang w:val="ro-RO"/>
          <w14:ligatures w14:val="none"/>
        </w:rPr>
      </w:pPr>
    </w:p>
    <w:p w14:paraId="783A1B56" w14:textId="561AC525" w:rsidR="00AD2BBB" w:rsidRPr="00C41A16" w:rsidRDefault="009A7414" w:rsidP="00FE5335">
      <w:pPr>
        <w:spacing w:after="0" w:line="276" w:lineRule="auto"/>
        <w:jc w:val="both"/>
        <w:rPr>
          <w:rFonts w:ascii="Times New Roman" w:eastAsia="Times New Roman" w:hAnsi="Times New Roman" w:cs="Times New Roman"/>
          <w:kern w:val="0"/>
          <w:lang w:val="ro-RO"/>
          <w14:ligatures w14:val="none"/>
        </w:rPr>
      </w:pPr>
      <w:r w:rsidRPr="00FE5335">
        <w:rPr>
          <w:rFonts w:ascii="Times New Roman" w:hAnsi="Times New Roman" w:cs="Times New Roman"/>
          <w:b/>
          <w:bCs/>
          <w:lang w:val="ro-RO"/>
        </w:rPr>
        <w:t xml:space="preserve">Art. </w:t>
      </w:r>
      <w:r w:rsidR="00C41A16">
        <w:rPr>
          <w:rFonts w:ascii="Times New Roman" w:hAnsi="Times New Roman" w:cs="Times New Roman"/>
          <w:b/>
          <w:bCs/>
          <w:lang w:val="ro-RO"/>
        </w:rPr>
        <w:t>1</w:t>
      </w:r>
      <w:r w:rsidR="00E11C64">
        <w:rPr>
          <w:rFonts w:ascii="Times New Roman" w:hAnsi="Times New Roman" w:cs="Times New Roman"/>
          <w:b/>
          <w:bCs/>
          <w:lang w:val="ro-RO"/>
        </w:rPr>
        <w:t>0</w:t>
      </w:r>
      <w:r w:rsidRPr="00C41A16">
        <w:rPr>
          <w:rFonts w:ascii="Times New Roman" w:hAnsi="Times New Roman" w:cs="Times New Roman"/>
          <w:lang w:val="ro-RO"/>
        </w:rPr>
        <w:t xml:space="preserve"> - </w:t>
      </w:r>
      <w:r w:rsidR="00AD2BBB" w:rsidRPr="00C41A16">
        <w:rPr>
          <w:rFonts w:ascii="Times New Roman" w:eastAsia="Times New Roman" w:hAnsi="Times New Roman" w:cs="Times New Roman"/>
          <w:kern w:val="0"/>
          <w:lang w:val="ro-RO"/>
          <w14:ligatures w14:val="none"/>
        </w:rPr>
        <w:t>În situația în care, pentru cumpărarea terenurilor prevăzute la art. 2 lit. b),</w:t>
      </w:r>
      <w:r w:rsidR="00803768" w:rsidRPr="00FE5335">
        <w:rPr>
          <w:rFonts w:ascii="Times New Roman" w:eastAsia="Times New Roman" w:hAnsi="Times New Roman" w:cs="Times New Roman"/>
          <w:kern w:val="0"/>
          <w:lang w:val="ro-RO"/>
          <w14:ligatures w14:val="none"/>
        </w:rPr>
        <w:t xml:space="preserve"> d) și e), </w:t>
      </w:r>
      <w:r w:rsidR="00AD2BBB" w:rsidRPr="00C41A16">
        <w:rPr>
          <w:rFonts w:ascii="Times New Roman" w:eastAsia="Times New Roman" w:hAnsi="Times New Roman" w:cs="Times New Roman"/>
          <w:kern w:val="0"/>
          <w:lang w:val="ro-RO"/>
          <w14:ligatures w14:val="none"/>
        </w:rPr>
        <w:t xml:space="preserve"> inițiativa aparține Romsilva </w:t>
      </w:r>
      <w:r w:rsidR="009D6B26" w:rsidRPr="00C41A16">
        <w:rPr>
          <w:rFonts w:ascii="Times New Roman" w:eastAsia="Times New Roman" w:hAnsi="Times New Roman" w:cs="Times New Roman"/>
          <w:kern w:val="0"/>
          <w:lang w:val="ro-RO"/>
          <w14:ligatures w14:val="none"/>
        </w:rPr>
        <w:t xml:space="preserve">se va </w:t>
      </w:r>
      <w:r w:rsidR="00AD2BBB" w:rsidRPr="00C41A16">
        <w:rPr>
          <w:rFonts w:ascii="Times New Roman" w:eastAsia="Times New Roman" w:hAnsi="Times New Roman" w:cs="Times New Roman"/>
          <w:kern w:val="0"/>
          <w:lang w:val="ro-RO"/>
          <w14:ligatures w14:val="none"/>
        </w:rPr>
        <w:t>proced</w:t>
      </w:r>
      <w:r w:rsidR="009D6B26" w:rsidRPr="00C41A16">
        <w:rPr>
          <w:rFonts w:ascii="Times New Roman" w:eastAsia="Times New Roman" w:hAnsi="Times New Roman" w:cs="Times New Roman"/>
          <w:kern w:val="0"/>
          <w:lang w:val="ro-RO"/>
          <w14:ligatures w14:val="none"/>
        </w:rPr>
        <w:t>a după cum urmează</w:t>
      </w:r>
      <w:r w:rsidR="00AD2BBB" w:rsidRPr="00C41A16">
        <w:rPr>
          <w:rFonts w:ascii="Times New Roman" w:eastAsia="Times New Roman" w:hAnsi="Times New Roman" w:cs="Times New Roman"/>
          <w:kern w:val="0"/>
          <w:lang w:val="ro-RO"/>
          <w14:ligatures w14:val="none"/>
        </w:rPr>
        <w:t>:</w:t>
      </w:r>
    </w:p>
    <w:p w14:paraId="6E1E8E8C" w14:textId="3C40D3DC" w:rsidR="003D6996" w:rsidRPr="00C41A16" w:rsidRDefault="009D6B26" w:rsidP="00FE5335">
      <w:pPr>
        <w:pStyle w:val="Listparagraf"/>
        <w:numPr>
          <w:ilvl w:val="0"/>
          <w:numId w:val="24"/>
        </w:numPr>
        <w:spacing w:after="0" w:line="276" w:lineRule="auto"/>
        <w:ind w:left="0" w:firstLine="270"/>
        <w:jc w:val="both"/>
        <w:rPr>
          <w:rFonts w:ascii="Times New Roman" w:eastAsia="Times New Roman" w:hAnsi="Times New Roman" w:cs="Times New Roman"/>
          <w:kern w:val="0"/>
          <w:lang w:val="ro-RO"/>
          <w14:ligatures w14:val="none"/>
        </w:rPr>
      </w:pPr>
      <w:r w:rsidRPr="00C41A16">
        <w:rPr>
          <w:rFonts w:ascii="Times New Roman" w:eastAsia="Times New Roman" w:hAnsi="Times New Roman" w:cs="Times New Roman"/>
          <w:kern w:val="0"/>
          <w:lang w:val="ro-RO"/>
          <w14:ligatures w14:val="none"/>
        </w:rPr>
        <w:t>Ocolul silvic i</w:t>
      </w:r>
      <w:r w:rsidR="00AD2BBB" w:rsidRPr="00C41A16">
        <w:rPr>
          <w:rFonts w:ascii="Times New Roman" w:eastAsia="Times New Roman" w:hAnsi="Times New Roman" w:cs="Times New Roman"/>
          <w:kern w:val="0"/>
          <w:lang w:val="ro-RO"/>
          <w14:ligatures w14:val="none"/>
        </w:rPr>
        <w:t>dentific</w:t>
      </w:r>
      <w:r w:rsidRPr="00C41A16">
        <w:rPr>
          <w:rFonts w:ascii="Times New Roman" w:eastAsia="Times New Roman" w:hAnsi="Times New Roman" w:cs="Times New Roman"/>
          <w:kern w:val="0"/>
          <w:lang w:val="ro-RO"/>
          <w14:ligatures w14:val="none"/>
        </w:rPr>
        <w:t>ă</w:t>
      </w:r>
      <w:r w:rsidR="00AD2BBB" w:rsidRPr="00C41A16">
        <w:rPr>
          <w:rFonts w:ascii="Times New Roman" w:eastAsia="Times New Roman" w:hAnsi="Times New Roman" w:cs="Times New Roman"/>
          <w:kern w:val="0"/>
          <w:lang w:val="ro-RO"/>
          <w14:ligatures w14:val="none"/>
        </w:rPr>
        <w:t xml:space="preserve"> teren</w:t>
      </w:r>
      <w:r w:rsidRPr="00C41A16">
        <w:rPr>
          <w:rFonts w:ascii="Times New Roman" w:eastAsia="Times New Roman" w:hAnsi="Times New Roman" w:cs="Times New Roman"/>
          <w:kern w:val="0"/>
          <w:lang w:val="ro-RO"/>
          <w14:ligatures w14:val="none"/>
        </w:rPr>
        <w:t>ul</w:t>
      </w:r>
      <w:r w:rsidR="00AD2BBB" w:rsidRPr="00C41A16">
        <w:rPr>
          <w:rFonts w:ascii="Times New Roman" w:eastAsia="Times New Roman" w:hAnsi="Times New Roman" w:cs="Times New Roman"/>
          <w:kern w:val="0"/>
          <w:lang w:val="ro-RO"/>
          <w14:ligatures w14:val="none"/>
        </w:rPr>
        <w:t xml:space="preserve"> </w:t>
      </w:r>
      <w:r w:rsidRPr="00C41A16">
        <w:rPr>
          <w:rFonts w:ascii="Times New Roman" w:eastAsia="Times New Roman" w:hAnsi="Times New Roman" w:cs="Times New Roman"/>
          <w:kern w:val="0"/>
          <w:lang w:val="ro-RO"/>
          <w14:ligatures w14:val="none"/>
        </w:rPr>
        <w:t>care prezintă interes pentru a fi cumpărat și</w:t>
      </w:r>
      <w:r w:rsidR="003D6996" w:rsidRPr="00C41A16">
        <w:rPr>
          <w:rFonts w:ascii="Times New Roman" w:eastAsia="Times New Roman" w:hAnsi="Times New Roman" w:cs="Times New Roman"/>
          <w:kern w:val="0"/>
          <w:lang w:val="ro-RO"/>
          <w14:ligatures w14:val="none"/>
        </w:rPr>
        <w:t xml:space="preserve"> solicită direcției silvice inițierea demersurilor necesare;</w:t>
      </w:r>
    </w:p>
    <w:p w14:paraId="59391214" w14:textId="18B7F317" w:rsidR="00AD2BBB" w:rsidRPr="00C41A16" w:rsidRDefault="003D6996" w:rsidP="00FE5335">
      <w:pPr>
        <w:pStyle w:val="Listparagraf"/>
        <w:numPr>
          <w:ilvl w:val="0"/>
          <w:numId w:val="24"/>
        </w:numPr>
        <w:spacing w:after="0" w:line="276" w:lineRule="auto"/>
        <w:ind w:left="0" w:firstLine="270"/>
        <w:jc w:val="both"/>
        <w:rPr>
          <w:rFonts w:ascii="Times New Roman" w:eastAsia="Times New Roman" w:hAnsi="Times New Roman" w:cs="Times New Roman"/>
          <w:kern w:val="0"/>
          <w:lang w:val="ro-RO"/>
          <w14:ligatures w14:val="none"/>
        </w:rPr>
      </w:pPr>
      <w:r w:rsidRPr="00C41A16">
        <w:rPr>
          <w:rFonts w:ascii="Times New Roman" w:eastAsia="Times New Roman" w:hAnsi="Times New Roman" w:cs="Times New Roman"/>
          <w:kern w:val="0"/>
          <w:lang w:val="ro-RO"/>
          <w14:ligatures w14:val="none"/>
        </w:rPr>
        <w:t xml:space="preserve"> Direcția silvică analizează propunerea ocolului silvic și fundamentează oportunitatea inițierii cumpărării terenului pe care o supune spre aprobare conducătorului Romsilva;</w:t>
      </w:r>
    </w:p>
    <w:p w14:paraId="7BA039C6" w14:textId="7D5812BC" w:rsidR="003D6996" w:rsidRPr="00C41A16" w:rsidRDefault="003D6996" w:rsidP="00FE5335">
      <w:pPr>
        <w:pStyle w:val="Listparagraf"/>
        <w:numPr>
          <w:ilvl w:val="0"/>
          <w:numId w:val="24"/>
        </w:numPr>
        <w:spacing w:after="0" w:line="276" w:lineRule="auto"/>
        <w:ind w:left="0" w:firstLine="270"/>
        <w:jc w:val="both"/>
        <w:rPr>
          <w:rFonts w:ascii="Times New Roman" w:eastAsia="Times New Roman" w:hAnsi="Times New Roman" w:cs="Times New Roman"/>
          <w:kern w:val="0"/>
          <w:lang w:val="ro-RO"/>
          <w14:ligatures w14:val="none"/>
        </w:rPr>
      </w:pPr>
      <w:r w:rsidRPr="00C41A16">
        <w:rPr>
          <w:rFonts w:ascii="Times New Roman" w:eastAsia="Times New Roman" w:hAnsi="Times New Roman" w:cs="Times New Roman"/>
          <w:kern w:val="0"/>
          <w:lang w:val="ro-RO"/>
          <w14:ligatures w14:val="none"/>
        </w:rPr>
        <w:t xml:space="preserve">Conducătorul Romsilva </w:t>
      </w:r>
      <w:r w:rsidR="009D6B26" w:rsidRPr="00C41A16">
        <w:rPr>
          <w:rFonts w:ascii="Times New Roman" w:eastAsia="Times New Roman" w:hAnsi="Times New Roman" w:cs="Times New Roman"/>
          <w:kern w:val="0"/>
          <w:lang w:val="ro-RO"/>
          <w14:ligatures w14:val="none"/>
        </w:rPr>
        <w:t>analizează și aprobă inițierea demersurilor necesare în vederea cumpărării terenurilor, împuternicind direcția silvică să efectueze demersurile necesare;</w:t>
      </w:r>
    </w:p>
    <w:p w14:paraId="4BD796C3" w14:textId="77777777" w:rsidR="009D6B26" w:rsidRPr="00C41A16" w:rsidRDefault="009D6B26" w:rsidP="00FE5335">
      <w:pPr>
        <w:pStyle w:val="Listparagraf"/>
        <w:numPr>
          <w:ilvl w:val="0"/>
          <w:numId w:val="24"/>
        </w:numPr>
        <w:spacing w:after="0" w:line="276" w:lineRule="auto"/>
        <w:ind w:left="0" w:firstLine="349"/>
        <w:jc w:val="both"/>
        <w:rPr>
          <w:rFonts w:ascii="Times New Roman" w:eastAsia="Times New Roman" w:hAnsi="Times New Roman" w:cs="Times New Roman"/>
          <w:kern w:val="0"/>
          <w:lang w:val="ro-RO"/>
          <w14:ligatures w14:val="none"/>
        </w:rPr>
      </w:pPr>
      <w:r w:rsidRPr="00C41A16">
        <w:rPr>
          <w:rFonts w:ascii="Times New Roman" w:eastAsia="Times New Roman" w:hAnsi="Times New Roman" w:cs="Times New Roman"/>
          <w:kern w:val="0"/>
          <w:lang w:val="ro-RO"/>
          <w14:ligatures w14:val="none"/>
        </w:rPr>
        <w:t>Direcția silvică comunică proprietarului terenului intenția de cumpărare și solicită, în cazul acceptării, prețul de vânzare a terenului;</w:t>
      </w:r>
    </w:p>
    <w:p w14:paraId="42D916E7" w14:textId="233A31FB" w:rsidR="009D6B26" w:rsidRPr="00FE5335" w:rsidRDefault="009D6B26" w:rsidP="00FE5335">
      <w:pPr>
        <w:pStyle w:val="Listparagraf"/>
        <w:numPr>
          <w:ilvl w:val="0"/>
          <w:numId w:val="24"/>
        </w:numPr>
        <w:spacing w:after="0" w:line="276" w:lineRule="auto"/>
        <w:ind w:left="0" w:firstLine="270"/>
        <w:jc w:val="both"/>
        <w:rPr>
          <w:rFonts w:ascii="Times New Roman" w:eastAsia="Times New Roman" w:hAnsi="Times New Roman" w:cs="Times New Roman"/>
          <w:kern w:val="0"/>
          <w:lang w:val="ro-RO"/>
          <w14:ligatures w14:val="none"/>
        </w:rPr>
      </w:pPr>
      <w:r w:rsidRPr="00C41A16">
        <w:rPr>
          <w:rFonts w:ascii="Times New Roman" w:eastAsia="Times New Roman" w:hAnsi="Times New Roman" w:cs="Times New Roman"/>
          <w:kern w:val="0"/>
          <w:lang w:val="ro-RO"/>
          <w14:ligatures w14:val="none"/>
        </w:rPr>
        <w:t>În cazul în care proprietarul comunică direcției silvice intenția de vânzare și prețul solicitat se  continu</w:t>
      </w:r>
      <w:r w:rsidR="00C41A16" w:rsidRPr="00FE5335">
        <w:rPr>
          <w:rFonts w:ascii="Times New Roman" w:eastAsia="Times New Roman" w:hAnsi="Times New Roman" w:cs="Times New Roman"/>
          <w:kern w:val="0"/>
          <w:lang w:val="ro-RO"/>
          <w14:ligatures w14:val="none"/>
        </w:rPr>
        <w:t>ă</w:t>
      </w:r>
      <w:r w:rsidRPr="00C41A16">
        <w:rPr>
          <w:rFonts w:ascii="Times New Roman" w:eastAsia="Times New Roman" w:hAnsi="Times New Roman" w:cs="Times New Roman"/>
          <w:kern w:val="0"/>
          <w:lang w:val="ro-RO"/>
          <w14:ligatures w14:val="none"/>
        </w:rPr>
        <w:t xml:space="preserve"> procedura de cumpărare conform prevederilor art. </w:t>
      </w:r>
      <w:r w:rsidR="00C41A16">
        <w:rPr>
          <w:rFonts w:ascii="Times New Roman" w:eastAsia="Times New Roman" w:hAnsi="Times New Roman" w:cs="Times New Roman"/>
          <w:kern w:val="0"/>
          <w:lang w:val="ro-RO"/>
          <w14:ligatures w14:val="none"/>
        </w:rPr>
        <w:t>9</w:t>
      </w:r>
      <w:r w:rsidRPr="00C41A16">
        <w:rPr>
          <w:rFonts w:ascii="Times New Roman" w:eastAsia="Times New Roman" w:hAnsi="Times New Roman" w:cs="Times New Roman"/>
          <w:kern w:val="0"/>
          <w:lang w:val="ro-RO"/>
          <w14:ligatures w14:val="none"/>
        </w:rPr>
        <w:t xml:space="preserve"> alin. (</w:t>
      </w:r>
      <w:r w:rsidR="00C41A16" w:rsidRPr="00FE5335">
        <w:rPr>
          <w:rFonts w:ascii="Times New Roman" w:eastAsia="Times New Roman" w:hAnsi="Times New Roman" w:cs="Times New Roman"/>
          <w:kern w:val="0"/>
          <w:lang w:val="ro-RO"/>
          <w14:ligatures w14:val="none"/>
        </w:rPr>
        <w:t>9</w:t>
      </w:r>
      <w:r w:rsidRPr="00C41A16">
        <w:rPr>
          <w:rFonts w:ascii="Times New Roman" w:eastAsia="Times New Roman" w:hAnsi="Times New Roman" w:cs="Times New Roman"/>
          <w:kern w:val="0"/>
          <w:lang w:val="ro-RO"/>
          <w14:ligatures w14:val="none"/>
        </w:rPr>
        <w:t>) – (</w:t>
      </w:r>
      <w:r w:rsidR="00C945E1" w:rsidRPr="00FE5335">
        <w:rPr>
          <w:rFonts w:ascii="Times New Roman" w:eastAsia="Times New Roman" w:hAnsi="Times New Roman" w:cs="Times New Roman"/>
          <w:kern w:val="0"/>
          <w:lang w:val="ro-RO"/>
          <w14:ligatures w14:val="none"/>
        </w:rPr>
        <w:t>17</w:t>
      </w:r>
      <w:r w:rsidRPr="00C41A16">
        <w:rPr>
          <w:rFonts w:ascii="Times New Roman" w:eastAsia="Times New Roman" w:hAnsi="Times New Roman" w:cs="Times New Roman"/>
          <w:kern w:val="0"/>
          <w:lang w:val="ro-RO"/>
          <w14:ligatures w14:val="none"/>
        </w:rPr>
        <w:t xml:space="preserve">). </w:t>
      </w:r>
    </w:p>
    <w:p w14:paraId="29CB4B79" w14:textId="77777777" w:rsidR="004701EA" w:rsidRDefault="004701EA" w:rsidP="00491E61">
      <w:pPr>
        <w:spacing w:after="0" w:line="276" w:lineRule="auto"/>
        <w:jc w:val="both"/>
        <w:rPr>
          <w:rFonts w:ascii="Arial" w:eastAsia="Times New Roman" w:hAnsi="Arial" w:cs="Arial"/>
          <w:kern w:val="0"/>
          <w14:ligatures w14:val="none"/>
        </w:rPr>
      </w:pPr>
    </w:p>
    <w:p w14:paraId="49B749CE" w14:textId="77777777" w:rsidR="00491E61" w:rsidRPr="00FE5335" w:rsidRDefault="00491E61" w:rsidP="00D06492">
      <w:pPr>
        <w:spacing w:after="0" w:line="276" w:lineRule="auto"/>
        <w:ind w:left="-90"/>
        <w:jc w:val="both"/>
        <w:rPr>
          <w:rFonts w:ascii="Times New Roman" w:eastAsia="Times New Roman" w:hAnsi="Times New Roman" w:cs="Times New Roman"/>
          <w:kern w:val="0"/>
          <w:lang w:val="ro-RO"/>
          <w14:ligatures w14:val="none"/>
        </w:rPr>
      </w:pPr>
    </w:p>
    <w:p w14:paraId="52C6D933" w14:textId="77777777" w:rsidR="00E228C3" w:rsidRPr="00FE5335" w:rsidRDefault="00E228C3" w:rsidP="00D06492">
      <w:pPr>
        <w:spacing w:after="0" w:line="276" w:lineRule="auto"/>
        <w:ind w:left="-90"/>
        <w:jc w:val="both"/>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b/>
          <w:bCs/>
          <w:kern w:val="0"/>
          <w:lang w:val="ro-RO"/>
          <w14:ligatures w14:val="none"/>
        </w:rPr>
        <w:t>CAPITOLUL III:</w:t>
      </w:r>
      <w:r w:rsidRPr="00FE5335">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b/>
          <w:bCs/>
          <w:kern w:val="0"/>
          <w:lang w:val="ro-RO"/>
          <w14:ligatures w14:val="none"/>
        </w:rPr>
        <w:t>Schimbul de terenuri</w:t>
      </w:r>
    </w:p>
    <w:p w14:paraId="31876C78" w14:textId="77777777" w:rsidR="00A0756A" w:rsidRPr="00FE5335" w:rsidRDefault="00A0756A" w:rsidP="00D06492">
      <w:pPr>
        <w:spacing w:after="0" w:line="276" w:lineRule="auto"/>
        <w:ind w:left="-90"/>
        <w:jc w:val="both"/>
        <w:rPr>
          <w:rFonts w:ascii="Times New Roman" w:eastAsia="Times New Roman" w:hAnsi="Times New Roman" w:cs="Times New Roman"/>
          <w:kern w:val="0"/>
          <w:lang w:val="ro-RO"/>
          <w14:ligatures w14:val="none"/>
        </w:rPr>
      </w:pPr>
    </w:p>
    <w:p w14:paraId="3359037F" w14:textId="5C0A0677"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Art. </w:t>
      </w:r>
      <w:r w:rsidR="0097214F">
        <w:rPr>
          <w:rFonts w:ascii="Times New Roman" w:hAnsi="Times New Roman" w:cs="Times New Roman"/>
          <w:b/>
          <w:bCs/>
          <w:lang w:val="ro-RO"/>
        </w:rPr>
        <w:t>1</w:t>
      </w:r>
      <w:r w:rsidR="00E11C64">
        <w:rPr>
          <w:rFonts w:ascii="Times New Roman" w:hAnsi="Times New Roman" w:cs="Times New Roman"/>
          <w:b/>
          <w:bCs/>
          <w:lang w:val="ro-RO"/>
        </w:rPr>
        <w:t>1</w:t>
      </w:r>
      <w:r w:rsidRPr="00FE5335">
        <w:rPr>
          <w:rFonts w:ascii="Times New Roman" w:hAnsi="Times New Roman" w:cs="Times New Roman"/>
          <w:lang w:val="ro-RO"/>
        </w:rPr>
        <w:t>.- (1) Categoriile de terenuri forestiere proprietate publică care pot face obiectul schimbului sunt cele prevăzute la art. 5</w:t>
      </w:r>
      <w:r w:rsidR="00F35DB3" w:rsidRPr="00FE5335">
        <w:rPr>
          <w:rFonts w:ascii="Times New Roman" w:hAnsi="Times New Roman" w:cs="Times New Roman"/>
          <w:lang w:val="ro-RO"/>
        </w:rPr>
        <w:t>4</w:t>
      </w:r>
      <w:r w:rsidRPr="00FE5335">
        <w:rPr>
          <w:rFonts w:ascii="Times New Roman" w:hAnsi="Times New Roman" w:cs="Times New Roman"/>
          <w:lang w:val="ro-RO"/>
        </w:rPr>
        <w:t xml:space="preserve"> din Legea nr. 331/2024</w:t>
      </w:r>
      <w:r w:rsidR="002155EC" w:rsidRPr="00FE5335">
        <w:rPr>
          <w:rFonts w:ascii="Times New Roman" w:hAnsi="Times New Roman" w:cs="Times New Roman"/>
          <w:lang w:val="ro-RO"/>
        </w:rPr>
        <w:t>,</w:t>
      </w:r>
      <w:r w:rsidRPr="00FE5335">
        <w:rPr>
          <w:rFonts w:ascii="Times New Roman" w:hAnsi="Times New Roman" w:cs="Times New Roman"/>
          <w:lang w:val="ro-RO"/>
        </w:rPr>
        <w:t xml:space="preserve"> </w:t>
      </w:r>
      <w:r w:rsidR="002155EC" w:rsidRPr="00FE5335">
        <w:rPr>
          <w:rFonts w:ascii="Times New Roman" w:eastAsia="Times New Roman" w:hAnsi="Times New Roman" w:cs="Times New Roman"/>
          <w:kern w:val="0"/>
          <w:lang w:val="ro-RO"/>
          <w14:ligatures w14:val="none"/>
        </w:rPr>
        <w:t>cu modificările și completările ulterioare</w:t>
      </w:r>
      <w:r w:rsidRPr="00FE5335">
        <w:rPr>
          <w:rFonts w:ascii="Times New Roman" w:hAnsi="Times New Roman" w:cs="Times New Roman"/>
          <w:lang w:val="ro-RO"/>
        </w:rPr>
        <w:t>, precum și terenurile care conduc la eliminarea ocupațiilor</w:t>
      </w:r>
      <w:r w:rsidR="0017175C" w:rsidRPr="00FE5335">
        <w:rPr>
          <w:rFonts w:ascii="Times New Roman" w:hAnsi="Times New Roman" w:cs="Times New Roman"/>
          <w:lang w:val="ro-RO"/>
        </w:rPr>
        <w:t>/</w:t>
      </w:r>
      <w:r w:rsidRPr="00FE5335">
        <w:rPr>
          <w:rFonts w:ascii="Times New Roman" w:hAnsi="Times New Roman" w:cs="Times New Roman"/>
          <w:lang w:val="ro-RO"/>
        </w:rPr>
        <w:t xml:space="preserve">litigiilor înscrise în amenajamentul silvic, în cazul fondului forestier proprietate publică. </w:t>
      </w:r>
    </w:p>
    <w:p w14:paraId="78E7F90C" w14:textId="3343BFD5"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(2) Inițiativa schimbului o au </w:t>
      </w:r>
      <w:r w:rsidR="00F06411">
        <w:rPr>
          <w:rFonts w:ascii="Times New Roman" w:hAnsi="Times New Roman" w:cs="Times New Roman"/>
          <w:lang w:val="ro-RO"/>
        </w:rPr>
        <w:t xml:space="preserve">numai </w:t>
      </w:r>
      <w:r w:rsidRPr="00FE5335">
        <w:rPr>
          <w:rFonts w:ascii="Times New Roman" w:hAnsi="Times New Roman" w:cs="Times New Roman"/>
          <w:lang w:val="ro-RO"/>
        </w:rPr>
        <w:t>administratorii FFN proprietate publică a statului sau unit</w:t>
      </w:r>
      <w:r w:rsidR="00F06411">
        <w:rPr>
          <w:rFonts w:ascii="Times New Roman" w:hAnsi="Times New Roman" w:cs="Times New Roman"/>
          <w:lang w:val="ro-RO"/>
        </w:rPr>
        <w:t>atea</w:t>
      </w:r>
      <w:r w:rsidRPr="00FE5335">
        <w:rPr>
          <w:rFonts w:ascii="Times New Roman" w:hAnsi="Times New Roman" w:cs="Times New Roman"/>
          <w:lang w:val="ro-RO"/>
        </w:rPr>
        <w:t xml:space="preserve"> administrativ-teritorial</w:t>
      </w:r>
      <w:r w:rsidR="00F06411">
        <w:rPr>
          <w:rFonts w:ascii="Times New Roman" w:hAnsi="Times New Roman" w:cs="Times New Roman"/>
          <w:lang w:val="ro-RO"/>
        </w:rPr>
        <w:t>ă</w:t>
      </w:r>
      <w:r w:rsidRPr="00FE5335">
        <w:rPr>
          <w:rFonts w:ascii="Times New Roman" w:hAnsi="Times New Roman" w:cs="Times New Roman"/>
          <w:lang w:val="ro-RO"/>
        </w:rPr>
        <w:t>, după caz.</w:t>
      </w:r>
    </w:p>
    <w:p w14:paraId="764A405C" w14:textId="49232525"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(3) Realizarea schimbului de terenuri se face cu respectarea prevederilor art. 56 din Legea nr. 331/2024</w:t>
      </w:r>
      <w:r w:rsidR="009722F6" w:rsidRPr="00FE5335">
        <w:rPr>
          <w:rFonts w:ascii="Times New Roman" w:hAnsi="Times New Roman" w:cs="Times New Roman"/>
          <w:lang w:val="ro-RO"/>
        </w:rPr>
        <w:t>,</w:t>
      </w:r>
      <w:r w:rsidRPr="00FE5335">
        <w:rPr>
          <w:rFonts w:ascii="Times New Roman" w:hAnsi="Times New Roman" w:cs="Times New Roman"/>
          <w:lang w:val="ro-RO"/>
        </w:rPr>
        <w:t xml:space="preserve"> </w:t>
      </w:r>
      <w:r w:rsidR="009722F6" w:rsidRPr="00FE5335">
        <w:rPr>
          <w:rFonts w:ascii="Times New Roman" w:eastAsia="Times New Roman" w:hAnsi="Times New Roman" w:cs="Times New Roman"/>
          <w:kern w:val="0"/>
          <w:lang w:val="ro-RO"/>
          <w14:ligatures w14:val="none"/>
        </w:rPr>
        <w:t>cu modificările și completările ulterioare</w:t>
      </w:r>
      <w:r w:rsidR="00E530ED" w:rsidRPr="00FE5335">
        <w:rPr>
          <w:rFonts w:ascii="Times New Roman" w:eastAsia="Times New Roman" w:hAnsi="Times New Roman" w:cs="Times New Roman"/>
          <w:kern w:val="0"/>
          <w:lang w:val="ro-RO"/>
          <w14:ligatures w14:val="none"/>
        </w:rPr>
        <w:t>, precum și a prevederilor Legii nr. 213/199</w:t>
      </w:r>
      <w:r w:rsidR="00F06411" w:rsidRPr="00F06411">
        <w:rPr>
          <w:rFonts w:ascii="Times New Roman" w:eastAsia="Times New Roman" w:hAnsi="Times New Roman" w:cs="Times New Roman"/>
          <w:kern w:val="0"/>
          <w:lang w:val="ro-RO"/>
          <w14:ligatures w14:val="none"/>
        </w:rPr>
        <w:t>8</w:t>
      </w:r>
      <w:r w:rsidR="00E530ED" w:rsidRPr="00FE5335">
        <w:rPr>
          <w:rFonts w:ascii="Times New Roman" w:eastAsia="Times New Roman" w:hAnsi="Times New Roman" w:cs="Times New Roman"/>
          <w:kern w:val="0"/>
          <w:lang w:val="ro-RO"/>
          <w14:ligatures w14:val="none"/>
        </w:rPr>
        <w:t xml:space="preserve"> privind proprietatea publică și regimul juridic al acesteia, cu modificările și completările ulterioare</w:t>
      </w:r>
      <w:r w:rsidRPr="00FE5335">
        <w:rPr>
          <w:rFonts w:ascii="Times New Roman" w:hAnsi="Times New Roman" w:cs="Times New Roman"/>
          <w:lang w:val="ro-RO"/>
        </w:rPr>
        <w:t>.</w:t>
      </w:r>
    </w:p>
    <w:p w14:paraId="19940522" w14:textId="77777777" w:rsidR="00E50769" w:rsidRPr="00FE5335" w:rsidRDefault="00E50769" w:rsidP="00D06492">
      <w:pPr>
        <w:spacing w:after="0" w:line="276" w:lineRule="auto"/>
        <w:ind w:left="-90"/>
        <w:jc w:val="both"/>
        <w:rPr>
          <w:rFonts w:ascii="Times New Roman" w:hAnsi="Times New Roman" w:cs="Times New Roman"/>
          <w:lang w:val="ro-RO"/>
        </w:rPr>
      </w:pPr>
    </w:p>
    <w:p w14:paraId="5E9598A1" w14:textId="279B6BCA" w:rsidR="00E50769"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1</w:t>
      </w:r>
      <w:r w:rsidR="00E11C64">
        <w:rPr>
          <w:rFonts w:ascii="Times New Roman" w:hAnsi="Times New Roman" w:cs="Times New Roman"/>
          <w:b/>
          <w:bCs/>
          <w:lang w:val="ro-RO"/>
        </w:rPr>
        <w:t>2</w:t>
      </w:r>
      <w:r w:rsidRPr="00FE5335">
        <w:rPr>
          <w:rFonts w:ascii="Times New Roman" w:hAnsi="Times New Roman" w:cs="Times New Roman"/>
          <w:b/>
          <w:bCs/>
          <w:lang w:val="ro-RO"/>
        </w:rPr>
        <w:t>.</w:t>
      </w:r>
      <w:r w:rsidRPr="00FE5335">
        <w:rPr>
          <w:rFonts w:ascii="Times New Roman" w:hAnsi="Times New Roman" w:cs="Times New Roman"/>
          <w:lang w:val="ro-RO"/>
        </w:rPr>
        <w:t>- (1) Evaluarea terenuril</w:t>
      </w:r>
      <w:r w:rsidR="002155EC" w:rsidRPr="00FE5335">
        <w:rPr>
          <w:rFonts w:ascii="Times New Roman" w:hAnsi="Times New Roman" w:cs="Times New Roman"/>
          <w:lang w:val="ro-RO"/>
        </w:rPr>
        <w:t>or</w:t>
      </w:r>
      <w:r w:rsidRPr="00FE5335">
        <w:rPr>
          <w:rFonts w:ascii="Times New Roman" w:hAnsi="Times New Roman" w:cs="Times New Roman"/>
          <w:lang w:val="ro-RO"/>
        </w:rPr>
        <w:t xml:space="preserve"> </w:t>
      </w:r>
      <w:r w:rsidR="006964EF">
        <w:rPr>
          <w:rFonts w:ascii="Times New Roman" w:hAnsi="Times New Roman" w:cs="Times New Roman"/>
          <w:lang w:val="ro-RO"/>
        </w:rPr>
        <w:t xml:space="preserve">care fac obiectul schimbului, </w:t>
      </w:r>
      <w:r w:rsidR="00271508">
        <w:rPr>
          <w:rFonts w:ascii="Times New Roman" w:hAnsi="Times New Roman" w:cs="Times New Roman"/>
          <w:lang w:val="ro-RO"/>
        </w:rPr>
        <w:t xml:space="preserve">prevăzute la art. </w:t>
      </w:r>
      <w:r w:rsidR="0097214F">
        <w:rPr>
          <w:rFonts w:ascii="Times New Roman" w:hAnsi="Times New Roman" w:cs="Times New Roman"/>
          <w:lang w:val="ro-RO"/>
        </w:rPr>
        <w:t>1</w:t>
      </w:r>
      <w:r w:rsidR="00E11C64">
        <w:rPr>
          <w:rFonts w:ascii="Times New Roman" w:hAnsi="Times New Roman" w:cs="Times New Roman"/>
          <w:lang w:val="ro-RO"/>
        </w:rPr>
        <w:t>1</w:t>
      </w:r>
      <w:r w:rsidR="00271508">
        <w:rPr>
          <w:rFonts w:ascii="Times New Roman" w:hAnsi="Times New Roman" w:cs="Times New Roman"/>
          <w:lang w:val="ro-RO"/>
        </w:rPr>
        <w:t xml:space="preserve"> alin. (1) </w:t>
      </w:r>
      <w:r w:rsidRPr="00FE5335">
        <w:rPr>
          <w:rFonts w:ascii="Times New Roman" w:hAnsi="Times New Roman" w:cs="Times New Roman"/>
          <w:lang w:val="ro-RO"/>
        </w:rPr>
        <w:t>se face de către comisi</w:t>
      </w:r>
      <w:r w:rsidR="00271508">
        <w:rPr>
          <w:rFonts w:ascii="Times New Roman" w:hAnsi="Times New Roman" w:cs="Times New Roman"/>
          <w:lang w:val="ro-RO"/>
        </w:rPr>
        <w:t>a</w:t>
      </w:r>
      <w:r w:rsidRPr="00FE5335">
        <w:rPr>
          <w:rFonts w:ascii="Times New Roman" w:hAnsi="Times New Roman" w:cs="Times New Roman"/>
          <w:lang w:val="ro-RO"/>
        </w:rPr>
        <w:t xml:space="preserve"> prevăzut</w:t>
      </w:r>
      <w:r w:rsidR="00271508">
        <w:rPr>
          <w:rFonts w:ascii="Times New Roman" w:hAnsi="Times New Roman" w:cs="Times New Roman"/>
          <w:lang w:val="ro-RO"/>
        </w:rPr>
        <w:t>ă</w:t>
      </w:r>
      <w:r w:rsidRPr="00FE5335">
        <w:rPr>
          <w:rFonts w:ascii="Times New Roman" w:hAnsi="Times New Roman" w:cs="Times New Roman"/>
          <w:lang w:val="ro-RO"/>
        </w:rPr>
        <w:t xml:space="preserve"> la art. 7 alin. (1), pe baza </w:t>
      </w:r>
      <w:r w:rsidR="006964EF">
        <w:rPr>
          <w:rFonts w:ascii="Times New Roman" w:hAnsi="Times New Roman" w:cs="Times New Roman"/>
          <w:lang w:val="ro-RO"/>
        </w:rPr>
        <w:t xml:space="preserve">documentelor și </w:t>
      </w:r>
      <w:r w:rsidRPr="00FE5335">
        <w:rPr>
          <w:rFonts w:ascii="Times New Roman" w:hAnsi="Times New Roman" w:cs="Times New Roman"/>
          <w:lang w:val="ro-RO"/>
        </w:rPr>
        <w:t>informa</w:t>
      </w:r>
      <w:r w:rsidR="002155EC" w:rsidRPr="00FE5335">
        <w:rPr>
          <w:rFonts w:ascii="Times New Roman" w:hAnsi="Times New Roman" w:cs="Times New Roman"/>
          <w:lang w:val="ro-RO"/>
        </w:rPr>
        <w:t>țiilor</w:t>
      </w:r>
      <w:r w:rsidRPr="00FE5335">
        <w:rPr>
          <w:rFonts w:ascii="Times New Roman" w:hAnsi="Times New Roman" w:cs="Times New Roman"/>
          <w:lang w:val="ro-RO"/>
        </w:rPr>
        <w:t xml:space="preserve"> prevăzute în anex</w:t>
      </w:r>
      <w:r w:rsidR="006964EF">
        <w:rPr>
          <w:rFonts w:ascii="Times New Roman" w:hAnsi="Times New Roman" w:cs="Times New Roman"/>
          <w:lang w:val="ro-RO"/>
        </w:rPr>
        <w:t>a</w:t>
      </w:r>
      <w:r w:rsidR="00476CD6" w:rsidRPr="00FE5335">
        <w:rPr>
          <w:rFonts w:ascii="Times New Roman" w:hAnsi="Times New Roman" w:cs="Times New Roman"/>
          <w:lang w:val="ro-RO"/>
        </w:rPr>
        <w:t xml:space="preserve"> nr. </w:t>
      </w:r>
      <w:r w:rsidR="00271508">
        <w:rPr>
          <w:rFonts w:ascii="Times New Roman" w:hAnsi="Times New Roman" w:cs="Times New Roman"/>
          <w:lang w:val="ro-RO"/>
        </w:rPr>
        <w:t>2 pct. II lit. A)</w:t>
      </w:r>
      <w:r w:rsidRPr="00FE5335">
        <w:rPr>
          <w:rFonts w:ascii="Times New Roman" w:hAnsi="Times New Roman" w:cs="Times New Roman"/>
          <w:lang w:val="ro-RO"/>
        </w:rPr>
        <w:t>.</w:t>
      </w:r>
    </w:p>
    <w:p w14:paraId="62C33282" w14:textId="76EE5F57" w:rsidR="00447A08" w:rsidRPr="00FE5335" w:rsidRDefault="00E50769"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(3) Costurile </w:t>
      </w:r>
      <w:r w:rsidR="006964EF">
        <w:rPr>
          <w:rFonts w:ascii="Times New Roman" w:hAnsi="Times New Roman" w:cs="Times New Roman"/>
          <w:lang w:val="ro-RO"/>
        </w:rPr>
        <w:t>ocazionate de obținerea informațiilor necesare pentru elaborarea documentației s</w:t>
      </w:r>
      <w:r w:rsidRPr="00FE5335">
        <w:rPr>
          <w:rFonts w:ascii="Times New Roman" w:hAnsi="Times New Roman" w:cs="Times New Roman"/>
          <w:lang w:val="ro-RO"/>
        </w:rPr>
        <w:t>e suportă de către inițiatorul schimbului</w:t>
      </w:r>
      <w:r w:rsidR="00322F34" w:rsidRPr="00FE5335">
        <w:rPr>
          <w:rFonts w:ascii="Times New Roman" w:hAnsi="Times New Roman" w:cs="Times New Roman"/>
          <w:lang w:val="ro-RO"/>
        </w:rPr>
        <w:t>.</w:t>
      </w:r>
    </w:p>
    <w:p w14:paraId="75759072" w14:textId="77777777" w:rsidR="00447A08" w:rsidRPr="00FE5335" w:rsidRDefault="00447A08" w:rsidP="00D06492">
      <w:pPr>
        <w:spacing w:after="0" w:line="276" w:lineRule="auto"/>
        <w:ind w:left="-90"/>
        <w:jc w:val="both"/>
        <w:rPr>
          <w:rFonts w:ascii="Times New Roman" w:hAnsi="Times New Roman" w:cs="Times New Roman"/>
          <w:lang w:val="ro-RO"/>
        </w:rPr>
      </w:pPr>
    </w:p>
    <w:p w14:paraId="3A3362D8" w14:textId="1082F6CF"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lastRenderedPageBreak/>
        <w:t>Art. 1</w:t>
      </w:r>
      <w:r w:rsidR="00E11C64">
        <w:rPr>
          <w:rFonts w:ascii="Times New Roman" w:hAnsi="Times New Roman" w:cs="Times New Roman"/>
          <w:b/>
          <w:bCs/>
          <w:lang w:val="ro-RO"/>
        </w:rPr>
        <w:t>3</w:t>
      </w:r>
      <w:r w:rsidRPr="00FE5335">
        <w:rPr>
          <w:rFonts w:ascii="Times New Roman" w:hAnsi="Times New Roman" w:cs="Times New Roman"/>
          <w:b/>
          <w:bCs/>
          <w:lang w:val="ro-RO"/>
        </w:rPr>
        <w:t>.</w:t>
      </w:r>
      <w:r w:rsidRPr="00FE5335">
        <w:rPr>
          <w:rFonts w:ascii="Times New Roman" w:hAnsi="Times New Roman" w:cs="Times New Roman"/>
          <w:lang w:val="ro-RO"/>
        </w:rPr>
        <w:t xml:space="preserve"> - Nu pot fi preluate în FFN proprietate publică a statului, prin schimb, următoarele categorii de terenuri:</w:t>
      </w:r>
    </w:p>
    <w:p w14:paraId="6063D501" w14:textId="14EFD2F5"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a) inapte pentru </w:t>
      </w:r>
      <w:r w:rsidR="00D557C7" w:rsidRPr="00D557C7">
        <w:rPr>
          <w:rFonts w:ascii="Times New Roman" w:hAnsi="Times New Roman" w:cs="Times New Roman"/>
          <w:lang w:val="ro-RO"/>
        </w:rPr>
        <w:t>împăduriri</w:t>
      </w:r>
      <w:r w:rsidRPr="00FE5335">
        <w:rPr>
          <w:rFonts w:ascii="Times New Roman" w:hAnsi="Times New Roman" w:cs="Times New Roman"/>
          <w:lang w:val="ro-RO"/>
        </w:rPr>
        <w:t xml:space="preserve"> cu specii principale </w:t>
      </w:r>
      <w:r w:rsidR="00736B95">
        <w:rPr>
          <w:rFonts w:ascii="Times New Roman" w:hAnsi="Times New Roman" w:cs="Times New Roman"/>
          <w:lang w:val="ro-RO"/>
        </w:rPr>
        <w:t xml:space="preserve">de bază </w:t>
      </w:r>
      <w:r w:rsidR="00D557C7">
        <w:rPr>
          <w:rFonts w:ascii="Times New Roman" w:hAnsi="Times New Roman" w:cs="Times New Roman"/>
          <w:lang w:val="ro-RO"/>
        </w:rPr>
        <w:t>pentru</w:t>
      </w:r>
      <w:r w:rsidR="00D557C7" w:rsidRPr="00FE5335">
        <w:rPr>
          <w:rFonts w:ascii="Times New Roman" w:hAnsi="Times New Roman" w:cs="Times New Roman"/>
          <w:lang w:val="ro-RO"/>
        </w:rPr>
        <w:t xml:space="preserve"> </w:t>
      </w:r>
      <w:r w:rsidRPr="00FE5335">
        <w:rPr>
          <w:rFonts w:ascii="Times New Roman" w:hAnsi="Times New Roman" w:cs="Times New Roman"/>
          <w:lang w:val="ro-RO"/>
        </w:rPr>
        <w:t>grupele de forma</w:t>
      </w:r>
      <w:r w:rsidR="001D496F" w:rsidRPr="00FE5335">
        <w:rPr>
          <w:rFonts w:ascii="Times New Roman" w:hAnsi="Times New Roman" w:cs="Times New Roman"/>
          <w:lang w:val="ro-RO"/>
        </w:rPr>
        <w:t>ț</w:t>
      </w:r>
      <w:r w:rsidRPr="00FE5335">
        <w:rPr>
          <w:rFonts w:ascii="Times New Roman" w:hAnsi="Times New Roman" w:cs="Times New Roman"/>
          <w:lang w:val="ro-RO"/>
        </w:rPr>
        <w:t>ii</w:t>
      </w:r>
      <w:r w:rsidR="00D557C7">
        <w:rPr>
          <w:rFonts w:ascii="Times New Roman" w:hAnsi="Times New Roman" w:cs="Times New Roman"/>
          <w:lang w:val="ro-RO"/>
        </w:rPr>
        <w:t xml:space="preserve"> forestiere</w:t>
      </w:r>
      <w:r w:rsidRPr="00FE5335">
        <w:rPr>
          <w:rFonts w:ascii="Times New Roman" w:hAnsi="Times New Roman" w:cs="Times New Roman"/>
          <w:lang w:val="ro-RO"/>
        </w:rPr>
        <w:t xml:space="preserve"> prev</w:t>
      </w:r>
      <w:r w:rsidR="0017175C" w:rsidRPr="00FE5335">
        <w:rPr>
          <w:rFonts w:ascii="Times New Roman" w:hAnsi="Times New Roman" w:cs="Times New Roman"/>
          <w:lang w:val="ro-RO"/>
        </w:rPr>
        <w:t>ă</w:t>
      </w:r>
      <w:r w:rsidRPr="00FE5335">
        <w:rPr>
          <w:rFonts w:ascii="Times New Roman" w:hAnsi="Times New Roman" w:cs="Times New Roman"/>
          <w:lang w:val="ro-RO"/>
        </w:rPr>
        <w:t xml:space="preserve">zute în </w:t>
      </w:r>
      <w:r w:rsidR="00D557C7">
        <w:rPr>
          <w:rFonts w:ascii="Times New Roman" w:hAnsi="Times New Roman" w:cs="Times New Roman"/>
          <w:lang w:val="ro-RO"/>
        </w:rPr>
        <w:t xml:space="preserve">tabelul nr. 3 din </w:t>
      </w:r>
      <w:r w:rsidRPr="00FE5335">
        <w:rPr>
          <w:rFonts w:ascii="Times New Roman" w:hAnsi="Times New Roman" w:cs="Times New Roman"/>
          <w:lang w:val="ro-RO"/>
        </w:rPr>
        <w:t>anexa nr. 1;</w:t>
      </w:r>
    </w:p>
    <w:p w14:paraId="70EF6DB6" w14:textId="77777777"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b) care nu au situația juridică clară din punctul de vedere al proprietății;</w:t>
      </w:r>
    </w:p>
    <w:p w14:paraId="2C50E3F7" w14:textId="6DD0B6A3"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c) care sunt grevate de sarcini, prevăzute ca atare în eviden</w:t>
      </w:r>
      <w:r w:rsidR="001D496F" w:rsidRPr="00FE5335">
        <w:rPr>
          <w:rFonts w:ascii="Times New Roman" w:hAnsi="Times New Roman" w:cs="Times New Roman"/>
          <w:lang w:val="ro-RO"/>
        </w:rPr>
        <w:t>ț</w:t>
      </w:r>
      <w:r w:rsidRPr="00FE5335">
        <w:rPr>
          <w:rFonts w:ascii="Times New Roman" w:hAnsi="Times New Roman" w:cs="Times New Roman"/>
          <w:lang w:val="ro-RO"/>
        </w:rPr>
        <w:t>ele birourilor de carte funciară;</w:t>
      </w:r>
    </w:p>
    <w:p w14:paraId="36465685" w14:textId="00C54619"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d) aflate în litigiu </w:t>
      </w:r>
      <w:r w:rsidR="00736B95">
        <w:rPr>
          <w:rFonts w:ascii="Times New Roman" w:hAnsi="Times New Roman" w:cs="Times New Roman"/>
          <w:lang w:val="ro-RO"/>
        </w:rPr>
        <w:t>pe rolul</w:t>
      </w:r>
      <w:r w:rsidR="00736B95" w:rsidRPr="00FE5335">
        <w:rPr>
          <w:rFonts w:ascii="Times New Roman" w:hAnsi="Times New Roman" w:cs="Times New Roman"/>
          <w:lang w:val="ro-RO"/>
        </w:rPr>
        <w:t xml:space="preserve"> </w:t>
      </w:r>
      <w:r w:rsidRPr="00FE5335">
        <w:rPr>
          <w:rFonts w:ascii="Times New Roman" w:hAnsi="Times New Roman" w:cs="Times New Roman"/>
          <w:lang w:val="ro-RO"/>
        </w:rPr>
        <w:t>instan</w:t>
      </w:r>
      <w:r w:rsidR="00577C71" w:rsidRPr="00FE5335">
        <w:rPr>
          <w:rFonts w:ascii="Times New Roman" w:hAnsi="Times New Roman" w:cs="Times New Roman"/>
          <w:lang w:val="ro-RO"/>
        </w:rPr>
        <w:t>ț</w:t>
      </w:r>
      <w:r w:rsidRPr="00FE5335">
        <w:rPr>
          <w:rFonts w:ascii="Times New Roman" w:hAnsi="Times New Roman" w:cs="Times New Roman"/>
          <w:lang w:val="ro-RO"/>
        </w:rPr>
        <w:t>el</w:t>
      </w:r>
      <w:r w:rsidR="00736B95">
        <w:rPr>
          <w:rFonts w:ascii="Times New Roman" w:hAnsi="Times New Roman" w:cs="Times New Roman"/>
          <w:lang w:val="ro-RO"/>
        </w:rPr>
        <w:t>or</w:t>
      </w:r>
      <w:r w:rsidRPr="00FE5335">
        <w:rPr>
          <w:rFonts w:ascii="Times New Roman" w:hAnsi="Times New Roman" w:cs="Times New Roman"/>
          <w:lang w:val="ro-RO"/>
        </w:rPr>
        <w:t xml:space="preserve"> judec</w:t>
      </w:r>
      <w:r w:rsidR="00577C71" w:rsidRPr="00FE5335">
        <w:rPr>
          <w:rFonts w:ascii="Times New Roman" w:hAnsi="Times New Roman" w:cs="Times New Roman"/>
          <w:lang w:val="ro-RO"/>
        </w:rPr>
        <w:t>ă</w:t>
      </w:r>
      <w:r w:rsidRPr="00FE5335">
        <w:rPr>
          <w:rFonts w:ascii="Times New Roman" w:hAnsi="Times New Roman" w:cs="Times New Roman"/>
          <w:lang w:val="ro-RO"/>
        </w:rPr>
        <w:t>torești;</w:t>
      </w:r>
    </w:p>
    <w:p w14:paraId="21374D1F" w14:textId="15A60BF7" w:rsidR="00283B11"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e) situate </w:t>
      </w:r>
      <w:r w:rsidR="00736B95" w:rsidRPr="00736B95">
        <w:rPr>
          <w:rFonts w:ascii="Times New Roman" w:hAnsi="Times New Roman" w:cs="Times New Roman"/>
          <w:lang w:val="ro-RO"/>
        </w:rPr>
        <w:t>în zon</w:t>
      </w:r>
      <w:r w:rsidR="00736B95">
        <w:rPr>
          <w:rFonts w:ascii="Times New Roman" w:hAnsi="Times New Roman" w:cs="Times New Roman"/>
          <w:lang w:val="ro-RO"/>
        </w:rPr>
        <w:t>a</w:t>
      </w:r>
      <w:r w:rsidR="00736B95" w:rsidRPr="00736B95">
        <w:rPr>
          <w:rFonts w:ascii="Times New Roman" w:hAnsi="Times New Roman" w:cs="Times New Roman"/>
          <w:lang w:val="ro-RO"/>
        </w:rPr>
        <w:t xml:space="preserve"> de stepă, alpină </w:t>
      </w:r>
      <w:proofErr w:type="spellStart"/>
      <w:r w:rsidR="00736B95" w:rsidRPr="00736B95">
        <w:rPr>
          <w:rFonts w:ascii="Times New Roman" w:hAnsi="Times New Roman" w:cs="Times New Roman"/>
          <w:lang w:val="ro-RO"/>
        </w:rPr>
        <w:t>şi</w:t>
      </w:r>
      <w:proofErr w:type="spellEnd"/>
      <w:r w:rsidR="00736B95" w:rsidRPr="00736B95">
        <w:rPr>
          <w:rFonts w:ascii="Times New Roman" w:hAnsi="Times New Roman" w:cs="Times New Roman"/>
          <w:lang w:val="ro-RO"/>
        </w:rPr>
        <w:t xml:space="preserve"> subalpină</w:t>
      </w:r>
      <w:r w:rsidRPr="00FE5335">
        <w:rPr>
          <w:rFonts w:ascii="Times New Roman" w:hAnsi="Times New Roman" w:cs="Times New Roman"/>
          <w:lang w:val="ro-RO"/>
        </w:rPr>
        <w:t>;</w:t>
      </w:r>
    </w:p>
    <w:p w14:paraId="4DFD9F0C" w14:textId="29BD2A8E" w:rsidR="00283B11" w:rsidRDefault="00447A08" w:rsidP="00283B11">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f) afectate </w:t>
      </w:r>
      <w:r w:rsidR="00283B11" w:rsidRPr="00FE5335">
        <w:rPr>
          <w:rFonts w:ascii="Times New Roman" w:hAnsi="Times New Roman" w:cs="Times New Roman"/>
          <w:lang w:val="ro-RO"/>
        </w:rPr>
        <w:t>de poluare și de deversări;</w:t>
      </w:r>
    </w:p>
    <w:p w14:paraId="5E691F92" w14:textId="3ACFB91F" w:rsidR="00283B11" w:rsidRPr="0005156F" w:rsidRDefault="00283B11" w:rsidP="00FE5335">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g) </w:t>
      </w:r>
      <w:r w:rsidRPr="0005156F">
        <w:rPr>
          <w:rFonts w:ascii="Times New Roman" w:hAnsi="Times New Roman" w:cs="Times New Roman"/>
          <w:lang w:val="ro-RO"/>
        </w:rPr>
        <w:t>să nu fie încadrat</w:t>
      </w:r>
      <w:r>
        <w:rPr>
          <w:rFonts w:ascii="Times New Roman" w:hAnsi="Times New Roman" w:cs="Times New Roman"/>
          <w:lang w:val="ro-RO"/>
        </w:rPr>
        <w:t>e</w:t>
      </w:r>
      <w:r w:rsidRPr="0005156F">
        <w:rPr>
          <w:rFonts w:ascii="Times New Roman" w:hAnsi="Times New Roman" w:cs="Times New Roman"/>
          <w:lang w:val="ro-RO"/>
        </w:rPr>
        <w:t xml:space="preserve"> în gradele mediu și puternic de erodare;</w:t>
      </w:r>
    </w:p>
    <w:p w14:paraId="39B517B9" w14:textId="59164C92" w:rsidR="00447A08" w:rsidRPr="00FE5335" w:rsidRDefault="00283B11"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h</w:t>
      </w:r>
      <w:r w:rsidR="00447A08" w:rsidRPr="00FE5335">
        <w:rPr>
          <w:rFonts w:ascii="Times New Roman" w:hAnsi="Times New Roman" w:cs="Times New Roman"/>
          <w:lang w:val="ro-RO"/>
        </w:rPr>
        <w:t xml:space="preserve">) </w:t>
      </w:r>
      <w:proofErr w:type="spellStart"/>
      <w:r w:rsidR="00447A08" w:rsidRPr="00FE5335">
        <w:rPr>
          <w:rFonts w:ascii="Times New Roman" w:hAnsi="Times New Roman" w:cs="Times New Roman"/>
          <w:lang w:val="ro-RO"/>
        </w:rPr>
        <w:t>pajiştile</w:t>
      </w:r>
      <w:proofErr w:type="spellEnd"/>
      <w:r w:rsidR="00447A08" w:rsidRPr="00FE5335">
        <w:rPr>
          <w:rFonts w:ascii="Times New Roman" w:hAnsi="Times New Roman" w:cs="Times New Roman"/>
          <w:lang w:val="ro-RO"/>
        </w:rPr>
        <w:t xml:space="preserve"> permanente de înaltă valoare naturală ce nu pot face obiectul împăduririi, conform art. 3 alin. (4) din Legea nr. 331/2024</w:t>
      </w:r>
      <w:r w:rsidR="00296C32" w:rsidRPr="00FE5335">
        <w:rPr>
          <w:rFonts w:ascii="Times New Roman" w:hAnsi="Times New Roman" w:cs="Times New Roman"/>
          <w:lang w:val="ro-RO"/>
        </w:rPr>
        <w:t>,</w:t>
      </w:r>
      <w:r w:rsidR="00447A08" w:rsidRPr="00FE5335">
        <w:rPr>
          <w:rFonts w:ascii="Times New Roman" w:hAnsi="Times New Roman" w:cs="Times New Roman"/>
          <w:lang w:val="ro-RO"/>
        </w:rPr>
        <w:t xml:space="preserve"> </w:t>
      </w:r>
      <w:r w:rsidR="00296C32" w:rsidRPr="00FE5335">
        <w:rPr>
          <w:rFonts w:ascii="Times New Roman" w:eastAsia="Times New Roman" w:hAnsi="Times New Roman" w:cs="Times New Roman"/>
          <w:kern w:val="0"/>
          <w:lang w:val="ro-RO"/>
          <w14:ligatures w14:val="none"/>
        </w:rPr>
        <w:t>cu modificările și completările ulterioare.</w:t>
      </w:r>
    </w:p>
    <w:p w14:paraId="735BF77C" w14:textId="77777777" w:rsidR="00447A08" w:rsidRPr="00FE5335" w:rsidRDefault="00447A08" w:rsidP="00D06492">
      <w:pPr>
        <w:spacing w:after="0" w:line="276" w:lineRule="auto"/>
        <w:ind w:left="-90"/>
        <w:jc w:val="both"/>
        <w:rPr>
          <w:rFonts w:ascii="Times New Roman" w:hAnsi="Times New Roman" w:cs="Times New Roman"/>
          <w:lang w:val="ro-RO"/>
        </w:rPr>
      </w:pPr>
    </w:p>
    <w:p w14:paraId="655D6E84" w14:textId="7AFB80B3" w:rsidR="00B95F18"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Art. 1</w:t>
      </w:r>
      <w:r w:rsidR="00E11C64">
        <w:rPr>
          <w:rFonts w:ascii="Times New Roman" w:eastAsia="Times New Roman" w:hAnsi="Times New Roman" w:cs="Times New Roman"/>
          <w:b/>
          <w:bCs/>
          <w:kern w:val="0"/>
          <w:lang w:val="ro-RO"/>
          <w14:ligatures w14:val="none"/>
        </w:rPr>
        <w:t>4</w:t>
      </w:r>
      <w:r w:rsidR="00AA100C" w:rsidRPr="00FE5335">
        <w:rPr>
          <w:rFonts w:ascii="Times New Roman" w:eastAsia="Times New Roman" w:hAnsi="Times New Roman" w:cs="Times New Roman"/>
          <w:b/>
          <w:bCs/>
          <w:kern w:val="0"/>
          <w:lang w:val="ro-RO"/>
          <w14:ligatures w14:val="none"/>
        </w:rPr>
        <w:t xml:space="preserve">. </w:t>
      </w:r>
      <w:r w:rsidR="00322F34" w:rsidRPr="00FE5335">
        <w:rPr>
          <w:rFonts w:ascii="Times New Roman" w:eastAsia="Times New Roman" w:hAnsi="Times New Roman" w:cs="Times New Roman"/>
          <w:b/>
          <w:bCs/>
          <w:kern w:val="0"/>
          <w:lang w:val="ro-RO"/>
          <w14:ligatures w14:val="none"/>
        </w:rPr>
        <w:t>–</w:t>
      </w:r>
      <w:bookmarkStart w:id="13" w:name="do|caIII|ar15|al1"/>
      <w:r w:rsidR="00296C32" w:rsidRPr="00FE5335">
        <w:rPr>
          <w:rFonts w:ascii="Times New Roman" w:eastAsia="Times New Roman" w:hAnsi="Times New Roman" w:cs="Times New Roman"/>
          <w:b/>
          <w:bCs/>
          <w:kern w:val="0"/>
          <w:lang w:val="ro-RO"/>
          <w14:ligatures w14:val="none"/>
        </w:rPr>
        <w:t xml:space="preserve"> </w:t>
      </w:r>
      <w:hyperlink r:id="rId18" w:anchor="#" w:history="1"/>
      <w:bookmarkEnd w:id="13"/>
      <w:r w:rsidRPr="00FE5335">
        <w:rPr>
          <w:rFonts w:ascii="Times New Roman" w:eastAsia="Times New Roman" w:hAnsi="Times New Roman" w:cs="Times New Roman"/>
          <w:b/>
          <w:bCs/>
          <w:kern w:val="0"/>
          <w:lang w:val="ro-RO"/>
          <w14:ligatures w14:val="none"/>
        </w:rPr>
        <w:t>(</w:t>
      </w:r>
      <w:r w:rsidR="001A2AD6">
        <w:rPr>
          <w:rFonts w:ascii="Times New Roman" w:eastAsia="Times New Roman" w:hAnsi="Times New Roman" w:cs="Times New Roman"/>
          <w:b/>
          <w:bCs/>
          <w:kern w:val="0"/>
          <w:lang w:val="ro-RO"/>
          <w14:ligatures w14:val="none"/>
        </w:rPr>
        <w:t>1</w:t>
      </w:r>
      <w:r w:rsidRPr="00FE5335">
        <w:rPr>
          <w:rFonts w:ascii="Times New Roman" w:eastAsia="Times New Roman" w:hAnsi="Times New Roman" w:cs="Times New Roman"/>
          <w:b/>
          <w:bCs/>
          <w:kern w:val="0"/>
          <w:lang w:val="ro-RO"/>
          <w14:ligatures w14:val="none"/>
        </w:rPr>
        <w:t>)</w:t>
      </w:r>
      <w:r w:rsidR="00AA100C" w:rsidRPr="00FE5335">
        <w:rPr>
          <w:rFonts w:ascii="Times New Roman" w:eastAsia="Times New Roman" w:hAnsi="Times New Roman" w:cs="Times New Roman"/>
          <w:b/>
          <w:bCs/>
          <w:kern w:val="0"/>
          <w:lang w:val="ro-RO"/>
          <w14:ligatures w14:val="none"/>
        </w:rPr>
        <w:t xml:space="preserve"> </w:t>
      </w:r>
      <w:r w:rsidRPr="00FE5335">
        <w:rPr>
          <w:rFonts w:ascii="Times New Roman" w:eastAsia="Times New Roman" w:hAnsi="Times New Roman" w:cs="Times New Roman"/>
          <w:kern w:val="0"/>
          <w:lang w:val="ro-RO"/>
          <w14:ligatures w14:val="none"/>
        </w:rPr>
        <w:t>Echivalen</w:t>
      </w:r>
      <w:r w:rsidR="00AA100C"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a valoric</w:t>
      </w:r>
      <w:r w:rsidR="00AA100C"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a terenurilor care fac obiectul schimbului se realizeaz</w:t>
      </w:r>
      <w:r w:rsidR="00AA100C"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în condi</w:t>
      </w:r>
      <w:r w:rsidR="00AA100C"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iile prev</w:t>
      </w:r>
      <w:r w:rsidR="00AA100C"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zute la art. </w:t>
      </w:r>
      <w:r w:rsidR="00B95F18" w:rsidRPr="00FE5335">
        <w:rPr>
          <w:rFonts w:ascii="Times New Roman" w:eastAsia="Times New Roman" w:hAnsi="Times New Roman" w:cs="Times New Roman"/>
          <w:kern w:val="0"/>
          <w:lang w:val="ro-RO"/>
          <w14:ligatures w14:val="none"/>
        </w:rPr>
        <w:t>56</w:t>
      </w:r>
      <w:r w:rsidRPr="00FE5335">
        <w:rPr>
          <w:rFonts w:ascii="Times New Roman" w:eastAsia="Times New Roman" w:hAnsi="Times New Roman" w:cs="Times New Roman"/>
          <w:kern w:val="0"/>
          <w:lang w:val="ro-RO"/>
          <w14:ligatures w14:val="none"/>
        </w:rPr>
        <w:t xml:space="preserve"> alin. (</w:t>
      </w:r>
      <w:r w:rsidR="00B95F18" w:rsidRPr="00FE5335">
        <w:rPr>
          <w:rFonts w:ascii="Times New Roman" w:eastAsia="Times New Roman" w:hAnsi="Times New Roman" w:cs="Times New Roman"/>
          <w:kern w:val="0"/>
          <w:lang w:val="ro-RO"/>
          <w14:ligatures w14:val="none"/>
        </w:rPr>
        <w:t>1</w:t>
      </w:r>
      <w:r w:rsidRPr="00FE5335">
        <w:rPr>
          <w:rFonts w:ascii="Times New Roman" w:eastAsia="Times New Roman" w:hAnsi="Times New Roman" w:cs="Times New Roman"/>
          <w:kern w:val="0"/>
          <w:lang w:val="ro-RO"/>
          <w14:ligatures w14:val="none"/>
        </w:rPr>
        <w:t xml:space="preserve">) </w:t>
      </w:r>
      <w:r w:rsidR="00B95F18" w:rsidRPr="00FE5335">
        <w:rPr>
          <w:rFonts w:ascii="Times New Roman" w:eastAsia="Times New Roman" w:hAnsi="Times New Roman" w:cs="Times New Roman"/>
          <w:kern w:val="0"/>
          <w:lang w:val="ro-RO"/>
          <w14:ligatures w14:val="none"/>
        </w:rPr>
        <w:t xml:space="preserve">lit. d) </w:t>
      </w:r>
      <w:r w:rsidRPr="00FE5335">
        <w:rPr>
          <w:rFonts w:ascii="Times New Roman" w:eastAsia="Times New Roman" w:hAnsi="Times New Roman" w:cs="Times New Roman"/>
          <w:kern w:val="0"/>
          <w:lang w:val="ro-RO"/>
          <w14:ligatures w14:val="none"/>
        </w:rPr>
        <w:t xml:space="preserve">din Legea nr. </w:t>
      </w:r>
      <w:hyperlink r:id="rId19" w:history="1">
        <w:r w:rsidR="00B95F18" w:rsidRPr="00FE5335">
          <w:rPr>
            <w:rFonts w:ascii="Times New Roman" w:eastAsia="Times New Roman" w:hAnsi="Times New Roman" w:cs="Times New Roman"/>
            <w:kern w:val="0"/>
            <w:lang w:val="ro-RO"/>
            <w14:ligatures w14:val="none"/>
          </w:rPr>
          <w:t>331/2024</w:t>
        </w:r>
      </w:hyperlink>
      <w:r w:rsidR="00521435" w:rsidRPr="00FE5335">
        <w:rPr>
          <w:lang w:val="ro-RO"/>
        </w:rPr>
        <w:t>,</w:t>
      </w:r>
      <w:r w:rsidR="00B95F18" w:rsidRPr="00FE5335">
        <w:rPr>
          <w:rFonts w:ascii="Times New Roman" w:eastAsia="Times New Roman" w:hAnsi="Times New Roman" w:cs="Times New Roman"/>
          <w:kern w:val="0"/>
          <w:lang w:val="ro-RO"/>
          <w14:ligatures w14:val="none"/>
        </w:rPr>
        <w:t xml:space="preserve"> </w:t>
      </w:r>
      <w:r w:rsidR="00521435" w:rsidRPr="00FE5335">
        <w:rPr>
          <w:rFonts w:ascii="Times New Roman" w:eastAsia="Times New Roman" w:hAnsi="Times New Roman" w:cs="Times New Roman"/>
          <w:kern w:val="0"/>
          <w:lang w:val="ro-RO"/>
          <w14:ligatures w14:val="none"/>
        </w:rPr>
        <w:t>cu modificările și completările ulterioare</w:t>
      </w:r>
      <w:r w:rsidR="00B95F18" w:rsidRPr="00FE5335">
        <w:rPr>
          <w:rFonts w:ascii="Times New Roman" w:eastAsia="Times New Roman" w:hAnsi="Times New Roman" w:cs="Times New Roman"/>
          <w:kern w:val="0"/>
          <w:lang w:val="ro-RO"/>
          <w14:ligatures w14:val="none"/>
        </w:rPr>
        <w:t xml:space="preserve">. </w:t>
      </w:r>
      <w:bookmarkStart w:id="14" w:name="do|caIII|ar15|al2"/>
    </w:p>
    <w:p w14:paraId="4C65BB62" w14:textId="625B50E2" w:rsidR="00E228C3" w:rsidRPr="00FE5335" w:rsidRDefault="00E228C3" w:rsidP="00D06492">
      <w:pPr>
        <w:spacing w:after="0" w:line="276" w:lineRule="auto"/>
        <w:ind w:left="-90"/>
        <w:jc w:val="both"/>
        <w:rPr>
          <w:rFonts w:ascii="Times New Roman" w:eastAsia="Times New Roman" w:hAnsi="Times New Roman" w:cs="Times New Roman"/>
          <w:strike/>
          <w:kern w:val="0"/>
          <w:lang w:val="ro-RO"/>
          <w14:ligatures w14:val="none"/>
        </w:rPr>
      </w:pPr>
      <w:hyperlink r:id="rId20" w:anchor="#" w:history="1"/>
      <w:bookmarkEnd w:id="14"/>
      <w:r w:rsidRPr="00FE5335">
        <w:rPr>
          <w:rFonts w:ascii="Times New Roman" w:eastAsia="Times New Roman" w:hAnsi="Times New Roman" w:cs="Times New Roman"/>
          <w:b/>
          <w:bCs/>
          <w:kern w:val="0"/>
          <w:lang w:val="ro-RO"/>
          <w14:ligatures w14:val="none"/>
        </w:rPr>
        <w:t>(</w:t>
      </w:r>
      <w:r w:rsidR="001A2AD6">
        <w:rPr>
          <w:rFonts w:ascii="Times New Roman" w:eastAsia="Times New Roman" w:hAnsi="Times New Roman" w:cs="Times New Roman"/>
          <w:b/>
          <w:bCs/>
          <w:kern w:val="0"/>
          <w:lang w:val="ro-RO"/>
          <w14:ligatures w14:val="none"/>
        </w:rPr>
        <w:t>2</w:t>
      </w:r>
      <w:r w:rsidRPr="00FE5335">
        <w:rPr>
          <w:rFonts w:ascii="Times New Roman" w:eastAsia="Times New Roman" w:hAnsi="Times New Roman" w:cs="Times New Roman"/>
          <w:b/>
          <w:bCs/>
          <w:kern w:val="0"/>
          <w:lang w:val="ro-RO"/>
          <w14:ligatures w14:val="none"/>
        </w:rPr>
        <w:t>)</w:t>
      </w:r>
      <w:r w:rsidR="00322F34" w:rsidRPr="00FE5335">
        <w:rPr>
          <w:rFonts w:ascii="Times New Roman" w:eastAsia="Times New Roman" w:hAnsi="Times New Roman" w:cs="Times New Roman"/>
          <w:b/>
          <w:bCs/>
          <w:kern w:val="0"/>
          <w:lang w:val="ro-RO"/>
          <w14:ligatures w14:val="none"/>
        </w:rPr>
        <w:t xml:space="preserve"> </w:t>
      </w:r>
      <w:r w:rsidRPr="00FE5335">
        <w:rPr>
          <w:rFonts w:ascii="Times New Roman" w:eastAsia="Times New Roman" w:hAnsi="Times New Roman" w:cs="Times New Roman"/>
          <w:kern w:val="0"/>
          <w:lang w:val="ro-RO"/>
          <w14:ligatures w14:val="none"/>
        </w:rPr>
        <w:t xml:space="preserve">Pentru terenurile </w:t>
      </w:r>
      <w:r w:rsidR="005E4F36">
        <w:rPr>
          <w:rFonts w:ascii="Times New Roman" w:eastAsia="Times New Roman" w:hAnsi="Times New Roman" w:cs="Times New Roman"/>
          <w:kern w:val="0"/>
          <w:lang w:val="ro-RO"/>
          <w14:ligatures w14:val="none"/>
        </w:rPr>
        <w:t>fără vegetație forestieră care fac obiectul</w:t>
      </w:r>
      <w:r w:rsidR="00B95F18" w:rsidRPr="00FE5335">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kern w:val="0"/>
          <w:lang w:val="ro-RO"/>
          <w14:ligatures w14:val="none"/>
        </w:rPr>
        <w:t>schimb</w:t>
      </w:r>
      <w:r w:rsidR="00B95F18" w:rsidRPr="00FE5335">
        <w:rPr>
          <w:rFonts w:ascii="Times New Roman" w:eastAsia="Times New Roman" w:hAnsi="Times New Roman" w:cs="Times New Roman"/>
          <w:kern w:val="0"/>
          <w:lang w:val="ro-RO"/>
          <w14:ligatures w14:val="none"/>
        </w:rPr>
        <w:t>ul</w:t>
      </w:r>
      <w:r w:rsidR="005E4F36">
        <w:rPr>
          <w:rFonts w:ascii="Times New Roman" w:eastAsia="Times New Roman" w:hAnsi="Times New Roman" w:cs="Times New Roman"/>
          <w:kern w:val="0"/>
          <w:lang w:val="ro-RO"/>
          <w14:ligatures w14:val="none"/>
        </w:rPr>
        <w:t>ui</w:t>
      </w:r>
      <w:r w:rsidRPr="00FE5335">
        <w:rPr>
          <w:rFonts w:ascii="Times New Roman" w:eastAsia="Times New Roman" w:hAnsi="Times New Roman" w:cs="Times New Roman"/>
          <w:kern w:val="0"/>
          <w:lang w:val="ro-RO"/>
          <w14:ligatures w14:val="none"/>
        </w:rPr>
        <w:t xml:space="preserve">, </w:t>
      </w:r>
      <w:r w:rsidR="00B95F18" w:rsidRPr="00FE5335">
        <w:rPr>
          <w:rFonts w:ascii="Times New Roman" w:eastAsia="Times New Roman" w:hAnsi="Times New Roman" w:cs="Times New Roman"/>
          <w:kern w:val="0"/>
          <w:lang w:val="ro-RO"/>
          <w14:ligatures w14:val="none"/>
        </w:rPr>
        <w:t xml:space="preserve">datele și informațiile necesare realizării </w:t>
      </w:r>
      <w:r w:rsidRPr="00FE5335">
        <w:rPr>
          <w:rFonts w:ascii="Times New Roman" w:eastAsia="Times New Roman" w:hAnsi="Times New Roman" w:cs="Times New Roman"/>
          <w:kern w:val="0"/>
          <w:lang w:val="ro-RO"/>
          <w14:ligatures w14:val="none"/>
        </w:rPr>
        <w:t>echivalen</w:t>
      </w:r>
      <w:r w:rsidR="00B95F18" w:rsidRPr="00FE5335">
        <w:rPr>
          <w:rFonts w:ascii="Times New Roman" w:eastAsia="Times New Roman" w:hAnsi="Times New Roman" w:cs="Times New Roman"/>
          <w:kern w:val="0"/>
          <w:lang w:val="ro-RO"/>
          <w14:ligatures w14:val="none"/>
        </w:rPr>
        <w:t>ței</w:t>
      </w:r>
      <w:r w:rsidRPr="00FE5335">
        <w:rPr>
          <w:rFonts w:ascii="Times New Roman" w:eastAsia="Times New Roman" w:hAnsi="Times New Roman" w:cs="Times New Roman"/>
          <w:kern w:val="0"/>
          <w:lang w:val="ro-RO"/>
          <w14:ligatures w14:val="none"/>
        </w:rPr>
        <w:t xml:space="preserve"> valoric</w:t>
      </w:r>
      <w:r w:rsidR="00B95F18" w:rsidRPr="00FE5335">
        <w:rPr>
          <w:rFonts w:ascii="Times New Roman" w:eastAsia="Times New Roman" w:hAnsi="Times New Roman" w:cs="Times New Roman"/>
          <w:kern w:val="0"/>
          <w:lang w:val="ro-RO"/>
          <w14:ligatures w14:val="none"/>
        </w:rPr>
        <w:t>e</w:t>
      </w:r>
      <w:r w:rsidRPr="00FE5335">
        <w:rPr>
          <w:rFonts w:ascii="Times New Roman" w:eastAsia="Times New Roman" w:hAnsi="Times New Roman" w:cs="Times New Roman"/>
          <w:kern w:val="0"/>
          <w:lang w:val="ro-RO"/>
          <w14:ligatures w14:val="none"/>
        </w:rPr>
        <w:t xml:space="preserve"> </w:t>
      </w:r>
      <w:r w:rsidR="00B95F18" w:rsidRPr="00FE5335">
        <w:rPr>
          <w:rFonts w:ascii="Times New Roman" w:eastAsia="Times New Roman" w:hAnsi="Times New Roman" w:cs="Times New Roman"/>
          <w:kern w:val="0"/>
          <w:lang w:val="ro-RO"/>
          <w14:ligatures w14:val="none"/>
        </w:rPr>
        <w:t>în condițiile</w:t>
      </w:r>
      <w:r w:rsidRPr="00FE5335">
        <w:rPr>
          <w:rFonts w:ascii="Times New Roman" w:eastAsia="Times New Roman" w:hAnsi="Times New Roman" w:cs="Times New Roman"/>
          <w:kern w:val="0"/>
          <w:lang w:val="ro-RO"/>
          <w14:ligatures w14:val="none"/>
        </w:rPr>
        <w:t xml:space="preserve"> alin. (</w:t>
      </w:r>
      <w:r w:rsidR="005E4F36">
        <w:rPr>
          <w:rFonts w:ascii="Times New Roman" w:eastAsia="Times New Roman" w:hAnsi="Times New Roman" w:cs="Times New Roman"/>
          <w:kern w:val="0"/>
          <w:lang w:val="ro-RO"/>
          <w14:ligatures w14:val="none"/>
        </w:rPr>
        <w:t>2</w:t>
      </w:r>
      <w:r w:rsidRPr="00FE5335">
        <w:rPr>
          <w:rFonts w:ascii="Times New Roman" w:eastAsia="Times New Roman" w:hAnsi="Times New Roman" w:cs="Times New Roman"/>
          <w:kern w:val="0"/>
          <w:lang w:val="ro-RO"/>
          <w14:ligatures w14:val="none"/>
        </w:rPr>
        <w:t>)</w:t>
      </w:r>
      <w:r w:rsidR="00B95F18" w:rsidRPr="00FE5335">
        <w:rPr>
          <w:rFonts w:ascii="Times New Roman" w:eastAsia="Times New Roman" w:hAnsi="Times New Roman" w:cs="Times New Roman"/>
          <w:kern w:val="0"/>
          <w:lang w:val="ro-RO"/>
          <w14:ligatures w14:val="none"/>
        </w:rPr>
        <w:t>,</w:t>
      </w:r>
      <w:r w:rsidRPr="00FE5335">
        <w:rPr>
          <w:rFonts w:ascii="Times New Roman" w:eastAsia="Times New Roman" w:hAnsi="Times New Roman" w:cs="Times New Roman"/>
          <w:kern w:val="0"/>
          <w:lang w:val="ro-RO"/>
          <w14:ligatures w14:val="none"/>
        </w:rPr>
        <w:t xml:space="preserve"> se </w:t>
      </w:r>
      <w:r w:rsidR="005E4F36">
        <w:rPr>
          <w:rFonts w:ascii="Times New Roman" w:eastAsia="Times New Roman" w:hAnsi="Times New Roman" w:cs="Times New Roman"/>
          <w:kern w:val="0"/>
          <w:lang w:val="ro-RO"/>
          <w14:ligatures w14:val="none"/>
        </w:rPr>
        <w:t>preiau din</w:t>
      </w:r>
      <w:r w:rsidRPr="00FE5335">
        <w:rPr>
          <w:rFonts w:ascii="Times New Roman" w:eastAsia="Times New Roman" w:hAnsi="Times New Roman" w:cs="Times New Roman"/>
          <w:kern w:val="0"/>
          <w:lang w:val="ro-RO"/>
          <w14:ligatures w14:val="none"/>
        </w:rPr>
        <w:t xml:space="preserve"> studiu</w:t>
      </w:r>
      <w:r w:rsidR="005E4F36">
        <w:rPr>
          <w:rFonts w:ascii="Times New Roman" w:eastAsia="Times New Roman" w:hAnsi="Times New Roman" w:cs="Times New Roman"/>
          <w:kern w:val="0"/>
          <w:lang w:val="ro-RO"/>
          <w14:ligatures w14:val="none"/>
        </w:rPr>
        <w:t>l</w:t>
      </w:r>
      <w:r w:rsidRPr="00FE5335">
        <w:rPr>
          <w:rFonts w:ascii="Times New Roman" w:eastAsia="Times New Roman" w:hAnsi="Times New Roman" w:cs="Times New Roman"/>
          <w:kern w:val="0"/>
          <w:lang w:val="ro-RO"/>
          <w14:ligatures w14:val="none"/>
        </w:rPr>
        <w:t xml:space="preserve"> </w:t>
      </w:r>
      <w:proofErr w:type="spellStart"/>
      <w:r w:rsidRPr="00FE5335">
        <w:rPr>
          <w:rFonts w:ascii="Times New Roman" w:eastAsia="Times New Roman" w:hAnsi="Times New Roman" w:cs="Times New Roman"/>
          <w:kern w:val="0"/>
          <w:lang w:val="ro-RO"/>
          <w14:ligatures w14:val="none"/>
        </w:rPr>
        <w:t>pedosta</w:t>
      </w:r>
      <w:r w:rsidR="00521435"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ional</w:t>
      </w:r>
      <w:proofErr w:type="spellEnd"/>
      <w:r w:rsidRPr="00FE5335">
        <w:rPr>
          <w:rFonts w:ascii="Times New Roman" w:eastAsia="Times New Roman" w:hAnsi="Times New Roman" w:cs="Times New Roman"/>
          <w:kern w:val="0"/>
          <w:lang w:val="ro-RO"/>
          <w14:ligatures w14:val="none"/>
        </w:rPr>
        <w:t xml:space="preserve"> elaborat de persoane juridice atestate pentru </w:t>
      </w:r>
      <w:r w:rsidR="005E4F36">
        <w:rPr>
          <w:rFonts w:ascii="Times New Roman" w:eastAsia="Times New Roman" w:hAnsi="Times New Roman" w:cs="Times New Roman"/>
          <w:kern w:val="0"/>
          <w:lang w:val="ro-RO"/>
          <w14:ligatures w14:val="none"/>
        </w:rPr>
        <w:t>amenajarea pădurilor</w:t>
      </w:r>
      <w:r w:rsidR="00B95F18" w:rsidRPr="00FE5335">
        <w:rPr>
          <w:rFonts w:ascii="Times New Roman" w:eastAsia="Times New Roman" w:hAnsi="Times New Roman" w:cs="Times New Roman"/>
          <w:kern w:val="0"/>
          <w:lang w:val="ro-RO"/>
          <w14:ligatures w14:val="none"/>
        </w:rPr>
        <w:t xml:space="preserve">. </w:t>
      </w:r>
    </w:p>
    <w:bookmarkStart w:id="15" w:name="do|caIII|ar15|al3"/>
    <w:p w14:paraId="579D1FC8" w14:textId="75DB374A" w:rsidR="001A2AD6" w:rsidRDefault="00E228C3" w:rsidP="00D06492">
      <w:pPr>
        <w:spacing w:after="0" w:line="276" w:lineRule="auto"/>
        <w:ind w:left="-90"/>
        <w:jc w:val="both"/>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15"/>
      <w:r w:rsidRPr="00FE5335">
        <w:rPr>
          <w:rFonts w:ascii="Times New Roman" w:eastAsia="Times New Roman" w:hAnsi="Times New Roman" w:cs="Times New Roman"/>
          <w:b/>
          <w:bCs/>
          <w:kern w:val="0"/>
          <w:lang w:val="ro-RO"/>
          <w14:ligatures w14:val="none"/>
        </w:rPr>
        <w:t>(</w:t>
      </w:r>
      <w:r w:rsidR="001A2AD6" w:rsidRPr="00FE5335">
        <w:rPr>
          <w:rFonts w:ascii="Times New Roman" w:eastAsia="Times New Roman" w:hAnsi="Times New Roman" w:cs="Times New Roman"/>
          <w:b/>
          <w:bCs/>
          <w:kern w:val="0"/>
          <w:lang w:val="ro-RO"/>
          <w14:ligatures w14:val="none"/>
        </w:rPr>
        <w:t>3</w:t>
      </w:r>
      <w:r w:rsidRPr="00FE5335">
        <w:rPr>
          <w:rFonts w:ascii="Times New Roman" w:eastAsia="Times New Roman" w:hAnsi="Times New Roman" w:cs="Times New Roman"/>
          <w:b/>
          <w:bCs/>
          <w:kern w:val="0"/>
          <w:lang w:val="ro-RO"/>
          <w14:ligatures w14:val="none"/>
        </w:rPr>
        <w:t>)</w:t>
      </w:r>
      <w:r w:rsidR="00322F34" w:rsidRPr="00FE5335">
        <w:rPr>
          <w:rFonts w:ascii="Times New Roman" w:eastAsia="Times New Roman" w:hAnsi="Times New Roman" w:cs="Times New Roman"/>
          <w:b/>
          <w:bCs/>
          <w:kern w:val="0"/>
          <w:lang w:val="ro-RO"/>
          <w14:ligatures w14:val="none"/>
        </w:rPr>
        <w:t xml:space="preserve"> </w:t>
      </w:r>
      <w:r w:rsidR="0097214F" w:rsidRPr="00FE5335">
        <w:rPr>
          <w:rFonts w:ascii="Times New Roman" w:hAnsi="Times New Roman" w:cs="Times New Roman"/>
          <w:lang w:val="ro-RO"/>
        </w:rPr>
        <w:t xml:space="preserve">Fișa prevăzută în anexa nr. 3 se întocmește de către </w:t>
      </w:r>
      <w:r w:rsidR="0097214F" w:rsidRPr="00283B11">
        <w:rPr>
          <w:rFonts w:ascii="Times New Roman" w:hAnsi="Times New Roman" w:cs="Times New Roman"/>
          <w:lang w:val="ro-RO"/>
        </w:rPr>
        <w:t>ocol</w:t>
      </w:r>
      <w:r w:rsidR="0097214F" w:rsidRPr="00EE5F6A">
        <w:rPr>
          <w:rFonts w:ascii="Times New Roman" w:hAnsi="Times New Roman" w:cs="Times New Roman"/>
          <w:lang w:val="ro-RO"/>
        </w:rPr>
        <w:t>ul silvic de stat</w:t>
      </w:r>
      <w:r w:rsidR="00283B11">
        <w:rPr>
          <w:rFonts w:ascii="Times New Roman" w:hAnsi="Times New Roman" w:cs="Times New Roman"/>
          <w:lang w:val="ro-RO"/>
        </w:rPr>
        <w:t>/ocolul silvic care asigură administrarea/servicii silvice pentru unitatea administrativ-teritorială</w:t>
      </w:r>
      <w:r w:rsidR="0097214F">
        <w:rPr>
          <w:rFonts w:ascii="Times New Roman" w:hAnsi="Times New Roman" w:cs="Times New Roman"/>
          <w:lang w:val="ro-RO"/>
        </w:rPr>
        <w:t xml:space="preserve"> și </w:t>
      </w:r>
      <w:r w:rsidR="00283B11">
        <w:rPr>
          <w:rFonts w:ascii="Times New Roman" w:hAnsi="Times New Roman" w:cs="Times New Roman"/>
          <w:lang w:val="ro-RO"/>
        </w:rPr>
        <w:t xml:space="preserve">se </w:t>
      </w:r>
      <w:r w:rsidR="0097214F">
        <w:rPr>
          <w:rFonts w:ascii="Times New Roman" w:hAnsi="Times New Roman" w:cs="Times New Roman"/>
          <w:lang w:val="ro-RO"/>
        </w:rPr>
        <w:t>depune</w:t>
      </w:r>
      <w:r w:rsidR="00283B11">
        <w:rPr>
          <w:rFonts w:ascii="Times New Roman" w:hAnsi="Times New Roman" w:cs="Times New Roman"/>
          <w:lang w:val="ro-RO"/>
        </w:rPr>
        <w:t xml:space="preserve"> la comisia de evaluare prevăzută la art. 7 alin. (1)</w:t>
      </w:r>
      <w:r w:rsidR="0097214F">
        <w:rPr>
          <w:rFonts w:ascii="Times New Roman" w:hAnsi="Times New Roman" w:cs="Times New Roman"/>
          <w:lang w:val="ro-RO"/>
        </w:rPr>
        <w:t xml:space="preserve"> în maxim de 10 zile de la data solicitării.</w:t>
      </w:r>
    </w:p>
    <w:p w14:paraId="75D27AFC" w14:textId="70B86F27" w:rsidR="00E228C3" w:rsidRPr="00FE5335" w:rsidRDefault="001A2AD6" w:rsidP="00D06492">
      <w:pPr>
        <w:spacing w:after="0" w:line="276" w:lineRule="auto"/>
        <w:ind w:left="-90"/>
        <w:jc w:val="both"/>
        <w:rPr>
          <w:rFonts w:ascii="Times New Roman" w:eastAsia="Times New Roman" w:hAnsi="Times New Roman" w:cs="Times New Roman"/>
          <w:kern w:val="0"/>
          <w:lang w:val="ro-RO"/>
          <w14:ligatures w14:val="none"/>
        </w:rPr>
      </w:pPr>
      <w:r w:rsidRPr="005E4969">
        <w:rPr>
          <w:rFonts w:ascii="Times New Roman" w:eastAsia="Times New Roman" w:hAnsi="Times New Roman" w:cs="Times New Roman"/>
          <w:b/>
          <w:bCs/>
          <w:kern w:val="0"/>
          <w:lang w:val="ro-RO"/>
          <w14:ligatures w14:val="none"/>
        </w:rPr>
        <w:t>(</w:t>
      </w:r>
      <w:r w:rsidRPr="00FE5335">
        <w:rPr>
          <w:rFonts w:ascii="Times New Roman" w:eastAsia="Times New Roman" w:hAnsi="Times New Roman" w:cs="Times New Roman"/>
          <w:b/>
          <w:bCs/>
          <w:noProof/>
          <w:kern w:val="0"/>
          <w:lang w:val="ro-RO" w:eastAsia="ro-RO"/>
          <w14:ligatures w14:val="none"/>
        </w:rPr>
        <w:t>4</w:t>
      </w:r>
      <w:r w:rsidRPr="0015234B">
        <w:rPr>
          <w:rFonts w:ascii="Times New Roman" w:eastAsia="Times New Roman" w:hAnsi="Times New Roman" w:cs="Times New Roman"/>
          <w:noProof/>
          <w:kern w:val="0"/>
          <w:lang w:val="ro-RO" w:eastAsia="ro-RO"/>
          <w14:ligatures w14:val="none"/>
        </w:rPr>
        <w:t>) Schimbul de terenuri forestiere se aprobă prin ordin al conducatorului Autorității, în baza documentației prevăzută în anexa nr. 2</w:t>
      </w:r>
      <w:r>
        <w:rPr>
          <w:rFonts w:ascii="Times New Roman" w:eastAsia="Times New Roman" w:hAnsi="Times New Roman" w:cs="Times New Roman"/>
          <w:noProof/>
          <w:kern w:val="0"/>
          <w:lang w:val="ro-RO" w:eastAsia="ro-RO"/>
          <w14:ligatures w14:val="none"/>
        </w:rPr>
        <w:t xml:space="preserve"> pct. II lit. </w:t>
      </w:r>
      <w:r w:rsidR="00011041">
        <w:rPr>
          <w:rFonts w:ascii="Times New Roman" w:eastAsia="Times New Roman" w:hAnsi="Times New Roman" w:cs="Times New Roman"/>
          <w:noProof/>
          <w:kern w:val="0"/>
          <w:lang w:val="ro-RO" w:eastAsia="ro-RO"/>
          <w14:ligatures w14:val="none"/>
        </w:rPr>
        <w:t>C</w:t>
      </w:r>
      <w:r>
        <w:rPr>
          <w:rFonts w:ascii="Times New Roman" w:eastAsia="Times New Roman" w:hAnsi="Times New Roman" w:cs="Times New Roman"/>
          <w:noProof/>
          <w:kern w:val="0"/>
          <w:lang w:val="ro-RO" w:eastAsia="ro-RO"/>
          <w14:ligatures w14:val="none"/>
        </w:rPr>
        <w:t>)</w:t>
      </w:r>
      <w:r w:rsidRPr="0015234B">
        <w:rPr>
          <w:rFonts w:ascii="Times New Roman" w:eastAsia="Times New Roman" w:hAnsi="Times New Roman" w:cs="Times New Roman"/>
          <w:noProof/>
          <w:kern w:val="0"/>
          <w:lang w:val="ro-RO" w:eastAsia="ro-RO"/>
          <w14:ligatures w14:val="none"/>
        </w:rPr>
        <w:t>.</w:t>
      </w:r>
    </w:p>
    <w:p w14:paraId="26C51454" w14:textId="31055ACD" w:rsidR="00216684" w:rsidRPr="00FE5335" w:rsidRDefault="00447A08" w:rsidP="00D06492">
      <w:pPr>
        <w:spacing w:after="0" w:line="276" w:lineRule="auto"/>
        <w:ind w:left="-90"/>
        <w:jc w:val="both"/>
        <w:rPr>
          <w:rFonts w:ascii="Times New Roman" w:eastAsia="Times New Roman" w:hAnsi="Times New Roman" w:cs="Times New Roman"/>
          <w:b/>
          <w:bCs/>
          <w:kern w:val="0"/>
          <w:lang w:val="ro-RO"/>
          <w14:ligatures w14:val="none"/>
        </w:rPr>
      </w:pPr>
      <w:r w:rsidRPr="00FE5335">
        <w:rPr>
          <w:rFonts w:ascii="Times New Roman" w:hAnsi="Times New Roman" w:cs="Times New Roman"/>
          <w:b/>
          <w:bCs/>
          <w:lang w:val="ro-RO"/>
        </w:rPr>
        <w:t>(5)</w:t>
      </w:r>
      <w:r w:rsidRPr="00FE5335">
        <w:rPr>
          <w:rFonts w:ascii="Times New Roman" w:hAnsi="Times New Roman" w:cs="Times New Roman"/>
          <w:lang w:val="ro-RO"/>
        </w:rPr>
        <w:t xml:space="preserve"> În termen de </w:t>
      </w:r>
      <w:r w:rsidR="008A47F5">
        <w:rPr>
          <w:rFonts w:ascii="Times New Roman" w:hAnsi="Times New Roman" w:cs="Times New Roman"/>
          <w:lang w:val="ro-RO"/>
        </w:rPr>
        <w:t xml:space="preserve">maximum </w:t>
      </w:r>
      <w:r w:rsidRPr="00FE5335">
        <w:rPr>
          <w:rFonts w:ascii="Times New Roman" w:hAnsi="Times New Roman" w:cs="Times New Roman"/>
          <w:lang w:val="ro-RO"/>
        </w:rPr>
        <w:t>30 de zile de la aprobarea schimbului, administratorii FFN proprietate publică a statului sau</w:t>
      </w:r>
      <w:r w:rsidR="007358EB">
        <w:rPr>
          <w:rFonts w:ascii="Times New Roman" w:hAnsi="Times New Roman" w:cs="Times New Roman"/>
          <w:lang w:val="ro-RO"/>
        </w:rPr>
        <w:t xml:space="preserve"> unitatea administrativ-teritorială</w:t>
      </w:r>
      <w:r w:rsidRPr="00FE5335">
        <w:rPr>
          <w:rFonts w:ascii="Times New Roman" w:hAnsi="Times New Roman" w:cs="Times New Roman"/>
          <w:lang w:val="ro-RO"/>
        </w:rPr>
        <w:t>, după caz, încheie contractul de schimb, în condi</w:t>
      </w:r>
      <w:r w:rsidR="00521435" w:rsidRPr="00FE5335">
        <w:rPr>
          <w:rFonts w:ascii="Times New Roman" w:hAnsi="Times New Roman" w:cs="Times New Roman"/>
          <w:lang w:val="ro-RO"/>
        </w:rPr>
        <w:t>ț</w:t>
      </w:r>
      <w:r w:rsidRPr="00FE5335">
        <w:rPr>
          <w:rFonts w:ascii="Times New Roman" w:hAnsi="Times New Roman" w:cs="Times New Roman"/>
          <w:lang w:val="ro-RO"/>
        </w:rPr>
        <w:t>iile legii.</w:t>
      </w:r>
    </w:p>
    <w:p w14:paraId="71A99AE0" w14:textId="77777777" w:rsidR="00216684" w:rsidRPr="00FE5335" w:rsidRDefault="00216684" w:rsidP="00D06492">
      <w:pPr>
        <w:spacing w:after="0" w:line="276" w:lineRule="auto"/>
        <w:ind w:left="-90"/>
        <w:jc w:val="both"/>
        <w:rPr>
          <w:rFonts w:ascii="Times New Roman" w:eastAsia="Times New Roman" w:hAnsi="Times New Roman" w:cs="Times New Roman"/>
          <w:b/>
          <w:bCs/>
          <w:kern w:val="0"/>
          <w:lang w:val="ro-RO"/>
          <w14:ligatures w14:val="none"/>
        </w:rPr>
      </w:pPr>
    </w:p>
    <w:p w14:paraId="12A784B4" w14:textId="77777777" w:rsidR="00E228C3" w:rsidRPr="00FE5335" w:rsidRDefault="00E228C3" w:rsidP="00D06492">
      <w:pPr>
        <w:spacing w:after="0" w:line="276" w:lineRule="auto"/>
        <w:ind w:left="-90"/>
        <w:jc w:val="both"/>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b/>
          <w:bCs/>
          <w:kern w:val="0"/>
          <w:lang w:val="ro-RO"/>
          <w14:ligatures w14:val="none"/>
        </w:rPr>
        <w:t>CAPITOLUL IV:</w:t>
      </w:r>
      <w:r w:rsidRPr="00FE5335">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b/>
          <w:bCs/>
          <w:kern w:val="0"/>
          <w:lang w:val="ro-RO"/>
          <w14:ligatures w14:val="none"/>
        </w:rPr>
        <w:t>Dona</w:t>
      </w:r>
      <w:r w:rsidR="00216684" w:rsidRPr="00FE5335">
        <w:rPr>
          <w:rFonts w:ascii="Times New Roman" w:eastAsia="Times New Roman" w:hAnsi="Times New Roman" w:cs="Times New Roman"/>
          <w:b/>
          <w:bCs/>
          <w:kern w:val="0"/>
          <w:lang w:val="ro-RO"/>
          <w14:ligatures w14:val="none"/>
        </w:rPr>
        <w:t>ț</w:t>
      </w:r>
      <w:r w:rsidRPr="00FE5335">
        <w:rPr>
          <w:rFonts w:ascii="Times New Roman" w:eastAsia="Times New Roman" w:hAnsi="Times New Roman" w:cs="Times New Roman"/>
          <w:b/>
          <w:bCs/>
          <w:kern w:val="0"/>
          <w:lang w:val="ro-RO"/>
          <w14:ligatures w14:val="none"/>
        </w:rPr>
        <w:t>ii</w:t>
      </w:r>
    </w:p>
    <w:p w14:paraId="3F9AB4A6" w14:textId="77777777" w:rsidR="00322F34" w:rsidRPr="00FE5335" w:rsidRDefault="00322F34" w:rsidP="00D06492">
      <w:pPr>
        <w:spacing w:after="0" w:line="276" w:lineRule="auto"/>
        <w:ind w:left="-90"/>
        <w:jc w:val="both"/>
        <w:rPr>
          <w:rFonts w:ascii="Times New Roman" w:eastAsia="Times New Roman" w:hAnsi="Times New Roman" w:cs="Times New Roman"/>
          <w:kern w:val="0"/>
          <w:lang w:val="ro-RO"/>
          <w14:ligatures w14:val="none"/>
        </w:rPr>
      </w:pPr>
    </w:p>
    <w:p w14:paraId="2D11142E" w14:textId="1D854C0A" w:rsidR="001C7D48" w:rsidRPr="00FE5335" w:rsidRDefault="00E228C3" w:rsidP="00D06492">
      <w:pPr>
        <w:spacing w:after="0" w:line="276" w:lineRule="auto"/>
        <w:ind w:left="-90"/>
        <w:jc w:val="both"/>
        <w:rPr>
          <w:rFonts w:ascii="Times New Roman" w:hAnsi="Times New Roman" w:cs="Times New Roman"/>
          <w:shd w:val="clear" w:color="auto" w:fill="FFFFFF"/>
          <w:lang w:val="ro-RO"/>
        </w:rPr>
      </w:pPr>
      <w:r w:rsidRPr="00FE5335">
        <w:rPr>
          <w:rFonts w:ascii="Times New Roman" w:eastAsia="Times New Roman" w:hAnsi="Times New Roman" w:cs="Times New Roman"/>
          <w:b/>
          <w:bCs/>
          <w:kern w:val="0"/>
          <w:lang w:val="ro-RO"/>
          <w14:ligatures w14:val="none"/>
        </w:rPr>
        <w:t>Art. 1</w:t>
      </w:r>
      <w:r w:rsidR="00E11C64">
        <w:rPr>
          <w:rFonts w:ascii="Times New Roman" w:eastAsia="Times New Roman" w:hAnsi="Times New Roman" w:cs="Times New Roman"/>
          <w:b/>
          <w:bCs/>
          <w:kern w:val="0"/>
          <w:lang w:val="ro-RO"/>
          <w14:ligatures w14:val="none"/>
        </w:rPr>
        <w:t>5</w:t>
      </w:r>
      <w:r w:rsidR="00B95F18" w:rsidRPr="00FE5335">
        <w:rPr>
          <w:rFonts w:ascii="Times New Roman" w:eastAsia="Times New Roman" w:hAnsi="Times New Roman" w:cs="Times New Roman"/>
          <w:b/>
          <w:bCs/>
          <w:kern w:val="0"/>
          <w:lang w:val="ro-RO"/>
          <w14:ligatures w14:val="none"/>
        </w:rPr>
        <w:t>.-</w:t>
      </w:r>
      <w:bookmarkStart w:id="16" w:name="do|caIV|ar16|pa1"/>
      <w:r w:rsidR="00521435" w:rsidRPr="00FE5335">
        <w:rPr>
          <w:rFonts w:ascii="Times New Roman" w:eastAsia="Times New Roman" w:hAnsi="Times New Roman" w:cs="Times New Roman"/>
          <w:b/>
          <w:bCs/>
          <w:kern w:val="0"/>
          <w:lang w:val="ro-RO"/>
          <w14:ligatures w14:val="none"/>
        </w:rPr>
        <w:t xml:space="preserve"> (1) </w:t>
      </w:r>
      <w:hyperlink r:id="rId21" w:anchor="#" w:history="1"/>
      <w:bookmarkEnd w:id="16"/>
      <w:r w:rsidRPr="00FE5335">
        <w:rPr>
          <w:rFonts w:ascii="Times New Roman" w:eastAsia="Times New Roman" w:hAnsi="Times New Roman" w:cs="Times New Roman"/>
          <w:kern w:val="0"/>
          <w:lang w:val="ro-RO"/>
          <w14:ligatures w14:val="none"/>
        </w:rPr>
        <w:t xml:space="preserve">În sensul prezentei </w:t>
      </w:r>
      <w:r w:rsidR="009E32D3" w:rsidRPr="00FE5335">
        <w:rPr>
          <w:rFonts w:ascii="Times New Roman" w:eastAsia="Times New Roman" w:hAnsi="Times New Roman" w:cs="Times New Roman"/>
          <w:kern w:val="0"/>
          <w:lang w:val="ro-RO"/>
          <w14:ligatures w14:val="none"/>
        </w:rPr>
        <w:t>proceduri</w:t>
      </w:r>
      <w:r w:rsidRPr="00FE5335">
        <w:rPr>
          <w:rFonts w:ascii="Times New Roman" w:eastAsia="Times New Roman" w:hAnsi="Times New Roman" w:cs="Times New Roman"/>
          <w:kern w:val="0"/>
          <w:lang w:val="ro-RO"/>
          <w14:ligatures w14:val="none"/>
        </w:rPr>
        <w:t>, prin dona</w:t>
      </w:r>
      <w:r w:rsidR="009E32D3"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 xml:space="preserve">ie se </w:t>
      </w:r>
      <w:r w:rsidR="007358EB" w:rsidRPr="007358EB">
        <w:rPr>
          <w:rFonts w:ascii="Times New Roman" w:eastAsia="Times New Roman" w:hAnsi="Times New Roman" w:cs="Times New Roman"/>
          <w:kern w:val="0"/>
          <w:lang w:val="ro-RO"/>
          <w14:ligatures w14:val="none"/>
        </w:rPr>
        <w:t>înțelege</w:t>
      </w:r>
      <w:r w:rsidRPr="00FE5335">
        <w:rPr>
          <w:rFonts w:ascii="Times New Roman" w:eastAsia="Times New Roman" w:hAnsi="Times New Roman" w:cs="Times New Roman"/>
          <w:kern w:val="0"/>
          <w:lang w:val="ro-RO"/>
          <w14:ligatures w14:val="none"/>
        </w:rPr>
        <w:t xml:space="preserve"> </w:t>
      </w:r>
      <w:r w:rsidR="001C7D48" w:rsidRPr="00FE5335">
        <w:rPr>
          <w:rFonts w:ascii="Times New Roman" w:hAnsi="Times New Roman" w:cs="Times New Roman"/>
          <w:shd w:val="clear" w:color="auto" w:fill="FFFFFF"/>
          <w:lang w:val="ro-RO"/>
        </w:rPr>
        <w:t xml:space="preserve">contractul prin care, cu intenția de a gratifica, o parte, numită donator, dispune în mod irevocabil de un </w:t>
      </w:r>
      <w:r w:rsidR="007358EB">
        <w:rPr>
          <w:rFonts w:ascii="Times New Roman" w:hAnsi="Times New Roman" w:cs="Times New Roman"/>
          <w:shd w:val="clear" w:color="auto" w:fill="FFFFFF"/>
          <w:lang w:val="ro-RO"/>
        </w:rPr>
        <w:t>teren</w:t>
      </w:r>
      <w:r w:rsidR="007358EB" w:rsidRPr="00FE5335">
        <w:rPr>
          <w:rFonts w:ascii="Times New Roman" w:hAnsi="Times New Roman" w:cs="Times New Roman"/>
          <w:shd w:val="clear" w:color="auto" w:fill="FFFFFF"/>
          <w:lang w:val="ro-RO"/>
        </w:rPr>
        <w:t xml:space="preserve"> </w:t>
      </w:r>
      <w:r w:rsidR="001C7D48" w:rsidRPr="00FE5335">
        <w:rPr>
          <w:rFonts w:ascii="Times New Roman" w:hAnsi="Times New Roman" w:cs="Times New Roman"/>
          <w:shd w:val="clear" w:color="auto" w:fill="FFFFFF"/>
          <w:lang w:val="ro-RO"/>
        </w:rPr>
        <w:t>în favoarea celeilalte părți, numită donatar.</w:t>
      </w:r>
    </w:p>
    <w:p w14:paraId="5B982930" w14:textId="1BC2915A" w:rsidR="00521435" w:rsidRDefault="00521435" w:rsidP="00D06492">
      <w:pPr>
        <w:spacing w:after="0" w:line="276" w:lineRule="auto"/>
        <w:ind w:left="-90"/>
        <w:jc w:val="both"/>
        <w:rPr>
          <w:rFonts w:ascii="Times New Roman" w:hAnsi="Times New Roman" w:cs="Times New Roman"/>
          <w:shd w:val="clear" w:color="auto" w:fill="FFFFFF"/>
          <w:lang w:val="ro-RO"/>
        </w:rPr>
      </w:pPr>
      <w:r w:rsidRPr="00FE5335">
        <w:rPr>
          <w:rFonts w:ascii="Times New Roman" w:eastAsia="Times New Roman" w:hAnsi="Times New Roman" w:cs="Times New Roman"/>
          <w:b/>
          <w:bCs/>
          <w:kern w:val="0"/>
          <w:lang w:val="ro-RO"/>
          <w14:ligatures w14:val="none"/>
        </w:rPr>
        <w:t xml:space="preserve">(2) </w:t>
      </w:r>
      <w:r w:rsidRPr="00FE5335">
        <w:rPr>
          <w:rFonts w:ascii="Times New Roman" w:eastAsia="Times New Roman" w:hAnsi="Times New Roman" w:cs="Times New Roman"/>
          <w:kern w:val="0"/>
          <w:lang w:val="ro-RO"/>
          <w14:ligatures w14:val="none"/>
        </w:rPr>
        <w:t>Contractul de donație</w:t>
      </w:r>
      <w:r w:rsidRPr="00FE5335">
        <w:rPr>
          <w:rFonts w:ascii="Times New Roman" w:eastAsia="Times New Roman" w:hAnsi="Times New Roman" w:cs="Times New Roman"/>
          <w:b/>
          <w:bCs/>
          <w:kern w:val="0"/>
          <w:lang w:val="ro-RO"/>
          <w14:ligatures w14:val="none"/>
        </w:rPr>
        <w:t xml:space="preserve"> </w:t>
      </w:r>
      <w:r w:rsidRPr="00FE5335">
        <w:rPr>
          <w:rFonts w:ascii="Times New Roman" w:hAnsi="Times New Roman" w:cs="Times New Roman"/>
          <w:shd w:val="clear" w:color="auto" w:fill="FFFFFF"/>
          <w:lang w:val="ro-RO"/>
        </w:rPr>
        <w:t xml:space="preserve">se încheie prin înscris autentic, sub sancțiunea nulității absolute.  </w:t>
      </w:r>
    </w:p>
    <w:p w14:paraId="7B019643" w14:textId="77777777" w:rsidR="009328D2" w:rsidRPr="00FE5335" w:rsidRDefault="009328D2" w:rsidP="00D06492">
      <w:pPr>
        <w:spacing w:after="0" w:line="276" w:lineRule="auto"/>
        <w:ind w:left="-90"/>
        <w:jc w:val="both"/>
        <w:rPr>
          <w:rFonts w:ascii="Times New Roman" w:hAnsi="Times New Roman" w:cs="Times New Roman"/>
          <w:shd w:val="clear" w:color="auto" w:fill="FFFFFF"/>
          <w:lang w:val="ro-RO"/>
        </w:rPr>
      </w:pPr>
    </w:p>
    <w:p w14:paraId="033FF451" w14:textId="1DC2DC99" w:rsidR="004D5411"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Art. 1</w:t>
      </w:r>
      <w:r w:rsidR="00E11C64">
        <w:rPr>
          <w:rFonts w:ascii="Times New Roman" w:eastAsia="Times New Roman" w:hAnsi="Times New Roman" w:cs="Times New Roman"/>
          <w:b/>
          <w:bCs/>
          <w:kern w:val="0"/>
          <w:lang w:val="ro-RO"/>
          <w14:ligatures w14:val="none"/>
        </w:rPr>
        <w:t>6</w:t>
      </w:r>
      <w:r w:rsidR="001C7D48" w:rsidRPr="00FE5335">
        <w:rPr>
          <w:rFonts w:ascii="Times New Roman" w:eastAsia="Times New Roman" w:hAnsi="Times New Roman" w:cs="Times New Roman"/>
          <w:b/>
          <w:bCs/>
          <w:kern w:val="0"/>
          <w:lang w:val="ro-RO"/>
          <w14:ligatures w14:val="none"/>
        </w:rPr>
        <w:t>.-</w:t>
      </w:r>
      <w:bookmarkStart w:id="17" w:name="do|caIV|ar18|al1"/>
      <w:r w:rsidR="001C7D48" w:rsidRPr="00FE5335">
        <w:rPr>
          <w:rFonts w:ascii="Times New Roman" w:eastAsia="Times New Roman" w:hAnsi="Times New Roman" w:cs="Times New Roman"/>
          <w:b/>
          <w:bCs/>
          <w:kern w:val="0"/>
          <w:lang w:val="ro-RO"/>
          <w14:ligatures w14:val="none"/>
        </w:rPr>
        <w:t xml:space="preserve"> </w:t>
      </w:r>
      <w:hyperlink r:id="rId22" w:anchor="#" w:history="1"/>
      <w:bookmarkEnd w:id="17"/>
      <w:r w:rsidRPr="00FE5335">
        <w:rPr>
          <w:rFonts w:ascii="Times New Roman" w:eastAsia="Times New Roman" w:hAnsi="Times New Roman" w:cs="Times New Roman"/>
          <w:b/>
          <w:bCs/>
          <w:kern w:val="0"/>
          <w:lang w:val="ro-RO"/>
          <w14:ligatures w14:val="none"/>
        </w:rPr>
        <w:t>(1)</w:t>
      </w:r>
      <w:r w:rsidRPr="00FE5335">
        <w:rPr>
          <w:rFonts w:ascii="Times New Roman" w:eastAsia="Times New Roman" w:hAnsi="Times New Roman" w:cs="Times New Roman"/>
          <w:kern w:val="0"/>
          <w:lang w:val="ro-RO"/>
          <w14:ligatures w14:val="none"/>
        </w:rPr>
        <w:t>Terenul ce face obiectul contractului de dona</w:t>
      </w:r>
      <w:r w:rsidR="000E76C9"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ie trebuie s</w:t>
      </w:r>
      <w:r w:rsidR="004D5411"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îndeplineasc</w:t>
      </w:r>
      <w:r w:rsidR="001C7D48"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cumulativ urm</w:t>
      </w:r>
      <w:r w:rsidR="001C7D48"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toarele condi</w:t>
      </w:r>
      <w:r w:rsidR="001C7D48"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 xml:space="preserve">ii: </w:t>
      </w:r>
    </w:p>
    <w:p w14:paraId="478C8577" w14:textId="77777777" w:rsidR="004D5411" w:rsidRPr="00FE5335" w:rsidRDefault="004D5411"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a)</w:t>
      </w:r>
      <w:r w:rsidR="00E228C3" w:rsidRPr="00FE5335">
        <w:rPr>
          <w:rFonts w:ascii="Times New Roman" w:eastAsia="Times New Roman" w:hAnsi="Times New Roman" w:cs="Times New Roman"/>
          <w:kern w:val="0"/>
          <w:lang w:val="ro-RO"/>
          <w14:ligatures w14:val="none"/>
        </w:rPr>
        <w:t>s</w:t>
      </w:r>
      <w:r w:rsidRPr="00FE5335">
        <w:rPr>
          <w:rFonts w:ascii="Times New Roman" w:eastAsia="Times New Roman" w:hAnsi="Times New Roman" w:cs="Times New Roman"/>
          <w:kern w:val="0"/>
          <w:lang w:val="ro-RO"/>
          <w14:ligatures w14:val="none"/>
        </w:rPr>
        <w:t>ă</w:t>
      </w:r>
      <w:r w:rsidR="00E228C3" w:rsidRPr="00FE5335">
        <w:rPr>
          <w:rFonts w:ascii="Times New Roman" w:eastAsia="Times New Roman" w:hAnsi="Times New Roman" w:cs="Times New Roman"/>
          <w:kern w:val="0"/>
          <w:lang w:val="ro-RO"/>
          <w14:ligatures w14:val="none"/>
        </w:rPr>
        <w:t xml:space="preserve"> fie în circuitul civil</w:t>
      </w:r>
      <w:r w:rsidRPr="00FE5335">
        <w:rPr>
          <w:rFonts w:ascii="Times New Roman" w:eastAsia="Times New Roman" w:hAnsi="Times New Roman" w:cs="Times New Roman"/>
          <w:kern w:val="0"/>
          <w:lang w:val="ro-RO"/>
          <w14:ligatures w14:val="none"/>
        </w:rPr>
        <w:t>;</w:t>
      </w:r>
    </w:p>
    <w:p w14:paraId="74E90F5B" w14:textId="3B27F928" w:rsidR="004D5411" w:rsidRPr="00FE5335" w:rsidRDefault="004D5411"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b)</w:t>
      </w:r>
      <w:r w:rsidR="00E228C3" w:rsidRPr="00FE5335">
        <w:rPr>
          <w:rFonts w:ascii="Times New Roman" w:eastAsia="Times New Roman" w:hAnsi="Times New Roman" w:cs="Times New Roman"/>
          <w:kern w:val="0"/>
          <w:lang w:val="ro-RO"/>
          <w14:ligatures w14:val="none"/>
        </w:rPr>
        <w:t xml:space="preserve"> </w:t>
      </w:r>
      <w:r w:rsidR="00283B11" w:rsidRPr="00283B11">
        <w:rPr>
          <w:rFonts w:ascii="Times New Roman" w:eastAsia="Times New Roman" w:hAnsi="Times New Roman" w:cs="Times New Roman"/>
          <w:kern w:val="0"/>
          <w:lang w:val="ro-RO"/>
          <w14:ligatures w14:val="none"/>
        </w:rPr>
        <w:t xml:space="preserve">să aibă </w:t>
      </w:r>
      <w:r w:rsidR="00283B11" w:rsidRPr="00283B11">
        <w:rPr>
          <w:rFonts w:ascii="Times New Roman" w:hAnsi="Times New Roman" w:cs="Times New Roman"/>
          <w:lang w:val="ro-RO"/>
        </w:rPr>
        <w:t>situația juridică clară din punctul de vedere al proprietății</w:t>
      </w:r>
      <w:r w:rsidR="00283B11" w:rsidRPr="00FE5335" w:rsidDel="00283B11">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kern w:val="0"/>
          <w:lang w:val="ro-RO"/>
          <w14:ligatures w14:val="none"/>
        </w:rPr>
        <w:t>;</w:t>
      </w:r>
    </w:p>
    <w:p w14:paraId="2BFF00D5" w14:textId="57959F90" w:rsidR="004D5411" w:rsidRPr="00FE5335" w:rsidRDefault="004D5411"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c)</w:t>
      </w:r>
      <w:r w:rsidR="00E228C3" w:rsidRPr="00FE5335">
        <w:rPr>
          <w:rFonts w:ascii="Times New Roman" w:eastAsia="Times New Roman" w:hAnsi="Times New Roman" w:cs="Times New Roman"/>
          <w:kern w:val="0"/>
          <w:lang w:val="ro-RO"/>
          <w14:ligatures w14:val="none"/>
        </w:rPr>
        <w:t xml:space="preserve"> sa aib</w:t>
      </w:r>
      <w:r w:rsidRPr="00FE5335">
        <w:rPr>
          <w:rFonts w:ascii="Times New Roman" w:eastAsia="Times New Roman" w:hAnsi="Times New Roman" w:cs="Times New Roman"/>
          <w:kern w:val="0"/>
          <w:lang w:val="ro-RO"/>
          <w14:ligatures w14:val="none"/>
        </w:rPr>
        <w:t>ă</w:t>
      </w:r>
      <w:r w:rsidR="00E228C3" w:rsidRPr="00FE5335">
        <w:rPr>
          <w:rFonts w:ascii="Times New Roman" w:eastAsia="Times New Roman" w:hAnsi="Times New Roman" w:cs="Times New Roman"/>
          <w:kern w:val="0"/>
          <w:lang w:val="ro-RO"/>
          <w14:ligatures w14:val="none"/>
        </w:rPr>
        <w:t xml:space="preserve"> amplasament determinat</w:t>
      </w:r>
      <w:r w:rsidR="00E11C64">
        <w:rPr>
          <w:rFonts w:ascii="Times New Roman" w:eastAsia="Times New Roman" w:hAnsi="Times New Roman" w:cs="Times New Roman"/>
          <w:kern w:val="0"/>
          <w:lang w:val="ro-RO"/>
          <w14:ligatures w14:val="none"/>
        </w:rPr>
        <w:t>;</w:t>
      </w:r>
    </w:p>
    <w:bookmarkStart w:id="18" w:name="do|caIV|ar18|al2"/>
    <w:p w14:paraId="70CFBF12" w14:textId="77777777" w:rsidR="00E228C3"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18"/>
      <w:r w:rsidRPr="00FE5335">
        <w:rPr>
          <w:rFonts w:ascii="Times New Roman" w:eastAsia="Times New Roman" w:hAnsi="Times New Roman" w:cs="Times New Roman"/>
          <w:kern w:val="0"/>
          <w:lang w:val="ro-RO"/>
          <w14:ligatures w14:val="none"/>
        </w:rPr>
        <w:t>(2)</w:t>
      </w:r>
      <w:r w:rsidR="002A6415" w:rsidRPr="00FE5335">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kern w:val="0"/>
          <w:lang w:val="ro-RO"/>
          <w14:ligatures w14:val="none"/>
        </w:rPr>
        <w:t>Donatorul trebuie s</w:t>
      </w:r>
      <w:r w:rsidR="004C705D"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aib</w:t>
      </w:r>
      <w:r w:rsidR="004C705D"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calitatea de proprietar.</w:t>
      </w:r>
    </w:p>
    <w:p w14:paraId="0D58918F" w14:textId="77777777" w:rsidR="009328D2" w:rsidRPr="00FE5335" w:rsidRDefault="009328D2" w:rsidP="00D06492">
      <w:pPr>
        <w:spacing w:after="0" w:line="276" w:lineRule="auto"/>
        <w:ind w:left="-90"/>
        <w:jc w:val="both"/>
        <w:rPr>
          <w:rFonts w:ascii="Times New Roman" w:eastAsia="Times New Roman" w:hAnsi="Times New Roman" w:cs="Times New Roman"/>
          <w:kern w:val="0"/>
          <w:lang w:val="ro-RO"/>
          <w14:ligatures w14:val="none"/>
        </w:rPr>
      </w:pPr>
    </w:p>
    <w:p w14:paraId="6CE2119E" w14:textId="22174A2E"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1</w:t>
      </w:r>
      <w:r w:rsidR="00E11C64">
        <w:rPr>
          <w:rFonts w:ascii="Times New Roman" w:hAnsi="Times New Roman" w:cs="Times New Roman"/>
          <w:b/>
          <w:bCs/>
          <w:lang w:val="ro-RO"/>
        </w:rPr>
        <w:t>7</w:t>
      </w:r>
      <w:r w:rsidRPr="00FE5335">
        <w:rPr>
          <w:rFonts w:ascii="Times New Roman" w:hAnsi="Times New Roman" w:cs="Times New Roman"/>
          <w:b/>
          <w:bCs/>
          <w:lang w:val="ro-RO"/>
        </w:rPr>
        <w:t>.</w:t>
      </w:r>
      <w:r w:rsidRPr="00FE5335">
        <w:rPr>
          <w:rFonts w:ascii="Times New Roman" w:hAnsi="Times New Roman" w:cs="Times New Roman"/>
          <w:lang w:val="ro-RO"/>
        </w:rPr>
        <w:t>-(1) Oferta donatorului se înregistrează la ocolul silvic de stat sau la unitatea administrativ teritorială în a cărui raza teritorială se află terenul</w:t>
      </w:r>
      <w:r w:rsidR="009328D2">
        <w:rPr>
          <w:rFonts w:ascii="Times New Roman" w:hAnsi="Times New Roman" w:cs="Times New Roman"/>
          <w:lang w:val="ro-RO"/>
        </w:rPr>
        <w:t>, după caz</w:t>
      </w:r>
      <w:r w:rsidRPr="00FE5335">
        <w:rPr>
          <w:rFonts w:ascii="Times New Roman" w:hAnsi="Times New Roman" w:cs="Times New Roman"/>
          <w:lang w:val="ro-RO"/>
        </w:rPr>
        <w:t xml:space="preserve">. </w:t>
      </w:r>
    </w:p>
    <w:p w14:paraId="7B062524" w14:textId="72858BA4" w:rsidR="00447A08" w:rsidRPr="00FE5335" w:rsidRDefault="00447A08" w:rsidP="00FE5335">
      <w:pPr>
        <w:spacing w:after="0" w:line="276" w:lineRule="auto"/>
        <w:jc w:val="both"/>
        <w:rPr>
          <w:rFonts w:ascii="Times New Roman" w:hAnsi="Times New Roman" w:cs="Times New Roman"/>
          <w:lang w:val="ro-RO"/>
        </w:rPr>
      </w:pPr>
      <w:r w:rsidRPr="00FE5335">
        <w:rPr>
          <w:rFonts w:ascii="Times New Roman" w:hAnsi="Times New Roman" w:cs="Times New Roman"/>
          <w:lang w:val="ro-RO"/>
        </w:rPr>
        <w:t>(2) Ocolul silvic sau unitatea administrativ teritorială, după caz, prevăzut la alin. (1) analizează oferta și stabilește: dacă terenul c</w:t>
      </w:r>
      <w:r w:rsidR="00EE01C1" w:rsidRPr="00FE5335">
        <w:rPr>
          <w:rFonts w:ascii="Times New Roman" w:hAnsi="Times New Roman" w:cs="Times New Roman"/>
          <w:lang w:val="ro-RO"/>
        </w:rPr>
        <w:t>ar</w:t>
      </w:r>
      <w:r w:rsidRPr="00FE5335">
        <w:rPr>
          <w:rFonts w:ascii="Times New Roman" w:hAnsi="Times New Roman" w:cs="Times New Roman"/>
          <w:lang w:val="ro-RO"/>
        </w:rPr>
        <w:t>e face obiectul dona</w:t>
      </w:r>
      <w:r w:rsidR="00EE01C1" w:rsidRPr="00FE5335">
        <w:rPr>
          <w:rFonts w:ascii="Times New Roman" w:hAnsi="Times New Roman" w:cs="Times New Roman"/>
          <w:lang w:val="ro-RO"/>
        </w:rPr>
        <w:t>ț</w:t>
      </w:r>
      <w:r w:rsidRPr="00FE5335">
        <w:rPr>
          <w:rFonts w:ascii="Times New Roman" w:hAnsi="Times New Roman" w:cs="Times New Roman"/>
          <w:lang w:val="ro-RO"/>
        </w:rPr>
        <w:t>iei creeaz</w:t>
      </w:r>
      <w:r w:rsidR="00322F34" w:rsidRPr="00FE5335">
        <w:rPr>
          <w:rFonts w:ascii="Times New Roman" w:hAnsi="Times New Roman" w:cs="Times New Roman"/>
          <w:lang w:val="ro-RO"/>
        </w:rPr>
        <w:t>ă</w:t>
      </w:r>
      <w:r w:rsidRPr="00FE5335">
        <w:rPr>
          <w:rFonts w:ascii="Times New Roman" w:hAnsi="Times New Roman" w:cs="Times New Roman"/>
          <w:lang w:val="ro-RO"/>
        </w:rPr>
        <w:t>, prin amplasament, suprafaț</w:t>
      </w:r>
      <w:r w:rsidR="00134D44">
        <w:rPr>
          <w:rFonts w:ascii="Times New Roman" w:hAnsi="Times New Roman" w:cs="Times New Roman"/>
          <w:lang w:val="ro-RO"/>
        </w:rPr>
        <w:t>ă</w:t>
      </w:r>
      <w:r w:rsidRPr="00FE5335">
        <w:rPr>
          <w:rFonts w:ascii="Times New Roman" w:hAnsi="Times New Roman" w:cs="Times New Roman"/>
          <w:lang w:val="ro-RO"/>
        </w:rPr>
        <w:t xml:space="preserve"> sau alte caracteristici, dificultă</w:t>
      </w:r>
      <w:r w:rsidR="00521435" w:rsidRPr="00FE5335">
        <w:rPr>
          <w:rFonts w:ascii="Times New Roman" w:hAnsi="Times New Roman" w:cs="Times New Roman"/>
          <w:lang w:val="ro-RO"/>
        </w:rPr>
        <w:t>ț</w:t>
      </w:r>
      <w:r w:rsidRPr="00FE5335">
        <w:rPr>
          <w:rFonts w:ascii="Times New Roman" w:hAnsi="Times New Roman" w:cs="Times New Roman"/>
          <w:lang w:val="ro-RO"/>
        </w:rPr>
        <w:t>i în administrare;</w:t>
      </w:r>
    </w:p>
    <w:p w14:paraId="641FA58F" w14:textId="161E185F" w:rsidR="00447A08" w:rsidRPr="00FE5335" w:rsidRDefault="00447A08" w:rsidP="00D06492">
      <w:pPr>
        <w:spacing w:after="0" w:line="276" w:lineRule="auto"/>
        <w:ind w:left="-90"/>
        <w:jc w:val="both"/>
        <w:rPr>
          <w:rFonts w:ascii="Times New Roman" w:hAnsi="Times New Roman" w:cs="Times New Roman"/>
          <w:strike/>
          <w:lang w:val="ro-RO"/>
        </w:rPr>
      </w:pPr>
      <w:r w:rsidRPr="00FE5335">
        <w:rPr>
          <w:rFonts w:ascii="Times New Roman" w:hAnsi="Times New Roman" w:cs="Times New Roman"/>
          <w:lang w:val="ro-RO"/>
        </w:rPr>
        <w:lastRenderedPageBreak/>
        <w:t xml:space="preserve">(3) </w:t>
      </w:r>
      <w:r w:rsidR="009328D2">
        <w:rPr>
          <w:rFonts w:ascii="Times New Roman" w:hAnsi="Times New Roman" w:cs="Times New Roman"/>
          <w:lang w:val="ro-RO"/>
        </w:rPr>
        <w:t>Direcția silvică</w:t>
      </w:r>
      <w:r w:rsidR="00CD6FE8" w:rsidRPr="00283B11">
        <w:rPr>
          <w:rFonts w:ascii="Times New Roman" w:hAnsi="Times New Roman" w:cs="Times New Roman"/>
          <w:lang w:val="ro-RO"/>
        </w:rPr>
        <w:t xml:space="preserve"> sau unitatea administrativ-teritorială, după caz, transmite comisiei de evaluare prevăzute la art. 7 alin. (1), documentația prevăzută în anexa nr. 2 pct. III, precum și punctul de vedere cu privire la în îndeplinirea condițiilor de la alin. (2)</w:t>
      </w:r>
      <w:r w:rsidR="00013323" w:rsidRPr="00283B11">
        <w:rPr>
          <w:rFonts w:ascii="Times New Roman" w:hAnsi="Times New Roman" w:cs="Times New Roman"/>
          <w:lang w:val="ro-RO"/>
        </w:rPr>
        <w:t>.</w:t>
      </w:r>
      <w:r w:rsidR="00CD6FE8" w:rsidRPr="00283B11">
        <w:rPr>
          <w:rFonts w:ascii="Times New Roman" w:hAnsi="Times New Roman" w:cs="Times New Roman"/>
          <w:lang w:val="ro-RO"/>
        </w:rPr>
        <w:t xml:space="preserve"> </w:t>
      </w:r>
    </w:p>
    <w:p w14:paraId="2D1F4DFF" w14:textId="67BB73D3"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(4) Evaluarea terenurilor care fac obiectul donației se face de către comisia prevăzută la art. 7 alin. (1), pe baza informațiilor</w:t>
      </w:r>
      <w:r w:rsidR="00013323">
        <w:rPr>
          <w:rFonts w:ascii="Times New Roman" w:hAnsi="Times New Roman" w:cs="Times New Roman"/>
          <w:lang w:val="ro-RO"/>
        </w:rPr>
        <w:t xml:space="preserve"> prevăzute la pct. III din </w:t>
      </w:r>
      <w:r w:rsidRPr="00FE5335">
        <w:rPr>
          <w:rFonts w:ascii="Times New Roman" w:hAnsi="Times New Roman" w:cs="Times New Roman"/>
          <w:lang w:val="ro-RO"/>
        </w:rPr>
        <w:t>anex</w:t>
      </w:r>
      <w:r w:rsidR="00013323">
        <w:rPr>
          <w:rFonts w:ascii="Times New Roman" w:hAnsi="Times New Roman" w:cs="Times New Roman"/>
          <w:lang w:val="ro-RO"/>
        </w:rPr>
        <w:t>a</w:t>
      </w:r>
      <w:r w:rsidR="00476CD6" w:rsidRPr="00FE5335">
        <w:rPr>
          <w:rFonts w:ascii="Times New Roman" w:hAnsi="Times New Roman" w:cs="Times New Roman"/>
          <w:lang w:val="ro-RO"/>
        </w:rPr>
        <w:t xml:space="preserve"> </w:t>
      </w:r>
      <w:r w:rsidRPr="00FE5335">
        <w:rPr>
          <w:rFonts w:ascii="Times New Roman" w:hAnsi="Times New Roman" w:cs="Times New Roman"/>
          <w:lang w:val="ro-RO"/>
        </w:rPr>
        <w:t>nr.</w:t>
      </w:r>
      <w:r w:rsidR="00013323">
        <w:rPr>
          <w:rFonts w:ascii="Times New Roman" w:hAnsi="Times New Roman" w:cs="Times New Roman"/>
          <w:lang w:val="ro-RO"/>
        </w:rPr>
        <w:t xml:space="preserve"> 2.</w:t>
      </w:r>
    </w:p>
    <w:p w14:paraId="395F7F9C" w14:textId="6AE975FC" w:rsidR="0043163C"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(5) Comisia de evaluare elaborează memoriul de fundamentare a deciziei de acceptare a donației</w:t>
      </w:r>
      <w:r w:rsidR="0043163C">
        <w:rPr>
          <w:rFonts w:ascii="Times New Roman" w:hAnsi="Times New Roman" w:cs="Times New Roman"/>
          <w:lang w:val="ro-RO"/>
        </w:rPr>
        <w:t>.</w:t>
      </w:r>
    </w:p>
    <w:p w14:paraId="24FFEA75" w14:textId="0DFFDCEB" w:rsidR="00447A08" w:rsidRDefault="0043163C"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(6) </w:t>
      </w:r>
      <w:r w:rsidRPr="00F678AD">
        <w:rPr>
          <w:rFonts w:ascii="Times New Roman" w:hAnsi="Times New Roman" w:cs="Times New Roman"/>
          <w:lang w:val="ro-RO"/>
        </w:rPr>
        <w:t>Comisia de evaluare</w:t>
      </w:r>
      <w:r w:rsidR="00447A08" w:rsidRPr="00FE5335">
        <w:rPr>
          <w:rFonts w:ascii="Times New Roman" w:hAnsi="Times New Roman" w:cs="Times New Roman"/>
          <w:lang w:val="ro-RO"/>
        </w:rPr>
        <w:t xml:space="preserve"> </w:t>
      </w:r>
      <w:r w:rsidRPr="0043163C">
        <w:rPr>
          <w:rFonts w:ascii="Times New Roman" w:hAnsi="Times New Roman" w:cs="Times New Roman"/>
          <w:lang w:val="ro-RO"/>
        </w:rPr>
        <w:t>întocmește</w:t>
      </w:r>
      <w:r w:rsidR="00447A08" w:rsidRPr="00FE5335">
        <w:rPr>
          <w:rFonts w:ascii="Times New Roman" w:hAnsi="Times New Roman" w:cs="Times New Roman"/>
          <w:lang w:val="ro-RO"/>
        </w:rPr>
        <w:t xml:space="preserve"> documenta</w:t>
      </w:r>
      <w:r w:rsidR="00476CD6" w:rsidRPr="00FE5335">
        <w:rPr>
          <w:rFonts w:ascii="Times New Roman" w:hAnsi="Times New Roman" w:cs="Times New Roman"/>
          <w:lang w:val="ro-RO"/>
        </w:rPr>
        <w:t>ț</w:t>
      </w:r>
      <w:r w:rsidR="00447A08" w:rsidRPr="00FE5335">
        <w:rPr>
          <w:rFonts w:ascii="Times New Roman" w:hAnsi="Times New Roman" w:cs="Times New Roman"/>
          <w:lang w:val="ro-RO"/>
        </w:rPr>
        <w:t xml:space="preserve">ia în forma completă prevăzută </w:t>
      </w:r>
      <w:r>
        <w:rPr>
          <w:rFonts w:ascii="Times New Roman" w:hAnsi="Times New Roman" w:cs="Times New Roman"/>
          <w:lang w:val="ro-RO"/>
        </w:rPr>
        <w:t>la pct. C) din</w:t>
      </w:r>
      <w:r w:rsidR="00447A08" w:rsidRPr="00FE5335">
        <w:rPr>
          <w:rFonts w:ascii="Times New Roman" w:hAnsi="Times New Roman" w:cs="Times New Roman"/>
          <w:lang w:val="ro-RO"/>
        </w:rPr>
        <w:t xml:space="preserve"> anexa nr. 2 și o înaintează administratorului FFN proprietate publică a statului sau</w:t>
      </w:r>
      <w:r>
        <w:rPr>
          <w:rFonts w:ascii="Times New Roman" w:hAnsi="Times New Roman" w:cs="Times New Roman"/>
          <w:lang w:val="ro-RO"/>
        </w:rPr>
        <w:t xml:space="preserve"> unității administrativ teritoriale</w:t>
      </w:r>
      <w:r w:rsidR="00447A08" w:rsidRPr="00FE5335">
        <w:rPr>
          <w:rFonts w:ascii="Times New Roman" w:hAnsi="Times New Roman" w:cs="Times New Roman"/>
          <w:lang w:val="ro-RO"/>
        </w:rPr>
        <w:t>, după caz.</w:t>
      </w:r>
    </w:p>
    <w:p w14:paraId="277F9199" w14:textId="77777777" w:rsidR="009328D2" w:rsidRPr="00FE5335" w:rsidRDefault="009328D2" w:rsidP="00D06492">
      <w:pPr>
        <w:spacing w:after="0" w:line="276" w:lineRule="auto"/>
        <w:ind w:left="-90"/>
        <w:jc w:val="both"/>
        <w:rPr>
          <w:rFonts w:ascii="Times New Roman" w:hAnsi="Times New Roman" w:cs="Times New Roman"/>
          <w:lang w:val="ro-RO"/>
        </w:rPr>
      </w:pPr>
    </w:p>
    <w:p w14:paraId="08D25489" w14:textId="43BD4D29" w:rsidR="00447A08" w:rsidRPr="00FE5335"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1</w:t>
      </w:r>
      <w:r w:rsidR="00E11C64">
        <w:rPr>
          <w:rFonts w:ascii="Times New Roman" w:hAnsi="Times New Roman" w:cs="Times New Roman"/>
          <w:b/>
          <w:bCs/>
          <w:lang w:val="ro-RO"/>
        </w:rPr>
        <w:t>8</w:t>
      </w:r>
      <w:r w:rsidRPr="00FE5335">
        <w:rPr>
          <w:rFonts w:ascii="Times New Roman" w:hAnsi="Times New Roman" w:cs="Times New Roman"/>
          <w:b/>
          <w:bCs/>
          <w:lang w:val="ro-RO"/>
        </w:rPr>
        <w:t>.</w:t>
      </w:r>
      <w:r w:rsidRPr="00FE5335">
        <w:rPr>
          <w:rFonts w:ascii="Times New Roman" w:hAnsi="Times New Roman" w:cs="Times New Roman"/>
          <w:lang w:val="ro-RO"/>
        </w:rPr>
        <w:t xml:space="preserve">-(1) Administratorul FFN proprietate publică a statului transmite </w:t>
      </w:r>
      <w:r w:rsidR="00FB5197" w:rsidRPr="00FE5335">
        <w:rPr>
          <w:rFonts w:ascii="Times New Roman" w:hAnsi="Times New Roman" w:cs="Times New Roman"/>
          <w:lang w:val="ro-RO"/>
        </w:rPr>
        <w:t xml:space="preserve">Autorității </w:t>
      </w:r>
      <w:r w:rsidRPr="00FE5335">
        <w:rPr>
          <w:rFonts w:ascii="Times New Roman" w:hAnsi="Times New Roman" w:cs="Times New Roman"/>
          <w:lang w:val="ro-RO"/>
        </w:rPr>
        <w:t>documentația</w:t>
      </w:r>
      <w:r w:rsidR="00FB5197" w:rsidRPr="00FE5335">
        <w:rPr>
          <w:rFonts w:ascii="Times New Roman" w:hAnsi="Times New Roman" w:cs="Times New Roman"/>
          <w:lang w:val="ro-RO"/>
        </w:rPr>
        <w:t xml:space="preserve"> prevăzută la art. 1</w:t>
      </w:r>
      <w:r w:rsidR="00E11C64">
        <w:rPr>
          <w:rFonts w:ascii="Times New Roman" w:hAnsi="Times New Roman" w:cs="Times New Roman"/>
          <w:lang w:val="ro-RO"/>
        </w:rPr>
        <w:t>7</w:t>
      </w:r>
      <w:r w:rsidR="00FB5197" w:rsidRPr="00FE5335">
        <w:rPr>
          <w:rFonts w:ascii="Times New Roman" w:hAnsi="Times New Roman" w:cs="Times New Roman"/>
          <w:lang w:val="ro-RO"/>
        </w:rPr>
        <w:t xml:space="preserve"> alin. (</w:t>
      </w:r>
      <w:r w:rsidR="0043163C">
        <w:rPr>
          <w:rFonts w:ascii="Times New Roman" w:hAnsi="Times New Roman" w:cs="Times New Roman"/>
          <w:lang w:val="ro-RO"/>
        </w:rPr>
        <w:t>6</w:t>
      </w:r>
      <w:r w:rsidR="00FB5197" w:rsidRPr="00FE5335">
        <w:rPr>
          <w:rFonts w:ascii="Times New Roman" w:hAnsi="Times New Roman" w:cs="Times New Roman"/>
          <w:lang w:val="ro-RO"/>
        </w:rPr>
        <w:t>)</w:t>
      </w:r>
      <w:r w:rsidRPr="00FE5335">
        <w:rPr>
          <w:rFonts w:ascii="Times New Roman" w:hAnsi="Times New Roman" w:cs="Times New Roman"/>
          <w:lang w:val="ro-RO"/>
        </w:rPr>
        <w:t>.</w:t>
      </w:r>
    </w:p>
    <w:p w14:paraId="0801D0EF" w14:textId="7B42D070" w:rsidR="00447A08" w:rsidRDefault="00447A0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(2) Acceptarea ofertei de dona</w:t>
      </w:r>
      <w:r w:rsidR="00FB5197" w:rsidRPr="00FE5335">
        <w:rPr>
          <w:rFonts w:ascii="Times New Roman" w:hAnsi="Times New Roman" w:cs="Times New Roman"/>
          <w:lang w:val="ro-RO"/>
        </w:rPr>
        <w:t>ț</w:t>
      </w:r>
      <w:r w:rsidRPr="00FE5335">
        <w:rPr>
          <w:rFonts w:ascii="Times New Roman" w:hAnsi="Times New Roman" w:cs="Times New Roman"/>
          <w:lang w:val="ro-RO"/>
        </w:rPr>
        <w:t xml:space="preserve">ie </w:t>
      </w:r>
      <w:r w:rsidR="00815E7D">
        <w:rPr>
          <w:rFonts w:ascii="Times New Roman" w:hAnsi="Times New Roman" w:cs="Times New Roman"/>
          <w:lang w:val="ro-RO"/>
        </w:rPr>
        <w:t xml:space="preserve">de către stat </w:t>
      </w:r>
      <w:r w:rsidRPr="00FE5335">
        <w:rPr>
          <w:rFonts w:ascii="Times New Roman" w:hAnsi="Times New Roman" w:cs="Times New Roman"/>
          <w:lang w:val="ro-RO"/>
        </w:rPr>
        <w:t xml:space="preserve">se face </w:t>
      </w:r>
      <w:r w:rsidR="00815E7D">
        <w:rPr>
          <w:rFonts w:ascii="Times New Roman" w:hAnsi="Times New Roman" w:cs="Times New Roman"/>
          <w:lang w:val="ro-RO"/>
        </w:rPr>
        <w:t>prin hotărâre de Guvern inițiată de Autoritate</w:t>
      </w:r>
      <w:r w:rsidRPr="00FE5335">
        <w:rPr>
          <w:rFonts w:ascii="Times New Roman" w:hAnsi="Times New Roman" w:cs="Times New Roman"/>
          <w:lang w:val="ro-RO"/>
        </w:rPr>
        <w:t>.</w:t>
      </w:r>
    </w:p>
    <w:p w14:paraId="6BDBE055" w14:textId="6D468369" w:rsidR="004E64C7" w:rsidRDefault="004E64C7" w:rsidP="004E64C7">
      <w:pPr>
        <w:spacing w:after="0" w:line="276" w:lineRule="auto"/>
        <w:ind w:left="-90"/>
        <w:jc w:val="both"/>
        <w:rPr>
          <w:rFonts w:ascii="Times New Roman" w:hAnsi="Times New Roman" w:cs="Times New Roman"/>
          <w:lang w:val="ro-RO"/>
        </w:rPr>
      </w:pPr>
      <w:r>
        <w:rPr>
          <w:rFonts w:ascii="Times New Roman" w:hAnsi="Times New Roman" w:cs="Times New Roman"/>
          <w:lang w:val="ro-RO"/>
        </w:rPr>
        <w:t>(3)</w:t>
      </w:r>
      <w:r w:rsidRPr="0005156F">
        <w:rPr>
          <w:rFonts w:ascii="Times New Roman" w:hAnsi="Times New Roman" w:cs="Times New Roman"/>
          <w:lang w:val="ro-RO"/>
        </w:rPr>
        <w:t xml:space="preserve">Pentru terenurile care </w:t>
      </w:r>
      <w:r>
        <w:rPr>
          <w:rFonts w:ascii="Times New Roman" w:hAnsi="Times New Roman" w:cs="Times New Roman"/>
          <w:lang w:val="ro-RO"/>
        </w:rPr>
        <w:t>fac</w:t>
      </w:r>
      <w:r w:rsidRPr="0005156F">
        <w:rPr>
          <w:rFonts w:ascii="Times New Roman" w:hAnsi="Times New Roman" w:cs="Times New Roman"/>
          <w:lang w:val="ro-RO"/>
        </w:rPr>
        <w:t xml:space="preserve"> obiectul donației către stat</w:t>
      </w:r>
      <w:r>
        <w:rPr>
          <w:rFonts w:ascii="Times New Roman" w:hAnsi="Times New Roman" w:cs="Times New Roman"/>
          <w:lang w:val="ro-RO"/>
        </w:rPr>
        <w:t>, în baza hotărârii de Guvern prevăzută la alin. (2),</w:t>
      </w:r>
      <w:r w:rsidRPr="0005156F">
        <w:rPr>
          <w:rFonts w:ascii="Times New Roman" w:hAnsi="Times New Roman" w:cs="Times New Roman"/>
          <w:lang w:val="ro-RO"/>
        </w:rPr>
        <w:t xml:space="preserve"> </w:t>
      </w:r>
      <w:r w:rsidRPr="005C63AB">
        <w:rPr>
          <w:rFonts w:ascii="Times New Roman" w:hAnsi="Times New Roman" w:cs="Times New Roman"/>
          <w:lang w:val="ro-RO"/>
        </w:rPr>
        <w:t>administratorul FFN proprietate publică a statului</w:t>
      </w:r>
      <w:r w:rsidRPr="0005156F">
        <w:rPr>
          <w:rFonts w:ascii="Times New Roman" w:hAnsi="Times New Roman" w:cs="Times New Roman"/>
          <w:lang w:val="ro-RO"/>
        </w:rPr>
        <w:t>, încheie contractul de donație.</w:t>
      </w:r>
    </w:p>
    <w:p w14:paraId="1D0CFC19" w14:textId="77777777" w:rsidR="004E64C7" w:rsidRDefault="004E64C7" w:rsidP="00D06492">
      <w:pPr>
        <w:spacing w:after="0" w:line="276" w:lineRule="auto"/>
        <w:ind w:left="-90"/>
        <w:jc w:val="both"/>
        <w:rPr>
          <w:rFonts w:ascii="Times New Roman" w:hAnsi="Times New Roman" w:cs="Times New Roman"/>
          <w:lang w:val="ro-RO"/>
        </w:rPr>
      </w:pPr>
    </w:p>
    <w:p w14:paraId="0037589B" w14:textId="5045FDA7" w:rsidR="00426277" w:rsidRDefault="00426277" w:rsidP="00426277">
      <w:pPr>
        <w:spacing w:after="0" w:line="276" w:lineRule="auto"/>
        <w:ind w:left="-90"/>
        <w:jc w:val="both"/>
        <w:rPr>
          <w:rFonts w:ascii="Times New Roman" w:hAnsi="Times New Roman" w:cs="Times New Roman"/>
          <w:lang w:val="ro-RO"/>
        </w:rPr>
      </w:pPr>
      <w:r w:rsidRPr="0005156F">
        <w:rPr>
          <w:rFonts w:ascii="Times New Roman" w:hAnsi="Times New Roman" w:cs="Times New Roman"/>
          <w:b/>
          <w:bCs/>
          <w:lang w:val="ro-RO"/>
        </w:rPr>
        <w:t xml:space="preserve">Art. </w:t>
      </w:r>
      <w:r w:rsidR="002904CA">
        <w:rPr>
          <w:rFonts w:ascii="Times New Roman" w:hAnsi="Times New Roman" w:cs="Times New Roman"/>
          <w:b/>
          <w:bCs/>
          <w:lang w:val="ro-RO"/>
        </w:rPr>
        <w:t>19</w:t>
      </w:r>
      <w:r w:rsidRPr="0005156F">
        <w:rPr>
          <w:rFonts w:ascii="Times New Roman" w:hAnsi="Times New Roman" w:cs="Times New Roman"/>
          <w:b/>
          <w:bCs/>
          <w:lang w:val="ro-RO"/>
        </w:rPr>
        <w:t>.</w:t>
      </w:r>
      <w:r w:rsidRPr="0005156F">
        <w:rPr>
          <w:rFonts w:ascii="Times New Roman" w:hAnsi="Times New Roman" w:cs="Times New Roman"/>
          <w:lang w:val="ro-RO"/>
        </w:rPr>
        <w:t>-</w:t>
      </w:r>
      <w:r w:rsidRPr="00426277">
        <w:rPr>
          <w:rFonts w:ascii="Times New Roman" w:hAnsi="Times New Roman" w:cs="Times New Roman"/>
          <w:lang w:val="ro-RO"/>
        </w:rPr>
        <w:t xml:space="preserve"> </w:t>
      </w:r>
      <w:r w:rsidR="004E64C7">
        <w:rPr>
          <w:rFonts w:ascii="Times New Roman" w:hAnsi="Times New Roman" w:cs="Times New Roman"/>
          <w:lang w:val="ro-RO"/>
        </w:rPr>
        <w:t>(1)</w:t>
      </w:r>
      <w:r w:rsidRPr="0005156F">
        <w:rPr>
          <w:rFonts w:ascii="Times New Roman" w:hAnsi="Times New Roman" w:cs="Times New Roman"/>
          <w:lang w:val="ro-RO"/>
        </w:rPr>
        <w:t xml:space="preserve">Acceptarea ofertei de donație </w:t>
      </w:r>
      <w:r>
        <w:rPr>
          <w:rFonts w:ascii="Times New Roman" w:hAnsi="Times New Roman" w:cs="Times New Roman"/>
          <w:lang w:val="ro-RO"/>
        </w:rPr>
        <w:t xml:space="preserve">de către unitatea administrativ-teritorială </w:t>
      </w:r>
      <w:r w:rsidRPr="0005156F">
        <w:rPr>
          <w:rFonts w:ascii="Times New Roman" w:hAnsi="Times New Roman" w:cs="Times New Roman"/>
          <w:lang w:val="ro-RO"/>
        </w:rPr>
        <w:t xml:space="preserve">se face </w:t>
      </w:r>
      <w:r>
        <w:rPr>
          <w:rFonts w:ascii="Times New Roman" w:hAnsi="Times New Roman" w:cs="Times New Roman"/>
          <w:lang w:val="ro-RO"/>
        </w:rPr>
        <w:t>prin hotărâre consiliului local/județean</w:t>
      </w:r>
      <w:r w:rsidRPr="0005156F">
        <w:rPr>
          <w:rFonts w:ascii="Times New Roman" w:hAnsi="Times New Roman" w:cs="Times New Roman"/>
          <w:lang w:val="ro-RO"/>
        </w:rPr>
        <w:t>.</w:t>
      </w:r>
    </w:p>
    <w:p w14:paraId="323109AB" w14:textId="3A3FE140" w:rsidR="004E64C7" w:rsidRDefault="004E64C7" w:rsidP="004E64C7">
      <w:pPr>
        <w:spacing w:after="0" w:line="276" w:lineRule="auto"/>
        <w:ind w:left="-90"/>
        <w:jc w:val="both"/>
        <w:rPr>
          <w:rFonts w:ascii="Times New Roman" w:hAnsi="Times New Roman" w:cs="Times New Roman"/>
          <w:lang w:val="ro-RO"/>
        </w:rPr>
      </w:pPr>
      <w:r>
        <w:rPr>
          <w:rFonts w:ascii="Times New Roman" w:hAnsi="Times New Roman" w:cs="Times New Roman"/>
          <w:lang w:val="ro-RO"/>
        </w:rPr>
        <w:t>(2)</w:t>
      </w:r>
      <w:r w:rsidRPr="0005156F">
        <w:rPr>
          <w:rFonts w:ascii="Times New Roman" w:hAnsi="Times New Roman" w:cs="Times New Roman"/>
          <w:lang w:val="ro-RO"/>
        </w:rPr>
        <w:t xml:space="preserve">Pentru terenurile care </w:t>
      </w:r>
      <w:r>
        <w:rPr>
          <w:rFonts w:ascii="Times New Roman" w:hAnsi="Times New Roman" w:cs="Times New Roman"/>
          <w:lang w:val="ro-RO"/>
        </w:rPr>
        <w:t>fac</w:t>
      </w:r>
      <w:r w:rsidRPr="0005156F">
        <w:rPr>
          <w:rFonts w:ascii="Times New Roman" w:hAnsi="Times New Roman" w:cs="Times New Roman"/>
          <w:lang w:val="ro-RO"/>
        </w:rPr>
        <w:t xml:space="preserve"> obiectul donației</w:t>
      </w:r>
      <w:r>
        <w:rPr>
          <w:rFonts w:ascii="Times New Roman" w:hAnsi="Times New Roman" w:cs="Times New Roman"/>
          <w:lang w:val="ro-RO"/>
        </w:rPr>
        <w:t>, în baza hotărârii prevăzută la alin. (1),</w:t>
      </w:r>
      <w:r w:rsidRPr="0005156F">
        <w:rPr>
          <w:rFonts w:ascii="Times New Roman" w:hAnsi="Times New Roman" w:cs="Times New Roman"/>
          <w:lang w:val="ro-RO"/>
        </w:rPr>
        <w:t xml:space="preserve"> </w:t>
      </w:r>
      <w:r>
        <w:rPr>
          <w:rFonts w:ascii="Times New Roman" w:hAnsi="Times New Roman" w:cs="Times New Roman"/>
          <w:lang w:val="ro-RO"/>
        </w:rPr>
        <w:t>unitatea administrativ-teritorială</w:t>
      </w:r>
      <w:r w:rsidRPr="0005156F">
        <w:rPr>
          <w:rFonts w:ascii="Times New Roman" w:hAnsi="Times New Roman" w:cs="Times New Roman"/>
          <w:lang w:val="ro-RO"/>
        </w:rPr>
        <w:t xml:space="preserve"> încheie contractul de donație.</w:t>
      </w:r>
    </w:p>
    <w:p w14:paraId="30BCAF33" w14:textId="77777777" w:rsidR="004E64C7" w:rsidRDefault="004E64C7" w:rsidP="00426277">
      <w:pPr>
        <w:spacing w:after="0" w:line="276" w:lineRule="auto"/>
        <w:ind w:left="-90"/>
        <w:jc w:val="both"/>
        <w:rPr>
          <w:rFonts w:ascii="Times New Roman" w:hAnsi="Times New Roman" w:cs="Times New Roman"/>
          <w:lang w:val="ro-RO"/>
        </w:rPr>
      </w:pPr>
    </w:p>
    <w:p w14:paraId="61B31A02" w14:textId="2820CEC1" w:rsidR="004E64C7" w:rsidRPr="0005156F" w:rsidRDefault="0006021A" w:rsidP="004E64C7">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Art. </w:t>
      </w:r>
      <w:r w:rsidR="00815E7D">
        <w:rPr>
          <w:rFonts w:ascii="Times New Roman" w:hAnsi="Times New Roman" w:cs="Times New Roman"/>
          <w:b/>
          <w:bCs/>
          <w:lang w:val="ro-RO"/>
        </w:rPr>
        <w:t>2</w:t>
      </w:r>
      <w:r w:rsidR="002904CA">
        <w:rPr>
          <w:rFonts w:ascii="Times New Roman" w:hAnsi="Times New Roman" w:cs="Times New Roman"/>
          <w:b/>
          <w:bCs/>
          <w:lang w:val="ro-RO"/>
        </w:rPr>
        <w:t>0</w:t>
      </w:r>
      <w:r w:rsidRPr="00FE5335">
        <w:rPr>
          <w:rFonts w:ascii="Times New Roman" w:hAnsi="Times New Roman" w:cs="Times New Roman"/>
          <w:b/>
          <w:bCs/>
          <w:lang w:val="ro-RO"/>
        </w:rPr>
        <w:t>.</w:t>
      </w:r>
      <w:r w:rsidRPr="00FE5335">
        <w:rPr>
          <w:rFonts w:ascii="Times New Roman" w:hAnsi="Times New Roman" w:cs="Times New Roman"/>
          <w:lang w:val="ro-RO"/>
        </w:rPr>
        <w:t xml:space="preserve">-(1) </w:t>
      </w:r>
      <w:r w:rsidR="004E64C7" w:rsidRPr="0005156F">
        <w:rPr>
          <w:rFonts w:ascii="Times New Roman" w:hAnsi="Times New Roman" w:cs="Times New Roman"/>
          <w:lang w:val="ro-RO"/>
        </w:rPr>
        <w:t xml:space="preserve">Donatorul va preda administratorului </w:t>
      </w:r>
      <w:r w:rsidR="004E64C7">
        <w:rPr>
          <w:rFonts w:ascii="Times New Roman" w:hAnsi="Times New Roman" w:cs="Times New Roman"/>
          <w:lang w:val="ro-RO"/>
        </w:rPr>
        <w:t>FFN proprietate publică a statului/unității administrativ-teritoriale</w:t>
      </w:r>
      <w:r w:rsidR="004E64C7" w:rsidRPr="0005156F">
        <w:rPr>
          <w:rFonts w:ascii="Times New Roman" w:hAnsi="Times New Roman" w:cs="Times New Roman"/>
          <w:lang w:val="ro-RO"/>
        </w:rPr>
        <w:t xml:space="preserve">, pe baza de proces-verbal, terenul pentru care a fost aprobată donația, potrivit clauzelor stabilite în contractul de donație. </w:t>
      </w:r>
    </w:p>
    <w:p w14:paraId="2EF9A59B" w14:textId="0DA888D9" w:rsidR="004E64C7" w:rsidRPr="0005156F" w:rsidRDefault="004E64C7" w:rsidP="004E64C7">
      <w:pPr>
        <w:spacing w:after="0" w:line="276" w:lineRule="auto"/>
        <w:ind w:left="-90"/>
        <w:jc w:val="both"/>
        <w:rPr>
          <w:rFonts w:ascii="Times New Roman" w:hAnsi="Times New Roman" w:cs="Times New Roman"/>
          <w:strike/>
          <w:lang w:val="ro-RO"/>
        </w:rPr>
      </w:pPr>
      <w:r w:rsidRPr="0005156F">
        <w:rPr>
          <w:rFonts w:ascii="Times New Roman" w:hAnsi="Times New Roman" w:cs="Times New Roman"/>
          <w:lang w:val="ro-RO"/>
        </w:rPr>
        <w:t>(</w:t>
      </w:r>
      <w:r>
        <w:rPr>
          <w:rFonts w:ascii="Times New Roman" w:hAnsi="Times New Roman" w:cs="Times New Roman"/>
          <w:lang w:val="ro-RO"/>
        </w:rPr>
        <w:t>2</w:t>
      </w:r>
      <w:r w:rsidRPr="0005156F">
        <w:rPr>
          <w:rFonts w:ascii="Times New Roman" w:hAnsi="Times New Roman" w:cs="Times New Roman"/>
          <w:lang w:val="ro-RO"/>
        </w:rPr>
        <w:t xml:space="preserve">) Cheltuielile efectuate pentru încheierea în forma autentică a contractului de donație, precum și cele necesare pentru </w:t>
      </w:r>
      <w:proofErr w:type="spellStart"/>
      <w:r w:rsidRPr="0005156F">
        <w:rPr>
          <w:rFonts w:ascii="Times New Roman" w:hAnsi="Times New Roman" w:cs="Times New Roman"/>
          <w:lang w:val="ro-RO"/>
        </w:rPr>
        <w:t>întabularea</w:t>
      </w:r>
      <w:proofErr w:type="spellEnd"/>
      <w:r w:rsidRPr="0005156F">
        <w:rPr>
          <w:rFonts w:ascii="Times New Roman" w:hAnsi="Times New Roman" w:cs="Times New Roman"/>
          <w:lang w:val="ro-RO"/>
        </w:rPr>
        <w:t xml:space="preserve"> sau înscrierea modificărilor în registrele de publicitate imobiliara pentru terenul care face obiectul dona</w:t>
      </w:r>
      <w:r w:rsidR="00134D44">
        <w:rPr>
          <w:rFonts w:ascii="Times New Roman" w:hAnsi="Times New Roman" w:cs="Times New Roman"/>
          <w:lang w:val="ro-RO"/>
        </w:rPr>
        <w:t>ț</w:t>
      </w:r>
      <w:r w:rsidRPr="0005156F">
        <w:rPr>
          <w:rFonts w:ascii="Times New Roman" w:hAnsi="Times New Roman" w:cs="Times New Roman"/>
          <w:lang w:val="ro-RO"/>
        </w:rPr>
        <w:t>iei se suportă de administratorul FFN proprietate publică</w:t>
      </w:r>
      <w:r>
        <w:rPr>
          <w:rFonts w:ascii="Times New Roman" w:hAnsi="Times New Roman" w:cs="Times New Roman"/>
          <w:lang w:val="ro-RO"/>
        </w:rPr>
        <w:t xml:space="preserve"> a statului/unitatea administrativ-teritorială, după caz.</w:t>
      </w:r>
    </w:p>
    <w:p w14:paraId="7AE61FAE" w14:textId="0682FA95" w:rsidR="0006021A" w:rsidRPr="00FE5335" w:rsidRDefault="0006021A" w:rsidP="00D06492">
      <w:pPr>
        <w:spacing w:after="0" w:line="276" w:lineRule="auto"/>
        <w:ind w:left="-90"/>
        <w:jc w:val="both"/>
        <w:rPr>
          <w:rFonts w:ascii="Times New Roman" w:hAnsi="Times New Roman" w:cs="Times New Roman"/>
          <w:lang w:val="ro-RO"/>
        </w:rPr>
      </w:pPr>
    </w:p>
    <w:p w14:paraId="07787346" w14:textId="1596B24B" w:rsidR="00F420A1" w:rsidRDefault="00B03C95"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Art. </w:t>
      </w:r>
      <w:r w:rsidR="00B830AD">
        <w:rPr>
          <w:rFonts w:ascii="Times New Roman" w:hAnsi="Times New Roman" w:cs="Times New Roman"/>
          <w:b/>
          <w:bCs/>
          <w:lang w:val="ro-RO"/>
        </w:rPr>
        <w:t>2</w:t>
      </w:r>
      <w:r w:rsidR="002904CA">
        <w:rPr>
          <w:rFonts w:ascii="Times New Roman" w:hAnsi="Times New Roman" w:cs="Times New Roman"/>
          <w:b/>
          <w:bCs/>
          <w:lang w:val="ro-RO"/>
        </w:rPr>
        <w:t>1</w:t>
      </w:r>
      <w:r w:rsidRPr="00FE5335">
        <w:rPr>
          <w:rFonts w:ascii="Times New Roman" w:hAnsi="Times New Roman" w:cs="Times New Roman"/>
          <w:b/>
          <w:bCs/>
          <w:lang w:val="ro-RO"/>
        </w:rPr>
        <w:t>.</w:t>
      </w:r>
      <w:r w:rsidRPr="00FE5335">
        <w:rPr>
          <w:rFonts w:ascii="Times New Roman" w:hAnsi="Times New Roman" w:cs="Times New Roman"/>
          <w:lang w:val="ro-RO"/>
        </w:rPr>
        <w:t xml:space="preserve"> </w:t>
      </w:r>
      <w:r w:rsidR="00F420A1">
        <w:rPr>
          <w:rFonts w:ascii="Times New Roman" w:hAnsi="Times New Roman" w:cs="Times New Roman"/>
          <w:lang w:val="ro-RO"/>
        </w:rPr>
        <w:t>– (1)</w:t>
      </w:r>
      <w:hyperlink r:id="rId23" w:anchor="#" w:history="1"/>
      <w:r w:rsidRPr="00FE5335">
        <w:rPr>
          <w:rFonts w:ascii="Times New Roman" w:hAnsi="Times New Roman" w:cs="Times New Roman"/>
          <w:lang w:val="ro-RO"/>
        </w:rPr>
        <w:t xml:space="preserve"> Administratorul FFN proprietate publică a statului sau, după caz, </w:t>
      </w:r>
      <w:r w:rsidR="004E64C7">
        <w:rPr>
          <w:rFonts w:ascii="Times New Roman" w:hAnsi="Times New Roman" w:cs="Times New Roman"/>
          <w:lang w:val="ro-RO"/>
        </w:rPr>
        <w:t>ocolul silvic care administrează/asigură servicii silvice pentru</w:t>
      </w:r>
      <w:r w:rsidRPr="00FE5335">
        <w:rPr>
          <w:rFonts w:ascii="Times New Roman" w:hAnsi="Times New Roman" w:cs="Times New Roman"/>
          <w:lang w:val="ro-RO"/>
        </w:rPr>
        <w:t xml:space="preserve"> FFN proprietate publică a unității administrativ-teritoriale, va înregistra în evidentele amenajamentelor silvice terenul dobândit prin donație</w:t>
      </w:r>
      <w:r w:rsidR="00F420A1">
        <w:rPr>
          <w:rFonts w:ascii="Times New Roman" w:hAnsi="Times New Roman" w:cs="Times New Roman"/>
          <w:lang w:val="ro-RO"/>
        </w:rPr>
        <w:t>.</w:t>
      </w:r>
    </w:p>
    <w:p w14:paraId="63BC7600" w14:textId="3ED72D8D" w:rsidR="00AA193D" w:rsidRPr="00FE5335" w:rsidRDefault="00F420A1"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(2) Î</w:t>
      </w:r>
      <w:r w:rsidR="00B03C95" w:rsidRPr="00FE5335">
        <w:rPr>
          <w:rFonts w:ascii="Times New Roman" w:hAnsi="Times New Roman" w:cs="Times New Roman"/>
          <w:lang w:val="ro-RO"/>
        </w:rPr>
        <w:t xml:space="preserve">n termen de 30 de zile de la încheierea contractului de donație </w:t>
      </w:r>
      <w:r>
        <w:rPr>
          <w:rFonts w:ascii="Times New Roman" w:hAnsi="Times New Roman" w:cs="Times New Roman"/>
          <w:lang w:val="ro-RO"/>
        </w:rPr>
        <w:t xml:space="preserve">administratorul FFN proprietate publică, prin Autoritate, va iniția demersurile necesare pentru înscrierea terenului în Inventarul centralizat al </w:t>
      </w:r>
      <w:r w:rsidR="00F57F55">
        <w:rPr>
          <w:rFonts w:ascii="Times New Roman" w:hAnsi="Times New Roman" w:cs="Times New Roman"/>
          <w:lang w:val="ro-RO"/>
        </w:rPr>
        <w:t>bunurilor</w:t>
      </w:r>
      <w:r>
        <w:rPr>
          <w:rFonts w:ascii="Times New Roman" w:hAnsi="Times New Roman" w:cs="Times New Roman"/>
          <w:lang w:val="ro-RO"/>
        </w:rPr>
        <w:t xml:space="preserve"> </w:t>
      </w:r>
      <w:r w:rsidR="00F57F55">
        <w:rPr>
          <w:rFonts w:ascii="Times New Roman" w:hAnsi="Times New Roman" w:cs="Times New Roman"/>
          <w:lang w:val="ro-RO"/>
        </w:rPr>
        <w:t>din domeniul public al statului</w:t>
      </w:r>
      <w:r>
        <w:rPr>
          <w:rFonts w:ascii="Times New Roman" w:hAnsi="Times New Roman" w:cs="Times New Roman"/>
          <w:lang w:val="ro-RO"/>
        </w:rPr>
        <w:t xml:space="preserve"> </w:t>
      </w:r>
      <w:r w:rsidR="00B03C95" w:rsidRPr="00FE5335">
        <w:rPr>
          <w:rFonts w:ascii="Times New Roman" w:hAnsi="Times New Roman" w:cs="Times New Roman"/>
          <w:lang w:val="ro-RO"/>
        </w:rPr>
        <w:t xml:space="preserve">și va asigura </w:t>
      </w:r>
      <w:r w:rsidR="00F57F55">
        <w:rPr>
          <w:rFonts w:ascii="Times New Roman" w:hAnsi="Times New Roman" w:cs="Times New Roman"/>
          <w:lang w:val="ro-RO"/>
        </w:rPr>
        <w:t>înscrierea în cartea funciară a</w:t>
      </w:r>
      <w:r w:rsidR="00B03C95" w:rsidRPr="00FE5335">
        <w:rPr>
          <w:rFonts w:ascii="Times New Roman" w:hAnsi="Times New Roman" w:cs="Times New Roman"/>
          <w:lang w:val="ro-RO"/>
        </w:rPr>
        <w:t xml:space="preserve"> terenului dobândit prin donație.</w:t>
      </w:r>
    </w:p>
    <w:p w14:paraId="5007D908" w14:textId="4BF9C38F" w:rsidR="00B03C95" w:rsidRDefault="00B03C95" w:rsidP="00D06492">
      <w:pPr>
        <w:spacing w:after="0" w:line="276" w:lineRule="auto"/>
        <w:ind w:left="-90"/>
        <w:jc w:val="both"/>
        <w:rPr>
          <w:rFonts w:ascii="Times New Roman" w:hAnsi="Times New Roman" w:cs="Times New Roman"/>
          <w:lang w:val="ro-RO"/>
        </w:rPr>
      </w:pPr>
    </w:p>
    <w:p w14:paraId="581DEB7C" w14:textId="77777777" w:rsidR="00B03C95" w:rsidRPr="00FE5335" w:rsidRDefault="00B03C95" w:rsidP="00D06492">
      <w:pPr>
        <w:spacing w:after="0" w:line="276" w:lineRule="auto"/>
        <w:ind w:left="-90"/>
        <w:jc w:val="both"/>
        <w:rPr>
          <w:rFonts w:ascii="Times New Roman" w:hAnsi="Times New Roman" w:cs="Times New Roman"/>
          <w:b/>
          <w:bCs/>
          <w:lang w:val="ro-RO"/>
        </w:rPr>
      </w:pPr>
      <w:r w:rsidRPr="00FE5335">
        <w:rPr>
          <w:rFonts w:ascii="Times New Roman" w:eastAsia="Times New Roman" w:hAnsi="Times New Roman" w:cs="Times New Roman"/>
          <w:b/>
          <w:bCs/>
          <w:kern w:val="0"/>
          <w:lang w:val="ro-RO"/>
          <w14:ligatures w14:val="none"/>
        </w:rPr>
        <w:t>CAPITOLUL V:</w:t>
      </w:r>
      <w:r w:rsidRPr="00FE5335">
        <w:rPr>
          <w:rFonts w:ascii="Times New Roman" w:eastAsia="Times New Roman" w:hAnsi="Times New Roman" w:cs="Times New Roman"/>
          <w:kern w:val="0"/>
          <w:lang w:val="ro-RO"/>
          <w14:ligatures w14:val="none"/>
        </w:rPr>
        <w:t xml:space="preserve"> </w:t>
      </w:r>
      <w:r w:rsidRPr="00FE5335">
        <w:rPr>
          <w:rFonts w:ascii="Times New Roman" w:hAnsi="Times New Roman" w:cs="Times New Roman"/>
          <w:b/>
          <w:bCs/>
          <w:lang w:val="ro-RO"/>
        </w:rPr>
        <w:t>Evaluarea terenurilor  forestiere din proprietatea publică și a vegetației forestiere aferente și evaluarea terenurilor forestiere și a vegetației forestiere aferente care fac obiectul trecerii din proprietatea publică a statului în proprietatea privată a acestuia în vederea reconstituirii dreptului de proprietate</w:t>
      </w:r>
    </w:p>
    <w:p w14:paraId="0EDFDD40" w14:textId="77777777" w:rsidR="00EE7CF0" w:rsidRPr="00FE5335" w:rsidRDefault="00EE7CF0" w:rsidP="00D06492">
      <w:pPr>
        <w:spacing w:after="0" w:line="276" w:lineRule="auto"/>
        <w:ind w:left="-90"/>
        <w:jc w:val="both"/>
        <w:rPr>
          <w:rFonts w:ascii="Times New Roman" w:hAnsi="Times New Roman" w:cs="Times New Roman"/>
          <w:b/>
          <w:bCs/>
          <w:lang w:val="ro-RO"/>
        </w:rPr>
      </w:pPr>
    </w:p>
    <w:p w14:paraId="3D3794A0" w14:textId="5142A955" w:rsidR="00B03C95" w:rsidRDefault="00B03C95"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2</w:t>
      </w:r>
      <w:r w:rsidR="002904CA">
        <w:rPr>
          <w:rFonts w:ascii="Times New Roman" w:hAnsi="Times New Roman" w:cs="Times New Roman"/>
          <w:b/>
          <w:bCs/>
          <w:lang w:val="ro-RO"/>
        </w:rPr>
        <w:t>2</w:t>
      </w:r>
      <w:r w:rsidRPr="00FE5335">
        <w:rPr>
          <w:rFonts w:ascii="Times New Roman" w:hAnsi="Times New Roman" w:cs="Times New Roman"/>
          <w:b/>
          <w:bCs/>
          <w:lang w:val="ro-RO"/>
        </w:rPr>
        <w:t>.</w:t>
      </w:r>
      <w:r w:rsidRPr="00FE5335">
        <w:rPr>
          <w:rFonts w:ascii="Times New Roman" w:hAnsi="Times New Roman" w:cs="Times New Roman"/>
          <w:lang w:val="ro-RO"/>
        </w:rPr>
        <w:t xml:space="preserve"> – (1) Evaluarea terenurilor  forestiere din proprietatea publică a statului și a vegetației forestiere aferente, precum și a celor care fac obiectul trecerii din proprietatea publică a statului în proprietatea privată a acestuia în vederea reconstituirii dreptului de proprietate, se face potrivit </w:t>
      </w:r>
      <w:r w:rsidR="00233876">
        <w:rPr>
          <w:rFonts w:ascii="Times New Roman" w:hAnsi="Times New Roman" w:cs="Times New Roman"/>
          <w:lang w:val="ro-RO"/>
        </w:rPr>
        <w:t xml:space="preserve">procedurii prevăzută în </w:t>
      </w:r>
      <w:r w:rsidR="00233876" w:rsidRPr="00637CCB">
        <w:rPr>
          <w:rFonts w:ascii="Times New Roman" w:hAnsi="Times New Roman" w:cs="Times New Roman"/>
          <w:lang w:val="ro-RO"/>
        </w:rPr>
        <w:t xml:space="preserve"> anex</w:t>
      </w:r>
      <w:r w:rsidR="00233876">
        <w:rPr>
          <w:rFonts w:ascii="Times New Roman" w:hAnsi="Times New Roman" w:cs="Times New Roman"/>
          <w:lang w:val="ro-RO"/>
        </w:rPr>
        <w:t>a</w:t>
      </w:r>
      <w:r w:rsidR="001143C2">
        <w:rPr>
          <w:rFonts w:ascii="Times New Roman" w:hAnsi="Times New Roman" w:cs="Times New Roman"/>
          <w:lang w:val="ro-RO"/>
        </w:rPr>
        <w:t xml:space="preserve"> nr. 1</w:t>
      </w:r>
      <w:r w:rsidRPr="00FE5335">
        <w:rPr>
          <w:rFonts w:ascii="Times New Roman" w:hAnsi="Times New Roman" w:cs="Times New Roman"/>
          <w:lang w:val="ro-RO"/>
        </w:rPr>
        <w:t>, de către ocolul silvic de stat care asigură administrarea terenului forestier care face obiectul evaluării.</w:t>
      </w:r>
    </w:p>
    <w:p w14:paraId="3EF96153" w14:textId="37FDC565" w:rsidR="006E5A88" w:rsidRDefault="006E5A88" w:rsidP="006E5A88">
      <w:pPr>
        <w:spacing w:after="0" w:line="276" w:lineRule="auto"/>
        <w:ind w:left="-90"/>
        <w:jc w:val="both"/>
        <w:rPr>
          <w:rFonts w:ascii="Times New Roman" w:hAnsi="Times New Roman" w:cs="Times New Roman"/>
          <w:lang w:val="ro-RO"/>
        </w:rPr>
      </w:pPr>
      <w:r w:rsidRPr="00637CCB">
        <w:rPr>
          <w:rFonts w:ascii="Times New Roman" w:hAnsi="Times New Roman" w:cs="Times New Roman"/>
          <w:lang w:val="ro-RO"/>
        </w:rPr>
        <w:lastRenderedPageBreak/>
        <w:t>(</w:t>
      </w:r>
      <w:r>
        <w:rPr>
          <w:rFonts w:ascii="Times New Roman" w:hAnsi="Times New Roman" w:cs="Times New Roman"/>
          <w:lang w:val="ro-RO"/>
        </w:rPr>
        <w:t>2</w:t>
      </w:r>
      <w:r w:rsidRPr="00637CCB">
        <w:rPr>
          <w:rFonts w:ascii="Times New Roman" w:hAnsi="Times New Roman" w:cs="Times New Roman"/>
          <w:lang w:val="ro-RO"/>
        </w:rPr>
        <w:t>) Rezultatul evaluării terenurilor forestiere și a vegetației forestiere aferente care fac obiectul trecerii din proprietatea publică a statului în proprietatea privată a acestuia în vederea reconstituirii dreptului de proprietate, se transmite comisiei județene pentru stabilirea dreptului de proprietate privată asupra terenurilor, de către ocolul silvic  prevăzut la alin. (1).</w:t>
      </w:r>
    </w:p>
    <w:p w14:paraId="01BFE697" w14:textId="71B094A0" w:rsidR="006E5A88" w:rsidRPr="00637CCB" w:rsidRDefault="00061A42" w:rsidP="006E5A88">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(3) </w:t>
      </w:r>
      <w:r w:rsidR="0057218D">
        <w:rPr>
          <w:rFonts w:ascii="Times New Roman" w:hAnsi="Times New Roman" w:cs="Times New Roman"/>
          <w:lang w:val="ro-RO"/>
        </w:rPr>
        <w:t>Î</w:t>
      </w:r>
      <w:r>
        <w:rPr>
          <w:rFonts w:ascii="Times New Roman" w:hAnsi="Times New Roman" w:cs="Times New Roman"/>
          <w:lang w:val="ro-RO"/>
        </w:rPr>
        <w:t>nregistr</w:t>
      </w:r>
      <w:r w:rsidR="0057218D">
        <w:rPr>
          <w:rFonts w:ascii="Times New Roman" w:hAnsi="Times New Roman" w:cs="Times New Roman"/>
          <w:lang w:val="ro-RO"/>
        </w:rPr>
        <w:t>area</w:t>
      </w:r>
      <w:r>
        <w:rPr>
          <w:rFonts w:ascii="Times New Roman" w:hAnsi="Times New Roman" w:cs="Times New Roman"/>
          <w:lang w:val="ro-RO"/>
        </w:rPr>
        <w:t xml:space="preserve"> </w:t>
      </w:r>
      <w:r w:rsidRPr="006E5A88">
        <w:rPr>
          <w:rFonts w:ascii="Times New Roman" w:hAnsi="Times New Roman" w:cs="Times New Roman"/>
          <w:lang w:val="ro-RO"/>
        </w:rPr>
        <w:t>terenurilor din FFN în inventarul centralizat al bunurilor din domeniul public al statului</w:t>
      </w:r>
      <w:r>
        <w:rPr>
          <w:rFonts w:ascii="Times New Roman" w:hAnsi="Times New Roman" w:cs="Times New Roman"/>
          <w:lang w:val="ro-RO"/>
        </w:rPr>
        <w:t xml:space="preserve"> de către Autoritate</w:t>
      </w:r>
      <w:r w:rsidR="00E5647B">
        <w:rPr>
          <w:rFonts w:ascii="Times New Roman" w:hAnsi="Times New Roman" w:cs="Times New Roman"/>
          <w:lang w:val="ro-RO"/>
        </w:rPr>
        <w:t>a</w:t>
      </w:r>
      <w:r>
        <w:rPr>
          <w:rFonts w:ascii="Times New Roman" w:hAnsi="Times New Roman" w:cs="Times New Roman"/>
          <w:lang w:val="ro-RO"/>
        </w:rPr>
        <w:t xml:space="preserve"> </w:t>
      </w:r>
      <w:r w:rsidR="0057218D">
        <w:rPr>
          <w:rFonts w:ascii="Times New Roman" w:hAnsi="Times New Roman" w:cs="Times New Roman"/>
          <w:lang w:val="ro-RO"/>
        </w:rPr>
        <w:t>prevăzută</w:t>
      </w:r>
      <w:r w:rsidRPr="00FE5335">
        <w:rPr>
          <w:rFonts w:ascii="Times New Roman" w:hAnsi="Times New Roman" w:cs="Times New Roman"/>
          <w:lang w:val="ro-RO"/>
        </w:rPr>
        <w:t xml:space="preserve"> la art. 61 alin. (2) din Legea nr. 331/2024, </w:t>
      </w:r>
      <w:r w:rsidRPr="00FE5335">
        <w:rPr>
          <w:rFonts w:ascii="Times New Roman" w:eastAsia="Times New Roman" w:hAnsi="Times New Roman" w:cs="Times New Roman"/>
          <w:kern w:val="0"/>
          <w:lang w:val="ro-RO"/>
          <w14:ligatures w14:val="none"/>
        </w:rPr>
        <w:t>cu modificările și completările ulterioare</w:t>
      </w:r>
      <w:r w:rsidR="0057218D">
        <w:rPr>
          <w:rFonts w:ascii="Times New Roman" w:eastAsia="Times New Roman" w:hAnsi="Times New Roman" w:cs="Times New Roman"/>
          <w:kern w:val="0"/>
          <w:lang w:val="ro-RO"/>
          <w14:ligatures w14:val="none"/>
        </w:rPr>
        <w:t>, se face pe baza datelor din amenajamentelor silvice în vigoare</w:t>
      </w:r>
      <w:r w:rsidR="0057173C">
        <w:rPr>
          <w:rFonts w:ascii="Times New Roman" w:eastAsia="Times New Roman" w:hAnsi="Times New Roman" w:cs="Times New Roman"/>
          <w:kern w:val="0"/>
          <w:lang w:val="ro-RO"/>
          <w14:ligatures w14:val="none"/>
        </w:rPr>
        <w:t xml:space="preserve">, </w:t>
      </w:r>
      <w:proofErr w:type="spellStart"/>
      <w:r w:rsidR="0057173C">
        <w:rPr>
          <w:rFonts w:ascii="Times New Roman" w:eastAsia="Times New Roman" w:hAnsi="Times New Roman" w:cs="Times New Roman"/>
          <w:kern w:val="0"/>
          <w14:ligatures w14:val="none"/>
        </w:rPr>
        <w:t>în</w:t>
      </w:r>
      <w:proofErr w:type="spellEnd"/>
      <w:r w:rsidR="0057173C">
        <w:rPr>
          <w:rFonts w:ascii="Times New Roman" w:eastAsia="Times New Roman" w:hAnsi="Times New Roman" w:cs="Times New Roman"/>
          <w:kern w:val="0"/>
          <w14:ligatures w14:val="none"/>
        </w:rPr>
        <w:t xml:space="preserve"> care au </w:t>
      </w:r>
      <w:proofErr w:type="spellStart"/>
      <w:r w:rsidR="0057173C">
        <w:rPr>
          <w:rFonts w:ascii="Times New Roman" w:eastAsia="Times New Roman" w:hAnsi="Times New Roman" w:cs="Times New Roman"/>
          <w:kern w:val="0"/>
          <w14:ligatures w14:val="none"/>
        </w:rPr>
        <w:t>fost</w:t>
      </w:r>
      <w:proofErr w:type="spellEnd"/>
      <w:r w:rsidR="0057173C">
        <w:rPr>
          <w:rFonts w:ascii="Times New Roman" w:eastAsia="Times New Roman" w:hAnsi="Times New Roman" w:cs="Times New Roman"/>
          <w:kern w:val="0"/>
          <w14:ligatures w14:val="none"/>
        </w:rPr>
        <w:t xml:space="preserve"> operate </w:t>
      </w:r>
      <w:proofErr w:type="spellStart"/>
      <w:r w:rsidR="0057173C" w:rsidRPr="0057173C">
        <w:rPr>
          <w:rFonts w:ascii="Times New Roman" w:eastAsia="Times New Roman" w:hAnsi="Times New Roman" w:cs="Times New Roman"/>
          <w:kern w:val="0"/>
          <w14:ligatures w14:val="none"/>
        </w:rPr>
        <w:t>intrări</w:t>
      </w:r>
      <w:r w:rsidR="0057173C">
        <w:rPr>
          <w:rFonts w:ascii="Times New Roman" w:eastAsia="Times New Roman" w:hAnsi="Times New Roman" w:cs="Times New Roman"/>
          <w:kern w:val="0"/>
          <w14:ligatures w14:val="none"/>
        </w:rPr>
        <w:t>le</w:t>
      </w:r>
      <w:proofErr w:type="spellEnd"/>
      <w:r w:rsidR="0057173C">
        <w:rPr>
          <w:rFonts w:ascii="Times New Roman" w:eastAsia="Times New Roman" w:hAnsi="Times New Roman" w:cs="Times New Roman"/>
          <w:kern w:val="0"/>
          <w14:ligatures w14:val="none"/>
        </w:rPr>
        <w:t xml:space="preserve"> </w:t>
      </w:r>
      <w:r w:rsidR="0057173C" w:rsidRPr="0057173C">
        <w:rPr>
          <w:rFonts w:ascii="Times New Roman" w:eastAsia="Times New Roman" w:hAnsi="Times New Roman" w:cs="Times New Roman"/>
          <w:kern w:val="0"/>
          <w14:ligatures w14:val="none"/>
        </w:rPr>
        <w:t>-</w:t>
      </w:r>
      <w:proofErr w:type="spellStart"/>
      <w:r w:rsidR="0057173C" w:rsidRPr="0057173C">
        <w:rPr>
          <w:rFonts w:ascii="Times New Roman" w:eastAsia="Times New Roman" w:hAnsi="Times New Roman" w:cs="Times New Roman"/>
          <w:kern w:val="0"/>
          <w14:ligatures w14:val="none"/>
        </w:rPr>
        <w:t>ieşiri</w:t>
      </w:r>
      <w:r w:rsidR="0057173C">
        <w:rPr>
          <w:rFonts w:ascii="Times New Roman" w:eastAsia="Times New Roman" w:hAnsi="Times New Roman" w:cs="Times New Roman"/>
          <w:kern w:val="0"/>
          <w14:ligatures w14:val="none"/>
        </w:rPr>
        <w:t>le</w:t>
      </w:r>
      <w:proofErr w:type="spellEnd"/>
      <w:r w:rsidR="0057173C" w:rsidRPr="0057173C">
        <w:rPr>
          <w:rFonts w:ascii="Times New Roman" w:eastAsia="Times New Roman" w:hAnsi="Times New Roman" w:cs="Times New Roman"/>
          <w:kern w:val="0"/>
          <w14:ligatures w14:val="none"/>
        </w:rPr>
        <w:t xml:space="preserve"> </w:t>
      </w:r>
      <w:r w:rsidR="0057173C">
        <w:rPr>
          <w:rFonts w:ascii="Times New Roman" w:eastAsia="Times New Roman" w:hAnsi="Times New Roman" w:cs="Times New Roman"/>
          <w:kern w:val="0"/>
          <w14:ligatures w14:val="none"/>
        </w:rPr>
        <w:t xml:space="preserve">de </w:t>
      </w:r>
      <w:proofErr w:type="spellStart"/>
      <w:r w:rsidR="0057173C">
        <w:rPr>
          <w:rFonts w:ascii="Times New Roman" w:eastAsia="Times New Roman" w:hAnsi="Times New Roman" w:cs="Times New Roman"/>
          <w:kern w:val="0"/>
          <w14:ligatures w14:val="none"/>
        </w:rPr>
        <w:t>supraf</w:t>
      </w:r>
      <w:r w:rsidR="002C3587">
        <w:rPr>
          <w:rFonts w:ascii="Times New Roman" w:eastAsia="Times New Roman" w:hAnsi="Times New Roman" w:cs="Times New Roman"/>
          <w:kern w:val="0"/>
          <w14:ligatures w14:val="none"/>
        </w:rPr>
        <w:t>ețe</w:t>
      </w:r>
      <w:proofErr w:type="spellEnd"/>
      <w:r w:rsidR="0057218D">
        <w:rPr>
          <w:rFonts w:ascii="Times New Roman" w:eastAsia="Times New Roman" w:hAnsi="Times New Roman" w:cs="Times New Roman"/>
          <w:kern w:val="0"/>
          <w:lang w:val="ro-RO"/>
          <w14:ligatures w14:val="none"/>
        </w:rPr>
        <w:t xml:space="preserve"> și a r</w:t>
      </w:r>
      <w:r w:rsidR="006E5A88" w:rsidRPr="00637CCB">
        <w:rPr>
          <w:rFonts w:ascii="Times New Roman" w:hAnsi="Times New Roman" w:cs="Times New Roman"/>
          <w:lang w:val="ro-RO"/>
        </w:rPr>
        <w:t>ezultatul</w:t>
      </w:r>
      <w:r w:rsidR="0057218D">
        <w:rPr>
          <w:rFonts w:ascii="Times New Roman" w:hAnsi="Times New Roman" w:cs="Times New Roman"/>
          <w:lang w:val="ro-RO"/>
        </w:rPr>
        <w:t>ui</w:t>
      </w:r>
      <w:r w:rsidR="006E5A88" w:rsidRPr="00637CCB">
        <w:rPr>
          <w:rFonts w:ascii="Times New Roman" w:hAnsi="Times New Roman" w:cs="Times New Roman"/>
          <w:lang w:val="ro-RO"/>
        </w:rPr>
        <w:t xml:space="preserve"> evaluării terenurilor forestiere și a vegetației forestiere</w:t>
      </w:r>
      <w:r w:rsidR="006E5A88">
        <w:rPr>
          <w:rFonts w:ascii="Times New Roman" w:hAnsi="Times New Roman" w:cs="Times New Roman"/>
          <w:lang w:val="ro-RO"/>
        </w:rPr>
        <w:t xml:space="preserve"> din fondul forestier proprietate publică a statului </w:t>
      </w:r>
      <w:r w:rsidR="0057218D">
        <w:rPr>
          <w:rFonts w:ascii="Times New Roman" w:hAnsi="Times New Roman" w:cs="Times New Roman"/>
          <w:lang w:val="ro-RO"/>
        </w:rPr>
        <w:t>realizată de către</w:t>
      </w:r>
      <w:r w:rsidR="006E5A88">
        <w:rPr>
          <w:rFonts w:ascii="Times New Roman" w:hAnsi="Times New Roman" w:cs="Times New Roman"/>
          <w:lang w:val="ro-RO"/>
        </w:rPr>
        <w:t xml:space="preserve"> ocolul silvic prevăzut la alin. (1).</w:t>
      </w:r>
    </w:p>
    <w:p w14:paraId="15BE0659" w14:textId="14FB3BBC" w:rsidR="006E5A88" w:rsidRDefault="00297898"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(4) </w:t>
      </w:r>
      <w:r w:rsidRPr="00637CCB">
        <w:rPr>
          <w:rFonts w:ascii="Times New Roman" w:hAnsi="Times New Roman" w:cs="Times New Roman"/>
          <w:lang w:val="ro-RO"/>
        </w:rPr>
        <w:t>Evaluarea terenurilor forestiere din proprietatea publică a statului și a vegetației forestiere aferente</w:t>
      </w:r>
      <w:r>
        <w:rPr>
          <w:rFonts w:ascii="Times New Roman" w:hAnsi="Times New Roman" w:cs="Times New Roman"/>
          <w:lang w:val="ro-RO"/>
        </w:rPr>
        <w:t xml:space="preserve"> </w:t>
      </w:r>
      <w:r w:rsidR="00722949">
        <w:rPr>
          <w:rFonts w:ascii="Times New Roman" w:hAnsi="Times New Roman" w:cs="Times New Roman"/>
          <w:lang w:val="ro-RO"/>
        </w:rPr>
        <w:t>în vederea înregistrării</w:t>
      </w:r>
      <w:r w:rsidR="00722949" w:rsidRPr="00722949">
        <w:t xml:space="preserve"> </w:t>
      </w:r>
      <w:r w:rsidR="00722949" w:rsidRPr="00722949">
        <w:rPr>
          <w:rFonts w:ascii="Times New Roman" w:hAnsi="Times New Roman" w:cs="Times New Roman"/>
          <w:lang w:val="ro-RO"/>
        </w:rPr>
        <w:t>terenurilor din FFN în inventarul centralizat al bunurilor din domeniul public al statului</w:t>
      </w:r>
      <w:r w:rsidR="00722949">
        <w:rPr>
          <w:rFonts w:ascii="Times New Roman" w:hAnsi="Times New Roman" w:cs="Times New Roman"/>
          <w:lang w:val="ro-RO"/>
        </w:rPr>
        <w:t xml:space="preserve">, </w:t>
      </w:r>
      <w:r>
        <w:rPr>
          <w:rFonts w:ascii="Times New Roman" w:hAnsi="Times New Roman" w:cs="Times New Roman"/>
          <w:lang w:val="ro-RO"/>
        </w:rPr>
        <w:t>prevăzută la alin. (</w:t>
      </w:r>
      <w:r w:rsidR="00722949">
        <w:rPr>
          <w:rFonts w:ascii="Times New Roman" w:hAnsi="Times New Roman" w:cs="Times New Roman"/>
          <w:lang w:val="ro-RO"/>
        </w:rPr>
        <w:t>3</w:t>
      </w:r>
      <w:r>
        <w:rPr>
          <w:rFonts w:ascii="Times New Roman" w:hAnsi="Times New Roman" w:cs="Times New Roman"/>
          <w:lang w:val="ro-RO"/>
        </w:rPr>
        <w:t>)</w:t>
      </w:r>
      <w:r w:rsidR="00722949">
        <w:rPr>
          <w:rFonts w:ascii="Times New Roman" w:hAnsi="Times New Roman" w:cs="Times New Roman"/>
          <w:lang w:val="ro-RO"/>
        </w:rPr>
        <w:t>,</w:t>
      </w:r>
      <w:r>
        <w:rPr>
          <w:rFonts w:ascii="Times New Roman" w:hAnsi="Times New Roman" w:cs="Times New Roman"/>
          <w:lang w:val="ro-RO"/>
        </w:rPr>
        <w:t xml:space="preserve"> se face în termen de 6 luni de la data intrării în vigoare </w:t>
      </w:r>
      <w:r w:rsidR="00722949">
        <w:rPr>
          <w:rFonts w:ascii="Times New Roman" w:hAnsi="Times New Roman" w:cs="Times New Roman"/>
          <w:lang w:val="ro-RO"/>
        </w:rPr>
        <w:t>a prezentei proceduri.</w:t>
      </w:r>
    </w:p>
    <w:p w14:paraId="131BCE3D" w14:textId="0182F132" w:rsidR="00722949" w:rsidRDefault="00722949"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(5) </w:t>
      </w:r>
      <w:r w:rsidRPr="00637CCB">
        <w:rPr>
          <w:rFonts w:ascii="Times New Roman" w:hAnsi="Times New Roman" w:cs="Times New Roman"/>
          <w:lang w:val="ro-RO"/>
        </w:rPr>
        <w:t>Evaluarea</w:t>
      </w:r>
      <w:r>
        <w:rPr>
          <w:rFonts w:ascii="Times New Roman" w:hAnsi="Times New Roman" w:cs="Times New Roman"/>
          <w:lang w:val="ro-RO"/>
        </w:rPr>
        <w:t>/reevaluarea</w:t>
      </w:r>
      <w:r w:rsidRPr="00637CCB">
        <w:rPr>
          <w:rFonts w:ascii="Times New Roman" w:hAnsi="Times New Roman" w:cs="Times New Roman"/>
          <w:lang w:val="ro-RO"/>
        </w:rPr>
        <w:t xml:space="preserve"> terenurilor forestiere din proprietatea publică a statului și a vegetației forestiere aferente</w:t>
      </w:r>
      <w:r>
        <w:rPr>
          <w:rFonts w:ascii="Times New Roman" w:hAnsi="Times New Roman" w:cs="Times New Roman"/>
          <w:lang w:val="ro-RO"/>
        </w:rPr>
        <w:t xml:space="preserve"> terenurilor care fac </w:t>
      </w:r>
      <w:r w:rsidRPr="00637CCB">
        <w:rPr>
          <w:rFonts w:ascii="Times New Roman" w:hAnsi="Times New Roman" w:cs="Times New Roman"/>
          <w:lang w:val="ro-RO"/>
        </w:rPr>
        <w:t>obiectul trecerii din proprietatea publică a statului în proprietatea privată a acestuia în vederea reconstituirii dreptului de proprietate</w:t>
      </w:r>
      <w:r w:rsidRPr="00722949">
        <w:rPr>
          <w:rFonts w:ascii="Times New Roman" w:hAnsi="Times New Roman" w:cs="Times New Roman"/>
          <w:lang w:val="ro-RO"/>
        </w:rPr>
        <w:t xml:space="preserve"> </w:t>
      </w:r>
      <w:r>
        <w:rPr>
          <w:rFonts w:ascii="Times New Roman" w:hAnsi="Times New Roman" w:cs="Times New Roman"/>
          <w:lang w:val="ro-RO"/>
        </w:rPr>
        <w:t xml:space="preserve">se face în termen de 30 de zile de la </w:t>
      </w:r>
      <w:r w:rsidR="007E1784">
        <w:rPr>
          <w:rFonts w:ascii="Times New Roman" w:hAnsi="Times New Roman" w:cs="Times New Roman"/>
          <w:lang w:val="ro-RO"/>
        </w:rPr>
        <w:t xml:space="preserve">data </w:t>
      </w:r>
      <w:r>
        <w:rPr>
          <w:rFonts w:ascii="Times New Roman" w:hAnsi="Times New Roman" w:cs="Times New Roman"/>
          <w:lang w:val="ro-RO"/>
        </w:rPr>
        <w:t>solicit</w:t>
      </w:r>
      <w:r w:rsidR="007E1784">
        <w:rPr>
          <w:rFonts w:ascii="Times New Roman" w:hAnsi="Times New Roman" w:cs="Times New Roman"/>
          <w:lang w:val="ro-RO"/>
        </w:rPr>
        <w:t>ării la ocolul silvic</w:t>
      </w:r>
      <w:r>
        <w:rPr>
          <w:rFonts w:ascii="Times New Roman" w:hAnsi="Times New Roman" w:cs="Times New Roman"/>
          <w:lang w:val="ro-RO"/>
        </w:rPr>
        <w:t>.</w:t>
      </w:r>
    </w:p>
    <w:p w14:paraId="739AD299" w14:textId="2AD7E876" w:rsidR="00B03C95" w:rsidRPr="00FE5335" w:rsidRDefault="00B03C95"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        </w:t>
      </w:r>
    </w:p>
    <w:p w14:paraId="158E30AB" w14:textId="056703AA" w:rsidR="00B03C95" w:rsidRPr="00FE5335" w:rsidRDefault="00B03C95"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2</w:t>
      </w:r>
      <w:r w:rsidR="002904CA">
        <w:rPr>
          <w:rFonts w:ascii="Times New Roman" w:hAnsi="Times New Roman" w:cs="Times New Roman"/>
          <w:b/>
          <w:bCs/>
          <w:lang w:val="ro-RO"/>
        </w:rPr>
        <w:t>3</w:t>
      </w:r>
      <w:r w:rsidRPr="00FE5335">
        <w:rPr>
          <w:rFonts w:ascii="Times New Roman" w:hAnsi="Times New Roman" w:cs="Times New Roman"/>
          <w:b/>
          <w:bCs/>
          <w:lang w:val="ro-RO"/>
        </w:rPr>
        <w:t>.</w:t>
      </w:r>
      <w:r w:rsidRPr="00FE5335">
        <w:rPr>
          <w:rFonts w:ascii="Times New Roman" w:hAnsi="Times New Roman" w:cs="Times New Roman"/>
          <w:lang w:val="ro-RO"/>
        </w:rPr>
        <w:t xml:space="preserve"> – (1) Evaluarea terenurilor  forestiere din proprietatea publică a unităților administrativ- teritoriale și a vegetației forestiere aferente, se face potrivit</w:t>
      </w:r>
      <w:r w:rsidR="00233876">
        <w:rPr>
          <w:rFonts w:ascii="Times New Roman" w:hAnsi="Times New Roman" w:cs="Times New Roman"/>
          <w:lang w:val="ro-RO"/>
        </w:rPr>
        <w:t xml:space="preserve"> procedurii prevăzută în </w:t>
      </w:r>
      <w:r w:rsidRPr="00FE5335">
        <w:rPr>
          <w:rFonts w:ascii="Times New Roman" w:hAnsi="Times New Roman" w:cs="Times New Roman"/>
          <w:lang w:val="ro-RO"/>
        </w:rPr>
        <w:t xml:space="preserve"> anex</w:t>
      </w:r>
      <w:r w:rsidR="00233876">
        <w:rPr>
          <w:rFonts w:ascii="Times New Roman" w:hAnsi="Times New Roman" w:cs="Times New Roman"/>
          <w:lang w:val="ro-RO"/>
        </w:rPr>
        <w:t>a</w:t>
      </w:r>
      <w:r w:rsidRPr="00FE5335">
        <w:rPr>
          <w:rFonts w:ascii="Times New Roman" w:hAnsi="Times New Roman" w:cs="Times New Roman"/>
          <w:lang w:val="ro-RO"/>
        </w:rPr>
        <w:t xml:space="preserve"> nr.</w:t>
      </w:r>
      <w:r w:rsidR="00FB5197" w:rsidRPr="00FE5335">
        <w:rPr>
          <w:rFonts w:ascii="Times New Roman" w:hAnsi="Times New Roman" w:cs="Times New Roman"/>
          <w:lang w:val="ro-RO"/>
        </w:rPr>
        <w:t xml:space="preserve"> 1</w:t>
      </w:r>
      <w:r w:rsidRPr="00FE5335">
        <w:rPr>
          <w:rFonts w:ascii="Times New Roman" w:hAnsi="Times New Roman" w:cs="Times New Roman"/>
          <w:lang w:val="ro-RO"/>
        </w:rPr>
        <w:t xml:space="preserve">, de către ocolul silvic </w:t>
      </w:r>
      <w:r w:rsidR="00056110" w:rsidRPr="00FE5335">
        <w:rPr>
          <w:rFonts w:ascii="Times New Roman" w:hAnsi="Times New Roman" w:cs="Times New Roman"/>
          <w:lang w:val="ro-RO"/>
        </w:rPr>
        <w:t>care asigură administrarea/serviciile tehnice silvice</w:t>
      </w:r>
      <w:r w:rsidR="00C31DA4" w:rsidRPr="00FE5335">
        <w:rPr>
          <w:rFonts w:ascii="Times New Roman" w:hAnsi="Times New Roman" w:cs="Times New Roman"/>
          <w:lang w:val="ro-RO"/>
        </w:rPr>
        <w:t xml:space="preserve"> a</w:t>
      </w:r>
      <w:r w:rsidR="00056110" w:rsidRPr="00FE5335">
        <w:rPr>
          <w:rFonts w:ascii="Times New Roman" w:hAnsi="Times New Roman" w:cs="Times New Roman"/>
          <w:lang w:val="ro-RO"/>
        </w:rPr>
        <w:t xml:space="preserve"> </w:t>
      </w:r>
      <w:r w:rsidRPr="00FE5335">
        <w:rPr>
          <w:rFonts w:ascii="Times New Roman" w:hAnsi="Times New Roman" w:cs="Times New Roman"/>
          <w:lang w:val="ro-RO"/>
        </w:rPr>
        <w:t>terenul</w:t>
      </w:r>
      <w:r w:rsidR="00EE7CF0" w:rsidRPr="00FE5335">
        <w:rPr>
          <w:rFonts w:ascii="Times New Roman" w:hAnsi="Times New Roman" w:cs="Times New Roman"/>
          <w:lang w:val="ro-RO"/>
        </w:rPr>
        <w:t>ui</w:t>
      </w:r>
      <w:r w:rsidRPr="00FE5335">
        <w:rPr>
          <w:rFonts w:ascii="Times New Roman" w:hAnsi="Times New Roman" w:cs="Times New Roman"/>
          <w:lang w:val="ro-RO"/>
        </w:rPr>
        <w:t xml:space="preserve"> forestier care face obiectul evaluării.</w:t>
      </w:r>
    </w:p>
    <w:p w14:paraId="1350CE4B" w14:textId="5F31A7C3" w:rsidR="00233876" w:rsidRDefault="00D548DE" w:rsidP="00D06492">
      <w:pPr>
        <w:spacing w:after="0" w:line="276" w:lineRule="auto"/>
        <w:ind w:left="-90"/>
        <w:jc w:val="both"/>
        <w:rPr>
          <w:rFonts w:ascii="Times New Roman" w:hAnsi="Times New Roman" w:cs="Times New Roman"/>
          <w:lang w:val="ro-RO"/>
        </w:rPr>
      </w:pPr>
      <w:r>
        <w:rPr>
          <w:rFonts w:ascii="Times New Roman" w:hAnsi="Times New Roman" w:cs="Times New Roman"/>
          <w:lang w:val="ro-RO"/>
        </w:rPr>
        <w:t xml:space="preserve">(2) </w:t>
      </w:r>
      <w:r w:rsidR="00233876">
        <w:rPr>
          <w:rFonts w:ascii="Times New Roman" w:hAnsi="Times New Roman" w:cs="Times New Roman"/>
          <w:lang w:val="ro-RO"/>
        </w:rPr>
        <w:t xml:space="preserve">La înregistrarea </w:t>
      </w:r>
      <w:r w:rsidR="00233876" w:rsidRPr="006E5A88">
        <w:rPr>
          <w:rFonts w:ascii="Times New Roman" w:hAnsi="Times New Roman" w:cs="Times New Roman"/>
          <w:lang w:val="ro-RO"/>
        </w:rPr>
        <w:t>terenurilor din FFN în inventarul centralizat al bunurilor din domeniul public</w:t>
      </w:r>
      <w:r w:rsidR="00233876">
        <w:rPr>
          <w:rFonts w:ascii="Times New Roman" w:hAnsi="Times New Roman" w:cs="Times New Roman"/>
          <w:lang w:val="ro-RO"/>
        </w:rPr>
        <w:t xml:space="preserve"> al </w:t>
      </w:r>
      <w:r>
        <w:rPr>
          <w:rFonts w:ascii="Times New Roman" w:hAnsi="Times New Roman" w:cs="Times New Roman"/>
          <w:lang w:val="ro-RO"/>
        </w:rPr>
        <w:t>unităților</w:t>
      </w:r>
      <w:r w:rsidR="00233876">
        <w:rPr>
          <w:rFonts w:ascii="Times New Roman" w:hAnsi="Times New Roman" w:cs="Times New Roman"/>
          <w:lang w:val="ro-RO"/>
        </w:rPr>
        <w:t xml:space="preserve"> administrativ-teritoriale se va avea în vedere </w:t>
      </w:r>
      <w:r w:rsidR="00233876" w:rsidRPr="006E5A88">
        <w:rPr>
          <w:rFonts w:ascii="Times New Roman" w:hAnsi="Times New Roman" w:cs="Times New Roman"/>
          <w:lang w:val="ro-RO"/>
        </w:rPr>
        <w:t xml:space="preserve"> </w:t>
      </w:r>
      <w:r w:rsidR="00233876">
        <w:rPr>
          <w:rFonts w:ascii="Times New Roman" w:hAnsi="Times New Roman" w:cs="Times New Roman"/>
          <w:lang w:val="ro-RO"/>
        </w:rPr>
        <w:t>evaluarea prevăzută la alin. (1).</w:t>
      </w:r>
    </w:p>
    <w:p w14:paraId="3E73649D" w14:textId="77777777" w:rsidR="009328D2" w:rsidRDefault="009328D2" w:rsidP="00D06492">
      <w:pPr>
        <w:spacing w:after="0" w:line="276" w:lineRule="auto"/>
        <w:ind w:left="-90"/>
        <w:jc w:val="both"/>
        <w:rPr>
          <w:rFonts w:ascii="Times New Roman" w:hAnsi="Times New Roman" w:cs="Times New Roman"/>
          <w:lang w:val="ro-RO"/>
        </w:rPr>
      </w:pPr>
    </w:p>
    <w:p w14:paraId="61837313" w14:textId="5C0445CE" w:rsidR="00B03C95" w:rsidRDefault="00BC6AD5"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2</w:t>
      </w:r>
      <w:r w:rsidR="002904CA">
        <w:rPr>
          <w:rFonts w:ascii="Times New Roman" w:hAnsi="Times New Roman" w:cs="Times New Roman"/>
          <w:b/>
          <w:bCs/>
          <w:lang w:val="ro-RO"/>
        </w:rPr>
        <w:t>4</w:t>
      </w:r>
      <w:r w:rsidR="00B830AD" w:rsidRPr="00FE5335">
        <w:rPr>
          <w:rFonts w:ascii="Times New Roman" w:hAnsi="Times New Roman" w:cs="Times New Roman"/>
          <w:b/>
          <w:bCs/>
          <w:lang w:val="ro-RO"/>
        </w:rPr>
        <w:t>.</w:t>
      </w:r>
      <w:r w:rsidRPr="00FE5335">
        <w:rPr>
          <w:rFonts w:ascii="Times New Roman" w:hAnsi="Times New Roman" w:cs="Times New Roman"/>
          <w:lang w:val="ro-RO"/>
        </w:rPr>
        <w:t xml:space="preserve"> </w:t>
      </w:r>
      <w:r w:rsidR="00D548DE">
        <w:rPr>
          <w:rFonts w:ascii="Times New Roman" w:hAnsi="Times New Roman" w:cs="Times New Roman"/>
          <w:lang w:val="ro-RO"/>
        </w:rPr>
        <w:t xml:space="preserve">(1) </w:t>
      </w:r>
      <w:r w:rsidRPr="00FE5335">
        <w:rPr>
          <w:rFonts w:ascii="Times New Roman" w:hAnsi="Times New Roman" w:cs="Times New Roman"/>
          <w:lang w:val="ro-RO"/>
        </w:rPr>
        <w:t xml:space="preserve">Prin excepție de la prevederile Ordinului </w:t>
      </w:r>
      <w:r w:rsidR="00084F9A" w:rsidRPr="00FE5335">
        <w:rPr>
          <w:rFonts w:ascii="Times New Roman" w:hAnsi="Times New Roman" w:cs="Times New Roman"/>
          <w:lang w:val="ro-RO"/>
        </w:rPr>
        <w:t xml:space="preserve">ministrului economiei și finanțelor </w:t>
      </w:r>
      <w:r w:rsidRPr="00FE5335">
        <w:rPr>
          <w:rFonts w:ascii="Times New Roman" w:hAnsi="Times New Roman" w:cs="Times New Roman"/>
          <w:lang w:val="ro-RO"/>
        </w:rPr>
        <w:t xml:space="preserve">nr. 3471/2008 pentru aprobarea Normelor metodologice privind reevaluarea </w:t>
      </w:r>
      <w:proofErr w:type="spellStart"/>
      <w:r w:rsidRPr="00FE5335">
        <w:rPr>
          <w:rFonts w:ascii="Times New Roman" w:hAnsi="Times New Roman" w:cs="Times New Roman"/>
          <w:lang w:val="ro-RO"/>
        </w:rPr>
        <w:t>şi</w:t>
      </w:r>
      <w:proofErr w:type="spellEnd"/>
      <w:r w:rsidRPr="00FE5335">
        <w:rPr>
          <w:rFonts w:ascii="Times New Roman" w:hAnsi="Times New Roman" w:cs="Times New Roman"/>
          <w:lang w:val="ro-RO"/>
        </w:rPr>
        <w:t xml:space="preserve"> amortizarea activelor fixe corporale aflate în patrimoniul </w:t>
      </w:r>
      <w:r w:rsidR="00A815E4" w:rsidRPr="00A815E4">
        <w:rPr>
          <w:rFonts w:ascii="Times New Roman" w:hAnsi="Times New Roman" w:cs="Times New Roman"/>
          <w:lang w:val="ro-RO"/>
        </w:rPr>
        <w:t>instituțiilor</w:t>
      </w:r>
      <w:r w:rsidRPr="00FE5335">
        <w:rPr>
          <w:rFonts w:ascii="Times New Roman" w:hAnsi="Times New Roman" w:cs="Times New Roman"/>
          <w:lang w:val="ro-RO"/>
        </w:rPr>
        <w:t xml:space="preserve"> publice, </w:t>
      </w:r>
      <w:r w:rsidR="00084F9A" w:rsidRPr="00FE5335">
        <w:rPr>
          <w:rFonts w:ascii="Times New Roman" w:eastAsia="Times New Roman" w:hAnsi="Times New Roman" w:cs="Times New Roman"/>
          <w:kern w:val="0"/>
          <w:lang w:val="ro-RO"/>
          <w14:ligatures w14:val="none"/>
        </w:rPr>
        <w:t>cu modificările și completările ulterioare,</w:t>
      </w:r>
      <w:r w:rsidR="00084F9A" w:rsidRPr="00FE5335">
        <w:rPr>
          <w:rFonts w:ascii="Times New Roman" w:hAnsi="Times New Roman" w:cs="Times New Roman"/>
          <w:lang w:val="ro-RO"/>
        </w:rPr>
        <w:t xml:space="preserve"> </w:t>
      </w:r>
      <w:r w:rsidRPr="00FE5335">
        <w:rPr>
          <w:rFonts w:ascii="Times New Roman" w:hAnsi="Times New Roman" w:cs="Times New Roman"/>
          <w:lang w:val="ro-RO"/>
        </w:rPr>
        <w:t xml:space="preserve">reevaluarea terenurilor </w:t>
      </w:r>
      <w:r w:rsidR="00F768D8" w:rsidRPr="00FE5335">
        <w:rPr>
          <w:rFonts w:ascii="Times New Roman" w:hAnsi="Times New Roman" w:cs="Times New Roman"/>
          <w:lang w:val="ro-RO"/>
        </w:rPr>
        <w:t xml:space="preserve"> forestiere </w:t>
      </w:r>
      <w:r w:rsidRPr="00FE5335">
        <w:rPr>
          <w:rFonts w:ascii="Times New Roman" w:hAnsi="Times New Roman" w:cs="Times New Roman"/>
          <w:lang w:val="ro-RO"/>
        </w:rPr>
        <w:t>și a vegetației forestiere aferente acestora se va face la 10 ani.</w:t>
      </w:r>
    </w:p>
    <w:p w14:paraId="5F7F738A" w14:textId="4A480508" w:rsidR="001A24C5" w:rsidRDefault="001A24C5" w:rsidP="001614A0">
      <w:pPr>
        <w:pStyle w:val="Listparagraf"/>
        <w:numPr>
          <w:ilvl w:val="0"/>
          <w:numId w:val="26"/>
        </w:numPr>
        <w:spacing w:after="0" w:line="276" w:lineRule="auto"/>
        <w:ind w:left="0" w:firstLine="66"/>
        <w:jc w:val="both"/>
        <w:rPr>
          <w:rFonts w:ascii="Times New Roman" w:hAnsi="Times New Roman" w:cs="Times New Roman"/>
          <w:lang w:val="ro-RO"/>
        </w:rPr>
      </w:pPr>
      <w:r>
        <w:rPr>
          <w:rFonts w:ascii="Times New Roman" w:hAnsi="Times New Roman" w:cs="Times New Roman"/>
          <w:lang w:val="ro-RO"/>
        </w:rPr>
        <w:t>I</w:t>
      </w:r>
      <w:r w:rsidRPr="006E5A88">
        <w:rPr>
          <w:rFonts w:ascii="Times New Roman" w:hAnsi="Times New Roman" w:cs="Times New Roman"/>
          <w:lang w:val="ro-RO"/>
        </w:rPr>
        <w:t>nventarul centralizat al bunurilor din domeniul public al statului</w:t>
      </w:r>
      <w:r>
        <w:rPr>
          <w:rFonts w:ascii="Times New Roman" w:hAnsi="Times New Roman" w:cs="Times New Roman"/>
          <w:lang w:val="ro-RO"/>
        </w:rPr>
        <w:t xml:space="preserve"> se actualizează cu ocazia inventarierii anuale a patrimoniului în cazul: terenuril</w:t>
      </w:r>
      <w:r w:rsidR="00FA38C1">
        <w:rPr>
          <w:rFonts w:ascii="Times New Roman" w:hAnsi="Times New Roman" w:cs="Times New Roman"/>
          <w:lang w:val="ro-RO"/>
        </w:rPr>
        <w:t>or</w:t>
      </w:r>
      <w:r>
        <w:rPr>
          <w:rFonts w:ascii="Times New Roman" w:hAnsi="Times New Roman" w:cs="Times New Roman"/>
          <w:lang w:val="ro-RO"/>
        </w:rPr>
        <w:t xml:space="preserve"> care au făcut obiectul trecerii din domeniul public al statului în domeniul privat al statului în vederea reconstituirii dreptului de proprietate, scoaterilor definitive de terenuri din FFN proprietate publică, precum și </w:t>
      </w:r>
      <w:r w:rsidR="003E7185">
        <w:rPr>
          <w:rFonts w:ascii="Times New Roman" w:hAnsi="Times New Roman" w:cs="Times New Roman"/>
          <w:lang w:val="ro-RO"/>
        </w:rPr>
        <w:t xml:space="preserve">a </w:t>
      </w:r>
      <w:r>
        <w:rPr>
          <w:rFonts w:ascii="Times New Roman" w:hAnsi="Times New Roman" w:cs="Times New Roman"/>
          <w:lang w:val="ro-RO"/>
        </w:rPr>
        <w:t>schimbări</w:t>
      </w:r>
      <w:r w:rsidR="003E7185">
        <w:rPr>
          <w:rFonts w:ascii="Times New Roman" w:hAnsi="Times New Roman" w:cs="Times New Roman"/>
          <w:lang w:val="ro-RO"/>
        </w:rPr>
        <w:t>i</w:t>
      </w:r>
      <w:r>
        <w:rPr>
          <w:rFonts w:ascii="Times New Roman" w:hAnsi="Times New Roman" w:cs="Times New Roman"/>
          <w:lang w:val="ro-RO"/>
        </w:rPr>
        <w:t xml:space="preserve"> categori</w:t>
      </w:r>
      <w:r w:rsidR="00FA38C1">
        <w:rPr>
          <w:rFonts w:ascii="Times New Roman" w:hAnsi="Times New Roman" w:cs="Times New Roman"/>
          <w:lang w:val="ro-RO"/>
        </w:rPr>
        <w:t>ei</w:t>
      </w:r>
      <w:r>
        <w:rPr>
          <w:rFonts w:ascii="Times New Roman" w:hAnsi="Times New Roman" w:cs="Times New Roman"/>
          <w:lang w:val="ro-RO"/>
        </w:rPr>
        <w:t xml:space="preserve"> de folosință</w:t>
      </w:r>
      <w:r w:rsidR="003E7185">
        <w:rPr>
          <w:rFonts w:ascii="Times New Roman" w:hAnsi="Times New Roman" w:cs="Times New Roman"/>
          <w:lang w:val="ro-RO"/>
        </w:rPr>
        <w:t xml:space="preserve"> a terenurilor</w:t>
      </w:r>
      <w:r>
        <w:rPr>
          <w:rFonts w:ascii="Times New Roman" w:hAnsi="Times New Roman" w:cs="Times New Roman"/>
          <w:lang w:val="ro-RO"/>
        </w:rPr>
        <w:t>.</w:t>
      </w:r>
    </w:p>
    <w:p w14:paraId="202688D6" w14:textId="7D2F6371" w:rsidR="000B4E86" w:rsidRDefault="000B4E86" w:rsidP="00FE5335">
      <w:pPr>
        <w:pStyle w:val="Listparagraf"/>
        <w:numPr>
          <w:ilvl w:val="0"/>
          <w:numId w:val="26"/>
        </w:numPr>
        <w:spacing w:after="0" w:line="276" w:lineRule="auto"/>
        <w:ind w:left="0" w:firstLine="66"/>
        <w:jc w:val="both"/>
        <w:rPr>
          <w:rFonts w:ascii="Times New Roman" w:hAnsi="Times New Roman" w:cs="Times New Roman"/>
          <w:lang w:val="ro-RO"/>
        </w:rPr>
      </w:pPr>
      <w:r>
        <w:rPr>
          <w:rFonts w:ascii="Times New Roman" w:hAnsi="Times New Roman" w:cs="Times New Roman"/>
          <w:lang w:val="ro-RO"/>
        </w:rPr>
        <w:t>Valoarea care se înregistrează în  I</w:t>
      </w:r>
      <w:r w:rsidRPr="006E5A88">
        <w:rPr>
          <w:rFonts w:ascii="Times New Roman" w:hAnsi="Times New Roman" w:cs="Times New Roman"/>
          <w:lang w:val="ro-RO"/>
        </w:rPr>
        <w:t>nventarul centralizat al bunurilor din domeniul public al statului</w:t>
      </w:r>
      <w:r>
        <w:rPr>
          <w:rFonts w:ascii="Times New Roman" w:hAnsi="Times New Roman" w:cs="Times New Roman"/>
          <w:lang w:val="ro-RO"/>
        </w:rPr>
        <w:t xml:space="preserve"> este compusă din v</w:t>
      </w:r>
      <w:r w:rsidRPr="00F57F55">
        <w:rPr>
          <w:rFonts w:ascii="Times New Roman" w:hAnsi="Times New Roman" w:cs="Times New Roman"/>
          <w:lang w:val="ro-RO"/>
        </w:rPr>
        <w:t xml:space="preserve">aloarea terenurilor  forestiere și </w:t>
      </w:r>
      <w:r>
        <w:rPr>
          <w:rFonts w:ascii="Times New Roman" w:hAnsi="Times New Roman" w:cs="Times New Roman"/>
          <w:lang w:val="ro-RO"/>
        </w:rPr>
        <w:t>valoarea</w:t>
      </w:r>
      <w:r w:rsidRPr="00F57F55">
        <w:rPr>
          <w:rFonts w:ascii="Times New Roman" w:hAnsi="Times New Roman" w:cs="Times New Roman"/>
          <w:lang w:val="ro-RO"/>
        </w:rPr>
        <w:t xml:space="preserve"> vegetației </w:t>
      </w:r>
      <w:r>
        <w:rPr>
          <w:rFonts w:ascii="Times New Roman" w:hAnsi="Times New Roman" w:cs="Times New Roman"/>
          <w:lang w:val="ro-RO"/>
        </w:rPr>
        <w:t xml:space="preserve">forestiere </w:t>
      </w:r>
      <w:r w:rsidRPr="00F57F55">
        <w:rPr>
          <w:rFonts w:ascii="Times New Roman" w:hAnsi="Times New Roman" w:cs="Times New Roman"/>
          <w:lang w:val="ro-RO"/>
        </w:rPr>
        <w:t>aferente</w:t>
      </w:r>
      <w:r>
        <w:rPr>
          <w:rFonts w:ascii="Times New Roman" w:hAnsi="Times New Roman" w:cs="Times New Roman"/>
          <w:lang w:val="ro-RO"/>
        </w:rPr>
        <w:t xml:space="preserve"> acestora.</w:t>
      </w:r>
    </w:p>
    <w:p w14:paraId="6B4B6D18" w14:textId="0F5E83CF" w:rsidR="00D548DE" w:rsidRPr="00FE5335" w:rsidRDefault="00D548DE" w:rsidP="00FE5335">
      <w:pPr>
        <w:pStyle w:val="Listparagraf"/>
        <w:numPr>
          <w:ilvl w:val="0"/>
          <w:numId w:val="26"/>
        </w:numPr>
        <w:spacing w:after="0" w:line="276" w:lineRule="auto"/>
        <w:ind w:left="0" w:firstLine="207"/>
        <w:jc w:val="both"/>
        <w:rPr>
          <w:rFonts w:ascii="Times New Roman" w:hAnsi="Times New Roman" w:cs="Times New Roman"/>
          <w:lang w:val="ro-RO"/>
        </w:rPr>
      </w:pPr>
      <w:r w:rsidRPr="00F57F55">
        <w:rPr>
          <w:rFonts w:ascii="Times New Roman" w:hAnsi="Times New Roman" w:cs="Times New Roman"/>
          <w:lang w:val="ro-RO"/>
        </w:rPr>
        <w:t xml:space="preserve">Valoarea terenurilor  forestiere din proprietatea publică a statului și a vegetației forestiere aferente nu </w:t>
      </w:r>
      <w:r w:rsidRPr="00FE5335">
        <w:rPr>
          <w:rFonts w:ascii="Times New Roman" w:hAnsi="Times New Roman" w:cs="Times New Roman"/>
          <w:lang w:val="ro-RO"/>
        </w:rPr>
        <w:t xml:space="preserve">este supusă </w:t>
      </w:r>
      <w:r w:rsidRPr="00F57F55">
        <w:rPr>
          <w:rFonts w:ascii="Times New Roman" w:hAnsi="Times New Roman" w:cs="Times New Roman"/>
          <w:lang w:val="ro-RO"/>
        </w:rPr>
        <w:t>amortiz</w:t>
      </w:r>
      <w:r w:rsidRPr="00FE5335">
        <w:rPr>
          <w:rFonts w:ascii="Times New Roman" w:hAnsi="Times New Roman" w:cs="Times New Roman"/>
          <w:lang w:val="ro-RO"/>
        </w:rPr>
        <w:t>ării</w:t>
      </w:r>
      <w:r w:rsidRPr="00F57F55">
        <w:rPr>
          <w:rFonts w:ascii="Times New Roman" w:hAnsi="Times New Roman" w:cs="Times New Roman"/>
          <w:lang w:val="ro-RO"/>
        </w:rPr>
        <w:t>.</w:t>
      </w:r>
    </w:p>
    <w:p w14:paraId="0AE29744" w14:textId="77777777" w:rsidR="00F768D8" w:rsidRPr="00FE5335" w:rsidRDefault="00F768D8" w:rsidP="00D06492">
      <w:pPr>
        <w:spacing w:after="0" w:line="276" w:lineRule="auto"/>
        <w:ind w:left="-90"/>
        <w:jc w:val="both"/>
        <w:rPr>
          <w:rFonts w:ascii="Times New Roman" w:eastAsia="Times New Roman" w:hAnsi="Times New Roman" w:cs="Times New Roman"/>
          <w:kern w:val="0"/>
          <w:lang w:val="ro-RO"/>
          <w14:ligatures w14:val="none"/>
        </w:rPr>
      </w:pPr>
    </w:p>
    <w:p w14:paraId="31D1CCBE" w14:textId="6BBC2613" w:rsidR="00E228C3" w:rsidRDefault="00E228C3" w:rsidP="00D06492">
      <w:pPr>
        <w:spacing w:after="0" w:line="276" w:lineRule="auto"/>
        <w:ind w:left="-90"/>
        <w:jc w:val="both"/>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b/>
          <w:bCs/>
          <w:kern w:val="0"/>
          <w:lang w:val="ro-RO"/>
          <w14:ligatures w14:val="none"/>
        </w:rPr>
        <w:t>CAPITOLUL V</w:t>
      </w:r>
      <w:r w:rsidR="00C31DA4" w:rsidRPr="00FE5335">
        <w:rPr>
          <w:rFonts w:ascii="Times New Roman" w:eastAsia="Times New Roman" w:hAnsi="Times New Roman" w:cs="Times New Roman"/>
          <w:b/>
          <w:bCs/>
          <w:kern w:val="0"/>
          <w:lang w:val="ro-RO"/>
          <w14:ligatures w14:val="none"/>
        </w:rPr>
        <w:t>I</w:t>
      </w:r>
      <w:r w:rsidRPr="00FE5335">
        <w:rPr>
          <w:rFonts w:ascii="Times New Roman" w:eastAsia="Times New Roman" w:hAnsi="Times New Roman" w:cs="Times New Roman"/>
          <w:b/>
          <w:bCs/>
          <w:kern w:val="0"/>
          <w:lang w:val="ro-RO"/>
          <w14:ligatures w14:val="none"/>
        </w:rPr>
        <w:t>:</w:t>
      </w:r>
      <w:r w:rsidRPr="00FE5335">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b/>
          <w:bCs/>
          <w:kern w:val="0"/>
          <w:lang w:val="ro-RO"/>
          <w14:ligatures w14:val="none"/>
        </w:rPr>
        <w:t>Dispozi</w:t>
      </w:r>
      <w:r w:rsidR="00084F9A" w:rsidRPr="00FE5335">
        <w:rPr>
          <w:rFonts w:ascii="Times New Roman" w:eastAsia="Times New Roman" w:hAnsi="Times New Roman" w:cs="Times New Roman"/>
          <w:b/>
          <w:bCs/>
          <w:kern w:val="0"/>
          <w:lang w:val="ro-RO"/>
          <w14:ligatures w14:val="none"/>
        </w:rPr>
        <w:t>ț</w:t>
      </w:r>
      <w:r w:rsidRPr="00FE5335">
        <w:rPr>
          <w:rFonts w:ascii="Times New Roman" w:eastAsia="Times New Roman" w:hAnsi="Times New Roman" w:cs="Times New Roman"/>
          <w:b/>
          <w:bCs/>
          <w:kern w:val="0"/>
          <w:lang w:val="ro-RO"/>
          <w14:ligatures w14:val="none"/>
        </w:rPr>
        <w:t>ii finale</w:t>
      </w:r>
    </w:p>
    <w:p w14:paraId="6C417D04" w14:textId="77777777" w:rsidR="002904CA" w:rsidRPr="00FE5335" w:rsidRDefault="002904CA" w:rsidP="00D06492">
      <w:pPr>
        <w:spacing w:after="0" w:line="276" w:lineRule="auto"/>
        <w:ind w:left="-90"/>
        <w:jc w:val="both"/>
        <w:rPr>
          <w:rFonts w:ascii="Times New Roman" w:eastAsia="Times New Roman" w:hAnsi="Times New Roman" w:cs="Times New Roman"/>
          <w:kern w:val="0"/>
          <w:lang w:val="ro-RO"/>
          <w14:ligatures w14:val="none"/>
        </w:rPr>
      </w:pPr>
    </w:p>
    <w:p w14:paraId="58A861F9" w14:textId="47F5D26E" w:rsidR="00F768D8" w:rsidRPr="00FE5335" w:rsidRDefault="00F768D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2</w:t>
      </w:r>
      <w:r w:rsidR="002904CA">
        <w:rPr>
          <w:rFonts w:ascii="Times New Roman" w:hAnsi="Times New Roman" w:cs="Times New Roman"/>
          <w:b/>
          <w:bCs/>
          <w:lang w:val="ro-RO"/>
        </w:rPr>
        <w:t>5</w:t>
      </w:r>
      <w:r w:rsidRPr="00FE5335">
        <w:rPr>
          <w:rFonts w:ascii="Times New Roman" w:hAnsi="Times New Roman" w:cs="Times New Roman"/>
          <w:b/>
          <w:bCs/>
          <w:lang w:val="ro-RO"/>
        </w:rPr>
        <w:t>.-(</w:t>
      </w:r>
      <w:r w:rsidRPr="00FE5335">
        <w:rPr>
          <w:rFonts w:ascii="Times New Roman" w:hAnsi="Times New Roman" w:cs="Times New Roman"/>
          <w:lang w:val="ro-RO"/>
        </w:rPr>
        <w:t xml:space="preserve">1) Terenurile pentru care a fost aprobată cumpărarea, schimbul de terenuri sau donația, devin terenuri cu destinație forestieră, se includ  în proprietatea publică a statului sau, după caz, în proprietatea publică a unităților administrativ-teritoriale și se </w:t>
      </w:r>
      <w:r w:rsidR="008B7D18" w:rsidRPr="008B7D18">
        <w:rPr>
          <w:rFonts w:ascii="Times New Roman" w:hAnsi="Times New Roman" w:cs="Times New Roman"/>
          <w:lang w:val="ro-RO"/>
        </w:rPr>
        <w:t>înregistrează</w:t>
      </w:r>
      <w:r w:rsidRPr="00FE5335">
        <w:rPr>
          <w:rFonts w:ascii="Times New Roman" w:hAnsi="Times New Roman" w:cs="Times New Roman"/>
          <w:lang w:val="ro-RO"/>
        </w:rPr>
        <w:t xml:space="preserve"> ca atare în evidențele amenajamentului silvic, fiind supuse regimului silvic. </w:t>
      </w:r>
    </w:p>
    <w:p w14:paraId="4EC37C33" w14:textId="3C96AD96" w:rsidR="00F768D8" w:rsidRDefault="00F768D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lang w:val="ro-RO"/>
        </w:rPr>
        <w:t xml:space="preserve">(2) În cazul terenurilor prevăzute la alin. (1), Autoritatea, </w:t>
      </w:r>
      <w:bookmarkStart w:id="19" w:name="_Hlk207286819"/>
      <w:r w:rsidRPr="00FE5335">
        <w:rPr>
          <w:rFonts w:ascii="Times New Roman" w:hAnsi="Times New Roman" w:cs="Times New Roman"/>
          <w:lang w:val="ro-RO"/>
        </w:rPr>
        <w:t xml:space="preserve">pentru proprietatea publică a statului </w:t>
      </w:r>
      <w:bookmarkEnd w:id="19"/>
      <w:r w:rsidRPr="00FE5335">
        <w:rPr>
          <w:rFonts w:ascii="Times New Roman" w:hAnsi="Times New Roman" w:cs="Times New Roman"/>
          <w:lang w:val="ro-RO"/>
        </w:rPr>
        <w:t>sau unități</w:t>
      </w:r>
      <w:r w:rsidR="008B7D18">
        <w:rPr>
          <w:rFonts w:ascii="Times New Roman" w:hAnsi="Times New Roman" w:cs="Times New Roman"/>
          <w:lang w:val="ro-RO"/>
        </w:rPr>
        <w:t>le</w:t>
      </w:r>
      <w:r w:rsidRPr="00FE5335">
        <w:rPr>
          <w:rFonts w:ascii="Times New Roman" w:hAnsi="Times New Roman" w:cs="Times New Roman"/>
          <w:lang w:val="ro-RO"/>
        </w:rPr>
        <w:t xml:space="preserve"> administrativ-</w:t>
      </w:r>
      <w:r w:rsidR="008B7D18" w:rsidRPr="008B7D18">
        <w:rPr>
          <w:rFonts w:ascii="Times New Roman" w:hAnsi="Times New Roman" w:cs="Times New Roman"/>
          <w:lang w:val="ro-RO"/>
        </w:rPr>
        <w:t>teritoriale</w:t>
      </w:r>
      <w:r w:rsidRPr="00FE5335">
        <w:rPr>
          <w:rFonts w:ascii="Times New Roman" w:hAnsi="Times New Roman" w:cs="Times New Roman"/>
          <w:lang w:val="ro-RO"/>
        </w:rPr>
        <w:t xml:space="preserve">, </w:t>
      </w:r>
      <w:r w:rsidR="00610C1F" w:rsidRPr="00610C1F">
        <w:rPr>
          <w:rFonts w:ascii="Times New Roman" w:hAnsi="Times New Roman" w:cs="Times New Roman"/>
          <w:lang w:val="ro-RO"/>
        </w:rPr>
        <w:t xml:space="preserve">pentru proprietatea publică a </w:t>
      </w:r>
      <w:r w:rsidR="00610C1F">
        <w:rPr>
          <w:rFonts w:ascii="Times New Roman" w:hAnsi="Times New Roman" w:cs="Times New Roman"/>
          <w:lang w:val="ro-RO"/>
        </w:rPr>
        <w:t>unității administrativ-teritoriale</w:t>
      </w:r>
      <w:r w:rsidR="00610C1F" w:rsidRPr="00610C1F">
        <w:rPr>
          <w:rFonts w:ascii="Times New Roman" w:hAnsi="Times New Roman" w:cs="Times New Roman"/>
          <w:lang w:val="ro-RO"/>
        </w:rPr>
        <w:t xml:space="preserve"> </w:t>
      </w:r>
      <w:r w:rsidRPr="00FE5335">
        <w:rPr>
          <w:rFonts w:ascii="Times New Roman" w:hAnsi="Times New Roman" w:cs="Times New Roman"/>
          <w:lang w:val="ro-RO"/>
        </w:rPr>
        <w:t xml:space="preserve">vor opera </w:t>
      </w:r>
      <w:r w:rsidRPr="00FE5335">
        <w:rPr>
          <w:rFonts w:ascii="Times New Roman" w:hAnsi="Times New Roman" w:cs="Times New Roman"/>
          <w:lang w:val="ro-RO"/>
        </w:rPr>
        <w:lastRenderedPageBreak/>
        <w:t xml:space="preserve">modificările intervenite în inventarul centralizat al bunurilor din domeniul public </w:t>
      </w:r>
      <w:r w:rsidRPr="00584640">
        <w:rPr>
          <w:rFonts w:ascii="Times New Roman" w:hAnsi="Times New Roman" w:cs="Times New Roman"/>
          <w:strike/>
          <w:lang w:val="ro-RO"/>
        </w:rPr>
        <w:t>al statului</w:t>
      </w:r>
      <w:r w:rsidRPr="00FE5335">
        <w:rPr>
          <w:rFonts w:ascii="Times New Roman" w:hAnsi="Times New Roman" w:cs="Times New Roman"/>
          <w:lang w:val="ro-RO"/>
        </w:rPr>
        <w:t>, în urma finaliz</w:t>
      </w:r>
      <w:r w:rsidR="00610C1F">
        <w:rPr>
          <w:rFonts w:ascii="Times New Roman" w:hAnsi="Times New Roman" w:cs="Times New Roman"/>
          <w:lang w:val="ro-RO"/>
        </w:rPr>
        <w:t>ă</w:t>
      </w:r>
      <w:r w:rsidRPr="00FE5335">
        <w:rPr>
          <w:rFonts w:ascii="Times New Roman" w:hAnsi="Times New Roman" w:cs="Times New Roman"/>
          <w:lang w:val="ro-RO"/>
        </w:rPr>
        <w:t>rii formalit</w:t>
      </w:r>
      <w:r w:rsidR="00084F9A" w:rsidRPr="00FE5335">
        <w:rPr>
          <w:rFonts w:ascii="Times New Roman" w:hAnsi="Times New Roman" w:cs="Times New Roman"/>
          <w:lang w:val="ro-RO"/>
        </w:rPr>
        <w:t>ăț</w:t>
      </w:r>
      <w:r w:rsidRPr="00FE5335">
        <w:rPr>
          <w:rFonts w:ascii="Times New Roman" w:hAnsi="Times New Roman" w:cs="Times New Roman"/>
          <w:lang w:val="ro-RO"/>
        </w:rPr>
        <w:t>ilor de publicitate imobiliar</w:t>
      </w:r>
      <w:r w:rsidR="00FB5197" w:rsidRPr="00FE5335">
        <w:rPr>
          <w:rFonts w:ascii="Times New Roman" w:hAnsi="Times New Roman" w:cs="Times New Roman"/>
          <w:lang w:val="ro-RO"/>
        </w:rPr>
        <w:t>ă</w:t>
      </w:r>
      <w:r w:rsidRPr="00FE5335">
        <w:rPr>
          <w:rFonts w:ascii="Times New Roman" w:hAnsi="Times New Roman" w:cs="Times New Roman"/>
          <w:lang w:val="ro-RO"/>
        </w:rPr>
        <w:t xml:space="preserve"> prevăzute de lege.</w:t>
      </w:r>
    </w:p>
    <w:p w14:paraId="6A8CEDA5" w14:textId="77777777" w:rsidR="00F57F55" w:rsidRPr="00FE5335" w:rsidRDefault="00F57F55" w:rsidP="00D06492">
      <w:pPr>
        <w:spacing w:after="0" w:line="276" w:lineRule="auto"/>
        <w:ind w:left="-90"/>
        <w:jc w:val="both"/>
        <w:rPr>
          <w:rFonts w:ascii="Times New Roman" w:hAnsi="Times New Roman" w:cs="Times New Roman"/>
          <w:lang w:val="ro-RO"/>
        </w:rPr>
      </w:pPr>
    </w:p>
    <w:p w14:paraId="3C809C33" w14:textId="7B8E3558" w:rsidR="00E228C3"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Art. 2</w:t>
      </w:r>
      <w:bookmarkStart w:id="20" w:name="do|caV|ar27|pa1"/>
      <w:r w:rsidR="002904CA">
        <w:rPr>
          <w:rFonts w:ascii="Times New Roman" w:eastAsia="Times New Roman" w:hAnsi="Times New Roman" w:cs="Times New Roman"/>
          <w:b/>
          <w:bCs/>
          <w:kern w:val="0"/>
          <w:lang w:val="ro-RO"/>
          <w14:ligatures w14:val="none"/>
        </w:rPr>
        <w:t>6</w:t>
      </w:r>
      <w:r w:rsidR="005519F4" w:rsidRPr="00FE5335">
        <w:rPr>
          <w:rFonts w:ascii="Times New Roman" w:eastAsia="Times New Roman" w:hAnsi="Times New Roman" w:cs="Times New Roman"/>
          <w:b/>
          <w:bCs/>
          <w:kern w:val="0"/>
          <w:lang w:val="ro-RO"/>
          <w14:ligatures w14:val="none"/>
        </w:rPr>
        <w:t xml:space="preserve">. - </w:t>
      </w:r>
      <w:hyperlink r:id="rId24" w:anchor="#" w:history="1"/>
      <w:bookmarkEnd w:id="20"/>
      <w:r w:rsidRPr="00FE5335">
        <w:rPr>
          <w:rFonts w:ascii="Times New Roman" w:eastAsia="Times New Roman" w:hAnsi="Times New Roman" w:cs="Times New Roman"/>
          <w:kern w:val="0"/>
          <w:lang w:val="ro-RO"/>
          <w14:ligatures w14:val="none"/>
        </w:rPr>
        <w:t>În termen de 30 de zile de la data intr</w:t>
      </w:r>
      <w:r w:rsidR="005519F4"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rii în vigoare a prezentei </w:t>
      </w:r>
      <w:r w:rsidR="005519F4" w:rsidRPr="00FE5335">
        <w:rPr>
          <w:rFonts w:ascii="Times New Roman" w:eastAsia="Times New Roman" w:hAnsi="Times New Roman" w:cs="Times New Roman"/>
          <w:kern w:val="0"/>
          <w:lang w:val="ro-RO"/>
          <w14:ligatures w14:val="none"/>
        </w:rPr>
        <w:t>proceduri</w:t>
      </w:r>
      <w:r w:rsidRPr="00FE5335">
        <w:rPr>
          <w:rFonts w:ascii="Times New Roman" w:eastAsia="Times New Roman" w:hAnsi="Times New Roman" w:cs="Times New Roman"/>
          <w:kern w:val="0"/>
          <w:lang w:val="ro-RO"/>
          <w14:ligatures w14:val="none"/>
        </w:rPr>
        <w:t xml:space="preserve">, </w:t>
      </w:r>
      <w:r w:rsidR="00084F9A" w:rsidRPr="00FE5335">
        <w:rPr>
          <w:rFonts w:ascii="Times New Roman" w:eastAsia="Times New Roman" w:hAnsi="Times New Roman" w:cs="Times New Roman"/>
          <w:kern w:val="0"/>
          <w:lang w:val="ro-RO"/>
          <w14:ligatures w14:val="none"/>
        </w:rPr>
        <w:t>g</w:t>
      </w:r>
      <w:r w:rsidR="005519F4" w:rsidRPr="00FE5335">
        <w:rPr>
          <w:rFonts w:ascii="Times New Roman" w:eastAsia="Times New Roman" w:hAnsi="Times New Roman" w:cs="Times New Roman"/>
          <w:kern w:val="0"/>
          <w:lang w:val="ro-RO"/>
          <w14:ligatures w14:val="none"/>
        </w:rPr>
        <w:t xml:space="preserve">ărzile forestiere competente teritorial </w:t>
      </w:r>
      <w:r w:rsidRPr="00FE5335">
        <w:rPr>
          <w:rFonts w:ascii="Times New Roman" w:eastAsia="Times New Roman" w:hAnsi="Times New Roman" w:cs="Times New Roman"/>
          <w:kern w:val="0"/>
          <w:lang w:val="ro-RO"/>
          <w14:ligatures w14:val="none"/>
        </w:rPr>
        <w:t xml:space="preserve"> v</w:t>
      </w:r>
      <w:r w:rsidR="00F57F55">
        <w:rPr>
          <w:rFonts w:ascii="Times New Roman" w:eastAsia="Times New Roman" w:hAnsi="Times New Roman" w:cs="Times New Roman"/>
          <w:kern w:val="0"/>
          <w:lang w:val="ro-RO"/>
          <w14:ligatures w14:val="none"/>
        </w:rPr>
        <w:t>or</w:t>
      </w:r>
      <w:r w:rsidR="008B7D18">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kern w:val="0"/>
          <w:lang w:val="ro-RO"/>
          <w14:ligatures w14:val="none"/>
        </w:rPr>
        <w:t xml:space="preserve"> desemna componen</w:t>
      </w:r>
      <w:r w:rsidR="00EE01C1" w:rsidRPr="00FE5335">
        <w:rPr>
          <w:rFonts w:ascii="Times New Roman" w:eastAsia="Times New Roman" w:hAnsi="Times New Roman" w:cs="Times New Roman"/>
          <w:kern w:val="0"/>
          <w:lang w:val="ro-RO"/>
          <w14:ligatures w14:val="none"/>
        </w:rPr>
        <w:t>ț</w:t>
      </w:r>
      <w:r w:rsidRPr="00FE5335">
        <w:rPr>
          <w:rFonts w:ascii="Times New Roman" w:eastAsia="Times New Roman" w:hAnsi="Times New Roman" w:cs="Times New Roman"/>
          <w:kern w:val="0"/>
          <w:lang w:val="ro-RO"/>
          <w14:ligatures w14:val="none"/>
        </w:rPr>
        <w:t>a comisi</w:t>
      </w:r>
      <w:r w:rsidR="008B7D18">
        <w:rPr>
          <w:rFonts w:ascii="Times New Roman" w:eastAsia="Times New Roman" w:hAnsi="Times New Roman" w:cs="Times New Roman"/>
          <w:kern w:val="0"/>
          <w:lang w:val="ro-RO"/>
          <w14:ligatures w14:val="none"/>
        </w:rPr>
        <w:t>ei</w:t>
      </w:r>
      <w:r w:rsidRPr="00FE5335">
        <w:rPr>
          <w:rFonts w:ascii="Times New Roman" w:eastAsia="Times New Roman" w:hAnsi="Times New Roman" w:cs="Times New Roman"/>
          <w:kern w:val="0"/>
          <w:lang w:val="ro-RO"/>
          <w14:ligatures w14:val="none"/>
        </w:rPr>
        <w:t xml:space="preserve"> de evaluare prev</w:t>
      </w:r>
      <w:r w:rsidR="000332F2"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zute la art. 7</w:t>
      </w:r>
      <w:r w:rsidR="00F57F55">
        <w:rPr>
          <w:rFonts w:ascii="Times New Roman" w:eastAsia="Times New Roman" w:hAnsi="Times New Roman" w:cs="Times New Roman"/>
          <w:kern w:val="0"/>
          <w:lang w:val="ro-RO"/>
          <w14:ligatures w14:val="none"/>
        </w:rPr>
        <w:t xml:space="preserve"> alin. (1)</w:t>
      </w:r>
      <w:r w:rsidRPr="00FE5335">
        <w:rPr>
          <w:rFonts w:ascii="Times New Roman" w:eastAsia="Times New Roman" w:hAnsi="Times New Roman" w:cs="Times New Roman"/>
          <w:kern w:val="0"/>
          <w:lang w:val="ro-RO"/>
          <w14:ligatures w14:val="none"/>
        </w:rPr>
        <w:t>.</w:t>
      </w:r>
    </w:p>
    <w:p w14:paraId="64C8EB82" w14:textId="77777777" w:rsidR="00F57F55" w:rsidRDefault="00F57F55" w:rsidP="00D06492">
      <w:pPr>
        <w:spacing w:after="0" w:line="276" w:lineRule="auto"/>
        <w:ind w:left="-90"/>
        <w:jc w:val="both"/>
        <w:rPr>
          <w:rFonts w:ascii="Times New Roman" w:eastAsia="Times New Roman" w:hAnsi="Times New Roman" w:cs="Times New Roman"/>
          <w:kern w:val="0"/>
          <w:lang w:val="ro-RO"/>
          <w14:ligatures w14:val="none"/>
        </w:rPr>
      </w:pPr>
    </w:p>
    <w:p w14:paraId="5746224A" w14:textId="14CA29FA" w:rsidR="00894F00" w:rsidRDefault="00894F00" w:rsidP="00D06492">
      <w:pPr>
        <w:spacing w:after="0" w:line="276" w:lineRule="auto"/>
        <w:ind w:left="-90"/>
        <w:jc w:val="both"/>
        <w:rPr>
          <w:rFonts w:ascii="Times New Roman" w:hAnsi="Times New Roman"/>
          <w:lang w:val="ro-RO"/>
        </w:rPr>
      </w:pPr>
      <w:r w:rsidRPr="00F57F55">
        <w:rPr>
          <w:rFonts w:ascii="Times New Roman" w:eastAsia="Times New Roman" w:hAnsi="Times New Roman" w:cs="Times New Roman"/>
          <w:b/>
          <w:bCs/>
          <w:kern w:val="0"/>
          <w:lang w:val="ro-RO"/>
          <w14:ligatures w14:val="none"/>
        </w:rPr>
        <w:t>Art.</w:t>
      </w:r>
      <w:r w:rsidR="00F57F55" w:rsidRPr="00FE5335">
        <w:rPr>
          <w:rFonts w:ascii="Times New Roman" w:eastAsia="Times New Roman" w:hAnsi="Times New Roman" w:cs="Times New Roman"/>
          <w:b/>
          <w:bCs/>
          <w:kern w:val="0"/>
          <w:lang w:val="ro-RO"/>
          <w14:ligatures w14:val="none"/>
        </w:rPr>
        <w:t xml:space="preserve"> 2</w:t>
      </w:r>
      <w:r w:rsidR="002904CA">
        <w:rPr>
          <w:rFonts w:ascii="Times New Roman" w:eastAsia="Times New Roman" w:hAnsi="Times New Roman" w:cs="Times New Roman"/>
          <w:b/>
          <w:bCs/>
          <w:kern w:val="0"/>
          <w:lang w:val="ro-RO"/>
          <w14:ligatures w14:val="none"/>
        </w:rPr>
        <w:t>7</w:t>
      </w:r>
      <w:r w:rsidR="00F57F55" w:rsidRPr="00FE5335">
        <w:rPr>
          <w:rFonts w:ascii="Times New Roman" w:eastAsia="Times New Roman" w:hAnsi="Times New Roman" w:cs="Times New Roman"/>
          <w:b/>
          <w:bCs/>
          <w:kern w:val="0"/>
          <w:lang w:val="ro-RO"/>
          <w14:ligatures w14:val="none"/>
        </w:rPr>
        <w:t>. -</w:t>
      </w:r>
      <w:r w:rsidRPr="00F57F55">
        <w:rPr>
          <w:rFonts w:ascii="Times New Roman" w:eastAsia="Times New Roman" w:hAnsi="Times New Roman" w:cs="Times New Roman"/>
          <w:kern w:val="0"/>
          <w:lang w:val="ro-RO"/>
          <w14:ligatures w14:val="none"/>
        </w:rPr>
        <w:t xml:space="preserve"> Evaluarea terenurilor cu altă destinație decât cea forestieră, pe care este instalată vegetație forestieră din speciile principale prevăzute în Tabelul nr. 6 și 7 din Anexa nr. 1, se face și pentru vegetația forestieră existentă în baza fișei tehnice </w:t>
      </w:r>
      <w:r w:rsidRPr="00F57F55">
        <w:rPr>
          <w:rFonts w:ascii="Times New Roman" w:hAnsi="Times New Roman"/>
          <w:lang w:val="ro-RO"/>
        </w:rPr>
        <w:t>de descriere parcelară întocmite de către unități specializate, atestate de Autoritate pentru efectuarea de lucrări de amenajare a pădurilor, vizat</w:t>
      </w:r>
      <w:r w:rsidR="00FB615E">
        <w:rPr>
          <w:rFonts w:ascii="Times New Roman" w:hAnsi="Times New Roman"/>
          <w:lang w:val="ro-RO"/>
        </w:rPr>
        <w:t>ă</w:t>
      </w:r>
      <w:r w:rsidRPr="00F57F55">
        <w:rPr>
          <w:rFonts w:ascii="Times New Roman" w:hAnsi="Times New Roman"/>
          <w:lang w:val="ro-RO"/>
        </w:rPr>
        <w:t xml:space="preserve"> de către garda forestieră competentă teritorial.</w:t>
      </w:r>
    </w:p>
    <w:p w14:paraId="15CA4B27" w14:textId="77777777" w:rsidR="00F57F55" w:rsidRPr="00FE5335" w:rsidRDefault="00F57F55" w:rsidP="00D06492">
      <w:pPr>
        <w:spacing w:after="0" w:line="276" w:lineRule="auto"/>
        <w:ind w:left="-90"/>
        <w:jc w:val="both"/>
        <w:rPr>
          <w:rFonts w:ascii="Times New Roman" w:eastAsia="Times New Roman" w:hAnsi="Times New Roman" w:cs="Times New Roman"/>
          <w:kern w:val="0"/>
          <w:lang w:val="ro-RO"/>
          <w14:ligatures w14:val="none"/>
        </w:rPr>
      </w:pPr>
    </w:p>
    <w:p w14:paraId="2CF52B0B" w14:textId="2AB92374" w:rsidR="00F768D8" w:rsidRDefault="00F768D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Art. 2</w:t>
      </w:r>
      <w:r w:rsidR="002904CA">
        <w:rPr>
          <w:rFonts w:ascii="Times New Roman" w:hAnsi="Times New Roman" w:cs="Times New Roman"/>
          <w:b/>
          <w:bCs/>
          <w:lang w:val="ro-RO"/>
        </w:rPr>
        <w:t>8</w:t>
      </w:r>
      <w:r w:rsidRPr="00FE5335">
        <w:rPr>
          <w:rFonts w:ascii="Times New Roman" w:hAnsi="Times New Roman" w:cs="Times New Roman"/>
          <w:b/>
          <w:bCs/>
          <w:lang w:val="ro-RO"/>
        </w:rPr>
        <w:t>. –</w:t>
      </w:r>
      <w:r w:rsidR="008619B0" w:rsidRPr="00FE5335">
        <w:rPr>
          <w:rFonts w:ascii="Times New Roman" w:hAnsi="Times New Roman" w:cs="Times New Roman"/>
          <w:lang w:val="ro-RO"/>
        </w:rPr>
        <w:t xml:space="preserve"> Contractul de</w:t>
      </w:r>
      <w:r w:rsidRPr="00FE5335">
        <w:rPr>
          <w:rFonts w:ascii="Times New Roman" w:hAnsi="Times New Roman" w:cs="Times New Roman"/>
          <w:lang w:val="ro-RO"/>
        </w:rPr>
        <w:t xml:space="preserve"> cumpăr</w:t>
      </w:r>
      <w:r w:rsidR="00084F9A" w:rsidRPr="00FE5335">
        <w:rPr>
          <w:rFonts w:ascii="Times New Roman" w:hAnsi="Times New Roman" w:cs="Times New Roman"/>
          <w:lang w:val="ro-RO"/>
        </w:rPr>
        <w:t>are</w:t>
      </w:r>
      <w:r w:rsidRPr="00FE5335">
        <w:rPr>
          <w:rFonts w:ascii="Times New Roman" w:hAnsi="Times New Roman" w:cs="Times New Roman"/>
          <w:lang w:val="ro-RO"/>
        </w:rPr>
        <w:t>, schimb sau donație și documentația care a stat la baza acestuia se arhivează cu termen de păstrare permanent.</w:t>
      </w:r>
    </w:p>
    <w:p w14:paraId="75D8E022" w14:textId="77777777" w:rsidR="00F57F55" w:rsidRPr="00FE5335" w:rsidRDefault="00F57F55" w:rsidP="00D06492">
      <w:pPr>
        <w:spacing w:after="0" w:line="276" w:lineRule="auto"/>
        <w:ind w:left="-90"/>
        <w:jc w:val="both"/>
        <w:rPr>
          <w:rFonts w:ascii="Times New Roman" w:hAnsi="Times New Roman" w:cs="Times New Roman"/>
          <w:lang w:val="ro-RO"/>
        </w:rPr>
      </w:pPr>
    </w:p>
    <w:p w14:paraId="548108A8" w14:textId="1B91E57F" w:rsidR="00F768D8" w:rsidRDefault="00F768D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Art. </w:t>
      </w:r>
      <w:r w:rsidR="002904CA">
        <w:rPr>
          <w:rFonts w:ascii="Times New Roman" w:hAnsi="Times New Roman" w:cs="Times New Roman"/>
          <w:b/>
          <w:bCs/>
          <w:lang w:val="ro-RO"/>
        </w:rPr>
        <w:t>29</w:t>
      </w:r>
      <w:r w:rsidRPr="00FE5335">
        <w:rPr>
          <w:rFonts w:ascii="Times New Roman" w:hAnsi="Times New Roman" w:cs="Times New Roman"/>
          <w:lang w:val="ro-RO"/>
        </w:rPr>
        <w:t>. -</w:t>
      </w:r>
      <w:r w:rsidR="00F57F55">
        <w:rPr>
          <w:rFonts w:ascii="Times New Roman" w:hAnsi="Times New Roman" w:cs="Times New Roman"/>
          <w:lang w:val="ro-RO"/>
        </w:rPr>
        <w:t xml:space="preserve"> </w:t>
      </w:r>
      <w:r w:rsidRPr="00FE5335">
        <w:rPr>
          <w:rFonts w:ascii="Times New Roman" w:hAnsi="Times New Roman" w:cs="Times New Roman"/>
          <w:lang w:val="ro-RO"/>
        </w:rPr>
        <w:t>Contractele pentru cumpăr</w:t>
      </w:r>
      <w:r w:rsidR="00084F9A" w:rsidRPr="00FE5335">
        <w:rPr>
          <w:rFonts w:ascii="Times New Roman" w:hAnsi="Times New Roman" w:cs="Times New Roman"/>
          <w:lang w:val="ro-RO"/>
        </w:rPr>
        <w:t>are</w:t>
      </w:r>
      <w:r w:rsidRPr="00FE5335">
        <w:rPr>
          <w:rFonts w:ascii="Times New Roman" w:hAnsi="Times New Roman" w:cs="Times New Roman"/>
          <w:lang w:val="ro-RO"/>
        </w:rPr>
        <w:t>, schimb sau donație</w:t>
      </w:r>
      <w:r w:rsidR="00084F9A" w:rsidRPr="00FE5335">
        <w:rPr>
          <w:rFonts w:ascii="Times New Roman" w:hAnsi="Times New Roman" w:cs="Times New Roman"/>
          <w:lang w:val="ro-RO"/>
        </w:rPr>
        <w:t>,</w:t>
      </w:r>
      <w:r w:rsidRPr="00FE5335">
        <w:rPr>
          <w:rFonts w:ascii="Times New Roman" w:hAnsi="Times New Roman" w:cs="Times New Roman"/>
          <w:lang w:val="ro-RO"/>
        </w:rPr>
        <w:t xml:space="preserve"> se încheie prin înscris autentic, sub sancțiunea nulității absolute.</w:t>
      </w:r>
    </w:p>
    <w:p w14:paraId="18C121EE" w14:textId="77777777" w:rsidR="00F57F55" w:rsidRPr="00FE5335" w:rsidRDefault="00F57F55" w:rsidP="00D06492">
      <w:pPr>
        <w:spacing w:after="0" w:line="276" w:lineRule="auto"/>
        <w:ind w:left="-90"/>
        <w:jc w:val="both"/>
        <w:rPr>
          <w:rFonts w:ascii="Times New Roman" w:hAnsi="Times New Roman" w:cs="Times New Roman"/>
          <w:lang w:val="ro-RO"/>
        </w:rPr>
      </w:pPr>
    </w:p>
    <w:p w14:paraId="7535EFB1" w14:textId="471DF022" w:rsidR="00F768D8" w:rsidRDefault="00F768D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Art. </w:t>
      </w:r>
      <w:r w:rsidR="00F57F55">
        <w:rPr>
          <w:rFonts w:ascii="Times New Roman" w:hAnsi="Times New Roman" w:cs="Times New Roman"/>
          <w:b/>
          <w:bCs/>
          <w:lang w:val="ro-RO"/>
        </w:rPr>
        <w:t>3</w:t>
      </w:r>
      <w:r w:rsidR="002904CA">
        <w:rPr>
          <w:rFonts w:ascii="Times New Roman" w:hAnsi="Times New Roman" w:cs="Times New Roman"/>
          <w:b/>
          <w:bCs/>
          <w:lang w:val="ro-RO"/>
        </w:rPr>
        <w:t>0</w:t>
      </w:r>
      <w:r w:rsidRPr="00FE5335">
        <w:rPr>
          <w:rFonts w:ascii="Times New Roman" w:hAnsi="Times New Roman" w:cs="Times New Roman"/>
          <w:lang w:val="ro-RO"/>
        </w:rPr>
        <w:t>.- Contractele încheiate pentru cumpăr</w:t>
      </w:r>
      <w:r w:rsidR="00084F9A" w:rsidRPr="00FE5335">
        <w:rPr>
          <w:rFonts w:ascii="Times New Roman" w:hAnsi="Times New Roman" w:cs="Times New Roman"/>
          <w:lang w:val="ro-RO"/>
        </w:rPr>
        <w:t>are</w:t>
      </w:r>
      <w:r w:rsidRPr="00FE5335">
        <w:rPr>
          <w:rFonts w:ascii="Times New Roman" w:hAnsi="Times New Roman" w:cs="Times New Roman"/>
          <w:lang w:val="ro-RO"/>
        </w:rPr>
        <w:t xml:space="preserve">, schimb sau donație, în </w:t>
      </w:r>
      <w:r w:rsidR="00E06107" w:rsidRPr="00E06107">
        <w:rPr>
          <w:rFonts w:ascii="Times New Roman" w:hAnsi="Times New Roman" w:cs="Times New Roman"/>
          <w:lang w:val="ro-RO"/>
        </w:rPr>
        <w:t>condițiile</w:t>
      </w:r>
      <w:r w:rsidRPr="00FE5335">
        <w:rPr>
          <w:rFonts w:ascii="Times New Roman" w:hAnsi="Times New Roman" w:cs="Times New Roman"/>
          <w:lang w:val="ro-RO"/>
        </w:rPr>
        <w:t xml:space="preserve"> prezentei proceduri, se comunică de </w:t>
      </w:r>
      <w:r w:rsidR="00E06107">
        <w:rPr>
          <w:rFonts w:ascii="Times New Roman" w:hAnsi="Times New Roman" w:cs="Times New Roman"/>
          <w:lang w:val="ro-RO"/>
        </w:rPr>
        <w:t xml:space="preserve">ocolul silvic </w:t>
      </w:r>
      <w:r w:rsidR="007C7B39">
        <w:rPr>
          <w:rFonts w:ascii="Times New Roman" w:hAnsi="Times New Roman" w:cs="Times New Roman"/>
          <w:lang w:val="ro-RO"/>
        </w:rPr>
        <w:t>de stat</w:t>
      </w:r>
      <w:r w:rsidRPr="00FE5335">
        <w:rPr>
          <w:rFonts w:ascii="Times New Roman" w:hAnsi="Times New Roman" w:cs="Times New Roman"/>
          <w:lang w:val="ro-RO"/>
        </w:rPr>
        <w:t xml:space="preserve"> sau</w:t>
      </w:r>
      <w:r w:rsidR="00E06107">
        <w:rPr>
          <w:rFonts w:ascii="Times New Roman" w:hAnsi="Times New Roman" w:cs="Times New Roman"/>
          <w:lang w:val="ro-RO"/>
        </w:rPr>
        <w:t xml:space="preserve"> de către unitatea administrativ teritorială</w:t>
      </w:r>
      <w:r w:rsidRPr="00FE5335">
        <w:rPr>
          <w:rFonts w:ascii="Times New Roman" w:hAnsi="Times New Roman" w:cs="Times New Roman"/>
          <w:lang w:val="ro-RO"/>
        </w:rPr>
        <w:t xml:space="preserve">, după caz, în cazul FFN proprietate publică a unității administrativ-teritoriale, în termen de 60 de zile, </w:t>
      </w:r>
      <w:r w:rsidR="00084F9A" w:rsidRPr="00FE5335">
        <w:rPr>
          <w:rFonts w:ascii="Times New Roman" w:hAnsi="Times New Roman" w:cs="Times New Roman"/>
          <w:lang w:val="ro-RO"/>
        </w:rPr>
        <w:t>g</w:t>
      </w:r>
      <w:r w:rsidRPr="00FE5335">
        <w:rPr>
          <w:rFonts w:ascii="Times New Roman" w:hAnsi="Times New Roman" w:cs="Times New Roman"/>
          <w:lang w:val="ro-RO"/>
        </w:rPr>
        <w:t xml:space="preserve">ărzii forestiere în raza </w:t>
      </w:r>
      <w:r w:rsidR="00E06107" w:rsidRPr="00E06107">
        <w:rPr>
          <w:rFonts w:ascii="Times New Roman" w:hAnsi="Times New Roman" w:cs="Times New Roman"/>
          <w:lang w:val="ro-RO"/>
        </w:rPr>
        <w:t>căreia</w:t>
      </w:r>
      <w:r w:rsidRPr="00FE5335">
        <w:rPr>
          <w:rFonts w:ascii="Times New Roman" w:hAnsi="Times New Roman" w:cs="Times New Roman"/>
          <w:lang w:val="ro-RO"/>
        </w:rPr>
        <w:t xml:space="preserve"> se află terenul.</w:t>
      </w:r>
    </w:p>
    <w:p w14:paraId="66A40B2A" w14:textId="77777777" w:rsidR="00F57F55" w:rsidRPr="00FE5335" w:rsidRDefault="00F57F55" w:rsidP="00D06492">
      <w:pPr>
        <w:spacing w:after="0" w:line="276" w:lineRule="auto"/>
        <w:ind w:left="-90"/>
        <w:jc w:val="both"/>
        <w:rPr>
          <w:rFonts w:ascii="Times New Roman" w:hAnsi="Times New Roman" w:cs="Times New Roman"/>
          <w:lang w:val="ro-RO"/>
        </w:rPr>
      </w:pPr>
    </w:p>
    <w:p w14:paraId="31395143" w14:textId="62922EA0" w:rsidR="00F768D8" w:rsidRDefault="00F768D8" w:rsidP="00D06492">
      <w:pPr>
        <w:spacing w:after="0" w:line="276" w:lineRule="auto"/>
        <w:ind w:left="-90"/>
        <w:jc w:val="both"/>
        <w:rPr>
          <w:rFonts w:ascii="Times New Roman" w:hAnsi="Times New Roman" w:cs="Times New Roman"/>
          <w:lang w:val="ro-RO"/>
        </w:rPr>
      </w:pPr>
      <w:r w:rsidRPr="00FE5335">
        <w:rPr>
          <w:rFonts w:ascii="Times New Roman" w:hAnsi="Times New Roman" w:cs="Times New Roman"/>
          <w:b/>
          <w:bCs/>
          <w:lang w:val="ro-RO"/>
        </w:rPr>
        <w:t xml:space="preserve">Art. </w:t>
      </w:r>
      <w:r w:rsidR="00F57F55">
        <w:rPr>
          <w:rFonts w:ascii="Times New Roman" w:hAnsi="Times New Roman" w:cs="Times New Roman"/>
          <w:b/>
          <w:bCs/>
          <w:lang w:val="ro-RO"/>
        </w:rPr>
        <w:t>3</w:t>
      </w:r>
      <w:r w:rsidR="002904CA">
        <w:rPr>
          <w:rFonts w:ascii="Times New Roman" w:hAnsi="Times New Roman" w:cs="Times New Roman"/>
          <w:b/>
          <w:bCs/>
          <w:lang w:val="ro-RO"/>
        </w:rPr>
        <w:t>1</w:t>
      </w:r>
      <w:r w:rsidR="00B830AD">
        <w:rPr>
          <w:rFonts w:ascii="Times New Roman" w:hAnsi="Times New Roman" w:cs="Times New Roman"/>
          <w:b/>
          <w:bCs/>
          <w:lang w:val="ro-RO"/>
        </w:rPr>
        <w:t>.</w:t>
      </w:r>
      <w:r w:rsidR="00F57F55">
        <w:rPr>
          <w:rFonts w:ascii="Times New Roman" w:hAnsi="Times New Roman" w:cs="Times New Roman"/>
          <w:b/>
          <w:bCs/>
          <w:lang w:val="ro-RO"/>
        </w:rPr>
        <w:t xml:space="preserve"> </w:t>
      </w:r>
      <w:r w:rsidRPr="00FE5335">
        <w:rPr>
          <w:rFonts w:ascii="Times New Roman" w:hAnsi="Times New Roman" w:cs="Times New Roman"/>
          <w:b/>
          <w:bCs/>
          <w:lang w:val="ro-RO"/>
        </w:rPr>
        <w:t xml:space="preserve">- </w:t>
      </w:r>
      <w:r w:rsidRPr="00FE5335">
        <w:rPr>
          <w:rFonts w:ascii="Times New Roman" w:hAnsi="Times New Roman" w:cs="Times New Roman"/>
          <w:lang w:val="ro-RO"/>
        </w:rPr>
        <w:t>Valoarea rezultată prin aplicarea or</w:t>
      </w:r>
      <w:r w:rsidR="00FB5197" w:rsidRPr="00FE5335">
        <w:rPr>
          <w:rFonts w:ascii="Times New Roman" w:hAnsi="Times New Roman" w:cs="Times New Roman"/>
          <w:lang w:val="ro-RO"/>
        </w:rPr>
        <w:t>i</w:t>
      </w:r>
      <w:r w:rsidRPr="00FE5335">
        <w:rPr>
          <w:rFonts w:ascii="Times New Roman" w:hAnsi="Times New Roman" w:cs="Times New Roman"/>
          <w:lang w:val="ro-RO"/>
        </w:rPr>
        <w:t>cărei metode de calcul prevăzută de prezenta procedură,</w:t>
      </w:r>
      <w:r w:rsidRPr="00FE5335">
        <w:rPr>
          <w:rFonts w:ascii="Times New Roman" w:hAnsi="Times New Roman" w:cs="Times New Roman"/>
          <w:b/>
          <w:bCs/>
          <w:lang w:val="ro-RO"/>
        </w:rPr>
        <w:t xml:space="preserve"> </w:t>
      </w:r>
      <w:r w:rsidRPr="00FE5335">
        <w:rPr>
          <w:rFonts w:ascii="Times New Roman" w:hAnsi="Times New Roman" w:cs="Times New Roman"/>
          <w:lang w:val="ro-RO"/>
        </w:rPr>
        <w:t>nu poate fi utilizată la evaluări în vederea exproprierii pentru cauză de utilitate publică și nici stabilirea pagubelor aduse terenurilor sau vegetației forestiere. </w:t>
      </w:r>
    </w:p>
    <w:p w14:paraId="1D94E809" w14:textId="77777777" w:rsidR="00F57F55" w:rsidRPr="00FE5335" w:rsidRDefault="00F57F55" w:rsidP="00D06492">
      <w:pPr>
        <w:spacing w:after="0" w:line="276" w:lineRule="auto"/>
        <w:ind w:left="-90"/>
        <w:jc w:val="both"/>
        <w:rPr>
          <w:rFonts w:ascii="Times New Roman" w:hAnsi="Times New Roman" w:cs="Times New Roman"/>
          <w:lang w:val="ro-RO"/>
        </w:rPr>
      </w:pPr>
    </w:p>
    <w:p w14:paraId="7EEF49D5" w14:textId="1D13AE02" w:rsidR="00E228C3"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 xml:space="preserve">Art. </w:t>
      </w:r>
      <w:r w:rsidR="00B830AD">
        <w:rPr>
          <w:rFonts w:ascii="Times New Roman" w:eastAsia="Times New Roman" w:hAnsi="Times New Roman" w:cs="Times New Roman"/>
          <w:b/>
          <w:bCs/>
          <w:kern w:val="0"/>
          <w:lang w:val="ro-RO"/>
          <w14:ligatures w14:val="none"/>
        </w:rPr>
        <w:t>3</w:t>
      </w:r>
      <w:r w:rsidR="002904CA">
        <w:rPr>
          <w:rFonts w:ascii="Times New Roman" w:eastAsia="Times New Roman" w:hAnsi="Times New Roman" w:cs="Times New Roman"/>
          <w:b/>
          <w:bCs/>
          <w:kern w:val="0"/>
          <w:lang w:val="ro-RO"/>
          <w14:ligatures w14:val="none"/>
        </w:rPr>
        <w:t>2</w:t>
      </w:r>
      <w:r w:rsidR="00BC5040" w:rsidRPr="00FE5335">
        <w:rPr>
          <w:rFonts w:ascii="Times New Roman" w:eastAsia="Times New Roman" w:hAnsi="Times New Roman" w:cs="Times New Roman"/>
          <w:b/>
          <w:bCs/>
          <w:kern w:val="0"/>
          <w:lang w:val="ro-RO"/>
          <w14:ligatures w14:val="none"/>
        </w:rPr>
        <w:t>.-</w:t>
      </w:r>
      <w:bookmarkStart w:id="21" w:name="do|caV|ar32|pa1"/>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21"/>
      <w:r w:rsidRPr="00FE5335">
        <w:rPr>
          <w:rFonts w:ascii="Times New Roman" w:eastAsia="Times New Roman" w:hAnsi="Times New Roman" w:cs="Times New Roman"/>
          <w:kern w:val="0"/>
          <w:lang w:val="ro-RO"/>
          <w14:ligatures w14:val="none"/>
        </w:rPr>
        <w:t>Anexele nr. 1-</w:t>
      </w:r>
      <w:r w:rsidR="00004E01" w:rsidRPr="00FE5335">
        <w:rPr>
          <w:rFonts w:ascii="Times New Roman" w:eastAsia="Times New Roman" w:hAnsi="Times New Roman" w:cs="Times New Roman"/>
          <w:kern w:val="0"/>
          <w:lang w:val="ro-RO"/>
          <w14:ligatures w14:val="none"/>
        </w:rPr>
        <w:t>3</w:t>
      </w:r>
      <w:r w:rsidRPr="00FE5335">
        <w:rPr>
          <w:rFonts w:ascii="Times New Roman" w:eastAsia="Times New Roman" w:hAnsi="Times New Roman" w:cs="Times New Roman"/>
          <w:kern w:val="0"/>
          <w:lang w:val="ro-RO"/>
          <w14:ligatures w14:val="none"/>
        </w:rPr>
        <w:t xml:space="preserve"> fac parte integrant</w:t>
      </w:r>
      <w:r w:rsidR="00004E01"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 din prezenta </w:t>
      </w:r>
      <w:r w:rsidR="00084F9A" w:rsidRPr="00FE5335">
        <w:rPr>
          <w:rFonts w:ascii="Times New Roman" w:eastAsia="Times New Roman" w:hAnsi="Times New Roman" w:cs="Times New Roman"/>
          <w:kern w:val="0"/>
          <w:lang w:val="ro-RO"/>
          <w14:ligatures w14:val="none"/>
        </w:rPr>
        <w:t>procedură</w:t>
      </w:r>
      <w:r w:rsidRPr="00FE5335">
        <w:rPr>
          <w:rFonts w:ascii="Times New Roman" w:eastAsia="Times New Roman" w:hAnsi="Times New Roman" w:cs="Times New Roman"/>
          <w:kern w:val="0"/>
          <w:lang w:val="ro-RO"/>
          <w14:ligatures w14:val="none"/>
        </w:rPr>
        <w:t>.</w:t>
      </w:r>
    </w:p>
    <w:p w14:paraId="3CF0700F" w14:textId="77777777" w:rsidR="0036004C" w:rsidRPr="00FE5335" w:rsidRDefault="0036004C" w:rsidP="00D06492">
      <w:pPr>
        <w:spacing w:after="0" w:line="276" w:lineRule="auto"/>
        <w:ind w:left="-90"/>
        <w:jc w:val="both"/>
        <w:rPr>
          <w:rFonts w:ascii="Times New Roman" w:eastAsia="Times New Roman" w:hAnsi="Times New Roman" w:cs="Times New Roman"/>
          <w:kern w:val="0"/>
          <w:lang w:val="ro-RO"/>
          <w14:ligatures w14:val="none"/>
        </w:rPr>
      </w:pPr>
      <w:bookmarkStart w:id="22" w:name="do|ax1"/>
    </w:p>
    <w:p w14:paraId="6F07B6B4" w14:textId="77777777" w:rsidR="0036004C" w:rsidRPr="00FE5335" w:rsidRDefault="0036004C" w:rsidP="00D06492">
      <w:pPr>
        <w:spacing w:after="0" w:line="276" w:lineRule="auto"/>
        <w:ind w:left="-90"/>
        <w:jc w:val="both"/>
        <w:rPr>
          <w:rFonts w:ascii="Times New Roman" w:eastAsia="Times New Roman" w:hAnsi="Times New Roman" w:cs="Times New Roman"/>
          <w:kern w:val="0"/>
          <w:lang w:val="ro-RO"/>
          <w14:ligatures w14:val="none"/>
        </w:rPr>
      </w:pPr>
    </w:p>
    <w:p w14:paraId="16A89A63" w14:textId="77777777" w:rsidR="0036004C" w:rsidRPr="00FE5335" w:rsidRDefault="0036004C" w:rsidP="00D06492">
      <w:pPr>
        <w:spacing w:after="0" w:line="276" w:lineRule="auto"/>
        <w:ind w:left="-90"/>
        <w:jc w:val="both"/>
        <w:rPr>
          <w:rFonts w:ascii="Times New Roman" w:eastAsia="Times New Roman" w:hAnsi="Times New Roman" w:cs="Times New Roman"/>
          <w:kern w:val="0"/>
          <w:lang w:val="ro-RO"/>
          <w14:ligatures w14:val="none"/>
        </w:rPr>
      </w:pPr>
    </w:p>
    <w:p w14:paraId="5D37761F" w14:textId="77777777" w:rsidR="0036004C" w:rsidRPr="00FE5335" w:rsidRDefault="0036004C" w:rsidP="00D06492">
      <w:pPr>
        <w:spacing w:after="0" w:line="276" w:lineRule="auto"/>
        <w:ind w:left="-90"/>
        <w:jc w:val="both"/>
        <w:rPr>
          <w:rFonts w:ascii="Times New Roman" w:eastAsia="Times New Roman" w:hAnsi="Times New Roman" w:cs="Times New Roman"/>
          <w:kern w:val="0"/>
          <w:lang w:val="ro-RO"/>
          <w14:ligatures w14:val="none"/>
        </w:rPr>
      </w:pPr>
    </w:p>
    <w:p w14:paraId="33BB58E8" w14:textId="77777777" w:rsidR="0036004C" w:rsidRPr="00FE5335" w:rsidRDefault="0036004C" w:rsidP="00D06492">
      <w:pPr>
        <w:spacing w:after="0" w:line="276" w:lineRule="auto"/>
        <w:ind w:left="-90"/>
        <w:jc w:val="both"/>
        <w:rPr>
          <w:rFonts w:ascii="Times New Roman" w:eastAsia="Times New Roman" w:hAnsi="Times New Roman" w:cs="Times New Roman"/>
          <w:kern w:val="0"/>
          <w:lang w:val="ro-RO"/>
          <w14:ligatures w14:val="none"/>
        </w:rPr>
      </w:pPr>
    </w:p>
    <w:p w14:paraId="354E875C" w14:textId="77777777" w:rsidR="000178EA" w:rsidRPr="00FE5335" w:rsidRDefault="000178EA" w:rsidP="00D06492">
      <w:pPr>
        <w:spacing w:after="0" w:line="276" w:lineRule="auto"/>
        <w:ind w:left="-90"/>
        <w:jc w:val="both"/>
        <w:rPr>
          <w:rFonts w:ascii="Times New Roman" w:eastAsia="Times New Roman" w:hAnsi="Times New Roman" w:cs="Times New Roman"/>
          <w:kern w:val="0"/>
          <w:lang w:val="ro-RO"/>
          <w14:ligatures w14:val="none"/>
        </w:rPr>
      </w:pPr>
    </w:p>
    <w:p w14:paraId="20ABAE6A" w14:textId="77777777" w:rsidR="000178EA" w:rsidRPr="00FE5335" w:rsidRDefault="000178EA" w:rsidP="00D06492">
      <w:pPr>
        <w:spacing w:after="0" w:line="276" w:lineRule="auto"/>
        <w:ind w:left="-90"/>
        <w:jc w:val="both"/>
        <w:rPr>
          <w:rFonts w:ascii="Times New Roman" w:eastAsia="Times New Roman" w:hAnsi="Times New Roman" w:cs="Times New Roman"/>
          <w:kern w:val="0"/>
          <w:lang w:val="ro-RO"/>
          <w14:ligatures w14:val="none"/>
        </w:rPr>
      </w:pPr>
    </w:p>
    <w:p w14:paraId="754ED1C0" w14:textId="77777777" w:rsidR="000178EA" w:rsidRPr="00FE5335" w:rsidRDefault="000178EA" w:rsidP="00D06492">
      <w:pPr>
        <w:spacing w:after="0" w:line="276" w:lineRule="auto"/>
        <w:ind w:left="-90"/>
        <w:jc w:val="both"/>
        <w:rPr>
          <w:rFonts w:ascii="Times New Roman" w:eastAsia="Times New Roman" w:hAnsi="Times New Roman" w:cs="Times New Roman"/>
          <w:kern w:val="0"/>
          <w:lang w:val="ro-RO"/>
          <w14:ligatures w14:val="none"/>
        </w:rPr>
      </w:pPr>
    </w:p>
    <w:p w14:paraId="6BD1AA42" w14:textId="77777777" w:rsidR="000178EA" w:rsidRPr="00FE5335" w:rsidRDefault="000178EA" w:rsidP="00D06492">
      <w:pPr>
        <w:spacing w:after="0" w:line="276" w:lineRule="auto"/>
        <w:ind w:left="-90"/>
        <w:jc w:val="both"/>
        <w:rPr>
          <w:rFonts w:ascii="Times New Roman" w:eastAsia="Times New Roman" w:hAnsi="Times New Roman" w:cs="Times New Roman"/>
          <w:kern w:val="0"/>
          <w:lang w:val="ro-RO"/>
          <w14:ligatures w14:val="none"/>
        </w:rPr>
      </w:pPr>
    </w:p>
    <w:p w14:paraId="657D9B63" w14:textId="77777777" w:rsidR="000178EA" w:rsidRDefault="000178EA" w:rsidP="00D06492">
      <w:pPr>
        <w:spacing w:after="0" w:line="276" w:lineRule="auto"/>
        <w:ind w:left="-90"/>
        <w:jc w:val="both"/>
        <w:rPr>
          <w:rFonts w:ascii="Times New Roman" w:eastAsia="Times New Roman" w:hAnsi="Times New Roman" w:cs="Times New Roman"/>
          <w:kern w:val="0"/>
          <w:lang w:val="ro-RO"/>
          <w14:ligatures w14:val="none"/>
        </w:rPr>
      </w:pPr>
    </w:p>
    <w:p w14:paraId="100D54F2" w14:textId="77777777" w:rsidR="00AD5639" w:rsidRDefault="00AD5639" w:rsidP="00D06492">
      <w:pPr>
        <w:spacing w:after="0" w:line="276" w:lineRule="auto"/>
        <w:ind w:left="-90"/>
        <w:jc w:val="both"/>
        <w:rPr>
          <w:rFonts w:ascii="Times New Roman" w:eastAsia="Times New Roman" w:hAnsi="Times New Roman" w:cs="Times New Roman"/>
          <w:kern w:val="0"/>
          <w:lang w:val="ro-RO"/>
          <w14:ligatures w14:val="none"/>
        </w:rPr>
      </w:pPr>
    </w:p>
    <w:p w14:paraId="078A5328" w14:textId="77777777" w:rsidR="00AD5639" w:rsidRDefault="00AD5639" w:rsidP="00D06492">
      <w:pPr>
        <w:spacing w:after="0" w:line="276" w:lineRule="auto"/>
        <w:ind w:left="-90"/>
        <w:jc w:val="both"/>
        <w:rPr>
          <w:rFonts w:ascii="Times New Roman" w:eastAsia="Times New Roman" w:hAnsi="Times New Roman" w:cs="Times New Roman"/>
          <w:kern w:val="0"/>
          <w:lang w:val="ro-RO"/>
          <w14:ligatures w14:val="none"/>
        </w:rPr>
      </w:pPr>
    </w:p>
    <w:p w14:paraId="5C0F4887" w14:textId="77777777" w:rsidR="00AD5639" w:rsidRDefault="00AD5639" w:rsidP="00D06492">
      <w:pPr>
        <w:spacing w:after="0" w:line="276" w:lineRule="auto"/>
        <w:ind w:left="-90"/>
        <w:jc w:val="both"/>
        <w:rPr>
          <w:rFonts w:ascii="Times New Roman" w:eastAsia="Times New Roman" w:hAnsi="Times New Roman" w:cs="Times New Roman"/>
          <w:kern w:val="0"/>
          <w:lang w:val="ro-RO"/>
          <w14:ligatures w14:val="none"/>
        </w:rPr>
      </w:pPr>
    </w:p>
    <w:p w14:paraId="11B9EE46" w14:textId="77777777" w:rsidR="00AD5639" w:rsidRDefault="00AD5639" w:rsidP="00D06492">
      <w:pPr>
        <w:spacing w:after="0" w:line="276" w:lineRule="auto"/>
        <w:ind w:left="-90"/>
        <w:jc w:val="both"/>
        <w:rPr>
          <w:rFonts w:ascii="Times New Roman" w:eastAsia="Times New Roman" w:hAnsi="Times New Roman" w:cs="Times New Roman"/>
          <w:kern w:val="0"/>
          <w:lang w:val="ro-RO"/>
          <w14:ligatures w14:val="none"/>
        </w:rPr>
      </w:pPr>
    </w:p>
    <w:p w14:paraId="2EBFCC85" w14:textId="77777777" w:rsidR="00AD5639" w:rsidRDefault="00AD5639" w:rsidP="00D06492">
      <w:pPr>
        <w:spacing w:after="0" w:line="276" w:lineRule="auto"/>
        <w:ind w:left="-90"/>
        <w:jc w:val="both"/>
        <w:rPr>
          <w:rFonts w:ascii="Times New Roman" w:eastAsia="Times New Roman" w:hAnsi="Times New Roman" w:cs="Times New Roman"/>
          <w:kern w:val="0"/>
          <w:lang w:val="ro-RO"/>
          <w14:ligatures w14:val="none"/>
        </w:rPr>
      </w:pPr>
    </w:p>
    <w:p w14:paraId="0CE1123B" w14:textId="77777777" w:rsidR="00AD5639" w:rsidRPr="00FE5335" w:rsidRDefault="00AD5639" w:rsidP="00D06492">
      <w:pPr>
        <w:spacing w:after="0" w:line="276" w:lineRule="auto"/>
        <w:ind w:left="-90"/>
        <w:jc w:val="both"/>
        <w:rPr>
          <w:rFonts w:ascii="Times New Roman" w:eastAsia="Times New Roman" w:hAnsi="Times New Roman" w:cs="Times New Roman"/>
          <w:kern w:val="0"/>
          <w:lang w:val="ro-RO"/>
          <w14:ligatures w14:val="none"/>
        </w:rPr>
      </w:pPr>
    </w:p>
    <w:p w14:paraId="1EBF1715" w14:textId="77777777" w:rsidR="000178EA" w:rsidRPr="00FE5335" w:rsidRDefault="000178EA" w:rsidP="00D06492">
      <w:pPr>
        <w:spacing w:after="0" w:line="276" w:lineRule="auto"/>
        <w:ind w:left="-90"/>
        <w:jc w:val="both"/>
        <w:rPr>
          <w:rFonts w:ascii="Times New Roman" w:eastAsia="Times New Roman" w:hAnsi="Times New Roman" w:cs="Times New Roman"/>
          <w:kern w:val="0"/>
          <w:lang w:val="ro-RO"/>
          <w14:ligatures w14:val="none"/>
        </w:rPr>
      </w:pPr>
    </w:p>
    <w:p w14:paraId="23E54C9C" w14:textId="77777777" w:rsidR="000178EA" w:rsidRPr="00FE5335" w:rsidRDefault="000178EA" w:rsidP="00D06492">
      <w:pPr>
        <w:spacing w:after="0" w:line="276" w:lineRule="auto"/>
        <w:ind w:left="-90"/>
        <w:jc w:val="both"/>
        <w:rPr>
          <w:rFonts w:ascii="Times New Roman" w:eastAsia="Times New Roman" w:hAnsi="Times New Roman" w:cs="Times New Roman"/>
          <w:kern w:val="0"/>
          <w:lang w:val="ro-RO"/>
          <w14:ligatures w14:val="none"/>
        </w:rPr>
      </w:pPr>
    </w:p>
    <w:bookmarkEnd w:id="22"/>
    <w:p w14:paraId="35F37A9C" w14:textId="77777777" w:rsidR="00FF6ED8" w:rsidRPr="00584640" w:rsidRDefault="00FF6ED8" w:rsidP="00D06492">
      <w:pPr>
        <w:spacing w:after="0" w:line="276" w:lineRule="auto"/>
        <w:ind w:left="-90"/>
        <w:jc w:val="both"/>
        <w:rPr>
          <w:rFonts w:ascii="Times New Roman" w:eastAsia="Times New Roman" w:hAnsi="Times New Roman" w:cs="Times New Roman"/>
          <w:kern w:val="0"/>
          <w:lang w:val="ro-RO"/>
          <w14:ligatures w14:val="none"/>
        </w:rPr>
      </w:pPr>
      <w:r w:rsidRPr="00584640">
        <w:rPr>
          <w:rFonts w:ascii="Times New Roman" w:eastAsia="Times New Roman" w:hAnsi="Times New Roman" w:cs="Times New Roman"/>
          <w:kern w:val="0"/>
          <w:lang w:val="ro-RO"/>
          <w14:ligatures w14:val="none"/>
        </w:rPr>
        <w:lastRenderedPageBreak/>
        <w:t xml:space="preserve">                                                                                                                                 Anexa nr. 1 </w:t>
      </w:r>
    </w:p>
    <w:p w14:paraId="58B383F8" w14:textId="77777777" w:rsidR="00FF6ED8" w:rsidRPr="00584640" w:rsidRDefault="00FF6ED8" w:rsidP="00D06492">
      <w:pPr>
        <w:spacing w:after="0" w:line="276" w:lineRule="auto"/>
        <w:ind w:left="-90"/>
        <w:jc w:val="both"/>
        <w:rPr>
          <w:rFonts w:ascii="Times New Roman" w:eastAsia="Times New Roman" w:hAnsi="Times New Roman" w:cs="Times New Roman"/>
          <w:kern w:val="0"/>
          <w:lang w:val="ro-RO"/>
          <w14:ligatures w14:val="none"/>
        </w:rPr>
      </w:pPr>
      <w:r w:rsidRPr="00584640">
        <w:rPr>
          <w:rFonts w:ascii="Times New Roman" w:eastAsia="Times New Roman" w:hAnsi="Times New Roman" w:cs="Times New Roman"/>
          <w:kern w:val="0"/>
          <w:lang w:val="ro-RO"/>
          <w14:ligatures w14:val="none"/>
        </w:rPr>
        <w:t xml:space="preserve">                                                                                                                               la procedură</w:t>
      </w:r>
    </w:p>
    <w:p w14:paraId="79DA9E00" w14:textId="77777777" w:rsidR="00FF6ED8" w:rsidRPr="00FE5335" w:rsidRDefault="00FF6ED8" w:rsidP="00D06492">
      <w:pPr>
        <w:spacing w:after="0" w:line="276" w:lineRule="auto"/>
        <w:ind w:left="-90"/>
        <w:jc w:val="both"/>
        <w:rPr>
          <w:rFonts w:ascii="Times New Roman" w:eastAsia="Times New Roman" w:hAnsi="Times New Roman" w:cs="Times New Roman"/>
          <w:b/>
          <w:bCs/>
          <w:kern w:val="0"/>
          <w:lang w:val="ro-RO"/>
          <w14:ligatures w14:val="none"/>
        </w:rPr>
      </w:pPr>
    </w:p>
    <w:p w14:paraId="52EC6F31" w14:textId="778FE70D" w:rsidR="00FF6ED8" w:rsidRPr="00FE5335" w:rsidRDefault="00E228C3" w:rsidP="00E819D3">
      <w:pPr>
        <w:spacing w:after="0" w:line="276" w:lineRule="auto"/>
        <w:ind w:left="-90"/>
        <w:jc w:val="center"/>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b/>
          <w:bCs/>
          <w:kern w:val="0"/>
          <w:lang w:val="ro-RO"/>
          <w14:ligatures w14:val="none"/>
        </w:rPr>
        <w:t>PROCEDURA DE EVALUARE</w:t>
      </w:r>
    </w:p>
    <w:p w14:paraId="53729B1E" w14:textId="1C948A21" w:rsidR="00E228C3" w:rsidRPr="00FE5335" w:rsidRDefault="00104D67" w:rsidP="00E819D3">
      <w:pPr>
        <w:spacing w:after="0" w:line="276" w:lineRule="auto"/>
        <w:ind w:left="-90"/>
        <w:jc w:val="center"/>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b/>
          <w:bCs/>
          <w:kern w:val="0"/>
          <w:lang w:val="ro-RO"/>
          <w14:ligatures w14:val="none"/>
        </w:rPr>
        <w:t>a</w:t>
      </w:r>
      <w:r w:rsidR="00E228C3" w:rsidRPr="00FE5335">
        <w:rPr>
          <w:rFonts w:ascii="Times New Roman" w:eastAsia="Times New Roman" w:hAnsi="Times New Roman" w:cs="Times New Roman"/>
          <w:b/>
          <w:bCs/>
          <w:kern w:val="0"/>
          <w:lang w:val="ro-RO"/>
          <w14:ligatures w14:val="none"/>
        </w:rPr>
        <w:t xml:space="preserve"> terenuri</w:t>
      </w:r>
      <w:r w:rsidR="00FF6ED8" w:rsidRPr="00FE5335">
        <w:rPr>
          <w:rFonts w:ascii="Times New Roman" w:eastAsia="Times New Roman" w:hAnsi="Times New Roman" w:cs="Times New Roman"/>
          <w:b/>
          <w:bCs/>
          <w:kern w:val="0"/>
          <w:lang w:val="ro-RO"/>
          <w14:ligatures w14:val="none"/>
        </w:rPr>
        <w:t>l</w:t>
      </w:r>
      <w:r w:rsidRPr="00FE5335">
        <w:rPr>
          <w:rFonts w:ascii="Times New Roman" w:eastAsia="Times New Roman" w:hAnsi="Times New Roman" w:cs="Times New Roman"/>
          <w:b/>
          <w:bCs/>
          <w:kern w:val="0"/>
          <w:lang w:val="ro-RO"/>
          <w14:ligatures w14:val="none"/>
        </w:rPr>
        <w:t>or</w:t>
      </w:r>
      <w:r w:rsidR="00E228C3" w:rsidRPr="00FE5335">
        <w:rPr>
          <w:rFonts w:ascii="Times New Roman" w:eastAsia="Times New Roman" w:hAnsi="Times New Roman" w:cs="Times New Roman"/>
          <w:b/>
          <w:bCs/>
          <w:kern w:val="0"/>
          <w:lang w:val="ro-RO"/>
          <w14:ligatures w14:val="none"/>
        </w:rPr>
        <w:t xml:space="preserve"> c</w:t>
      </w:r>
      <w:r w:rsidR="00FF6ED8" w:rsidRPr="00FE5335">
        <w:rPr>
          <w:rFonts w:ascii="Times New Roman" w:eastAsia="Times New Roman" w:hAnsi="Times New Roman" w:cs="Times New Roman"/>
          <w:b/>
          <w:bCs/>
          <w:kern w:val="0"/>
          <w:lang w:val="ro-RO"/>
          <w14:ligatures w14:val="none"/>
        </w:rPr>
        <w:t>are</w:t>
      </w:r>
      <w:r w:rsidR="00E228C3" w:rsidRPr="00FE5335">
        <w:rPr>
          <w:rFonts w:ascii="Times New Roman" w:eastAsia="Times New Roman" w:hAnsi="Times New Roman" w:cs="Times New Roman"/>
          <w:b/>
          <w:bCs/>
          <w:kern w:val="0"/>
          <w:lang w:val="ro-RO"/>
          <w14:ligatures w14:val="none"/>
        </w:rPr>
        <w:t xml:space="preserve"> fac obiectul </w:t>
      </w:r>
      <w:r w:rsidR="00FF6ED8" w:rsidRPr="00FE5335">
        <w:rPr>
          <w:rFonts w:ascii="Times New Roman" w:eastAsia="Times New Roman" w:hAnsi="Times New Roman" w:cs="Times New Roman"/>
          <w:b/>
          <w:bCs/>
          <w:kern w:val="0"/>
          <w:lang w:val="ro-RO"/>
          <w14:ligatures w14:val="none"/>
        </w:rPr>
        <w:t>dobândirii</w:t>
      </w:r>
      <w:r w:rsidR="00E228C3" w:rsidRPr="00FE5335">
        <w:rPr>
          <w:rFonts w:ascii="Times New Roman" w:eastAsia="Times New Roman" w:hAnsi="Times New Roman" w:cs="Times New Roman"/>
          <w:b/>
          <w:bCs/>
          <w:kern w:val="0"/>
          <w:lang w:val="ro-RO"/>
          <w14:ligatures w14:val="none"/>
        </w:rPr>
        <w:t xml:space="preserve"> prin </w:t>
      </w:r>
      <w:r w:rsidR="00FF6ED8" w:rsidRPr="00FE5335">
        <w:rPr>
          <w:rFonts w:ascii="Times New Roman" w:eastAsia="Times New Roman" w:hAnsi="Times New Roman" w:cs="Times New Roman"/>
          <w:b/>
          <w:bCs/>
          <w:kern w:val="0"/>
          <w:lang w:val="ro-RO"/>
          <w14:ligatures w14:val="none"/>
        </w:rPr>
        <w:t>c</w:t>
      </w:r>
      <w:r w:rsidR="00E228C3" w:rsidRPr="00FE5335">
        <w:rPr>
          <w:rFonts w:ascii="Times New Roman" w:eastAsia="Times New Roman" w:hAnsi="Times New Roman" w:cs="Times New Roman"/>
          <w:b/>
          <w:bCs/>
          <w:kern w:val="0"/>
          <w:lang w:val="ro-RO"/>
          <w14:ligatures w14:val="none"/>
        </w:rPr>
        <w:t>ump</w:t>
      </w:r>
      <w:r w:rsidR="00FF6ED8" w:rsidRPr="00FE5335">
        <w:rPr>
          <w:rFonts w:ascii="Times New Roman" w:eastAsia="Times New Roman" w:hAnsi="Times New Roman" w:cs="Times New Roman"/>
          <w:b/>
          <w:bCs/>
          <w:kern w:val="0"/>
          <w:lang w:val="ro-RO"/>
          <w14:ligatures w14:val="none"/>
        </w:rPr>
        <w:t>ă</w:t>
      </w:r>
      <w:r w:rsidR="00E228C3" w:rsidRPr="00FE5335">
        <w:rPr>
          <w:rFonts w:ascii="Times New Roman" w:eastAsia="Times New Roman" w:hAnsi="Times New Roman" w:cs="Times New Roman"/>
          <w:b/>
          <w:bCs/>
          <w:kern w:val="0"/>
          <w:lang w:val="ro-RO"/>
          <w14:ligatures w14:val="none"/>
        </w:rPr>
        <w:t>rare</w:t>
      </w:r>
      <w:r w:rsidR="00FF6ED8" w:rsidRPr="00FE5335">
        <w:rPr>
          <w:rFonts w:ascii="Times New Roman" w:eastAsia="Times New Roman" w:hAnsi="Times New Roman" w:cs="Times New Roman"/>
          <w:b/>
          <w:bCs/>
          <w:kern w:val="0"/>
          <w:lang w:val="ro-RO"/>
          <w14:ligatures w14:val="none"/>
        </w:rPr>
        <w:t>, schimb</w:t>
      </w:r>
      <w:r w:rsidR="00E228C3" w:rsidRPr="00FE5335">
        <w:rPr>
          <w:rFonts w:ascii="Times New Roman" w:eastAsia="Times New Roman" w:hAnsi="Times New Roman" w:cs="Times New Roman"/>
          <w:b/>
          <w:bCs/>
          <w:kern w:val="0"/>
          <w:lang w:val="ro-RO"/>
          <w14:ligatures w14:val="none"/>
        </w:rPr>
        <w:t xml:space="preserve"> sau dona</w:t>
      </w:r>
      <w:r w:rsidR="00FF6ED8" w:rsidRPr="00FE5335">
        <w:rPr>
          <w:rFonts w:ascii="Times New Roman" w:eastAsia="Times New Roman" w:hAnsi="Times New Roman" w:cs="Times New Roman"/>
          <w:b/>
          <w:bCs/>
          <w:kern w:val="0"/>
          <w:lang w:val="ro-RO"/>
          <w14:ligatures w14:val="none"/>
        </w:rPr>
        <w:t>ț</w:t>
      </w:r>
      <w:r w:rsidR="00E228C3" w:rsidRPr="00FE5335">
        <w:rPr>
          <w:rFonts w:ascii="Times New Roman" w:eastAsia="Times New Roman" w:hAnsi="Times New Roman" w:cs="Times New Roman"/>
          <w:b/>
          <w:bCs/>
          <w:kern w:val="0"/>
          <w:lang w:val="ro-RO"/>
          <w14:ligatures w14:val="none"/>
        </w:rPr>
        <w:t>ie</w:t>
      </w:r>
      <w:r w:rsidR="00FF6ED8" w:rsidRPr="00FE5335">
        <w:rPr>
          <w:rFonts w:ascii="Times New Roman" w:eastAsia="Times New Roman" w:hAnsi="Times New Roman" w:cs="Times New Roman"/>
          <w:b/>
          <w:bCs/>
          <w:kern w:val="0"/>
          <w:lang w:val="ro-RO"/>
          <w14:ligatures w14:val="none"/>
        </w:rPr>
        <w:t xml:space="preserve">, </w:t>
      </w:r>
      <w:r w:rsidR="00FF6ED8" w:rsidRPr="00FE5335">
        <w:rPr>
          <w:rFonts w:ascii="Times New Roman" w:hAnsi="Times New Roman" w:cs="Times New Roman"/>
          <w:b/>
          <w:bCs/>
          <w:kern w:val="0"/>
          <w:lang w:val="ro-RO"/>
        </w:rPr>
        <w:t>a terenurilor forestiere din proprietatea publică și a vegetației forestiere aferente, precum și a terenurilor forestiere care fac obiectul trecerii din proprietatea publică a statului în proprietate</w:t>
      </w:r>
      <w:r w:rsidR="00B44979" w:rsidRPr="00FE5335">
        <w:rPr>
          <w:rFonts w:ascii="Times New Roman" w:hAnsi="Times New Roman" w:cs="Times New Roman"/>
          <w:b/>
          <w:bCs/>
          <w:kern w:val="0"/>
          <w:lang w:val="ro-RO"/>
        </w:rPr>
        <w:t xml:space="preserve">a </w:t>
      </w:r>
      <w:r w:rsidR="00FF6ED8" w:rsidRPr="00FE5335">
        <w:rPr>
          <w:rFonts w:ascii="Times New Roman" w:hAnsi="Times New Roman" w:cs="Times New Roman"/>
          <w:b/>
          <w:bCs/>
          <w:kern w:val="0"/>
          <w:lang w:val="ro-RO"/>
        </w:rPr>
        <w:t>privată a acestuia în vederea reconstituirii dreptului de proprietate</w:t>
      </w:r>
    </w:p>
    <w:p w14:paraId="6EB5B273" w14:textId="77777777" w:rsidR="00FF6ED8" w:rsidRPr="00FE5335" w:rsidRDefault="00FF6ED8" w:rsidP="00D06492">
      <w:pPr>
        <w:spacing w:after="0" w:line="276" w:lineRule="auto"/>
        <w:ind w:left="-90"/>
        <w:jc w:val="both"/>
        <w:rPr>
          <w:rFonts w:ascii="Times New Roman" w:eastAsia="Times New Roman" w:hAnsi="Times New Roman" w:cs="Times New Roman"/>
          <w:kern w:val="0"/>
          <w:lang w:val="ro-RO"/>
          <w14:ligatures w14:val="none"/>
        </w:rPr>
      </w:pPr>
    </w:p>
    <w:p w14:paraId="4B8BDCD7" w14:textId="172F193C" w:rsidR="00E135E2" w:rsidRPr="00FE5335" w:rsidRDefault="00E135E2" w:rsidP="00D06492">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bookmarkStart w:id="23" w:name="do|ax1|pt1"/>
      <w:r w:rsidRPr="00FE5335">
        <w:rPr>
          <w:rFonts w:ascii="Times New Roman" w:eastAsia="Times New Roman" w:hAnsi="Times New Roman" w:cs="Times New Roman"/>
          <w:b/>
          <w:bCs/>
          <w:kern w:val="0"/>
          <w:lang w:val="ro-RO"/>
          <w14:ligatures w14:val="none"/>
        </w:rPr>
        <w:t>Art. 1.</w:t>
      </w:r>
      <w:r w:rsidRPr="00FE5335">
        <w:rPr>
          <w:rFonts w:ascii="Times New Roman" w:eastAsia="Times New Roman" w:hAnsi="Times New Roman" w:cs="Times New Roman"/>
          <w:kern w:val="0"/>
          <w:lang w:val="ro-RO"/>
          <w14:ligatures w14:val="none"/>
        </w:rPr>
        <w:t xml:space="preserve"> – (1) Evaluarea terenurilor </w:t>
      </w:r>
      <w:proofErr w:type="spellStart"/>
      <w:r w:rsidRPr="00FE5335">
        <w:rPr>
          <w:rFonts w:ascii="Times New Roman" w:eastAsia="Times New Roman" w:hAnsi="Times New Roman" w:cs="Times New Roman"/>
          <w:kern w:val="0"/>
          <w:lang w:val="ro-RO"/>
          <w14:ligatures w14:val="none"/>
        </w:rPr>
        <w:t>şi</w:t>
      </w:r>
      <w:proofErr w:type="spellEnd"/>
      <w:r w:rsidRPr="00FE5335">
        <w:rPr>
          <w:rFonts w:ascii="Times New Roman" w:eastAsia="Times New Roman" w:hAnsi="Times New Roman" w:cs="Times New Roman"/>
          <w:kern w:val="0"/>
          <w:lang w:val="ro-RO"/>
          <w14:ligatures w14:val="none"/>
        </w:rPr>
        <w:t xml:space="preserve"> a </w:t>
      </w:r>
      <w:r w:rsidR="00B830AD" w:rsidRPr="00B830AD">
        <w:rPr>
          <w:rFonts w:ascii="Times New Roman" w:eastAsia="Times New Roman" w:hAnsi="Times New Roman" w:cs="Times New Roman"/>
          <w:kern w:val="0"/>
          <w:lang w:val="ro-RO"/>
          <w14:ligatures w14:val="none"/>
        </w:rPr>
        <w:t>vegetației</w:t>
      </w:r>
      <w:r w:rsidRPr="00FE5335">
        <w:rPr>
          <w:rFonts w:ascii="Times New Roman" w:eastAsia="Times New Roman" w:hAnsi="Times New Roman" w:cs="Times New Roman"/>
          <w:kern w:val="0"/>
          <w:lang w:val="ro-RO"/>
          <w14:ligatures w14:val="none"/>
        </w:rPr>
        <w:t xml:space="preserve"> forestiere de pe </w:t>
      </w:r>
      <w:bookmarkStart w:id="24" w:name="_Hlk189470098"/>
      <w:r w:rsidRPr="00FE5335">
        <w:rPr>
          <w:rFonts w:ascii="Times New Roman" w:eastAsia="Times New Roman" w:hAnsi="Times New Roman" w:cs="Times New Roman"/>
          <w:kern w:val="0"/>
          <w:lang w:val="ro-RO"/>
          <w14:ligatures w14:val="none"/>
        </w:rPr>
        <w:t xml:space="preserve">terenurile care fac obiectul dobândirii prin cumpărare, schimb sau donație, se face </w:t>
      </w:r>
      <w:r w:rsidR="00557E9E" w:rsidRPr="00FE5335">
        <w:rPr>
          <w:rFonts w:ascii="Times New Roman" w:eastAsia="Times New Roman" w:hAnsi="Times New Roman" w:cs="Times New Roman"/>
          <w:kern w:val="0"/>
          <w:lang w:val="ro-RO"/>
          <w14:ligatures w14:val="none"/>
        </w:rPr>
        <w:t>potrivit prezentei proceduri de evaluare</w:t>
      </w:r>
      <w:r w:rsidR="001720AA" w:rsidRPr="00FE5335">
        <w:rPr>
          <w:rFonts w:ascii="Times New Roman" w:eastAsia="Times New Roman" w:hAnsi="Times New Roman" w:cs="Times New Roman"/>
          <w:kern w:val="0"/>
          <w:lang w:val="ro-RO"/>
          <w14:ligatures w14:val="none"/>
        </w:rPr>
        <w:t>, de către comisi</w:t>
      </w:r>
      <w:r w:rsidR="007C7B39">
        <w:rPr>
          <w:rFonts w:ascii="Times New Roman" w:eastAsia="Times New Roman" w:hAnsi="Times New Roman" w:cs="Times New Roman"/>
          <w:kern w:val="0"/>
          <w:lang w:val="ro-RO"/>
          <w14:ligatures w14:val="none"/>
        </w:rPr>
        <w:t xml:space="preserve">a </w:t>
      </w:r>
      <w:r w:rsidR="001720AA" w:rsidRPr="00FE5335">
        <w:rPr>
          <w:rFonts w:ascii="Times New Roman" w:eastAsia="Times New Roman" w:hAnsi="Times New Roman" w:cs="Times New Roman"/>
          <w:kern w:val="0"/>
          <w:lang w:val="ro-RO"/>
          <w14:ligatures w14:val="none"/>
        </w:rPr>
        <w:t>de evaluare prevăzut</w:t>
      </w:r>
      <w:r w:rsidR="007C7B39">
        <w:rPr>
          <w:rFonts w:ascii="Times New Roman" w:eastAsia="Times New Roman" w:hAnsi="Times New Roman" w:cs="Times New Roman"/>
          <w:kern w:val="0"/>
          <w:lang w:val="ro-RO"/>
          <w14:ligatures w14:val="none"/>
        </w:rPr>
        <w:t>ă</w:t>
      </w:r>
      <w:r w:rsidR="001720AA" w:rsidRPr="00FE5335">
        <w:rPr>
          <w:rFonts w:ascii="Times New Roman" w:eastAsia="Times New Roman" w:hAnsi="Times New Roman" w:cs="Times New Roman"/>
          <w:kern w:val="0"/>
          <w:lang w:val="ro-RO"/>
          <w14:ligatures w14:val="none"/>
        </w:rPr>
        <w:t xml:space="preserve"> la art. 7</w:t>
      </w:r>
      <w:r w:rsidR="00F57F55">
        <w:rPr>
          <w:rFonts w:ascii="Times New Roman" w:eastAsia="Times New Roman" w:hAnsi="Times New Roman" w:cs="Times New Roman"/>
          <w:kern w:val="0"/>
          <w:lang w:val="ro-RO"/>
          <w14:ligatures w14:val="none"/>
        </w:rPr>
        <w:t xml:space="preserve"> alin. (1)</w:t>
      </w:r>
      <w:r w:rsidRPr="00FE5335">
        <w:rPr>
          <w:rFonts w:ascii="Times New Roman" w:eastAsia="Times New Roman" w:hAnsi="Times New Roman" w:cs="Times New Roman"/>
          <w:kern w:val="0"/>
          <w:lang w:val="ro-RO"/>
          <w14:ligatures w14:val="none"/>
        </w:rPr>
        <w:t>.</w:t>
      </w:r>
    </w:p>
    <w:bookmarkEnd w:id="24"/>
    <w:p w14:paraId="4FA3EFB5" w14:textId="1DA3C2C7" w:rsidR="00E135E2" w:rsidRDefault="00E135E2" w:rsidP="00D06492">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 xml:space="preserve">(2) </w:t>
      </w:r>
      <w:r w:rsidR="001720AA" w:rsidRPr="00FE5335">
        <w:rPr>
          <w:rFonts w:ascii="Times New Roman" w:eastAsia="Times New Roman" w:hAnsi="Times New Roman" w:cs="Times New Roman"/>
          <w:kern w:val="0"/>
          <w:lang w:val="ro-RO"/>
          <w14:ligatures w14:val="none"/>
        </w:rPr>
        <w:t xml:space="preserve">Evaluarea terenurilor </w:t>
      </w:r>
      <w:proofErr w:type="spellStart"/>
      <w:r w:rsidR="001720AA" w:rsidRPr="00FE5335">
        <w:rPr>
          <w:rFonts w:ascii="Times New Roman" w:eastAsia="Times New Roman" w:hAnsi="Times New Roman" w:cs="Times New Roman"/>
          <w:kern w:val="0"/>
          <w:lang w:val="ro-RO"/>
          <w14:ligatures w14:val="none"/>
        </w:rPr>
        <w:t>şi</w:t>
      </w:r>
      <w:proofErr w:type="spellEnd"/>
      <w:r w:rsidR="001720AA" w:rsidRPr="00FE5335">
        <w:rPr>
          <w:rFonts w:ascii="Times New Roman" w:eastAsia="Times New Roman" w:hAnsi="Times New Roman" w:cs="Times New Roman"/>
          <w:kern w:val="0"/>
          <w:lang w:val="ro-RO"/>
          <w14:ligatures w14:val="none"/>
        </w:rPr>
        <w:t xml:space="preserve"> a </w:t>
      </w:r>
      <w:r w:rsidR="00B830AD" w:rsidRPr="00B830AD">
        <w:rPr>
          <w:rFonts w:ascii="Times New Roman" w:eastAsia="Times New Roman" w:hAnsi="Times New Roman" w:cs="Times New Roman"/>
          <w:kern w:val="0"/>
          <w:lang w:val="ro-RO"/>
          <w14:ligatures w14:val="none"/>
        </w:rPr>
        <w:t>vegetației</w:t>
      </w:r>
      <w:r w:rsidR="001720AA" w:rsidRPr="00FE5335">
        <w:rPr>
          <w:rFonts w:ascii="Times New Roman" w:eastAsia="Times New Roman" w:hAnsi="Times New Roman" w:cs="Times New Roman"/>
          <w:kern w:val="0"/>
          <w:lang w:val="ro-RO"/>
          <w14:ligatures w14:val="none"/>
        </w:rPr>
        <w:t xml:space="preserve"> forestiere</w:t>
      </w:r>
      <w:r w:rsidRPr="00FE5335">
        <w:rPr>
          <w:rFonts w:ascii="Times New Roman" w:eastAsia="Times New Roman" w:hAnsi="Times New Roman" w:cs="Times New Roman"/>
          <w:kern w:val="0"/>
          <w:lang w:val="ro-RO"/>
          <w14:ligatures w14:val="none"/>
        </w:rPr>
        <w:t xml:space="preserve"> </w:t>
      </w:r>
      <w:r w:rsidRPr="00FE5335">
        <w:rPr>
          <w:rFonts w:ascii="Times New Roman" w:hAnsi="Times New Roman" w:cs="Times New Roman"/>
          <w:kern w:val="0"/>
          <w:lang w:val="ro-RO"/>
        </w:rPr>
        <w:t>din proprietatea publică, precum și terenurile forestiere care fac obiectul trecerii din proprietatea publică a statului în proprietatea privată a acestuia în vederea reconstituirii dreptului de proprietate</w:t>
      </w:r>
      <w:r w:rsidRPr="00FE5335">
        <w:rPr>
          <w:rFonts w:ascii="Times New Roman" w:eastAsia="Times New Roman" w:hAnsi="Times New Roman" w:cs="Times New Roman"/>
          <w:kern w:val="0"/>
          <w:lang w:val="ro-RO"/>
          <w14:ligatures w14:val="none"/>
        </w:rPr>
        <w:t xml:space="preserve">, </w:t>
      </w:r>
      <w:r w:rsidR="001720AA" w:rsidRPr="00FE5335">
        <w:rPr>
          <w:rFonts w:ascii="Times New Roman" w:eastAsia="Times New Roman" w:hAnsi="Times New Roman" w:cs="Times New Roman"/>
          <w:kern w:val="0"/>
          <w:lang w:val="ro-RO"/>
          <w14:ligatures w14:val="none"/>
        </w:rPr>
        <w:t xml:space="preserve">se face potrivit prezentei proceduri de evaluare, </w:t>
      </w:r>
      <w:bookmarkStart w:id="25" w:name="_Hlk189485549"/>
      <w:r w:rsidR="00557E9E" w:rsidRPr="00FE5335">
        <w:rPr>
          <w:rFonts w:ascii="Times New Roman" w:eastAsia="Times New Roman" w:hAnsi="Times New Roman" w:cs="Times New Roman"/>
          <w:kern w:val="0"/>
          <w:lang w:val="ro-RO"/>
          <w14:ligatures w14:val="none"/>
        </w:rPr>
        <w:t>de către ocolul silvic care asigură administrarea sau serviciile silvice.</w:t>
      </w:r>
    </w:p>
    <w:p w14:paraId="3D7BA27D" w14:textId="0B3A74C2" w:rsidR="007C7B39" w:rsidRPr="00637CCB" w:rsidRDefault="007C7B39" w:rsidP="007C7B39">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b/>
          <w:bCs/>
          <w:kern w:val="0"/>
          <w:lang w:val="ro-RO"/>
          <w14:ligatures w14:val="none"/>
        </w:rPr>
        <w:t xml:space="preserve">Art. </w:t>
      </w:r>
      <w:r w:rsidR="004F2F81">
        <w:rPr>
          <w:rFonts w:ascii="Times New Roman" w:eastAsia="Times New Roman" w:hAnsi="Times New Roman" w:cs="Times New Roman"/>
          <w:b/>
          <w:bCs/>
          <w:kern w:val="0"/>
          <w:lang w:val="ro-RO"/>
          <w14:ligatures w14:val="none"/>
        </w:rPr>
        <w:t>2</w:t>
      </w:r>
      <w:r w:rsidRPr="00637CCB">
        <w:rPr>
          <w:rFonts w:ascii="Times New Roman" w:eastAsia="Times New Roman" w:hAnsi="Times New Roman" w:cs="Times New Roman"/>
          <w:b/>
          <w:bCs/>
          <w:kern w:val="0"/>
          <w:lang w:val="ro-RO"/>
          <w14:ligatures w14:val="none"/>
        </w:rPr>
        <w:t>.</w:t>
      </w:r>
      <w:r w:rsidRPr="00637CCB">
        <w:rPr>
          <w:rFonts w:ascii="Times New Roman" w:eastAsia="Times New Roman" w:hAnsi="Times New Roman" w:cs="Times New Roman"/>
          <w:kern w:val="0"/>
          <w:lang w:val="ro-RO"/>
          <w14:ligatures w14:val="none"/>
        </w:rPr>
        <w:t xml:space="preserve"> </w:t>
      </w:r>
      <w:r w:rsidR="007613D5">
        <w:rPr>
          <w:rFonts w:ascii="Times New Roman" w:eastAsia="Times New Roman" w:hAnsi="Times New Roman" w:cs="Times New Roman"/>
          <w:kern w:val="0"/>
          <w:lang w:val="ro-RO"/>
          <w14:ligatures w14:val="none"/>
        </w:rPr>
        <w:t>–</w:t>
      </w:r>
      <w:r w:rsidRPr="00637CCB">
        <w:rPr>
          <w:rFonts w:ascii="Times New Roman" w:eastAsia="Times New Roman" w:hAnsi="Times New Roman" w:cs="Times New Roman"/>
          <w:kern w:val="0"/>
          <w:lang w:val="ro-RO"/>
          <w14:ligatures w14:val="none"/>
        </w:rPr>
        <w:t xml:space="preserve">(1) Valoarea terenurilor și a vegetației forestiere aferente, </w:t>
      </w:r>
      <w:r>
        <w:rPr>
          <w:rFonts w:ascii="Times New Roman" w:eastAsia="Times New Roman" w:hAnsi="Times New Roman" w:cs="Times New Roman"/>
          <w:kern w:val="0"/>
          <w:lang w:val="ro-RO"/>
          <w14:ligatures w14:val="none"/>
        </w:rPr>
        <w:t>prevăzute la art. 1</w:t>
      </w:r>
      <w:r w:rsidRPr="00637CCB">
        <w:rPr>
          <w:rFonts w:ascii="Times New Roman" w:hAnsi="Times New Roman" w:cs="Times New Roman"/>
          <w:kern w:val="0"/>
          <w:lang w:val="ro-RO"/>
        </w:rPr>
        <w:t xml:space="preserve">, </w:t>
      </w:r>
      <w:r w:rsidRPr="00637CCB">
        <w:rPr>
          <w:rFonts w:ascii="Times New Roman" w:eastAsia="Times New Roman" w:hAnsi="Times New Roman" w:cs="Times New Roman"/>
          <w:kern w:val="0"/>
          <w:lang w:val="ro-RO"/>
          <w14:ligatures w14:val="none"/>
        </w:rPr>
        <w:t>se face potrivit formulei:</w:t>
      </w:r>
    </w:p>
    <w:p w14:paraId="4B156941" w14:textId="77777777" w:rsidR="007C7B39" w:rsidRPr="00637CCB" w:rsidRDefault="007C7B39" w:rsidP="007C7B39">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p>
    <w:p w14:paraId="0F73C645" w14:textId="77777777" w:rsidR="007C7B39" w:rsidRPr="00637CCB" w:rsidRDefault="007C7B39" w:rsidP="00FE5335">
      <w:pPr>
        <w:spacing w:after="0" w:line="276" w:lineRule="auto"/>
        <w:ind w:left="-90" w:firstLine="720"/>
        <w:jc w:val="center"/>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 xml:space="preserve"> TER+VEG </w:t>
      </w:r>
      <w:r w:rsidRPr="00637CCB">
        <w:rPr>
          <w:rFonts w:ascii="Times New Roman" w:eastAsia="Times New Roman" w:hAnsi="Times New Roman" w:cs="Times New Roman"/>
          <w:kern w:val="0"/>
          <w:lang w:val="ro-RO"/>
          <w14:ligatures w14:val="none"/>
        </w:rPr>
        <w:t>= V</w:t>
      </w:r>
      <w:r w:rsidRPr="00637CCB">
        <w:rPr>
          <w:rFonts w:ascii="Times New Roman" w:eastAsia="Times New Roman" w:hAnsi="Times New Roman" w:cs="Times New Roman"/>
          <w:kern w:val="0"/>
          <w:vertAlign w:val="subscript"/>
          <w:lang w:val="ro-RO"/>
          <w14:ligatures w14:val="none"/>
        </w:rPr>
        <w:t>TER</w:t>
      </w:r>
      <w:r w:rsidRPr="00637CCB">
        <w:rPr>
          <w:rFonts w:ascii="Times New Roman" w:eastAsia="Times New Roman" w:hAnsi="Times New Roman" w:cs="Times New Roman"/>
          <w:kern w:val="0"/>
          <w:lang w:val="ro-RO"/>
          <w14:ligatures w14:val="none"/>
        </w:rPr>
        <w:t xml:space="preserve"> + V</w:t>
      </w:r>
      <w:r w:rsidRPr="00637CCB">
        <w:rPr>
          <w:rFonts w:ascii="Times New Roman" w:eastAsia="Times New Roman" w:hAnsi="Times New Roman" w:cs="Times New Roman"/>
          <w:kern w:val="0"/>
          <w:vertAlign w:val="subscript"/>
          <w:lang w:val="ro-RO"/>
          <w14:ligatures w14:val="none"/>
        </w:rPr>
        <w:t>VEG,</w:t>
      </w:r>
    </w:p>
    <w:p w14:paraId="678A0EDE" w14:textId="77777777" w:rsidR="007C7B39" w:rsidRPr="00637CCB" w:rsidRDefault="007C7B39" w:rsidP="007C7B39">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 xml:space="preserve">în care: </w:t>
      </w:r>
    </w:p>
    <w:p w14:paraId="366957A1" w14:textId="24368591" w:rsidR="007C7B39" w:rsidRPr="00637CCB" w:rsidRDefault="007C7B39" w:rsidP="007C7B39">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 xml:space="preserve"> TER+VEG</w:t>
      </w:r>
      <w:r w:rsidRPr="00637CCB">
        <w:rPr>
          <w:rFonts w:ascii="Times New Roman" w:eastAsia="Times New Roman" w:hAnsi="Times New Roman" w:cs="Times New Roman"/>
          <w:kern w:val="0"/>
          <w:lang w:val="ro-RO"/>
          <w14:ligatures w14:val="none"/>
        </w:rPr>
        <w:t xml:space="preserve"> - valoarea, exprimată în lei, </w:t>
      </w:r>
      <w:r>
        <w:rPr>
          <w:rFonts w:ascii="Times New Roman" w:eastAsia="Times New Roman" w:hAnsi="Times New Roman" w:cs="Times New Roman"/>
          <w:kern w:val="0"/>
          <w:lang w:val="ro-RO"/>
          <w14:ligatures w14:val="none"/>
        </w:rPr>
        <w:t>a</w:t>
      </w:r>
      <w:r w:rsidRPr="00637CCB">
        <w:rPr>
          <w:rFonts w:ascii="Times New Roman" w:eastAsia="Times New Roman" w:hAnsi="Times New Roman" w:cs="Times New Roman"/>
          <w:kern w:val="0"/>
          <w:lang w:val="ro-RO"/>
          <w14:ligatures w14:val="none"/>
        </w:rPr>
        <w:t xml:space="preserve"> terenului </w:t>
      </w:r>
      <w:proofErr w:type="spellStart"/>
      <w:r w:rsidRPr="00637CCB">
        <w:rPr>
          <w:rFonts w:ascii="Times New Roman" w:eastAsia="Times New Roman" w:hAnsi="Times New Roman" w:cs="Times New Roman"/>
          <w:kern w:val="0"/>
          <w:lang w:val="ro-RO"/>
          <w14:ligatures w14:val="none"/>
        </w:rPr>
        <w:t>şi</w:t>
      </w:r>
      <w:proofErr w:type="spellEnd"/>
      <w:r w:rsidRPr="00637CCB">
        <w:rPr>
          <w:rFonts w:ascii="Times New Roman" w:eastAsia="Times New Roman" w:hAnsi="Times New Roman" w:cs="Times New Roman"/>
          <w:kern w:val="0"/>
          <w:lang w:val="ro-RO"/>
          <w14:ligatures w14:val="none"/>
        </w:rPr>
        <w:t xml:space="preserve"> a </w:t>
      </w:r>
      <w:proofErr w:type="spellStart"/>
      <w:r w:rsidRPr="00637CCB">
        <w:rPr>
          <w:rFonts w:ascii="Times New Roman" w:eastAsia="Times New Roman" w:hAnsi="Times New Roman" w:cs="Times New Roman"/>
          <w:kern w:val="0"/>
          <w:lang w:val="ro-RO"/>
          <w14:ligatures w14:val="none"/>
        </w:rPr>
        <w:t>vegetaţiei</w:t>
      </w:r>
      <w:proofErr w:type="spellEnd"/>
      <w:r w:rsidRPr="00637CCB">
        <w:rPr>
          <w:rFonts w:ascii="Times New Roman" w:eastAsia="Times New Roman" w:hAnsi="Times New Roman" w:cs="Times New Roman"/>
          <w:kern w:val="0"/>
          <w:lang w:val="ro-RO"/>
          <w14:ligatures w14:val="none"/>
        </w:rPr>
        <w:t xml:space="preserve"> forestiere existente pe terenul </w:t>
      </w:r>
      <w:r>
        <w:rPr>
          <w:rFonts w:ascii="Times New Roman" w:eastAsia="Times New Roman" w:hAnsi="Times New Roman" w:cs="Times New Roman"/>
          <w:kern w:val="0"/>
          <w:lang w:val="ro-RO"/>
          <w14:ligatures w14:val="none"/>
        </w:rPr>
        <w:t>care se evaluează</w:t>
      </w:r>
      <w:r w:rsidRPr="00637CCB">
        <w:rPr>
          <w:rFonts w:ascii="Times New Roman" w:eastAsia="Times New Roman" w:hAnsi="Times New Roman" w:cs="Times New Roman"/>
          <w:kern w:val="0"/>
          <w:lang w:val="ro-RO"/>
          <w14:ligatures w14:val="none"/>
        </w:rPr>
        <w:t>;</w:t>
      </w:r>
    </w:p>
    <w:p w14:paraId="0253946F" w14:textId="787B8028" w:rsidR="007C7B39" w:rsidRPr="00637CCB" w:rsidRDefault="007C7B39" w:rsidP="007C7B39">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 xml:space="preserve">TER </w:t>
      </w:r>
      <w:r w:rsidRPr="00637CCB">
        <w:rPr>
          <w:rFonts w:ascii="Times New Roman" w:eastAsia="Times New Roman" w:hAnsi="Times New Roman" w:cs="Times New Roman"/>
          <w:kern w:val="0"/>
          <w:lang w:val="ro-RO"/>
          <w14:ligatures w14:val="none"/>
        </w:rPr>
        <w:t xml:space="preserve">- valoarea terenului fără </w:t>
      </w:r>
      <w:proofErr w:type="spellStart"/>
      <w:r w:rsidRPr="00637CCB">
        <w:rPr>
          <w:rFonts w:ascii="Times New Roman" w:eastAsia="Times New Roman" w:hAnsi="Times New Roman" w:cs="Times New Roman"/>
          <w:kern w:val="0"/>
          <w:lang w:val="ro-RO"/>
          <w14:ligatures w14:val="none"/>
        </w:rPr>
        <w:t>vegetaţie</w:t>
      </w:r>
      <w:proofErr w:type="spellEnd"/>
      <w:r w:rsidRPr="00637CCB">
        <w:rPr>
          <w:rFonts w:ascii="Times New Roman" w:eastAsia="Times New Roman" w:hAnsi="Times New Roman" w:cs="Times New Roman"/>
          <w:kern w:val="0"/>
          <w:lang w:val="ro-RO"/>
          <w14:ligatures w14:val="none"/>
        </w:rPr>
        <w:t xml:space="preserve"> forestieră, exprimată în lei;</w:t>
      </w:r>
    </w:p>
    <w:p w14:paraId="5B720ABD" w14:textId="57119FAE" w:rsidR="007C7B39" w:rsidRDefault="007C7B39" w:rsidP="007C7B39">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 xml:space="preserve">VEG </w:t>
      </w:r>
      <w:r w:rsidRPr="00637CCB">
        <w:rPr>
          <w:rFonts w:ascii="Times New Roman" w:eastAsia="Times New Roman" w:hAnsi="Times New Roman" w:cs="Times New Roman"/>
          <w:kern w:val="0"/>
          <w:lang w:val="ro-RO"/>
          <w14:ligatures w14:val="none"/>
        </w:rPr>
        <w:t>- valoarea vegeta</w:t>
      </w:r>
      <w:r w:rsidR="00FB615E">
        <w:rPr>
          <w:rFonts w:ascii="Times New Roman" w:eastAsia="Times New Roman" w:hAnsi="Times New Roman" w:cs="Times New Roman"/>
          <w:kern w:val="0"/>
          <w:lang w:val="ro-RO"/>
          <w14:ligatures w14:val="none"/>
        </w:rPr>
        <w:t>ț</w:t>
      </w:r>
      <w:r w:rsidRPr="00637CCB">
        <w:rPr>
          <w:rFonts w:ascii="Times New Roman" w:eastAsia="Times New Roman" w:hAnsi="Times New Roman" w:cs="Times New Roman"/>
          <w:kern w:val="0"/>
          <w:lang w:val="ro-RO"/>
          <w14:ligatures w14:val="none"/>
        </w:rPr>
        <w:t xml:space="preserve">iei forestiere existente pe terenul care face obiectul </w:t>
      </w:r>
      <w:r w:rsidR="005425A1">
        <w:rPr>
          <w:rFonts w:ascii="Times New Roman" w:eastAsia="Times New Roman" w:hAnsi="Times New Roman" w:cs="Times New Roman"/>
          <w:kern w:val="0"/>
          <w:lang w:val="ro-RO"/>
          <w14:ligatures w14:val="none"/>
        </w:rPr>
        <w:t>evaluării</w:t>
      </w:r>
      <w:r w:rsidRPr="00637CCB">
        <w:rPr>
          <w:rFonts w:ascii="Times New Roman" w:eastAsia="Times New Roman" w:hAnsi="Times New Roman" w:cs="Times New Roman"/>
          <w:kern w:val="0"/>
          <w:lang w:val="ro-RO"/>
          <w14:ligatures w14:val="none"/>
        </w:rPr>
        <w:t xml:space="preserve">, exprimată în lei; </w:t>
      </w:r>
    </w:p>
    <w:p w14:paraId="2F4C5C86" w14:textId="77777777" w:rsidR="005425A1" w:rsidRDefault="005425A1" w:rsidP="007C7B39">
      <w:pPr>
        <w:spacing w:after="0" w:line="276" w:lineRule="auto"/>
        <w:ind w:left="-90" w:firstLine="720"/>
        <w:jc w:val="both"/>
        <w:rPr>
          <w:rFonts w:ascii="Times New Roman" w:eastAsia="Times New Roman" w:hAnsi="Times New Roman" w:cs="Times New Roman"/>
          <w:kern w:val="0"/>
          <w:lang w:val="ro-RO"/>
          <w14:ligatures w14:val="none"/>
        </w:rPr>
      </w:pPr>
    </w:p>
    <w:p w14:paraId="1C3BC097" w14:textId="27D5C24F" w:rsidR="005425A1" w:rsidRPr="0015234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w:t>
      </w:r>
      <w:r w:rsidRPr="00FE5335">
        <w:rPr>
          <w:rFonts w:ascii="Times New Roman" w:eastAsia="Times New Roman" w:hAnsi="Times New Roman" w:cs="Times New Roman"/>
          <w:b/>
          <w:bCs/>
          <w:kern w:val="0"/>
          <w:lang w:val="ro-RO"/>
          <w14:ligatures w14:val="none"/>
        </w:rPr>
        <w:t>2</w:t>
      </w:r>
      <w:r>
        <w:rPr>
          <w:rFonts w:ascii="Times New Roman" w:eastAsia="Times New Roman" w:hAnsi="Times New Roman" w:cs="Times New Roman"/>
          <w:kern w:val="0"/>
          <w:lang w:val="ro-RO"/>
          <w14:ligatures w14:val="none"/>
        </w:rPr>
        <w:t xml:space="preserve">) </w:t>
      </w:r>
      <w:r w:rsidRPr="00637CCB">
        <w:rPr>
          <w:rFonts w:ascii="Times New Roman" w:eastAsia="Times New Roman" w:hAnsi="Times New Roman" w:cs="Times New Roman"/>
          <w:kern w:val="0"/>
          <w:lang w:val="ro-RO"/>
          <w14:ligatures w14:val="none"/>
        </w:rPr>
        <w:t xml:space="preserve">Valoarea terenurilor fără </w:t>
      </w:r>
      <w:proofErr w:type="spellStart"/>
      <w:r w:rsidRPr="00637CCB">
        <w:rPr>
          <w:rFonts w:ascii="Times New Roman" w:eastAsia="Times New Roman" w:hAnsi="Times New Roman" w:cs="Times New Roman"/>
          <w:kern w:val="0"/>
          <w:lang w:val="ro-RO"/>
          <w14:ligatures w14:val="none"/>
        </w:rPr>
        <w:t>vegetaţie</w:t>
      </w:r>
      <w:proofErr w:type="spellEnd"/>
      <w:r w:rsidRPr="00637CCB">
        <w:rPr>
          <w:rFonts w:ascii="Times New Roman" w:eastAsia="Times New Roman" w:hAnsi="Times New Roman" w:cs="Times New Roman"/>
          <w:kern w:val="0"/>
          <w:lang w:val="ro-RO"/>
          <w14:ligatures w14:val="none"/>
        </w:rPr>
        <w:t xml:space="preserve"> forestieră se determină potrivit formulei:</w:t>
      </w:r>
    </w:p>
    <w:p w14:paraId="3B5810BC" w14:textId="77777777" w:rsidR="005425A1" w:rsidRPr="00637CCB" w:rsidRDefault="005425A1" w:rsidP="00FE5335">
      <w:pPr>
        <w:shd w:val="clear" w:color="auto" w:fill="FFFFFF"/>
        <w:autoSpaceDE w:val="0"/>
        <w:autoSpaceDN w:val="0"/>
        <w:spacing w:after="0" w:line="276" w:lineRule="auto"/>
        <w:ind w:left="-90" w:firstLine="720"/>
        <w:jc w:val="center"/>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TER</w:t>
      </w:r>
      <w:r w:rsidRPr="00637CCB">
        <w:rPr>
          <w:rFonts w:ascii="Times New Roman" w:eastAsia="Times New Roman" w:hAnsi="Times New Roman" w:cs="Times New Roman"/>
          <w:kern w:val="0"/>
          <w:lang w:val="ro-RO"/>
          <w14:ligatures w14:val="none"/>
        </w:rPr>
        <w:t xml:space="preserve"> = S x R</w:t>
      </w:r>
      <w:r w:rsidRPr="00637CCB">
        <w:rPr>
          <w:rFonts w:ascii="Times New Roman" w:eastAsia="Times New Roman" w:hAnsi="Times New Roman" w:cs="Times New Roman"/>
          <w:kern w:val="0"/>
          <w:vertAlign w:val="subscript"/>
          <w:lang w:val="ro-RO"/>
          <w14:ligatures w14:val="none"/>
        </w:rPr>
        <w:t>1</w:t>
      </w:r>
      <w:r w:rsidRPr="00637CCB">
        <w:rPr>
          <w:rFonts w:ascii="Times New Roman" w:eastAsia="Times New Roman" w:hAnsi="Times New Roman" w:cs="Times New Roman"/>
          <w:kern w:val="0"/>
          <w:lang w:val="ro-RO"/>
          <w14:ligatures w14:val="none"/>
        </w:rPr>
        <w:t xml:space="preserve"> x </w:t>
      </w:r>
      <w:r w:rsidRPr="00FE5335">
        <w:rPr>
          <w:rFonts w:ascii="Times New Roman" w:eastAsia="Times New Roman" w:hAnsi="Times New Roman" w:cs="Times New Roman"/>
          <w:kern w:val="0"/>
          <w:lang w:val="ro-RO"/>
          <w14:ligatures w14:val="none"/>
        </w:rPr>
        <w:t>R</w:t>
      </w:r>
      <w:r w:rsidRPr="00FE5335">
        <w:rPr>
          <w:rFonts w:ascii="Times New Roman" w:eastAsia="Times New Roman" w:hAnsi="Times New Roman" w:cs="Times New Roman"/>
          <w:kern w:val="0"/>
          <w:vertAlign w:val="subscript"/>
          <w:lang w:val="ro-RO"/>
          <w14:ligatures w14:val="none"/>
        </w:rPr>
        <w:t>2</w:t>
      </w:r>
      <w:r w:rsidRPr="00FE5335">
        <w:rPr>
          <w:rFonts w:ascii="Times New Roman" w:eastAsia="Times New Roman" w:hAnsi="Times New Roman" w:cs="Times New Roman"/>
          <w:kern w:val="0"/>
          <w:lang w:val="ro-RO"/>
          <w14:ligatures w14:val="none"/>
        </w:rPr>
        <w:t xml:space="preserve"> </w:t>
      </w:r>
      <w:r w:rsidRPr="00637CCB">
        <w:rPr>
          <w:rFonts w:ascii="Times New Roman" w:eastAsia="Times New Roman" w:hAnsi="Times New Roman" w:cs="Times New Roman"/>
          <w:kern w:val="0"/>
          <w:lang w:val="ro-RO"/>
          <w14:ligatures w14:val="none"/>
        </w:rPr>
        <w:t>x V</w:t>
      </w:r>
      <w:r w:rsidRPr="00637CCB">
        <w:rPr>
          <w:rFonts w:ascii="Times New Roman" w:eastAsia="Times New Roman" w:hAnsi="Times New Roman" w:cs="Times New Roman"/>
          <w:kern w:val="0"/>
          <w:vertAlign w:val="subscript"/>
          <w:lang w:val="ro-RO"/>
          <w14:ligatures w14:val="none"/>
        </w:rPr>
        <w:t>U</w:t>
      </w:r>
    </w:p>
    <w:p w14:paraId="3C86D8C2" w14:textId="77777777"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în care:</w:t>
      </w:r>
    </w:p>
    <w:p w14:paraId="1C3669DD" w14:textId="77777777"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TER</w:t>
      </w:r>
      <w:r w:rsidRPr="00637CCB">
        <w:rPr>
          <w:rFonts w:ascii="Times New Roman" w:eastAsia="Times New Roman" w:hAnsi="Times New Roman" w:cs="Times New Roman"/>
          <w:kern w:val="0"/>
          <w:lang w:val="ro-RO"/>
          <w14:ligatures w14:val="none"/>
        </w:rPr>
        <w:t xml:space="preserve"> - valoarea terenului fără </w:t>
      </w:r>
      <w:proofErr w:type="spellStart"/>
      <w:r w:rsidRPr="00637CCB">
        <w:rPr>
          <w:rFonts w:ascii="Times New Roman" w:eastAsia="Times New Roman" w:hAnsi="Times New Roman" w:cs="Times New Roman"/>
          <w:kern w:val="0"/>
          <w:lang w:val="ro-RO"/>
          <w14:ligatures w14:val="none"/>
        </w:rPr>
        <w:t>vegetaţie</w:t>
      </w:r>
      <w:proofErr w:type="spellEnd"/>
      <w:r w:rsidRPr="00637CCB">
        <w:rPr>
          <w:rFonts w:ascii="Times New Roman" w:eastAsia="Times New Roman" w:hAnsi="Times New Roman" w:cs="Times New Roman"/>
          <w:kern w:val="0"/>
          <w:lang w:val="ro-RO"/>
          <w14:ligatures w14:val="none"/>
        </w:rPr>
        <w:t xml:space="preserve"> forestieră care face obiectul evaluării, exprimată în lei;</w:t>
      </w:r>
    </w:p>
    <w:p w14:paraId="6E87FF86" w14:textId="33C477DF"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S - mărimea suprafeței terenului care se evaluează, exprimată în hectare, cu patru zecimale;</w:t>
      </w:r>
    </w:p>
    <w:p w14:paraId="7262B961" w14:textId="3DEEEFC9"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R</w:t>
      </w:r>
      <w:r w:rsidRPr="00637CCB">
        <w:rPr>
          <w:rFonts w:ascii="Times New Roman" w:eastAsia="Times New Roman" w:hAnsi="Times New Roman" w:cs="Times New Roman"/>
          <w:kern w:val="0"/>
          <w:vertAlign w:val="subscript"/>
          <w:lang w:val="ro-RO"/>
          <w14:ligatures w14:val="none"/>
        </w:rPr>
        <w:t>1</w:t>
      </w:r>
      <w:r w:rsidRPr="00637CCB">
        <w:rPr>
          <w:rFonts w:ascii="Times New Roman" w:eastAsia="Times New Roman" w:hAnsi="Times New Roman" w:cs="Times New Roman"/>
          <w:kern w:val="0"/>
          <w:lang w:val="ro-RO"/>
          <w14:ligatures w14:val="none"/>
        </w:rPr>
        <w:t xml:space="preserve"> - coeficientul de evaluare a </w:t>
      </w:r>
      <w:proofErr w:type="spellStart"/>
      <w:r w:rsidRPr="00637CCB">
        <w:rPr>
          <w:rFonts w:ascii="Times New Roman" w:eastAsia="Times New Roman" w:hAnsi="Times New Roman" w:cs="Times New Roman"/>
          <w:kern w:val="0"/>
          <w:lang w:val="ro-RO"/>
          <w14:ligatures w14:val="none"/>
        </w:rPr>
        <w:t>şansei</w:t>
      </w:r>
      <w:proofErr w:type="spellEnd"/>
      <w:r w:rsidRPr="00637CCB">
        <w:rPr>
          <w:rFonts w:ascii="Times New Roman" w:eastAsia="Times New Roman" w:hAnsi="Times New Roman" w:cs="Times New Roman"/>
          <w:kern w:val="0"/>
          <w:lang w:val="ro-RO"/>
          <w14:ligatures w14:val="none"/>
        </w:rPr>
        <w:t xml:space="preserve"> de instalare a vegetației forestiere. Valorile coeficienților R</w:t>
      </w:r>
      <w:r w:rsidRPr="00637CCB">
        <w:rPr>
          <w:rFonts w:ascii="Times New Roman" w:eastAsia="Times New Roman" w:hAnsi="Times New Roman" w:cs="Times New Roman"/>
          <w:kern w:val="0"/>
          <w:vertAlign w:val="subscript"/>
          <w:lang w:val="ro-RO"/>
          <w14:ligatures w14:val="none"/>
        </w:rPr>
        <w:t>1</w:t>
      </w:r>
      <w:r w:rsidRPr="00637CCB">
        <w:rPr>
          <w:rFonts w:ascii="Times New Roman" w:eastAsia="Times New Roman" w:hAnsi="Times New Roman" w:cs="Times New Roman"/>
          <w:kern w:val="0"/>
          <w:lang w:val="ro-RO"/>
          <w14:ligatures w14:val="none"/>
        </w:rPr>
        <w:t xml:space="preserve"> sunt diferențiate în raport cu zonele fitogeografice </w:t>
      </w:r>
      <w:proofErr w:type="spellStart"/>
      <w:r w:rsidRPr="00637CCB">
        <w:rPr>
          <w:rFonts w:ascii="Times New Roman" w:eastAsia="Times New Roman" w:hAnsi="Times New Roman" w:cs="Times New Roman"/>
          <w:kern w:val="0"/>
          <w:lang w:val="ro-RO"/>
          <w14:ligatures w14:val="none"/>
        </w:rPr>
        <w:t>şi</w:t>
      </w:r>
      <w:proofErr w:type="spellEnd"/>
      <w:r w:rsidRPr="00637CCB">
        <w:rPr>
          <w:rFonts w:ascii="Times New Roman" w:eastAsia="Times New Roman" w:hAnsi="Times New Roman" w:cs="Times New Roman"/>
          <w:kern w:val="0"/>
          <w:lang w:val="ro-RO"/>
          <w14:ligatures w14:val="none"/>
        </w:rPr>
        <w:t xml:space="preserve"> cu starea terenului </w:t>
      </w:r>
      <w:proofErr w:type="spellStart"/>
      <w:r w:rsidRPr="00637CCB">
        <w:rPr>
          <w:rFonts w:ascii="Times New Roman" w:eastAsia="Times New Roman" w:hAnsi="Times New Roman" w:cs="Times New Roman"/>
          <w:kern w:val="0"/>
          <w:lang w:val="ro-RO"/>
          <w14:ligatures w14:val="none"/>
        </w:rPr>
        <w:t>şi</w:t>
      </w:r>
      <w:proofErr w:type="spellEnd"/>
      <w:r w:rsidRPr="00637CCB">
        <w:rPr>
          <w:rFonts w:ascii="Times New Roman" w:eastAsia="Times New Roman" w:hAnsi="Times New Roman" w:cs="Times New Roman"/>
          <w:kern w:val="0"/>
          <w:lang w:val="ro-RO"/>
          <w14:ligatures w14:val="none"/>
        </w:rPr>
        <w:t xml:space="preserve"> sunt prezentate în tabelul nr. 1</w:t>
      </w:r>
      <w:r>
        <w:rPr>
          <w:rFonts w:ascii="Times New Roman" w:eastAsia="Times New Roman" w:hAnsi="Times New Roman" w:cs="Times New Roman"/>
          <w:kern w:val="0"/>
          <w:lang w:val="ro-RO"/>
          <w14:ligatures w14:val="none"/>
        </w:rPr>
        <w:t>.</w:t>
      </w:r>
      <w:r w:rsidRPr="005425A1">
        <w:rPr>
          <w:rFonts w:ascii="Times New Roman" w:eastAsia="Times New Roman" w:hAnsi="Times New Roman" w:cs="Times New Roman"/>
          <w:kern w:val="0"/>
          <w:lang w:val="ro-RO"/>
          <w14:ligatures w14:val="none"/>
        </w:rPr>
        <w:t xml:space="preserve"> </w:t>
      </w:r>
      <w:r>
        <w:rPr>
          <w:rFonts w:ascii="Times New Roman" w:eastAsia="Times New Roman" w:hAnsi="Times New Roman" w:cs="Times New Roman"/>
          <w:kern w:val="0"/>
          <w:lang w:val="ro-RO"/>
          <w14:ligatures w14:val="none"/>
        </w:rPr>
        <w:t>În cazul evaluării terenurilor prevăzute la art. 1 alin. (2), coeficientul R</w:t>
      </w:r>
      <w:r w:rsidRPr="00637CCB">
        <w:rPr>
          <w:rFonts w:ascii="Times New Roman" w:eastAsia="Times New Roman" w:hAnsi="Times New Roman" w:cs="Times New Roman"/>
          <w:kern w:val="0"/>
          <w:vertAlign w:val="subscript"/>
          <w:lang w:val="ro-RO"/>
          <w14:ligatures w14:val="none"/>
        </w:rPr>
        <w:t>1</w:t>
      </w:r>
      <w:r>
        <w:rPr>
          <w:rFonts w:ascii="Times New Roman" w:eastAsia="Times New Roman" w:hAnsi="Times New Roman" w:cs="Times New Roman"/>
          <w:kern w:val="0"/>
          <w:lang w:val="ro-RO"/>
          <w14:ligatures w14:val="none"/>
        </w:rPr>
        <w:t xml:space="preserve"> are valoarea 1,0 </w:t>
      </w:r>
      <w:r w:rsidRPr="00637CCB">
        <w:rPr>
          <w:rFonts w:ascii="Times New Roman" w:eastAsia="Times New Roman" w:hAnsi="Times New Roman" w:cs="Times New Roman"/>
          <w:kern w:val="0"/>
          <w:lang w:val="ro-RO"/>
          <w14:ligatures w14:val="none"/>
        </w:rPr>
        <w:t>;</w:t>
      </w:r>
    </w:p>
    <w:p w14:paraId="506EA843" w14:textId="4A7C9B56"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R</w:t>
      </w:r>
      <w:r w:rsidRPr="00637CCB">
        <w:rPr>
          <w:rFonts w:ascii="Times New Roman" w:eastAsia="Times New Roman" w:hAnsi="Times New Roman" w:cs="Times New Roman"/>
          <w:kern w:val="0"/>
          <w:vertAlign w:val="subscript"/>
          <w:lang w:val="ro-RO"/>
          <w14:ligatures w14:val="none"/>
        </w:rPr>
        <w:t>2</w:t>
      </w:r>
      <w:r w:rsidRPr="00637CCB">
        <w:rPr>
          <w:rFonts w:ascii="Times New Roman" w:eastAsia="Times New Roman" w:hAnsi="Times New Roman" w:cs="Times New Roman"/>
          <w:kern w:val="0"/>
          <w:lang w:val="ro-RO"/>
          <w14:ligatures w14:val="none"/>
        </w:rPr>
        <w:t xml:space="preserve"> - coeficientul de evaluare a riscului de asigurare a </w:t>
      </w:r>
      <w:proofErr w:type="spellStart"/>
      <w:r w:rsidRPr="00637CCB">
        <w:rPr>
          <w:rFonts w:ascii="Times New Roman" w:eastAsia="Times New Roman" w:hAnsi="Times New Roman" w:cs="Times New Roman"/>
          <w:kern w:val="0"/>
          <w:lang w:val="ro-RO"/>
          <w14:ligatures w14:val="none"/>
        </w:rPr>
        <w:t>integrităţii</w:t>
      </w:r>
      <w:proofErr w:type="spellEnd"/>
      <w:r w:rsidRPr="00637CCB">
        <w:rPr>
          <w:rFonts w:ascii="Times New Roman" w:eastAsia="Times New Roman" w:hAnsi="Times New Roman" w:cs="Times New Roman"/>
          <w:kern w:val="0"/>
          <w:lang w:val="ro-RO"/>
          <w14:ligatures w14:val="none"/>
        </w:rPr>
        <w:t xml:space="preserve"> pădurii. Valorile </w:t>
      </w:r>
      <w:proofErr w:type="spellStart"/>
      <w:r w:rsidRPr="00637CCB">
        <w:rPr>
          <w:rFonts w:ascii="Times New Roman" w:eastAsia="Times New Roman" w:hAnsi="Times New Roman" w:cs="Times New Roman"/>
          <w:kern w:val="0"/>
          <w:lang w:val="ro-RO"/>
          <w14:ligatures w14:val="none"/>
        </w:rPr>
        <w:t>coeficienţilor</w:t>
      </w:r>
      <w:proofErr w:type="spellEnd"/>
      <w:r w:rsidRPr="00637CCB">
        <w:rPr>
          <w:rFonts w:ascii="Times New Roman" w:eastAsia="Times New Roman" w:hAnsi="Times New Roman" w:cs="Times New Roman"/>
          <w:kern w:val="0"/>
          <w:lang w:val="ro-RO"/>
          <w14:ligatures w14:val="none"/>
        </w:rPr>
        <w:t xml:space="preserve"> R</w:t>
      </w:r>
      <w:r w:rsidRPr="00637CCB">
        <w:rPr>
          <w:rFonts w:ascii="Times New Roman" w:eastAsia="Times New Roman" w:hAnsi="Times New Roman" w:cs="Times New Roman"/>
          <w:kern w:val="0"/>
          <w:vertAlign w:val="subscript"/>
          <w:lang w:val="ro-RO"/>
          <w14:ligatures w14:val="none"/>
        </w:rPr>
        <w:t>2</w:t>
      </w:r>
      <w:r w:rsidRPr="00637CCB">
        <w:rPr>
          <w:rFonts w:ascii="Times New Roman" w:eastAsia="Times New Roman" w:hAnsi="Times New Roman" w:cs="Times New Roman"/>
          <w:kern w:val="0"/>
          <w:lang w:val="ro-RO"/>
          <w14:ligatures w14:val="none"/>
        </w:rPr>
        <w:t xml:space="preserve"> sunt </w:t>
      </w:r>
      <w:proofErr w:type="spellStart"/>
      <w:r w:rsidRPr="00637CCB">
        <w:rPr>
          <w:rFonts w:ascii="Times New Roman" w:eastAsia="Times New Roman" w:hAnsi="Times New Roman" w:cs="Times New Roman"/>
          <w:kern w:val="0"/>
          <w:lang w:val="ro-RO"/>
          <w14:ligatures w14:val="none"/>
        </w:rPr>
        <w:t>diferenţiate</w:t>
      </w:r>
      <w:proofErr w:type="spellEnd"/>
      <w:r w:rsidRPr="00637CCB">
        <w:rPr>
          <w:rFonts w:ascii="Times New Roman" w:eastAsia="Times New Roman" w:hAnsi="Times New Roman" w:cs="Times New Roman"/>
          <w:kern w:val="0"/>
          <w:lang w:val="ro-RO"/>
          <w14:ligatures w14:val="none"/>
        </w:rPr>
        <w:t xml:space="preserve"> în </w:t>
      </w:r>
      <w:proofErr w:type="spellStart"/>
      <w:r w:rsidRPr="00637CCB">
        <w:rPr>
          <w:rFonts w:ascii="Times New Roman" w:eastAsia="Times New Roman" w:hAnsi="Times New Roman" w:cs="Times New Roman"/>
          <w:kern w:val="0"/>
          <w:lang w:val="ro-RO"/>
          <w14:ligatures w14:val="none"/>
        </w:rPr>
        <w:t>funcţie</w:t>
      </w:r>
      <w:proofErr w:type="spellEnd"/>
      <w:r w:rsidRPr="00637CCB">
        <w:rPr>
          <w:rFonts w:ascii="Times New Roman" w:eastAsia="Times New Roman" w:hAnsi="Times New Roman" w:cs="Times New Roman"/>
          <w:kern w:val="0"/>
          <w:lang w:val="ro-RO"/>
          <w14:ligatures w14:val="none"/>
        </w:rPr>
        <w:t xml:space="preserve"> de intensitatea presiunii sociale asupra pădurii; acestea sunt prezentate în tabelul nr. 2</w:t>
      </w:r>
      <w:r>
        <w:rPr>
          <w:rFonts w:ascii="Times New Roman" w:eastAsia="Times New Roman" w:hAnsi="Times New Roman" w:cs="Times New Roman"/>
          <w:kern w:val="0"/>
          <w:lang w:val="ro-RO"/>
          <w14:ligatures w14:val="none"/>
        </w:rPr>
        <w:t>. În cazul evaluării terenurilor prevăzute la art. 1 alin. (2), coeficientul R</w:t>
      </w:r>
      <w:r>
        <w:rPr>
          <w:rFonts w:ascii="Times New Roman" w:eastAsia="Times New Roman" w:hAnsi="Times New Roman" w:cs="Times New Roman"/>
          <w:kern w:val="0"/>
          <w:vertAlign w:val="subscript"/>
          <w:lang w:val="ro-RO"/>
          <w14:ligatures w14:val="none"/>
        </w:rPr>
        <w:t>2</w:t>
      </w:r>
      <w:r>
        <w:rPr>
          <w:rFonts w:ascii="Times New Roman" w:eastAsia="Times New Roman" w:hAnsi="Times New Roman" w:cs="Times New Roman"/>
          <w:kern w:val="0"/>
          <w:lang w:val="ro-RO"/>
          <w14:ligatures w14:val="none"/>
        </w:rPr>
        <w:t xml:space="preserve"> are valoarea 0,9;</w:t>
      </w:r>
    </w:p>
    <w:p w14:paraId="4039ED14" w14:textId="5C8CD8A7"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U</w:t>
      </w:r>
      <w:r w:rsidRPr="00637CCB">
        <w:rPr>
          <w:rFonts w:ascii="Times New Roman" w:eastAsia="Times New Roman" w:hAnsi="Times New Roman" w:cs="Times New Roman"/>
          <w:kern w:val="0"/>
          <w:lang w:val="ro-RO"/>
          <w14:ligatures w14:val="none"/>
        </w:rPr>
        <w:t xml:space="preserve"> - valoarea maximă a unui teren fără </w:t>
      </w:r>
      <w:r w:rsidR="00B5675F" w:rsidRPr="00637CCB">
        <w:rPr>
          <w:rFonts w:ascii="Times New Roman" w:eastAsia="Times New Roman" w:hAnsi="Times New Roman" w:cs="Times New Roman"/>
          <w:kern w:val="0"/>
          <w:lang w:val="ro-RO"/>
          <w14:ligatures w14:val="none"/>
        </w:rPr>
        <w:t>vegetație</w:t>
      </w:r>
      <w:r w:rsidRPr="00637CCB">
        <w:rPr>
          <w:rFonts w:ascii="Times New Roman" w:eastAsia="Times New Roman" w:hAnsi="Times New Roman" w:cs="Times New Roman"/>
          <w:kern w:val="0"/>
          <w:lang w:val="ro-RO"/>
          <w14:ligatures w14:val="none"/>
        </w:rPr>
        <w:t xml:space="preserve"> forestieră în </w:t>
      </w:r>
      <w:r w:rsidR="00B5675F" w:rsidRPr="00637CCB">
        <w:rPr>
          <w:rFonts w:ascii="Times New Roman" w:eastAsia="Times New Roman" w:hAnsi="Times New Roman" w:cs="Times New Roman"/>
          <w:kern w:val="0"/>
          <w:lang w:val="ro-RO"/>
          <w14:ligatures w14:val="none"/>
        </w:rPr>
        <w:t>suprafață</w:t>
      </w:r>
      <w:r w:rsidRPr="00637CCB">
        <w:rPr>
          <w:rFonts w:ascii="Times New Roman" w:eastAsia="Times New Roman" w:hAnsi="Times New Roman" w:cs="Times New Roman"/>
          <w:kern w:val="0"/>
          <w:lang w:val="ro-RO"/>
          <w14:ligatures w14:val="none"/>
        </w:rPr>
        <w:t xml:space="preserve"> de un hectar (lei/ha) se evaluează prin intermediul </w:t>
      </w:r>
      <w:proofErr w:type="spellStart"/>
      <w:r w:rsidRPr="00637CCB">
        <w:rPr>
          <w:rFonts w:ascii="Times New Roman" w:eastAsia="Times New Roman" w:hAnsi="Times New Roman" w:cs="Times New Roman"/>
          <w:kern w:val="0"/>
          <w:lang w:val="ro-RO"/>
          <w14:ligatures w14:val="none"/>
        </w:rPr>
        <w:t>relaţiei</w:t>
      </w:r>
      <w:proofErr w:type="spellEnd"/>
      <w:r w:rsidRPr="00637CCB">
        <w:rPr>
          <w:rFonts w:ascii="Times New Roman" w:eastAsia="Times New Roman" w:hAnsi="Times New Roman" w:cs="Times New Roman"/>
          <w:kern w:val="0"/>
          <w:lang w:val="ro-RO"/>
          <w14:ligatures w14:val="none"/>
        </w:rPr>
        <w:t>:</w:t>
      </w:r>
    </w:p>
    <w:p w14:paraId="0948F0D6" w14:textId="77777777"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U</w:t>
      </w:r>
      <w:r w:rsidRPr="00637CCB">
        <w:rPr>
          <w:rFonts w:ascii="Times New Roman" w:eastAsia="Times New Roman" w:hAnsi="Times New Roman" w:cs="Times New Roman"/>
          <w:kern w:val="0"/>
          <w:lang w:val="ro-RO"/>
          <w14:ligatures w14:val="none"/>
        </w:rPr>
        <w:t xml:space="preserve"> = V</w:t>
      </w:r>
      <w:r w:rsidRPr="00637CCB">
        <w:rPr>
          <w:rFonts w:ascii="Times New Roman" w:eastAsia="Times New Roman" w:hAnsi="Times New Roman" w:cs="Times New Roman"/>
          <w:kern w:val="0"/>
          <w:vertAlign w:val="subscript"/>
          <w:lang w:val="ro-RO"/>
          <w14:ligatures w14:val="none"/>
        </w:rPr>
        <w:t>U</w:t>
      </w:r>
      <w:r w:rsidRPr="00637CCB">
        <w:rPr>
          <w:rFonts w:ascii="Times New Roman" w:eastAsia="Times New Roman" w:hAnsi="Times New Roman" w:cs="Times New Roman"/>
          <w:kern w:val="0"/>
          <w:vertAlign w:val="superscript"/>
          <w:lang w:val="ro-RO"/>
          <w14:ligatures w14:val="none"/>
        </w:rPr>
        <w:t>TAB</w:t>
      </w:r>
      <w:r w:rsidRPr="00637CCB">
        <w:rPr>
          <w:rFonts w:ascii="Times New Roman" w:eastAsia="Times New Roman" w:hAnsi="Times New Roman" w:cs="Times New Roman"/>
          <w:kern w:val="0"/>
          <w:lang w:val="ro-RO"/>
          <w14:ligatures w14:val="none"/>
        </w:rPr>
        <w:t xml:space="preserve"> x k</w:t>
      </w:r>
      <w:r w:rsidRPr="00637CCB">
        <w:rPr>
          <w:rFonts w:ascii="Times New Roman" w:eastAsia="Times New Roman" w:hAnsi="Times New Roman" w:cs="Times New Roman"/>
          <w:kern w:val="0"/>
          <w:vertAlign w:val="subscript"/>
          <w:lang w:val="ro-RO"/>
          <w14:ligatures w14:val="none"/>
        </w:rPr>
        <w:t xml:space="preserve">1 </w:t>
      </w:r>
      <w:r w:rsidRPr="00637CCB">
        <w:rPr>
          <w:rFonts w:ascii="Times New Roman" w:eastAsia="Times New Roman" w:hAnsi="Times New Roman" w:cs="Times New Roman"/>
          <w:kern w:val="0"/>
          <w:lang w:val="ro-RO"/>
          <w14:ligatures w14:val="none"/>
        </w:rPr>
        <w:t>x k</w:t>
      </w:r>
      <w:r w:rsidRPr="00637CCB">
        <w:rPr>
          <w:rFonts w:ascii="Times New Roman" w:eastAsia="Times New Roman" w:hAnsi="Times New Roman" w:cs="Times New Roman"/>
          <w:kern w:val="0"/>
          <w:vertAlign w:val="subscript"/>
          <w:lang w:val="ro-RO"/>
          <w14:ligatures w14:val="none"/>
        </w:rPr>
        <w:t xml:space="preserve">2 </w:t>
      </w:r>
      <w:r w:rsidRPr="00637CCB">
        <w:rPr>
          <w:rFonts w:ascii="Times New Roman" w:eastAsia="Times New Roman" w:hAnsi="Times New Roman" w:cs="Times New Roman"/>
          <w:kern w:val="0"/>
          <w:lang w:val="ro-RO"/>
          <w14:ligatures w14:val="none"/>
        </w:rPr>
        <w:t>x k</w:t>
      </w:r>
      <w:r w:rsidRPr="00637CCB">
        <w:rPr>
          <w:rFonts w:ascii="Times New Roman" w:eastAsia="Times New Roman" w:hAnsi="Times New Roman" w:cs="Times New Roman"/>
          <w:kern w:val="0"/>
          <w:vertAlign w:val="subscript"/>
          <w:lang w:val="ro-RO"/>
          <w14:ligatures w14:val="none"/>
        </w:rPr>
        <w:t>3,</w:t>
      </w:r>
      <w:r w:rsidRPr="00637CCB">
        <w:rPr>
          <w:rFonts w:ascii="Times New Roman" w:eastAsia="Times New Roman" w:hAnsi="Times New Roman" w:cs="Times New Roman"/>
          <w:kern w:val="0"/>
          <w:lang w:val="ro-RO"/>
          <w14:ligatures w14:val="none"/>
        </w:rPr>
        <w:t xml:space="preserve"> </w:t>
      </w:r>
    </w:p>
    <w:p w14:paraId="4E4BE9AE" w14:textId="77777777"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în care:</w:t>
      </w:r>
    </w:p>
    <w:p w14:paraId="51508AEE" w14:textId="45D57015"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U</w:t>
      </w:r>
      <w:r w:rsidRPr="00637CCB">
        <w:rPr>
          <w:rFonts w:ascii="Times New Roman" w:eastAsia="Times New Roman" w:hAnsi="Times New Roman" w:cs="Times New Roman"/>
          <w:kern w:val="0"/>
          <w:vertAlign w:val="superscript"/>
          <w:lang w:val="ro-RO"/>
          <w14:ligatures w14:val="none"/>
        </w:rPr>
        <w:t>TAB</w:t>
      </w:r>
      <w:r w:rsidRPr="00637CCB">
        <w:rPr>
          <w:rFonts w:ascii="Times New Roman" w:eastAsia="Times New Roman" w:hAnsi="Times New Roman" w:cs="Times New Roman"/>
          <w:kern w:val="0"/>
          <w:lang w:val="ro-RO"/>
          <w14:ligatures w14:val="none"/>
        </w:rPr>
        <w:t xml:space="preserve"> = valoarea maximă a unui teren în </w:t>
      </w:r>
      <w:proofErr w:type="spellStart"/>
      <w:r w:rsidRPr="00637CCB">
        <w:rPr>
          <w:rFonts w:ascii="Times New Roman" w:eastAsia="Times New Roman" w:hAnsi="Times New Roman" w:cs="Times New Roman"/>
          <w:kern w:val="0"/>
          <w:lang w:val="ro-RO"/>
          <w14:ligatures w14:val="none"/>
        </w:rPr>
        <w:t>suprafaţă</w:t>
      </w:r>
      <w:proofErr w:type="spellEnd"/>
      <w:r w:rsidRPr="00637CCB">
        <w:rPr>
          <w:rFonts w:ascii="Times New Roman" w:eastAsia="Times New Roman" w:hAnsi="Times New Roman" w:cs="Times New Roman"/>
          <w:kern w:val="0"/>
          <w:lang w:val="ro-RO"/>
          <w14:ligatures w14:val="none"/>
        </w:rPr>
        <w:t xml:space="preserve"> de un hectar, exprimată în lei/ha, stabilită în </w:t>
      </w:r>
      <w:proofErr w:type="spellStart"/>
      <w:r w:rsidRPr="00637CCB">
        <w:rPr>
          <w:rFonts w:ascii="Times New Roman" w:eastAsia="Times New Roman" w:hAnsi="Times New Roman" w:cs="Times New Roman"/>
          <w:kern w:val="0"/>
          <w:lang w:val="ro-RO"/>
          <w14:ligatures w14:val="none"/>
        </w:rPr>
        <w:t>funcţie</w:t>
      </w:r>
      <w:proofErr w:type="spellEnd"/>
      <w:r w:rsidRPr="00637CCB">
        <w:rPr>
          <w:rFonts w:ascii="Times New Roman" w:eastAsia="Times New Roman" w:hAnsi="Times New Roman" w:cs="Times New Roman"/>
          <w:kern w:val="0"/>
          <w:lang w:val="ro-RO"/>
          <w14:ligatures w14:val="none"/>
        </w:rPr>
        <w:t xml:space="preserve"> de caracteristicile terenului </w:t>
      </w:r>
      <w:r w:rsidRPr="0015234B">
        <w:rPr>
          <w:rFonts w:ascii="Times New Roman" w:eastAsia="Times New Roman" w:hAnsi="Times New Roman" w:cs="Times New Roman"/>
          <w:kern w:val="0"/>
          <w:lang w:val="ro-RO"/>
          <w14:ligatures w14:val="none"/>
        </w:rPr>
        <w:t>(bonitatea sta</w:t>
      </w:r>
      <w:r w:rsidRPr="0015234B">
        <w:rPr>
          <w:rFonts w:ascii="Tahoma" w:eastAsia="Times New Roman" w:hAnsi="Tahoma" w:cs="Tahoma"/>
          <w:kern w:val="0"/>
          <w:lang w:val="ro-RO"/>
          <w14:ligatures w14:val="none"/>
        </w:rPr>
        <w:t>ț</w:t>
      </w:r>
      <w:r w:rsidRPr="0015234B">
        <w:rPr>
          <w:rFonts w:ascii="Times New Roman" w:eastAsia="Times New Roman" w:hAnsi="Times New Roman" w:cs="Times New Roman"/>
          <w:kern w:val="0"/>
          <w:lang w:val="ro-RO"/>
          <w14:ligatures w14:val="none"/>
        </w:rPr>
        <w:t>iunii, și valoarea producției principale a speciei de bază din grupa de formații forestiere – calculată la vârsta exploatabilității).</w:t>
      </w:r>
      <w:r w:rsidRPr="00637CCB">
        <w:rPr>
          <w:rFonts w:ascii="Times New Roman" w:eastAsia="Times New Roman" w:hAnsi="Times New Roman" w:cs="Times New Roman"/>
          <w:kern w:val="0"/>
          <w:lang w:val="ro-RO"/>
          <w14:ligatures w14:val="none"/>
        </w:rPr>
        <w:t xml:space="preserve"> Valorile V</w:t>
      </w:r>
      <w:r w:rsidRPr="00637CCB">
        <w:rPr>
          <w:rFonts w:ascii="Times New Roman" w:eastAsia="Times New Roman" w:hAnsi="Times New Roman" w:cs="Times New Roman"/>
          <w:kern w:val="0"/>
          <w:vertAlign w:val="subscript"/>
          <w:lang w:val="ro-RO"/>
          <w14:ligatures w14:val="none"/>
        </w:rPr>
        <w:t>U</w:t>
      </w:r>
      <w:r w:rsidRPr="00637CCB">
        <w:rPr>
          <w:rFonts w:ascii="Times New Roman" w:eastAsia="Times New Roman" w:hAnsi="Times New Roman" w:cs="Times New Roman"/>
          <w:kern w:val="0"/>
          <w:vertAlign w:val="superscript"/>
          <w:lang w:val="ro-RO"/>
          <w14:ligatures w14:val="none"/>
        </w:rPr>
        <w:t>TAB</w:t>
      </w:r>
      <w:r w:rsidRPr="00637CCB">
        <w:rPr>
          <w:rFonts w:ascii="Times New Roman" w:eastAsia="Times New Roman" w:hAnsi="Times New Roman" w:cs="Times New Roman"/>
          <w:kern w:val="0"/>
          <w:lang w:val="ro-RO"/>
          <w14:ligatures w14:val="none"/>
        </w:rPr>
        <w:t xml:space="preserve"> determinate sunt prezentate în tabelul nr. 3;</w:t>
      </w:r>
    </w:p>
    <w:p w14:paraId="19EEBAAF" w14:textId="54E829B4"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lastRenderedPageBreak/>
        <w:t>k</w:t>
      </w:r>
      <w:r w:rsidRPr="00637CCB">
        <w:rPr>
          <w:rFonts w:ascii="Times New Roman" w:eastAsia="Times New Roman" w:hAnsi="Times New Roman" w:cs="Times New Roman"/>
          <w:kern w:val="0"/>
          <w:vertAlign w:val="subscript"/>
          <w:lang w:val="ro-RO"/>
          <w14:ligatures w14:val="none"/>
        </w:rPr>
        <w:t>1</w:t>
      </w:r>
      <w:r w:rsidRPr="00637CCB">
        <w:rPr>
          <w:rFonts w:ascii="Times New Roman" w:eastAsia="Times New Roman" w:hAnsi="Times New Roman" w:cs="Times New Roman"/>
          <w:kern w:val="0"/>
          <w:lang w:val="ro-RO"/>
          <w14:ligatures w14:val="none"/>
        </w:rPr>
        <w:t xml:space="preserve"> = P</w:t>
      </w:r>
      <w:r w:rsidRPr="00637CCB">
        <w:rPr>
          <w:rFonts w:ascii="Times New Roman" w:eastAsia="Times New Roman" w:hAnsi="Times New Roman" w:cs="Times New Roman"/>
          <w:kern w:val="0"/>
          <w:vertAlign w:val="subscript"/>
          <w:lang w:val="ro-RO"/>
          <w14:ligatures w14:val="none"/>
        </w:rPr>
        <w:t>ML</w:t>
      </w:r>
      <w:r w:rsidRPr="00637CCB">
        <w:rPr>
          <w:rFonts w:ascii="Times New Roman" w:eastAsia="Times New Roman" w:hAnsi="Times New Roman" w:cs="Times New Roman"/>
          <w:kern w:val="0"/>
          <w:lang w:val="ro-RO"/>
          <w14:ligatures w14:val="none"/>
        </w:rPr>
        <w:t xml:space="preserve">/164, coeficient de actualizare calculat în </w:t>
      </w:r>
      <w:proofErr w:type="spellStart"/>
      <w:r w:rsidRPr="00637CCB">
        <w:rPr>
          <w:rFonts w:ascii="Times New Roman" w:eastAsia="Times New Roman" w:hAnsi="Times New Roman" w:cs="Times New Roman"/>
          <w:kern w:val="0"/>
          <w:lang w:val="ro-RO"/>
          <w14:ligatures w14:val="none"/>
        </w:rPr>
        <w:t>funcţie</w:t>
      </w:r>
      <w:proofErr w:type="spellEnd"/>
      <w:r w:rsidRPr="00637CCB">
        <w:rPr>
          <w:rFonts w:ascii="Times New Roman" w:eastAsia="Times New Roman" w:hAnsi="Times New Roman" w:cs="Times New Roman"/>
          <w:kern w:val="0"/>
          <w:lang w:val="ro-RO"/>
          <w14:ligatures w14:val="none"/>
        </w:rPr>
        <w:t xml:space="preserve"> de </w:t>
      </w:r>
      <w:proofErr w:type="spellStart"/>
      <w:r w:rsidRPr="00637CCB">
        <w:rPr>
          <w:rFonts w:ascii="Times New Roman" w:eastAsia="Times New Roman" w:hAnsi="Times New Roman" w:cs="Times New Roman"/>
          <w:kern w:val="0"/>
          <w:lang w:val="ro-RO"/>
          <w14:ligatures w14:val="none"/>
        </w:rPr>
        <w:t>preţul</w:t>
      </w:r>
      <w:proofErr w:type="spellEnd"/>
      <w:r w:rsidRPr="00637CCB">
        <w:rPr>
          <w:rFonts w:ascii="Times New Roman" w:eastAsia="Times New Roman" w:hAnsi="Times New Roman" w:cs="Times New Roman"/>
          <w:kern w:val="0"/>
          <w:lang w:val="ro-RO"/>
          <w14:ligatures w14:val="none"/>
        </w:rPr>
        <w:t xml:space="preserve"> mediu al unui metru cub de lemn, în vigoare la data evaluării terenurilor;</w:t>
      </w:r>
    </w:p>
    <w:p w14:paraId="767C8677" w14:textId="4173F706" w:rsidR="005425A1" w:rsidRPr="00637CCB" w:rsidRDefault="005425A1" w:rsidP="005425A1">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k</w:t>
      </w:r>
      <w:r w:rsidRPr="00637CCB">
        <w:rPr>
          <w:rFonts w:ascii="Times New Roman" w:eastAsia="Times New Roman" w:hAnsi="Times New Roman" w:cs="Times New Roman"/>
          <w:kern w:val="0"/>
          <w:vertAlign w:val="subscript"/>
          <w:lang w:val="ro-RO"/>
          <w14:ligatures w14:val="none"/>
        </w:rPr>
        <w:t>2</w:t>
      </w:r>
      <w:r w:rsidRPr="00637CCB">
        <w:rPr>
          <w:rFonts w:ascii="Times New Roman" w:eastAsia="Times New Roman" w:hAnsi="Times New Roman" w:cs="Times New Roman"/>
          <w:kern w:val="0"/>
          <w:lang w:val="ro-RO"/>
          <w14:ligatures w14:val="none"/>
        </w:rPr>
        <w:t xml:space="preserve"> = R</w:t>
      </w:r>
      <w:r w:rsidRPr="00637CCB">
        <w:rPr>
          <w:rFonts w:ascii="Times New Roman" w:eastAsia="Times New Roman" w:hAnsi="Times New Roman" w:cs="Times New Roman"/>
          <w:kern w:val="0"/>
          <w:vertAlign w:val="subscript"/>
          <w:lang w:val="ro-RO"/>
          <w14:ligatures w14:val="none"/>
        </w:rPr>
        <w:t>PF</w:t>
      </w:r>
      <w:r w:rsidRPr="00637CCB">
        <w:rPr>
          <w:rFonts w:ascii="Times New Roman" w:eastAsia="Times New Roman" w:hAnsi="Times New Roman" w:cs="Times New Roman"/>
          <w:kern w:val="0"/>
          <w:lang w:val="ro-RO"/>
          <w14:ligatures w14:val="none"/>
        </w:rPr>
        <w:t xml:space="preserve">/0,17, coeficient de actualizare calculat în </w:t>
      </w:r>
      <w:proofErr w:type="spellStart"/>
      <w:r w:rsidRPr="00637CCB">
        <w:rPr>
          <w:rFonts w:ascii="Times New Roman" w:eastAsia="Times New Roman" w:hAnsi="Times New Roman" w:cs="Times New Roman"/>
          <w:kern w:val="0"/>
          <w:lang w:val="ro-RO"/>
          <w14:ligatures w14:val="none"/>
        </w:rPr>
        <w:t>funcţie</w:t>
      </w:r>
      <w:proofErr w:type="spellEnd"/>
      <w:r w:rsidRPr="00637CCB">
        <w:rPr>
          <w:rFonts w:ascii="Times New Roman" w:eastAsia="Times New Roman" w:hAnsi="Times New Roman" w:cs="Times New Roman"/>
          <w:kern w:val="0"/>
          <w:lang w:val="ro-RO"/>
          <w14:ligatures w14:val="none"/>
        </w:rPr>
        <w:t xml:space="preserve"> de rata medie a profitului corespunzătoare terenului (renta funciară), la data evaluării terenurilor</w:t>
      </w:r>
      <w:r w:rsidRPr="00637CCB">
        <w:rPr>
          <w:rFonts w:ascii="Times New Roman" w:hAnsi="Times New Roman" w:cs="Times New Roman"/>
          <w:kern w:val="0"/>
          <w:lang w:val="ro-RO"/>
        </w:rPr>
        <w:t>;</w:t>
      </w:r>
    </w:p>
    <w:p w14:paraId="223F7A98" w14:textId="622BFCE1" w:rsidR="005425A1" w:rsidRPr="00637CCB" w:rsidRDefault="005425A1" w:rsidP="005425A1">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k</w:t>
      </w:r>
      <w:r w:rsidRPr="00637CCB">
        <w:rPr>
          <w:rFonts w:ascii="Times New Roman" w:eastAsia="Times New Roman" w:hAnsi="Times New Roman" w:cs="Times New Roman"/>
          <w:kern w:val="0"/>
          <w:vertAlign w:val="subscript"/>
          <w:lang w:val="ro-RO"/>
          <w14:ligatures w14:val="none"/>
        </w:rPr>
        <w:t>3</w:t>
      </w:r>
      <w:r w:rsidRPr="00637CCB">
        <w:rPr>
          <w:rFonts w:ascii="Times New Roman" w:eastAsia="Times New Roman" w:hAnsi="Times New Roman" w:cs="Times New Roman"/>
          <w:kern w:val="0"/>
          <w:lang w:val="ro-RO"/>
          <w14:ligatures w14:val="none"/>
        </w:rPr>
        <w:t xml:space="preserve"> = R</w:t>
      </w:r>
      <w:r w:rsidRPr="00637CCB">
        <w:rPr>
          <w:rFonts w:ascii="Times New Roman" w:eastAsia="Times New Roman" w:hAnsi="Times New Roman" w:cs="Times New Roman"/>
          <w:kern w:val="0"/>
          <w:vertAlign w:val="subscript"/>
          <w:lang w:val="ro-RO"/>
          <w14:ligatures w14:val="none"/>
        </w:rPr>
        <w:t>D</w:t>
      </w:r>
      <w:r w:rsidRPr="00637CCB">
        <w:rPr>
          <w:rFonts w:ascii="Times New Roman" w:eastAsia="Times New Roman" w:hAnsi="Times New Roman" w:cs="Times New Roman"/>
          <w:kern w:val="0"/>
          <w:lang w:val="ro-RO"/>
          <w14:ligatures w14:val="none"/>
        </w:rPr>
        <w:t xml:space="preserve">/0,0650, coeficient de actualizare calculat în </w:t>
      </w:r>
      <w:proofErr w:type="spellStart"/>
      <w:r w:rsidRPr="00637CCB">
        <w:rPr>
          <w:rFonts w:ascii="Times New Roman" w:eastAsia="Times New Roman" w:hAnsi="Times New Roman" w:cs="Times New Roman"/>
          <w:kern w:val="0"/>
          <w:lang w:val="ro-RO"/>
          <w14:ligatures w14:val="none"/>
        </w:rPr>
        <w:t>funcţie</w:t>
      </w:r>
      <w:proofErr w:type="spellEnd"/>
      <w:r w:rsidRPr="00637CCB">
        <w:rPr>
          <w:rFonts w:ascii="Times New Roman" w:eastAsia="Times New Roman" w:hAnsi="Times New Roman" w:cs="Times New Roman"/>
          <w:kern w:val="0"/>
          <w:lang w:val="ro-RO"/>
          <w14:ligatures w14:val="none"/>
        </w:rPr>
        <w:t xml:space="preserve"> de rata medie anuală a </w:t>
      </w:r>
      <w:proofErr w:type="spellStart"/>
      <w:r w:rsidRPr="00637CCB">
        <w:rPr>
          <w:rFonts w:ascii="Times New Roman" w:eastAsia="Times New Roman" w:hAnsi="Times New Roman" w:cs="Times New Roman"/>
          <w:kern w:val="0"/>
          <w:lang w:val="ro-RO"/>
          <w14:ligatures w14:val="none"/>
        </w:rPr>
        <w:t>facilităţii</w:t>
      </w:r>
      <w:proofErr w:type="spellEnd"/>
      <w:r w:rsidRPr="00637CCB">
        <w:rPr>
          <w:rFonts w:ascii="Times New Roman" w:eastAsia="Times New Roman" w:hAnsi="Times New Roman" w:cs="Times New Roman"/>
          <w:kern w:val="0"/>
          <w:lang w:val="ro-RO"/>
          <w14:ligatures w14:val="none"/>
        </w:rPr>
        <w:t xml:space="preserve"> de creditare </w:t>
      </w:r>
      <w:proofErr w:type="spellStart"/>
      <w:r w:rsidRPr="00637CCB">
        <w:rPr>
          <w:rFonts w:ascii="Times New Roman" w:eastAsia="Times New Roman" w:hAnsi="Times New Roman" w:cs="Times New Roman"/>
          <w:kern w:val="0"/>
          <w:lang w:val="ro-RO"/>
          <w14:ligatures w14:val="none"/>
        </w:rPr>
        <w:t>afişată</w:t>
      </w:r>
      <w:proofErr w:type="spellEnd"/>
      <w:r w:rsidRPr="00637CCB">
        <w:rPr>
          <w:rFonts w:ascii="Times New Roman" w:eastAsia="Times New Roman" w:hAnsi="Times New Roman" w:cs="Times New Roman"/>
          <w:kern w:val="0"/>
          <w:lang w:val="ro-RO"/>
          <w14:ligatures w14:val="none"/>
        </w:rPr>
        <w:t xml:space="preserve"> de Banca </w:t>
      </w:r>
      <w:proofErr w:type="spellStart"/>
      <w:r w:rsidRPr="00637CCB">
        <w:rPr>
          <w:rFonts w:ascii="Times New Roman" w:eastAsia="Times New Roman" w:hAnsi="Times New Roman" w:cs="Times New Roman"/>
          <w:kern w:val="0"/>
          <w:lang w:val="ro-RO"/>
          <w14:ligatures w14:val="none"/>
        </w:rPr>
        <w:t>Naţională</w:t>
      </w:r>
      <w:proofErr w:type="spellEnd"/>
      <w:r w:rsidRPr="00637CCB">
        <w:rPr>
          <w:rFonts w:ascii="Times New Roman" w:eastAsia="Times New Roman" w:hAnsi="Times New Roman" w:cs="Times New Roman"/>
          <w:kern w:val="0"/>
          <w:lang w:val="ro-RO"/>
          <w14:ligatures w14:val="none"/>
        </w:rPr>
        <w:t xml:space="preserve"> a României la </w:t>
      </w:r>
      <w:r w:rsidR="00095D0D">
        <w:rPr>
          <w:rFonts w:ascii="Times New Roman" w:eastAsia="Times New Roman" w:hAnsi="Times New Roman" w:cs="Times New Roman"/>
          <w:kern w:val="0"/>
          <w:lang w:val="ro-RO"/>
          <w14:ligatures w14:val="none"/>
        </w:rPr>
        <w:t>„</w:t>
      </w:r>
      <w:proofErr w:type="spellStart"/>
      <w:r w:rsidR="00095D0D">
        <w:rPr>
          <w:rFonts w:ascii="Times New Roman" w:eastAsia="Times New Roman" w:hAnsi="Times New Roman" w:cs="Times New Roman"/>
          <w:kern w:val="0"/>
          <w:lang w:val="ro-RO"/>
          <w14:ligatures w14:val="none"/>
        </w:rPr>
        <w:t>S</w:t>
      </w:r>
      <w:r w:rsidRPr="00637CCB">
        <w:rPr>
          <w:rFonts w:ascii="Times New Roman" w:eastAsia="Times New Roman" w:hAnsi="Times New Roman" w:cs="Times New Roman"/>
          <w:kern w:val="0"/>
          <w:lang w:val="ro-RO"/>
          <w14:ligatures w14:val="none"/>
        </w:rPr>
        <w:t>ecţiunea</w:t>
      </w:r>
      <w:proofErr w:type="spellEnd"/>
      <w:r w:rsidRPr="00637CCB">
        <w:rPr>
          <w:rFonts w:ascii="Times New Roman" w:eastAsia="Times New Roman" w:hAnsi="Times New Roman" w:cs="Times New Roman"/>
          <w:kern w:val="0"/>
          <w:lang w:val="ro-RO"/>
          <w14:ligatures w14:val="none"/>
        </w:rPr>
        <w:t xml:space="preserve"> statistică/</w:t>
      </w:r>
      <w:r w:rsidR="00095D0D">
        <w:rPr>
          <w:rFonts w:ascii="Times New Roman" w:eastAsia="Times New Roman" w:hAnsi="Times New Roman" w:cs="Times New Roman"/>
          <w:kern w:val="0"/>
          <w:lang w:val="ro-RO"/>
          <w14:ligatures w14:val="none"/>
        </w:rPr>
        <w:t>S</w:t>
      </w:r>
      <w:r w:rsidRPr="00637CCB">
        <w:rPr>
          <w:rFonts w:ascii="Times New Roman" w:eastAsia="Times New Roman" w:hAnsi="Times New Roman" w:cs="Times New Roman"/>
          <w:kern w:val="0"/>
          <w:lang w:val="ro-RO"/>
          <w14:ligatures w14:val="none"/>
        </w:rPr>
        <w:t>eturi de date/</w:t>
      </w:r>
      <w:r w:rsidR="00095D0D">
        <w:rPr>
          <w:rFonts w:ascii="Times New Roman" w:eastAsia="Times New Roman" w:hAnsi="Times New Roman" w:cs="Times New Roman"/>
          <w:kern w:val="0"/>
          <w:lang w:val="ro-RO"/>
          <w14:ligatures w14:val="none"/>
        </w:rPr>
        <w:t>I</w:t>
      </w:r>
      <w:r w:rsidRPr="00637CCB">
        <w:rPr>
          <w:rFonts w:ascii="Times New Roman" w:eastAsia="Times New Roman" w:hAnsi="Times New Roman" w:cs="Times New Roman"/>
          <w:kern w:val="0"/>
          <w:lang w:val="ro-RO"/>
          <w14:ligatures w14:val="none"/>
        </w:rPr>
        <w:t>ndicatori de politică monetară</w:t>
      </w:r>
      <w:r w:rsidR="00095D0D">
        <w:rPr>
          <w:rFonts w:ascii="Times New Roman" w:eastAsia="Times New Roman" w:hAnsi="Times New Roman" w:cs="Times New Roman"/>
          <w:kern w:val="0"/>
          <w:lang w:val="ro-RO"/>
          <w14:ligatures w14:val="none"/>
        </w:rPr>
        <w:t>”</w:t>
      </w:r>
      <w:r w:rsidRPr="00637CCB">
        <w:rPr>
          <w:rFonts w:ascii="Times New Roman" w:eastAsia="Times New Roman" w:hAnsi="Times New Roman" w:cs="Times New Roman"/>
          <w:kern w:val="0"/>
          <w:lang w:val="ro-RO"/>
          <w14:ligatures w14:val="none"/>
        </w:rPr>
        <w:t>, la data evaluării terenurilor</w:t>
      </w:r>
      <w:r w:rsidRPr="00637CCB">
        <w:rPr>
          <w:rFonts w:ascii="Times New Roman" w:hAnsi="Times New Roman" w:cs="Times New Roman"/>
          <w:kern w:val="0"/>
          <w:lang w:val="ro-RO"/>
        </w:rPr>
        <w:t>;</w:t>
      </w:r>
    </w:p>
    <w:p w14:paraId="784EDA54" w14:textId="5A27B585" w:rsidR="005425A1" w:rsidRPr="00637CCB" w:rsidRDefault="005425A1" w:rsidP="005425A1">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P</w:t>
      </w:r>
      <w:r w:rsidRPr="00637CCB">
        <w:rPr>
          <w:rFonts w:ascii="Times New Roman" w:eastAsia="Times New Roman" w:hAnsi="Times New Roman" w:cs="Times New Roman"/>
          <w:kern w:val="0"/>
          <w:vertAlign w:val="subscript"/>
          <w:lang w:val="ro-RO"/>
          <w14:ligatures w14:val="none"/>
        </w:rPr>
        <w:t>ML</w:t>
      </w:r>
      <w:r w:rsidRPr="00637CCB">
        <w:rPr>
          <w:rFonts w:ascii="Times New Roman" w:eastAsia="Times New Roman" w:hAnsi="Times New Roman" w:cs="Times New Roman"/>
          <w:kern w:val="0"/>
          <w:lang w:val="ro-RO"/>
          <w14:ligatures w14:val="none"/>
        </w:rPr>
        <w:t xml:space="preserve"> - </w:t>
      </w:r>
      <w:proofErr w:type="spellStart"/>
      <w:r w:rsidRPr="00637CCB">
        <w:rPr>
          <w:rFonts w:ascii="Times New Roman" w:eastAsia="Times New Roman" w:hAnsi="Times New Roman" w:cs="Times New Roman"/>
          <w:kern w:val="0"/>
          <w:lang w:val="ro-RO"/>
          <w14:ligatures w14:val="none"/>
        </w:rPr>
        <w:t>pret</w:t>
      </w:r>
      <w:r w:rsidR="00FB615E">
        <w:rPr>
          <w:rFonts w:ascii="Times New Roman" w:eastAsia="Times New Roman" w:hAnsi="Times New Roman" w:cs="Times New Roman"/>
          <w:kern w:val="0"/>
          <w:lang w:val="ro-RO"/>
          <w14:ligatures w14:val="none"/>
        </w:rPr>
        <w:t>ț</w:t>
      </w:r>
      <w:r w:rsidRPr="00637CCB">
        <w:rPr>
          <w:rFonts w:ascii="Times New Roman" w:eastAsia="Times New Roman" w:hAnsi="Times New Roman" w:cs="Times New Roman"/>
          <w:kern w:val="0"/>
          <w:lang w:val="ro-RO"/>
          <w14:ligatures w14:val="none"/>
        </w:rPr>
        <w:t>l</w:t>
      </w:r>
      <w:proofErr w:type="spellEnd"/>
      <w:r w:rsidRPr="00637CCB">
        <w:rPr>
          <w:rFonts w:ascii="Times New Roman" w:eastAsia="Times New Roman" w:hAnsi="Times New Roman" w:cs="Times New Roman"/>
          <w:kern w:val="0"/>
          <w:lang w:val="ro-RO"/>
          <w14:ligatures w14:val="none"/>
        </w:rPr>
        <w:t xml:space="preserve"> mediu al unui metru cub de lemn, aprobat în temeiul art. 139 alin. (8)  din Legea nr. 331/2024 cu modificările și completările ulterioare, în vigoare la data evaluării terenurilor, </w:t>
      </w:r>
      <w:proofErr w:type="spellStart"/>
      <w:r w:rsidRPr="00637CCB">
        <w:rPr>
          <w:rFonts w:ascii="Times New Roman" w:eastAsia="Times New Roman" w:hAnsi="Times New Roman" w:cs="Times New Roman"/>
          <w:kern w:val="0"/>
          <w:lang w:val="ro-RO"/>
          <w14:ligatures w14:val="none"/>
        </w:rPr>
        <w:t>diferenţiat</w:t>
      </w:r>
      <w:proofErr w:type="spellEnd"/>
      <w:r w:rsidRPr="00637CCB">
        <w:rPr>
          <w:rFonts w:ascii="Times New Roman" w:eastAsia="Times New Roman" w:hAnsi="Times New Roman" w:cs="Times New Roman"/>
          <w:kern w:val="0"/>
          <w:lang w:val="ro-RO"/>
          <w14:ligatures w14:val="none"/>
        </w:rPr>
        <w:t xml:space="preserve"> pe grupe de specii, în raport cu ponderea, exprimat în lei/m</w:t>
      </w:r>
      <w:r w:rsidRPr="00637CCB">
        <w:rPr>
          <w:rFonts w:ascii="Times New Roman" w:eastAsia="Times New Roman" w:hAnsi="Times New Roman" w:cs="Times New Roman"/>
          <w:kern w:val="0"/>
          <w:vertAlign w:val="superscript"/>
          <w:lang w:val="ro-RO"/>
          <w14:ligatures w14:val="none"/>
        </w:rPr>
        <w:t>3</w:t>
      </w:r>
      <w:r w:rsidRPr="00637CCB">
        <w:rPr>
          <w:rFonts w:ascii="Times New Roman" w:eastAsia="Times New Roman" w:hAnsi="Times New Roman" w:cs="Times New Roman"/>
          <w:kern w:val="0"/>
          <w:lang w:val="ro-RO"/>
          <w14:ligatures w14:val="none"/>
        </w:rPr>
        <w:t xml:space="preserve">; </w:t>
      </w:r>
    </w:p>
    <w:p w14:paraId="041AC2CD" w14:textId="00D15362"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R</w:t>
      </w:r>
      <w:r w:rsidRPr="00637CCB">
        <w:rPr>
          <w:rFonts w:ascii="Times New Roman" w:eastAsia="Times New Roman" w:hAnsi="Times New Roman" w:cs="Times New Roman"/>
          <w:kern w:val="0"/>
          <w:vertAlign w:val="subscript"/>
          <w:lang w:val="ro-RO"/>
          <w14:ligatures w14:val="none"/>
        </w:rPr>
        <w:t>PF</w:t>
      </w:r>
      <w:r w:rsidRPr="00637CCB">
        <w:rPr>
          <w:rFonts w:ascii="Times New Roman" w:eastAsia="Times New Roman" w:hAnsi="Times New Roman" w:cs="Times New Roman"/>
          <w:kern w:val="0"/>
          <w:lang w:val="ro-RO"/>
          <w14:ligatures w14:val="none"/>
        </w:rPr>
        <w:t xml:space="preserve"> - rata medie a profitului corespunzătoare terenului (renta funciară), </w:t>
      </w:r>
      <w:r w:rsidR="00B5675F">
        <w:rPr>
          <w:rFonts w:ascii="Times New Roman" w:eastAsia="Times New Roman" w:hAnsi="Times New Roman" w:cs="Times New Roman"/>
          <w:kern w:val="0"/>
          <w:lang w:val="ro-RO"/>
          <w14:ligatures w14:val="none"/>
        </w:rPr>
        <w:t xml:space="preserve">ca </w:t>
      </w:r>
      <w:r w:rsidRPr="00637CCB">
        <w:rPr>
          <w:rFonts w:ascii="Times New Roman" w:eastAsia="Times New Roman" w:hAnsi="Times New Roman" w:cs="Times New Roman"/>
          <w:kern w:val="0"/>
          <w:lang w:val="ro-RO"/>
          <w14:ligatures w14:val="none"/>
        </w:rPr>
        <w:t xml:space="preserve">mijloc de </w:t>
      </w:r>
      <w:proofErr w:type="spellStart"/>
      <w:r w:rsidRPr="00637CCB">
        <w:rPr>
          <w:rFonts w:ascii="Times New Roman" w:eastAsia="Times New Roman" w:hAnsi="Times New Roman" w:cs="Times New Roman"/>
          <w:kern w:val="0"/>
          <w:lang w:val="ro-RO"/>
          <w14:ligatures w14:val="none"/>
        </w:rPr>
        <w:t>producţie</w:t>
      </w:r>
      <w:proofErr w:type="spellEnd"/>
      <w:r w:rsidRPr="00637CCB">
        <w:rPr>
          <w:rFonts w:ascii="Times New Roman" w:eastAsia="Times New Roman" w:hAnsi="Times New Roman" w:cs="Times New Roman"/>
          <w:kern w:val="0"/>
          <w:lang w:val="ro-RO"/>
          <w14:ligatures w14:val="none"/>
        </w:rPr>
        <w:t xml:space="preserve">, pentru uniformizare se utilizează </w:t>
      </w:r>
      <w:r w:rsidR="00B5675F" w:rsidRPr="00637CCB">
        <w:rPr>
          <w:rFonts w:ascii="Times New Roman" w:eastAsia="Times New Roman" w:hAnsi="Times New Roman" w:cs="Times New Roman"/>
          <w:kern w:val="0"/>
          <w:lang w:val="ro-RO"/>
          <w14:ligatures w14:val="none"/>
        </w:rPr>
        <w:t>aceeași</w:t>
      </w:r>
      <w:r w:rsidRPr="00637CCB">
        <w:rPr>
          <w:rFonts w:ascii="Times New Roman" w:eastAsia="Times New Roman" w:hAnsi="Times New Roman" w:cs="Times New Roman"/>
          <w:kern w:val="0"/>
          <w:lang w:val="ro-RO"/>
          <w14:ligatures w14:val="none"/>
        </w:rPr>
        <w:t xml:space="preserve"> valoare cu cea utilizată în evaluarea terenurilor agricole; </w:t>
      </w:r>
    </w:p>
    <w:p w14:paraId="11AFF6BC" w14:textId="690C71F9" w:rsidR="005425A1" w:rsidRPr="00637CCB" w:rsidRDefault="005425A1" w:rsidP="005425A1">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R</w:t>
      </w:r>
      <w:r w:rsidRPr="00637CCB">
        <w:rPr>
          <w:rFonts w:ascii="Times New Roman" w:eastAsia="Times New Roman" w:hAnsi="Times New Roman" w:cs="Times New Roman"/>
          <w:kern w:val="0"/>
          <w:vertAlign w:val="subscript"/>
          <w:lang w:val="ro-RO"/>
          <w14:ligatures w14:val="none"/>
        </w:rPr>
        <w:t>D</w:t>
      </w:r>
      <w:r w:rsidRPr="00637CCB">
        <w:rPr>
          <w:rFonts w:ascii="Times New Roman" w:eastAsia="Times New Roman" w:hAnsi="Times New Roman" w:cs="Times New Roman"/>
          <w:kern w:val="0"/>
          <w:lang w:val="ro-RO"/>
          <w14:ligatures w14:val="none"/>
        </w:rPr>
        <w:t xml:space="preserve"> - rata medie anuală a </w:t>
      </w:r>
      <w:r w:rsidR="00B5675F" w:rsidRPr="00637CCB">
        <w:rPr>
          <w:rFonts w:ascii="Times New Roman" w:eastAsia="Times New Roman" w:hAnsi="Times New Roman" w:cs="Times New Roman"/>
          <w:kern w:val="0"/>
          <w:lang w:val="ro-RO"/>
          <w14:ligatures w14:val="none"/>
        </w:rPr>
        <w:t>facilității</w:t>
      </w:r>
      <w:r w:rsidRPr="00637CCB">
        <w:rPr>
          <w:rFonts w:ascii="Times New Roman" w:eastAsia="Times New Roman" w:hAnsi="Times New Roman" w:cs="Times New Roman"/>
          <w:kern w:val="0"/>
          <w:lang w:val="ro-RO"/>
          <w14:ligatures w14:val="none"/>
        </w:rPr>
        <w:t xml:space="preserve"> de creditare, valoare prezentată pe site-ul </w:t>
      </w:r>
      <w:proofErr w:type="spellStart"/>
      <w:r w:rsidRPr="00637CCB">
        <w:rPr>
          <w:rFonts w:ascii="Times New Roman" w:eastAsia="Times New Roman" w:hAnsi="Times New Roman" w:cs="Times New Roman"/>
          <w:kern w:val="0"/>
          <w:lang w:val="ro-RO"/>
          <w14:ligatures w14:val="none"/>
        </w:rPr>
        <w:t>Bancii</w:t>
      </w:r>
      <w:proofErr w:type="spellEnd"/>
      <w:r w:rsidRPr="00637CCB">
        <w:rPr>
          <w:rFonts w:ascii="Times New Roman" w:eastAsia="Times New Roman" w:hAnsi="Times New Roman" w:cs="Times New Roman"/>
          <w:kern w:val="0"/>
          <w:lang w:val="ro-RO"/>
          <w14:ligatures w14:val="none"/>
        </w:rPr>
        <w:t xml:space="preserve"> </w:t>
      </w:r>
      <w:proofErr w:type="spellStart"/>
      <w:r w:rsidRPr="00637CCB">
        <w:rPr>
          <w:rFonts w:ascii="Times New Roman" w:eastAsia="Times New Roman" w:hAnsi="Times New Roman" w:cs="Times New Roman"/>
          <w:kern w:val="0"/>
          <w:lang w:val="ro-RO"/>
          <w14:ligatures w14:val="none"/>
        </w:rPr>
        <w:t>Naţionale</w:t>
      </w:r>
      <w:proofErr w:type="spellEnd"/>
      <w:r w:rsidRPr="00637CCB">
        <w:rPr>
          <w:rFonts w:ascii="Times New Roman" w:eastAsia="Times New Roman" w:hAnsi="Times New Roman" w:cs="Times New Roman"/>
          <w:kern w:val="0"/>
          <w:lang w:val="ro-RO"/>
          <w14:ligatures w14:val="none"/>
        </w:rPr>
        <w:t xml:space="preserve"> a României la </w:t>
      </w:r>
      <w:r w:rsidR="00095D0D">
        <w:rPr>
          <w:rFonts w:ascii="Times New Roman" w:eastAsia="Times New Roman" w:hAnsi="Times New Roman" w:cs="Times New Roman"/>
          <w:kern w:val="0"/>
          <w:lang w:val="ro-RO"/>
          <w14:ligatures w14:val="none"/>
        </w:rPr>
        <w:t>„</w:t>
      </w:r>
      <w:proofErr w:type="spellStart"/>
      <w:r w:rsidR="00095D0D">
        <w:rPr>
          <w:rFonts w:ascii="Times New Roman" w:eastAsia="Times New Roman" w:hAnsi="Times New Roman" w:cs="Times New Roman"/>
          <w:kern w:val="0"/>
          <w:lang w:val="ro-RO"/>
          <w14:ligatures w14:val="none"/>
        </w:rPr>
        <w:t>S</w:t>
      </w:r>
      <w:r w:rsidRPr="00637CCB">
        <w:rPr>
          <w:rFonts w:ascii="Times New Roman" w:eastAsia="Times New Roman" w:hAnsi="Times New Roman" w:cs="Times New Roman"/>
          <w:kern w:val="0"/>
          <w:lang w:val="ro-RO"/>
          <w14:ligatures w14:val="none"/>
        </w:rPr>
        <w:t>ecţiunea</w:t>
      </w:r>
      <w:proofErr w:type="spellEnd"/>
      <w:r w:rsidRPr="00637CCB">
        <w:rPr>
          <w:rFonts w:ascii="Times New Roman" w:eastAsia="Times New Roman" w:hAnsi="Times New Roman" w:cs="Times New Roman"/>
          <w:kern w:val="0"/>
          <w:lang w:val="ro-RO"/>
          <w14:ligatures w14:val="none"/>
        </w:rPr>
        <w:t xml:space="preserve"> statistică/</w:t>
      </w:r>
      <w:r w:rsidR="00095D0D">
        <w:rPr>
          <w:rFonts w:ascii="Times New Roman" w:eastAsia="Times New Roman" w:hAnsi="Times New Roman" w:cs="Times New Roman"/>
          <w:kern w:val="0"/>
          <w:lang w:val="ro-RO"/>
          <w14:ligatures w14:val="none"/>
        </w:rPr>
        <w:t>S</w:t>
      </w:r>
      <w:r w:rsidRPr="00637CCB">
        <w:rPr>
          <w:rFonts w:ascii="Times New Roman" w:eastAsia="Times New Roman" w:hAnsi="Times New Roman" w:cs="Times New Roman"/>
          <w:kern w:val="0"/>
          <w:lang w:val="ro-RO"/>
          <w14:ligatures w14:val="none"/>
        </w:rPr>
        <w:t>eturi de date/</w:t>
      </w:r>
      <w:r w:rsidR="00095D0D">
        <w:rPr>
          <w:rFonts w:ascii="Times New Roman" w:eastAsia="Times New Roman" w:hAnsi="Times New Roman" w:cs="Times New Roman"/>
          <w:kern w:val="0"/>
          <w:lang w:val="ro-RO"/>
          <w14:ligatures w14:val="none"/>
        </w:rPr>
        <w:t>I</w:t>
      </w:r>
      <w:r w:rsidRPr="00637CCB">
        <w:rPr>
          <w:rFonts w:ascii="Times New Roman" w:eastAsia="Times New Roman" w:hAnsi="Times New Roman" w:cs="Times New Roman"/>
          <w:kern w:val="0"/>
          <w:lang w:val="ro-RO"/>
          <w14:ligatures w14:val="none"/>
        </w:rPr>
        <w:t>ndicatori de politică monetară</w:t>
      </w:r>
      <w:r w:rsidR="00095D0D">
        <w:rPr>
          <w:rFonts w:ascii="Times New Roman" w:eastAsia="Times New Roman" w:hAnsi="Times New Roman" w:cs="Times New Roman"/>
          <w:kern w:val="0"/>
          <w:lang w:val="ro-RO"/>
          <w14:ligatures w14:val="none"/>
        </w:rPr>
        <w:t>”</w:t>
      </w:r>
      <w:r w:rsidRPr="00637CCB">
        <w:rPr>
          <w:rFonts w:ascii="Times New Roman" w:eastAsia="Times New Roman" w:hAnsi="Times New Roman" w:cs="Times New Roman"/>
          <w:kern w:val="0"/>
          <w:lang w:val="ro-RO"/>
          <w14:ligatures w14:val="none"/>
        </w:rPr>
        <w:t xml:space="preserve">, la data </w:t>
      </w:r>
      <w:proofErr w:type="spellStart"/>
      <w:r w:rsidR="00B5675F">
        <w:rPr>
          <w:rFonts w:ascii="Times New Roman" w:eastAsia="Times New Roman" w:hAnsi="Times New Roman" w:cs="Times New Roman"/>
          <w:kern w:val="0"/>
          <w:lang w:val="ro-RO"/>
          <w14:ligatures w14:val="none"/>
        </w:rPr>
        <w:t>evaluarii</w:t>
      </w:r>
      <w:proofErr w:type="spellEnd"/>
      <w:r w:rsidRPr="00637CCB">
        <w:rPr>
          <w:rFonts w:ascii="Times New Roman" w:eastAsia="Times New Roman" w:hAnsi="Times New Roman" w:cs="Times New Roman"/>
          <w:kern w:val="0"/>
          <w:lang w:val="ro-RO"/>
          <w14:ligatures w14:val="none"/>
        </w:rPr>
        <w:t xml:space="preserve"> terenu</w:t>
      </w:r>
      <w:r w:rsidR="00B5675F">
        <w:rPr>
          <w:rFonts w:ascii="Times New Roman" w:eastAsia="Times New Roman" w:hAnsi="Times New Roman" w:cs="Times New Roman"/>
          <w:kern w:val="0"/>
          <w:lang w:val="ro-RO"/>
          <w14:ligatures w14:val="none"/>
        </w:rPr>
        <w:t>lui</w:t>
      </w:r>
      <w:r w:rsidRPr="00637CCB">
        <w:rPr>
          <w:rFonts w:ascii="Times New Roman" w:eastAsia="Times New Roman" w:hAnsi="Times New Roman" w:cs="Times New Roman"/>
          <w:kern w:val="0"/>
          <w:lang w:val="ro-RO"/>
          <w14:ligatures w14:val="none"/>
        </w:rPr>
        <w:t xml:space="preserve">. </w:t>
      </w:r>
    </w:p>
    <w:p w14:paraId="162B382C" w14:textId="77777777" w:rsidR="005425A1" w:rsidRDefault="005425A1" w:rsidP="007C7B39">
      <w:pPr>
        <w:spacing w:after="0" w:line="276" w:lineRule="auto"/>
        <w:ind w:left="-90" w:firstLine="720"/>
        <w:jc w:val="both"/>
        <w:rPr>
          <w:rFonts w:ascii="Times New Roman" w:eastAsia="Times New Roman" w:hAnsi="Times New Roman" w:cs="Times New Roman"/>
          <w:kern w:val="0"/>
          <w:lang w:val="ro-RO"/>
          <w14:ligatures w14:val="none"/>
        </w:rPr>
      </w:pPr>
    </w:p>
    <w:p w14:paraId="0AFAC430" w14:textId="11DE4909" w:rsidR="007613D5" w:rsidRPr="00637CCB" w:rsidRDefault="007613D5" w:rsidP="007613D5">
      <w:pPr>
        <w:shd w:val="clear" w:color="auto" w:fill="FFFFFF"/>
        <w:autoSpaceDE w:val="0"/>
        <w:autoSpaceDN w:val="0"/>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w:t>
      </w:r>
      <w:r w:rsidR="00B5675F" w:rsidRPr="00FE5335">
        <w:rPr>
          <w:rFonts w:ascii="Times New Roman" w:eastAsia="Times New Roman" w:hAnsi="Times New Roman" w:cs="Times New Roman"/>
          <w:b/>
          <w:bCs/>
          <w:kern w:val="0"/>
          <w:lang w:val="ro-RO"/>
          <w14:ligatures w14:val="none"/>
        </w:rPr>
        <w:t>3</w:t>
      </w:r>
      <w:r w:rsidRPr="00637CCB">
        <w:rPr>
          <w:rFonts w:ascii="Times New Roman" w:eastAsia="Times New Roman" w:hAnsi="Times New Roman" w:cs="Times New Roman"/>
          <w:kern w:val="0"/>
          <w:lang w:val="ro-RO"/>
          <w14:ligatures w14:val="none"/>
        </w:rPr>
        <w:t xml:space="preserve">) Valoarea </w:t>
      </w:r>
      <w:proofErr w:type="spellStart"/>
      <w:r w:rsidRPr="00637CCB">
        <w:rPr>
          <w:rFonts w:ascii="Times New Roman" w:eastAsia="Times New Roman" w:hAnsi="Times New Roman" w:cs="Times New Roman"/>
          <w:kern w:val="0"/>
          <w:lang w:val="ro-RO"/>
          <w14:ligatures w14:val="none"/>
        </w:rPr>
        <w:t>vegetaţiei</w:t>
      </w:r>
      <w:proofErr w:type="spellEnd"/>
      <w:r w:rsidRPr="00637CCB">
        <w:rPr>
          <w:rFonts w:ascii="Times New Roman" w:eastAsia="Times New Roman" w:hAnsi="Times New Roman" w:cs="Times New Roman"/>
          <w:kern w:val="0"/>
          <w:lang w:val="ro-RO"/>
          <w14:ligatures w14:val="none"/>
        </w:rPr>
        <w:t xml:space="preserve"> forestiere existente pe terenul ce face obiectul </w:t>
      </w:r>
      <w:r w:rsidR="005425A1" w:rsidRPr="00637CCB">
        <w:rPr>
          <w:rFonts w:ascii="Times New Roman" w:eastAsia="Times New Roman" w:hAnsi="Times New Roman" w:cs="Times New Roman"/>
          <w:kern w:val="0"/>
          <w:lang w:val="ro-RO"/>
          <w14:ligatures w14:val="none"/>
        </w:rPr>
        <w:t>evaluării</w:t>
      </w:r>
      <w:r w:rsidRPr="00637CCB">
        <w:rPr>
          <w:rFonts w:ascii="Times New Roman" w:hAnsi="Times New Roman" w:cs="Times New Roman"/>
          <w:kern w:val="0"/>
          <w:lang w:val="ro-RO"/>
        </w:rPr>
        <w:t>,</w:t>
      </w:r>
      <w:r w:rsidRPr="00637CCB">
        <w:rPr>
          <w:rFonts w:ascii="Times New Roman" w:eastAsia="Times New Roman" w:hAnsi="Times New Roman" w:cs="Times New Roman"/>
          <w:kern w:val="0"/>
          <w:lang w:val="ro-RO"/>
          <w14:ligatures w14:val="none"/>
        </w:rPr>
        <w:t xml:space="preserve"> V</w:t>
      </w:r>
      <w:r w:rsidRPr="00637CCB">
        <w:rPr>
          <w:rFonts w:ascii="Times New Roman" w:eastAsia="Times New Roman" w:hAnsi="Times New Roman" w:cs="Times New Roman"/>
          <w:kern w:val="0"/>
          <w:vertAlign w:val="subscript"/>
          <w:lang w:val="ro-RO"/>
          <w14:ligatures w14:val="none"/>
        </w:rPr>
        <w:t>VEG</w:t>
      </w:r>
      <w:r w:rsidRPr="00637CCB">
        <w:rPr>
          <w:rFonts w:ascii="Times New Roman" w:eastAsia="Times New Roman" w:hAnsi="Times New Roman" w:cs="Times New Roman"/>
          <w:kern w:val="0"/>
          <w:lang w:val="ro-RO"/>
          <w14:ligatures w14:val="none"/>
        </w:rPr>
        <w:t xml:space="preserve"> se determină prin intermediul </w:t>
      </w:r>
      <w:proofErr w:type="spellStart"/>
      <w:r w:rsidRPr="00637CCB">
        <w:rPr>
          <w:rFonts w:ascii="Times New Roman" w:eastAsia="Times New Roman" w:hAnsi="Times New Roman" w:cs="Times New Roman"/>
          <w:kern w:val="0"/>
          <w:lang w:val="ro-RO"/>
          <w14:ligatures w14:val="none"/>
        </w:rPr>
        <w:t>relaţiei</w:t>
      </w:r>
      <w:proofErr w:type="spellEnd"/>
      <w:r w:rsidRPr="00637CCB">
        <w:rPr>
          <w:rFonts w:ascii="Times New Roman" w:eastAsia="Times New Roman" w:hAnsi="Times New Roman" w:cs="Times New Roman"/>
          <w:kern w:val="0"/>
          <w:lang w:val="ro-RO"/>
          <w14:ligatures w14:val="none"/>
        </w:rPr>
        <w:t>:</w:t>
      </w:r>
    </w:p>
    <w:p w14:paraId="5145110C" w14:textId="77777777" w:rsidR="007613D5" w:rsidRPr="00637CCB" w:rsidRDefault="007613D5" w:rsidP="007613D5">
      <w:pPr>
        <w:spacing w:after="0" w:line="276" w:lineRule="auto"/>
        <w:ind w:left="-90" w:firstLine="720"/>
        <w:jc w:val="center"/>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 xml:space="preserve">VEG </w:t>
      </w:r>
      <w:r w:rsidRPr="00637CCB">
        <w:rPr>
          <w:rFonts w:ascii="Times New Roman" w:eastAsia="Times New Roman" w:hAnsi="Times New Roman" w:cs="Times New Roman"/>
          <w:kern w:val="0"/>
          <w:lang w:val="ro-RO"/>
          <w14:ligatures w14:val="none"/>
        </w:rPr>
        <w:t>=</w:t>
      </w:r>
      <w:r w:rsidRPr="00842FE2">
        <w:rPr>
          <w:rFonts w:ascii="Times New Roman" w:eastAsia="Times New Roman" w:hAnsi="Times New Roman" w:cs="Times New Roman"/>
          <w:kern w:val="0"/>
          <w:lang w:val="ro-RO"/>
          <w14:ligatures w14:val="none"/>
        </w:rPr>
        <w:t xml:space="preserve"> </w:t>
      </w:r>
      <w:r w:rsidRPr="00637CCB">
        <w:rPr>
          <w:rFonts w:ascii="Times New Roman" w:eastAsia="Times New Roman" w:hAnsi="Times New Roman" w:cs="Times New Roman"/>
          <w:kern w:val="0"/>
          <w:lang w:val="ro-RO"/>
          <w14:ligatures w14:val="none"/>
        </w:rPr>
        <w:t>S</w:t>
      </w:r>
      <w:r>
        <w:rPr>
          <w:rFonts w:ascii="Times New Roman" w:eastAsia="Times New Roman" w:hAnsi="Times New Roman" w:cs="Times New Roman"/>
          <w:kern w:val="0"/>
          <w:lang w:val="ro-RO"/>
          <w14:ligatures w14:val="none"/>
        </w:rPr>
        <w:t xml:space="preserve"> x</w:t>
      </w:r>
      <w:r w:rsidRPr="00637CCB">
        <w:rPr>
          <w:rFonts w:ascii="Times New Roman" w:eastAsia="Times New Roman" w:hAnsi="Times New Roman" w:cs="Times New Roman"/>
          <w:kern w:val="0"/>
          <w:lang w:val="ro-RO"/>
          <w14:ligatures w14:val="none"/>
        </w:rPr>
        <w:t xml:space="preserve"> I</w:t>
      </w:r>
      <w:r w:rsidRPr="00637CCB">
        <w:rPr>
          <w:rFonts w:ascii="Times New Roman" w:eastAsia="Times New Roman" w:hAnsi="Times New Roman" w:cs="Times New Roman"/>
          <w:kern w:val="0"/>
          <w:vertAlign w:val="subscript"/>
          <w:lang w:val="ro-RO"/>
          <w14:ligatures w14:val="none"/>
        </w:rPr>
        <w:t xml:space="preserve">c </w:t>
      </w:r>
      <w:r w:rsidRPr="004F2F81">
        <w:rPr>
          <w:rFonts w:ascii="Times New Roman" w:eastAsia="Times New Roman" w:hAnsi="Times New Roman" w:cs="Times New Roman"/>
          <w:kern w:val="0"/>
          <w:lang w:val="ro-RO"/>
          <w14:ligatures w14:val="none"/>
        </w:rPr>
        <w:t>x D</w:t>
      </w:r>
      <w:r w:rsidRPr="004F2F81">
        <w:rPr>
          <w:rFonts w:ascii="Times New Roman" w:eastAsia="Times New Roman" w:hAnsi="Times New Roman" w:cs="Times New Roman"/>
          <w:kern w:val="0"/>
          <w:vertAlign w:val="subscript"/>
          <w:lang w:val="ro-RO"/>
          <w14:ligatures w14:val="none"/>
        </w:rPr>
        <w:t>1</w:t>
      </w:r>
      <w:r w:rsidRPr="004F2F81">
        <w:rPr>
          <w:rFonts w:ascii="Times New Roman" w:eastAsia="Times New Roman" w:hAnsi="Times New Roman" w:cs="Times New Roman"/>
          <w:kern w:val="0"/>
          <w:lang w:val="ro-RO"/>
          <w14:ligatures w14:val="none"/>
        </w:rPr>
        <w:t xml:space="preserve"> x D</w:t>
      </w:r>
      <w:r w:rsidRPr="004F2F81">
        <w:rPr>
          <w:rFonts w:ascii="Times New Roman" w:eastAsia="Times New Roman" w:hAnsi="Times New Roman" w:cs="Times New Roman"/>
          <w:kern w:val="0"/>
          <w:vertAlign w:val="subscript"/>
          <w:lang w:val="ro-RO"/>
          <w14:ligatures w14:val="none"/>
        </w:rPr>
        <w:t>2</w:t>
      </w:r>
      <w:r w:rsidRPr="00637CCB">
        <w:rPr>
          <w:rFonts w:ascii="Times New Roman" w:eastAsia="Times New Roman" w:hAnsi="Times New Roman" w:cs="Times New Roman"/>
          <w:kern w:val="0"/>
          <w:lang w:val="ro-RO"/>
          <w14:ligatures w14:val="none"/>
        </w:rPr>
        <w:t xml:space="preserve"> x</w:t>
      </w:r>
      <w:r w:rsidRPr="0015234B">
        <w:rPr>
          <w:rFonts w:ascii="Times New Roman" w:eastAsia="Times New Roman" w:hAnsi="Times New Roman" w:cs="Times New Roman"/>
          <w:kern w:val="0"/>
          <w:lang w:val="ro-RO"/>
          <w14:ligatures w14:val="none"/>
        </w:rPr>
        <w:t xml:space="preserve"> </w:t>
      </w:r>
      <w:r w:rsidRPr="0015234B">
        <w:rPr>
          <w:rFonts w:ascii="Times New Roman" w:eastAsia="Times New Roman" w:hAnsi="Times New Roman" w:cs="Times New Roman"/>
          <w:kern w:val="0"/>
          <w:lang w:val="ro-RO"/>
          <w14:ligatures w14:val="none"/>
        </w:rPr>
        <w:fldChar w:fldCharType="begin"/>
      </w:r>
      <w:r w:rsidRPr="0015234B">
        <w:rPr>
          <w:rFonts w:ascii="Times New Roman" w:eastAsia="Times New Roman" w:hAnsi="Times New Roman" w:cs="Times New Roman"/>
          <w:kern w:val="0"/>
          <w:lang w:val="ro-RO"/>
          <w14:ligatures w14:val="none"/>
        </w:rPr>
        <w:instrText xml:space="preserve"> QUOTE </w:instrText>
      </w:r>
      <w:r w:rsidRPr="00637CCB">
        <w:rPr>
          <w:rFonts w:ascii="Times New Roman" w:eastAsia="Times New Roman" w:hAnsi="Times New Roman" w:cs="Times New Roman"/>
          <w:noProof/>
          <w:kern w:val="0"/>
          <w:position w:val="-15"/>
          <w:lang w:val="ro-RO"/>
          <w14:ligatures w14:val="none"/>
        </w:rPr>
        <w:drawing>
          <wp:inline distT="0" distB="0" distL="0" distR="0" wp14:anchorId="108770C4" wp14:editId="36FDC035">
            <wp:extent cx="470535" cy="276860"/>
            <wp:effectExtent l="0" t="0" r="5715" b="8890"/>
            <wp:docPr id="1485734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0535" cy="276860"/>
                    </a:xfrm>
                    <a:prstGeom prst="rect">
                      <a:avLst/>
                    </a:prstGeom>
                    <a:noFill/>
                    <a:ln>
                      <a:noFill/>
                    </a:ln>
                  </pic:spPr>
                </pic:pic>
              </a:graphicData>
            </a:graphic>
          </wp:inline>
        </w:drawing>
      </w:r>
      <w:r w:rsidRPr="0015234B">
        <w:rPr>
          <w:rFonts w:ascii="Times New Roman" w:eastAsia="Times New Roman" w:hAnsi="Times New Roman" w:cs="Times New Roman"/>
          <w:kern w:val="0"/>
          <w:lang w:val="ro-RO"/>
          <w14:ligatures w14:val="none"/>
        </w:rPr>
        <w:instrText xml:space="preserve"> </w:instrText>
      </w:r>
      <w:r w:rsidRPr="0015234B">
        <w:rPr>
          <w:rFonts w:ascii="Times New Roman" w:eastAsia="Times New Roman" w:hAnsi="Times New Roman" w:cs="Times New Roman"/>
          <w:kern w:val="0"/>
          <w:lang w:val="ro-RO"/>
          <w14:ligatures w14:val="none"/>
        </w:rPr>
        <w:fldChar w:fldCharType="separate"/>
      </w:r>
      <w:r w:rsidRPr="00637CCB">
        <w:rPr>
          <w:rFonts w:ascii="Times New Roman" w:eastAsia="Times New Roman" w:hAnsi="Times New Roman" w:cs="Times New Roman"/>
          <w:noProof/>
          <w:kern w:val="0"/>
          <w:position w:val="-15"/>
          <w:lang w:val="ro-RO"/>
          <w14:ligatures w14:val="none"/>
        </w:rPr>
        <w:drawing>
          <wp:inline distT="0" distB="0" distL="0" distR="0" wp14:anchorId="3FC38327" wp14:editId="4A8B3719">
            <wp:extent cx="470535" cy="276860"/>
            <wp:effectExtent l="0" t="0" r="5715" b="8890"/>
            <wp:docPr id="993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0535" cy="276860"/>
                    </a:xfrm>
                    <a:prstGeom prst="rect">
                      <a:avLst/>
                    </a:prstGeom>
                    <a:noFill/>
                    <a:ln>
                      <a:noFill/>
                    </a:ln>
                  </pic:spPr>
                </pic:pic>
              </a:graphicData>
            </a:graphic>
          </wp:inline>
        </w:drawing>
      </w:r>
      <w:r w:rsidRPr="0015234B">
        <w:rPr>
          <w:rFonts w:ascii="Times New Roman" w:eastAsia="Times New Roman" w:hAnsi="Times New Roman" w:cs="Times New Roman"/>
          <w:kern w:val="0"/>
          <w:lang w:val="ro-RO"/>
          <w14:ligatures w14:val="none"/>
        </w:rPr>
        <w:fldChar w:fldCharType="end"/>
      </w:r>
      <w:proofErr w:type="spellStart"/>
      <w:r w:rsidRPr="0015234B">
        <w:rPr>
          <w:rFonts w:ascii="Times New Roman" w:eastAsia="Times New Roman" w:hAnsi="Times New Roman" w:cs="Times New Roman"/>
          <w:kern w:val="0"/>
          <w:lang w:val="ro-RO"/>
          <w14:ligatures w14:val="none"/>
        </w:rPr>
        <w:t>PR</w:t>
      </w:r>
      <w:r w:rsidRPr="0015234B">
        <w:rPr>
          <w:rFonts w:ascii="Times New Roman" w:eastAsia="Times New Roman" w:hAnsi="Times New Roman" w:cs="Times New Roman"/>
          <w:kern w:val="0"/>
          <w:vertAlign w:val="subscript"/>
          <w:lang w:val="ro-RO"/>
          <w14:ligatures w14:val="none"/>
        </w:rPr>
        <w:t>i</w:t>
      </w:r>
      <w:proofErr w:type="spellEnd"/>
      <w:r w:rsidRPr="0015234B">
        <w:rPr>
          <w:rFonts w:ascii="Times New Roman" w:eastAsia="Times New Roman" w:hAnsi="Times New Roman" w:cs="Times New Roman"/>
          <w:kern w:val="0"/>
          <w:lang w:val="ro-RO"/>
          <w14:ligatures w14:val="none"/>
        </w:rPr>
        <w:t xml:space="preserve"> x </w:t>
      </w:r>
      <w:proofErr w:type="spellStart"/>
      <w:r w:rsidRPr="0015234B">
        <w:rPr>
          <w:rFonts w:ascii="Times New Roman" w:eastAsia="Times New Roman" w:hAnsi="Times New Roman" w:cs="Times New Roman"/>
          <w:kern w:val="0"/>
          <w:lang w:val="ro-RO"/>
          <w14:ligatures w14:val="none"/>
        </w:rPr>
        <w:t>V</w:t>
      </w:r>
      <w:r w:rsidRPr="0015234B">
        <w:rPr>
          <w:rFonts w:ascii="Times New Roman" w:eastAsia="Times New Roman" w:hAnsi="Times New Roman" w:cs="Times New Roman"/>
          <w:kern w:val="0"/>
          <w:vertAlign w:val="subscript"/>
          <w:lang w:val="ro-RO"/>
          <w14:ligatures w14:val="none"/>
        </w:rPr>
        <w:t>ij</w:t>
      </w:r>
      <w:proofErr w:type="spellEnd"/>
      <w:r w:rsidRPr="0015234B">
        <w:rPr>
          <w:rFonts w:ascii="Times New Roman" w:eastAsia="Times New Roman" w:hAnsi="Times New Roman" w:cs="Times New Roman"/>
          <w:kern w:val="0"/>
          <w:lang w:val="ro-RO"/>
          <w14:ligatures w14:val="none"/>
        </w:rPr>
        <w:t>)</w:t>
      </w:r>
    </w:p>
    <w:p w14:paraId="61ABC842" w14:textId="77777777" w:rsidR="007613D5"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în care:</w:t>
      </w:r>
    </w:p>
    <w:p w14:paraId="162E7015" w14:textId="77777777"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S- suprafața terenului care se evaluează, exprimată în hectare cu patru zecimale;</w:t>
      </w:r>
    </w:p>
    <w:p w14:paraId="0E8EA2E2" w14:textId="77777777"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 xml:space="preserve">Ic - </w:t>
      </w:r>
      <w:proofErr w:type="spellStart"/>
      <w:r w:rsidRPr="00637CCB">
        <w:rPr>
          <w:rFonts w:ascii="Times New Roman" w:eastAsia="Times New Roman" w:hAnsi="Times New Roman" w:cs="Times New Roman"/>
          <w:kern w:val="0"/>
          <w:lang w:val="ro-RO"/>
          <w14:ligatures w14:val="none"/>
        </w:rPr>
        <w:t>consistenţa</w:t>
      </w:r>
      <w:proofErr w:type="spellEnd"/>
      <w:r w:rsidRPr="00637CCB">
        <w:rPr>
          <w:rFonts w:ascii="Times New Roman" w:eastAsia="Times New Roman" w:hAnsi="Times New Roman" w:cs="Times New Roman"/>
          <w:kern w:val="0"/>
          <w:lang w:val="ro-RO"/>
          <w14:ligatures w14:val="none"/>
        </w:rPr>
        <w:t xml:space="preserve"> </w:t>
      </w:r>
      <w:proofErr w:type="spellStart"/>
      <w:r w:rsidRPr="00637CCB">
        <w:rPr>
          <w:rFonts w:ascii="Times New Roman" w:eastAsia="Times New Roman" w:hAnsi="Times New Roman" w:cs="Times New Roman"/>
          <w:kern w:val="0"/>
          <w:lang w:val="ro-RO"/>
          <w14:ligatures w14:val="none"/>
        </w:rPr>
        <w:t>vegetaţiei</w:t>
      </w:r>
      <w:proofErr w:type="spellEnd"/>
      <w:r w:rsidRPr="00637CCB">
        <w:rPr>
          <w:rFonts w:ascii="Times New Roman" w:eastAsia="Times New Roman" w:hAnsi="Times New Roman" w:cs="Times New Roman"/>
          <w:kern w:val="0"/>
          <w:lang w:val="ro-RO"/>
          <w14:ligatures w14:val="none"/>
        </w:rPr>
        <w:t xml:space="preserve"> forestiere exprimată prin indicele de acoperire (în zecimi);</w:t>
      </w:r>
    </w:p>
    <w:p w14:paraId="110B75FF" w14:textId="4E670F1A"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sidRPr="004F2F81">
        <w:rPr>
          <w:rFonts w:ascii="Times New Roman" w:eastAsia="Times New Roman" w:hAnsi="Times New Roman" w:cs="Times New Roman"/>
          <w:kern w:val="0"/>
          <w:lang w:val="ro-RO"/>
          <w14:ligatures w14:val="none"/>
        </w:rPr>
        <w:t>D</w:t>
      </w:r>
      <w:r w:rsidRPr="004F2F81">
        <w:rPr>
          <w:rFonts w:ascii="Times New Roman" w:eastAsia="Times New Roman" w:hAnsi="Times New Roman" w:cs="Times New Roman"/>
          <w:kern w:val="0"/>
          <w:vertAlign w:val="subscript"/>
          <w:lang w:val="ro-RO"/>
          <w14:ligatures w14:val="none"/>
        </w:rPr>
        <w:t>1</w:t>
      </w:r>
      <w:r w:rsidRPr="004F2F81">
        <w:rPr>
          <w:rFonts w:ascii="Times New Roman" w:eastAsia="Times New Roman" w:hAnsi="Times New Roman" w:cs="Times New Roman"/>
          <w:kern w:val="0"/>
          <w:lang w:val="ro-RO"/>
          <w14:ligatures w14:val="none"/>
        </w:rPr>
        <w:t xml:space="preserve"> - indicele de reducere a valorii </w:t>
      </w:r>
      <w:proofErr w:type="spellStart"/>
      <w:r w:rsidRPr="004F2F81">
        <w:rPr>
          <w:rFonts w:ascii="Times New Roman" w:eastAsia="Times New Roman" w:hAnsi="Times New Roman" w:cs="Times New Roman"/>
          <w:kern w:val="0"/>
          <w:lang w:val="ro-RO"/>
          <w14:ligatures w14:val="none"/>
        </w:rPr>
        <w:t>vegetaţiei</w:t>
      </w:r>
      <w:proofErr w:type="spellEnd"/>
      <w:r w:rsidRPr="004F2F81">
        <w:rPr>
          <w:rFonts w:ascii="Times New Roman" w:eastAsia="Times New Roman" w:hAnsi="Times New Roman" w:cs="Times New Roman"/>
          <w:kern w:val="0"/>
          <w:lang w:val="ro-RO"/>
          <w14:ligatures w14:val="none"/>
        </w:rPr>
        <w:t xml:space="preserve"> forestiere în raport cu starea de </w:t>
      </w:r>
      <w:proofErr w:type="spellStart"/>
      <w:r w:rsidRPr="004F2F81">
        <w:rPr>
          <w:rFonts w:ascii="Times New Roman" w:eastAsia="Times New Roman" w:hAnsi="Times New Roman" w:cs="Times New Roman"/>
          <w:kern w:val="0"/>
          <w:lang w:val="ro-RO"/>
          <w14:ligatures w14:val="none"/>
        </w:rPr>
        <w:t>sanătate</w:t>
      </w:r>
      <w:proofErr w:type="spellEnd"/>
      <w:r w:rsidRPr="004F2F81">
        <w:rPr>
          <w:rFonts w:ascii="Times New Roman" w:eastAsia="Times New Roman" w:hAnsi="Times New Roman" w:cs="Times New Roman"/>
          <w:kern w:val="0"/>
          <w:lang w:val="ro-RO"/>
          <w14:ligatures w14:val="none"/>
        </w:rPr>
        <w:t xml:space="preserve"> a arboretului. Valorile D</w:t>
      </w:r>
      <w:r w:rsidRPr="004F2F81">
        <w:rPr>
          <w:rFonts w:ascii="Times New Roman" w:eastAsia="Times New Roman" w:hAnsi="Times New Roman" w:cs="Times New Roman"/>
          <w:kern w:val="0"/>
          <w:vertAlign w:val="subscript"/>
          <w:lang w:val="ro-RO"/>
          <w14:ligatures w14:val="none"/>
        </w:rPr>
        <w:t>1</w:t>
      </w:r>
      <w:r w:rsidRPr="004F2F81">
        <w:rPr>
          <w:rFonts w:ascii="Times New Roman" w:eastAsia="Times New Roman" w:hAnsi="Times New Roman" w:cs="Times New Roman"/>
          <w:kern w:val="0"/>
          <w:lang w:val="ro-RO"/>
          <w14:ligatures w14:val="none"/>
        </w:rPr>
        <w:t xml:space="preserve"> sunt </w:t>
      </w:r>
      <w:proofErr w:type="spellStart"/>
      <w:r w:rsidRPr="004F2F81">
        <w:rPr>
          <w:rFonts w:ascii="Times New Roman" w:eastAsia="Times New Roman" w:hAnsi="Times New Roman" w:cs="Times New Roman"/>
          <w:kern w:val="0"/>
          <w:lang w:val="ro-RO"/>
          <w14:ligatures w14:val="none"/>
        </w:rPr>
        <w:t>diferenţiate</w:t>
      </w:r>
      <w:proofErr w:type="spellEnd"/>
      <w:r w:rsidRPr="004F2F81">
        <w:rPr>
          <w:rFonts w:ascii="Times New Roman" w:eastAsia="Times New Roman" w:hAnsi="Times New Roman" w:cs="Times New Roman"/>
          <w:kern w:val="0"/>
          <w:lang w:val="ro-RO"/>
          <w14:ligatures w14:val="none"/>
        </w:rPr>
        <w:t xml:space="preserve"> în raport cu categoria de vârsta </w:t>
      </w:r>
      <w:proofErr w:type="spellStart"/>
      <w:r w:rsidRPr="004F2F81">
        <w:rPr>
          <w:rFonts w:ascii="Times New Roman" w:eastAsia="Times New Roman" w:hAnsi="Times New Roman" w:cs="Times New Roman"/>
          <w:kern w:val="0"/>
          <w:lang w:val="ro-RO"/>
          <w14:ligatures w14:val="none"/>
        </w:rPr>
        <w:t>şi</w:t>
      </w:r>
      <w:proofErr w:type="spellEnd"/>
      <w:r w:rsidRPr="004F2F81">
        <w:rPr>
          <w:rFonts w:ascii="Times New Roman" w:eastAsia="Times New Roman" w:hAnsi="Times New Roman" w:cs="Times New Roman"/>
          <w:kern w:val="0"/>
          <w:lang w:val="ro-RO"/>
          <w14:ligatures w14:val="none"/>
        </w:rPr>
        <w:t xml:space="preserve"> cu intensitatea fenomenului de uscare </w:t>
      </w:r>
      <w:proofErr w:type="spellStart"/>
      <w:r w:rsidRPr="004F2F81">
        <w:rPr>
          <w:rFonts w:ascii="Times New Roman" w:eastAsia="Times New Roman" w:hAnsi="Times New Roman" w:cs="Times New Roman"/>
          <w:kern w:val="0"/>
          <w:lang w:val="ro-RO"/>
          <w14:ligatures w14:val="none"/>
        </w:rPr>
        <w:t>şi</w:t>
      </w:r>
      <w:proofErr w:type="spellEnd"/>
      <w:r w:rsidRPr="004F2F81">
        <w:rPr>
          <w:rFonts w:ascii="Times New Roman" w:eastAsia="Times New Roman" w:hAnsi="Times New Roman" w:cs="Times New Roman"/>
          <w:kern w:val="0"/>
          <w:lang w:val="ro-RO"/>
          <w14:ligatures w14:val="none"/>
        </w:rPr>
        <w:t xml:space="preserve"> sunt prezentate în tabelul nr. 4</w:t>
      </w:r>
      <w:r>
        <w:rPr>
          <w:rFonts w:ascii="Times New Roman" w:eastAsia="Times New Roman" w:hAnsi="Times New Roman" w:cs="Times New Roman"/>
          <w:kern w:val="0"/>
          <w:lang w:val="ro-RO"/>
          <w14:ligatures w14:val="none"/>
        </w:rPr>
        <w:t>. În cazul evaluării terenurilor prevăzute la art. 1 alin. (2), indicel</w:t>
      </w:r>
      <w:r w:rsidR="00B5675F">
        <w:rPr>
          <w:rFonts w:ascii="Times New Roman" w:eastAsia="Times New Roman" w:hAnsi="Times New Roman" w:cs="Times New Roman"/>
          <w:kern w:val="0"/>
          <w:lang w:val="ro-RO"/>
          <w14:ligatures w14:val="none"/>
        </w:rPr>
        <w:t>e</w:t>
      </w:r>
      <w:r>
        <w:rPr>
          <w:rFonts w:ascii="Times New Roman" w:eastAsia="Times New Roman" w:hAnsi="Times New Roman" w:cs="Times New Roman"/>
          <w:kern w:val="0"/>
          <w:lang w:val="ro-RO"/>
          <w14:ligatures w14:val="none"/>
        </w:rPr>
        <w:t xml:space="preserve"> D</w:t>
      </w:r>
      <w:r w:rsidRPr="00637CCB">
        <w:rPr>
          <w:rFonts w:ascii="Times New Roman" w:eastAsia="Times New Roman" w:hAnsi="Times New Roman" w:cs="Times New Roman"/>
          <w:kern w:val="0"/>
          <w:vertAlign w:val="subscript"/>
          <w:lang w:val="ro-RO"/>
          <w14:ligatures w14:val="none"/>
        </w:rPr>
        <w:t>1</w:t>
      </w:r>
      <w:r>
        <w:rPr>
          <w:rFonts w:ascii="Times New Roman" w:eastAsia="Times New Roman" w:hAnsi="Times New Roman" w:cs="Times New Roman"/>
          <w:kern w:val="0"/>
          <w:lang w:val="ro-RO"/>
          <w14:ligatures w14:val="none"/>
        </w:rPr>
        <w:t xml:space="preserve"> </w:t>
      </w:r>
      <w:r w:rsidR="00B5675F">
        <w:rPr>
          <w:rFonts w:ascii="Times New Roman" w:eastAsia="Times New Roman" w:hAnsi="Times New Roman" w:cs="Times New Roman"/>
          <w:kern w:val="0"/>
          <w:lang w:val="ro-RO"/>
          <w14:ligatures w14:val="none"/>
        </w:rPr>
        <w:t>are valoarea de</w:t>
      </w:r>
      <w:r>
        <w:rPr>
          <w:rFonts w:ascii="Times New Roman" w:eastAsia="Times New Roman" w:hAnsi="Times New Roman" w:cs="Times New Roman"/>
          <w:kern w:val="0"/>
          <w:lang w:val="ro-RO"/>
          <w14:ligatures w14:val="none"/>
        </w:rPr>
        <w:t xml:space="preserve"> 0,</w:t>
      </w:r>
      <w:r w:rsidR="00F62626">
        <w:rPr>
          <w:rFonts w:ascii="Times New Roman" w:eastAsia="Times New Roman" w:hAnsi="Times New Roman" w:cs="Times New Roman"/>
          <w:kern w:val="0"/>
          <w:lang w:val="ro-RO"/>
          <w14:ligatures w14:val="none"/>
        </w:rPr>
        <w:t>9</w:t>
      </w:r>
      <w:r w:rsidRPr="00637CCB">
        <w:rPr>
          <w:rFonts w:ascii="Times New Roman" w:eastAsia="Times New Roman" w:hAnsi="Times New Roman" w:cs="Times New Roman"/>
          <w:kern w:val="0"/>
          <w:lang w:val="ro-RO"/>
          <w14:ligatures w14:val="none"/>
        </w:rPr>
        <w:t>;</w:t>
      </w:r>
    </w:p>
    <w:p w14:paraId="7FBA6C75" w14:textId="406B8AF4" w:rsidR="007613D5" w:rsidRPr="004F2F81"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sidRPr="004F2F81">
        <w:rPr>
          <w:rFonts w:ascii="Times New Roman" w:eastAsia="Times New Roman" w:hAnsi="Times New Roman" w:cs="Times New Roman"/>
          <w:kern w:val="0"/>
          <w:lang w:val="ro-RO"/>
          <w14:ligatures w14:val="none"/>
        </w:rPr>
        <w:t>D</w:t>
      </w:r>
      <w:r w:rsidRPr="004F2F81">
        <w:rPr>
          <w:rFonts w:ascii="Times New Roman" w:eastAsia="Times New Roman" w:hAnsi="Times New Roman" w:cs="Times New Roman"/>
          <w:kern w:val="0"/>
          <w:vertAlign w:val="subscript"/>
          <w:lang w:val="ro-RO"/>
          <w14:ligatures w14:val="none"/>
        </w:rPr>
        <w:t>2</w:t>
      </w:r>
      <w:r w:rsidRPr="004F2F81">
        <w:rPr>
          <w:rFonts w:ascii="Times New Roman" w:eastAsia="Times New Roman" w:hAnsi="Times New Roman" w:cs="Times New Roman"/>
          <w:kern w:val="0"/>
          <w:lang w:val="ro-RO"/>
          <w14:ligatures w14:val="none"/>
        </w:rPr>
        <w:t xml:space="preserve"> - indicele de reducere a valorii </w:t>
      </w:r>
      <w:proofErr w:type="spellStart"/>
      <w:r w:rsidRPr="004F2F81">
        <w:rPr>
          <w:rFonts w:ascii="Times New Roman" w:eastAsia="Times New Roman" w:hAnsi="Times New Roman" w:cs="Times New Roman"/>
          <w:kern w:val="0"/>
          <w:lang w:val="ro-RO"/>
          <w14:ligatures w14:val="none"/>
        </w:rPr>
        <w:t>vegetatiei</w:t>
      </w:r>
      <w:proofErr w:type="spellEnd"/>
      <w:r w:rsidRPr="004F2F81">
        <w:rPr>
          <w:rFonts w:ascii="Times New Roman" w:eastAsia="Times New Roman" w:hAnsi="Times New Roman" w:cs="Times New Roman"/>
          <w:kern w:val="0"/>
          <w:lang w:val="ro-RO"/>
          <w14:ligatures w14:val="none"/>
        </w:rPr>
        <w:t xml:space="preserve"> forestiere în raport cu calitatea arboretului. Valorile D</w:t>
      </w:r>
      <w:r w:rsidRPr="004F2F81">
        <w:rPr>
          <w:rFonts w:ascii="Times New Roman" w:eastAsia="Times New Roman" w:hAnsi="Times New Roman" w:cs="Times New Roman"/>
          <w:kern w:val="0"/>
          <w:vertAlign w:val="subscript"/>
          <w:lang w:val="ro-RO"/>
          <w14:ligatures w14:val="none"/>
        </w:rPr>
        <w:t>2</w:t>
      </w:r>
      <w:r w:rsidRPr="004F2F81">
        <w:rPr>
          <w:rFonts w:ascii="Times New Roman" w:eastAsia="Times New Roman" w:hAnsi="Times New Roman" w:cs="Times New Roman"/>
          <w:kern w:val="0"/>
          <w:lang w:val="ro-RO"/>
          <w14:ligatures w14:val="none"/>
        </w:rPr>
        <w:t xml:space="preserve"> sunt </w:t>
      </w:r>
      <w:proofErr w:type="spellStart"/>
      <w:r w:rsidRPr="004F2F81">
        <w:rPr>
          <w:rFonts w:ascii="Times New Roman" w:eastAsia="Times New Roman" w:hAnsi="Times New Roman" w:cs="Times New Roman"/>
          <w:kern w:val="0"/>
          <w:lang w:val="ro-RO"/>
          <w14:ligatures w14:val="none"/>
        </w:rPr>
        <w:t>diferenţiate</w:t>
      </w:r>
      <w:proofErr w:type="spellEnd"/>
      <w:r w:rsidRPr="004F2F81">
        <w:rPr>
          <w:rFonts w:ascii="Times New Roman" w:eastAsia="Times New Roman" w:hAnsi="Times New Roman" w:cs="Times New Roman"/>
          <w:kern w:val="0"/>
          <w:lang w:val="ro-RO"/>
          <w14:ligatures w14:val="none"/>
        </w:rPr>
        <w:t xml:space="preserve"> în raport cu categoria de vârsta </w:t>
      </w:r>
      <w:proofErr w:type="spellStart"/>
      <w:r w:rsidRPr="004F2F81">
        <w:rPr>
          <w:rFonts w:ascii="Times New Roman" w:eastAsia="Times New Roman" w:hAnsi="Times New Roman" w:cs="Times New Roman"/>
          <w:kern w:val="0"/>
          <w:lang w:val="ro-RO"/>
          <w14:ligatures w14:val="none"/>
        </w:rPr>
        <w:t>şi</w:t>
      </w:r>
      <w:proofErr w:type="spellEnd"/>
      <w:r w:rsidRPr="004F2F81">
        <w:rPr>
          <w:rFonts w:ascii="Times New Roman" w:eastAsia="Times New Roman" w:hAnsi="Times New Roman" w:cs="Times New Roman"/>
          <w:kern w:val="0"/>
          <w:lang w:val="ro-RO"/>
          <w14:ligatures w14:val="none"/>
        </w:rPr>
        <w:t xml:space="preserve"> cu clasele de văt</w:t>
      </w:r>
      <w:r w:rsidR="00FB615E">
        <w:rPr>
          <w:rFonts w:ascii="Times New Roman" w:eastAsia="Times New Roman" w:hAnsi="Times New Roman" w:cs="Times New Roman"/>
          <w:kern w:val="0"/>
          <w:lang w:val="ro-RO"/>
          <w14:ligatures w14:val="none"/>
        </w:rPr>
        <w:t>ă</w:t>
      </w:r>
      <w:r w:rsidRPr="004F2F81">
        <w:rPr>
          <w:rFonts w:ascii="Times New Roman" w:eastAsia="Times New Roman" w:hAnsi="Times New Roman" w:cs="Times New Roman"/>
          <w:kern w:val="0"/>
          <w:lang w:val="ro-RO"/>
          <w14:ligatures w14:val="none"/>
        </w:rPr>
        <w:t xml:space="preserve">mare a arboretului, exprimate prin procentul arborilor </w:t>
      </w:r>
      <w:proofErr w:type="spellStart"/>
      <w:r w:rsidRPr="004F2F81">
        <w:rPr>
          <w:rFonts w:ascii="Times New Roman" w:eastAsia="Times New Roman" w:hAnsi="Times New Roman" w:cs="Times New Roman"/>
          <w:kern w:val="0"/>
          <w:lang w:val="ro-RO"/>
          <w14:ligatures w14:val="none"/>
        </w:rPr>
        <w:t>vatămaţi</w:t>
      </w:r>
      <w:proofErr w:type="spellEnd"/>
      <w:r w:rsidRPr="004F2F81">
        <w:rPr>
          <w:rFonts w:ascii="Times New Roman" w:eastAsia="Times New Roman" w:hAnsi="Times New Roman" w:cs="Times New Roman"/>
          <w:kern w:val="0"/>
          <w:lang w:val="ro-RO"/>
          <w14:ligatures w14:val="none"/>
        </w:rPr>
        <w:t>, sunt prezentate în tabelul nr. 5</w:t>
      </w:r>
      <w:r>
        <w:rPr>
          <w:rFonts w:ascii="Times New Roman" w:eastAsia="Times New Roman" w:hAnsi="Times New Roman" w:cs="Times New Roman"/>
          <w:kern w:val="0"/>
          <w:lang w:val="ro-RO"/>
          <w14:ligatures w14:val="none"/>
        </w:rPr>
        <w:t>. În cazul evaluării terenurilor prevăzute la art. 1 alin. (2), indicel</w:t>
      </w:r>
      <w:r w:rsidR="00B5675F">
        <w:rPr>
          <w:rFonts w:ascii="Times New Roman" w:eastAsia="Times New Roman" w:hAnsi="Times New Roman" w:cs="Times New Roman"/>
          <w:kern w:val="0"/>
          <w:lang w:val="ro-RO"/>
          <w14:ligatures w14:val="none"/>
        </w:rPr>
        <w:t>e</w:t>
      </w:r>
      <w:r>
        <w:rPr>
          <w:rFonts w:ascii="Times New Roman" w:eastAsia="Times New Roman" w:hAnsi="Times New Roman" w:cs="Times New Roman"/>
          <w:kern w:val="0"/>
          <w:lang w:val="ro-RO"/>
          <w14:ligatures w14:val="none"/>
        </w:rPr>
        <w:t xml:space="preserve"> D</w:t>
      </w:r>
      <w:r w:rsidR="00891105">
        <w:rPr>
          <w:rFonts w:ascii="Times New Roman" w:eastAsia="Times New Roman" w:hAnsi="Times New Roman" w:cs="Times New Roman"/>
          <w:kern w:val="0"/>
          <w:vertAlign w:val="subscript"/>
          <w:lang w:val="ro-RO"/>
          <w14:ligatures w14:val="none"/>
        </w:rPr>
        <w:t>2</w:t>
      </w:r>
      <w:r>
        <w:rPr>
          <w:rFonts w:ascii="Times New Roman" w:eastAsia="Times New Roman" w:hAnsi="Times New Roman" w:cs="Times New Roman"/>
          <w:kern w:val="0"/>
          <w:lang w:val="ro-RO"/>
          <w14:ligatures w14:val="none"/>
        </w:rPr>
        <w:t xml:space="preserve"> </w:t>
      </w:r>
      <w:r w:rsidR="00B5675F">
        <w:rPr>
          <w:rFonts w:ascii="Times New Roman" w:eastAsia="Times New Roman" w:hAnsi="Times New Roman" w:cs="Times New Roman"/>
          <w:kern w:val="0"/>
          <w:lang w:val="ro-RO"/>
          <w14:ligatures w14:val="none"/>
        </w:rPr>
        <w:t>are valoarea de</w:t>
      </w:r>
      <w:r>
        <w:rPr>
          <w:rFonts w:ascii="Times New Roman" w:eastAsia="Times New Roman" w:hAnsi="Times New Roman" w:cs="Times New Roman"/>
          <w:kern w:val="0"/>
          <w:lang w:val="ro-RO"/>
          <w14:ligatures w14:val="none"/>
        </w:rPr>
        <w:t xml:space="preserve"> 0,9</w:t>
      </w:r>
      <w:r w:rsidRPr="004F2F81">
        <w:rPr>
          <w:rFonts w:ascii="Times New Roman" w:eastAsia="Times New Roman" w:hAnsi="Times New Roman" w:cs="Times New Roman"/>
          <w:kern w:val="0"/>
          <w:lang w:val="ro-RO"/>
          <w14:ligatures w14:val="none"/>
        </w:rPr>
        <w:t>;</w:t>
      </w:r>
    </w:p>
    <w:p w14:paraId="2DDFC6E1" w14:textId="77777777"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 xml:space="preserve">i - indicele speciei identificate în </w:t>
      </w:r>
      <w:proofErr w:type="spellStart"/>
      <w:r w:rsidRPr="00637CCB">
        <w:rPr>
          <w:rFonts w:ascii="Times New Roman" w:eastAsia="Times New Roman" w:hAnsi="Times New Roman" w:cs="Times New Roman"/>
          <w:kern w:val="0"/>
          <w:lang w:val="ro-RO"/>
          <w14:ligatures w14:val="none"/>
        </w:rPr>
        <w:t>compoziţia</w:t>
      </w:r>
      <w:proofErr w:type="spellEnd"/>
      <w:r w:rsidRPr="00637CCB">
        <w:rPr>
          <w:rFonts w:ascii="Times New Roman" w:eastAsia="Times New Roman" w:hAnsi="Times New Roman" w:cs="Times New Roman"/>
          <w:kern w:val="0"/>
          <w:lang w:val="ro-RO"/>
          <w14:ligatures w14:val="none"/>
        </w:rPr>
        <w:t xml:space="preserve"> </w:t>
      </w:r>
      <w:proofErr w:type="spellStart"/>
      <w:r w:rsidRPr="00637CCB">
        <w:rPr>
          <w:rFonts w:ascii="Times New Roman" w:eastAsia="Times New Roman" w:hAnsi="Times New Roman" w:cs="Times New Roman"/>
          <w:kern w:val="0"/>
          <w:lang w:val="ro-RO"/>
          <w14:ligatures w14:val="none"/>
        </w:rPr>
        <w:t>vegetaţiei</w:t>
      </w:r>
      <w:proofErr w:type="spellEnd"/>
      <w:r w:rsidRPr="00637CCB">
        <w:rPr>
          <w:rFonts w:ascii="Times New Roman" w:eastAsia="Times New Roman" w:hAnsi="Times New Roman" w:cs="Times New Roman"/>
          <w:kern w:val="0"/>
          <w:lang w:val="ro-RO"/>
          <w14:ligatures w14:val="none"/>
        </w:rPr>
        <w:t xml:space="preserve"> forestiere existente pe teren; i = 1 ... n (</w:t>
      </w:r>
      <w:proofErr w:type="spellStart"/>
      <w:r w:rsidRPr="00637CCB">
        <w:rPr>
          <w:rFonts w:ascii="Times New Roman" w:eastAsia="Times New Roman" w:hAnsi="Times New Roman" w:cs="Times New Roman"/>
          <w:kern w:val="0"/>
          <w:lang w:val="ro-RO"/>
          <w14:ligatures w14:val="none"/>
        </w:rPr>
        <w:t>numarul</w:t>
      </w:r>
      <w:proofErr w:type="spellEnd"/>
      <w:r w:rsidRPr="00637CCB">
        <w:rPr>
          <w:rFonts w:ascii="Times New Roman" w:eastAsia="Times New Roman" w:hAnsi="Times New Roman" w:cs="Times New Roman"/>
          <w:kern w:val="0"/>
          <w:lang w:val="ro-RO"/>
          <w14:ligatures w14:val="none"/>
        </w:rPr>
        <w:t xml:space="preserve"> de specii identificate);</w:t>
      </w:r>
    </w:p>
    <w:p w14:paraId="7CDD81AC" w14:textId="77777777"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proofErr w:type="spellStart"/>
      <w:r w:rsidRPr="00637CCB">
        <w:rPr>
          <w:rFonts w:ascii="Times New Roman" w:eastAsia="Times New Roman" w:hAnsi="Times New Roman" w:cs="Times New Roman"/>
          <w:kern w:val="0"/>
          <w:lang w:val="ro-RO"/>
          <w14:ligatures w14:val="none"/>
        </w:rPr>
        <w:t>PR</w:t>
      </w:r>
      <w:r w:rsidRPr="00637CCB">
        <w:rPr>
          <w:rFonts w:ascii="Times New Roman" w:eastAsia="Times New Roman" w:hAnsi="Times New Roman" w:cs="Times New Roman"/>
          <w:kern w:val="0"/>
          <w:vertAlign w:val="subscript"/>
          <w:lang w:val="ro-RO"/>
          <w14:ligatures w14:val="none"/>
        </w:rPr>
        <w:t>i</w:t>
      </w:r>
      <w:proofErr w:type="spellEnd"/>
      <w:r w:rsidRPr="00637CCB">
        <w:rPr>
          <w:rFonts w:ascii="Times New Roman" w:eastAsia="Times New Roman" w:hAnsi="Times New Roman" w:cs="Times New Roman"/>
          <w:kern w:val="0"/>
          <w:vertAlign w:val="subscript"/>
          <w:lang w:val="ro-RO"/>
          <w14:ligatures w14:val="none"/>
        </w:rPr>
        <w:t xml:space="preserve"> </w:t>
      </w:r>
      <w:r w:rsidRPr="00637CCB">
        <w:rPr>
          <w:rFonts w:ascii="Times New Roman" w:eastAsia="Times New Roman" w:hAnsi="Times New Roman" w:cs="Times New Roman"/>
          <w:kern w:val="0"/>
          <w:lang w:val="ro-RO"/>
          <w14:ligatures w14:val="none"/>
        </w:rPr>
        <w:t xml:space="preserve">- proporția de participare, în </w:t>
      </w:r>
      <w:proofErr w:type="spellStart"/>
      <w:r w:rsidRPr="00637CCB">
        <w:rPr>
          <w:rFonts w:ascii="Times New Roman" w:eastAsia="Times New Roman" w:hAnsi="Times New Roman" w:cs="Times New Roman"/>
          <w:kern w:val="0"/>
          <w:lang w:val="ro-RO"/>
          <w14:ligatures w14:val="none"/>
        </w:rPr>
        <w:t>compoziţia</w:t>
      </w:r>
      <w:proofErr w:type="spellEnd"/>
      <w:r w:rsidRPr="00637CCB">
        <w:rPr>
          <w:rFonts w:ascii="Times New Roman" w:eastAsia="Times New Roman" w:hAnsi="Times New Roman" w:cs="Times New Roman"/>
          <w:kern w:val="0"/>
          <w:lang w:val="ro-RO"/>
          <w14:ligatures w14:val="none"/>
        </w:rPr>
        <w:t xml:space="preserve"> arboretului, a speciei "i" (în zecimi);</w:t>
      </w:r>
    </w:p>
    <w:p w14:paraId="58C49ED1" w14:textId="77777777"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proofErr w:type="spellStart"/>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ij</w:t>
      </w:r>
      <w:proofErr w:type="spellEnd"/>
      <w:r w:rsidRPr="00637CCB">
        <w:rPr>
          <w:rFonts w:ascii="Times New Roman" w:eastAsia="Times New Roman" w:hAnsi="Times New Roman" w:cs="Times New Roman"/>
          <w:kern w:val="0"/>
          <w:lang w:val="ro-RO"/>
          <w14:ligatures w14:val="none"/>
        </w:rPr>
        <w:t xml:space="preserve"> - valoarea maximă a </w:t>
      </w:r>
      <w:proofErr w:type="spellStart"/>
      <w:r w:rsidRPr="00637CCB">
        <w:rPr>
          <w:rFonts w:ascii="Times New Roman" w:eastAsia="Times New Roman" w:hAnsi="Times New Roman" w:cs="Times New Roman"/>
          <w:kern w:val="0"/>
          <w:lang w:val="ro-RO"/>
          <w14:ligatures w14:val="none"/>
        </w:rPr>
        <w:t>vegetaţiei</w:t>
      </w:r>
      <w:proofErr w:type="spellEnd"/>
      <w:r w:rsidRPr="00637CCB">
        <w:rPr>
          <w:rFonts w:ascii="Times New Roman" w:eastAsia="Times New Roman" w:hAnsi="Times New Roman" w:cs="Times New Roman"/>
          <w:kern w:val="0"/>
          <w:lang w:val="ro-RO"/>
          <w14:ligatures w14:val="none"/>
        </w:rPr>
        <w:t xml:space="preserve"> forestiere a unui hectar de pădure din specia "i" la categoria de vârsta "j" (lei/ha), calculată la data </w:t>
      </w:r>
      <w:r>
        <w:rPr>
          <w:rFonts w:ascii="Times New Roman" w:eastAsia="Times New Roman" w:hAnsi="Times New Roman" w:cs="Times New Roman"/>
          <w:kern w:val="0"/>
          <w:lang w:val="ro-RO"/>
          <w14:ligatures w14:val="none"/>
        </w:rPr>
        <w:t>evaluării</w:t>
      </w:r>
      <w:r w:rsidRPr="00637CCB">
        <w:rPr>
          <w:rFonts w:ascii="Times New Roman" w:eastAsia="Times New Roman" w:hAnsi="Times New Roman" w:cs="Times New Roman"/>
          <w:kern w:val="0"/>
          <w:lang w:val="ro-RO"/>
          <w14:ligatures w14:val="none"/>
        </w:rPr>
        <w:t xml:space="preserve">, prin intermediul </w:t>
      </w:r>
      <w:proofErr w:type="spellStart"/>
      <w:r w:rsidRPr="00637CCB">
        <w:rPr>
          <w:rFonts w:ascii="Times New Roman" w:eastAsia="Times New Roman" w:hAnsi="Times New Roman" w:cs="Times New Roman"/>
          <w:kern w:val="0"/>
          <w:lang w:val="ro-RO"/>
          <w14:ligatures w14:val="none"/>
        </w:rPr>
        <w:t>relaţiei</w:t>
      </w:r>
      <w:proofErr w:type="spellEnd"/>
      <w:r w:rsidRPr="00637CCB">
        <w:rPr>
          <w:rFonts w:ascii="Times New Roman" w:eastAsia="Times New Roman" w:hAnsi="Times New Roman" w:cs="Times New Roman"/>
          <w:kern w:val="0"/>
          <w:lang w:val="ro-RO"/>
          <w14:ligatures w14:val="none"/>
        </w:rPr>
        <w:t>:</w:t>
      </w:r>
    </w:p>
    <w:p w14:paraId="0A0D912B" w14:textId="77777777" w:rsidR="007613D5" w:rsidRPr="00637CCB" w:rsidRDefault="007613D5" w:rsidP="007613D5">
      <w:pPr>
        <w:spacing w:after="0" w:line="276" w:lineRule="auto"/>
        <w:ind w:left="-90" w:firstLine="720"/>
        <w:jc w:val="both"/>
        <w:rPr>
          <w:rFonts w:ascii="Times New Roman" w:eastAsia="Times New Roman" w:hAnsi="Times New Roman" w:cs="Times New Roman"/>
          <w:kern w:val="0"/>
          <w:vertAlign w:val="subscript"/>
          <w:lang w:val="ro-RO"/>
          <w14:ligatures w14:val="none"/>
        </w:rPr>
      </w:pPr>
      <w:proofErr w:type="spellStart"/>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ij</w:t>
      </w:r>
      <w:proofErr w:type="spellEnd"/>
      <w:r w:rsidRPr="00637CCB">
        <w:rPr>
          <w:rFonts w:ascii="Times New Roman" w:eastAsia="Times New Roman" w:hAnsi="Times New Roman" w:cs="Times New Roman"/>
          <w:kern w:val="0"/>
          <w:vertAlign w:val="subscript"/>
          <w:lang w:val="ro-RO"/>
          <w14:ligatures w14:val="none"/>
        </w:rPr>
        <w:t xml:space="preserve"> </w:t>
      </w:r>
      <w:r w:rsidRPr="00637CCB">
        <w:rPr>
          <w:rFonts w:ascii="Times New Roman" w:eastAsia="Times New Roman" w:hAnsi="Times New Roman" w:cs="Times New Roman"/>
          <w:kern w:val="0"/>
          <w:lang w:val="ro-RO"/>
          <w14:ligatures w14:val="none"/>
        </w:rPr>
        <w:t xml:space="preserve">= </w:t>
      </w:r>
      <w:proofErr w:type="spellStart"/>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ij</w:t>
      </w:r>
      <w:r w:rsidRPr="00637CCB">
        <w:rPr>
          <w:rFonts w:ascii="Times New Roman" w:eastAsia="Times New Roman" w:hAnsi="Times New Roman" w:cs="Times New Roman"/>
          <w:kern w:val="0"/>
          <w:vertAlign w:val="superscript"/>
          <w:lang w:val="ro-RO"/>
          <w14:ligatures w14:val="none"/>
        </w:rPr>
        <w:t>TAB</w:t>
      </w:r>
      <w:proofErr w:type="spellEnd"/>
      <w:r w:rsidRPr="00637CCB">
        <w:rPr>
          <w:rFonts w:ascii="Times New Roman" w:eastAsia="Times New Roman" w:hAnsi="Times New Roman" w:cs="Times New Roman"/>
          <w:kern w:val="0"/>
          <w:lang w:val="ro-RO"/>
          <w14:ligatures w14:val="none"/>
        </w:rPr>
        <w:t xml:space="preserve"> x k</w:t>
      </w:r>
      <w:r w:rsidRPr="00637CCB">
        <w:rPr>
          <w:rFonts w:ascii="Times New Roman" w:eastAsia="Times New Roman" w:hAnsi="Times New Roman" w:cs="Times New Roman"/>
          <w:kern w:val="0"/>
          <w:vertAlign w:val="subscript"/>
          <w:lang w:val="ro-RO"/>
          <w14:ligatures w14:val="none"/>
        </w:rPr>
        <w:t>1</w:t>
      </w:r>
    </w:p>
    <w:p w14:paraId="4586DEE9" w14:textId="77777777"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în care:</w:t>
      </w:r>
    </w:p>
    <w:p w14:paraId="622264A3" w14:textId="5F094A54"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proofErr w:type="spellStart"/>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ij</w:t>
      </w:r>
      <w:r w:rsidRPr="00637CCB">
        <w:rPr>
          <w:rFonts w:ascii="Times New Roman" w:eastAsia="Times New Roman" w:hAnsi="Times New Roman" w:cs="Times New Roman"/>
          <w:kern w:val="0"/>
          <w:vertAlign w:val="superscript"/>
          <w:lang w:val="ro-RO"/>
          <w14:ligatures w14:val="none"/>
        </w:rPr>
        <w:t>TAB</w:t>
      </w:r>
      <w:proofErr w:type="spellEnd"/>
      <w:r w:rsidRPr="00637CCB">
        <w:rPr>
          <w:rFonts w:ascii="Times New Roman" w:eastAsia="Times New Roman" w:hAnsi="Times New Roman" w:cs="Times New Roman"/>
          <w:kern w:val="0"/>
          <w:lang w:val="ro-RO"/>
          <w14:ligatures w14:val="none"/>
        </w:rPr>
        <w:t xml:space="preserve"> - valoarea maximă a </w:t>
      </w:r>
      <w:r w:rsidR="000C7E56" w:rsidRPr="00637CCB">
        <w:rPr>
          <w:rFonts w:ascii="Times New Roman" w:eastAsia="Times New Roman" w:hAnsi="Times New Roman" w:cs="Times New Roman"/>
          <w:kern w:val="0"/>
          <w:lang w:val="ro-RO"/>
          <w14:ligatures w14:val="none"/>
        </w:rPr>
        <w:t>vegetației</w:t>
      </w:r>
      <w:r w:rsidRPr="00637CCB">
        <w:rPr>
          <w:rFonts w:ascii="Times New Roman" w:eastAsia="Times New Roman" w:hAnsi="Times New Roman" w:cs="Times New Roman"/>
          <w:kern w:val="0"/>
          <w:lang w:val="ro-RO"/>
          <w14:ligatures w14:val="none"/>
        </w:rPr>
        <w:t xml:space="preserve"> forestiere a unui hectar de pădure din specia "i" la categoria de vârsta "j" (lei/ha), </w:t>
      </w:r>
      <w:r w:rsidR="000C7E56" w:rsidRPr="00637CCB">
        <w:rPr>
          <w:rFonts w:ascii="Times New Roman" w:eastAsia="Times New Roman" w:hAnsi="Times New Roman" w:cs="Times New Roman"/>
          <w:kern w:val="0"/>
          <w:lang w:val="ro-RO"/>
          <w14:ligatures w14:val="none"/>
        </w:rPr>
        <w:t>corespunzătoare</w:t>
      </w:r>
      <w:r w:rsidRPr="00637CCB">
        <w:rPr>
          <w:rFonts w:ascii="Times New Roman" w:eastAsia="Times New Roman" w:hAnsi="Times New Roman" w:cs="Times New Roman"/>
          <w:kern w:val="0"/>
          <w:lang w:val="ro-RO"/>
          <w14:ligatures w14:val="none"/>
        </w:rPr>
        <w:t xml:space="preserve"> caracteristicilor speciilor, </w:t>
      </w:r>
      <w:r w:rsidR="000C7E56" w:rsidRPr="00637CCB">
        <w:rPr>
          <w:rFonts w:ascii="Times New Roman" w:eastAsia="Times New Roman" w:hAnsi="Times New Roman" w:cs="Times New Roman"/>
          <w:kern w:val="0"/>
          <w:lang w:val="ro-RO"/>
          <w14:ligatures w14:val="none"/>
        </w:rPr>
        <w:t>diferențiată</w:t>
      </w:r>
      <w:r w:rsidRPr="00637CCB">
        <w:rPr>
          <w:rFonts w:ascii="Times New Roman" w:eastAsia="Times New Roman" w:hAnsi="Times New Roman" w:cs="Times New Roman"/>
          <w:kern w:val="0"/>
          <w:lang w:val="ro-RO"/>
          <w14:ligatures w14:val="none"/>
        </w:rPr>
        <w:t xml:space="preserve"> pe categorii de vârsta de 5 si 10 ani. Valorile </w:t>
      </w:r>
      <w:proofErr w:type="spellStart"/>
      <w:r w:rsidRPr="00637CCB">
        <w:rPr>
          <w:rFonts w:ascii="Times New Roman" w:eastAsia="Times New Roman" w:hAnsi="Times New Roman" w:cs="Times New Roman"/>
          <w:kern w:val="0"/>
          <w:lang w:val="ro-RO"/>
          <w14:ligatures w14:val="none"/>
        </w:rPr>
        <w:t>V</w:t>
      </w:r>
      <w:r w:rsidRPr="00637CCB">
        <w:rPr>
          <w:rFonts w:ascii="Times New Roman" w:eastAsia="Times New Roman" w:hAnsi="Times New Roman" w:cs="Times New Roman"/>
          <w:kern w:val="0"/>
          <w:vertAlign w:val="subscript"/>
          <w:lang w:val="ro-RO"/>
          <w14:ligatures w14:val="none"/>
        </w:rPr>
        <w:t>ij</w:t>
      </w:r>
      <w:r w:rsidRPr="00637CCB">
        <w:rPr>
          <w:rFonts w:ascii="Times New Roman" w:eastAsia="Times New Roman" w:hAnsi="Times New Roman" w:cs="Times New Roman"/>
          <w:kern w:val="0"/>
          <w:vertAlign w:val="superscript"/>
          <w:lang w:val="ro-RO"/>
          <w14:ligatures w14:val="none"/>
        </w:rPr>
        <w:t>TAB</w:t>
      </w:r>
      <w:proofErr w:type="spellEnd"/>
      <w:r w:rsidRPr="00637CCB">
        <w:rPr>
          <w:rFonts w:ascii="Times New Roman" w:eastAsia="Times New Roman" w:hAnsi="Times New Roman" w:cs="Times New Roman"/>
          <w:kern w:val="0"/>
          <w:lang w:val="ro-RO"/>
          <w14:ligatures w14:val="none"/>
        </w:rPr>
        <w:t xml:space="preserve"> determinate sunt prezentate în tabelele nr. 6 </w:t>
      </w:r>
      <w:proofErr w:type="spellStart"/>
      <w:r w:rsidRPr="00637CCB">
        <w:rPr>
          <w:rFonts w:ascii="Times New Roman" w:eastAsia="Times New Roman" w:hAnsi="Times New Roman" w:cs="Times New Roman"/>
          <w:kern w:val="0"/>
          <w:lang w:val="ro-RO"/>
          <w14:ligatures w14:val="none"/>
        </w:rPr>
        <w:t>şi</w:t>
      </w:r>
      <w:proofErr w:type="spellEnd"/>
      <w:r w:rsidRPr="00637CCB">
        <w:rPr>
          <w:rFonts w:ascii="Times New Roman" w:eastAsia="Times New Roman" w:hAnsi="Times New Roman" w:cs="Times New Roman"/>
          <w:kern w:val="0"/>
          <w:lang w:val="ro-RO"/>
          <w14:ligatures w14:val="none"/>
        </w:rPr>
        <w:t xml:space="preserve"> 7;</w:t>
      </w:r>
    </w:p>
    <w:p w14:paraId="5C7BB2CE" w14:textId="04DEC4B7" w:rsidR="007613D5" w:rsidRPr="00637CCB" w:rsidRDefault="007613D5" w:rsidP="007613D5">
      <w:pPr>
        <w:spacing w:after="0" w:line="276" w:lineRule="auto"/>
        <w:ind w:left="-90" w:firstLine="720"/>
        <w:jc w:val="both"/>
        <w:rPr>
          <w:rFonts w:ascii="Times New Roman" w:eastAsia="Times New Roman" w:hAnsi="Times New Roman" w:cs="Times New Roman"/>
          <w:kern w:val="0"/>
          <w:lang w:val="ro-RO"/>
          <w14:ligatures w14:val="none"/>
        </w:rPr>
      </w:pPr>
      <w:r w:rsidRPr="00637CCB">
        <w:rPr>
          <w:rFonts w:ascii="Times New Roman" w:eastAsia="Times New Roman" w:hAnsi="Times New Roman" w:cs="Times New Roman"/>
          <w:kern w:val="0"/>
          <w:lang w:val="ro-RO"/>
          <w14:ligatures w14:val="none"/>
        </w:rPr>
        <w:t>k</w:t>
      </w:r>
      <w:r w:rsidRPr="00637CCB">
        <w:rPr>
          <w:rFonts w:ascii="Times New Roman" w:eastAsia="Times New Roman" w:hAnsi="Times New Roman" w:cs="Times New Roman"/>
          <w:kern w:val="0"/>
          <w:vertAlign w:val="subscript"/>
          <w:lang w:val="ro-RO"/>
          <w14:ligatures w14:val="none"/>
        </w:rPr>
        <w:t>1</w:t>
      </w:r>
      <w:r w:rsidRPr="00637CCB">
        <w:rPr>
          <w:rFonts w:ascii="Times New Roman" w:eastAsia="Times New Roman" w:hAnsi="Times New Roman" w:cs="Times New Roman"/>
          <w:kern w:val="0"/>
          <w:lang w:val="ro-RO"/>
          <w14:ligatures w14:val="none"/>
        </w:rPr>
        <w:t xml:space="preserve"> = P</w:t>
      </w:r>
      <w:r w:rsidRPr="00637CCB">
        <w:rPr>
          <w:rFonts w:ascii="Times New Roman" w:eastAsia="Times New Roman" w:hAnsi="Times New Roman" w:cs="Times New Roman"/>
          <w:kern w:val="0"/>
          <w:vertAlign w:val="subscript"/>
          <w:lang w:val="ro-RO"/>
          <w14:ligatures w14:val="none"/>
        </w:rPr>
        <w:t>ML</w:t>
      </w:r>
      <w:r w:rsidRPr="00637CCB">
        <w:rPr>
          <w:rFonts w:ascii="Times New Roman" w:eastAsia="Times New Roman" w:hAnsi="Times New Roman" w:cs="Times New Roman"/>
          <w:kern w:val="0"/>
          <w:lang w:val="ro-RO"/>
          <w14:ligatures w14:val="none"/>
        </w:rPr>
        <w:t xml:space="preserve">/164, coeficient de actualizare calculat în </w:t>
      </w:r>
      <w:r w:rsidR="000C7E56" w:rsidRPr="00637CCB">
        <w:rPr>
          <w:rFonts w:ascii="Times New Roman" w:eastAsia="Times New Roman" w:hAnsi="Times New Roman" w:cs="Times New Roman"/>
          <w:kern w:val="0"/>
          <w:lang w:val="ro-RO"/>
          <w14:ligatures w14:val="none"/>
        </w:rPr>
        <w:t>funcție</w:t>
      </w:r>
      <w:r w:rsidRPr="00637CCB">
        <w:rPr>
          <w:rFonts w:ascii="Times New Roman" w:eastAsia="Times New Roman" w:hAnsi="Times New Roman" w:cs="Times New Roman"/>
          <w:kern w:val="0"/>
          <w:lang w:val="ro-RO"/>
          <w14:ligatures w14:val="none"/>
        </w:rPr>
        <w:t xml:space="preserve"> de </w:t>
      </w:r>
      <w:r w:rsidR="000C7E56" w:rsidRPr="00637CCB">
        <w:rPr>
          <w:rFonts w:ascii="Times New Roman" w:eastAsia="Times New Roman" w:hAnsi="Times New Roman" w:cs="Times New Roman"/>
          <w:kern w:val="0"/>
          <w:lang w:val="ro-RO"/>
          <w14:ligatures w14:val="none"/>
        </w:rPr>
        <w:t>prețul</w:t>
      </w:r>
      <w:r w:rsidRPr="00637CCB">
        <w:rPr>
          <w:rFonts w:ascii="Times New Roman" w:eastAsia="Times New Roman" w:hAnsi="Times New Roman" w:cs="Times New Roman"/>
          <w:kern w:val="0"/>
          <w:lang w:val="ro-RO"/>
          <w14:ligatures w14:val="none"/>
        </w:rPr>
        <w:t xml:space="preserve"> mediu al unui metru cub de lemn în vigoare la data evaluării terenurilor</w:t>
      </w:r>
      <w:r w:rsidRPr="00637CCB">
        <w:rPr>
          <w:rFonts w:ascii="Times New Roman" w:hAnsi="Times New Roman" w:cs="Times New Roman"/>
          <w:kern w:val="0"/>
          <w:lang w:val="ro-RO"/>
        </w:rPr>
        <w:t>.</w:t>
      </w:r>
    </w:p>
    <w:p w14:paraId="37FF2AAD" w14:textId="77777777" w:rsidR="007613D5" w:rsidRPr="00637CCB" w:rsidRDefault="007613D5" w:rsidP="007C7B39">
      <w:pPr>
        <w:spacing w:after="0" w:line="276" w:lineRule="auto"/>
        <w:ind w:left="-90" w:firstLine="720"/>
        <w:jc w:val="both"/>
        <w:rPr>
          <w:rFonts w:ascii="Times New Roman" w:eastAsia="Times New Roman" w:hAnsi="Times New Roman" w:cs="Times New Roman"/>
          <w:kern w:val="0"/>
          <w:lang w:val="ro-RO"/>
          <w14:ligatures w14:val="none"/>
        </w:rPr>
      </w:pPr>
    </w:p>
    <w:bookmarkEnd w:id="23"/>
    <w:bookmarkEnd w:id="25"/>
    <w:p w14:paraId="139EA7FA" w14:textId="683BB388" w:rsidR="00123C06" w:rsidRPr="00FE5335" w:rsidRDefault="00123C06" w:rsidP="00D06492">
      <w:pPr>
        <w:spacing w:after="0" w:line="276" w:lineRule="auto"/>
        <w:ind w:left="-90" w:firstLine="72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noProof/>
          <w:kern w:val="0"/>
          <w:lang w:val="ro-RO"/>
          <w14:ligatures w14:val="none"/>
        </w:rPr>
        <w:t xml:space="preserve">Art. </w:t>
      </w:r>
      <w:r w:rsidR="00B5675F">
        <w:rPr>
          <w:rFonts w:ascii="Times New Roman" w:eastAsia="Times New Roman" w:hAnsi="Times New Roman" w:cs="Times New Roman"/>
          <w:b/>
          <w:bCs/>
          <w:noProof/>
          <w:kern w:val="0"/>
          <w:lang w:val="ro-RO"/>
          <w14:ligatures w14:val="none"/>
        </w:rPr>
        <w:t>3</w:t>
      </w:r>
      <w:r w:rsidRPr="00FE5335">
        <w:rPr>
          <w:rFonts w:ascii="Times New Roman" w:eastAsia="Times New Roman" w:hAnsi="Times New Roman" w:cs="Times New Roman"/>
          <w:b/>
          <w:bCs/>
          <w:noProof/>
          <w:kern w:val="0"/>
          <w:lang w:val="ro-RO"/>
          <w14:ligatures w14:val="none"/>
        </w:rPr>
        <w:t>.</w:t>
      </w:r>
      <w:r w:rsidRPr="00FE5335">
        <w:rPr>
          <w:rFonts w:ascii="Times New Roman" w:eastAsia="Times New Roman" w:hAnsi="Times New Roman" w:cs="Times New Roman"/>
          <w:noProof/>
          <w:kern w:val="0"/>
          <w:lang w:val="ro-RO"/>
          <w14:ligatures w14:val="none"/>
        </w:rPr>
        <w:t xml:space="preserve"> – (1) </w:t>
      </w:r>
      <w:proofErr w:type="spellStart"/>
      <w:r w:rsidRPr="00FE5335">
        <w:rPr>
          <w:rFonts w:ascii="Times New Roman" w:eastAsia="Times New Roman" w:hAnsi="Times New Roman" w:cs="Times New Roman"/>
          <w:kern w:val="0"/>
          <w:lang w:val="ro-RO"/>
          <w14:ligatures w14:val="none"/>
        </w:rPr>
        <w:t>Preţul</w:t>
      </w:r>
      <w:proofErr w:type="spellEnd"/>
      <w:r w:rsidRPr="00FE5335">
        <w:rPr>
          <w:rFonts w:ascii="Times New Roman" w:eastAsia="Times New Roman" w:hAnsi="Times New Roman" w:cs="Times New Roman"/>
          <w:kern w:val="0"/>
          <w:lang w:val="ro-RO"/>
          <w14:ligatures w14:val="none"/>
        </w:rPr>
        <w:t xml:space="preserve"> mediu al unui metru cub de masă lemnoasă pe picior</w:t>
      </w:r>
      <w:r w:rsidRPr="00FE5335">
        <w:rPr>
          <w:rFonts w:ascii="Times New Roman" w:eastAsia="Times New Roman" w:hAnsi="Times New Roman" w:cs="Times New Roman"/>
          <w:noProof/>
          <w:kern w:val="0"/>
          <w:lang w:val="ro-RO"/>
          <w14:ligatures w14:val="none"/>
        </w:rPr>
        <w:t xml:space="preserve"> (</w:t>
      </w:r>
      <w:r w:rsidRPr="00FE5335">
        <w:rPr>
          <w:rFonts w:ascii="Times New Roman" w:eastAsia="Times New Roman" w:hAnsi="Times New Roman" w:cs="Times New Roman"/>
          <w:kern w:val="0"/>
          <w:lang w:val="ro-RO"/>
          <w14:ligatures w14:val="none"/>
        </w:rPr>
        <w:t>P</w:t>
      </w:r>
      <w:r w:rsidRPr="00FE5335">
        <w:rPr>
          <w:rFonts w:ascii="Times New Roman" w:eastAsia="Times New Roman" w:hAnsi="Times New Roman" w:cs="Times New Roman"/>
          <w:kern w:val="0"/>
          <w:vertAlign w:val="subscript"/>
          <w:lang w:val="ro-RO"/>
          <w14:ligatures w14:val="none"/>
        </w:rPr>
        <w:t>ML</w:t>
      </w:r>
      <w:r w:rsidRPr="00FE5335">
        <w:rPr>
          <w:rFonts w:ascii="Times New Roman" w:eastAsia="Times New Roman" w:hAnsi="Times New Roman" w:cs="Times New Roman"/>
          <w:kern w:val="0"/>
          <w:lang w:val="ro-RO"/>
          <w14:ligatures w14:val="none"/>
        </w:rPr>
        <w:t xml:space="preserve">) la data </w:t>
      </w:r>
      <w:r w:rsidR="005B70E4" w:rsidRPr="00FE5335">
        <w:rPr>
          <w:rFonts w:ascii="Times New Roman" w:eastAsia="Times New Roman" w:hAnsi="Times New Roman" w:cs="Times New Roman"/>
          <w:kern w:val="0"/>
          <w:lang w:val="ro-RO"/>
          <w14:ligatures w14:val="none"/>
        </w:rPr>
        <w:t xml:space="preserve">aprobării </w:t>
      </w:r>
      <w:r w:rsidRPr="00FE5335">
        <w:rPr>
          <w:rFonts w:ascii="Times New Roman" w:eastAsia="Times New Roman" w:hAnsi="Times New Roman" w:cs="Times New Roman"/>
          <w:kern w:val="0"/>
          <w:lang w:val="ro-RO"/>
          <w14:ligatures w14:val="none"/>
        </w:rPr>
        <w:t xml:space="preserve">prezentei </w:t>
      </w:r>
      <w:r w:rsidR="000F4613" w:rsidRPr="00FE5335">
        <w:rPr>
          <w:rFonts w:ascii="Times New Roman" w:eastAsia="Times New Roman" w:hAnsi="Times New Roman" w:cs="Times New Roman"/>
          <w:kern w:val="0"/>
          <w:lang w:val="ro-RO"/>
          <w14:ligatures w14:val="none"/>
        </w:rPr>
        <w:t>proceduri de evaluare</w:t>
      </w:r>
      <w:r w:rsidRPr="00FE5335">
        <w:rPr>
          <w:rFonts w:ascii="Times New Roman" w:eastAsia="Times New Roman" w:hAnsi="Times New Roman" w:cs="Times New Roman"/>
          <w:kern w:val="0"/>
          <w:lang w:val="ro-RO"/>
          <w14:ligatures w14:val="none"/>
        </w:rPr>
        <w:t xml:space="preserve"> este de </w:t>
      </w:r>
      <w:r w:rsidR="000F4613" w:rsidRPr="00FE5335">
        <w:rPr>
          <w:rFonts w:ascii="Times New Roman" w:eastAsia="Times New Roman" w:hAnsi="Times New Roman" w:cs="Times New Roman"/>
          <w:kern w:val="0"/>
          <w:lang w:val="ro-RO"/>
          <w14:ligatures w14:val="none"/>
        </w:rPr>
        <w:t>164</w:t>
      </w:r>
      <w:r w:rsidRPr="00FE5335">
        <w:rPr>
          <w:rFonts w:ascii="Times New Roman" w:eastAsia="Times New Roman" w:hAnsi="Times New Roman" w:cs="Times New Roman"/>
          <w:kern w:val="0"/>
          <w:lang w:val="ro-RO"/>
          <w14:ligatures w14:val="none"/>
        </w:rPr>
        <w:t xml:space="preserve"> lei/mc, fiind aprobat prin Legea nr.</w:t>
      </w:r>
      <w:r w:rsidR="00C70A6A" w:rsidRPr="00FE5335">
        <w:rPr>
          <w:rFonts w:ascii="Times New Roman" w:hAnsi="Times New Roman" w:cs="Times New Roman"/>
          <w:shd w:val="clear" w:color="auto" w:fill="FFFFFF"/>
          <w:lang w:val="ro-RO"/>
        </w:rPr>
        <w:t xml:space="preserve"> 265/2017 pentru aprobarea </w:t>
      </w:r>
      <w:proofErr w:type="spellStart"/>
      <w:r w:rsidR="00C70A6A" w:rsidRPr="00FE5335">
        <w:rPr>
          <w:rFonts w:ascii="Times New Roman" w:hAnsi="Times New Roman" w:cs="Times New Roman"/>
          <w:shd w:val="clear" w:color="auto" w:fill="FFFFFF"/>
          <w:lang w:val="ro-RO"/>
        </w:rPr>
        <w:t>Ordonanţei</w:t>
      </w:r>
      <w:proofErr w:type="spellEnd"/>
      <w:r w:rsidR="00C70A6A" w:rsidRPr="00FE5335">
        <w:rPr>
          <w:rFonts w:ascii="Times New Roman" w:hAnsi="Times New Roman" w:cs="Times New Roman"/>
          <w:shd w:val="clear" w:color="auto" w:fill="FFFFFF"/>
          <w:lang w:val="ro-RO"/>
        </w:rPr>
        <w:t xml:space="preserve"> Guvernului nr. </w:t>
      </w:r>
      <w:hyperlink r:id="rId26" w:history="1">
        <w:r w:rsidR="00C70A6A" w:rsidRPr="00FE5335">
          <w:rPr>
            <w:rFonts w:ascii="Times New Roman" w:hAnsi="Times New Roman" w:cs="Times New Roman"/>
            <w:shd w:val="clear" w:color="auto" w:fill="FFFFFF"/>
            <w:lang w:val="ro-RO"/>
          </w:rPr>
          <w:t>9/2017</w:t>
        </w:r>
      </w:hyperlink>
      <w:r w:rsidR="00C70A6A" w:rsidRPr="00FE5335">
        <w:rPr>
          <w:rFonts w:ascii="Times New Roman" w:hAnsi="Times New Roman" w:cs="Times New Roman"/>
          <w:shd w:val="clear" w:color="auto" w:fill="FFFFFF"/>
          <w:lang w:val="ro-RO"/>
        </w:rPr>
        <w:t xml:space="preserve"> privind prorogarea termenului prevăzut la art. IV din </w:t>
      </w:r>
      <w:proofErr w:type="spellStart"/>
      <w:r w:rsidR="00C70A6A" w:rsidRPr="00FE5335">
        <w:rPr>
          <w:rFonts w:ascii="Times New Roman" w:hAnsi="Times New Roman" w:cs="Times New Roman"/>
          <w:shd w:val="clear" w:color="auto" w:fill="FFFFFF"/>
          <w:lang w:val="ro-RO"/>
        </w:rPr>
        <w:t>Ordonanţa</w:t>
      </w:r>
      <w:proofErr w:type="spellEnd"/>
      <w:r w:rsidR="00C70A6A" w:rsidRPr="00FE5335">
        <w:rPr>
          <w:rFonts w:ascii="Times New Roman" w:hAnsi="Times New Roman" w:cs="Times New Roman"/>
          <w:shd w:val="clear" w:color="auto" w:fill="FFFFFF"/>
          <w:lang w:val="ro-RO"/>
        </w:rPr>
        <w:t xml:space="preserve"> de </w:t>
      </w:r>
      <w:proofErr w:type="spellStart"/>
      <w:r w:rsidR="00C70A6A" w:rsidRPr="00FE5335">
        <w:rPr>
          <w:rFonts w:ascii="Times New Roman" w:hAnsi="Times New Roman" w:cs="Times New Roman"/>
          <w:shd w:val="clear" w:color="auto" w:fill="FFFFFF"/>
          <w:lang w:val="ro-RO"/>
        </w:rPr>
        <w:lastRenderedPageBreak/>
        <w:t>urgenţă</w:t>
      </w:r>
      <w:proofErr w:type="spellEnd"/>
      <w:r w:rsidR="00C70A6A" w:rsidRPr="00FE5335">
        <w:rPr>
          <w:rFonts w:ascii="Times New Roman" w:hAnsi="Times New Roman" w:cs="Times New Roman"/>
          <w:shd w:val="clear" w:color="auto" w:fill="FFFFFF"/>
          <w:lang w:val="ro-RO"/>
        </w:rPr>
        <w:t xml:space="preserve"> a Guvernului nr. </w:t>
      </w:r>
      <w:hyperlink r:id="rId27" w:history="1">
        <w:r w:rsidR="00C70A6A" w:rsidRPr="00FE5335">
          <w:rPr>
            <w:rFonts w:ascii="Times New Roman" w:hAnsi="Times New Roman" w:cs="Times New Roman"/>
            <w:shd w:val="clear" w:color="auto" w:fill="FFFFFF"/>
            <w:lang w:val="ro-RO"/>
          </w:rPr>
          <w:t>51/2016</w:t>
        </w:r>
      </w:hyperlink>
      <w:r w:rsidR="00C70A6A" w:rsidRPr="00FE5335">
        <w:rPr>
          <w:rFonts w:ascii="Times New Roman" w:hAnsi="Times New Roman" w:cs="Times New Roman"/>
          <w:shd w:val="clear" w:color="auto" w:fill="FFFFFF"/>
          <w:lang w:val="ro-RO"/>
        </w:rPr>
        <w:t xml:space="preserve"> pentru modificarea </w:t>
      </w:r>
      <w:proofErr w:type="spellStart"/>
      <w:r w:rsidR="00C70A6A" w:rsidRPr="00FE5335">
        <w:rPr>
          <w:rFonts w:ascii="Times New Roman" w:hAnsi="Times New Roman" w:cs="Times New Roman"/>
          <w:shd w:val="clear" w:color="auto" w:fill="FFFFFF"/>
          <w:lang w:val="ro-RO"/>
        </w:rPr>
        <w:t>şi</w:t>
      </w:r>
      <w:proofErr w:type="spellEnd"/>
      <w:r w:rsidR="00C70A6A" w:rsidRPr="00FE5335">
        <w:rPr>
          <w:rFonts w:ascii="Times New Roman" w:hAnsi="Times New Roman" w:cs="Times New Roman"/>
          <w:shd w:val="clear" w:color="auto" w:fill="FFFFFF"/>
          <w:lang w:val="ro-RO"/>
        </w:rPr>
        <w:t xml:space="preserve"> completarea Legii nr. </w:t>
      </w:r>
      <w:hyperlink r:id="rId28" w:history="1">
        <w:r w:rsidR="00C70A6A" w:rsidRPr="00FE5335">
          <w:rPr>
            <w:rFonts w:ascii="Times New Roman" w:hAnsi="Times New Roman" w:cs="Times New Roman"/>
            <w:shd w:val="clear" w:color="auto" w:fill="FFFFFF"/>
            <w:lang w:val="ro-RO"/>
          </w:rPr>
          <w:t>171/2010</w:t>
        </w:r>
      </w:hyperlink>
      <w:r w:rsidR="00C70A6A" w:rsidRPr="00FE5335">
        <w:rPr>
          <w:rFonts w:ascii="Times New Roman" w:hAnsi="Times New Roman" w:cs="Times New Roman"/>
          <w:shd w:val="clear" w:color="auto" w:fill="FFFFFF"/>
          <w:lang w:val="ro-RO"/>
        </w:rPr>
        <w:t xml:space="preserve"> privind stabilirea </w:t>
      </w:r>
      <w:proofErr w:type="spellStart"/>
      <w:r w:rsidR="00C70A6A" w:rsidRPr="00FE5335">
        <w:rPr>
          <w:rFonts w:ascii="Times New Roman" w:hAnsi="Times New Roman" w:cs="Times New Roman"/>
          <w:shd w:val="clear" w:color="auto" w:fill="FFFFFF"/>
          <w:lang w:val="ro-RO"/>
        </w:rPr>
        <w:t>şi</w:t>
      </w:r>
      <w:proofErr w:type="spellEnd"/>
      <w:r w:rsidR="00C70A6A" w:rsidRPr="00FE5335">
        <w:rPr>
          <w:rFonts w:ascii="Times New Roman" w:hAnsi="Times New Roman" w:cs="Times New Roman"/>
          <w:shd w:val="clear" w:color="auto" w:fill="FFFFFF"/>
          <w:lang w:val="ro-RO"/>
        </w:rPr>
        <w:t xml:space="preserve"> </w:t>
      </w:r>
      <w:proofErr w:type="spellStart"/>
      <w:r w:rsidR="00C70A6A" w:rsidRPr="00FE5335">
        <w:rPr>
          <w:rFonts w:ascii="Times New Roman" w:hAnsi="Times New Roman" w:cs="Times New Roman"/>
          <w:shd w:val="clear" w:color="auto" w:fill="FFFFFF"/>
          <w:lang w:val="ro-RO"/>
        </w:rPr>
        <w:t>sancţionarea</w:t>
      </w:r>
      <w:proofErr w:type="spellEnd"/>
      <w:r w:rsidR="00C70A6A" w:rsidRPr="00FE5335">
        <w:rPr>
          <w:rFonts w:ascii="Times New Roman" w:hAnsi="Times New Roman" w:cs="Times New Roman"/>
          <w:shd w:val="clear" w:color="auto" w:fill="FFFFFF"/>
          <w:lang w:val="ro-RO"/>
        </w:rPr>
        <w:t xml:space="preserve"> </w:t>
      </w:r>
      <w:proofErr w:type="spellStart"/>
      <w:r w:rsidR="00C70A6A" w:rsidRPr="00FE5335">
        <w:rPr>
          <w:rFonts w:ascii="Times New Roman" w:hAnsi="Times New Roman" w:cs="Times New Roman"/>
          <w:shd w:val="clear" w:color="auto" w:fill="FFFFFF"/>
          <w:lang w:val="ro-RO"/>
        </w:rPr>
        <w:t>contravenţiilor</w:t>
      </w:r>
      <w:proofErr w:type="spellEnd"/>
      <w:r w:rsidR="00C70A6A" w:rsidRPr="00FE5335">
        <w:rPr>
          <w:rFonts w:ascii="Times New Roman" w:hAnsi="Times New Roman" w:cs="Times New Roman"/>
          <w:shd w:val="clear" w:color="auto" w:fill="FFFFFF"/>
          <w:lang w:val="ro-RO"/>
        </w:rPr>
        <w:t xml:space="preserve"> silvice.</w:t>
      </w:r>
    </w:p>
    <w:p w14:paraId="489EE1CF" w14:textId="04F57571" w:rsidR="00123C06" w:rsidRPr="00FE5335" w:rsidRDefault="00123C06" w:rsidP="00D06492">
      <w:pPr>
        <w:autoSpaceDE w:val="0"/>
        <w:autoSpaceDN w:val="0"/>
        <w:adjustRightInd w:val="0"/>
        <w:spacing w:after="0" w:line="276" w:lineRule="auto"/>
        <w:ind w:left="-90" w:firstLine="72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 xml:space="preserve">(2) Renta funciară în cazul terenurilor agricole, ca mijloc de </w:t>
      </w:r>
      <w:proofErr w:type="spellStart"/>
      <w:r w:rsidRPr="00FE5335">
        <w:rPr>
          <w:rFonts w:ascii="Times New Roman" w:eastAsia="Times New Roman" w:hAnsi="Times New Roman" w:cs="Times New Roman"/>
          <w:kern w:val="0"/>
          <w:lang w:val="ro-RO"/>
          <w14:ligatures w14:val="none"/>
        </w:rPr>
        <w:t>producţie</w:t>
      </w:r>
      <w:proofErr w:type="spellEnd"/>
      <w:r w:rsidRPr="00FE5335">
        <w:rPr>
          <w:rFonts w:ascii="Times New Roman" w:eastAsia="Times New Roman" w:hAnsi="Times New Roman" w:cs="Times New Roman"/>
          <w:kern w:val="0"/>
          <w:lang w:val="ro-RO"/>
          <w14:ligatures w14:val="none"/>
        </w:rPr>
        <w:t xml:space="preserve">, în valoare de 17% este cea utilizată în Hotărârea  Guvernului  nr. 1546/2004 pentru aprobarea Normelor metodologice privind modul de   stabilire a valorii terenurilor arabile </w:t>
      </w:r>
      <w:proofErr w:type="spellStart"/>
      <w:r w:rsidRPr="00FE5335">
        <w:rPr>
          <w:rFonts w:ascii="Times New Roman" w:eastAsia="Times New Roman" w:hAnsi="Times New Roman" w:cs="Times New Roman"/>
          <w:kern w:val="0"/>
          <w:lang w:val="ro-RO"/>
          <w14:ligatures w14:val="none"/>
        </w:rPr>
        <w:t>şi</w:t>
      </w:r>
      <w:proofErr w:type="spellEnd"/>
      <w:r w:rsidRPr="00FE5335">
        <w:rPr>
          <w:rFonts w:ascii="Times New Roman" w:eastAsia="Times New Roman" w:hAnsi="Times New Roman" w:cs="Times New Roman"/>
          <w:kern w:val="0"/>
          <w:lang w:val="ro-RO"/>
          <w14:ligatures w14:val="none"/>
        </w:rPr>
        <w:t xml:space="preserve"> a celor forestiere, sursele financiare </w:t>
      </w:r>
      <w:proofErr w:type="spellStart"/>
      <w:r w:rsidRPr="00FE5335">
        <w:rPr>
          <w:rFonts w:ascii="Times New Roman" w:eastAsia="Times New Roman" w:hAnsi="Times New Roman" w:cs="Times New Roman"/>
          <w:kern w:val="0"/>
          <w:lang w:val="ro-RO"/>
          <w14:ligatures w14:val="none"/>
        </w:rPr>
        <w:t>şi</w:t>
      </w:r>
      <w:proofErr w:type="spellEnd"/>
      <w:r w:rsidRPr="00FE5335">
        <w:rPr>
          <w:rFonts w:ascii="Times New Roman" w:eastAsia="Times New Roman" w:hAnsi="Times New Roman" w:cs="Times New Roman"/>
          <w:kern w:val="0"/>
          <w:lang w:val="ro-RO"/>
          <w14:ligatures w14:val="none"/>
        </w:rPr>
        <w:t xml:space="preserve"> </w:t>
      </w:r>
      <w:proofErr w:type="spellStart"/>
      <w:r w:rsidRPr="00FE5335">
        <w:rPr>
          <w:rFonts w:ascii="Times New Roman" w:eastAsia="Times New Roman" w:hAnsi="Times New Roman" w:cs="Times New Roman"/>
          <w:kern w:val="0"/>
          <w:lang w:val="ro-RO"/>
          <w14:ligatures w14:val="none"/>
        </w:rPr>
        <w:t>modalităţile</w:t>
      </w:r>
      <w:proofErr w:type="spellEnd"/>
      <w:r w:rsidRPr="00FE5335">
        <w:rPr>
          <w:rFonts w:ascii="Times New Roman" w:eastAsia="Times New Roman" w:hAnsi="Times New Roman" w:cs="Times New Roman"/>
          <w:kern w:val="0"/>
          <w:lang w:val="ro-RO"/>
          <w14:ligatures w14:val="none"/>
        </w:rPr>
        <w:t xml:space="preserve"> de plată către </w:t>
      </w:r>
      <w:proofErr w:type="spellStart"/>
      <w:r w:rsidRPr="00FE5335">
        <w:rPr>
          <w:rFonts w:ascii="Times New Roman" w:eastAsia="Times New Roman" w:hAnsi="Times New Roman" w:cs="Times New Roman"/>
          <w:kern w:val="0"/>
          <w:lang w:val="ro-RO"/>
          <w14:ligatures w14:val="none"/>
        </w:rPr>
        <w:t>foştii</w:t>
      </w:r>
      <w:proofErr w:type="spellEnd"/>
      <w:r w:rsidRPr="00FE5335">
        <w:rPr>
          <w:rFonts w:ascii="Times New Roman" w:eastAsia="Times New Roman" w:hAnsi="Times New Roman" w:cs="Times New Roman"/>
          <w:kern w:val="0"/>
          <w:lang w:val="ro-RO"/>
          <w14:ligatures w14:val="none"/>
        </w:rPr>
        <w:t xml:space="preserve"> proprietari.</w:t>
      </w:r>
    </w:p>
    <w:p w14:paraId="1249A0B0" w14:textId="0BB1CC4D" w:rsidR="00123C06" w:rsidRPr="00FE5335" w:rsidRDefault="00C70A6A"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noProof/>
          <w:kern w:val="0"/>
          <w:lang w:val="ro-RO"/>
          <w14:ligatures w14:val="none"/>
        </w:rPr>
        <w:t xml:space="preserve">             </w:t>
      </w:r>
      <w:r w:rsidR="00123C06" w:rsidRPr="00FE5335">
        <w:rPr>
          <w:rFonts w:ascii="Times New Roman" w:eastAsia="Times New Roman" w:hAnsi="Times New Roman" w:cs="Times New Roman"/>
          <w:noProof/>
          <w:kern w:val="0"/>
          <w:lang w:val="ro-RO"/>
          <w14:ligatures w14:val="none"/>
        </w:rPr>
        <w:t xml:space="preserve">(3) </w:t>
      </w:r>
      <w:r w:rsidR="00123C06" w:rsidRPr="00FE5335">
        <w:rPr>
          <w:rFonts w:ascii="Times New Roman" w:eastAsia="Times New Roman" w:hAnsi="Times New Roman" w:cs="Times New Roman"/>
          <w:kern w:val="0"/>
          <w:lang w:val="ro-RO"/>
          <w14:ligatures w14:val="none"/>
        </w:rPr>
        <w:t xml:space="preserve">Rata medie anuală a </w:t>
      </w:r>
      <w:r w:rsidR="00095D0D" w:rsidRPr="00095D0D">
        <w:rPr>
          <w:rFonts w:ascii="Times New Roman" w:eastAsia="Times New Roman" w:hAnsi="Times New Roman" w:cs="Times New Roman"/>
          <w:kern w:val="0"/>
          <w:lang w:val="ro-RO"/>
          <w14:ligatures w14:val="none"/>
        </w:rPr>
        <w:t>facilității</w:t>
      </w:r>
      <w:r w:rsidR="00123C06" w:rsidRPr="00FE5335">
        <w:rPr>
          <w:rFonts w:ascii="Times New Roman" w:eastAsia="Times New Roman" w:hAnsi="Times New Roman" w:cs="Times New Roman"/>
          <w:kern w:val="0"/>
          <w:lang w:val="ro-RO"/>
          <w14:ligatures w14:val="none"/>
        </w:rPr>
        <w:t xml:space="preserve"> de creditare la data elaborării prezentei </w:t>
      </w:r>
      <w:r w:rsidR="00095D0D" w:rsidRPr="00095D0D">
        <w:rPr>
          <w:rFonts w:ascii="Times New Roman" w:eastAsia="Times New Roman" w:hAnsi="Times New Roman" w:cs="Times New Roman"/>
          <w:kern w:val="0"/>
          <w:lang w:val="ro-RO"/>
          <w14:ligatures w14:val="none"/>
        </w:rPr>
        <w:t>proceduri</w:t>
      </w:r>
      <w:r w:rsidR="00123C06" w:rsidRPr="00FE5335">
        <w:rPr>
          <w:rFonts w:ascii="Times New Roman" w:eastAsia="Times New Roman" w:hAnsi="Times New Roman" w:cs="Times New Roman"/>
          <w:kern w:val="0"/>
          <w:lang w:val="ro-RO"/>
          <w14:ligatures w14:val="none"/>
        </w:rPr>
        <w:t xml:space="preserve"> este de </w:t>
      </w:r>
      <w:r w:rsidRPr="00FE5335">
        <w:rPr>
          <w:rFonts w:ascii="Times New Roman" w:eastAsia="Times New Roman" w:hAnsi="Times New Roman" w:cs="Times New Roman"/>
          <w:kern w:val="0"/>
          <w:lang w:val="ro-RO"/>
          <w14:ligatures w14:val="none"/>
        </w:rPr>
        <w:t>6,5</w:t>
      </w:r>
      <w:r w:rsidR="00123C06" w:rsidRPr="00FE5335">
        <w:rPr>
          <w:rFonts w:ascii="Times New Roman" w:eastAsia="Times New Roman" w:hAnsi="Times New Roman" w:cs="Times New Roman"/>
          <w:kern w:val="0"/>
          <w:lang w:val="ro-RO"/>
          <w14:ligatures w14:val="none"/>
        </w:rPr>
        <w:t xml:space="preserve">%, valoare prezentată pe site-ul Băncii </w:t>
      </w:r>
      <w:r w:rsidR="00095D0D" w:rsidRPr="00095D0D">
        <w:rPr>
          <w:rFonts w:ascii="Times New Roman" w:eastAsia="Times New Roman" w:hAnsi="Times New Roman" w:cs="Times New Roman"/>
          <w:kern w:val="0"/>
          <w:lang w:val="ro-RO"/>
          <w14:ligatures w14:val="none"/>
        </w:rPr>
        <w:t>Naționale</w:t>
      </w:r>
      <w:r w:rsidR="00123C06" w:rsidRPr="00FE5335">
        <w:rPr>
          <w:rFonts w:ascii="Times New Roman" w:eastAsia="Times New Roman" w:hAnsi="Times New Roman" w:cs="Times New Roman"/>
          <w:kern w:val="0"/>
          <w:lang w:val="ro-RO"/>
          <w14:ligatures w14:val="none"/>
        </w:rPr>
        <w:t xml:space="preserve"> a României la </w:t>
      </w:r>
      <w:r w:rsidR="00095D0D">
        <w:rPr>
          <w:rFonts w:ascii="Times New Roman" w:eastAsia="Times New Roman" w:hAnsi="Times New Roman" w:cs="Times New Roman"/>
          <w:kern w:val="0"/>
          <w:lang w:val="ro-RO"/>
          <w14:ligatures w14:val="none"/>
        </w:rPr>
        <w:t>„S</w:t>
      </w:r>
      <w:r w:rsidR="00095D0D" w:rsidRPr="00095D0D">
        <w:rPr>
          <w:rFonts w:ascii="Times New Roman" w:eastAsia="Times New Roman" w:hAnsi="Times New Roman" w:cs="Times New Roman"/>
          <w:kern w:val="0"/>
          <w:lang w:val="ro-RO"/>
          <w14:ligatures w14:val="none"/>
        </w:rPr>
        <w:t>ecțiunea</w:t>
      </w:r>
      <w:r w:rsidR="00123C06" w:rsidRPr="00FE5335">
        <w:rPr>
          <w:rFonts w:ascii="Times New Roman" w:eastAsia="Times New Roman" w:hAnsi="Times New Roman" w:cs="Times New Roman"/>
          <w:kern w:val="0"/>
          <w:lang w:val="ro-RO"/>
          <w14:ligatures w14:val="none"/>
        </w:rPr>
        <w:t xml:space="preserve"> statistică/</w:t>
      </w:r>
      <w:r w:rsidR="00095D0D">
        <w:rPr>
          <w:rFonts w:ascii="Times New Roman" w:eastAsia="Times New Roman" w:hAnsi="Times New Roman" w:cs="Times New Roman"/>
          <w:kern w:val="0"/>
          <w:lang w:val="ro-RO"/>
          <w14:ligatures w14:val="none"/>
        </w:rPr>
        <w:t>S</w:t>
      </w:r>
      <w:r w:rsidR="00123C06" w:rsidRPr="00FE5335">
        <w:rPr>
          <w:rFonts w:ascii="Times New Roman" w:eastAsia="Times New Roman" w:hAnsi="Times New Roman" w:cs="Times New Roman"/>
          <w:kern w:val="0"/>
          <w:lang w:val="ro-RO"/>
          <w14:ligatures w14:val="none"/>
        </w:rPr>
        <w:t>eturi de date/</w:t>
      </w:r>
      <w:r w:rsidR="00095D0D">
        <w:rPr>
          <w:rFonts w:ascii="Times New Roman" w:eastAsia="Times New Roman" w:hAnsi="Times New Roman" w:cs="Times New Roman"/>
          <w:kern w:val="0"/>
          <w:lang w:val="ro-RO"/>
          <w14:ligatures w14:val="none"/>
        </w:rPr>
        <w:t>I</w:t>
      </w:r>
      <w:r w:rsidR="00123C06" w:rsidRPr="00FE5335">
        <w:rPr>
          <w:rFonts w:ascii="Times New Roman" w:eastAsia="Times New Roman" w:hAnsi="Times New Roman" w:cs="Times New Roman"/>
          <w:kern w:val="0"/>
          <w:lang w:val="ro-RO"/>
          <w14:ligatures w14:val="none"/>
        </w:rPr>
        <w:t>ndicatori de politică monetară</w:t>
      </w:r>
      <w:r w:rsidR="00095D0D">
        <w:rPr>
          <w:rFonts w:ascii="Times New Roman" w:eastAsia="Times New Roman" w:hAnsi="Times New Roman" w:cs="Times New Roman"/>
          <w:kern w:val="0"/>
          <w:lang w:val="ro-RO"/>
          <w14:ligatures w14:val="none"/>
        </w:rPr>
        <w:t>”</w:t>
      </w:r>
      <w:r w:rsidR="00DA08E0" w:rsidRPr="00FE5335">
        <w:rPr>
          <w:rFonts w:ascii="Times New Roman" w:eastAsia="Times New Roman" w:hAnsi="Times New Roman" w:cs="Times New Roman"/>
          <w:kern w:val="0"/>
          <w:lang w:val="ro-RO"/>
          <w14:ligatures w14:val="none"/>
        </w:rPr>
        <w:t>.</w:t>
      </w:r>
    </w:p>
    <w:p w14:paraId="2DA6354A" w14:textId="77777777" w:rsidR="00DA08E0" w:rsidRPr="00FE5335" w:rsidRDefault="00DA08E0" w:rsidP="00D06492">
      <w:pPr>
        <w:spacing w:after="0" w:line="276" w:lineRule="auto"/>
        <w:ind w:left="-90"/>
        <w:jc w:val="both"/>
        <w:rPr>
          <w:rFonts w:ascii="Times New Roman" w:eastAsia="Times New Roman" w:hAnsi="Times New Roman" w:cs="Times New Roman"/>
          <w:kern w:val="0"/>
          <w:lang w:val="ro-RO"/>
          <w14:ligatures w14:val="none"/>
        </w:rPr>
      </w:pPr>
    </w:p>
    <w:tbl>
      <w:tblPr>
        <w:tblW w:w="9829" w:type="dxa"/>
        <w:tblLayout w:type="fixed"/>
        <w:tblLook w:val="00A0" w:firstRow="1" w:lastRow="0" w:firstColumn="1" w:lastColumn="0" w:noHBand="0" w:noVBand="0"/>
      </w:tblPr>
      <w:tblGrid>
        <w:gridCol w:w="108"/>
        <w:gridCol w:w="995"/>
        <w:gridCol w:w="31"/>
        <w:gridCol w:w="142"/>
        <w:gridCol w:w="1238"/>
        <w:gridCol w:w="36"/>
        <w:gridCol w:w="301"/>
        <w:gridCol w:w="291"/>
        <w:gridCol w:w="969"/>
        <w:gridCol w:w="207"/>
        <w:gridCol w:w="429"/>
        <w:gridCol w:w="27"/>
        <w:gridCol w:w="292"/>
        <w:gridCol w:w="392"/>
        <w:gridCol w:w="260"/>
        <w:gridCol w:w="236"/>
        <w:gridCol w:w="210"/>
        <w:gridCol w:w="320"/>
        <w:gridCol w:w="444"/>
        <w:gridCol w:w="186"/>
        <w:gridCol w:w="122"/>
        <w:gridCol w:w="135"/>
        <w:gridCol w:w="78"/>
        <w:gridCol w:w="504"/>
        <w:gridCol w:w="209"/>
        <w:gridCol w:w="910"/>
        <w:gridCol w:w="649"/>
        <w:gridCol w:w="108"/>
      </w:tblGrid>
      <w:tr w:rsidR="00D06492" w:rsidRPr="0015234B" w14:paraId="143E845F" w14:textId="77777777" w:rsidTr="00FE5335">
        <w:trPr>
          <w:gridBefore w:val="1"/>
          <w:wBefore w:w="108" w:type="dxa"/>
          <w:trHeight w:val="312"/>
        </w:trPr>
        <w:tc>
          <w:tcPr>
            <w:tcW w:w="9721" w:type="dxa"/>
            <w:gridSpan w:val="27"/>
            <w:tcBorders>
              <w:top w:val="nil"/>
              <w:left w:val="nil"/>
              <w:bottom w:val="nil"/>
              <w:right w:val="nil"/>
            </w:tcBorders>
            <w:noWrap/>
            <w:vAlign w:val="bottom"/>
          </w:tcPr>
          <w:p w14:paraId="5C5717F2" w14:textId="30E4D153" w:rsidR="008312A9" w:rsidRPr="00FE5335" w:rsidRDefault="008312A9" w:rsidP="00D06492">
            <w:pPr>
              <w:spacing w:after="0" w:line="276" w:lineRule="auto"/>
              <w:ind w:left="-90"/>
              <w:jc w:val="both"/>
              <w:rPr>
                <w:rFonts w:ascii="Times New Roman" w:eastAsia="Times New Roman" w:hAnsi="Times New Roman" w:cs="Times New Roman"/>
                <w:b/>
                <w:bCs/>
                <w:kern w:val="0"/>
                <w:sz w:val="20"/>
                <w:szCs w:val="20"/>
                <w:highlight w:val="yellow"/>
                <w:lang w:val="ro-RO"/>
                <w14:ligatures w14:val="none"/>
              </w:rPr>
            </w:pPr>
            <w:r w:rsidRPr="00FE5335">
              <w:rPr>
                <w:rFonts w:ascii="Times New Roman" w:eastAsia="Times New Roman" w:hAnsi="Times New Roman" w:cs="Times New Roman"/>
                <w:b/>
                <w:bCs/>
                <w:kern w:val="0"/>
                <w:sz w:val="20"/>
                <w:szCs w:val="20"/>
                <w:lang w:val="ro-RO"/>
                <w14:ligatures w14:val="none"/>
              </w:rPr>
              <w:t xml:space="preserve">Tabelul nr. 1 Valorile coeficientului de evaluare a </w:t>
            </w:r>
            <w:r w:rsidR="00095D0D" w:rsidRPr="00095D0D">
              <w:rPr>
                <w:rFonts w:ascii="Times New Roman" w:eastAsia="Times New Roman" w:hAnsi="Times New Roman" w:cs="Times New Roman"/>
                <w:b/>
                <w:bCs/>
                <w:kern w:val="0"/>
                <w:sz w:val="20"/>
                <w:szCs w:val="20"/>
                <w:lang w:val="ro-RO"/>
                <w14:ligatures w14:val="none"/>
              </w:rPr>
              <w:t>șansei</w:t>
            </w:r>
            <w:r w:rsidRPr="00FE5335">
              <w:rPr>
                <w:rFonts w:ascii="Times New Roman" w:eastAsia="Times New Roman" w:hAnsi="Times New Roman" w:cs="Times New Roman"/>
                <w:b/>
                <w:bCs/>
                <w:kern w:val="0"/>
                <w:sz w:val="20"/>
                <w:szCs w:val="20"/>
                <w:lang w:val="ro-RO"/>
                <w14:ligatures w14:val="none"/>
              </w:rPr>
              <w:t xml:space="preserve"> de instalare a </w:t>
            </w:r>
            <w:r w:rsidR="00A77FE8" w:rsidRPr="00A77FE8">
              <w:rPr>
                <w:rFonts w:ascii="Times New Roman" w:eastAsia="Times New Roman" w:hAnsi="Times New Roman" w:cs="Times New Roman"/>
                <w:b/>
                <w:bCs/>
                <w:kern w:val="0"/>
                <w:sz w:val="20"/>
                <w:szCs w:val="20"/>
                <w:lang w:val="ro-RO"/>
                <w14:ligatures w14:val="none"/>
              </w:rPr>
              <w:t>vegetației</w:t>
            </w:r>
            <w:r w:rsidRPr="00FE5335">
              <w:rPr>
                <w:rFonts w:ascii="Times New Roman" w:eastAsia="Times New Roman" w:hAnsi="Times New Roman" w:cs="Times New Roman"/>
                <w:b/>
                <w:bCs/>
                <w:kern w:val="0"/>
                <w:sz w:val="20"/>
                <w:szCs w:val="20"/>
                <w:lang w:val="ro-RO"/>
                <w14:ligatures w14:val="none"/>
              </w:rPr>
              <w:t xml:space="preserve"> forestiere (R</w:t>
            </w:r>
            <w:r w:rsidRPr="00FE5335">
              <w:rPr>
                <w:rFonts w:ascii="Times New Roman" w:eastAsia="Times New Roman" w:hAnsi="Times New Roman" w:cs="Times New Roman"/>
                <w:b/>
                <w:bCs/>
                <w:kern w:val="0"/>
                <w:sz w:val="20"/>
                <w:szCs w:val="20"/>
                <w:vertAlign w:val="subscript"/>
                <w:lang w:val="ro-RO"/>
                <w14:ligatures w14:val="none"/>
              </w:rPr>
              <w:t>1</w:t>
            </w:r>
            <w:r w:rsidRPr="00FE5335">
              <w:rPr>
                <w:rFonts w:ascii="Times New Roman" w:eastAsia="Times New Roman" w:hAnsi="Times New Roman" w:cs="Times New Roman"/>
                <w:b/>
                <w:bCs/>
                <w:kern w:val="0"/>
                <w:sz w:val="20"/>
                <w:szCs w:val="20"/>
                <w:lang w:val="ro-RO"/>
                <w14:ligatures w14:val="none"/>
              </w:rPr>
              <w:t>)</w:t>
            </w:r>
          </w:p>
        </w:tc>
      </w:tr>
      <w:tr w:rsidR="00D06492" w:rsidRPr="0015234B" w14:paraId="65FADE0C" w14:textId="77777777" w:rsidTr="00FE5335">
        <w:trPr>
          <w:gridBefore w:val="1"/>
          <w:wBefore w:w="108" w:type="dxa"/>
          <w:trHeight w:val="312"/>
        </w:trPr>
        <w:tc>
          <w:tcPr>
            <w:tcW w:w="995" w:type="dxa"/>
            <w:tcBorders>
              <w:top w:val="nil"/>
              <w:left w:val="nil"/>
              <w:bottom w:val="nil"/>
              <w:right w:val="nil"/>
            </w:tcBorders>
            <w:noWrap/>
            <w:vAlign w:val="bottom"/>
          </w:tcPr>
          <w:p w14:paraId="3D68E1BD"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3671" w:type="dxa"/>
            <w:gridSpan w:val="10"/>
            <w:tcBorders>
              <w:top w:val="nil"/>
              <w:left w:val="nil"/>
              <w:bottom w:val="nil"/>
              <w:right w:val="nil"/>
            </w:tcBorders>
            <w:noWrap/>
            <w:vAlign w:val="bottom"/>
          </w:tcPr>
          <w:p w14:paraId="7BA8F675"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2340" w:type="dxa"/>
            <w:gridSpan w:val="8"/>
            <w:tcBorders>
              <w:top w:val="nil"/>
              <w:left w:val="nil"/>
              <w:bottom w:val="nil"/>
              <w:right w:val="nil"/>
            </w:tcBorders>
            <w:noWrap/>
            <w:vAlign w:val="bottom"/>
          </w:tcPr>
          <w:p w14:paraId="1C03EECD"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2715" w:type="dxa"/>
            <w:gridSpan w:val="8"/>
            <w:tcBorders>
              <w:top w:val="nil"/>
              <w:left w:val="nil"/>
              <w:bottom w:val="nil"/>
              <w:right w:val="nil"/>
            </w:tcBorders>
            <w:noWrap/>
            <w:vAlign w:val="bottom"/>
          </w:tcPr>
          <w:p w14:paraId="5DECF188"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r>
      <w:tr w:rsidR="00D06492" w:rsidRPr="0015234B" w14:paraId="60D7F382" w14:textId="77777777" w:rsidTr="00FE5335">
        <w:trPr>
          <w:gridBefore w:val="1"/>
          <w:wBefore w:w="108" w:type="dxa"/>
          <w:trHeight w:val="312"/>
        </w:trPr>
        <w:tc>
          <w:tcPr>
            <w:tcW w:w="995" w:type="dxa"/>
            <w:tcBorders>
              <w:top w:val="single" w:sz="4" w:space="0" w:color="000000"/>
              <w:left w:val="single" w:sz="4" w:space="0" w:color="000000"/>
              <w:bottom w:val="nil"/>
              <w:right w:val="single" w:sz="4" w:space="0" w:color="000000"/>
            </w:tcBorders>
          </w:tcPr>
          <w:p w14:paraId="642564EC"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w:t>
            </w:r>
          </w:p>
        </w:tc>
        <w:tc>
          <w:tcPr>
            <w:tcW w:w="3671" w:type="dxa"/>
            <w:gridSpan w:val="10"/>
            <w:vMerge w:val="restart"/>
            <w:tcBorders>
              <w:top w:val="single" w:sz="4" w:space="0" w:color="000000"/>
              <w:left w:val="single" w:sz="4" w:space="0" w:color="000000"/>
              <w:bottom w:val="single" w:sz="4" w:space="0" w:color="000000"/>
              <w:right w:val="single" w:sz="4" w:space="0" w:color="000000"/>
            </w:tcBorders>
            <w:vAlign w:val="center"/>
          </w:tcPr>
          <w:p w14:paraId="099DA78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Categoria terenului</w:t>
            </w:r>
          </w:p>
        </w:tc>
        <w:tc>
          <w:tcPr>
            <w:tcW w:w="5055" w:type="dxa"/>
            <w:gridSpan w:val="16"/>
            <w:tcBorders>
              <w:top w:val="single" w:sz="4" w:space="0" w:color="000000"/>
              <w:left w:val="nil"/>
              <w:bottom w:val="single" w:sz="4" w:space="0" w:color="000000"/>
              <w:right w:val="single" w:sz="4" w:space="0" w:color="000000"/>
            </w:tcBorders>
            <w:vAlign w:val="bottom"/>
          </w:tcPr>
          <w:p w14:paraId="003087D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Zone fitogeografice</w:t>
            </w:r>
          </w:p>
        </w:tc>
      </w:tr>
      <w:tr w:rsidR="00D06492" w:rsidRPr="0015234B" w14:paraId="6D8218B6" w14:textId="77777777" w:rsidTr="00FE5335">
        <w:trPr>
          <w:gridBefore w:val="1"/>
          <w:wBefore w:w="108" w:type="dxa"/>
          <w:trHeight w:val="493"/>
        </w:trPr>
        <w:tc>
          <w:tcPr>
            <w:tcW w:w="995" w:type="dxa"/>
            <w:tcBorders>
              <w:top w:val="nil"/>
              <w:left w:val="single" w:sz="4" w:space="0" w:color="000000"/>
              <w:bottom w:val="single" w:sz="4" w:space="0" w:color="000000"/>
              <w:right w:val="single" w:sz="4" w:space="0" w:color="000000"/>
            </w:tcBorders>
          </w:tcPr>
          <w:p w14:paraId="57A5A91A"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w:t>
            </w:r>
          </w:p>
        </w:tc>
        <w:tc>
          <w:tcPr>
            <w:tcW w:w="3671" w:type="dxa"/>
            <w:gridSpan w:val="10"/>
            <w:vMerge/>
            <w:tcBorders>
              <w:top w:val="single" w:sz="4" w:space="0" w:color="000000"/>
              <w:left w:val="single" w:sz="4" w:space="0" w:color="000000"/>
              <w:bottom w:val="single" w:sz="4" w:space="0" w:color="000000"/>
              <w:right w:val="single" w:sz="4" w:space="0" w:color="000000"/>
            </w:tcBorders>
            <w:vAlign w:val="center"/>
          </w:tcPr>
          <w:p w14:paraId="095541BC"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2675" w:type="dxa"/>
            <w:gridSpan w:val="11"/>
            <w:tcBorders>
              <w:top w:val="nil"/>
              <w:left w:val="nil"/>
              <w:bottom w:val="single" w:sz="4" w:space="0" w:color="000000"/>
              <w:right w:val="single" w:sz="4" w:space="0" w:color="000000"/>
            </w:tcBorders>
            <w:vAlign w:val="bottom"/>
          </w:tcPr>
          <w:p w14:paraId="26C7835E"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silvostepa</w:t>
            </w:r>
          </w:p>
        </w:tc>
        <w:tc>
          <w:tcPr>
            <w:tcW w:w="2380" w:type="dxa"/>
            <w:gridSpan w:val="5"/>
            <w:tcBorders>
              <w:top w:val="nil"/>
              <w:left w:val="nil"/>
              <w:bottom w:val="single" w:sz="4" w:space="0" w:color="000000"/>
              <w:right w:val="single" w:sz="4" w:space="0" w:color="000000"/>
            </w:tcBorders>
            <w:vAlign w:val="bottom"/>
          </w:tcPr>
          <w:p w14:paraId="4F077E38"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câmpie, deal, munte</w:t>
            </w:r>
          </w:p>
        </w:tc>
      </w:tr>
      <w:tr w:rsidR="00D06492" w:rsidRPr="0015234B" w14:paraId="7E31F4E1" w14:textId="77777777" w:rsidTr="00FE5335">
        <w:trPr>
          <w:gridBefore w:val="1"/>
          <w:wBefore w:w="108" w:type="dxa"/>
          <w:trHeight w:val="312"/>
        </w:trPr>
        <w:tc>
          <w:tcPr>
            <w:tcW w:w="995" w:type="dxa"/>
            <w:vMerge w:val="restart"/>
            <w:tcBorders>
              <w:top w:val="nil"/>
              <w:left w:val="single" w:sz="4" w:space="0" w:color="000000"/>
              <w:bottom w:val="single" w:sz="4" w:space="0" w:color="000000"/>
              <w:right w:val="single" w:sz="4" w:space="0" w:color="000000"/>
            </w:tcBorders>
            <w:vAlign w:val="center"/>
          </w:tcPr>
          <w:p w14:paraId="32FAED50"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R</w:t>
            </w:r>
            <w:r w:rsidRPr="00FE5335">
              <w:rPr>
                <w:rFonts w:ascii="Times New Roman" w:eastAsia="Times New Roman" w:hAnsi="Times New Roman" w:cs="Times New Roman"/>
                <w:kern w:val="0"/>
                <w:sz w:val="20"/>
                <w:szCs w:val="20"/>
                <w:vertAlign w:val="subscript"/>
                <w:lang w:val="ro-RO"/>
                <w14:ligatures w14:val="none"/>
              </w:rPr>
              <w:t>1</w:t>
            </w:r>
          </w:p>
        </w:tc>
        <w:tc>
          <w:tcPr>
            <w:tcW w:w="3671" w:type="dxa"/>
            <w:gridSpan w:val="10"/>
            <w:tcBorders>
              <w:top w:val="nil"/>
              <w:left w:val="nil"/>
              <w:bottom w:val="single" w:sz="4" w:space="0" w:color="000000"/>
              <w:right w:val="single" w:sz="4" w:space="0" w:color="000000"/>
            </w:tcBorders>
            <w:vAlign w:val="bottom"/>
          </w:tcPr>
          <w:p w14:paraId="5F6EDED1"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normal</w:t>
            </w:r>
          </w:p>
        </w:tc>
        <w:tc>
          <w:tcPr>
            <w:tcW w:w="2675" w:type="dxa"/>
            <w:gridSpan w:val="11"/>
            <w:tcBorders>
              <w:top w:val="nil"/>
              <w:left w:val="nil"/>
              <w:bottom w:val="single" w:sz="4" w:space="0" w:color="000000"/>
              <w:right w:val="single" w:sz="4" w:space="0" w:color="000000"/>
            </w:tcBorders>
            <w:vAlign w:val="bottom"/>
          </w:tcPr>
          <w:p w14:paraId="3B66E014"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0,7</w:t>
            </w:r>
          </w:p>
        </w:tc>
        <w:tc>
          <w:tcPr>
            <w:tcW w:w="2380" w:type="dxa"/>
            <w:gridSpan w:val="5"/>
            <w:tcBorders>
              <w:top w:val="nil"/>
              <w:left w:val="nil"/>
              <w:bottom w:val="single" w:sz="4" w:space="0" w:color="000000"/>
              <w:right w:val="single" w:sz="4" w:space="0" w:color="000000"/>
            </w:tcBorders>
            <w:vAlign w:val="bottom"/>
          </w:tcPr>
          <w:p w14:paraId="74AF252C"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w:t>
            </w:r>
          </w:p>
        </w:tc>
      </w:tr>
      <w:tr w:rsidR="00D06492" w:rsidRPr="0015234B" w14:paraId="3E193300" w14:textId="77777777" w:rsidTr="00FE5335">
        <w:trPr>
          <w:gridBefore w:val="1"/>
          <w:wBefore w:w="108" w:type="dxa"/>
          <w:trHeight w:val="312"/>
        </w:trPr>
        <w:tc>
          <w:tcPr>
            <w:tcW w:w="995" w:type="dxa"/>
            <w:vMerge/>
            <w:tcBorders>
              <w:top w:val="nil"/>
              <w:left w:val="single" w:sz="4" w:space="0" w:color="000000"/>
              <w:bottom w:val="single" w:sz="4" w:space="0" w:color="000000"/>
              <w:right w:val="single" w:sz="4" w:space="0" w:color="000000"/>
            </w:tcBorders>
            <w:vAlign w:val="center"/>
          </w:tcPr>
          <w:p w14:paraId="5D8C4B28"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3671" w:type="dxa"/>
            <w:gridSpan w:val="10"/>
            <w:tcBorders>
              <w:top w:val="nil"/>
              <w:left w:val="nil"/>
              <w:bottom w:val="single" w:sz="4" w:space="0" w:color="000000"/>
              <w:right w:val="single" w:sz="4" w:space="0" w:color="000000"/>
            </w:tcBorders>
            <w:vAlign w:val="bottom"/>
          </w:tcPr>
          <w:p w14:paraId="6A2C1B44" w14:textId="7164CB8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eroziune de </w:t>
            </w:r>
            <w:r w:rsidR="00A77FE8" w:rsidRPr="00A77FE8">
              <w:rPr>
                <w:rFonts w:ascii="Times New Roman" w:eastAsia="Times New Roman" w:hAnsi="Times New Roman" w:cs="Times New Roman"/>
                <w:kern w:val="0"/>
                <w:sz w:val="20"/>
                <w:szCs w:val="20"/>
                <w:lang w:val="ro-RO"/>
                <w14:ligatures w14:val="none"/>
              </w:rPr>
              <w:t>suprafață</w:t>
            </w:r>
            <w:r w:rsidRPr="00FE5335">
              <w:rPr>
                <w:rFonts w:ascii="Times New Roman" w:eastAsia="Times New Roman" w:hAnsi="Times New Roman" w:cs="Times New Roman"/>
                <w:kern w:val="0"/>
                <w:sz w:val="20"/>
                <w:szCs w:val="20"/>
                <w:lang w:val="ro-RO"/>
                <w14:ligatures w14:val="none"/>
              </w:rPr>
              <w:t xml:space="preserve"> </w:t>
            </w:r>
            <w:r w:rsidR="00A77FE8" w:rsidRPr="00A77FE8">
              <w:rPr>
                <w:rFonts w:ascii="Times New Roman" w:eastAsia="Times New Roman" w:hAnsi="Times New Roman" w:cs="Times New Roman"/>
                <w:kern w:val="0"/>
                <w:sz w:val="20"/>
                <w:szCs w:val="20"/>
                <w:lang w:val="ro-RO"/>
                <w14:ligatures w14:val="none"/>
              </w:rPr>
              <w:t>ușoară</w:t>
            </w:r>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şi</w:t>
            </w:r>
            <w:proofErr w:type="spellEnd"/>
            <w:r w:rsidRPr="00FE5335">
              <w:rPr>
                <w:rFonts w:ascii="Times New Roman" w:eastAsia="Times New Roman" w:hAnsi="Times New Roman" w:cs="Times New Roman"/>
                <w:kern w:val="0"/>
                <w:sz w:val="20"/>
                <w:szCs w:val="20"/>
                <w:lang w:val="ro-RO"/>
                <w14:ligatures w14:val="none"/>
              </w:rPr>
              <w:t xml:space="preserve"> medie</w:t>
            </w:r>
          </w:p>
        </w:tc>
        <w:tc>
          <w:tcPr>
            <w:tcW w:w="2675" w:type="dxa"/>
            <w:gridSpan w:val="11"/>
            <w:tcBorders>
              <w:top w:val="nil"/>
              <w:left w:val="nil"/>
              <w:bottom w:val="single" w:sz="4" w:space="0" w:color="000000"/>
              <w:right w:val="single" w:sz="4" w:space="0" w:color="000000"/>
            </w:tcBorders>
            <w:vAlign w:val="bottom"/>
          </w:tcPr>
          <w:p w14:paraId="391EE27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0,4</w:t>
            </w:r>
          </w:p>
        </w:tc>
        <w:tc>
          <w:tcPr>
            <w:tcW w:w="2380" w:type="dxa"/>
            <w:gridSpan w:val="5"/>
            <w:tcBorders>
              <w:top w:val="nil"/>
              <w:left w:val="nil"/>
              <w:bottom w:val="single" w:sz="4" w:space="0" w:color="000000"/>
              <w:right w:val="single" w:sz="4" w:space="0" w:color="000000"/>
            </w:tcBorders>
            <w:vAlign w:val="bottom"/>
          </w:tcPr>
          <w:p w14:paraId="70E28BC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0,7</w:t>
            </w:r>
          </w:p>
        </w:tc>
      </w:tr>
      <w:tr w:rsidR="00D06492" w:rsidRPr="00095D0D" w14:paraId="3FAEF317" w14:textId="77777777" w:rsidTr="00FE5335">
        <w:trPr>
          <w:gridBefore w:val="1"/>
          <w:wBefore w:w="108" w:type="dxa"/>
          <w:trHeight w:val="315"/>
        </w:trPr>
        <w:tc>
          <w:tcPr>
            <w:tcW w:w="9721" w:type="dxa"/>
            <w:gridSpan w:val="27"/>
            <w:tcBorders>
              <w:top w:val="nil"/>
              <w:left w:val="nil"/>
              <w:bottom w:val="nil"/>
              <w:right w:val="nil"/>
            </w:tcBorders>
            <w:noWrap/>
            <w:vAlign w:val="bottom"/>
          </w:tcPr>
          <w:p w14:paraId="5985BDD9" w14:textId="77777777" w:rsidR="00095D0D" w:rsidRDefault="00095D0D" w:rsidP="00D06492">
            <w:pPr>
              <w:spacing w:after="0" w:line="276" w:lineRule="auto"/>
              <w:ind w:left="-90"/>
              <w:jc w:val="both"/>
              <w:rPr>
                <w:rFonts w:ascii="Times New Roman" w:eastAsia="Times New Roman" w:hAnsi="Times New Roman" w:cs="Times New Roman"/>
                <w:b/>
                <w:bCs/>
                <w:kern w:val="0"/>
                <w:sz w:val="20"/>
                <w:szCs w:val="20"/>
                <w:lang w:val="ro-RO"/>
                <w14:ligatures w14:val="none"/>
              </w:rPr>
            </w:pPr>
          </w:p>
          <w:p w14:paraId="67C65B71" w14:textId="42E0DB26" w:rsidR="008312A9" w:rsidRPr="00FE5335" w:rsidRDefault="008312A9" w:rsidP="00D06492">
            <w:pPr>
              <w:spacing w:after="0" w:line="276" w:lineRule="auto"/>
              <w:ind w:left="-90"/>
              <w:jc w:val="both"/>
              <w:rPr>
                <w:rFonts w:ascii="Times New Roman" w:eastAsia="Times New Roman" w:hAnsi="Times New Roman" w:cs="Times New Roman"/>
                <w:b/>
                <w:bCs/>
                <w:kern w:val="0"/>
                <w:sz w:val="20"/>
                <w:szCs w:val="20"/>
                <w:lang w:val="ro-RO"/>
                <w14:ligatures w14:val="none"/>
              </w:rPr>
            </w:pPr>
            <w:r w:rsidRPr="00FE5335">
              <w:rPr>
                <w:rFonts w:ascii="Times New Roman" w:eastAsia="Times New Roman" w:hAnsi="Times New Roman" w:cs="Times New Roman"/>
                <w:b/>
                <w:bCs/>
                <w:kern w:val="0"/>
                <w:sz w:val="20"/>
                <w:szCs w:val="20"/>
                <w:lang w:val="ro-RO"/>
                <w14:ligatures w14:val="none"/>
              </w:rPr>
              <w:t xml:space="preserve">Tabelul nr. 2 Valorile coeficientului </w:t>
            </w:r>
            <w:r w:rsidR="00095D0D" w:rsidRPr="00095D0D">
              <w:rPr>
                <w:rFonts w:ascii="Times New Roman" w:eastAsia="Times New Roman" w:hAnsi="Times New Roman" w:cs="Times New Roman"/>
                <w:b/>
                <w:bCs/>
                <w:kern w:val="0"/>
                <w:sz w:val="20"/>
                <w:szCs w:val="20"/>
                <w:lang w:val="ro-RO"/>
                <w14:ligatures w14:val="none"/>
              </w:rPr>
              <w:t xml:space="preserve">de evaluare a riscului de asigurare a integrității pădurii </w:t>
            </w:r>
            <w:r w:rsidRPr="00FE5335">
              <w:rPr>
                <w:rFonts w:ascii="Times New Roman" w:eastAsia="Times New Roman" w:hAnsi="Times New Roman" w:cs="Times New Roman"/>
                <w:b/>
                <w:bCs/>
                <w:kern w:val="0"/>
                <w:sz w:val="20"/>
                <w:szCs w:val="20"/>
                <w:lang w:val="ro-RO"/>
                <w14:ligatures w14:val="none"/>
              </w:rPr>
              <w:t>(R</w:t>
            </w:r>
            <w:r w:rsidRPr="00FE5335">
              <w:rPr>
                <w:rFonts w:ascii="Times New Roman" w:eastAsia="Times New Roman" w:hAnsi="Times New Roman" w:cs="Times New Roman"/>
                <w:b/>
                <w:bCs/>
                <w:kern w:val="0"/>
                <w:sz w:val="20"/>
                <w:szCs w:val="20"/>
                <w:vertAlign w:val="subscript"/>
                <w:lang w:val="ro-RO"/>
                <w14:ligatures w14:val="none"/>
              </w:rPr>
              <w:t>2</w:t>
            </w:r>
            <w:r w:rsidRPr="00FE5335">
              <w:rPr>
                <w:rFonts w:ascii="Times New Roman" w:eastAsia="Times New Roman" w:hAnsi="Times New Roman" w:cs="Times New Roman"/>
                <w:b/>
                <w:bCs/>
                <w:kern w:val="0"/>
                <w:sz w:val="20"/>
                <w:szCs w:val="20"/>
                <w:lang w:val="ro-RO"/>
                <w14:ligatures w14:val="none"/>
              </w:rPr>
              <w:t>)</w:t>
            </w:r>
          </w:p>
        </w:tc>
      </w:tr>
      <w:tr w:rsidR="00D06492" w:rsidRPr="00095D0D" w14:paraId="49AE45FB" w14:textId="77777777" w:rsidTr="00FE5335">
        <w:trPr>
          <w:gridBefore w:val="1"/>
          <w:wBefore w:w="108" w:type="dxa"/>
          <w:trHeight w:val="315"/>
        </w:trPr>
        <w:tc>
          <w:tcPr>
            <w:tcW w:w="1026" w:type="dxa"/>
            <w:gridSpan w:val="2"/>
            <w:tcBorders>
              <w:top w:val="nil"/>
              <w:left w:val="nil"/>
              <w:bottom w:val="nil"/>
              <w:right w:val="nil"/>
            </w:tcBorders>
            <w:noWrap/>
            <w:vAlign w:val="bottom"/>
          </w:tcPr>
          <w:p w14:paraId="35B0888E"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1717" w:type="dxa"/>
            <w:gridSpan w:val="4"/>
            <w:tcBorders>
              <w:top w:val="nil"/>
              <w:left w:val="nil"/>
              <w:bottom w:val="nil"/>
              <w:right w:val="nil"/>
            </w:tcBorders>
            <w:noWrap/>
            <w:vAlign w:val="bottom"/>
          </w:tcPr>
          <w:p w14:paraId="50738933"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1467" w:type="dxa"/>
            <w:gridSpan w:val="3"/>
            <w:tcBorders>
              <w:top w:val="nil"/>
              <w:left w:val="nil"/>
              <w:bottom w:val="nil"/>
              <w:right w:val="nil"/>
            </w:tcBorders>
            <w:noWrap/>
            <w:vAlign w:val="bottom"/>
          </w:tcPr>
          <w:p w14:paraId="7B634CA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1400" w:type="dxa"/>
            <w:gridSpan w:val="5"/>
            <w:tcBorders>
              <w:top w:val="nil"/>
              <w:left w:val="nil"/>
              <w:bottom w:val="nil"/>
              <w:right w:val="nil"/>
            </w:tcBorders>
            <w:noWrap/>
            <w:vAlign w:val="bottom"/>
          </w:tcPr>
          <w:p w14:paraId="2B80AEC9"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1518" w:type="dxa"/>
            <w:gridSpan w:val="6"/>
            <w:tcBorders>
              <w:top w:val="nil"/>
              <w:left w:val="nil"/>
              <w:bottom w:val="nil"/>
              <w:right w:val="nil"/>
            </w:tcBorders>
            <w:noWrap/>
            <w:vAlign w:val="bottom"/>
          </w:tcPr>
          <w:p w14:paraId="02BE224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2593" w:type="dxa"/>
            <w:gridSpan w:val="7"/>
            <w:tcBorders>
              <w:top w:val="nil"/>
              <w:left w:val="nil"/>
              <w:bottom w:val="nil"/>
              <w:right w:val="nil"/>
            </w:tcBorders>
            <w:noWrap/>
            <w:vAlign w:val="bottom"/>
          </w:tcPr>
          <w:p w14:paraId="53359552"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r>
      <w:tr w:rsidR="00095D0D" w:rsidRPr="00095D0D" w14:paraId="59D999AE" w14:textId="77777777" w:rsidTr="00FE5335">
        <w:trPr>
          <w:gridBefore w:val="1"/>
          <w:wBefore w:w="108" w:type="dxa"/>
          <w:trHeight w:val="315"/>
        </w:trPr>
        <w:tc>
          <w:tcPr>
            <w:tcW w:w="1026" w:type="dxa"/>
            <w:gridSpan w:val="2"/>
            <w:tcBorders>
              <w:top w:val="nil"/>
              <w:left w:val="nil"/>
              <w:bottom w:val="nil"/>
              <w:right w:val="nil"/>
            </w:tcBorders>
            <w:noWrap/>
            <w:vAlign w:val="bottom"/>
          </w:tcPr>
          <w:p w14:paraId="59AA8620" w14:textId="77777777" w:rsidR="00095D0D" w:rsidRPr="00FE5335" w:rsidRDefault="00095D0D" w:rsidP="00FE5335">
            <w:pPr>
              <w:spacing w:after="0" w:line="276" w:lineRule="auto"/>
              <w:jc w:val="both"/>
              <w:rPr>
                <w:rFonts w:ascii="Times New Roman" w:eastAsia="Times New Roman" w:hAnsi="Times New Roman" w:cs="Times New Roman"/>
                <w:kern w:val="0"/>
                <w:sz w:val="20"/>
                <w:szCs w:val="20"/>
                <w:lang w:val="ro-RO"/>
                <w14:ligatures w14:val="none"/>
              </w:rPr>
            </w:pPr>
          </w:p>
        </w:tc>
        <w:tc>
          <w:tcPr>
            <w:tcW w:w="1717" w:type="dxa"/>
            <w:gridSpan w:val="4"/>
            <w:tcBorders>
              <w:top w:val="nil"/>
              <w:left w:val="nil"/>
              <w:bottom w:val="nil"/>
              <w:right w:val="nil"/>
            </w:tcBorders>
            <w:noWrap/>
            <w:vAlign w:val="bottom"/>
          </w:tcPr>
          <w:p w14:paraId="7DE85CD4" w14:textId="77777777" w:rsidR="00095D0D" w:rsidRPr="00FE5335" w:rsidRDefault="00095D0D"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1467" w:type="dxa"/>
            <w:gridSpan w:val="3"/>
            <w:tcBorders>
              <w:top w:val="nil"/>
              <w:left w:val="nil"/>
              <w:bottom w:val="nil"/>
              <w:right w:val="nil"/>
            </w:tcBorders>
            <w:noWrap/>
            <w:vAlign w:val="bottom"/>
          </w:tcPr>
          <w:p w14:paraId="563E1DBC" w14:textId="77777777" w:rsidR="00095D0D" w:rsidRPr="00FE5335" w:rsidRDefault="00095D0D"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1400" w:type="dxa"/>
            <w:gridSpan w:val="5"/>
            <w:tcBorders>
              <w:top w:val="nil"/>
              <w:left w:val="nil"/>
              <w:bottom w:val="nil"/>
              <w:right w:val="nil"/>
            </w:tcBorders>
            <w:noWrap/>
            <w:vAlign w:val="bottom"/>
          </w:tcPr>
          <w:p w14:paraId="2807A4B8" w14:textId="77777777" w:rsidR="00095D0D" w:rsidRPr="00FE5335" w:rsidRDefault="00095D0D"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1518" w:type="dxa"/>
            <w:gridSpan w:val="6"/>
            <w:tcBorders>
              <w:top w:val="nil"/>
              <w:left w:val="nil"/>
              <w:bottom w:val="nil"/>
              <w:right w:val="nil"/>
            </w:tcBorders>
            <w:noWrap/>
            <w:vAlign w:val="bottom"/>
          </w:tcPr>
          <w:p w14:paraId="4846DE24" w14:textId="77777777" w:rsidR="00095D0D" w:rsidRPr="00FE5335" w:rsidRDefault="00095D0D"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2593" w:type="dxa"/>
            <w:gridSpan w:val="7"/>
            <w:tcBorders>
              <w:top w:val="nil"/>
              <w:left w:val="nil"/>
              <w:bottom w:val="nil"/>
              <w:right w:val="nil"/>
            </w:tcBorders>
            <w:noWrap/>
            <w:vAlign w:val="bottom"/>
          </w:tcPr>
          <w:p w14:paraId="61C4E6DD" w14:textId="77777777" w:rsidR="00095D0D" w:rsidRPr="00FE5335" w:rsidRDefault="00095D0D"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r>
      <w:tr w:rsidR="00D06492" w:rsidRPr="00095D0D" w14:paraId="02B3FAD5" w14:textId="77777777" w:rsidTr="00FE5335">
        <w:trPr>
          <w:gridBefore w:val="1"/>
          <w:wBefore w:w="108" w:type="dxa"/>
          <w:trHeight w:val="315"/>
        </w:trPr>
        <w:tc>
          <w:tcPr>
            <w:tcW w:w="1026" w:type="dxa"/>
            <w:gridSpan w:val="2"/>
            <w:tcBorders>
              <w:top w:val="single" w:sz="4" w:space="0" w:color="000000"/>
              <w:left w:val="single" w:sz="4" w:space="0" w:color="000000"/>
              <w:bottom w:val="single" w:sz="4" w:space="0" w:color="000000"/>
              <w:right w:val="single" w:sz="4" w:space="0" w:color="000000"/>
            </w:tcBorders>
          </w:tcPr>
          <w:p w14:paraId="3DBF7AD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w:t>
            </w:r>
          </w:p>
        </w:tc>
        <w:tc>
          <w:tcPr>
            <w:tcW w:w="8695" w:type="dxa"/>
            <w:gridSpan w:val="25"/>
            <w:tcBorders>
              <w:top w:val="single" w:sz="4" w:space="0" w:color="000000"/>
              <w:left w:val="nil"/>
              <w:bottom w:val="single" w:sz="4" w:space="0" w:color="000000"/>
              <w:right w:val="single" w:sz="4" w:space="0" w:color="000000"/>
            </w:tcBorders>
            <w:vAlign w:val="bottom"/>
          </w:tcPr>
          <w:p w14:paraId="75D8369C"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Intensitatea presiunii sociale asupra pădurii</w:t>
            </w:r>
          </w:p>
        </w:tc>
      </w:tr>
      <w:tr w:rsidR="00D06492" w:rsidRPr="00095D0D" w14:paraId="0703C260" w14:textId="77777777" w:rsidTr="00FE5335">
        <w:trPr>
          <w:gridBefore w:val="1"/>
          <w:wBefore w:w="108" w:type="dxa"/>
          <w:trHeight w:val="315"/>
        </w:trPr>
        <w:tc>
          <w:tcPr>
            <w:tcW w:w="1026" w:type="dxa"/>
            <w:gridSpan w:val="2"/>
            <w:vMerge w:val="restart"/>
            <w:tcBorders>
              <w:top w:val="nil"/>
              <w:left w:val="single" w:sz="4" w:space="0" w:color="000000"/>
              <w:bottom w:val="single" w:sz="4" w:space="0" w:color="000000"/>
              <w:right w:val="single" w:sz="4" w:space="0" w:color="000000"/>
            </w:tcBorders>
            <w:vAlign w:val="center"/>
          </w:tcPr>
          <w:p w14:paraId="4DAA701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R</w:t>
            </w:r>
            <w:r w:rsidRPr="00FE5335">
              <w:rPr>
                <w:rFonts w:ascii="Times New Roman" w:eastAsia="Times New Roman" w:hAnsi="Times New Roman" w:cs="Times New Roman"/>
                <w:kern w:val="0"/>
                <w:sz w:val="20"/>
                <w:szCs w:val="20"/>
                <w:vertAlign w:val="subscript"/>
                <w:lang w:val="ro-RO"/>
                <w14:ligatures w14:val="none"/>
              </w:rPr>
              <w:t>2</w:t>
            </w:r>
          </w:p>
        </w:tc>
        <w:tc>
          <w:tcPr>
            <w:tcW w:w="2008" w:type="dxa"/>
            <w:gridSpan w:val="5"/>
            <w:tcBorders>
              <w:top w:val="nil"/>
              <w:left w:val="nil"/>
              <w:bottom w:val="single" w:sz="4" w:space="0" w:color="000000"/>
              <w:right w:val="single" w:sz="4" w:space="0" w:color="000000"/>
            </w:tcBorders>
            <w:vAlign w:val="bottom"/>
          </w:tcPr>
          <w:p w14:paraId="1E9B948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foarte mare</w:t>
            </w:r>
          </w:p>
        </w:tc>
        <w:tc>
          <w:tcPr>
            <w:tcW w:w="1605" w:type="dxa"/>
            <w:gridSpan w:val="3"/>
            <w:tcBorders>
              <w:top w:val="nil"/>
              <w:left w:val="nil"/>
              <w:bottom w:val="single" w:sz="4" w:space="0" w:color="000000"/>
              <w:right w:val="single" w:sz="4" w:space="0" w:color="000000"/>
            </w:tcBorders>
            <w:vAlign w:val="bottom"/>
          </w:tcPr>
          <w:p w14:paraId="519DCBE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mare</w:t>
            </w:r>
          </w:p>
        </w:tc>
        <w:tc>
          <w:tcPr>
            <w:tcW w:w="1417" w:type="dxa"/>
            <w:gridSpan w:val="6"/>
            <w:tcBorders>
              <w:top w:val="nil"/>
              <w:left w:val="nil"/>
              <w:bottom w:val="single" w:sz="4" w:space="0" w:color="000000"/>
              <w:right w:val="single" w:sz="4" w:space="0" w:color="000000"/>
            </w:tcBorders>
            <w:vAlign w:val="bottom"/>
          </w:tcPr>
          <w:p w14:paraId="2DA4DE2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mijlocie</w:t>
            </w:r>
          </w:p>
        </w:tc>
        <w:tc>
          <w:tcPr>
            <w:tcW w:w="1789" w:type="dxa"/>
            <w:gridSpan w:val="7"/>
            <w:tcBorders>
              <w:top w:val="nil"/>
              <w:left w:val="nil"/>
              <w:bottom w:val="single" w:sz="4" w:space="0" w:color="000000"/>
              <w:right w:val="single" w:sz="4" w:space="0" w:color="000000"/>
            </w:tcBorders>
            <w:vAlign w:val="bottom"/>
          </w:tcPr>
          <w:p w14:paraId="28EB213C"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redusa</w:t>
            </w:r>
          </w:p>
        </w:tc>
        <w:tc>
          <w:tcPr>
            <w:tcW w:w="1876" w:type="dxa"/>
            <w:gridSpan w:val="4"/>
            <w:tcBorders>
              <w:top w:val="nil"/>
              <w:left w:val="nil"/>
              <w:bottom w:val="single" w:sz="4" w:space="0" w:color="000000"/>
              <w:right w:val="single" w:sz="4" w:space="0" w:color="000000"/>
            </w:tcBorders>
            <w:vAlign w:val="bottom"/>
          </w:tcPr>
          <w:p w14:paraId="5F66D4E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foarte redusa</w:t>
            </w:r>
          </w:p>
        </w:tc>
      </w:tr>
      <w:tr w:rsidR="00D06492" w:rsidRPr="00095D0D" w14:paraId="3F8AEE55" w14:textId="77777777" w:rsidTr="00FE5335">
        <w:trPr>
          <w:gridBefore w:val="1"/>
          <w:wBefore w:w="108" w:type="dxa"/>
          <w:trHeight w:val="315"/>
        </w:trPr>
        <w:tc>
          <w:tcPr>
            <w:tcW w:w="1026" w:type="dxa"/>
            <w:gridSpan w:val="2"/>
            <w:vMerge/>
            <w:tcBorders>
              <w:top w:val="nil"/>
              <w:left w:val="single" w:sz="4" w:space="0" w:color="000000"/>
              <w:bottom w:val="single" w:sz="4" w:space="0" w:color="000000"/>
              <w:right w:val="single" w:sz="4" w:space="0" w:color="000000"/>
            </w:tcBorders>
            <w:vAlign w:val="center"/>
          </w:tcPr>
          <w:p w14:paraId="36447F6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2008" w:type="dxa"/>
            <w:gridSpan w:val="5"/>
            <w:tcBorders>
              <w:top w:val="nil"/>
              <w:left w:val="nil"/>
              <w:bottom w:val="single" w:sz="4" w:space="0" w:color="000000"/>
              <w:right w:val="single" w:sz="4" w:space="0" w:color="000000"/>
            </w:tcBorders>
            <w:vAlign w:val="bottom"/>
          </w:tcPr>
          <w:p w14:paraId="7CD8FB9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0,5</w:t>
            </w:r>
          </w:p>
        </w:tc>
        <w:tc>
          <w:tcPr>
            <w:tcW w:w="1605" w:type="dxa"/>
            <w:gridSpan w:val="3"/>
            <w:tcBorders>
              <w:top w:val="nil"/>
              <w:left w:val="nil"/>
              <w:bottom w:val="single" w:sz="4" w:space="0" w:color="000000"/>
              <w:right w:val="single" w:sz="4" w:space="0" w:color="000000"/>
            </w:tcBorders>
            <w:vAlign w:val="bottom"/>
          </w:tcPr>
          <w:p w14:paraId="2B38DA40"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0,7</w:t>
            </w:r>
          </w:p>
        </w:tc>
        <w:tc>
          <w:tcPr>
            <w:tcW w:w="1417" w:type="dxa"/>
            <w:gridSpan w:val="6"/>
            <w:tcBorders>
              <w:top w:val="nil"/>
              <w:left w:val="nil"/>
              <w:bottom w:val="single" w:sz="4" w:space="0" w:color="000000"/>
              <w:right w:val="single" w:sz="4" w:space="0" w:color="000000"/>
            </w:tcBorders>
            <w:vAlign w:val="bottom"/>
          </w:tcPr>
          <w:p w14:paraId="3F198F9C"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0,8</w:t>
            </w:r>
          </w:p>
        </w:tc>
        <w:tc>
          <w:tcPr>
            <w:tcW w:w="1789" w:type="dxa"/>
            <w:gridSpan w:val="7"/>
            <w:tcBorders>
              <w:top w:val="nil"/>
              <w:left w:val="nil"/>
              <w:bottom w:val="single" w:sz="4" w:space="0" w:color="000000"/>
              <w:right w:val="single" w:sz="4" w:space="0" w:color="000000"/>
            </w:tcBorders>
            <w:vAlign w:val="bottom"/>
          </w:tcPr>
          <w:p w14:paraId="52A71CA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0,9</w:t>
            </w:r>
          </w:p>
        </w:tc>
        <w:tc>
          <w:tcPr>
            <w:tcW w:w="1876" w:type="dxa"/>
            <w:gridSpan w:val="4"/>
            <w:tcBorders>
              <w:top w:val="nil"/>
              <w:left w:val="nil"/>
              <w:bottom w:val="single" w:sz="4" w:space="0" w:color="000000"/>
              <w:right w:val="single" w:sz="4" w:space="0" w:color="000000"/>
            </w:tcBorders>
            <w:vAlign w:val="bottom"/>
          </w:tcPr>
          <w:p w14:paraId="7003095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w:t>
            </w:r>
          </w:p>
        </w:tc>
      </w:tr>
      <w:tr w:rsidR="00D06492" w:rsidRPr="00095D0D" w14:paraId="44A2E1A0" w14:textId="77777777" w:rsidTr="00FE5335">
        <w:trPr>
          <w:gridBefore w:val="1"/>
          <w:wBefore w:w="108" w:type="dxa"/>
          <w:trHeight w:val="405"/>
        </w:trPr>
        <w:tc>
          <w:tcPr>
            <w:tcW w:w="9721" w:type="dxa"/>
            <w:gridSpan w:val="27"/>
            <w:tcBorders>
              <w:top w:val="nil"/>
              <w:left w:val="nil"/>
              <w:bottom w:val="nil"/>
              <w:right w:val="nil"/>
            </w:tcBorders>
            <w:noWrap/>
            <w:vAlign w:val="bottom"/>
          </w:tcPr>
          <w:p w14:paraId="4FE5F989" w14:textId="77777777" w:rsidR="008312A9" w:rsidRPr="00FE5335" w:rsidRDefault="008312A9" w:rsidP="00D06492">
            <w:pPr>
              <w:spacing w:after="0" w:line="276" w:lineRule="auto"/>
              <w:ind w:left="-90"/>
              <w:jc w:val="both"/>
              <w:rPr>
                <w:rFonts w:ascii="Times New Roman" w:eastAsia="Times New Roman" w:hAnsi="Times New Roman" w:cs="Times New Roman"/>
                <w:b/>
                <w:bCs/>
                <w:kern w:val="0"/>
                <w:sz w:val="20"/>
                <w:szCs w:val="20"/>
                <w:lang w:val="ro-RO"/>
                <w14:ligatures w14:val="none"/>
              </w:rPr>
            </w:pPr>
            <w:r w:rsidRPr="00FE5335">
              <w:rPr>
                <w:rFonts w:ascii="Times New Roman" w:eastAsia="Times New Roman" w:hAnsi="Times New Roman" w:cs="Times New Roman"/>
                <w:b/>
                <w:bCs/>
                <w:kern w:val="0"/>
                <w:sz w:val="20"/>
                <w:szCs w:val="20"/>
                <w:lang w:val="ro-RO"/>
                <w14:ligatures w14:val="none"/>
              </w:rPr>
              <w:t xml:space="preserve">Tabelul nr. 3 Valoarea maximă a unui teren în </w:t>
            </w:r>
            <w:proofErr w:type="spellStart"/>
            <w:r w:rsidRPr="00FE5335">
              <w:rPr>
                <w:rFonts w:ascii="Times New Roman" w:eastAsia="Times New Roman" w:hAnsi="Times New Roman" w:cs="Times New Roman"/>
                <w:b/>
                <w:bCs/>
                <w:kern w:val="0"/>
                <w:sz w:val="20"/>
                <w:szCs w:val="20"/>
                <w:lang w:val="ro-RO"/>
                <w14:ligatures w14:val="none"/>
              </w:rPr>
              <w:t>suprafaţă</w:t>
            </w:r>
            <w:proofErr w:type="spellEnd"/>
            <w:r w:rsidRPr="00FE5335">
              <w:rPr>
                <w:rFonts w:ascii="Times New Roman" w:eastAsia="Times New Roman" w:hAnsi="Times New Roman" w:cs="Times New Roman"/>
                <w:b/>
                <w:bCs/>
                <w:kern w:val="0"/>
                <w:sz w:val="20"/>
                <w:szCs w:val="20"/>
                <w:lang w:val="ro-RO"/>
                <w14:ligatures w14:val="none"/>
              </w:rPr>
              <w:t xml:space="preserve"> de un hectar  (V</w:t>
            </w:r>
            <w:r w:rsidRPr="00FE5335">
              <w:rPr>
                <w:rFonts w:ascii="Times New Roman" w:eastAsia="Times New Roman" w:hAnsi="Times New Roman" w:cs="Times New Roman"/>
                <w:b/>
                <w:bCs/>
                <w:kern w:val="0"/>
                <w:sz w:val="20"/>
                <w:szCs w:val="20"/>
                <w:vertAlign w:val="subscript"/>
                <w:lang w:val="ro-RO"/>
                <w14:ligatures w14:val="none"/>
              </w:rPr>
              <w:t>U</w:t>
            </w:r>
            <w:r w:rsidRPr="00FE5335">
              <w:rPr>
                <w:rFonts w:ascii="Times New Roman" w:eastAsia="Times New Roman" w:hAnsi="Times New Roman" w:cs="Times New Roman"/>
                <w:b/>
                <w:bCs/>
                <w:kern w:val="0"/>
                <w:sz w:val="20"/>
                <w:szCs w:val="20"/>
                <w:vertAlign w:val="superscript"/>
                <w:lang w:val="ro-RO"/>
                <w14:ligatures w14:val="none"/>
              </w:rPr>
              <w:t>TAB</w:t>
            </w:r>
            <w:r w:rsidRPr="00FE5335">
              <w:rPr>
                <w:rFonts w:ascii="Times New Roman" w:eastAsia="Times New Roman" w:hAnsi="Times New Roman" w:cs="Times New Roman"/>
                <w:b/>
                <w:bCs/>
                <w:kern w:val="0"/>
                <w:sz w:val="20"/>
                <w:szCs w:val="20"/>
                <w:lang w:val="ro-RO"/>
                <w14:ligatures w14:val="none"/>
              </w:rPr>
              <w:t>)</w:t>
            </w:r>
          </w:p>
        </w:tc>
      </w:tr>
      <w:tr w:rsidR="00D06492" w:rsidRPr="0015234B" w14:paraId="0A7A7E9F" w14:textId="77777777" w:rsidTr="00FE5335">
        <w:trPr>
          <w:gridBefore w:val="1"/>
          <w:wBefore w:w="108" w:type="dxa"/>
          <w:trHeight w:val="300"/>
        </w:trPr>
        <w:tc>
          <w:tcPr>
            <w:tcW w:w="5350" w:type="dxa"/>
            <w:gridSpan w:val="13"/>
            <w:tcBorders>
              <w:top w:val="nil"/>
              <w:left w:val="nil"/>
              <w:bottom w:val="nil"/>
              <w:right w:val="nil"/>
            </w:tcBorders>
            <w:noWrap/>
            <w:vAlign w:val="bottom"/>
          </w:tcPr>
          <w:p w14:paraId="37B67D55" w14:textId="77777777" w:rsidR="008312A9" w:rsidRPr="00FE5335" w:rsidRDefault="008312A9" w:rsidP="00D06492">
            <w:pPr>
              <w:spacing w:after="0" w:line="276" w:lineRule="auto"/>
              <w:ind w:left="-90"/>
              <w:jc w:val="both"/>
              <w:rPr>
                <w:rFonts w:ascii="Calibri" w:eastAsia="Times New Roman" w:hAnsi="Calibri" w:cs="Calibri"/>
                <w:kern w:val="0"/>
                <w:sz w:val="22"/>
                <w:szCs w:val="22"/>
                <w:lang w:val="ro-RO"/>
                <w14:ligatures w14:val="none"/>
              </w:rPr>
            </w:pPr>
          </w:p>
        </w:tc>
        <w:tc>
          <w:tcPr>
            <w:tcW w:w="1470" w:type="dxa"/>
            <w:gridSpan w:val="5"/>
            <w:tcBorders>
              <w:top w:val="nil"/>
              <w:left w:val="nil"/>
              <w:bottom w:val="nil"/>
              <w:right w:val="nil"/>
            </w:tcBorders>
            <w:noWrap/>
            <w:vAlign w:val="bottom"/>
          </w:tcPr>
          <w:p w14:paraId="6EF30748" w14:textId="77777777" w:rsidR="008312A9" w:rsidRPr="00FE5335" w:rsidRDefault="008312A9" w:rsidP="00D06492">
            <w:pPr>
              <w:spacing w:after="0" w:line="276" w:lineRule="auto"/>
              <w:ind w:left="-90"/>
              <w:jc w:val="both"/>
              <w:rPr>
                <w:rFonts w:ascii="Calibri" w:eastAsia="Times New Roman" w:hAnsi="Calibri" w:cs="Calibri"/>
                <w:kern w:val="0"/>
                <w:sz w:val="22"/>
                <w:szCs w:val="22"/>
                <w:lang w:val="ro-RO"/>
                <w14:ligatures w14:val="none"/>
              </w:rPr>
            </w:pPr>
          </w:p>
        </w:tc>
        <w:tc>
          <w:tcPr>
            <w:tcW w:w="2144" w:type="dxa"/>
            <w:gridSpan w:val="7"/>
            <w:tcBorders>
              <w:top w:val="nil"/>
              <w:left w:val="nil"/>
              <w:bottom w:val="nil"/>
              <w:right w:val="nil"/>
            </w:tcBorders>
            <w:noWrap/>
            <w:vAlign w:val="bottom"/>
          </w:tcPr>
          <w:p w14:paraId="7C6B5A73" w14:textId="77777777" w:rsidR="008312A9" w:rsidRPr="00FE5335" w:rsidRDefault="008312A9" w:rsidP="00D06492">
            <w:pPr>
              <w:spacing w:after="0" w:line="276" w:lineRule="auto"/>
              <w:ind w:left="-90"/>
              <w:jc w:val="both"/>
              <w:rPr>
                <w:rFonts w:ascii="Calibri" w:eastAsia="Times New Roman" w:hAnsi="Calibri" w:cs="Calibri"/>
                <w:kern w:val="0"/>
                <w:sz w:val="22"/>
                <w:szCs w:val="22"/>
                <w:lang w:val="ro-RO"/>
                <w14:ligatures w14:val="none"/>
              </w:rPr>
            </w:pPr>
          </w:p>
        </w:tc>
        <w:tc>
          <w:tcPr>
            <w:tcW w:w="757" w:type="dxa"/>
            <w:gridSpan w:val="2"/>
            <w:tcBorders>
              <w:top w:val="nil"/>
              <w:left w:val="nil"/>
              <w:bottom w:val="nil"/>
              <w:right w:val="nil"/>
            </w:tcBorders>
            <w:noWrap/>
            <w:vAlign w:val="bottom"/>
          </w:tcPr>
          <w:p w14:paraId="3D79F360" w14:textId="77777777" w:rsidR="008312A9" w:rsidRPr="00FE5335" w:rsidRDefault="008312A9" w:rsidP="00D06492">
            <w:pPr>
              <w:spacing w:after="0" w:line="276" w:lineRule="auto"/>
              <w:ind w:left="-90"/>
              <w:jc w:val="both"/>
              <w:rPr>
                <w:rFonts w:ascii="Calibri" w:eastAsia="Times New Roman" w:hAnsi="Calibri" w:cs="Calibri"/>
                <w:kern w:val="0"/>
                <w:sz w:val="22"/>
                <w:szCs w:val="22"/>
                <w:lang w:val="ro-RO"/>
                <w14:ligatures w14:val="none"/>
              </w:rPr>
            </w:pPr>
          </w:p>
        </w:tc>
      </w:tr>
      <w:tr w:rsidR="00D06492" w:rsidRPr="0015234B" w14:paraId="05087864" w14:textId="77777777" w:rsidTr="00FE5335">
        <w:trPr>
          <w:gridBefore w:val="1"/>
          <w:wBefore w:w="108" w:type="dxa"/>
          <w:trHeight w:val="742"/>
        </w:trPr>
        <w:tc>
          <w:tcPr>
            <w:tcW w:w="5350" w:type="dxa"/>
            <w:gridSpan w:val="13"/>
            <w:tcBorders>
              <w:top w:val="single" w:sz="4" w:space="0" w:color="auto"/>
              <w:left w:val="single" w:sz="4" w:space="0" w:color="auto"/>
              <w:bottom w:val="single" w:sz="4" w:space="0" w:color="auto"/>
              <w:right w:val="single" w:sz="4" w:space="0" w:color="auto"/>
            </w:tcBorders>
            <w:vAlign w:val="center"/>
          </w:tcPr>
          <w:p w14:paraId="18585DF3"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Grupe de </w:t>
            </w:r>
            <w:proofErr w:type="spellStart"/>
            <w:r w:rsidRPr="00FE5335">
              <w:rPr>
                <w:rFonts w:ascii="Times New Roman" w:eastAsia="Times New Roman" w:hAnsi="Times New Roman" w:cs="Times New Roman"/>
                <w:kern w:val="0"/>
                <w:sz w:val="20"/>
                <w:szCs w:val="20"/>
                <w:lang w:val="ro-RO"/>
                <w14:ligatures w14:val="none"/>
              </w:rPr>
              <w:t>formaţii</w:t>
            </w:r>
            <w:proofErr w:type="spellEnd"/>
            <w:r w:rsidRPr="00FE5335">
              <w:rPr>
                <w:rFonts w:ascii="Times New Roman" w:eastAsia="Times New Roman" w:hAnsi="Times New Roman" w:cs="Times New Roman"/>
                <w:kern w:val="0"/>
                <w:sz w:val="20"/>
                <w:szCs w:val="20"/>
                <w:lang w:val="ro-RO"/>
                <w14:ligatures w14:val="none"/>
              </w:rPr>
              <w:t xml:space="preserve"> forestiere</w:t>
            </w:r>
          </w:p>
        </w:tc>
        <w:tc>
          <w:tcPr>
            <w:tcW w:w="4371" w:type="dxa"/>
            <w:gridSpan w:val="14"/>
            <w:tcBorders>
              <w:top w:val="single" w:sz="4" w:space="0" w:color="auto"/>
              <w:left w:val="nil"/>
              <w:bottom w:val="single" w:sz="4" w:space="0" w:color="auto"/>
              <w:right w:val="single" w:sz="4" w:space="0" w:color="000000"/>
            </w:tcBorders>
            <w:vAlign w:val="center"/>
          </w:tcPr>
          <w:p w14:paraId="1118F1F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Valoarea  maximă a unui teren în </w:t>
            </w:r>
            <w:proofErr w:type="spellStart"/>
            <w:r w:rsidRPr="00FE5335">
              <w:rPr>
                <w:rFonts w:ascii="Times New Roman" w:eastAsia="Times New Roman" w:hAnsi="Times New Roman" w:cs="Times New Roman"/>
                <w:kern w:val="0"/>
                <w:sz w:val="20"/>
                <w:szCs w:val="20"/>
                <w:lang w:val="ro-RO"/>
                <w14:ligatures w14:val="none"/>
              </w:rPr>
              <w:t>suprafaţă</w:t>
            </w:r>
            <w:proofErr w:type="spellEnd"/>
            <w:r w:rsidRPr="00FE5335">
              <w:rPr>
                <w:rFonts w:ascii="Times New Roman" w:eastAsia="Times New Roman" w:hAnsi="Times New Roman" w:cs="Times New Roman"/>
                <w:kern w:val="0"/>
                <w:sz w:val="20"/>
                <w:szCs w:val="20"/>
                <w:lang w:val="ro-RO"/>
                <w14:ligatures w14:val="none"/>
              </w:rPr>
              <w:t xml:space="preserve"> de un ha ( V</w:t>
            </w:r>
            <w:r w:rsidRPr="00FE5335">
              <w:rPr>
                <w:rFonts w:ascii="Times New Roman" w:eastAsia="Times New Roman" w:hAnsi="Times New Roman" w:cs="Times New Roman"/>
                <w:kern w:val="0"/>
                <w:sz w:val="20"/>
                <w:szCs w:val="20"/>
                <w:vertAlign w:val="subscript"/>
                <w:lang w:val="ro-RO"/>
                <w14:ligatures w14:val="none"/>
              </w:rPr>
              <w:t>U</w:t>
            </w:r>
            <w:r w:rsidRPr="00FE5335">
              <w:rPr>
                <w:rFonts w:ascii="Times New Roman" w:eastAsia="Times New Roman" w:hAnsi="Times New Roman" w:cs="Times New Roman"/>
                <w:kern w:val="0"/>
                <w:sz w:val="20"/>
                <w:szCs w:val="20"/>
                <w:vertAlign w:val="superscript"/>
                <w:lang w:val="ro-RO"/>
                <w14:ligatures w14:val="none"/>
              </w:rPr>
              <w:t>TAB</w:t>
            </w:r>
            <w:r w:rsidRPr="00FE5335">
              <w:rPr>
                <w:rFonts w:ascii="Times New Roman" w:eastAsia="Times New Roman" w:hAnsi="Times New Roman" w:cs="Times New Roman"/>
                <w:kern w:val="0"/>
                <w:sz w:val="20"/>
                <w:szCs w:val="20"/>
                <w:lang w:val="ro-RO"/>
                <w14:ligatures w14:val="none"/>
              </w:rPr>
              <w:t>)</w:t>
            </w:r>
          </w:p>
        </w:tc>
      </w:tr>
      <w:tr w:rsidR="00D06492" w:rsidRPr="0015234B" w14:paraId="4D5E8A9D" w14:textId="77777777" w:rsidTr="00FE5335">
        <w:trPr>
          <w:gridBefore w:val="1"/>
          <w:wBefore w:w="108" w:type="dxa"/>
          <w:trHeight w:val="373"/>
        </w:trPr>
        <w:tc>
          <w:tcPr>
            <w:tcW w:w="5350" w:type="dxa"/>
            <w:gridSpan w:val="13"/>
            <w:tcBorders>
              <w:top w:val="nil"/>
              <w:left w:val="single" w:sz="4" w:space="0" w:color="auto"/>
              <w:bottom w:val="single" w:sz="4" w:space="0" w:color="auto"/>
              <w:right w:val="single" w:sz="4" w:space="0" w:color="auto"/>
            </w:tcBorders>
            <w:vAlign w:val="bottom"/>
          </w:tcPr>
          <w:p w14:paraId="30FF4302"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w:t>
            </w:r>
          </w:p>
        </w:tc>
        <w:tc>
          <w:tcPr>
            <w:tcW w:w="4371" w:type="dxa"/>
            <w:gridSpan w:val="14"/>
            <w:tcBorders>
              <w:top w:val="single" w:sz="4" w:space="0" w:color="auto"/>
              <w:left w:val="nil"/>
              <w:bottom w:val="single" w:sz="4" w:space="0" w:color="auto"/>
              <w:right w:val="single" w:sz="4" w:space="0" w:color="000000"/>
            </w:tcBorders>
            <w:noWrap/>
            <w:vAlign w:val="bottom"/>
          </w:tcPr>
          <w:p w14:paraId="4BBA83C9" w14:textId="47442A3B"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Bonitatea </w:t>
            </w:r>
            <w:r w:rsidR="00A43902" w:rsidRPr="00A43902">
              <w:rPr>
                <w:rFonts w:ascii="Times New Roman" w:eastAsia="Times New Roman" w:hAnsi="Times New Roman" w:cs="Times New Roman"/>
                <w:kern w:val="0"/>
                <w:sz w:val="20"/>
                <w:szCs w:val="20"/>
                <w:lang w:val="ro-RO"/>
                <w14:ligatures w14:val="none"/>
              </w:rPr>
              <w:t>stațiunii</w:t>
            </w:r>
          </w:p>
        </w:tc>
      </w:tr>
      <w:tr w:rsidR="00D06492" w:rsidRPr="0015234B" w14:paraId="471E683A" w14:textId="77777777" w:rsidTr="00FE5335">
        <w:trPr>
          <w:gridBefore w:val="1"/>
          <w:wBefore w:w="108" w:type="dxa"/>
          <w:trHeight w:val="300"/>
        </w:trPr>
        <w:tc>
          <w:tcPr>
            <w:tcW w:w="5350" w:type="dxa"/>
            <w:gridSpan w:val="13"/>
            <w:tcBorders>
              <w:top w:val="nil"/>
              <w:left w:val="single" w:sz="4" w:space="0" w:color="auto"/>
              <w:bottom w:val="single" w:sz="4" w:space="0" w:color="auto"/>
              <w:right w:val="single" w:sz="4" w:space="0" w:color="auto"/>
            </w:tcBorders>
            <w:noWrap/>
            <w:vAlign w:val="bottom"/>
          </w:tcPr>
          <w:p w14:paraId="3EF885A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w:t>
            </w:r>
          </w:p>
        </w:tc>
        <w:tc>
          <w:tcPr>
            <w:tcW w:w="1470" w:type="dxa"/>
            <w:gridSpan w:val="5"/>
            <w:tcBorders>
              <w:top w:val="nil"/>
              <w:left w:val="nil"/>
              <w:bottom w:val="single" w:sz="4" w:space="0" w:color="auto"/>
              <w:right w:val="nil"/>
            </w:tcBorders>
            <w:noWrap/>
            <w:vAlign w:val="bottom"/>
          </w:tcPr>
          <w:p w14:paraId="5F2BF843"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Superioara</w:t>
            </w:r>
          </w:p>
        </w:tc>
        <w:tc>
          <w:tcPr>
            <w:tcW w:w="2144" w:type="dxa"/>
            <w:gridSpan w:val="7"/>
            <w:tcBorders>
              <w:top w:val="nil"/>
              <w:left w:val="single" w:sz="4" w:space="0" w:color="auto"/>
              <w:bottom w:val="single" w:sz="4" w:space="0" w:color="auto"/>
              <w:right w:val="single" w:sz="4" w:space="0" w:color="auto"/>
            </w:tcBorders>
            <w:noWrap/>
            <w:vAlign w:val="bottom"/>
          </w:tcPr>
          <w:p w14:paraId="34DFFCB4"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Mijlocie</w:t>
            </w:r>
          </w:p>
        </w:tc>
        <w:tc>
          <w:tcPr>
            <w:tcW w:w="757" w:type="dxa"/>
            <w:gridSpan w:val="2"/>
            <w:tcBorders>
              <w:top w:val="nil"/>
              <w:left w:val="nil"/>
              <w:bottom w:val="single" w:sz="4" w:space="0" w:color="auto"/>
              <w:right w:val="single" w:sz="4" w:space="0" w:color="auto"/>
            </w:tcBorders>
            <w:noWrap/>
            <w:vAlign w:val="bottom"/>
          </w:tcPr>
          <w:p w14:paraId="0FEE617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Inferioara</w:t>
            </w:r>
          </w:p>
        </w:tc>
      </w:tr>
      <w:tr w:rsidR="00D06492" w:rsidRPr="0015234B" w14:paraId="2E1C9D6C" w14:textId="77777777" w:rsidTr="00FE5335">
        <w:trPr>
          <w:gridBefore w:val="1"/>
          <w:wBefore w:w="108" w:type="dxa"/>
          <w:trHeight w:val="300"/>
        </w:trPr>
        <w:tc>
          <w:tcPr>
            <w:tcW w:w="5350" w:type="dxa"/>
            <w:gridSpan w:val="13"/>
            <w:tcBorders>
              <w:top w:val="nil"/>
              <w:left w:val="single" w:sz="4" w:space="0" w:color="auto"/>
              <w:bottom w:val="single" w:sz="4" w:space="0" w:color="auto"/>
              <w:right w:val="single" w:sz="4" w:space="0" w:color="auto"/>
            </w:tcBorders>
            <w:vAlign w:val="center"/>
          </w:tcPr>
          <w:p w14:paraId="749149EA"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1. </w:t>
            </w:r>
            <w:proofErr w:type="spellStart"/>
            <w:r w:rsidRPr="00FE5335">
              <w:rPr>
                <w:rFonts w:ascii="Times New Roman" w:eastAsia="Times New Roman" w:hAnsi="Times New Roman" w:cs="Times New Roman"/>
                <w:kern w:val="0"/>
                <w:sz w:val="20"/>
                <w:szCs w:val="20"/>
                <w:lang w:val="ro-RO"/>
                <w14:ligatures w14:val="none"/>
              </w:rPr>
              <w:t>Molidisuri</w:t>
            </w:r>
            <w:proofErr w:type="spellEnd"/>
          </w:p>
        </w:tc>
        <w:tc>
          <w:tcPr>
            <w:tcW w:w="1470" w:type="dxa"/>
            <w:gridSpan w:val="5"/>
            <w:tcBorders>
              <w:top w:val="nil"/>
              <w:left w:val="nil"/>
              <w:bottom w:val="single" w:sz="4" w:space="0" w:color="auto"/>
              <w:right w:val="single" w:sz="4" w:space="0" w:color="auto"/>
            </w:tcBorders>
            <w:vAlign w:val="center"/>
          </w:tcPr>
          <w:p w14:paraId="04CD95D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6724</w:t>
            </w:r>
          </w:p>
        </w:tc>
        <w:tc>
          <w:tcPr>
            <w:tcW w:w="2144" w:type="dxa"/>
            <w:gridSpan w:val="7"/>
            <w:tcBorders>
              <w:top w:val="nil"/>
              <w:left w:val="nil"/>
              <w:bottom w:val="single" w:sz="4" w:space="0" w:color="auto"/>
              <w:right w:val="single" w:sz="4" w:space="0" w:color="auto"/>
            </w:tcBorders>
            <w:vAlign w:val="center"/>
          </w:tcPr>
          <w:p w14:paraId="5DFA081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5306</w:t>
            </w:r>
          </w:p>
        </w:tc>
        <w:tc>
          <w:tcPr>
            <w:tcW w:w="757" w:type="dxa"/>
            <w:gridSpan w:val="2"/>
            <w:tcBorders>
              <w:top w:val="nil"/>
              <w:left w:val="nil"/>
              <w:bottom w:val="single" w:sz="4" w:space="0" w:color="auto"/>
              <w:right w:val="single" w:sz="4" w:space="0" w:color="auto"/>
            </w:tcBorders>
            <w:vAlign w:val="center"/>
          </w:tcPr>
          <w:p w14:paraId="5C15098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3447</w:t>
            </w:r>
          </w:p>
        </w:tc>
      </w:tr>
      <w:tr w:rsidR="00D06492" w:rsidRPr="0015234B" w14:paraId="4928A93E" w14:textId="77777777" w:rsidTr="00FE5335">
        <w:trPr>
          <w:gridBefore w:val="1"/>
          <w:wBefore w:w="108" w:type="dxa"/>
          <w:trHeight w:val="570"/>
        </w:trPr>
        <w:tc>
          <w:tcPr>
            <w:tcW w:w="5350" w:type="dxa"/>
            <w:gridSpan w:val="13"/>
            <w:tcBorders>
              <w:top w:val="nil"/>
              <w:left w:val="single" w:sz="4" w:space="0" w:color="auto"/>
              <w:bottom w:val="single" w:sz="4" w:space="0" w:color="auto"/>
              <w:right w:val="single" w:sz="4" w:space="0" w:color="auto"/>
            </w:tcBorders>
            <w:vAlign w:val="center"/>
          </w:tcPr>
          <w:p w14:paraId="1AD01659"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2. </w:t>
            </w:r>
            <w:proofErr w:type="spellStart"/>
            <w:r w:rsidRPr="00FE5335">
              <w:rPr>
                <w:rFonts w:ascii="Times New Roman" w:eastAsia="Times New Roman" w:hAnsi="Times New Roman" w:cs="Times New Roman"/>
                <w:kern w:val="0"/>
                <w:sz w:val="20"/>
                <w:szCs w:val="20"/>
                <w:lang w:val="ro-RO"/>
                <w14:ligatures w14:val="none"/>
              </w:rPr>
              <w:t>Molideto-bradete</w:t>
            </w:r>
            <w:proofErr w:type="spellEnd"/>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modideto-fagete</w:t>
            </w:r>
            <w:proofErr w:type="spellEnd"/>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bradete</w:t>
            </w:r>
            <w:proofErr w:type="spellEnd"/>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bradeto-fagete</w:t>
            </w:r>
            <w:proofErr w:type="spellEnd"/>
            <w:r w:rsidRPr="00FE5335">
              <w:rPr>
                <w:rFonts w:ascii="Times New Roman" w:eastAsia="Times New Roman" w:hAnsi="Times New Roman" w:cs="Times New Roman"/>
                <w:kern w:val="0"/>
                <w:sz w:val="20"/>
                <w:szCs w:val="20"/>
                <w:lang w:val="ro-RO"/>
                <w14:ligatures w14:val="none"/>
              </w:rPr>
              <w:t xml:space="preserve">, amestecuri de </w:t>
            </w:r>
            <w:proofErr w:type="spellStart"/>
            <w:r w:rsidRPr="00FE5335">
              <w:rPr>
                <w:rFonts w:ascii="Times New Roman" w:eastAsia="Times New Roman" w:hAnsi="Times New Roman" w:cs="Times New Roman"/>
                <w:kern w:val="0"/>
                <w:sz w:val="20"/>
                <w:szCs w:val="20"/>
                <w:lang w:val="ro-RO"/>
                <w14:ligatures w14:val="none"/>
              </w:rPr>
              <w:t>rasinoase</w:t>
            </w:r>
            <w:proofErr w:type="spellEnd"/>
            <w:r w:rsidRPr="00FE5335">
              <w:rPr>
                <w:rFonts w:ascii="Times New Roman" w:eastAsia="Times New Roman" w:hAnsi="Times New Roman" w:cs="Times New Roman"/>
                <w:kern w:val="0"/>
                <w:sz w:val="20"/>
                <w:szCs w:val="20"/>
                <w:lang w:val="ro-RO"/>
                <w14:ligatures w14:val="none"/>
              </w:rPr>
              <w:t xml:space="preserve"> cu fag</w:t>
            </w:r>
          </w:p>
        </w:tc>
        <w:tc>
          <w:tcPr>
            <w:tcW w:w="1470" w:type="dxa"/>
            <w:gridSpan w:val="5"/>
            <w:tcBorders>
              <w:top w:val="nil"/>
              <w:left w:val="nil"/>
              <w:bottom w:val="single" w:sz="4" w:space="0" w:color="auto"/>
              <w:right w:val="single" w:sz="4" w:space="0" w:color="auto"/>
            </w:tcBorders>
            <w:vAlign w:val="center"/>
          </w:tcPr>
          <w:p w14:paraId="3BF60D34"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5881</w:t>
            </w:r>
          </w:p>
        </w:tc>
        <w:tc>
          <w:tcPr>
            <w:tcW w:w="2144" w:type="dxa"/>
            <w:gridSpan w:val="7"/>
            <w:tcBorders>
              <w:top w:val="nil"/>
              <w:left w:val="nil"/>
              <w:bottom w:val="single" w:sz="4" w:space="0" w:color="auto"/>
              <w:right w:val="single" w:sz="4" w:space="0" w:color="auto"/>
            </w:tcBorders>
            <w:vAlign w:val="center"/>
          </w:tcPr>
          <w:p w14:paraId="6965588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4557</w:t>
            </w:r>
          </w:p>
        </w:tc>
        <w:tc>
          <w:tcPr>
            <w:tcW w:w="757" w:type="dxa"/>
            <w:gridSpan w:val="2"/>
            <w:tcBorders>
              <w:top w:val="nil"/>
              <w:left w:val="nil"/>
              <w:bottom w:val="single" w:sz="4" w:space="0" w:color="auto"/>
              <w:right w:val="single" w:sz="4" w:space="0" w:color="auto"/>
            </w:tcBorders>
            <w:vAlign w:val="center"/>
          </w:tcPr>
          <w:p w14:paraId="7003498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3081</w:t>
            </w:r>
          </w:p>
        </w:tc>
      </w:tr>
      <w:tr w:rsidR="00D06492" w:rsidRPr="0015234B" w14:paraId="5C73F70D" w14:textId="77777777" w:rsidTr="00FE5335">
        <w:trPr>
          <w:gridBefore w:val="1"/>
          <w:wBefore w:w="108" w:type="dxa"/>
          <w:trHeight w:val="300"/>
        </w:trPr>
        <w:tc>
          <w:tcPr>
            <w:tcW w:w="5350" w:type="dxa"/>
            <w:gridSpan w:val="13"/>
            <w:tcBorders>
              <w:top w:val="nil"/>
              <w:left w:val="single" w:sz="4" w:space="0" w:color="auto"/>
              <w:bottom w:val="single" w:sz="4" w:space="0" w:color="auto"/>
              <w:right w:val="single" w:sz="4" w:space="0" w:color="auto"/>
            </w:tcBorders>
            <w:vAlign w:val="center"/>
          </w:tcPr>
          <w:p w14:paraId="37F18A43"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3. </w:t>
            </w:r>
            <w:proofErr w:type="spellStart"/>
            <w:r w:rsidRPr="00FE5335">
              <w:rPr>
                <w:rFonts w:ascii="Times New Roman" w:eastAsia="Times New Roman" w:hAnsi="Times New Roman" w:cs="Times New Roman"/>
                <w:kern w:val="0"/>
                <w:sz w:val="20"/>
                <w:szCs w:val="20"/>
                <w:lang w:val="ro-RO"/>
                <w14:ligatures w14:val="none"/>
              </w:rPr>
              <w:t>Pinete</w:t>
            </w:r>
            <w:proofErr w:type="spellEnd"/>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laricete</w:t>
            </w:r>
            <w:proofErr w:type="spellEnd"/>
          </w:p>
        </w:tc>
        <w:tc>
          <w:tcPr>
            <w:tcW w:w="1470" w:type="dxa"/>
            <w:gridSpan w:val="5"/>
            <w:tcBorders>
              <w:top w:val="nil"/>
              <w:left w:val="nil"/>
              <w:bottom w:val="single" w:sz="4" w:space="0" w:color="auto"/>
              <w:right w:val="single" w:sz="4" w:space="0" w:color="auto"/>
            </w:tcBorders>
            <w:vAlign w:val="center"/>
          </w:tcPr>
          <w:p w14:paraId="485204E8"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5641</w:t>
            </w:r>
          </w:p>
        </w:tc>
        <w:tc>
          <w:tcPr>
            <w:tcW w:w="2144" w:type="dxa"/>
            <w:gridSpan w:val="7"/>
            <w:tcBorders>
              <w:top w:val="nil"/>
              <w:left w:val="nil"/>
              <w:bottom w:val="single" w:sz="4" w:space="0" w:color="auto"/>
              <w:right w:val="single" w:sz="4" w:space="0" w:color="auto"/>
            </w:tcBorders>
            <w:vAlign w:val="center"/>
          </w:tcPr>
          <w:p w14:paraId="0D93069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3819</w:t>
            </w:r>
          </w:p>
        </w:tc>
        <w:tc>
          <w:tcPr>
            <w:tcW w:w="757" w:type="dxa"/>
            <w:gridSpan w:val="2"/>
            <w:tcBorders>
              <w:top w:val="nil"/>
              <w:left w:val="nil"/>
              <w:bottom w:val="single" w:sz="4" w:space="0" w:color="auto"/>
              <w:right w:val="single" w:sz="4" w:space="0" w:color="auto"/>
            </w:tcBorders>
            <w:vAlign w:val="center"/>
          </w:tcPr>
          <w:p w14:paraId="5C7054D9"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1992</w:t>
            </w:r>
          </w:p>
        </w:tc>
      </w:tr>
      <w:tr w:rsidR="00D06492" w:rsidRPr="0015234B" w14:paraId="38AA34CB" w14:textId="77777777" w:rsidTr="00FE5335">
        <w:trPr>
          <w:gridBefore w:val="1"/>
          <w:wBefore w:w="108" w:type="dxa"/>
          <w:trHeight w:val="300"/>
        </w:trPr>
        <w:tc>
          <w:tcPr>
            <w:tcW w:w="5350" w:type="dxa"/>
            <w:gridSpan w:val="13"/>
            <w:tcBorders>
              <w:top w:val="nil"/>
              <w:left w:val="single" w:sz="4" w:space="0" w:color="auto"/>
              <w:bottom w:val="single" w:sz="4" w:space="0" w:color="auto"/>
              <w:right w:val="single" w:sz="4" w:space="0" w:color="auto"/>
            </w:tcBorders>
            <w:vAlign w:val="center"/>
          </w:tcPr>
          <w:p w14:paraId="67D98EFA"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4. </w:t>
            </w:r>
            <w:proofErr w:type="spellStart"/>
            <w:r w:rsidRPr="00FE5335">
              <w:rPr>
                <w:rFonts w:ascii="Times New Roman" w:eastAsia="Times New Roman" w:hAnsi="Times New Roman" w:cs="Times New Roman"/>
                <w:kern w:val="0"/>
                <w:sz w:val="20"/>
                <w:szCs w:val="20"/>
                <w:lang w:val="ro-RO"/>
                <w14:ligatures w14:val="none"/>
              </w:rPr>
              <w:t>Fagete</w:t>
            </w:r>
            <w:proofErr w:type="spellEnd"/>
          </w:p>
        </w:tc>
        <w:tc>
          <w:tcPr>
            <w:tcW w:w="1470" w:type="dxa"/>
            <w:gridSpan w:val="5"/>
            <w:tcBorders>
              <w:top w:val="nil"/>
              <w:left w:val="nil"/>
              <w:bottom w:val="single" w:sz="4" w:space="0" w:color="auto"/>
              <w:right w:val="single" w:sz="4" w:space="0" w:color="auto"/>
            </w:tcBorders>
            <w:vAlign w:val="center"/>
          </w:tcPr>
          <w:p w14:paraId="204F042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5032</w:t>
            </w:r>
          </w:p>
        </w:tc>
        <w:tc>
          <w:tcPr>
            <w:tcW w:w="2144" w:type="dxa"/>
            <w:gridSpan w:val="7"/>
            <w:tcBorders>
              <w:top w:val="nil"/>
              <w:left w:val="nil"/>
              <w:bottom w:val="single" w:sz="4" w:space="0" w:color="auto"/>
              <w:right w:val="single" w:sz="4" w:space="0" w:color="auto"/>
            </w:tcBorders>
            <w:vAlign w:val="center"/>
          </w:tcPr>
          <w:p w14:paraId="1260401D"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3738</w:t>
            </w:r>
          </w:p>
        </w:tc>
        <w:tc>
          <w:tcPr>
            <w:tcW w:w="757" w:type="dxa"/>
            <w:gridSpan w:val="2"/>
            <w:tcBorders>
              <w:top w:val="nil"/>
              <w:left w:val="nil"/>
              <w:bottom w:val="single" w:sz="4" w:space="0" w:color="auto"/>
              <w:right w:val="single" w:sz="4" w:space="0" w:color="auto"/>
            </w:tcBorders>
            <w:vAlign w:val="center"/>
          </w:tcPr>
          <w:p w14:paraId="1188657D"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2549</w:t>
            </w:r>
          </w:p>
        </w:tc>
      </w:tr>
      <w:tr w:rsidR="00D06492" w:rsidRPr="0015234B" w14:paraId="7903190D" w14:textId="77777777" w:rsidTr="00FE5335">
        <w:trPr>
          <w:gridBefore w:val="1"/>
          <w:wBefore w:w="108" w:type="dxa"/>
          <w:trHeight w:val="420"/>
        </w:trPr>
        <w:tc>
          <w:tcPr>
            <w:tcW w:w="5350" w:type="dxa"/>
            <w:gridSpan w:val="13"/>
            <w:tcBorders>
              <w:top w:val="nil"/>
              <w:left w:val="single" w:sz="4" w:space="0" w:color="auto"/>
              <w:bottom w:val="single" w:sz="4" w:space="0" w:color="auto"/>
              <w:right w:val="single" w:sz="4" w:space="0" w:color="auto"/>
            </w:tcBorders>
            <w:vAlign w:val="center"/>
          </w:tcPr>
          <w:p w14:paraId="74B8150D"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5. </w:t>
            </w:r>
            <w:proofErr w:type="spellStart"/>
            <w:r w:rsidRPr="00FE5335">
              <w:rPr>
                <w:rFonts w:ascii="Times New Roman" w:eastAsia="Times New Roman" w:hAnsi="Times New Roman" w:cs="Times New Roman"/>
                <w:kern w:val="0"/>
                <w:sz w:val="20"/>
                <w:szCs w:val="20"/>
                <w:lang w:val="ro-RO"/>
                <w14:ligatures w14:val="none"/>
              </w:rPr>
              <w:t>Fagete</w:t>
            </w:r>
            <w:proofErr w:type="spellEnd"/>
            <w:r w:rsidRPr="00FE5335">
              <w:rPr>
                <w:rFonts w:ascii="Times New Roman" w:eastAsia="Times New Roman" w:hAnsi="Times New Roman" w:cs="Times New Roman"/>
                <w:kern w:val="0"/>
                <w:sz w:val="20"/>
                <w:szCs w:val="20"/>
                <w:lang w:val="ro-RO"/>
                <w14:ligatures w14:val="none"/>
              </w:rPr>
              <w:t xml:space="preserve"> (amestecuri) cu alte specii </w:t>
            </w:r>
            <w:proofErr w:type="spellStart"/>
            <w:r w:rsidRPr="00FE5335">
              <w:rPr>
                <w:rFonts w:ascii="Times New Roman" w:eastAsia="Times New Roman" w:hAnsi="Times New Roman" w:cs="Times New Roman"/>
                <w:kern w:val="0"/>
                <w:sz w:val="20"/>
                <w:szCs w:val="20"/>
                <w:lang w:val="ro-RO"/>
                <w14:ligatures w14:val="none"/>
              </w:rPr>
              <w:t>goruneto-fagete</w:t>
            </w:r>
            <w:proofErr w:type="spellEnd"/>
          </w:p>
        </w:tc>
        <w:tc>
          <w:tcPr>
            <w:tcW w:w="1470" w:type="dxa"/>
            <w:gridSpan w:val="5"/>
            <w:tcBorders>
              <w:top w:val="nil"/>
              <w:left w:val="nil"/>
              <w:bottom w:val="single" w:sz="4" w:space="0" w:color="auto"/>
              <w:right w:val="single" w:sz="4" w:space="0" w:color="auto"/>
            </w:tcBorders>
            <w:vAlign w:val="center"/>
          </w:tcPr>
          <w:p w14:paraId="550C9499"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5318</w:t>
            </w:r>
          </w:p>
        </w:tc>
        <w:tc>
          <w:tcPr>
            <w:tcW w:w="2144" w:type="dxa"/>
            <w:gridSpan w:val="7"/>
            <w:tcBorders>
              <w:top w:val="nil"/>
              <w:left w:val="nil"/>
              <w:bottom w:val="single" w:sz="4" w:space="0" w:color="auto"/>
              <w:right w:val="single" w:sz="4" w:space="0" w:color="auto"/>
            </w:tcBorders>
            <w:vAlign w:val="center"/>
          </w:tcPr>
          <w:p w14:paraId="5EAD9B9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3978</w:t>
            </w:r>
          </w:p>
        </w:tc>
        <w:tc>
          <w:tcPr>
            <w:tcW w:w="757" w:type="dxa"/>
            <w:gridSpan w:val="2"/>
            <w:tcBorders>
              <w:top w:val="nil"/>
              <w:left w:val="nil"/>
              <w:bottom w:val="single" w:sz="4" w:space="0" w:color="auto"/>
              <w:right w:val="single" w:sz="4" w:space="0" w:color="auto"/>
            </w:tcBorders>
            <w:vAlign w:val="center"/>
          </w:tcPr>
          <w:p w14:paraId="453763F9"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2639</w:t>
            </w:r>
          </w:p>
        </w:tc>
      </w:tr>
      <w:tr w:rsidR="00D06492" w:rsidRPr="0015234B" w14:paraId="036CD8A9" w14:textId="77777777" w:rsidTr="00FE5335">
        <w:trPr>
          <w:gridBefore w:val="1"/>
          <w:wBefore w:w="108" w:type="dxa"/>
          <w:trHeight w:val="420"/>
        </w:trPr>
        <w:tc>
          <w:tcPr>
            <w:tcW w:w="5350" w:type="dxa"/>
            <w:gridSpan w:val="13"/>
            <w:tcBorders>
              <w:top w:val="nil"/>
              <w:left w:val="single" w:sz="4" w:space="0" w:color="auto"/>
              <w:bottom w:val="single" w:sz="4" w:space="0" w:color="auto"/>
              <w:right w:val="single" w:sz="4" w:space="0" w:color="auto"/>
            </w:tcBorders>
            <w:vAlign w:val="center"/>
          </w:tcPr>
          <w:p w14:paraId="06E50083"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6. </w:t>
            </w:r>
            <w:proofErr w:type="spellStart"/>
            <w:r w:rsidRPr="00FE5335">
              <w:rPr>
                <w:rFonts w:ascii="Times New Roman" w:eastAsia="Times New Roman" w:hAnsi="Times New Roman" w:cs="Times New Roman"/>
                <w:kern w:val="0"/>
                <w:sz w:val="20"/>
                <w:szCs w:val="20"/>
                <w:lang w:val="ro-RO"/>
                <w14:ligatures w14:val="none"/>
              </w:rPr>
              <w:t>Gorunete</w:t>
            </w:r>
            <w:proofErr w:type="spellEnd"/>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goruneto-sleauri</w:t>
            </w:r>
            <w:proofErr w:type="spellEnd"/>
            <w:r w:rsidRPr="00FE5335">
              <w:rPr>
                <w:rFonts w:ascii="Times New Roman" w:eastAsia="Times New Roman" w:hAnsi="Times New Roman" w:cs="Times New Roman"/>
                <w:kern w:val="0"/>
                <w:sz w:val="20"/>
                <w:szCs w:val="20"/>
                <w:lang w:val="ro-RO"/>
                <w14:ligatures w14:val="none"/>
              </w:rPr>
              <w:t xml:space="preserve">, amestec de gorun cu alte </w:t>
            </w:r>
            <w:proofErr w:type="spellStart"/>
            <w:r w:rsidRPr="00FE5335">
              <w:rPr>
                <w:rFonts w:ascii="Times New Roman" w:eastAsia="Times New Roman" w:hAnsi="Times New Roman" w:cs="Times New Roman"/>
                <w:kern w:val="0"/>
                <w:sz w:val="20"/>
                <w:szCs w:val="20"/>
                <w:lang w:val="ro-RO"/>
                <w14:ligatures w14:val="none"/>
              </w:rPr>
              <w:t>cvercinee</w:t>
            </w:r>
            <w:proofErr w:type="spellEnd"/>
          </w:p>
        </w:tc>
        <w:tc>
          <w:tcPr>
            <w:tcW w:w="1470" w:type="dxa"/>
            <w:gridSpan w:val="5"/>
            <w:tcBorders>
              <w:top w:val="nil"/>
              <w:left w:val="nil"/>
              <w:bottom w:val="single" w:sz="4" w:space="0" w:color="auto"/>
              <w:right w:val="single" w:sz="4" w:space="0" w:color="auto"/>
            </w:tcBorders>
            <w:vAlign w:val="center"/>
          </w:tcPr>
          <w:p w14:paraId="1A514D93"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5614</w:t>
            </w:r>
          </w:p>
        </w:tc>
        <w:tc>
          <w:tcPr>
            <w:tcW w:w="2144" w:type="dxa"/>
            <w:gridSpan w:val="7"/>
            <w:tcBorders>
              <w:top w:val="nil"/>
              <w:left w:val="nil"/>
              <w:bottom w:val="single" w:sz="4" w:space="0" w:color="auto"/>
              <w:right w:val="single" w:sz="4" w:space="0" w:color="auto"/>
            </w:tcBorders>
            <w:vAlign w:val="center"/>
          </w:tcPr>
          <w:p w14:paraId="3C19CBC8"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4254</w:t>
            </w:r>
          </w:p>
        </w:tc>
        <w:tc>
          <w:tcPr>
            <w:tcW w:w="757" w:type="dxa"/>
            <w:gridSpan w:val="2"/>
            <w:tcBorders>
              <w:top w:val="nil"/>
              <w:left w:val="nil"/>
              <w:bottom w:val="single" w:sz="4" w:space="0" w:color="auto"/>
              <w:right w:val="single" w:sz="4" w:space="0" w:color="auto"/>
            </w:tcBorders>
            <w:vAlign w:val="center"/>
          </w:tcPr>
          <w:p w14:paraId="44AB8728"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2710</w:t>
            </w:r>
          </w:p>
        </w:tc>
      </w:tr>
      <w:tr w:rsidR="00D06492" w:rsidRPr="0015234B" w14:paraId="3C0950B5" w14:textId="77777777" w:rsidTr="00FE5335">
        <w:trPr>
          <w:gridBefore w:val="1"/>
          <w:wBefore w:w="108" w:type="dxa"/>
          <w:trHeight w:val="420"/>
        </w:trPr>
        <w:tc>
          <w:tcPr>
            <w:tcW w:w="5350" w:type="dxa"/>
            <w:gridSpan w:val="13"/>
            <w:tcBorders>
              <w:top w:val="nil"/>
              <w:left w:val="single" w:sz="4" w:space="0" w:color="auto"/>
              <w:bottom w:val="single" w:sz="4" w:space="0" w:color="auto"/>
              <w:right w:val="single" w:sz="4" w:space="0" w:color="auto"/>
            </w:tcBorders>
            <w:vAlign w:val="center"/>
          </w:tcPr>
          <w:p w14:paraId="01C077AE"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7. </w:t>
            </w:r>
            <w:proofErr w:type="spellStart"/>
            <w:r w:rsidRPr="00FE5335">
              <w:rPr>
                <w:rFonts w:ascii="Times New Roman" w:eastAsia="Times New Roman" w:hAnsi="Times New Roman" w:cs="Times New Roman"/>
                <w:kern w:val="0"/>
                <w:sz w:val="20"/>
                <w:szCs w:val="20"/>
                <w:lang w:val="ro-RO"/>
                <w14:ligatures w14:val="none"/>
              </w:rPr>
              <w:t>Stejareto-sleauri</w:t>
            </w:r>
            <w:proofErr w:type="spellEnd"/>
            <w:r w:rsidRPr="00FE5335">
              <w:rPr>
                <w:rFonts w:ascii="Times New Roman" w:eastAsia="Times New Roman" w:hAnsi="Times New Roman" w:cs="Times New Roman"/>
                <w:kern w:val="0"/>
                <w:sz w:val="20"/>
                <w:szCs w:val="20"/>
                <w:lang w:val="ro-RO"/>
                <w14:ligatures w14:val="none"/>
              </w:rPr>
              <w:t xml:space="preserve">, amestec de stejar cu alte </w:t>
            </w:r>
            <w:proofErr w:type="spellStart"/>
            <w:r w:rsidRPr="00FE5335">
              <w:rPr>
                <w:rFonts w:ascii="Times New Roman" w:eastAsia="Times New Roman" w:hAnsi="Times New Roman" w:cs="Times New Roman"/>
                <w:kern w:val="0"/>
                <w:sz w:val="20"/>
                <w:szCs w:val="20"/>
                <w:lang w:val="ro-RO"/>
                <w14:ligatures w14:val="none"/>
              </w:rPr>
              <w:t>cvercinee</w:t>
            </w:r>
            <w:proofErr w:type="spellEnd"/>
          </w:p>
        </w:tc>
        <w:tc>
          <w:tcPr>
            <w:tcW w:w="1470" w:type="dxa"/>
            <w:gridSpan w:val="5"/>
            <w:tcBorders>
              <w:top w:val="nil"/>
              <w:left w:val="nil"/>
              <w:bottom w:val="single" w:sz="4" w:space="0" w:color="auto"/>
              <w:right w:val="single" w:sz="4" w:space="0" w:color="auto"/>
            </w:tcBorders>
            <w:vAlign w:val="center"/>
          </w:tcPr>
          <w:p w14:paraId="4FBC0F19"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6724</w:t>
            </w:r>
          </w:p>
        </w:tc>
        <w:tc>
          <w:tcPr>
            <w:tcW w:w="2144" w:type="dxa"/>
            <w:gridSpan w:val="7"/>
            <w:tcBorders>
              <w:top w:val="nil"/>
              <w:left w:val="nil"/>
              <w:bottom w:val="single" w:sz="4" w:space="0" w:color="auto"/>
              <w:right w:val="single" w:sz="4" w:space="0" w:color="auto"/>
            </w:tcBorders>
            <w:vAlign w:val="center"/>
          </w:tcPr>
          <w:p w14:paraId="7C9C1775"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5195</w:t>
            </w:r>
          </w:p>
        </w:tc>
        <w:tc>
          <w:tcPr>
            <w:tcW w:w="757" w:type="dxa"/>
            <w:gridSpan w:val="2"/>
            <w:tcBorders>
              <w:top w:val="nil"/>
              <w:left w:val="nil"/>
              <w:bottom w:val="single" w:sz="4" w:space="0" w:color="auto"/>
              <w:right w:val="single" w:sz="4" w:space="0" w:color="auto"/>
            </w:tcBorders>
            <w:vAlign w:val="center"/>
          </w:tcPr>
          <w:p w14:paraId="0B3CF17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3830</w:t>
            </w:r>
          </w:p>
        </w:tc>
      </w:tr>
      <w:tr w:rsidR="00D06492" w:rsidRPr="0015234B" w14:paraId="0621B440" w14:textId="77777777" w:rsidTr="00FE5335">
        <w:trPr>
          <w:gridBefore w:val="1"/>
          <w:wBefore w:w="108" w:type="dxa"/>
          <w:trHeight w:val="420"/>
        </w:trPr>
        <w:tc>
          <w:tcPr>
            <w:tcW w:w="5350" w:type="dxa"/>
            <w:gridSpan w:val="13"/>
            <w:tcBorders>
              <w:top w:val="nil"/>
              <w:left w:val="single" w:sz="4" w:space="0" w:color="auto"/>
              <w:bottom w:val="single" w:sz="4" w:space="0" w:color="auto"/>
              <w:right w:val="single" w:sz="4" w:space="0" w:color="auto"/>
            </w:tcBorders>
            <w:vAlign w:val="center"/>
          </w:tcPr>
          <w:p w14:paraId="4C69F2BD"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8. </w:t>
            </w:r>
            <w:proofErr w:type="spellStart"/>
            <w:r w:rsidRPr="00FE5335">
              <w:rPr>
                <w:rFonts w:ascii="Times New Roman" w:eastAsia="Times New Roman" w:hAnsi="Times New Roman" w:cs="Times New Roman"/>
                <w:kern w:val="0"/>
                <w:sz w:val="20"/>
                <w:szCs w:val="20"/>
                <w:lang w:val="ro-RO"/>
                <w14:ligatures w14:val="none"/>
              </w:rPr>
              <w:t>Gârnitete</w:t>
            </w:r>
            <w:proofErr w:type="spellEnd"/>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cerete</w:t>
            </w:r>
            <w:proofErr w:type="spellEnd"/>
            <w:r w:rsidRPr="00FE5335">
              <w:rPr>
                <w:rFonts w:ascii="Times New Roman" w:eastAsia="Times New Roman" w:hAnsi="Times New Roman" w:cs="Times New Roman"/>
                <w:kern w:val="0"/>
                <w:sz w:val="20"/>
                <w:szCs w:val="20"/>
                <w:lang w:val="ro-RO"/>
                <w14:ligatures w14:val="none"/>
              </w:rPr>
              <w:t xml:space="preserve">, </w:t>
            </w:r>
            <w:proofErr w:type="spellStart"/>
            <w:r w:rsidRPr="00FE5335">
              <w:rPr>
                <w:rFonts w:ascii="Times New Roman" w:eastAsia="Times New Roman" w:hAnsi="Times New Roman" w:cs="Times New Roman"/>
                <w:kern w:val="0"/>
                <w:sz w:val="20"/>
                <w:szCs w:val="20"/>
                <w:lang w:val="ro-RO"/>
                <w14:ligatures w14:val="none"/>
              </w:rPr>
              <w:t>cero-sleauri</w:t>
            </w:r>
            <w:proofErr w:type="spellEnd"/>
            <w:r w:rsidRPr="00FE5335">
              <w:rPr>
                <w:rFonts w:ascii="Times New Roman" w:eastAsia="Times New Roman" w:hAnsi="Times New Roman" w:cs="Times New Roman"/>
                <w:kern w:val="0"/>
                <w:sz w:val="20"/>
                <w:szCs w:val="20"/>
                <w:lang w:val="ro-RO"/>
                <w14:ligatures w14:val="none"/>
              </w:rPr>
              <w:t xml:space="preserve">, amestec de </w:t>
            </w:r>
            <w:proofErr w:type="spellStart"/>
            <w:r w:rsidRPr="00FE5335">
              <w:rPr>
                <w:rFonts w:ascii="Times New Roman" w:eastAsia="Times New Roman" w:hAnsi="Times New Roman" w:cs="Times New Roman"/>
                <w:kern w:val="0"/>
                <w:sz w:val="20"/>
                <w:szCs w:val="20"/>
                <w:lang w:val="ro-RO"/>
                <w14:ligatures w14:val="none"/>
              </w:rPr>
              <w:t>gârnita</w:t>
            </w:r>
            <w:proofErr w:type="spellEnd"/>
            <w:r w:rsidRPr="00FE5335">
              <w:rPr>
                <w:rFonts w:ascii="Times New Roman" w:eastAsia="Times New Roman" w:hAnsi="Times New Roman" w:cs="Times New Roman"/>
                <w:kern w:val="0"/>
                <w:sz w:val="20"/>
                <w:szCs w:val="20"/>
                <w:lang w:val="ro-RO"/>
                <w14:ligatures w14:val="none"/>
              </w:rPr>
              <w:t xml:space="preserve"> si cer</w:t>
            </w:r>
          </w:p>
        </w:tc>
        <w:tc>
          <w:tcPr>
            <w:tcW w:w="1470" w:type="dxa"/>
            <w:gridSpan w:val="5"/>
            <w:tcBorders>
              <w:top w:val="nil"/>
              <w:left w:val="nil"/>
              <w:bottom w:val="single" w:sz="4" w:space="0" w:color="auto"/>
              <w:right w:val="single" w:sz="4" w:space="0" w:color="auto"/>
            </w:tcBorders>
            <w:vAlign w:val="center"/>
          </w:tcPr>
          <w:p w14:paraId="1792255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5604</w:t>
            </w:r>
          </w:p>
        </w:tc>
        <w:tc>
          <w:tcPr>
            <w:tcW w:w="2144" w:type="dxa"/>
            <w:gridSpan w:val="7"/>
            <w:tcBorders>
              <w:top w:val="nil"/>
              <w:left w:val="nil"/>
              <w:bottom w:val="single" w:sz="4" w:space="0" w:color="auto"/>
              <w:right w:val="single" w:sz="4" w:space="0" w:color="auto"/>
            </w:tcBorders>
            <w:vAlign w:val="center"/>
          </w:tcPr>
          <w:p w14:paraId="5CAF2490"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4315</w:t>
            </w:r>
          </w:p>
        </w:tc>
        <w:tc>
          <w:tcPr>
            <w:tcW w:w="757" w:type="dxa"/>
            <w:gridSpan w:val="2"/>
            <w:tcBorders>
              <w:top w:val="nil"/>
              <w:left w:val="nil"/>
              <w:bottom w:val="single" w:sz="4" w:space="0" w:color="auto"/>
              <w:right w:val="single" w:sz="4" w:space="0" w:color="auto"/>
            </w:tcBorders>
            <w:vAlign w:val="center"/>
          </w:tcPr>
          <w:p w14:paraId="461A9DBA"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2981</w:t>
            </w:r>
          </w:p>
        </w:tc>
      </w:tr>
      <w:tr w:rsidR="00D06492" w:rsidRPr="0015234B" w14:paraId="2E40A6E5" w14:textId="77777777" w:rsidTr="00FE5335">
        <w:trPr>
          <w:gridBefore w:val="1"/>
          <w:wBefore w:w="108" w:type="dxa"/>
          <w:trHeight w:val="420"/>
        </w:trPr>
        <w:tc>
          <w:tcPr>
            <w:tcW w:w="5350" w:type="dxa"/>
            <w:gridSpan w:val="13"/>
            <w:tcBorders>
              <w:top w:val="nil"/>
              <w:left w:val="single" w:sz="4" w:space="0" w:color="auto"/>
              <w:bottom w:val="single" w:sz="4" w:space="0" w:color="auto"/>
              <w:right w:val="single" w:sz="4" w:space="0" w:color="auto"/>
            </w:tcBorders>
            <w:vAlign w:val="center"/>
          </w:tcPr>
          <w:p w14:paraId="560CC042"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9. </w:t>
            </w:r>
            <w:proofErr w:type="spellStart"/>
            <w:r w:rsidRPr="00FE5335">
              <w:rPr>
                <w:rFonts w:ascii="Times New Roman" w:eastAsia="Times New Roman" w:hAnsi="Times New Roman" w:cs="Times New Roman"/>
                <w:kern w:val="0"/>
                <w:sz w:val="20"/>
                <w:szCs w:val="20"/>
                <w:lang w:val="ro-RO"/>
                <w14:ligatures w14:val="none"/>
              </w:rPr>
              <w:t>Stejarete</w:t>
            </w:r>
            <w:proofErr w:type="spellEnd"/>
            <w:r w:rsidRPr="00FE5335">
              <w:rPr>
                <w:rFonts w:ascii="Times New Roman" w:eastAsia="Times New Roman" w:hAnsi="Times New Roman" w:cs="Times New Roman"/>
                <w:kern w:val="0"/>
                <w:sz w:val="20"/>
                <w:szCs w:val="20"/>
                <w:lang w:val="ro-RO"/>
                <w14:ligatures w14:val="none"/>
              </w:rPr>
              <w:t xml:space="preserve"> de stejar </w:t>
            </w:r>
            <w:proofErr w:type="spellStart"/>
            <w:r w:rsidRPr="00FE5335">
              <w:rPr>
                <w:rFonts w:ascii="Times New Roman" w:eastAsia="Times New Roman" w:hAnsi="Times New Roman" w:cs="Times New Roman"/>
                <w:kern w:val="0"/>
                <w:sz w:val="20"/>
                <w:szCs w:val="20"/>
                <w:lang w:val="ro-RO"/>
                <w14:ligatures w14:val="none"/>
              </w:rPr>
              <w:t>brumariu</w:t>
            </w:r>
            <w:proofErr w:type="spellEnd"/>
            <w:r w:rsidRPr="00FE5335">
              <w:rPr>
                <w:rFonts w:ascii="Times New Roman" w:eastAsia="Times New Roman" w:hAnsi="Times New Roman" w:cs="Times New Roman"/>
                <w:kern w:val="0"/>
                <w:sz w:val="20"/>
                <w:szCs w:val="20"/>
                <w:lang w:val="ro-RO"/>
                <w14:ligatures w14:val="none"/>
              </w:rPr>
              <w:t xml:space="preserve"> si </w:t>
            </w:r>
            <w:proofErr w:type="spellStart"/>
            <w:r w:rsidRPr="00FE5335">
              <w:rPr>
                <w:rFonts w:ascii="Times New Roman" w:eastAsia="Times New Roman" w:hAnsi="Times New Roman" w:cs="Times New Roman"/>
                <w:kern w:val="0"/>
                <w:sz w:val="20"/>
                <w:szCs w:val="20"/>
                <w:lang w:val="ro-RO"/>
                <w14:ligatures w14:val="none"/>
              </w:rPr>
              <w:t>stejarete</w:t>
            </w:r>
            <w:proofErr w:type="spellEnd"/>
            <w:r w:rsidRPr="00FE5335">
              <w:rPr>
                <w:rFonts w:ascii="Times New Roman" w:eastAsia="Times New Roman" w:hAnsi="Times New Roman" w:cs="Times New Roman"/>
                <w:kern w:val="0"/>
                <w:sz w:val="20"/>
                <w:szCs w:val="20"/>
                <w:lang w:val="ro-RO"/>
                <w14:ligatures w14:val="none"/>
              </w:rPr>
              <w:t xml:space="preserve"> de stejar pufos</w:t>
            </w:r>
          </w:p>
        </w:tc>
        <w:tc>
          <w:tcPr>
            <w:tcW w:w="1470" w:type="dxa"/>
            <w:gridSpan w:val="5"/>
            <w:tcBorders>
              <w:top w:val="nil"/>
              <w:left w:val="nil"/>
              <w:bottom w:val="single" w:sz="4" w:space="0" w:color="auto"/>
              <w:right w:val="single" w:sz="4" w:space="0" w:color="auto"/>
            </w:tcBorders>
            <w:vAlign w:val="center"/>
          </w:tcPr>
          <w:p w14:paraId="423888F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4407</w:t>
            </w:r>
          </w:p>
        </w:tc>
        <w:tc>
          <w:tcPr>
            <w:tcW w:w="2144" w:type="dxa"/>
            <w:gridSpan w:val="7"/>
            <w:tcBorders>
              <w:top w:val="nil"/>
              <w:left w:val="nil"/>
              <w:bottom w:val="single" w:sz="4" w:space="0" w:color="auto"/>
              <w:right w:val="single" w:sz="4" w:space="0" w:color="auto"/>
            </w:tcBorders>
            <w:vAlign w:val="center"/>
          </w:tcPr>
          <w:p w14:paraId="0DEBD955"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2874</w:t>
            </w:r>
          </w:p>
        </w:tc>
        <w:tc>
          <w:tcPr>
            <w:tcW w:w="757" w:type="dxa"/>
            <w:gridSpan w:val="2"/>
            <w:tcBorders>
              <w:top w:val="nil"/>
              <w:left w:val="nil"/>
              <w:bottom w:val="single" w:sz="4" w:space="0" w:color="auto"/>
              <w:right w:val="single" w:sz="4" w:space="0" w:color="auto"/>
            </w:tcBorders>
            <w:vAlign w:val="center"/>
          </w:tcPr>
          <w:p w14:paraId="2BFD44A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1744</w:t>
            </w:r>
          </w:p>
        </w:tc>
      </w:tr>
      <w:tr w:rsidR="00D06492" w:rsidRPr="0015234B" w14:paraId="7A2CC8F4" w14:textId="77777777" w:rsidTr="00FE5335">
        <w:trPr>
          <w:gridBefore w:val="1"/>
          <w:wBefore w:w="108" w:type="dxa"/>
          <w:trHeight w:val="300"/>
        </w:trPr>
        <w:tc>
          <w:tcPr>
            <w:tcW w:w="5350" w:type="dxa"/>
            <w:gridSpan w:val="13"/>
            <w:tcBorders>
              <w:top w:val="nil"/>
              <w:left w:val="single" w:sz="4" w:space="0" w:color="auto"/>
              <w:bottom w:val="single" w:sz="4" w:space="0" w:color="auto"/>
              <w:right w:val="single" w:sz="4" w:space="0" w:color="auto"/>
            </w:tcBorders>
            <w:vAlign w:val="center"/>
          </w:tcPr>
          <w:p w14:paraId="014F7750"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10. </w:t>
            </w:r>
            <w:proofErr w:type="spellStart"/>
            <w:r w:rsidRPr="00FE5335">
              <w:rPr>
                <w:rFonts w:ascii="Times New Roman" w:eastAsia="Times New Roman" w:hAnsi="Times New Roman" w:cs="Times New Roman"/>
                <w:kern w:val="0"/>
                <w:sz w:val="20"/>
                <w:szCs w:val="20"/>
                <w:lang w:val="ro-RO"/>
                <w14:ligatures w14:val="none"/>
              </w:rPr>
              <w:t>Zavoaie</w:t>
            </w:r>
            <w:proofErr w:type="spellEnd"/>
            <w:r w:rsidRPr="00FE5335">
              <w:rPr>
                <w:rFonts w:ascii="Times New Roman" w:eastAsia="Times New Roman" w:hAnsi="Times New Roman" w:cs="Times New Roman"/>
                <w:kern w:val="0"/>
                <w:sz w:val="20"/>
                <w:szCs w:val="20"/>
                <w:lang w:val="ro-RO"/>
                <w14:ligatures w14:val="none"/>
              </w:rPr>
              <w:t xml:space="preserve"> de plopi indigeni si salcie, </w:t>
            </w:r>
            <w:proofErr w:type="spellStart"/>
            <w:r w:rsidRPr="00FE5335">
              <w:rPr>
                <w:rFonts w:ascii="Times New Roman" w:eastAsia="Times New Roman" w:hAnsi="Times New Roman" w:cs="Times New Roman"/>
                <w:kern w:val="0"/>
                <w:sz w:val="20"/>
                <w:szCs w:val="20"/>
                <w:lang w:val="ro-RO"/>
                <w14:ligatures w14:val="none"/>
              </w:rPr>
              <w:t>aninisuri</w:t>
            </w:r>
            <w:proofErr w:type="spellEnd"/>
          </w:p>
        </w:tc>
        <w:tc>
          <w:tcPr>
            <w:tcW w:w="1470" w:type="dxa"/>
            <w:gridSpan w:val="5"/>
            <w:tcBorders>
              <w:top w:val="nil"/>
              <w:left w:val="nil"/>
              <w:bottom w:val="single" w:sz="4" w:space="0" w:color="auto"/>
              <w:right w:val="single" w:sz="4" w:space="0" w:color="auto"/>
            </w:tcBorders>
            <w:vAlign w:val="center"/>
          </w:tcPr>
          <w:p w14:paraId="60A0DC8D"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7847</w:t>
            </w:r>
          </w:p>
        </w:tc>
        <w:tc>
          <w:tcPr>
            <w:tcW w:w="2144" w:type="dxa"/>
            <w:gridSpan w:val="7"/>
            <w:tcBorders>
              <w:top w:val="nil"/>
              <w:left w:val="nil"/>
              <w:bottom w:val="single" w:sz="4" w:space="0" w:color="auto"/>
              <w:right w:val="single" w:sz="4" w:space="0" w:color="auto"/>
            </w:tcBorders>
            <w:vAlign w:val="center"/>
          </w:tcPr>
          <w:p w14:paraId="1639F8AD"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5275</w:t>
            </w:r>
          </w:p>
        </w:tc>
        <w:tc>
          <w:tcPr>
            <w:tcW w:w="757" w:type="dxa"/>
            <w:gridSpan w:val="2"/>
            <w:tcBorders>
              <w:top w:val="nil"/>
              <w:left w:val="nil"/>
              <w:bottom w:val="single" w:sz="4" w:space="0" w:color="auto"/>
              <w:right w:val="single" w:sz="4" w:space="0" w:color="auto"/>
            </w:tcBorders>
            <w:vAlign w:val="center"/>
          </w:tcPr>
          <w:p w14:paraId="4905AF8E"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2839</w:t>
            </w:r>
          </w:p>
        </w:tc>
      </w:tr>
      <w:tr w:rsidR="00D06492" w:rsidRPr="0015234B" w14:paraId="19C8A65B" w14:textId="77777777" w:rsidTr="00FE5335">
        <w:trPr>
          <w:gridBefore w:val="1"/>
          <w:wBefore w:w="108" w:type="dxa"/>
          <w:trHeight w:val="300"/>
        </w:trPr>
        <w:tc>
          <w:tcPr>
            <w:tcW w:w="5350" w:type="dxa"/>
            <w:gridSpan w:val="13"/>
            <w:tcBorders>
              <w:top w:val="nil"/>
              <w:left w:val="single" w:sz="4" w:space="0" w:color="auto"/>
              <w:bottom w:val="single" w:sz="4" w:space="0" w:color="auto"/>
              <w:right w:val="single" w:sz="4" w:space="0" w:color="auto"/>
            </w:tcBorders>
            <w:vAlign w:val="center"/>
          </w:tcPr>
          <w:p w14:paraId="232627D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11. </w:t>
            </w:r>
            <w:proofErr w:type="spellStart"/>
            <w:r w:rsidRPr="00FE5335">
              <w:rPr>
                <w:rFonts w:ascii="Times New Roman" w:eastAsia="Times New Roman" w:hAnsi="Times New Roman" w:cs="Times New Roman"/>
                <w:kern w:val="0"/>
                <w:sz w:val="20"/>
                <w:szCs w:val="20"/>
                <w:lang w:val="ro-RO"/>
                <w14:ligatures w14:val="none"/>
              </w:rPr>
              <w:t>Salcâmete</w:t>
            </w:r>
            <w:proofErr w:type="spellEnd"/>
          </w:p>
        </w:tc>
        <w:tc>
          <w:tcPr>
            <w:tcW w:w="1470" w:type="dxa"/>
            <w:gridSpan w:val="5"/>
            <w:tcBorders>
              <w:top w:val="nil"/>
              <w:left w:val="nil"/>
              <w:bottom w:val="single" w:sz="4" w:space="0" w:color="auto"/>
              <w:right w:val="single" w:sz="4" w:space="0" w:color="auto"/>
            </w:tcBorders>
            <w:vAlign w:val="center"/>
          </w:tcPr>
          <w:p w14:paraId="09D30580"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6845</w:t>
            </w:r>
          </w:p>
        </w:tc>
        <w:tc>
          <w:tcPr>
            <w:tcW w:w="2144" w:type="dxa"/>
            <w:gridSpan w:val="7"/>
            <w:tcBorders>
              <w:top w:val="nil"/>
              <w:left w:val="nil"/>
              <w:bottom w:val="single" w:sz="4" w:space="0" w:color="auto"/>
              <w:right w:val="single" w:sz="4" w:space="0" w:color="auto"/>
            </w:tcBorders>
            <w:vAlign w:val="center"/>
          </w:tcPr>
          <w:p w14:paraId="7F86C149"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4500</w:t>
            </w:r>
          </w:p>
        </w:tc>
        <w:tc>
          <w:tcPr>
            <w:tcW w:w="757" w:type="dxa"/>
            <w:gridSpan w:val="2"/>
            <w:tcBorders>
              <w:top w:val="nil"/>
              <w:left w:val="nil"/>
              <w:bottom w:val="single" w:sz="4" w:space="0" w:color="auto"/>
              <w:right w:val="single" w:sz="4" w:space="0" w:color="auto"/>
            </w:tcBorders>
            <w:vAlign w:val="center"/>
          </w:tcPr>
          <w:p w14:paraId="6FB1F9CA"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2382</w:t>
            </w:r>
          </w:p>
        </w:tc>
      </w:tr>
      <w:tr w:rsidR="00D06492" w:rsidRPr="004F2F81" w14:paraId="6E49E3AC" w14:textId="77777777" w:rsidTr="00FE5335">
        <w:trPr>
          <w:gridAfter w:val="1"/>
          <w:wAfter w:w="108" w:type="dxa"/>
          <w:trHeight w:val="375"/>
        </w:trPr>
        <w:tc>
          <w:tcPr>
            <w:tcW w:w="9721" w:type="dxa"/>
            <w:gridSpan w:val="27"/>
            <w:tcBorders>
              <w:top w:val="nil"/>
              <w:left w:val="nil"/>
              <w:bottom w:val="nil"/>
              <w:right w:val="nil"/>
            </w:tcBorders>
            <w:noWrap/>
            <w:vAlign w:val="bottom"/>
          </w:tcPr>
          <w:p w14:paraId="41A2C128" w14:textId="77777777" w:rsidR="008312A9" w:rsidRDefault="008312A9" w:rsidP="00D06492">
            <w:pPr>
              <w:spacing w:after="0" w:line="276" w:lineRule="auto"/>
              <w:ind w:left="-90"/>
              <w:jc w:val="both"/>
              <w:rPr>
                <w:rFonts w:ascii="Times New Roman" w:eastAsia="Times New Roman" w:hAnsi="Times New Roman" w:cs="Times New Roman"/>
                <w:b/>
                <w:bCs/>
                <w:kern w:val="0"/>
                <w:sz w:val="20"/>
                <w:szCs w:val="20"/>
                <w:lang w:val="ro-RO"/>
                <w14:ligatures w14:val="none"/>
              </w:rPr>
            </w:pPr>
          </w:p>
          <w:p w14:paraId="10951623" w14:textId="77777777" w:rsidR="000C7E56" w:rsidRDefault="000C7E56" w:rsidP="00D06492">
            <w:pPr>
              <w:spacing w:after="0" w:line="276" w:lineRule="auto"/>
              <w:ind w:left="-90"/>
              <w:jc w:val="both"/>
              <w:rPr>
                <w:rFonts w:ascii="Times New Roman" w:eastAsia="Times New Roman" w:hAnsi="Times New Roman" w:cs="Times New Roman"/>
                <w:b/>
                <w:bCs/>
                <w:kern w:val="0"/>
                <w:sz w:val="20"/>
                <w:szCs w:val="20"/>
                <w:lang w:val="ro-RO"/>
                <w14:ligatures w14:val="none"/>
              </w:rPr>
            </w:pPr>
          </w:p>
          <w:p w14:paraId="745125BC" w14:textId="77777777" w:rsidR="000C7E56" w:rsidRPr="00FE5335" w:rsidRDefault="000C7E56" w:rsidP="00D06492">
            <w:pPr>
              <w:spacing w:after="0" w:line="276" w:lineRule="auto"/>
              <w:ind w:left="-90"/>
              <w:jc w:val="both"/>
              <w:rPr>
                <w:rFonts w:ascii="Times New Roman" w:eastAsia="Times New Roman" w:hAnsi="Times New Roman" w:cs="Times New Roman"/>
                <w:b/>
                <w:bCs/>
                <w:kern w:val="0"/>
                <w:sz w:val="20"/>
                <w:szCs w:val="20"/>
                <w:lang w:val="ro-RO"/>
                <w14:ligatures w14:val="none"/>
              </w:rPr>
            </w:pPr>
          </w:p>
          <w:p w14:paraId="1BD8FC0B" w14:textId="1D14E2B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sz w:val="20"/>
                <w:szCs w:val="20"/>
                <w:lang w:val="ro-RO"/>
                <w14:ligatures w14:val="none"/>
              </w:rPr>
              <w:t xml:space="preserve">Tabelul nr. 4 Indicele de reducere a valorii </w:t>
            </w:r>
            <w:r w:rsidR="004A68BE" w:rsidRPr="004A68BE">
              <w:rPr>
                <w:rFonts w:ascii="Times New Roman" w:eastAsia="Times New Roman" w:hAnsi="Times New Roman" w:cs="Times New Roman"/>
                <w:b/>
                <w:bCs/>
                <w:kern w:val="0"/>
                <w:sz w:val="20"/>
                <w:szCs w:val="20"/>
                <w:lang w:val="ro-RO"/>
                <w14:ligatures w14:val="none"/>
              </w:rPr>
              <w:t>vegetației</w:t>
            </w:r>
            <w:r w:rsidRPr="00FE5335">
              <w:rPr>
                <w:rFonts w:ascii="Times New Roman" w:eastAsia="Times New Roman" w:hAnsi="Times New Roman" w:cs="Times New Roman"/>
                <w:b/>
                <w:bCs/>
                <w:kern w:val="0"/>
                <w:sz w:val="20"/>
                <w:szCs w:val="20"/>
                <w:lang w:val="ro-RO"/>
                <w14:ligatures w14:val="none"/>
              </w:rPr>
              <w:t xml:space="preserve"> forestiere în raport cu starea de sănătate (uscare) a arboretului (D1)</w:t>
            </w:r>
          </w:p>
        </w:tc>
      </w:tr>
      <w:tr w:rsidR="00D06492" w:rsidRPr="004F2F81" w14:paraId="3FA722AF" w14:textId="77777777" w:rsidTr="00FE5335">
        <w:trPr>
          <w:gridAfter w:val="1"/>
          <w:wAfter w:w="108" w:type="dxa"/>
          <w:trHeight w:val="300"/>
        </w:trPr>
        <w:tc>
          <w:tcPr>
            <w:tcW w:w="1276" w:type="dxa"/>
            <w:gridSpan w:val="4"/>
            <w:tcBorders>
              <w:top w:val="nil"/>
              <w:left w:val="nil"/>
              <w:bottom w:val="nil"/>
              <w:right w:val="nil"/>
            </w:tcBorders>
            <w:noWrap/>
            <w:vAlign w:val="bottom"/>
          </w:tcPr>
          <w:p w14:paraId="23B027BC" w14:textId="77777777" w:rsidR="008312A9" w:rsidRPr="00FE5335" w:rsidRDefault="008312A9" w:rsidP="00D06492">
            <w:pPr>
              <w:spacing w:after="0" w:line="276" w:lineRule="auto"/>
              <w:ind w:left="-90"/>
              <w:jc w:val="both"/>
              <w:rPr>
                <w:rFonts w:ascii="Calibri" w:eastAsia="Times New Roman" w:hAnsi="Calibri" w:cs="Calibri"/>
                <w:kern w:val="0"/>
                <w:lang w:val="ro-RO"/>
                <w14:ligatures w14:val="none"/>
              </w:rPr>
            </w:pPr>
          </w:p>
        </w:tc>
        <w:tc>
          <w:tcPr>
            <w:tcW w:w="1274" w:type="dxa"/>
            <w:gridSpan w:val="2"/>
            <w:tcBorders>
              <w:top w:val="nil"/>
              <w:left w:val="nil"/>
              <w:bottom w:val="nil"/>
              <w:right w:val="nil"/>
            </w:tcBorders>
            <w:noWrap/>
            <w:vAlign w:val="bottom"/>
          </w:tcPr>
          <w:p w14:paraId="37F120A7" w14:textId="77777777" w:rsidR="008312A9" w:rsidRPr="00FE5335" w:rsidRDefault="008312A9" w:rsidP="00D06492">
            <w:pPr>
              <w:spacing w:after="0" w:line="276" w:lineRule="auto"/>
              <w:ind w:left="-90"/>
              <w:jc w:val="both"/>
              <w:rPr>
                <w:rFonts w:ascii="Calibri" w:eastAsia="Times New Roman" w:hAnsi="Calibri" w:cs="Calibri"/>
                <w:kern w:val="0"/>
                <w:lang w:val="ro-RO"/>
                <w14:ligatures w14:val="none"/>
              </w:rPr>
            </w:pPr>
          </w:p>
        </w:tc>
        <w:tc>
          <w:tcPr>
            <w:tcW w:w="1561" w:type="dxa"/>
            <w:gridSpan w:val="3"/>
            <w:tcBorders>
              <w:top w:val="nil"/>
              <w:left w:val="nil"/>
              <w:bottom w:val="nil"/>
              <w:right w:val="nil"/>
            </w:tcBorders>
            <w:noWrap/>
            <w:vAlign w:val="bottom"/>
          </w:tcPr>
          <w:p w14:paraId="387E79D7" w14:textId="77777777" w:rsidR="008312A9" w:rsidRPr="00FE5335" w:rsidRDefault="008312A9" w:rsidP="00D06492">
            <w:pPr>
              <w:spacing w:after="0" w:line="276" w:lineRule="auto"/>
              <w:ind w:left="-90"/>
              <w:jc w:val="both"/>
              <w:rPr>
                <w:rFonts w:ascii="Calibri" w:eastAsia="Times New Roman" w:hAnsi="Calibri" w:cs="Calibri"/>
                <w:kern w:val="0"/>
                <w:lang w:val="ro-RO"/>
                <w14:ligatures w14:val="none"/>
              </w:rPr>
            </w:pPr>
          </w:p>
        </w:tc>
        <w:tc>
          <w:tcPr>
            <w:tcW w:w="955" w:type="dxa"/>
            <w:gridSpan w:val="4"/>
            <w:tcBorders>
              <w:top w:val="nil"/>
              <w:left w:val="nil"/>
              <w:bottom w:val="nil"/>
              <w:right w:val="nil"/>
            </w:tcBorders>
            <w:noWrap/>
            <w:vAlign w:val="bottom"/>
          </w:tcPr>
          <w:p w14:paraId="6714F868" w14:textId="77777777" w:rsidR="008312A9" w:rsidRPr="00FE5335" w:rsidRDefault="008312A9" w:rsidP="00D06492">
            <w:pPr>
              <w:spacing w:after="0" w:line="276" w:lineRule="auto"/>
              <w:ind w:left="-90"/>
              <w:jc w:val="both"/>
              <w:rPr>
                <w:rFonts w:ascii="Calibri" w:eastAsia="Times New Roman" w:hAnsi="Calibri" w:cs="Calibri"/>
                <w:kern w:val="0"/>
                <w:lang w:val="ro-RO"/>
                <w14:ligatures w14:val="none"/>
              </w:rPr>
            </w:pPr>
          </w:p>
        </w:tc>
        <w:tc>
          <w:tcPr>
            <w:tcW w:w="1418" w:type="dxa"/>
            <w:gridSpan w:val="5"/>
            <w:tcBorders>
              <w:top w:val="nil"/>
              <w:left w:val="nil"/>
              <w:bottom w:val="nil"/>
              <w:right w:val="nil"/>
            </w:tcBorders>
            <w:noWrap/>
            <w:vAlign w:val="bottom"/>
          </w:tcPr>
          <w:p w14:paraId="2A8A9CAD" w14:textId="77777777" w:rsidR="008312A9" w:rsidRPr="00FE5335" w:rsidRDefault="008312A9" w:rsidP="00D06492">
            <w:pPr>
              <w:spacing w:after="0" w:line="276" w:lineRule="auto"/>
              <w:ind w:left="-90"/>
              <w:jc w:val="both"/>
              <w:rPr>
                <w:rFonts w:ascii="Calibri" w:eastAsia="Times New Roman" w:hAnsi="Calibri" w:cs="Calibri"/>
                <w:kern w:val="0"/>
                <w:lang w:val="ro-RO"/>
                <w14:ligatures w14:val="none"/>
              </w:rPr>
            </w:pPr>
          </w:p>
        </w:tc>
        <w:tc>
          <w:tcPr>
            <w:tcW w:w="1678" w:type="dxa"/>
            <w:gridSpan w:val="7"/>
            <w:tcBorders>
              <w:top w:val="nil"/>
              <w:left w:val="nil"/>
              <w:bottom w:val="nil"/>
              <w:right w:val="nil"/>
            </w:tcBorders>
            <w:noWrap/>
            <w:vAlign w:val="bottom"/>
          </w:tcPr>
          <w:p w14:paraId="22A96C18" w14:textId="77777777" w:rsidR="008312A9" w:rsidRPr="00FE5335" w:rsidRDefault="008312A9" w:rsidP="00D06492">
            <w:pPr>
              <w:spacing w:after="0" w:line="276" w:lineRule="auto"/>
              <w:ind w:left="-90"/>
              <w:jc w:val="both"/>
              <w:rPr>
                <w:rFonts w:ascii="Calibri" w:eastAsia="Times New Roman" w:hAnsi="Calibri" w:cs="Calibri"/>
                <w:kern w:val="0"/>
                <w:lang w:val="ro-RO"/>
                <w14:ligatures w14:val="none"/>
              </w:rPr>
            </w:pPr>
          </w:p>
        </w:tc>
        <w:tc>
          <w:tcPr>
            <w:tcW w:w="1559" w:type="dxa"/>
            <w:gridSpan w:val="2"/>
            <w:tcBorders>
              <w:top w:val="nil"/>
              <w:left w:val="nil"/>
              <w:bottom w:val="nil"/>
              <w:right w:val="nil"/>
            </w:tcBorders>
            <w:noWrap/>
            <w:vAlign w:val="bottom"/>
          </w:tcPr>
          <w:p w14:paraId="58A4A6FD" w14:textId="77777777" w:rsidR="008312A9" w:rsidRPr="00FE5335" w:rsidRDefault="008312A9" w:rsidP="00D06492">
            <w:pPr>
              <w:spacing w:after="0" w:line="276" w:lineRule="auto"/>
              <w:ind w:left="-90"/>
              <w:jc w:val="both"/>
              <w:rPr>
                <w:rFonts w:ascii="Calibri" w:eastAsia="Times New Roman" w:hAnsi="Calibri" w:cs="Calibri"/>
                <w:kern w:val="0"/>
                <w:lang w:val="ro-RO"/>
                <w14:ligatures w14:val="none"/>
              </w:rPr>
            </w:pPr>
          </w:p>
        </w:tc>
      </w:tr>
      <w:tr w:rsidR="000C7E56" w:rsidRPr="004F2F81" w14:paraId="41DC2DD8" w14:textId="77777777" w:rsidTr="00FE5335">
        <w:trPr>
          <w:gridAfter w:val="2"/>
          <w:wAfter w:w="757" w:type="dxa"/>
          <w:trHeight w:val="300"/>
        </w:trPr>
        <w:tc>
          <w:tcPr>
            <w:tcW w:w="1276" w:type="dxa"/>
            <w:gridSpan w:val="4"/>
            <w:vMerge w:val="restart"/>
            <w:tcBorders>
              <w:top w:val="single" w:sz="4" w:space="0" w:color="000000"/>
              <w:left w:val="single" w:sz="4" w:space="0" w:color="000000"/>
              <w:bottom w:val="single" w:sz="4" w:space="0" w:color="000000"/>
              <w:right w:val="single" w:sz="4" w:space="0" w:color="000000"/>
            </w:tcBorders>
          </w:tcPr>
          <w:p w14:paraId="09EA6733" w14:textId="0862B14D"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p>
        </w:tc>
        <w:tc>
          <w:tcPr>
            <w:tcW w:w="7796" w:type="dxa"/>
            <w:gridSpan w:val="22"/>
            <w:tcBorders>
              <w:top w:val="single" w:sz="4" w:space="0" w:color="000000"/>
              <w:left w:val="nil"/>
              <w:bottom w:val="single" w:sz="4" w:space="0" w:color="000000"/>
              <w:right w:val="single" w:sz="4" w:space="0" w:color="000000"/>
            </w:tcBorders>
            <w:vAlign w:val="bottom"/>
          </w:tcPr>
          <w:p w14:paraId="24ED622D" w14:textId="454A52AF"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 xml:space="preserve"> Gradul mediu de uscare</w:t>
            </w:r>
          </w:p>
        </w:tc>
      </w:tr>
      <w:tr w:rsidR="000C7E56" w:rsidRPr="004F2F81" w14:paraId="65DE93F4" w14:textId="77777777" w:rsidTr="00FE5335">
        <w:trPr>
          <w:gridAfter w:val="2"/>
          <w:wAfter w:w="757" w:type="dxa"/>
          <w:trHeight w:val="371"/>
        </w:trPr>
        <w:tc>
          <w:tcPr>
            <w:tcW w:w="1276" w:type="dxa"/>
            <w:gridSpan w:val="4"/>
            <w:vMerge/>
            <w:tcBorders>
              <w:top w:val="single" w:sz="4" w:space="0" w:color="000000"/>
              <w:left w:val="single" w:sz="4" w:space="0" w:color="000000"/>
              <w:bottom w:val="single" w:sz="4" w:space="0" w:color="000000"/>
              <w:right w:val="single" w:sz="4" w:space="0" w:color="000000"/>
            </w:tcBorders>
            <w:vAlign w:val="center"/>
          </w:tcPr>
          <w:p w14:paraId="36D7801D" w14:textId="77777777"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p>
        </w:tc>
        <w:tc>
          <w:tcPr>
            <w:tcW w:w="1238" w:type="dxa"/>
            <w:tcBorders>
              <w:top w:val="nil"/>
              <w:left w:val="nil"/>
              <w:bottom w:val="single" w:sz="4" w:space="0" w:color="000000"/>
              <w:right w:val="single" w:sz="4" w:space="0" w:color="000000"/>
            </w:tcBorders>
            <w:vAlign w:val="bottom"/>
          </w:tcPr>
          <w:p w14:paraId="242C9910" w14:textId="37756F28"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fără uscare</w:t>
            </w:r>
          </w:p>
        </w:tc>
        <w:tc>
          <w:tcPr>
            <w:tcW w:w="1597" w:type="dxa"/>
            <w:gridSpan w:val="4"/>
            <w:tcBorders>
              <w:top w:val="nil"/>
              <w:left w:val="nil"/>
              <w:bottom w:val="single" w:sz="4" w:space="0" w:color="000000"/>
              <w:right w:val="single" w:sz="4" w:space="0" w:color="000000"/>
            </w:tcBorders>
            <w:vAlign w:val="bottom"/>
          </w:tcPr>
          <w:p w14:paraId="5DF8AEA9" w14:textId="4BB4D27C"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slab afectat</w:t>
            </w:r>
          </w:p>
        </w:tc>
        <w:tc>
          <w:tcPr>
            <w:tcW w:w="1843" w:type="dxa"/>
            <w:gridSpan w:val="7"/>
            <w:tcBorders>
              <w:top w:val="nil"/>
              <w:left w:val="nil"/>
              <w:bottom w:val="single" w:sz="4" w:space="0" w:color="000000"/>
              <w:right w:val="single" w:sz="4" w:space="0" w:color="000000"/>
            </w:tcBorders>
            <w:vAlign w:val="bottom"/>
          </w:tcPr>
          <w:p w14:paraId="28517DE9" w14:textId="40327424"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moderat afectat</w:t>
            </w:r>
          </w:p>
        </w:tc>
        <w:tc>
          <w:tcPr>
            <w:tcW w:w="1417" w:type="dxa"/>
            <w:gridSpan w:val="6"/>
            <w:tcBorders>
              <w:top w:val="nil"/>
              <w:left w:val="nil"/>
              <w:bottom w:val="single" w:sz="4" w:space="0" w:color="000000"/>
              <w:right w:val="single" w:sz="4" w:space="0" w:color="000000"/>
            </w:tcBorders>
            <w:vAlign w:val="bottom"/>
          </w:tcPr>
          <w:p w14:paraId="5958186D" w14:textId="5B9008A9"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puternic afectat</w:t>
            </w:r>
          </w:p>
        </w:tc>
        <w:tc>
          <w:tcPr>
            <w:tcW w:w="1701" w:type="dxa"/>
            <w:gridSpan w:val="4"/>
            <w:tcBorders>
              <w:top w:val="nil"/>
              <w:left w:val="nil"/>
              <w:bottom w:val="single" w:sz="4" w:space="0" w:color="000000"/>
              <w:right w:val="single" w:sz="4" w:space="0" w:color="000000"/>
            </w:tcBorders>
            <w:vAlign w:val="bottom"/>
          </w:tcPr>
          <w:p w14:paraId="23AE0410" w14:textId="3FA91815"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foarte puternic afectat</w:t>
            </w:r>
          </w:p>
        </w:tc>
      </w:tr>
      <w:tr w:rsidR="000C7E56" w:rsidRPr="004F2F81" w14:paraId="533DF3F8" w14:textId="77777777" w:rsidTr="00FE5335">
        <w:trPr>
          <w:gridAfter w:val="2"/>
          <w:wAfter w:w="757" w:type="dxa"/>
          <w:trHeight w:val="300"/>
        </w:trPr>
        <w:tc>
          <w:tcPr>
            <w:tcW w:w="1276" w:type="dxa"/>
            <w:gridSpan w:val="4"/>
            <w:tcBorders>
              <w:top w:val="nil"/>
              <w:left w:val="single" w:sz="4" w:space="0" w:color="000000"/>
              <w:bottom w:val="single" w:sz="4" w:space="0" w:color="000000"/>
              <w:right w:val="single" w:sz="4" w:space="0" w:color="000000"/>
            </w:tcBorders>
            <w:vAlign w:val="center"/>
          </w:tcPr>
          <w:p w14:paraId="26DEF60C" w14:textId="77777777"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D</w:t>
            </w:r>
            <w:r w:rsidRPr="00FE5335">
              <w:rPr>
                <w:rFonts w:ascii="Times New Roman" w:eastAsia="Times New Roman" w:hAnsi="Times New Roman" w:cs="Times New Roman"/>
                <w:kern w:val="0"/>
                <w:sz w:val="22"/>
                <w:szCs w:val="22"/>
                <w:vertAlign w:val="subscript"/>
                <w:lang w:val="ro-RO"/>
                <w14:ligatures w14:val="none"/>
              </w:rPr>
              <w:t>1</w:t>
            </w:r>
          </w:p>
        </w:tc>
        <w:tc>
          <w:tcPr>
            <w:tcW w:w="1238" w:type="dxa"/>
            <w:tcBorders>
              <w:top w:val="nil"/>
              <w:left w:val="nil"/>
              <w:bottom w:val="single" w:sz="4" w:space="0" w:color="000000"/>
              <w:right w:val="single" w:sz="4" w:space="0" w:color="000000"/>
            </w:tcBorders>
            <w:vAlign w:val="bottom"/>
          </w:tcPr>
          <w:p w14:paraId="436DB017" w14:textId="77777777"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1</w:t>
            </w:r>
          </w:p>
        </w:tc>
        <w:tc>
          <w:tcPr>
            <w:tcW w:w="1597" w:type="dxa"/>
            <w:gridSpan w:val="4"/>
            <w:tcBorders>
              <w:top w:val="nil"/>
              <w:left w:val="nil"/>
              <w:bottom w:val="single" w:sz="4" w:space="0" w:color="000000"/>
              <w:right w:val="single" w:sz="4" w:space="0" w:color="000000"/>
            </w:tcBorders>
            <w:vAlign w:val="bottom"/>
          </w:tcPr>
          <w:p w14:paraId="62094DF3" w14:textId="77777777"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0,9</w:t>
            </w:r>
          </w:p>
        </w:tc>
        <w:tc>
          <w:tcPr>
            <w:tcW w:w="1843" w:type="dxa"/>
            <w:gridSpan w:val="7"/>
            <w:tcBorders>
              <w:top w:val="nil"/>
              <w:left w:val="nil"/>
              <w:bottom w:val="single" w:sz="4" w:space="0" w:color="000000"/>
              <w:right w:val="single" w:sz="4" w:space="0" w:color="000000"/>
            </w:tcBorders>
            <w:vAlign w:val="bottom"/>
          </w:tcPr>
          <w:p w14:paraId="1A005D30" w14:textId="550DAB8E"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0,8</w:t>
            </w:r>
          </w:p>
        </w:tc>
        <w:tc>
          <w:tcPr>
            <w:tcW w:w="1417" w:type="dxa"/>
            <w:gridSpan w:val="6"/>
            <w:tcBorders>
              <w:top w:val="nil"/>
              <w:left w:val="nil"/>
              <w:bottom w:val="single" w:sz="4" w:space="0" w:color="000000"/>
              <w:right w:val="single" w:sz="4" w:space="0" w:color="000000"/>
            </w:tcBorders>
            <w:vAlign w:val="bottom"/>
          </w:tcPr>
          <w:p w14:paraId="1B03C239" w14:textId="087B3CD5"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w:t>
            </w:r>
            <w:r>
              <w:rPr>
                <w:rFonts w:ascii="Times New Roman" w:eastAsia="Times New Roman" w:hAnsi="Times New Roman" w:cs="Times New Roman"/>
                <w:kern w:val="0"/>
                <w:sz w:val="22"/>
                <w:szCs w:val="22"/>
                <w:lang w:val="ro-RO"/>
                <w14:ligatures w14:val="none"/>
              </w:rPr>
              <w:t>6</w:t>
            </w:r>
          </w:p>
        </w:tc>
        <w:tc>
          <w:tcPr>
            <w:tcW w:w="1701" w:type="dxa"/>
            <w:gridSpan w:val="4"/>
            <w:tcBorders>
              <w:top w:val="nil"/>
              <w:left w:val="nil"/>
              <w:bottom w:val="single" w:sz="4" w:space="0" w:color="000000"/>
              <w:right w:val="single" w:sz="4" w:space="0" w:color="000000"/>
            </w:tcBorders>
            <w:vAlign w:val="bottom"/>
          </w:tcPr>
          <w:p w14:paraId="7A3EB8A1" w14:textId="7AD96D79"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w:t>
            </w:r>
            <w:r>
              <w:rPr>
                <w:rFonts w:ascii="Times New Roman" w:eastAsia="Times New Roman" w:hAnsi="Times New Roman" w:cs="Times New Roman"/>
                <w:kern w:val="0"/>
                <w:sz w:val="22"/>
                <w:szCs w:val="22"/>
                <w:lang w:val="ro-RO"/>
                <w14:ligatures w14:val="none"/>
              </w:rPr>
              <w:t>4</w:t>
            </w:r>
          </w:p>
        </w:tc>
      </w:tr>
      <w:tr w:rsidR="00D06492" w:rsidRPr="004F2F81" w14:paraId="3FA7EB1B" w14:textId="77777777" w:rsidTr="00FE5335">
        <w:trPr>
          <w:gridAfter w:val="1"/>
          <w:wAfter w:w="108" w:type="dxa"/>
          <w:trHeight w:val="300"/>
        </w:trPr>
        <w:tc>
          <w:tcPr>
            <w:tcW w:w="4111" w:type="dxa"/>
            <w:gridSpan w:val="9"/>
            <w:tcBorders>
              <w:top w:val="nil"/>
              <w:left w:val="nil"/>
              <w:bottom w:val="nil"/>
              <w:right w:val="nil"/>
            </w:tcBorders>
            <w:noWrap/>
            <w:vAlign w:val="bottom"/>
          </w:tcPr>
          <w:p w14:paraId="694D8926" w14:textId="0249C0B5"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955" w:type="dxa"/>
            <w:gridSpan w:val="4"/>
            <w:tcBorders>
              <w:top w:val="nil"/>
              <w:left w:val="nil"/>
              <w:bottom w:val="nil"/>
              <w:right w:val="nil"/>
            </w:tcBorders>
            <w:noWrap/>
            <w:vAlign w:val="bottom"/>
          </w:tcPr>
          <w:p w14:paraId="5E93671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418" w:type="dxa"/>
            <w:gridSpan w:val="5"/>
            <w:tcBorders>
              <w:top w:val="nil"/>
              <w:left w:val="nil"/>
              <w:bottom w:val="nil"/>
              <w:right w:val="nil"/>
            </w:tcBorders>
            <w:noWrap/>
            <w:vAlign w:val="bottom"/>
          </w:tcPr>
          <w:p w14:paraId="57E7F4D0"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678" w:type="dxa"/>
            <w:gridSpan w:val="7"/>
            <w:tcBorders>
              <w:top w:val="nil"/>
              <w:left w:val="nil"/>
              <w:bottom w:val="nil"/>
              <w:right w:val="nil"/>
            </w:tcBorders>
            <w:noWrap/>
            <w:vAlign w:val="bottom"/>
          </w:tcPr>
          <w:p w14:paraId="78A7C69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559" w:type="dxa"/>
            <w:gridSpan w:val="2"/>
            <w:tcBorders>
              <w:top w:val="nil"/>
              <w:left w:val="nil"/>
              <w:bottom w:val="nil"/>
              <w:right w:val="nil"/>
            </w:tcBorders>
            <w:noWrap/>
            <w:vAlign w:val="bottom"/>
          </w:tcPr>
          <w:p w14:paraId="577BB3A7"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r>
      <w:tr w:rsidR="00D06492" w:rsidRPr="004F2F81" w14:paraId="41C04B5B" w14:textId="77777777" w:rsidTr="00FE5335">
        <w:trPr>
          <w:gridAfter w:val="1"/>
          <w:wAfter w:w="108" w:type="dxa"/>
          <w:trHeight w:val="300"/>
        </w:trPr>
        <w:tc>
          <w:tcPr>
            <w:tcW w:w="4111" w:type="dxa"/>
            <w:gridSpan w:val="9"/>
            <w:tcBorders>
              <w:top w:val="nil"/>
              <w:left w:val="nil"/>
              <w:bottom w:val="nil"/>
              <w:right w:val="nil"/>
            </w:tcBorders>
            <w:noWrap/>
            <w:vAlign w:val="bottom"/>
          </w:tcPr>
          <w:p w14:paraId="27F331B1"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955" w:type="dxa"/>
            <w:gridSpan w:val="4"/>
            <w:tcBorders>
              <w:top w:val="nil"/>
              <w:left w:val="nil"/>
              <w:bottom w:val="nil"/>
              <w:right w:val="nil"/>
            </w:tcBorders>
            <w:noWrap/>
            <w:vAlign w:val="bottom"/>
          </w:tcPr>
          <w:p w14:paraId="37C626B2"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418" w:type="dxa"/>
            <w:gridSpan w:val="5"/>
            <w:tcBorders>
              <w:top w:val="nil"/>
              <w:left w:val="nil"/>
              <w:bottom w:val="nil"/>
              <w:right w:val="nil"/>
            </w:tcBorders>
            <w:noWrap/>
            <w:vAlign w:val="bottom"/>
          </w:tcPr>
          <w:p w14:paraId="47C75AD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678" w:type="dxa"/>
            <w:gridSpan w:val="7"/>
            <w:tcBorders>
              <w:top w:val="nil"/>
              <w:left w:val="nil"/>
              <w:bottom w:val="nil"/>
              <w:right w:val="nil"/>
            </w:tcBorders>
            <w:noWrap/>
            <w:vAlign w:val="bottom"/>
          </w:tcPr>
          <w:p w14:paraId="45F5FF8B"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559" w:type="dxa"/>
            <w:gridSpan w:val="2"/>
            <w:tcBorders>
              <w:top w:val="nil"/>
              <w:left w:val="nil"/>
              <w:bottom w:val="nil"/>
              <w:right w:val="nil"/>
            </w:tcBorders>
            <w:noWrap/>
            <w:vAlign w:val="bottom"/>
          </w:tcPr>
          <w:p w14:paraId="09594BDE"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r>
      <w:tr w:rsidR="00D06492" w:rsidRPr="004F2F81" w14:paraId="6D96237A" w14:textId="77777777" w:rsidTr="00FE5335">
        <w:trPr>
          <w:gridAfter w:val="1"/>
          <w:wAfter w:w="108" w:type="dxa"/>
          <w:trHeight w:val="375"/>
        </w:trPr>
        <w:tc>
          <w:tcPr>
            <w:tcW w:w="9721" w:type="dxa"/>
            <w:gridSpan w:val="27"/>
            <w:tcBorders>
              <w:top w:val="nil"/>
              <w:left w:val="nil"/>
              <w:bottom w:val="nil"/>
              <w:right w:val="nil"/>
            </w:tcBorders>
            <w:noWrap/>
            <w:vAlign w:val="bottom"/>
          </w:tcPr>
          <w:p w14:paraId="0917B562" w14:textId="62729C12"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sz w:val="20"/>
                <w:szCs w:val="20"/>
                <w:lang w:val="ro-RO"/>
                <w14:ligatures w14:val="none"/>
              </w:rPr>
              <w:t xml:space="preserve">Tabelul nr. 5 Indicele de reducere a valorii </w:t>
            </w:r>
            <w:r w:rsidR="0044104D" w:rsidRPr="0044104D">
              <w:rPr>
                <w:rFonts w:ascii="Times New Roman" w:eastAsia="Times New Roman" w:hAnsi="Times New Roman" w:cs="Times New Roman"/>
                <w:b/>
                <w:bCs/>
                <w:kern w:val="0"/>
                <w:sz w:val="20"/>
                <w:szCs w:val="20"/>
                <w:lang w:val="ro-RO"/>
                <w14:ligatures w14:val="none"/>
              </w:rPr>
              <w:t>vegetației</w:t>
            </w:r>
            <w:r w:rsidRPr="00FE5335">
              <w:rPr>
                <w:rFonts w:ascii="Times New Roman" w:eastAsia="Times New Roman" w:hAnsi="Times New Roman" w:cs="Times New Roman"/>
                <w:b/>
                <w:bCs/>
                <w:kern w:val="0"/>
                <w:sz w:val="20"/>
                <w:szCs w:val="20"/>
                <w:lang w:val="ro-RO"/>
                <w14:ligatures w14:val="none"/>
              </w:rPr>
              <w:t xml:space="preserve"> forestiere în raport cu calitatea arboretului (D2)</w:t>
            </w:r>
          </w:p>
        </w:tc>
      </w:tr>
      <w:tr w:rsidR="00D06492" w:rsidRPr="004F2F81" w14:paraId="322186CD" w14:textId="77777777" w:rsidTr="00FE5335">
        <w:trPr>
          <w:gridAfter w:val="1"/>
          <w:wAfter w:w="108" w:type="dxa"/>
          <w:trHeight w:val="300"/>
        </w:trPr>
        <w:tc>
          <w:tcPr>
            <w:tcW w:w="1276" w:type="dxa"/>
            <w:gridSpan w:val="4"/>
            <w:tcBorders>
              <w:top w:val="nil"/>
              <w:left w:val="nil"/>
              <w:bottom w:val="nil"/>
              <w:right w:val="nil"/>
            </w:tcBorders>
            <w:noWrap/>
            <w:vAlign w:val="bottom"/>
          </w:tcPr>
          <w:p w14:paraId="33DBE5F9"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1274" w:type="dxa"/>
            <w:gridSpan w:val="2"/>
            <w:tcBorders>
              <w:top w:val="nil"/>
              <w:left w:val="nil"/>
              <w:bottom w:val="nil"/>
              <w:right w:val="nil"/>
            </w:tcBorders>
            <w:noWrap/>
            <w:vAlign w:val="bottom"/>
          </w:tcPr>
          <w:p w14:paraId="1612559B"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1561" w:type="dxa"/>
            <w:gridSpan w:val="3"/>
            <w:tcBorders>
              <w:top w:val="nil"/>
              <w:left w:val="nil"/>
              <w:bottom w:val="nil"/>
              <w:right w:val="nil"/>
            </w:tcBorders>
            <w:noWrap/>
            <w:vAlign w:val="bottom"/>
          </w:tcPr>
          <w:p w14:paraId="586ACE1C"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955" w:type="dxa"/>
            <w:gridSpan w:val="4"/>
            <w:tcBorders>
              <w:top w:val="nil"/>
              <w:left w:val="nil"/>
              <w:bottom w:val="nil"/>
              <w:right w:val="nil"/>
            </w:tcBorders>
            <w:noWrap/>
            <w:vAlign w:val="bottom"/>
          </w:tcPr>
          <w:p w14:paraId="1471E7DC"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1418" w:type="dxa"/>
            <w:gridSpan w:val="5"/>
            <w:tcBorders>
              <w:top w:val="nil"/>
              <w:left w:val="nil"/>
              <w:bottom w:val="nil"/>
              <w:right w:val="nil"/>
            </w:tcBorders>
            <w:noWrap/>
            <w:vAlign w:val="bottom"/>
          </w:tcPr>
          <w:p w14:paraId="70D894AC"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1678" w:type="dxa"/>
            <w:gridSpan w:val="7"/>
            <w:tcBorders>
              <w:top w:val="nil"/>
              <w:left w:val="nil"/>
              <w:bottom w:val="nil"/>
              <w:right w:val="nil"/>
            </w:tcBorders>
            <w:noWrap/>
            <w:vAlign w:val="bottom"/>
          </w:tcPr>
          <w:p w14:paraId="3FCC7BB4"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c>
          <w:tcPr>
            <w:tcW w:w="1559" w:type="dxa"/>
            <w:gridSpan w:val="2"/>
            <w:tcBorders>
              <w:top w:val="nil"/>
              <w:left w:val="nil"/>
              <w:bottom w:val="nil"/>
              <w:right w:val="nil"/>
            </w:tcBorders>
            <w:noWrap/>
            <w:vAlign w:val="bottom"/>
          </w:tcPr>
          <w:p w14:paraId="22B26D8D" w14:textId="77777777" w:rsidR="008312A9" w:rsidRPr="00FE5335" w:rsidRDefault="008312A9" w:rsidP="00D06492">
            <w:pPr>
              <w:spacing w:after="0" w:line="276" w:lineRule="auto"/>
              <w:ind w:left="-90"/>
              <w:jc w:val="both"/>
              <w:rPr>
                <w:rFonts w:ascii="Times New Roman" w:eastAsia="Times New Roman" w:hAnsi="Times New Roman" w:cs="Times New Roman"/>
                <w:kern w:val="0"/>
                <w:lang w:val="ro-RO"/>
                <w14:ligatures w14:val="none"/>
              </w:rPr>
            </w:pPr>
          </w:p>
        </w:tc>
      </w:tr>
      <w:tr w:rsidR="000C7E56" w:rsidRPr="004F2F81" w14:paraId="051BB774" w14:textId="77777777" w:rsidTr="00FE5335">
        <w:trPr>
          <w:gridAfter w:val="2"/>
          <w:wAfter w:w="757" w:type="dxa"/>
          <w:trHeight w:val="300"/>
        </w:trPr>
        <w:tc>
          <w:tcPr>
            <w:tcW w:w="1276" w:type="dxa"/>
            <w:gridSpan w:val="4"/>
            <w:vMerge w:val="restart"/>
            <w:tcBorders>
              <w:top w:val="single" w:sz="4" w:space="0" w:color="000000"/>
              <w:left w:val="single" w:sz="4" w:space="0" w:color="000000"/>
              <w:bottom w:val="single" w:sz="4" w:space="0" w:color="000000"/>
              <w:right w:val="single" w:sz="4" w:space="0" w:color="000000"/>
            </w:tcBorders>
          </w:tcPr>
          <w:p w14:paraId="4B3D3260" w14:textId="4D388713"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p>
        </w:tc>
        <w:tc>
          <w:tcPr>
            <w:tcW w:w="7796" w:type="dxa"/>
            <w:gridSpan w:val="22"/>
            <w:tcBorders>
              <w:top w:val="single" w:sz="4" w:space="0" w:color="000000"/>
              <w:left w:val="nil"/>
              <w:bottom w:val="single" w:sz="4" w:space="0" w:color="000000"/>
              <w:right w:val="single" w:sz="4" w:space="0" w:color="000000"/>
            </w:tcBorders>
          </w:tcPr>
          <w:p w14:paraId="0DEE2C07" w14:textId="728F80D7"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r w:rsidRPr="00A725DF">
              <w:rPr>
                <w:rFonts w:ascii="Times New Roman" w:eastAsia="Times New Roman" w:hAnsi="Times New Roman" w:cs="Times New Roman"/>
                <w:kern w:val="0"/>
                <w:lang w:val="ro-RO"/>
                <w14:ligatures w14:val="none"/>
              </w:rPr>
              <w:t>Gradul</w:t>
            </w:r>
            <w:r w:rsidRPr="00FE5335">
              <w:rPr>
                <w:rFonts w:ascii="Times New Roman" w:eastAsia="Times New Roman" w:hAnsi="Times New Roman" w:cs="Times New Roman"/>
                <w:kern w:val="0"/>
                <w:lang w:val="ro-RO"/>
                <w14:ligatures w14:val="none"/>
              </w:rPr>
              <w:t xml:space="preserve"> de vătămare </w:t>
            </w:r>
          </w:p>
        </w:tc>
      </w:tr>
      <w:tr w:rsidR="000C7E56" w:rsidRPr="004F2F81" w14:paraId="3C5B5145" w14:textId="77777777" w:rsidTr="00FE5335">
        <w:trPr>
          <w:gridAfter w:val="2"/>
          <w:wAfter w:w="757" w:type="dxa"/>
          <w:trHeight w:val="300"/>
        </w:trPr>
        <w:tc>
          <w:tcPr>
            <w:tcW w:w="1276" w:type="dxa"/>
            <w:gridSpan w:val="4"/>
            <w:vMerge/>
            <w:tcBorders>
              <w:top w:val="single" w:sz="4" w:space="0" w:color="000000"/>
              <w:left w:val="single" w:sz="4" w:space="0" w:color="000000"/>
              <w:bottom w:val="single" w:sz="4" w:space="0" w:color="000000"/>
              <w:right w:val="single" w:sz="4" w:space="0" w:color="000000"/>
            </w:tcBorders>
            <w:vAlign w:val="center"/>
          </w:tcPr>
          <w:p w14:paraId="13598561" w14:textId="77777777"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p>
        </w:tc>
        <w:tc>
          <w:tcPr>
            <w:tcW w:w="1238" w:type="dxa"/>
            <w:tcBorders>
              <w:top w:val="nil"/>
              <w:left w:val="nil"/>
              <w:bottom w:val="single" w:sz="4" w:space="0" w:color="000000"/>
              <w:right w:val="single" w:sz="4" w:space="0" w:color="000000"/>
            </w:tcBorders>
          </w:tcPr>
          <w:p w14:paraId="058BB355" w14:textId="064E9BD7"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nevătămat</w:t>
            </w:r>
          </w:p>
        </w:tc>
        <w:tc>
          <w:tcPr>
            <w:tcW w:w="1597" w:type="dxa"/>
            <w:gridSpan w:val="4"/>
            <w:tcBorders>
              <w:top w:val="nil"/>
              <w:left w:val="nil"/>
              <w:bottom w:val="single" w:sz="4" w:space="0" w:color="000000"/>
              <w:right w:val="single" w:sz="4" w:space="0" w:color="000000"/>
            </w:tcBorders>
          </w:tcPr>
          <w:p w14:paraId="5B6B8058" w14:textId="10BD3198"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slab vătămat</w:t>
            </w:r>
          </w:p>
        </w:tc>
        <w:tc>
          <w:tcPr>
            <w:tcW w:w="1843" w:type="dxa"/>
            <w:gridSpan w:val="7"/>
            <w:tcBorders>
              <w:top w:val="nil"/>
              <w:left w:val="nil"/>
              <w:bottom w:val="single" w:sz="4" w:space="0" w:color="000000"/>
              <w:right w:val="single" w:sz="4" w:space="0" w:color="000000"/>
            </w:tcBorders>
          </w:tcPr>
          <w:p w14:paraId="4627A036" w14:textId="45244752"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moderat vătămat</w:t>
            </w:r>
          </w:p>
        </w:tc>
        <w:tc>
          <w:tcPr>
            <w:tcW w:w="1417" w:type="dxa"/>
            <w:gridSpan w:val="6"/>
            <w:tcBorders>
              <w:top w:val="nil"/>
              <w:left w:val="nil"/>
              <w:bottom w:val="single" w:sz="4" w:space="0" w:color="000000"/>
              <w:right w:val="single" w:sz="4" w:space="0" w:color="000000"/>
            </w:tcBorders>
          </w:tcPr>
          <w:p w14:paraId="793A1533" w14:textId="1BD0E9FC"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puternic vătămat</w:t>
            </w:r>
          </w:p>
        </w:tc>
        <w:tc>
          <w:tcPr>
            <w:tcW w:w="1701" w:type="dxa"/>
            <w:gridSpan w:val="4"/>
            <w:tcBorders>
              <w:top w:val="nil"/>
              <w:left w:val="nil"/>
              <w:bottom w:val="single" w:sz="4" w:space="0" w:color="000000"/>
              <w:right w:val="single" w:sz="4" w:space="0" w:color="000000"/>
            </w:tcBorders>
          </w:tcPr>
          <w:p w14:paraId="444C40B6" w14:textId="38AD302E" w:rsidR="000C7E56" w:rsidRPr="00FE5335" w:rsidRDefault="000C7E56" w:rsidP="00565577">
            <w:pPr>
              <w:spacing w:after="0" w:line="276" w:lineRule="auto"/>
              <w:ind w:left="-90"/>
              <w:jc w:val="center"/>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compromis</w:t>
            </w:r>
          </w:p>
        </w:tc>
      </w:tr>
      <w:tr w:rsidR="000C7E56" w:rsidRPr="004F2F81" w14:paraId="5FD23555" w14:textId="77777777" w:rsidTr="00FE5335">
        <w:trPr>
          <w:gridAfter w:val="2"/>
          <w:wAfter w:w="757" w:type="dxa"/>
          <w:trHeight w:val="300"/>
        </w:trPr>
        <w:tc>
          <w:tcPr>
            <w:tcW w:w="1276" w:type="dxa"/>
            <w:gridSpan w:val="4"/>
            <w:tcBorders>
              <w:top w:val="nil"/>
              <w:left w:val="single" w:sz="4" w:space="0" w:color="000000"/>
              <w:bottom w:val="single" w:sz="4" w:space="0" w:color="000000"/>
              <w:right w:val="single" w:sz="4" w:space="0" w:color="000000"/>
            </w:tcBorders>
            <w:vAlign w:val="center"/>
          </w:tcPr>
          <w:p w14:paraId="1649A507" w14:textId="77777777"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D</w:t>
            </w:r>
            <w:r w:rsidRPr="00FE5335">
              <w:rPr>
                <w:rFonts w:ascii="Times New Roman" w:eastAsia="Times New Roman" w:hAnsi="Times New Roman" w:cs="Times New Roman"/>
                <w:kern w:val="0"/>
                <w:sz w:val="22"/>
                <w:szCs w:val="22"/>
                <w:vertAlign w:val="subscript"/>
                <w:lang w:val="ro-RO"/>
                <w14:ligatures w14:val="none"/>
              </w:rPr>
              <w:t>2</w:t>
            </w:r>
          </w:p>
        </w:tc>
        <w:tc>
          <w:tcPr>
            <w:tcW w:w="1238" w:type="dxa"/>
            <w:tcBorders>
              <w:top w:val="nil"/>
              <w:left w:val="nil"/>
              <w:bottom w:val="single" w:sz="4" w:space="0" w:color="000000"/>
              <w:right w:val="single" w:sz="4" w:space="0" w:color="000000"/>
            </w:tcBorders>
          </w:tcPr>
          <w:p w14:paraId="736F1BA4" w14:textId="77777777"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1</w:t>
            </w:r>
          </w:p>
        </w:tc>
        <w:tc>
          <w:tcPr>
            <w:tcW w:w="1597" w:type="dxa"/>
            <w:gridSpan w:val="4"/>
            <w:tcBorders>
              <w:top w:val="nil"/>
              <w:left w:val="nil"/>
              <w:bottom w:val="single" w:sz="4" w:space="0" w:color="000000"/>
              <w:right w:val="single" w:sz="4" w:space="0" w:color="000000"/>
            </w:tcBorders>
          </w:tcPr>
          <w:p w14:paraId="08845466" w14:textId="671E2110"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0,9</w:t>
            </w:r>
          </w:p>
        </w:tc>
        <w:tc>
          <w:tcPr>
            <w:tcW w:w="1843" w:type="dxa"/>
            <w:gridSpan w:val="7"/>
            <w:tcBorders>
              <w:top w:val="nil"/>
              <w:left w:val="nil"/>
              <w:bottom w:val="single" w:sz="4" w:space="0" w:color="000000"/>
              <w:right w:val="single" w:sz="4" w:space="0" w:color="000000"/>
            </w:tcBorders>
          </w:tcPr>
          <w:p w14:paraId="57A67D3C" w14:textId="09E7402D"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w:t>
            </w:r>
            <w:r>
              <w:rPr>
                <w:rFonts w:ascii="Times New Roman" w:eastAsia="Times New Roman" w:hAnsi="Times New Roman" w:cs="Times New Roman"/>
                <w:kern w:val="0"/>
                <w:sz w:val="22"/>
                <w:szCs w:val="22"/>
                <w:lang w:val="ro-RO"/>
                <w14:ligatures w14:val="none"/>
              </w:rPr>
              <w:t>8</w:t>
            </w:r>
          </w:p>
        </w:tc>
        <w:tc>
          <w:tcPr>
            <w:tcW w:w="1417" w:type="dxa"/>
            <w:gridSpan w:val="6"/>
            <w:tcBorders>
              <w:top w:val="nil"/>
              <w:left w:val="nil"/>
              <w:bottom w:val="single" w:sz="4" w:space="0" w:color="000000"/>
              <w:right w:val="single" w:sz="4" w:space="0" w:color="000000"/>
            </w:tcBorders>
          </w:tcPr>
          <w:p w14:paraId="291F38C5" w14:textId="0795BE44"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w:t>
            </w:r>
            <w:r>
              <w:rPr>
                <w:rFonts w:ascii="Times New Roman" w:eastAsia="Times New Roman" w:hAnsi="Times New Roman" w:cs="Times New Roman"/>
                <w:kern w:val="0"/>
                <w:sz w:val="22"/>
                <w:szCs w:val="22"/>
                <w:lang w:val="ro-RO"/>
                <w14:ligatures w14:val="none"/>
              </w:rPr>
              <w:t>7</w:t>
            </w:r>
          </w:p>
        </w:tc>
        <w:tc>
          <w:tcPr>
            <w:tcW w:w="1701" w:type="dxa"/>
            <w:gridSpan w:val="4"/>
            <w:tcBorders>
              <w:top w:val="nil"/>
              <w:left w:val="nil"/>
              <w:bottom w:val="single" w:sz="4" w:space="0" w:color="000000"/>
              <w:right w:val="single" w:sz="4" w:space="0" w:color="000000"/>
            </w:tcBorders>
          </w:tcPr>
          <w:p w14:paraId="2DD1AC78" w14:textId="16B0E7DC" w:rsidR="000C7E56" w:rsidRPr="00FE5335" w:rsidRDefault="000C7E56" w:rsidP="00565577">
            <w:pPr>
              <w:spacing w:after="0" w:line="276" w:lineRule="auto"/>
              <w:ind w:left="-90"/>
              <w:jc w:val="center"/>
              <w:rPr>
                <w:rFonts w:ascii="Times New Roman" w:eastAsia="Times New Roman" w:hAnsi="Times New Roman" w:cs="Times New Roman"/>
                <w:kern w:val="0"/>
                <w:sz w:val="22"/>
                <w:szCs w:val="22"/>
                <w:lang w:val="ro-RO"/>
                <w14:ligatures w14:val="none"/>
              </w:rPr>
            </w:pPr>
            <w:r w:rsidRPr="00FE5335">
              <w:rPr>
                <w:rFonts w:ascii="Times New Roman" w:eastAsia="Times New Roman" w:hAnsi="Times New Roman" w:cs="Times New Roman"/>
                <w:kern w:val="0"/>
                <w:sz w:val="22"/>
                <w:szCs w:val="22"/>
                <w:lang w:val="ro-RO"/>
                <w14:ligatures w14:val="none"/>
              </w:rPr>
              <w:t>0,</w:t>
            </w:r>
            <w:r>
              <w:rPr>
                <w:rFonts w:ascii="Times New Roman" w:eastAsia="Times New Roman" w:hAnsi="Times New Roman" w:cs="Times New Roman"/>
                <w:kern w:val="0"/>
                <w:sz w:val="22"/>
                <w:szCs w:val="22"/>
                <w:lang w:val="ro-RO"/>
                <w14:ligatures w14:val="none"/>
              </w:rPr>
              <w:t>6</w:t>
            </w:r>
          </w:p>
        </w:tc>
      </w:tr>
      <w:tr w:rsidR="00D06492" w:rsidRPr="004F2F81" w14:paraId="16A88C12" w14:textId="77777777" w:rsidTr="00FE5335">
        <w:trPr>
          <w:gridAfter w:val="1"/>
          <w:wAfter w:w="108" w:type="dxa"/>
          <w:trHeight w:val="300"/>
        </w:trPr>
        <w:tc>
          <w:tcPr>
            <w:tcW w:w="4111" w:type="dxa"/>
            <w:gridSpan w:val="9"/>
            <w:tcBorders>
              <w:top w:val="nil"/>
              <w:left w:val="nil"/>
              <w:bottom w:val="nil"/>
              <w:right w:val="nil"/>
            </w:tcBorders>
            <w:noWrap/>
            <w:vAlign w:val="bottom"/>
          </w:tcPr>
          <w:p w14:paraId="11727410" w14:textId="1BBB9C65"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p w14:paraId="6EDB3CB0"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p w14:paraId="6BB41296"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0"/>
                <w:szCs w:val="20"/>
                <w:lang w:val="ro-RO"/>
                <w14:ligatures w14:val="none"/>
              </w:rPr>
            </w:pPr>
          </w:p>
        </w:tc>
        <w:tc>
          <w:tcPr>
            <w:tcW w:w="955" w:type="dxa"/>
            <w:gridSpan w:val="4"/>
            <w:tcBorders>
              <w:top w:val="nil"/>
              <w:left w:val="nil"/>
              <w:bottom w:val="nil"/>
              <w:right w:val="nil"/>
            </w:tcBorders>
            <w:noWrap/>
            <w:vAlign w:val="bottom"/>
          </w:tcPr>
          <w:p w14:paraId="7639FEFF"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418" w:type="dxa"/>
            <w:gridSpan w:val="5"/>
            <w:tcBorders>
              <w:top w:val="nil"/>
              <w:left w:val="nil"/>
              <w:bottom w:val="nil"/>
              <w:right w:val="nil"/>
            </w:tcBorders>
            <w:noWrap/>
            <w:vAlign w:val="bottom"/>
          </w:tcPr>
          <w:p w14:paraId="29F87C3E"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678" w:type="dxa"/>
            <w:gridSpan w:val="7"/>
            <w:tcBorders>
              <w:top w:val="nil"/>
              <w:left w:val="nil"/>
              <w:bottom w:val="nil"/>
              <w:right w:val="nil"/>
            </w:tcBorders>
            <w:noWrap/>
            <w:vAlign w:val="bottom"/>
          </w:tcPr>
          <w:p w14:paraId="3CC316E3"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c>
          <w:tcPr>
            <w:tcW w:w="1559" w:type="dxa"/>
            <w:gridSpan w:val="2"/>
            <w:tcBorders>
              <w:top w:val="nil"/>
              <w:left w:val="nil"/>
              <w:bottom w:val="nil"/>
              <w:right w:val="nil"/>
            </w:tcBorders>
            <w:noWrap/>
            <w:vAlign w:val="bottom"/>
          </w:tcPr>
          <w:p w14:paraId="2351DD6E" w14:textId="77777777" w:rsidR="008312A9" w:rsidRPr="00FE5335" w:rsidRDefault="008312A9" w:rsidP="00D06492">
            <w:pPr>
              <w:spacing w:after="0" w:line="276" w:lineRule="auto"/>
              <w:ind w:left="-90"/>
              <w:jc w:val="both"/>
              <w:rPr>
                <w:rFonts w:ascii="Times New Roman" w:eastAsia="Times New Roman" w:hAnsi="Times New Roman" w:cs="Times New Roman"/>
                <w:kern w:val="0"/>
                <w:sz w:val="22"/>
                <w:szCs w:val="22"/>
                <w:lang w:val="ro-RO"/>
                <w14:ligatures w14:val="none"/>
              </w:rPr>
            </w:pPr>
          </w:p>
        </w:tc>
      </w:tr>
    </w:tbl>
    <w:p w14:paraId="5B12507A" w14:textId="15ECDCE0" w:rsidR="008312A9" w:rsidRPr="00FE5335" w:rsidRDefault="008312A9" w:rsidP="00D06492">
      <w:pPr>
        <w:spacing w:after="0" w:line="276" w:lineRule="auto"/>
        <w:ind w:left="-90" w:firstLine="720"/>
        <w:jc w:val="both"/>
        <w:rPr>
          <w:rFonts w:ascii="Calibri" w:eastAsia="Times New Roman" w:hAnsi="Calibri" w:cs="Calibri"/>
          <w:b/>
          <w:bCs/>
          <w:noProof/>
          <w:kern w:val="0"/>
          <w:lang w:val="ro-RO"/>
          <w14:ligatures w14:val="none"/>
        </w:rPr>
      </w:pPr>
      <w:r w:rsidRPr="00FE5335">
        <w:rPr>
          <w:rFonts w:ascii="Times New Roman" w:eastAsia="Times New Roman" w:hAnsi="Times New Roman" w:cs="Times New Roman"/>
          <w:b/>
          <w:bCs/>
          <w:kern w:val="0"/>
          <w:lang w:val="ro-RO"/>
          <w14:ligatures w14:val="none"/>
        </w:rPr>
        <w:t xml:space="preserve">Tabelul nr. 6-Valoarea maximă a </w:t>
      </w:r>
      <w:r w:rsidR="004A68BE" w:rsidRPr="004A68BE">
        <w:rPr>
          <w:rFonts w:ascii="Times New Roman" w:eastAsia="Times New Roman" w:hAnsi="Times New Roman" w:cs="Times New Roman"/>
          <w:b/>
          <w:bCs/>
          <w:kern w:val="0"/>
          <w:lang w:val="ro-RO"/>
          <w14:ligatures w14:val="none"/>
        </w:rPr>
        <w:t>vegetației</w:t>
      </w:r>
      <w:r w:rsidRPr="00FE5335">
        <w:rPr>
          <w:rFonts w:ascii="Times New Roman" w:eastAsia="Times New Roman" w:hAnsi="Times New Roman" w:cs="Times New Roman"/>
          <w:b/>
          <w:bCs/>
          <w:kern w:val="0"/>
          <w:lang w:val="ro-RO"/>
          <w14:ligatures w14:val="none"/>
        </w:rPr>
        <w:t xml:space="preserve"> forestiere a unui hectar de pădure pe specii, clase de producție  și clase de vârstă</w:t>
      </w:r>
      <w:r w:rsidR="00EE01C1" w:rsidRPr="00FE5335">
        <w:rPr>
          <w:rFonts w:ascii="Times New Roman" w:eastAsia="Times New Roman" w:hAnsi="Times New Roman" w:cs="Times New Roman"/>
          <w:kern w:val="0"/>
          <w:lang w:val="ro-RO"/>
          <w14:ligatures w14:val="none"/>
        </w:rPr>
        <w:t xml:space="preserve"> (</w:t>
      </w:r>
      <w:proofErr w:type="spellStart"/>
      <w:r w:rsidR="00891105" w:rsidRPr="00637CCB">
        <w:rPr>
          <w:rFonts w:ascii="Times New Roman" w:eastAsia="Times New Roman" w:hAnsi="Times New Roman" w:cs="Times New Roman"/>
          <w:kern w:val="0"/>
          <w:lang w:val="ro-RO"/>
          <w14:ligatures w14:val="none"/>
        </w:rPr>
        <w:t>V</w:t>
      </w:r>
      <w:r w:rsidR="00891105" w:rsidRPr="00637CCB">
        <w:rPr>
          <w:rFonts w:ascii="Times New Roman" w:eastAsia="Times New Roman" w:hAnsi="Times New Roman" w:cs="Times New Roman"/>
          <w:kern w:val="0"/>
          <w:vertAlign w:val="subscript"/>
          <w:lang w:val="ro-RO"/>
          <w14:ligatures w14:val="none"/>
        </w:rPr>
        <w:t>ij</w:t>
      </w:r>
      <w:r w:rsidR="00891105" w:rsidRPr="00637CCB">
        <w:rPr>
          <w:rFonts w:ascii="Times New Roman" w:eastAsia="Times New Roman" w:hAnsi="Times New Roman" w:cs="Times New Roman"/>
          <w:kern w:val="0"/>
          <w:vertAlign w:val="superscript"/>
          <w:lang w:val="ro-RO"/>
          <w14:ligatures w14:val="none"/>
        </w:rPr>
        <w:t>TAB</w:t>
      </w:r>
      <w:proofErr w:type="spellEnd"/>
      <w:r w:rsidR="00891105" w:rsidRPr="00FE5335" w:rsidDel="00891105">
        <w:rPr>
          <w:rFonts w:ascii="Times New Roman" w:eastAsia="Times New Roman" w:hAnsi="Times New Roman" w:cs="Times New Roman"/>
          <w:kern w:val="0"/>
          <w:lang w:val="ro-RO"/>
          <w14:ligatures w14:val="none"/>
        </w:rPr>
        <w:t xml:space="preserve"> </w:t>
      </w:r>
      <w:r w:rsidR="00EE01C1" w:rsidRPr="00FE5335">
        <w:rPr>
          <w:rFonts w:ascii="Times New Roman" w:eastAsia="Times New Roman" w:hAnsi="Times New Roman" w:cs="Times New Roman"/>
          <w:kern w:val="0"/>
          <w:vertAlign w:val="subscript"/>
          <w:lang w:val="ro-RO"/>
          <w14:ligatures w14:val="none"/>
        </w:rPr>
        <w:t>)</w:t>
      </w:r>
    </w:p>
    <w:tbl>
      <w:tblPr>
        <w:tblW w:w="820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97"/>
        <w:gridCol w:w="800"/>
        <w:gridCol w:w="454"/>
        <w:gridCol w:w="455"/>
        <w:gridCol w:w="559"/>
        <w:gridCol w:w="560"/>
        <w:gridCol w:w="560"/>
        <w:gridCol w:w="560"/>
        <w:gridCol w:w="560"/>
        <w:gridCol w:w="560"/>
        <w:gridCol w:w="560"/>
        <w:gridCol w:w="560"/>
        <w:gridCol w:w="560"/>
        <w:gridCol w:w="560"/>
      </w:tblGrid>
      <w:tr w:rsidR="00D06492" w:rsidRPr="0015234B" w14:paraId="49F92AEA" w14:textId="77777777" w:rsidTr="00B14FAD">
        <w:trPr>
          <w:tblCellSpacing w:w="0" w:type="dxa"/>
          <w:jc w:val="center"/>
        </w:trPr>
        <w:tc>
          <w:tcPr>
            <w:tcW w:w="0" w:type="auto"/>
            <w:gridSpan w:val="14"/>
            <w:tcMar>
              <w:top w:w="10" w:type="dxa"/>
              <w:left w:w="10" w:type="dxa"/>
              <w:bottom w:w="10" w:type="dxa"/>
              <w:right w:w="10" w:type="dxa"/>
            </w:tcMar>
            <w:vAlign w:val="center"/>
          </w:tcPr>
          <w:p w14:paraId="68A62C2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 lei/ha -</w:t>
            </w:r>
          </w:p>
        </w:tc>
      </w:tr>
      <w:tr w:rsidR="00D06492" w:rsidRPr="0015234B" w14:paraId="2CF79886" w14:textId="77777777" w:rsidTr="00B14FAD">
        <w:trPr>
          <w:tblCellSpacing w:w="0" w:type="dxa"/>
          <w:jc w:val="center"/>
        </w:trPr>
        <w:tc>
          <w:tcPr>
            <w:tcW w:w="547" w:type="pct"/>
            <w:vMerge w:val="restart"/>
            <w:tcMar>
              <w:top w:w="10" w:type="dxa"/>
              <w:left w:w="10" w:type="dxa"/>
              <w:bottom w:w="10" w:type="dxa"/>
              <w:right w:w="10" w:type="dxa"/>
            </w:tcMar>
            <w:vAlign w:val="center"/>
          </w:tcPr>
          <w:p w14:paraId="76F01CC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Specia</w:t>
            </w:r>
          </w:p>
        </w:tc>
        <w:tc>
          <w:tcPr>
            <w:tcW w:w="488" w:type="pct"/>
            <w:vMerge w:val="restart"/>
            <w:tcMar>
              <w:top w:w="10" w:type="dxa"/>
              <w:left w:w="10" w:type="dxa"/>
              <w:bottom w:w="10" w:type="dxa"/>
              <w:right w:w="10" w:type="dxa"/>
            </w:tcMar>
            <w:vAlign w:val="center"/>
          </w:tcPr>
          <w:p w14:paraId="748E2E2D"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 xml:space="preserve">Clasa de </w:t>
            </w:r>
            <w:proofErr w:type="spellStart"/>
            <w:r w:rsidRPr="00FE5335">
              <w:rPr>
                <w:rFonts w:ascii="Times New Roman" w:eastAsia="Times New Roman" w:hAnsi="Times New Roman" w:cs="Times New Roman"/>
                <w:kern w:val="0"/>
                <w:sz w:val="16"/>
                <w:szCs w:val="16"/>
                <w:lang w:val="ro-RO"/>
                <w14:ligatures w14:val="none"/>
              </w:rPr>
              <w:t>productie</w:t>
            </w:r>
            <w:proofErr w:type="spellEnd"/>
          </w:p>
        </w:tc>
        <w:tc>
          <w:tcPr>
            <w:tcW w:w="3965" w:type="pct"/>
            <w:gridSpan w:val="12"/>
            <w:tcMar>
              <w:top w:w="10" w:type="dxa"/>
              <w:left w:w="10" w:type="dxa"/>
              <w:bottom w:w="10" w:type="dxa"/>
              <w:right w:w="10" w:type="dxa"/>
            </w:tcMar>
            <w:vAlign w:val="center"/>
          </w:tcPr>
          <w:p w14:paraId="0D8E73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Intervale de vârsta (ani)</w:t>
            </w:r>
          </w:p>
        </w:tc>
      </w:tr>
      <w:tr w:rsidR="00D06492" w:rsidRPr="0015234B" w14:paraId="5FBD7CBC" w14:textId="77777777" w:rsidTr="00B14FAD">
        <w:trPr>
          <w:tblCellSpacing w:w="0" w:type="dxa"/>
          <w:jc w:val="center"/>
        </w:trPr>
        <w:tc>
          <w:tcPr>
            <w:tcW w:w="0" w:type="auto"/>
            <w:vMerge/>
            <w:vAlign w:val="center"/>
          </w:tcPr>
          <w:p w14:paraId="31A311C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0" w:type="auto"/>
            <w:vMerge/>
            <w:vAlign w:val="center"/>
          </w:tcPr>
          <w:p w14:paraId="57ED51CF"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p>
        </w:tc>
        <w:tc>
          <w:tcPr>
            <w:tcW w:w="277" w:type="pct"/>
            <w:tcMar>
              <w:top w:w="10" w:type="dxa"/>
              <w:left w:w="10" w:type="dxa"/>
              <w:bottom w:w="10" w:type="dxa"/>
              <w:right w:w="10" w:type="dxa"/>
            </w:tcMar>
            <w:vAlign w:val="center"/>
          </w:tcPr>
          <w:p w14:paraId="4668689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w:t>
            </w:r>
          </w:p>
        </w:tc>
        <w:tc>
          <w:tcPr>
            <w:tcW w:w="278" w:type="pct"/>
            <w:tcMar>
              <w:top w:w="10" w:type="dxa"/>
              <w:left w:w="10" w:type="dxa"/>
              <w:bottom w:w="10" w:type="dxa"/>
              <w:right w:w="10" w:type="dxa"/>
            </w:tcMar>
            <w:vAlign w:val="center"/>
          </w:tcPr>
          <w:p w14:paraId="2E811C0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6-10</w:t>
            </w:r>
          </w:p>
        </w:tc>
        <w:tc>
          <w:tcPr>
            <w:tcW w:w="341" w:type="pct"/>
            <w:tcMar>
              <w:top w:w="10" w:type="dxa"/>
              <w:left w:w="10" w:type="dxa"/>
              <w:bottom w:w="10" w:type="dxa"/>
              <w:right w:w="10" w:type="dxa"/>
            </w:tcMar>
            <w:vAlign w:val="center"/>
          </w:tcPr>
          <w:p w14:paraId="2A1D3B1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11-20</w:t>
            </w:r>
          </w:p>
        </w:tc>
        <w:tc>
          <w:tcPr>
            <w:tcW w:w="341" w:type="pct"/>
            <w:tcMar>
              <w:top w:w="10" w:type="dxa"/>
              <w:left w:w="10" w:type="dxa"/>
              <w:bottom w:w="10" w:type="dxa"/>
              <w:right w:w="10" w:type="dxa"/>
            </w:tcMar>
            <w:vAlign w:val="center"/>
          </w:tcPr>
          <w:p w14:paraId="3E6FE50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21-30</w:t>
            </w:r>
          </w:p>
        </w:tc>
        <w:tc>
          <w:tcPr>
            <w:tcW w:w="341" w:type="pct"/>
            <w:tcMar>
              <w:top w:w="10" w:type="dxa"/>
              <w:left w:w="10" w:type="dxa"/>
              <w:bottom w:w="10" w:type="dxa"/>
              <w:right w:w="10" w:type="dxa"/>
            </w:tcMar>
            <w:vAlign w:val="center"/>
          </w:tcPr>
          <w:p w14:paraId="65B2F07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31-40</w:t>
            </w:r>
          </w:p>
        </w:tc>
        <w:tc>
          <w:tcPr>
            <w:tcW w:w="341" w:type="pct"/>
            <w:tcMar>
              <w:top w:w="10" w:type="dxa"/>
              <w:left w:w="10" w:type="dxa"/>
              <w:bottom w:w="10" w:type="dxa"/>
              <w:right w:w="10" w:type="dxa"/>
            </w:tcMar>
            <w:vAlign w:val="center"/>
          </w:tcPr>
          <w:p w14:paraId="1CBF459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41-50</w:t>
            </w:r>
          </w:p>
        </w:tc>
        <w:tc>
          <w:tcPr>
            <w:tcW w:w="341" w:type="pct"/>
            <w:tcMar>
              <w:top w:w="10" w:type="dxa"/>
              <w:left w:w="10" w:type="dxa"/>
              <w:bottom w:w="10" w:type="dxa"/>
              <w:right w:w="10" w:type="dxa"/>
            </w:tcMar>
            <w:vAlign w:val="center"/>
          </w:tcPr>
          <w:p w14:paraId="70DE901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51-60</w:t>
            </w:r>
          </w:p>
        </w:tc>
        <w:tc>
          <w:tcPr>
            <w:tcW w:w="341" w:type="pct"/>
            <w:tcMar>
              <w:top w:w="10" w:type="dxa"/>
              <w:left w:w="10" w:type="dxa"/>
              <w:bottom w:w="10" w:type="dxa"/>
              <w:right w:w="10" w:type="dxa"/>
            </w:tcMar>
            <w:vAlign w:val="center"/>
          </w:tcPr>
          <w:p w14:paraId="2549DBE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61-70</w:t>
            </w:r>
          </w:p>
        </w:tc>
        <w:tc>
          <w:tcPr>
            <w:tcW w:w="341" w:type="pct"/>
            <w:tcMar>
              <w:top w:w="10" w:type="dxa"/>
              <w:left w:w="10" w:type="dxa"/>
              <w:bottom w:w="10" w:type="dxa"/>
              <w:right w:w="10" w:type="dxa"/>
            </w:tcMar>
            <w:vAlign w:val="center"/>
          </w:tcPr>
          <w:p w14:paraId="1D8707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71-80</w:t>
            </w:r>
          </w:p>
        </w:tc>
        <w:tc>
          <w:tcPr>
            <w:tcW w:w="341" w:type="pct"/>
            <w:tcMar>
              <w:top w:w="10" w:type="dxa"/>
              <w:left w:w="10" w:type="dxa"/>
              <w:bottom w:w="10" w:type="dxa"/>
              <w:right w:w="10" w:type="dxa"/>
            </w:tcMar>
            <w:vAlign w:val="center"/>
          </w:tcPr>
          <w:p w14:paraId="6041968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81-90</w:t>
            </w:r>
          </w:p>
        </w:tc>
        <w:tc>
          <w:tcPr>
            <w:tcW w:w="341" w:type="pct"/>
            <w:tcMar>
              <w:top w:w="10" w:type="dxa"/>
              <w:left w:w="10" w:type="dxa"/>
              <w:bottom w:w="10" w:type="dxa"/>
              <w:right w:w="10" w:type="dxa"/>
            </w:tcMar>
            <w:vAlign w:val="center"/>
          </w:tcPr>
          <w:p w14:paraId="4F39DA2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91-100</w:t>
            </w:r>
          </w:p>
        </w:tc>
        <w:tc>
          <w:tcPr>
            <w:tcW w:w="338" w:type="pct"/>
            <w:tcMar>
              <w:top w:w="10" w:type="dxa"/>
              <w:left w:w="10" w:type="dxa"/>
              <w:bottom w:w="10" w:type="dxa"/>
              <w:right w:w="10" w:type="dxa"/>
            </w:tcMar>
            <w:vAlign w:val="center"/>
          </w:tcPr>
          <w:p w14:paraId="797384E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&gt; 100</w:t>
            </w:r>
          </w:p>
        </w:tc>
      </w:tr>
      <w:tr w:rsidR="00D06492" w:rsidRPr="0015234B" w14:paraId="1D647BA2" w14:textId="77777777" w:rsidTr="00B14FAD">
        <w:trPr>
          <w:tblCellSpacing w:w="0" w:type="dxa"/>
          <w:jc w:val="center"/>
        </w:trPr>
        <w:tc>
          <w:tcPr>
            <w:tcW w:w="547" w:type="pct"/>
            <w:vMerge w:val="restart"/>
            <w:tcMar>
              <w:top w:w="10" w:type="dxa"/>
              <w:left w:w="10" w:type="dxa"/>
              <w:bottom w:w="10" w:type="dxa"/>
              <w:right w:w="10" w:type="dxa"/>
            </w:tcMar>
            <w:vAlign w:val="center"/>
          </w:tcPr>
          <w:p w14:paraId="03671FC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Molid</w:t>
            </w:r>
          </w:p>
        </w:tc>
        <w:tc>
          <w:tcPr>
            <w:tcW w:w="488" w:type="pct"/>
            <w:tcMar>
              <w:top w:w="10" w:type="dxa"/>
              <w:left w:w="10" w:type="dxa"/>
              <w:bottom w:w="10" w:type="dxa"/>
              <w:right w:w="10" w:type="dxa"/>
            </w:tcMar>
            <w:vAlign w:val="center"/>
          </w:tcPr>
          <w:p w14:paraId="263AC2DA"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3751E97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2148</w:t>
            </w:r>
          </w:p>
        </w:tc>
        <w:tc>
          <w:tcPr>
            <w:tcW w:w="278" w:type="pct"/>
            <w:tcMar>
              <w:top w:w="10" w:type="dxa"/>
              <w:left w:w="10" w:type="dxa"/>
              <w:bottom w:w="10" w:type="dxa"/>
              <w:right w:w="10" w:type="dxa"/>
            </w:tcMar>
            <w:vAlign w:val="center"/>
          </w:tcPr>
          <w:p w14:paraId="5C75F33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6138</w:t>
            </w:r>
          </w:p>
        </w:tc>
        <w:tc>
          <w:tcPr>
            <w:tcW w:w="341" w:type="pct"/>
            <w:tcMar>
              <w:top w:w="10" w:type="dxa"/>
              <w:left w:w="10" w:type="dxa"/>
              <w:bottom w:w="10" w:type="dxa"/>
              <w:right w:w="10" w:type="dxa"/>
            </w:tcMar>
            <w:vAlign w:val="center"/>
          </w:tcPr>
          <w:p w14:paraId="33FF4F6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12275</w:t>
            </w:r>
          </w:p>
        </w:tc>
        <w:tc>
          <w:tcPr>
            <w:tcW w:w="341" w:type="pct"/>
            <w:tcMar>
              <w:top w:w="10" w:type="dxa"/>
              <w:left w:w="10" w:type="dxa"/>
              <w:bottom w:w="10" w:type="dxa"/>
              <w:right w:w="10" w:type="dxa"/>
            </w:tcMar>
            <w:vAlign w:val="center"/>
          </w:tcPr>
          <w:p w14:paraId="649704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18413</w:t>
            </w:r>
          </w:p>
        </w:tc>
        <w:tc>
          <w:tcPr>
            <w:tcW w:w="341" w:type="pct"/>
            <w:tcMar>
              <w:top w:w="10" w:type="dxa"/>
              <w:left w:w="10" w:type="dxa"/>
              <w:bottom w:w="10" w:type="dxa"/>
              <w:right w:w="10" w:type="dxa"/>
            </w:tcMar>
            <w:vAlign w:val="center"/>
          </w:tcPr>
          <w:p w14:paraId="108FD9C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24550</w:t>
            </w:r>
          </w:p>
        </w:tc>
        <w:tc>
          <w:tcPr>
            <w:tcW w:w="341" w:type="pct"/>
            <w:tcMar>
              <w:top w:w="10" w:type="dxa"/>
              <w:left w:w="10" w:type="dxa"/>
              <w:bottom w:w="10" w:type="dxa"/>
              <w:right w:w="10" w:type="dxa"/>
            </w:tcMar>
            <w:vAlign w:val="center"/>
          </w:tcPr>
          <w:p w14:paraId="79A2674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30688</w:t>
            </w:r>
          </w:p>
        </w:tc>
        <w:tc>
          <w:tcPr>
            <w:tcW w:w="341" w:type="pct"/>
            <w:tcMar>
              <w:top w:w="10" w:type="dxa"/>
              <w:left w:w="10" w:type="dxa"/>
              <w:bottom w:w="10" w:type="dxa"/>
              <w:right w:w="10" w:type="dxa"/>
            </w:tcMar>
            <w:vAlign w:val="center"/>
          </w:tcPr>
          <w:p w14:paraId="666113A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36826</w:t>
            </w:r>
          </w:p>
        </w:tc>
        <w:tc>
          <w:tcPr>
            <w:tcW w:w="341" w:type="pct"/>
            <w:tcMar>
              <w:top w:w="10" w:type="dxa"/>
              <w:left w:w="10" w:type="dxa"/>
              <w:bottom w:w="10" w:type="dxa"/>
              <w:right w:w="10" w:type="dxa"/>
            </w:tcMar>
            <w:vAlign w:val="center"/>
          </w:tcPr>
          <w:p w14:paraId="353B565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42963</w:t>
            </w:r>
          </w:p>
        </w:tc>
        <w:tc>
          <w:tcPr>
            <w:tcW w:w="341" w:type="pct"/>
            <w:tcMar>
              <w:top w:w="10" w:type="dxa"/>
              <w:left w:w="10" w:type="dxa"/>
              <w:bottom w:w="10" w:type="dxa"/>
              <w:right w:w="10" w:type="dxa"/>
            </w:tcMar>
            <w:vAlign w:val="center"/>
          </w:tcPr>
          <w:p w14:paraId="406D1B2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49101</w:t>
            </w:r>
          </w:p>
        </w:tc>
        <w:tc>
          <w:tcPr>
            <w:tcW w:w="341" w:type="pct"/>
            <w:tcMar>
              <w:top w:w="10" w:type="dxa"/>
              <w:left w:w="10" w:type="dxa"/>
              <w:bottom w:w="10" w:type="dxa"/>
              <w:right w:w="10" w:type="dxa"/>
            </w:tcMar>
            <w:vAlign w:val="center"/>
          </w:tcPr>
          <w:p w14:paraId="34B8950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55238</w:t>
            </w:r>
          </w:p>
        </w:tc>
        <w:tc>
          <w:tcPr>
            <w:tcW w:w="341" w:type="pct"/>
            <w:tcMar>
              <w:top w:w="10" w:type="dxa"/>
              <w:left w:w="10" w:type="dxa"/>
              <w:bottom w:w="10" w:type="dxa"/>
              <w:right w:w="10" w:type="dxa"/>
            </w:tcMar>
            <w:vAlign w:val="center"/>
          </w:tcPr>
          <w:p w14:paraId="283A9EF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61376</w:t>
            </w:r>
          </w:p>
        </w:tc>
        <w:tc>
          <w:tcPr>
            <w:tcW w:w="338" w:type="pct"/>
            <w:tcMar>
              <w:top w:w="10" w:type="dxa"/>
              <w:left w:w="10" w:type="dxa"/>
              <w:bottom w:w="10" w:type="dxa"/>
              <w:right w:w="10" w:type="dxa"/>
            </w:tcMar>
            <w:vAlign w:val="center"/>
          </w:tcPr>
          <w:p w14:paraId="6BF126A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67514</w:t>
            </w:r>
          </w:p>
        </w:tc>
      </w:tr>
      <w:tr w:rsidR="00D06492" w:rsidRPr="0015234B" w14:paraId="217556CD" w14:textId="77777777" w:rsidTr="00B14FAD">
        <w:trPr>
          <w:tblCellSpacing w:w="0" w:type="dxa"/>
          <w:jc w:val="center"/>
        </w:trPr>
        <w:tc>
          <w:tcPr>
            <w:tcW w:w="0" w:type="auto"/>
            <w:vMerge/>
            <w:vAlign w:val="center"/>
          </w:tcPr>
          <w:p w14:paraId="32E7BAB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EF2AF2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3F377A7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1808</w:t>
            </w:r>
          </w:p>
        </w:tc>
        <w:tc>
          <w:tcPr>
            <w:tcW w:w="278" w:type="pct"/>
            <w:tcMar>
              <w:top w:w="10" w:type="dxa"/>
              <w:left w:w="10" w:type="dxa"/>
              <w:bottom w:w="10" w:type="dxa"/>
              <w:right w:w="10" w:type="dxa"/>
            </w:tcMar>
            <w:vAlign w:val="center"/>
          </w:tcPr>
          <w:p w14:paraId="4E61D95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5166</w:t>
            </w:r>
          </w:p>
        </w:tc>
        <w:tc>
          <w:tcPr>
            <w:tcW w:w="341" w:type="pct"/>
            <w:tcMar>
              <w:top w:w="10" w:type="dxa"/>
              <w:left w:w="10" w:type="dxa"/>
              <w:bottom w:w="10" w:type="dxa"/>
              <w:right w:w="10" w:type="dxa"/>
            </w:tcMar>
            <w:vAlign w:val="center"/>
          </w:tcPr>
          <w:p w14:paraId="1ADC65C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10333</w:t>
            </w:r>
          </w:p>
        </w:tc>
        <w:tc>
          <w:tcPr>
            <w:tcW w:w="341" w:type="pct"/>
            <w:tcMar>
              <w:top w:w="10" w:type="dxa"/>
              <w:left w:w="10" w:type="dxa"/>
              <w:bottom w:w="10" w:type="dxa"/>
              <w:right w:w="10" w:type="dxa"/>
            </w:tcMar>
            <w:vAlign w:val="center"/>
          </w:tcPr>
          <w:p w14:paraId="143873F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15499</w:t>
            </w:r>
          </w:p>
        </w:tc>
        <w:tc>
          <w:tcPr>
            <w:tcW w:w="341" w:type="pct"/>
            <w:tcMar>
              <w:top w:w="10" w:type="dxa"/>
              <w:left w:w="10" w:type="dxa"/>
              <w:bottom w:w="10" w:type="dxa"/>
              <w:right w:w="10" w:type="dxa"/>
            </w:tcMar>
            <w:vAlign w:val="center"/>
          </w:tcPr>
          <w:p w14:paraId="54C5457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20666</w:t>
            </w:r>
          </w:p>
        </w:tc>
        <w:tc>
          <w:tcPr>
            <w:tcW w:w="341" w:type="pct"/>
            <w:tcMar>
              <w:top w:w="10" w:type="dxa"/>
              <w:left w:w="10" w:type="dxa"/>
              <w:bottom w:w="10" w:type="dxa"/>
              <w:right w:w="10" w:type="dxa"/>
            </w:tcMar>
            <w:vAlign w:val="center"/>
          </w:tcPr>
          <w:p w14:paraId="2F078AD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25832</w:t>
            </w:r>
          </w:p>
        </w:tc>
        <w:tc>
          <w:tcPr>
            <w:tcW w:w="341" w:type="pct"/>
            <w:tcMar>
              <w:top w:w="10" w:type="dxa"/>
              <w:left w:w="10" w:type="dxa"/>
              <w:bottom w:w="10" w:type="dxa"/>
              <w:right w:w="10" w:type="dxa"/>
            </w:tcMar>
            <w:vAlign w:val="center"/>
          </w:tcPr>
          <w:p w14:paraId="4F65A64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30999</w:t>
            </w:r>
          </w:p>
        </w:tc>
        <w:tc>
          <w:tcPr>
            <w:tcW w:w="341" w:type="pct"/>
            <w:tcMar>
              <w:top w:w="10" w:type="dxa"/>
              <w:left w:w="10" w:type="dxa"/>
              <w:bottom w:w="10" w:type="dxa"/>
              <w:right w:w="10" w:type="dxa"/>
            </w:tcMar>
            <w:vAlign w:val="center"/>
          </w:tcPr>
          <w:p w14:paraId="09A7F12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36165</w:t>
            </w:r>
          </w:p>
        </w:tc>
        <w:tc>
          <w:tcPr>
            <w:tcW w:w="341" w:type="pct"/>
            <w:tcMar>
              <w:top w:w="10" w:type="dxa"/>
              <w:left w:w="10" w:type="dxa"/>
              <w:bottom w:w="10" w:type="dxa"/>
              <w:right w:w="10" w:type="dxa"/>
            </w:tcMar>
            <w:vAlign w:val="center"/>
          </w:tcPr>
          <w:p w14:paraId="0ADAD0A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41332</w:t>
            </w:r>
          </w:p>
        </w:tc>
        <w:tc>
          <w:tcPr>
            <w:tcW w:w="341" w:type="pct"/>
            <w:tcMar>
              <w:top w:w="10" w:type="dxa"/>
              <w:left w:w="10" w:type="dxa"/>
              <w:bottom w:w="10" w:type="dxa"/>
              <w:right w:w="10" w:type="dxa"/>
            </w:tcMar>
            <w:vAlign w:val="center"/>
          </w:tcPr>
          <w:p w14:paraId="0782DFE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46498</w:t>
            </w:r>
          </w:p>
        </w:tc>
        <w:tc>
          <w:tcPr>
            <w:tcW w:w="341" w:type="pct"/>
            <w:tcMar>
              <w:top w:w="10" w:type="dxa"/>
              <w:left w:w="10" w:type="dxa"/>
              <w:bottom w:w="10" w:type="dxa"/>
              <w:right w:w="10" w:type="dxa"/>
            </w:tcMar>
            <w:vAlign w:val="center"/>
          </w:tcPr>
          <w:p w14:paraId="42D4367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51665</w:t>
            </w:r>
          </w:p>
        </w:tc>
        <w:tc>
          <w:tcPr>
            <w:tcW w:w="338" w:type="pct"/>
            <w:tcMar>
              <w:top w:w="10" w:type="dxa"/>
              <w:left w:w="10" w:type="dxa"/>
              <w:bottom w:w="10" w:type="dxa"/>
              <w:right w:w="10" w:type="dxa"/>
            </w:tcMar>
            <w:vAlign w:val="center"/>
          </w:tcPr>
          <w:p w14:paraId="623B8BF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56831</w:t>
            </w:r>
          </w:p>
        </w:tc>
      </w:tr>
      <w:tr w:rsidR="00D06492" w:rsidRPr="0015234B" w14:paraId="6B77591A" w14:textId="77777777" w:rsidTr="00B14FAD">
        <w:trPr>
          <w:tblCellSpacing w:w="0" w:type="dxa"/>
          <w:jc w:val="center"/>
        </w:trPr>
        <w:tc>
          <w:tcPr>
            <w:tcW w:w="0" w:type="auto"/>
            <w:vMerge/>
            <w:vAlign w:val="center"/>
          </w:tcPr>
          <w:p w14:paraId="2D8FC8A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0122BE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542BFAD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1456</w:t>
            </w:r>
          </w:p>
        </w:tc>
        <w:tc>
          <w:tcPr>
            <w:tcW w:w="278" w:type="pct"/>
            <w:tcMar>
              <w:top w:w="10" w:type="dxa"/>
              <w:left w:w="10" w:type="dxa"/>
              <w:bottom w:w="10" w:type="dxa"/>
              <w:right w:w="10" w:type="dxa"/>
            </w:tcMar>
            <w:vAlign w:val="center"/>
          </w:tcPr>
          <w:p w14:paraId="3642D87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4159</w:t>
            </w:r>
          </w:p>
        </w:tc>
        <w:tc>
          <w:tcPr>
            <w:tcW w:w="341" w:type="pct"/>
            <w:tcMar>
              <w:top w:w="10" w:type="dxa"/>
              <w:left w:w="10" w:type="dxa"/>
              <w:bottom w:w="10" w:type="dxa"/>
              <w:right w:w="10" w:type="dxa"/>
            </w:tcMar>
            <w:vAlign w:val="center"/>
          </w:tcPr>
          <w:p w14:paraId="3D77CE0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8318</w:t>
            </w:r>
          </w:p>
        </w:tc>
        <w:tc>
          <w:tcPr>
            <w:tcW w:w="341" w:type="pct"/>
            <w:tcMar>
              <w:top w:w="10" w:type="dxa"/>
              <w:left w:w="10" w:type="dxa"/>
              <w:bottom w:w="10" w:type="dxa"/>
              <w:right w:w="10" w:type="dxa"/>
            </w:tcMar>
            <w:vAlign w:val="center"/>
          </w:tcPr>
          <w:p w14:paraId="38270F1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12477</w:t>
            </w:r>
          </w:p>
        </w:tc>
        <w:tc>
          <w:tcPr>
            <w:tcW w:w="341" w:type="pct"/>
            <w:tcMar>
              <w:top w:w="10" w:type="dxa"/>
              <w:left w:w="10" w:type="dxa"/>
              <w:bottom w:w="10" w:type="dxa"/>
              <w:right w:w="10" w:type="dxa"/>
            </w:tcMar>
            <w:vAlign w:val="center"/>
          </w:tcPr>
          <w:p w14:paraId="4D7A186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16636</w:t>
            </w:r>
          </w:p>
        </w:tc>
        <w:tc>
          <w:tcPr>
            <w:tcW w:w="341" w:type="pct"/>
            <w:tcMar>
              <w:top w:w="10" w:type="dxa"/>
              <w:left w:w="10" w:type="dxa"/>
              <w:bottom w:w="10" w:type="dxa"/>
              <w:right w:w="10" w:type="dxa"/>
            </w:tcMar>
            <w:vAlign w:val="center"/>
          </w:tcPr>
          <w:p w14:paraId="600712B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20795</w:t>
            </w:r>
          </w:p>
        </w:tc>
        <w:tc>
          <w:tcPr>
            <w:tcW w:w="341" w:type="pct"/>
            <w:tcMar>
              <w:top w:w="10" w:type="dxa"/>
              <w:left w:w="10" w:type="dxa"/>
              <w:bottom w:w="10" w:type="dxa"/>
              <w:right w:w="10" w:type="dxa"/>
            </w:tcMar>
            <w:vAlign w:val="center"/>
          </w:tcPr>
          <w:p w14:paraId="0A65D48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24954</w:t>
            </w:r>
          </w:p>
        </w:tc>
        <w:tc>
          <w:tcPr>
            <w:tcW w:w="341" w:type="pct"/>
            <w:tcMar>
              <w:top w:w="10" w:type="dxa"/>
              <w:left w:w="10" w:type="dxa"/>
              <w:bottom w:w="10" w:type="dxa"/>
              <w:right w:w="10" w:type="dxa"/>
            </w:tcMar>
            <w:vAlign w:val="center"/>
          </w:tcPr>
          <w:p w14:paraId="7F96A4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29113</w:t>
            </w:r>
          </w:p>
        </w:tc>
        <w:tc>
          <w:tcPr>
            <w:tcW w:w="341" w:type="pct"/>
            <w:tcMar>
              <w:top w:w="10" w:type="dxa"/>
              <w:left w:w="10" w:type="dxa"/>
              <w:bottom w:w="10" w:type="dxa"/>
              <w:right w:w="10" w:type="dxa"/>
            </w:tcMar>
            <w:vAlign w:val="center"/>
          </w:tcPr>
          <w:p w14:paraId="5126D12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33272</w:t>
            </w:r>
          </w:p>
        </w:tc>
        <w:tc>
          <w:tcPr>
            <w:tcW w:w="341" w:type="pct"/>
            <w:tcMar>
              <w:top w:w="10" w:type="dxa"/>
              <w:left w:w="10" w:type="dxa"/>
              <w:bottom w:w="10" w:type="dxa"/>
              <w:right w:w="10" w:type="dxa"/>
            </w:tcMar>
            <w:vAlign w:val="center"/>
          </w:tcPr>
          <w:p w14:paraId="5931E8A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37431</w:t>
            </w:r>
          </w:p>
        </w:tc>
        <w:tc>
          <w:tcPr>
            <w:tcW w:w="341" w:type="pct"/>
            <w:tcMar>
              <w:top w:w="10" w:type="dxa"/>
              <w:left w:w="10" w:type="dxa"/>
              <w:bottom w:w="10" w:type="dxa"/>
              <w:right w:w="10" w:type="dxa"/>
            </w:tcMar>
            <w:vAlign w:val="center"/>
          </w:tcPr>
          <w:p w14:paraId="6AB65C2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41590</w:t>
            </w:r>
          </w:p>
        </w:tc>
        <w:tc>
          <w:tcPr>
            <w:tcW w:w="338" w:type="pct"/>
            <w:tcMar>
              <w:top w:w="10" w:type="dxa"/>
              <w:left w:w="10" w:type="dxa"/>
              <w:bottom w:w="10" w:type="dxa"/>
              <w:right w:w="10" w:type="dxa"/>
            </w:tcMar>
            <w:vAlign w:val="center"/>
          </w:tcPr>
          <w:p w14:paraId="70FB159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45749</w:t>
            </w:r>
          </w:p>
        </w:tc>
      </w:tr>
      <w:tr w:rsidR="00D06492" w:rsidRPr="0015234B" w14:paraId="4DEC5A32" w14:textId="77777777" w:rsidTr="00B14FAD">
        <w:trPr>
          <w:tblCellSpacing w:w="0" w:type="dxa"/>
          <w:jc w:val="center"/>
        </w:trPr>
        <w:tc>
          <w:tcPr>
            <w:tcW w:w="0" w:type="auto"/>
            <w:vMerge/>
            <w:vAlign w:val="center"/>
          </w:tcPr>
          <w:p w14:paraId="5CA23D5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7183F65"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5844EB2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1109</w:t>
            </w:r>
          </w:p>
        </w:tc>
        <w:tc>
          <w:tcPr>
            <w:tcW w:w="278" w:type="pct"/>
            <w:tcMar>
              <w:top w:w="10" w:type="dxa"/>
              <w:left w:w="10" w:type="dxa"/>
              <w:bottom w:w="10" w:type="dxa"/>
              <w:right w:w="10" w:type="dxa"/>
            </w:tcMar>
            <w:vAlign w:val="center"/>
          </w:tcPr>
          <w:p w14:paraId="66FDC20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3170</w:t>
            </w:r>
          </w:p>
        </w:tc>
        <w:tc>
          <w:tcPr>
            <w:tcW w:w="341" w:type="pct"/>
            <w:tcMar>
              <w:top w:w="10" w:type="dxa"/>
              <w:left w:w="10" w:type="dxa"/>
              <w:bottom w:w="10" w:type="dxa"/>
              <w:right w:w="10" w:type="dxa"/>
            </w:tcMar>
            <w:vAlign w:val="center"/>
          </w:tcPr>
          <w:p w14:paraId="300993B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6339</w:t>
            </w:r>
          </w:p>
        </w:tc>
        <w:tc>
          <w:tcPr>
            <w:tcW w:w="341" w:type="pct"/>
            <w:tcMar>
              <w:top w:w="10" w:type="dxa"/>
              <w:left w:w="10" w:type="dxa"/>
              <w:bottom w:w="10" w:type="dxa"/>
              <w:right w:w="10" w:type="dxa"/>
            </w:tcMar>
            <w:vAlign w:val="center"/>
          </w:tcPr>
          <w:p w14:paraId="7A7468A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9509</w:t>
            </w:r>
          </w:p>
        </w:tc>
        <w:tc>
          <w:tcPr>
            <w:tcW w:w="341" w:type="pct"/>
            <w:tcMar>
              <w:top w:w="10" w:type="dxa"/>
              <w:left w:w="10" w:type="dxa"/>
              <w:bottom w:w="10" w:type="dxa"/>
              <w:right w:w="10" w:type="dxa"/>
            </w:tcMar>
            <w:vAlign w:val="center"/>
          </w:tcPr>
          <w:p w14:paraId="5EE0EAE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12678</w:t>
            </w:r>
          </w:p>
        </w:tc>
        <w:tc>
          <w:tcPr>
            <w:tcW w:w="341" w:type="pct"/>
            <w:tcMar>
              <w:top w:w="10" w:type="dxa"/>
              <w:left w:w="10" w:type="dxa"/>
              <w:bottom w:w="10" w:type="dxa"/>
              <w:right w:w="10" w:type="dxa"/>
            </w:tcMar>
            <w:vAlign w:val="center"/>
          </w:tcPr>
          <w:p w14:paraId="75A1488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15848</w:t>
            </w:r>
          </w:p>
        </w:tc>
        <w:tc>
          <w:tcPr>
            <w:tcW w:w="341" w:type="pct"/>
            <w:tcMar>
              <w:top w:w="10" w:type="dxa"/>
              <w:left w:w="10" w:type="dxa"/>
              <w:bottom w:w="10" w:type="dxa"/>
              <w:right w:w="10" w:type="dxa"/>
            </w:tcMar>
            <w:vAlign w:val="center"/>
          </w:tcPr>
          <w:p w14:paraId="4769743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19017</w:t>
            </w:r>
          </w:p>
        </w:tc>
        <w:tc>
          <w:tcPr>
            <w:tcW w:w="341" w:type="pct"/>
            <w:tcMar>
              <w:top w:w="10" w:type="dxa"/>
              <w:left w:w="10" w:type="dxa"/>
              <w:bottom w:w="10" w:type="dxa"/>
              <w:right w:w="10" w:type="dxa"/>
            </w:tcMar>
            <w:vAlign w:val="center"/>
          </w:tcPr>
          <w:p w14:paraId="339C029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22187</w:t>
            </w:r>
          </w:p>
        </w:tc>
        <w:tc>
          <w:tcPr>
            <w:tcW w:w="341" w:type="pct"/>
            <w:tcMar>
              <w:top w:w="10" w:type="dxa"/>
              <w:left w:w="10" w:type="dxa"/>
              <w:bottom w:w="10" w:type="dxa"/>
              <w:right w:w="10" w:type="dxa"/>
            </w:tcMar>
            <w:vAlign w:val="center"/>
          </w:tcPr>
          <w:p w14:paraId="031B9BC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25356</w:t>
            </w:r>
          </w:p>
        </w:tc>
        <w:tc>
          <w:tcPr>
            <w:tcW w:w="341" w:type="pct"/>
            <w:tcMar>
              <w:top w:w="10" w:type="dxa"/>
              <w:left w:w="10" w:type="dxa"/>
              <w:bottom w:w="10" w:type="dxa"/>
              <w:right w:w="10" w:type="dxa"/>
            </w:tcMar>
            <w:vAlign w:val="center"/>
          </w:tcPr>
          <w:p w14:paraId="55338A4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28526</w:t>
            </w:r>
          </w:p>
        </w:tc>
        <w:tc>
          <w:tcPr>
            <w:tcW w:w="341" w:type="pct"/>
            <w:tcMar>
              <w:top w:w="10" w:type="dxa"/>
              <w:left w:w="10" w:type="dxa"/>
              <w:bottom w:w="10" w:type="dxa"/>
              <w:right w:w="10" w:type="dxa"/>
            </w:tcMar>
            <w:vAlign w:val="center"/>
          </w:tcPr>
          <w:p w14:paraId="354D1BC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31695</w:t>
            </w:r>
          </w:p>
        </w:tc>
        <w:tc>
          <w:tcPr>
            <w:tcW w:w="338" w:type="pct"/>
            <w:tcMar>
              <w:top w:w="10" w:type="dxa"/>
              <w:left w:w="10" w:type="dxa"/>
              <w:bottom w:w="10" w:type="dxa"/>
              <w:right w:w="10" w:type="dxa"/>
            </w:tcMar>
            <w:vAlign w:val="center"/>
          </w:tcPr>
          <w:p w14:paraId="6A2FFC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34865</w:t>
            </w:r>
          </w:p>
        </w:tc>
      </w:tr>
      <w:tr w:rsidR="00D06492" w:rsidRPr="0015234B" w14:paraId="34ED518F" w14:textId="77777777" w:rsidTr="00B14FAD">
        <w:trPr>
          <w:tblCellSpacing w:w="0" w:type="dxa"/>
          <w:jc w:val="center"/>
        </w:trPr>
        <w:tc>
          <w:tcPr>
            <w:tcW w:w="0" w:type="auto"/>
            <w:vMerge/>
            <w:vAlign w:val="center"/>
          </w:tcPr>
          <w:p w14:paraId="7F4D062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8F300A1"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2D6C0C5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768</w:t>
            </w:r>
          </w:p>
        </w:tc>
        <w:tc>
          <w:tcPr>
            <w:tcW w:w="278" w:type="pct"/>
            <w:tcMar>
              <w:top w:w="10" w:type="dxa"/>
              <w:left w:w="10" w:type="dxa"/>
              <w:bottom w:w="10" w:type="dxa"/>
              <w:right w:w="10" w:type="dxa"/>
            </w:tcMar>
            <w:vAlign w:val="center"/>
          </w:tcPr>
          <w:p w14:paraId="25211B2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2194</w:t>
            </w:r>
          </w:p>
        </w:tc>
        <w:tc>
          <w:tcPr>
            <w:tcW w:w="341" w:type="pct"/>
            <w:tcMar>
              <w:top w:w="10" w:type="dxa"/>
              <w:left w:w="10" w:type="dxa"/>
              <w:bottom w:w="10" w:type="dxa"/>
              <w:right w:w="10" w:type="dxa"/>
            </w:tcMar>
            <w:vAlign w:val="center"/>
          </w:tcPr>
          <w:p w14:paraId="021B629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4388</w:t>
            </w:r>
          </w:p>
        </w:tc>
        <w:tc>
          <w:tcPr>
            <w:tcW w:w="341" w:type="pct"/>
            <w:tcMar>
              <w:top w:w="10" w:type="dxa"/>
              <w:left w:w="10" w:type="dxa"/>
              <w:bottom w:w="10" w:type="dxa"/>
              <w:right w:w="10" w:type="dxa"/>
            </w:tcMar>
            <w:vAlign w:val="center"/>
          </w:tcPr>
          <w:p w14:paraId="6FA1EFE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6582</w:t>
            </w:r>
          </w:p>
        </w:tc>
        <w:tc>
          <w:tcPr>
            <w:tcW w:w="341" w:type="pct"/>
            <w:tcMar>
              <w:top w:w="10" w:type="dxa"/>
              <w:left w:w="10" w:type="dxa"/>
              <w:bottom w:w="10" w:type="dxa"/>
              <w:right w:w="10" w:type="dxa"/>
            </w:tcMar>
            <w:vAlign w:val="center"/>
          </w:tcPr>
          <w:p w14:paraId="327D61D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8775</w:t>
            </w:r>
          </w:p>
        </w:tc>
        <w:tc>
          <w:tcPr>
            <w:tcW w:w="341" w:type="pct"/>
            <w:tcMar>
              <w:top w:w="10" w:type="dxa"/>
              <w:left w:w="10" w:type="dxa"/>
              <w:bottom w:w="10" w:type="dxa"/>
              <w:right w:w="10" w:type="dxa"/>
            </w:tcMar>
            <w:vAlign w:val="center"/>
          </w:tcPr>
          <w:p w14:paraId="0F1F355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10969</w:t>
            </w:r>
          </w:p>
        </w:tc>
        <w:tc>
          <w:tcPr>
            <w:tcW w:w="341" w:type="pct"/>
            <w:tcMar>
              <w:top w:w="10" w:type="dxa"/>
              <w:left w:w="10" w:type="dxa"/>
              <w:bottom w:w="10" w:type="dxa"/>
              <w:right w:w="10" w:type="dxa"/>
            </w:tcMar>
            <w:vAlign w:val="center"/>
          </w:tcPr>
          <w:p w14:paraId="3B4D57D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13163</w:t>
            </w:r>
          </w:p>
        </w:tc>
        <w:tc>
          <w:tcPr>
            <w:tcW w:w="341" w:type="pct"/>
            <w:tcMar>
              <w:top w:w="10" w:type="dxa"/>
              <w:left w:w="10" w:type="dxa"/>
              <w:bottom w:w="10" w:type="dxa"/>
              <w:right w:w="10" w:type="dxa"/>
            </w:tcMar>
            <w:vAlign w:val="center"/>
          </w:tcPr>
          <w:p w14:paraId="212EBC4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15357</w:t>
            </w:r>
          </w:p>
        </w:tc>
        <w:tc>
          <w:tcPr>
            <w:tcW w:w="341" w:type="pct"/>
            <w:tcMar>
              <w:top w:w="10" w:type="dxa"/>
              <w:left w:w="10" w:type="dxa"/>
              <w:bottom w:w="10" w:type="dxa"/>
              <w:right w:w="10" w:type="dxa"/>
            </w:tcMar>
            <w:vAlign w:val="center"/>
          </w:tcPr>
          <w:p w14:paraId="18F9B0F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17551</w:t>
            </w:r>
          </w:p>
        </w:tc>
        <w:tc>
          <w:tcPr>
            <w:tcW w:w="341" w:type="pct"/>
            <w:tcMar>
              <w:top w:w="10" w:type="dxa"/>
              <w:left w:w="10" w:type="dxa"/>
              <w:bottom w:w="10" w:type="dxa"/>
              <w:right w:w="10" w:type="dxa"/>
            </w:tcMar>
            <w:vAlign w:val="center"/>
          </w:tcPr>
          <w:p w14:paraId="3E07681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19745</w:t>
            </w:r>
          </w:p>
        </w:tc>
        <w:tc>
          <w:tcPr>
            <w:tcW w:w="341" w:type="pct"/>
            <w:tcMar>
              <w:top w:w="10" w:type="dxa"/>
              <w:left w:w="10" w:type="dxa"/>
              <w:bottom w:w="10" w:type="dxa"/>
              <w:right w:w="10" w:type="dxa"/>
            </w:tcMar>
            <w:vAlign w:val="center"/>
          </w:tcPr>
          <w:p w14:paraId="3D30610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21939</w:t>
            </w:r>
          </w:p>
        </w:tc>
        <w:tc>
          <w:tcPr>
            <w:tcW w:w="338" w:type="pct"/>
            <w:tcMar>
              <w:top w:w="10" w:type="dxa"/>
              <w:left w:w="10" w:type="dxa"/>
              <w:bottom w:w="10" w:type="dxa"/>
              <w:right w:w="10" w:type="dxa"/>
            </w:tcMar>
            <w:vAlign w:val="center"/>
          </w:tcPr>
          <w:p w14:paraId="0407A90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24132</w:t>
            </w:r>
          </w:p>
        </w:tc>
      </w:tr>
      <w:tr w:rsidR="00D06492" w:rsidRPr="0015234B" w14:paraId="4BEECFCE" w14:textId="77777777" w:rsidTr="00B14FAD">
        <w:trPr>
          <w:tblCellSpacing w:w="0" w:type="dxa"/>
          <w:jc w:val="center"/>
        </w:trPr>
        <w:tc>
          <w:tcPr>
            <w:tcW w:w="547" w:type="pct"/>
            <w:vMerge w:val="restart"/>
            <w:tcMar>
              <w:top w:w="10" w:type="dxa"/>
              <w:left w:w="10" w:type="dxa"/>
              <w:bottom w:w="10" w:type="dxa"/>
              <w:right w:w="10" w:type="dxa"/>
            </w:tcMar>
            <w:vAlign w:val="center"/>
          </w:tcPr>
          <w:p w14:paraId="0F5E9BC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Brad</w:t>
            </w:r>
          </w:p>
        </w:tc>
        <w:tc>
          <w:tcPr>
            <w:tcW w:w="488" w:type="pct"/>
            <w:tcMar>
              <w:top w:w="10" w:type="dxa"/>
              <w:left w:w="10" w:type="dxa"/>
              <w:bottom w:w="10" w:type="dxa"/>
              <w:right w:w="10" w:type="dxa"/>
            </w:tcMar>
            <w:vAlign w:val="center"/>
          </w:tcPr>
          <w:p w14:paraId="3B8A664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478179F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1994</w:t>
            </w:r>
          </w:p>
        </w:tc>
        <w:tc>
          <w:tcPr>
            <w:tcW w:w="278" w:type="pct"/>
            <w:tcMar>
              <w:top w:w="10" w:type="dxa"/>
              <w:left w:w="10" w:type="dxa"/>
              <w:bottom w:w="10" w:type="dxa"/>
              <w:right w:w="10" w:type="dxa"/>
            </w:tcMar>
            <w:vAlign w:val="center"/>
          </w:tcPr>
          <w:p w14:paraId="4D31EFD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5698</w:t>
            </w:r>
          </w:p>
        </w:tc>
        <w:tc>
          <w:tcPr>
            <w:tcW w:w="341" w:type="pct"/>
            <w:tcMar>
              <w:top w:w="10" w:type="dxa"/>
              <w:left w:w="10" w:type="dxa"/>
              <w:bottom w:w="10" w:type="dxa"/>
              <w:right w:w="10" w:type="dxa"/>
            </w:tcMar>
            <w:vAlign w:val="center"/>
          </w:tcPr>
          <w:p w14:paraId="0FCA305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11396</w:t>
            </w:r>
          </w:p>
        </w:tc>
        <w:tc>
          <w:tcPr>
            <w:tcW w:w="341" w:type="pct"/>
            <w:tcMar>
              <w:top w:w="10" w:type="dxa"/>
              <w:left w:w="10" w:type="dxa"/>
              <w:bottom w:w="10" w:type="dxa"/>
              <w:right w:w="10" w:type="dxa"/>
            </w:tcMar>
            <w:vAlign w:val="center"/>
          </w:tcPr>
          <w:p w14:paraId="5AAE614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17094</w:t>
            </w:r>
          </w:p>
        </w:tc>
        <w:tc>
          <w:tcPr>
            <w:tcW w:w="341" w:type="pct"/>
            <w:tcMar>
              <w:top w:w="10" w:type="dxa"/>
              <w:left w:w="10" w:type="dxa"/>
              <w:bottom w:w="10" w:type="dxa"/>
              <w:right w:w="10" w:type="dxa"/>
            </w:tcMar>
            <w:vAlign w:val="center"/>
          </w:tcPr>
          <w:p w14:paraId="6ED61C6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22792</w:t>
            </w:r>
          </w:p>
        </w:tc>
        <w:tc>
          <w:tcPr>
            <w:tcW w:w="341" w:type="pct"/>
            <w:tcMar>
              <w:top w:w="10" w:type="dxa"/>
              <w:left w:w="10" w:type="dxa"/>
              <w:bottom w:w="10" w:type="dxa"/>
              <w:right w:w="10" w:type="dxa"/>
            </w:tcMar>
            <w:vAlign w:val="center"/>
          </w:tcPr>
          <w:p w14:paraId="270BBBA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28490</w:t>
            </w:r>
          </w:p>
        </w:tc>
        <w:tc>
          <w:tcPr>
            <w:tcW w:w="341" w:type="pct"/>
            <w:tcMar>
              <w:top w:w="10" w:type="dxa"/>
              <w:left w:w="10" w:type="dxa"/>
              <w:bottom w:w="10" w:type="dxa"/>
              <w:right w:w="10" w:type="dxa"/>
            </w:tcMar>
            <w:vAlign w:val="center"/>
          </w:tcPr>
          <w:p w14:paraId="082B172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34188</w:t>
            </w:r>
          </w:p>
        </w:tc>
        <w:tc>
          <w:tcPr>
            <w:tcW w:w="341" w:type="pct"/>
            <w:tcMar>
              <w:top w:w="10" w:type="dxa"/>
              <w:left w:w="10" w:type="dxa"/>
              <w:bottom w:w="10" w:type="dxa"/>
              <w:right w:w="10" w:type="dxa"/>
            </w:tcMar>
            <w:vAlign w:val="center"/>
          </w:tcPr>
          <w:p w14:paraId="7823844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39886</w:t>
            </w:r>
          </w:p>
        </w:tc>
        <w:tc>
          <w:tcPr>
            <w:tcW w:w="341" w:type="pct"/>
            <w:tcMar>
              <w:top w:w="10" w:type="dxa"/>
              <w:left w:w="10" w:type="dxa"/>
              <w:bottom w:w="10" w:type="dxa"/>
              <w:right w:w="10" w:type="dxa"/>
            </w:tcMar>
            <w:vAlign w:val="center"/>
          </w:tcPr>
          <w:p w14:paraId="0595E36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45583</w:t>
            </w:r>
          </w:p>
        </w:tc>
        <w:tc>
          <w:tcPr>
            <w:tcW w:w="341" w:type="pct"/>
            <w:tcMar>
              <w:top w:w="10" w:type="dxa"/>
              <w:left w:w="10" w:type="dxa"/>
              <w:bottom w:w="10" w:type="dxa"/>
              <w:right w:w="10" w:type="dxa"/>
            </w:tcMar>
            <w:vAlign w:val="center"/>
          </w:tcPr>
          <w:p w14:paraId="62425B0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51281</w:t>
            </w:r>
          </w:p>
        </w:tc>
        <w:tc>
          <w:tcPr>
            <w:tcW w:w="341" w:type="pct"/>
            <w:tcMar>
              <w:top w:w="10" w:type="dxa"/>
              <w:left w:w="10" w:type="dxa"/>
              <w:bottom w:w="10" w:type="dxa"/>
              <w:right w:w="10" w:type="dxa"/>
            </w:tcMar>
            <w:vAlign w:val="center"/>
          </w:tcPr>
          <w:p w14:paraId="26AC2A7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56979</w:t>
            </w:r>
          </w:p>
        </w:tc>
        <w:tc>
          <w:tcPr>
            <w:tcW w:w="338" w:type="pct"/>
            <w:tcMar>
              <w:top w:w="10" w:type="dxa"/>
              <w:left w:w="10" w:type="dxa"/>
              <w:bottom w:w="10" w:type="dxa"/>
              <w:right w:w="10" w:type="dxa"/>
            </w:tcMar>
            <w:vAlign w:val="center"/>
          </w:tcPr>
          <w:p w14:paraId="35E5CCC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62677</w:t>
            </w:r>
          </w:p>
        </w:tc>
      </w:tr>
      <w:tr w:rsidR="00D06492" w:rsidRPr="0015234B" w14:paraId="62B6C6AE" w14:textId="77777777" w:rsidTr="00B14FAD">
        <w:trPr>
          <w:tblCellSpacing w:w="0" w:type="dxa"/>
          <w:jc w:val="center"/>
        </w:trPr>
        <w:tc>
          <w:tcPr>
            <w:tcW w:w="0" w:type="auto"/>
            <w:vMerge/>
            <w:vAlign w:val="center"/>
          </w:tcPr>
          <w:p w14:paraId="23A6EAE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58F5ED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78352DC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1693</w:t>
            </w:r>
          </w:p>
        </w:tc>
        <w:tc>
          <w:tcPr>
            <w:tcW w:w="278" w:type="pct"/>
            <w:tcMar>
              <w:top w:w="10" w:type="dxa"/>
              <w:left w:w="10" w:type="dxa"/>
              <w:bottom w:w="10" w:type="dxa"/>
              <w:right w:w="10" w:type="dxa"/>
            </w:tcMar>
            <w:vAlign w:val="center"/>
          </w:tcPr>
          <w:p w14:paraId="2B2ADBF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4837</w:t>
            </w:r>
          </w:p>
        </w:tc>
        <w:tc>
          <w:tcPr>
            <w:tcW w:w="341" w:type="pct"/>
            <w:tcMar>
              <w:top w:w="10" w:type="dxa"/>
              <w:left w:w="10" w:type="dxa"/>
              <w:bottom w:w="10" w:type="dxa"/>
              <w:right w:w="10" w:type="dxa"/>
            </w:tcMar>
            <w:vAlign w:val="center"/>
          </w:tcPr>
          <w:p w14:paraId="2644E8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9674</w:t>
            </w:r>
          </w:p>
        </w:tc>
        <w:tc>
          <w:tcPr>
            <w:tcW w:w="341" w:type="pct"/>
            <w:tcMar>
              <w:top w:w="10" w:type="dxa"/>
              <w:left w:w="10" w:type="dxa"/>
              <w:bottom w:w="10" w:type="dxa"/>
              <w:right w:w="10" w:type="dxa"/>
            </w:tcMar>
            <w:vAlign w:val="center"/>
          </w:tcPr>
          <w:p w14:paraId="3C9452D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14511</w:t>
            </w:r>
          </w:p>
        </w:tc>
        <w:tc>
          <w:tcPr>
            <w:tcW w:w="341" w:type="pct"/>
            <w:tcMar>
              <w:top w:w="10" w:type="dxa"/>
              <w:left w:w="10" w:type="dxa"/>
              <w:bottom w:w="10" w:type="dxa"/>
              <w:right w:w="10" w:type="dxa"/>
            </w:tcMar>
            <w:vAlign w:val="center"/>
          </w:tcPr>
          <w:p w14:paraId="213AEE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19347</w:t>
            </w:r>
          </w:p>
        </w:tc>
        <w:tc>
          <w:tcPr>
            <w:tcW w:w="341" w:type="pct"/>
            <w:tcMar>
              <w:top w:w="10" w:type="dxa"/>
              <w:left w:w="10" w:type="dxa"/>
              <w:bottom w:w="10" w:type="dxa"/>
              <w:right w:w="10" w:type="dxa"/>
            </w:tcMar>
            <w:vAlign w:val="center"/>
          </w:tcPr>
          <w:p w14:paraId="6CD7C4C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24184</w:t>
            </w:r>
          </w:p>
        </w:tc>
        <w:tc>
          <w:tcPr>
            <w:tcW w:w="341" w:type="pct"/>
            <w:tcMar>
              <w:top w:w="10" w:type="dxa"/>
              <w:left w:w="10" w:type="dxa"/>
              <w:bottom w:w="10" w:type="dxa"/>
              <w:right w:w="10" w:type="dxa"/>
            </w:tcMar>
            <w:vAlign w:val="center"/>
          </w:tcPr>
          <w:p w14:paraId="2CA4A8F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29021</w:t>
            </w:r>
          </w:p>
        </w:tc>
        <w:tc>
          <w:tcPr>
            <w:tcW w:w="341" w:type="pct"/>
            <w:tcMar>
              <w:top w:w="10" w:type="dxa"/>
              <w:left w:w="10" w:type="dxa"/>
              <w:bottom w:w="10" w:type="dxa"/>
              <w:right w:w="10" w:type="dxa"/>
            </w:tcMar>
            <w:vAlign w:val="center"/>
          </w:tcPr>
          <w:p w14:paraId="43F3A94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33858</w:t>
            </w:r>
          </w:p>
        </w:tc>
        <w:tc>
          <w:tcPr>
            <w:tcW w:w="341" w:type="pct"/>
            <w:tcMar>
              <w:top w:w="10" w:type="dxa"/>
              <w:left w:w="10" w:type="dxa"/>
              <w:bottom w:w="10" w:type="dxa"/>
              <w:right w:w="10" w:type="dxa"/>
            </w:tcMar>
            <w:vAlign w:val="center"/>
          </w:tcPr>
          <w:p w14:paraId="75B211E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38695</w:t>
            </w:r>
          </w:p>
        </w:tc>
        <w:tc>
          <w:tcPr>
            <w:tcW w:w="341" w:type="pct"/>
            <w:tcMar>
              <w:top w:w="10" w:type="dxa"/>
              <w:left w:w="10" w:type="dxa"/>
              <w:bottom w:w="10" w:type="dxa"/>
              <w:right w:w="10" w:type="dxa"/>
            </w:tcMar>
            <w:vAlign w:val="center"/>
          </w:tcPr>
          <w:p w14:paraId="4B6600E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43532</w:t>
            </w:r>
          </w:p>
        </w:tc>
        <w:tc>
          <w:tcPr>
            <w:tcW w:w="341" w:type="pct"/>
            <w:tcMar>
              <w:top w:w="10" w:type="dxa"/>
              <w:left w:w="10" w:type="dxa"/>
              <w:bottom w:w="10" w:type="dxa"/>
              <w:right w:w="10" w:type="dxa"/>
            </w:tcMar>
            <w:vAlign w:val="center"/>
          </w:tcPr>
          <w:p w14:paraId="233E192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48369</w:t>
            </w:r>
          </w:p>
        </w:tc>
        <w:tc>
          <w:tcPr>
            <w:tcW w:w="338" w:type="pct"/>
            <w:tcMar>
              <w:top w:w="10" w:type="dxa"/>
              <w:left w:w="10" w:type="dxa"/>
              <w:bottom w:w="10" w:type="dxa"/>
              <w:right w:w="10" w:type="dxa"/>
            </w:tcMar>
            <w:vAlign w:val="center"/>
          </w:tcPr>
          <w:p w14:paraId="2057C89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53205</w:t>
            </w:r>
          </w:p>
        </w:tc>
      </w:tr>
      <w:tr w:rsidR="00D06492" w:rsidRPr="0015234B" w14:paraId="01F35D1E" w14:textId="77777777" w:rsidTr="00B14FAD">
        <w:trPr>
          <w:tblCellSpacing w:w="0" w:type="dxa"/>
          <w:jc w:val="center"/>
        </w:trPr>
        <w:tc>
          <w:tcPr>
            <w:tcW w:w="0" w:type="auto"/>
            <w:vMerge/>
            <w:vAlign w:val="center"/>
          </w:tcPr>
          <w:p w14:paraId="18F0F72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F4642E5"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7581401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1400</w:t>
            </w:r>
          </w:p>
        </w:tc>
        <w:tc>
          <w:tcPr>
            <w:tcW w:w="278" w:type="pct"/>
            <w:tcMar>
              <w:top w:w="10" w:type="dxa"/>
              <w:left w:w="10" w:type="dxa"/>
              <w:bottom w:w="10" w:type="dxa"/>
              <w:right w:w="10" w:type="dxa"/>
            </w:tcMar>
            <w:vAlign w:val="center"/>
          </w:tcPr>
          <w:p w14:paraId="7A8426E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4000</w:t>
            </w:r>
          </w:p>
        </w:tc>
        <w:tc>
          <w:tcPr>
            <w:tcW w:w="341" w:type="pct"/>
            <w:tcMar>
              <w:top w:w="10" w:type="dxa"/>
              <w:left w:w="10" w:type="dxa"/>
              <w:bottom w:w="10" w:type="dxa"/>
              <w:right w:w="10" w:type="dxa"/>
            </w:tcMar>
            <w:vAlign w:val="center"/>
          </w:tcPr>
          <w:p w14:paraId="3AD4DA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8000</w:t>
            </w:r>
          </w:p>
        </w:tc>
        <w:tc>
          <w:tcPr>
            <w:tcW w:w="341" w:type="pct"/>
            <w:tcMar>
              <w:top w:w="10" w:type="dxa"/>
              <w:left w:w="10" w:type="dxa"/>
              <w:bottom w:w="10" w:type="dxa"/>
              <w:right w:w="10" w:type="dxa"/>
            </w:tcMar>
            <w:vAlign w:val="center"/>
          </w:tcPr>
          <w:p w14:paraId="12D92DE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12000</w:t>
            </w:r>
          </w:p>
        </w:tc>
        <w:tc>
          <w:tcPr>
            <w:tcW w:w="341" w:type="pct"/>
            <w:tcMar>
              <w:top w:w="10" w:type="dxa"/>
              <w:left w:w="10" w:type="dxa"/>
              <w:bottom w:w="10" w:type="dxa"/>
              <w:right w:w="10" w:type="dxa"/>
            </w:tcMar>
            <w:vAlign w:val="center"/>
          </w:tcPr>
          <w:p w14:paraId="30C2C03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16000</w:t>
            </w:r>
          </w:p>
        </w:tc>
        <w:tc>
          <w:tcPr>
            <w:tcW w:w="341" w:type="pct"/>
            <w:tcMar>
              <w:top w:w="10" w:type="dxa"/>
              <w:left w:w="10" w:type="dxa"/>
              <w:bottom w:w="10" w:type="dxa"/>
              <w:right w:w="10" w:type="dxa"/>
            </w:tcMar>
            <w:vAlign w:val="center"/>
          </w:tcPr>
          <w:p w14:paraId="3A5430B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20000</w:t>
            </w:r>
          </w:p>
        </w:tc>
        <w:tc>
          <w:tcPr>
            <w:tcW w:w="341" w:type="pct"/>
            <w:tcMar>
              <w:top w:w="10" w:type="dxa"/>
              <w:left w:w="10" w:type="dxa"/>
              <w:bottom w:w="10" w:type="dxa"/>
              <w:right w:w="10" w:type="dxa"/>
            </w:tcMar>
            <w:vAlign w:val="center"/>
          </w:tcPr>
          <w:p w14:paraId="4ADE455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24000</w:t>
            </w:r>
          </w:p>
        </w:tc>
        <w:tc>
          <w:tcPr>
            <w:tcW w:w="341" w:type="pct"/>
            <w:tcMar>
              <w:top w:w="10" w:type="dxa"/>
              <w:left w:w="10" w:type="dxa"/>
              <w:bottom w:w="10" w:type="dxa"/>
              <w:right w:w="10" w:type="dxa"/>
            </w:tcMar>
            <w:vAlign w:val="center"/>
          </w:tcPr>
          <w:p w14:paraId="4C17A29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28001</w:t>
            </w:r>
          </w:p>
        </w:tc>
        <w:tc>
          <w:tcPr>
            <w:tcW w:w="341" w:type="pct"/>
            <w:tcMar>
              <w:top w:w="10" w:type="dxa"/>
              <w:left w:w="10" w:type="dxa"/>
              <w:bottom w:w="10" w:type="dxa"/>
              <w:right w:w="10" w:type="dxa"/>
            </w:tcMar>
            <w:vAlign w:val="center"/>
          </w:tcPr>
          <w:p w14:paraId="41C4DE8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32001</w:t>
            </w:r>
          </w:p>
        </w:tc>
        <w:tc>
          <w:tcPr>
            <w:tcW w:w="341" w:type="pct"/>
            <w:tcMar>
              <w:top w:w="10" w:type="dxa"/>
              <w:left w:w="10" w:type="dxa"/>
              <w:bottom w:w="10" w:type="dxa"/>
              <w:right w:w="10" w:type="dxa"/>
            </w:tcMar>
            <w:vAlign w:val="center"/>
          </w:tcPr>
          <w:p w14:paraId="3899EE4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36001</w:t>
            </w:r>
          </w:p>
        </w:tc>
        <w:tc>
          <w:tcPr>
            <w:tcW w:w="341" w:type="pct"/>
            <w:tcMar>
              <w:top w:w="10" w:type="dxa"/>
              <w:left w:w="10" w:type="dxa"/>
              <w:bottom w:w="10" w:type="dxa"/>
              <w:right w:w="10" w:type="dxa"/>
            </w:tcMar>
            <w:vAlign w:val="center"/>
          </w:tcPr>
          <w:p w14:paraId="0457290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40001</w:t>
            </w:r>
          </w:p>
        </w:tc>
        <w:tc>
          <w:tcPr>
            <w:tcW w:w="338" w:type="pct"/>
            <w:tcMar>
              <w:top w:w="10" w:type="dxa"/>
              <w:left w:w="10" w:type="dxa"/>
              <w:bottom w:w="10" w:type="dxa"/>
              <w:right w:w="10" w:type="dxa"/>
            </w:tcMar>
            <w:vAlign w:val="center"/>
          </w:tcPr>
          <w:p w14:paraId="1ECEE35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44001</w:t>
            </w:r>
          </w:p>
        </w:tc>
      </w:tr>
      <w:tr w:rsidR="00D06492" w:rsidRPr="0015234B" w14:paraId="214695DC" w14:textId="77777777" w:rsidTr="00B14FAD">
        <w:trPr>
          <w:tblCellSpacing w:w="0" w:type="dxa"/>
          <w:jc w:val="center"/>
        </w:trPr>
        <w:tc>
          <w:tcPr>
            <w:tcW w:w="0" w:type="auto"/>
            <w:vMerge/>
            <w:vAlign w:val="center"/>
          </w:tcPr>
          <w:p w14:paraId="7047EE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128F3A0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1BB2E95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1120</w:t>
            </w:r>
          </w:p>
        </w:tc>
        <w:tc>
          <w:tcPr>
            <w:tcW w:w="278" w:type="pct"/>
            <w:tcMar>
              <w:top w:w="10" w:type="dxa"/>
              <w:left w:w="10" w:type="dxa"/>
              <w:bottom w:w="10" w:type="dxa"/>
              <w:right w:w="10" w:type="dxa"/>
            </w:tcMar>
            <w:vAlign w:val="center"/>
          </w:tcPr>
          <w:p w14:paraId="39AEF95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3200</w:t>
            </w:r>
          </w:p>
        </w:tc>
        <w:tc>
          <w:tcPr>
            <w:tcW w:w="341" w:type="pct"/>
            <w:tcMar>
              <w:top w:w="10" w:type="dxa"/>
              <w:left w:w="10" w:type="dxa"/>
              <w:bottom w:w="10" w:type="dxa"/>
              <w:right w:w="10" w:type="dxa"/>
            </w:tcMar>
            <w:vAlign w:val="center"/>
          </w:tcPr>
          <w:p w14:paraId="08A12C3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6400</w:t>
            </w:r>
          </w:p>
        </w:tc>
        <w:tc>
          <w:tcPr>
            <w:tcW w:w="341" w:type="pct"/>
            <w:tcMar>
              <w:top w:w="10" w:type="dxa"/>
              <w:left w:w="10" w:type="dxa"/>
              <w:bottom w:w="10" w:type="dxa"/>
              <w:right w:w="10" w:type="dxa"/>
            </w:tcMar>
            <w:vAlign w:val="center"/>
          </w:tcPr>
          <w:p w14:paraId="2A2931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9600</w:t>
            </w:r>
          </w:p>
        </w:tc>
        <w:tc>
          <w:tcPr>
            <w:tcW w:w="341" w:type="pct"/>
            <w:tcMar>
              <w:top w:w="10" w:type="dxa"/>
              <w:left w:w="10" w:type="dxa"/>
              <w:bottom w:w="10" w:type="dxa"/>
              <w:right w:w="10" w:type="dxa"/>
            </w:tcMar>
            <w:vAlign w:val="center"/>
          </w:tcPr>
          <w:p w14:paraId="096117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12800</w:t>
            </w:r>
          </w:p>
        </w:tc>
        <w:tc>
          <w:tcPr>
            <w:tcW w:w="341" w:type="pct"/>
            <w:tcMar>
              <w:top w:w="10" w:type="dxa"/>
              <w:left w:w="10" w:type="dxa"/>
              <w:bottom w:w="10" w:type="dxa"/>
              <w:right w:w="10" w:type="dxa"/>
            </w:tcMar>
            <w:vAlign w:val="center"/>
          </w:tcPr>
          <w:p w14:paraId="6CCB62D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16000</w:t>
            </w:r>
          </w:p>
        </w:tc>
        <w:tc>
          <w:tcPr>
            <w:tcW w:w="341" w:type="pct"/>
            <w:tcMar>
              <w:top w:w="10" w:type="dxa"/>
              <w:left w:w="10" w:type="dxa"/>
              <w:bottom w:w="10" w:type="dxa"/>
              <w:right w:w="10" w:type="dxa"/>
            </w:tcMar>
            <w:vAlign w:val="center"/>
          </w:tcPr>
          <w:p w14:paraId="519BDA8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19200</w:t>
            </w:r>
          </w:p>
        </w:tc>
        <w:tc>
          <w:tcPr>
            <w:tcW w:w="341" w:type="pct"/>
            <w:tcMar>
              <w:top w:w="10" w:type="dxa"/>
              <w:left w:w="10" w:type="dxa"/>
              <w:bottom w:w="10" w:type="dxa"/>
              <w:right w:w="10" w:type="dxa"/>
            </w:tcMar>
            <w:vAlign w:val="center"/>
          </w:tcPr>
          <w:p w14:paraId="631C243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22400</w:t>
            </w:r>
          </w:p>
        </w:tc>
        <w:tc>
          <w:tcPr>
            <w:tcW w:w="341" w:type="pct"/>
            <w:tcMar>
              <w:top w:w="10" w:type="dxa"/>
              <w:left w:w="10" w:type="dxa"/>
              <w:bottom w:w="10" w:type="dxa"/>
              <w:right w:w="10" w:type="dxa"/>
            </w:tcMar>
            <w:vAlign w:val="center"/>
          </w:tcPr>
          <w:p w14:paraId="49A65FB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25600</w:t>
            </w:r>
          </w:p>
        </w:tc>
        <w:tc>
          <w:tcPr>
            <w:tcW w:w="341" w:type="pct"/>
            <w:tcMar>
              <w:top w:w="10" w:type="dxa"/>
              <w:left w:w="10" w:type="dxa"/>
              <w:bottom w:w="10" w:type="dxa"/>
              <w:right w:w="10" w:type="dxa"/>
            </w:tcMar>
            <w:vAlign w:val="center"/>
          </w:tcPr>
          <w:p w14:paraId="0EB3EF5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28801</w:t>
            </w:r>
          </w:p>
        </w:tc>
        <w:tc>
          <w:tcPr>
            <w:tcW w:w="341" w:type="pct"/>
            <w:tcMar>
              <w:top w:w="10" w:type="dxa"/>
              <w:left w:w="10" w:type="dxa"/>
              <w:bottom w:w="10" w:type="dxa"/>
              <w:right w:w="10" w:type="dxa"/>
            </w:tcMar>
            <w:vAlign w:val="center"/>
          </w:tcPr>
          <w:p w14:paraId="27F1A4F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32001</w:t>
            </w:r>
          </w:p>
        </w:tc>
        <w:tc>
          <w:tcPr>
            <w:tcW w:w="338" w:type="pct"/>
            <w:tcMar>
              <w:top w:w="10" w:type="dxa"/>
              <w:left w:w="10" w:type="dxa"/>
              <w:bottom w:w="10" w:type="dxa"/>
              <w:right w:w="10" w:type="dxa"/>
            </w:tcMar>
            <w:vAlign w:val="center"/>
          </w:tcPr>
          <w:p w14:paraId="7C5343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35201</w:t>
            </w:r>
          </w:p>
        </w:tc>
      </w:tr>
      <w:tr w:rsidR="00D06492" w:rsidRPr="0015234B" w14:paraId="36CBB803" w14:textId="77777777" w:rsidTr="00B14FAD">
        <w:trPr>
          <w:tblCellSpacing w:w="0" w:type="dxa"/>
          <w:jc w:val="center"/>
        </w:trPr>
        <w:tc>
          <w:tcPr>
            <w:tcW w:w="0" w:type="auto"/>
            <w:vMerge/>
            <w:vAlign w:val="center"/>
          </w:tcPr>
          <w:p w14:paraId="2BEFDC9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2BEE1ACB"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6886AF5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853</w:t>
            </w:r>
          </w:p>
        </w:tc>
        <w:tc>
          <w:tcPr>
            <w:tcW w:w="278" w:type="pct"/>
            <w:tcMar>
              <w:top w:w="10" w:type="dxa"/>
              <w:left w:w="10" w:type="dxa"/>
              <w:bottom w:w="10" w:type="dxa"/>
              <w:right w:w="10" w:type="dxa"/>
            </w:tcMar>
            <w:vAlign w:val="center"/>
          </w:tcPr>
          <w:p w14:paraId="1201956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2437</w:t>
            </w:r>
          </w:p>
        </w:tc>
        <w:tc>
          <w:tcPr>
            <w:tcW w:w="341" w:type="pct"/>
            <w:tcMar>
              <w:top w:w="10" w:type="dxa"/>
              <w:left w:w="10" w:type="dxa"/>
              <w:bottom w:w="10" w:type="dxa"/>
              <w:right w:w="10" w:type="dxa"/>
            </w:tcMar>
            <w:vAlign w:val="center"/>
          </w:tcPr>
          <w:p w14:paraId="61CCEFA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4873</w:t>
            </w:r>
          </w:p>
        </w:tc>
        <w:tc>
          <w:tcPr>
            <w:tcW w:w="341" w:type="pct"/>
            <w:tcMar>
              <w:top w:w="10" w:type="dxa"/>
              <w:left w:w="10" w:type="dxa"/>
              <w:bottom w:w="10" w:type="dxa"/>
              <w:right w:w="10" w:type="dxa"/>
            </w:tcMar>
            <w:vAlign w:val="center"/>
          </w:tcPr>
          <w:p w14:paraId="0E138B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7310</w:t>
            </w:r>
          </w:p>
        </w:tc>
        <w:tc>
          <w:tcPr>
            <w:tcW w:w="341" w:type="pct"/>
            <w:tcMar>
              <w:top w:w="10" w:type="dxa"/>
              <w:left w:w="10" w:type="dxa"/>
              <w:bottom w:w="10" w:type="dxa"/>
              <w:right w:w="10" w:type="dxa"/>
            </w:tcMar>
            <w:vAlign w:val="center"/>
          </w:tcPr>
          <w:p w14:paraId="1ED0FF9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9746</w:t>
            </w:r>
          </w:p>
        </w:tc>
        <w:tc>
          <w:tcPr>
            <w:tcW w:w="341" w:type="pct"/>
            <w:tcMar>
              <w:top w:w="10" w:type="dxa"/>
              <w:left w:w="10" w:type="dxa"/>
              <w:bottom w:w="10" w:type="dxa"/>
              <w:right w:w="10" w:type="dxa"/>
            </w:tcMar>
            <w:vAlign w:val="center"/>
          </w:tcPr>
          <w:p w14:paraId="52E9532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12183</w:t>
            </w:r>
          </w:p>
        </w:tc>
        <w:tc>
          <w:tcPr>
            <w:tcW w:w="341" w:type="pct"/>
            <w:tcMar>
              <w:top w:w="10" w:type="dxa"/>
              <w:left w:w="10" w:type="dxa"/>
              <w:bottom w:w="10" w:type="dxa"/>
              <w:right w:w="10" w:type="dxa"/>
            </w:tcMar>
            <w:vAlign w:val="center"/>
          </w:tcPr>
          <w:p w14:paraId="5C2844E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14620</w:t>
            </w:r>
          </w:p>
        </w:tc>
        <w:tc>
          <w:tcPr>
            <w:tcW w:w="341" w:type="pct"/>
            <w:tcMar>
              <w:top w:w="10" w:type="dxa"/>
              <w:left w:w="10" w:type="dxa"/>
              <w:bottom w:w="10" w:type="dxa"/>
              <w:right w:w="10" w:type="dxa"/>
            </w:tcMar>
            <w:vAlign w:val="center"/>
          </w:tcPr>
          <w:p w14:paraId="0FE8392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17056</w:t>
            </w:r>
          </w:p>
        </w:tc>
        <w:tc>
          <w:tcPr>
            <w:tcW w:w="341" w:type="pct"/>
            <w:tcMar>
              <w:top w:w="10" w:type="dxa"/>
              <w:left w:w="10" w:type="dxa"/>
              <w:bottom w:w="10" w:type="dxa"/>
              <w:right w:w="10" w:type="dxa"/>
            </w:tcMar>
            <w:vAlign w:val="center"/>
          </w:tcPr>
          <w:p w14:paraId="5AE60BF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19493</w:t>
            </w:r>
          </w:p>
        </w:tc>
        <w:tc>
          <w:tcPr>
            <w:tcW w:w="341" w:type="pct"/>
            <w:tcMar>
              <w:top w:w="10" w:type="dxa"/>
              <w:left w:w="10" w:type="dxa"/>
              <w:bottom w:w="10" w:type="dxa"/>
              <w:right w:w="10" w:type="dxa"/>
            </w:tcMar>
            <w:vAlign w:val="center"/>
          </w:tcPr>
          <w:p w14:paraId="46672C9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21929</w:t>
            </w:r>
          </w:p>
        </w:tc>
        <w:tc>
          <w:tcPr>
            <w:tcW w:w="341" w:type="pct"/>
            <w:tcMar>
              <w:top w:w="10" w:type="dxa"/>
              <w:left w:w="10" w:type="dxa"/>
              <w:bottom w:w="10" w:type="dxa"/>
              <w:right w:w="10" w:type="dxa"/>
            </w:tcMar>
            <w:vAlign w:val="center"/>
          </w:tcPr>
          <w:p w14:paraId="7F27BAA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24366</w:t>
            </w:r>
          </w:p>
        </w:tc>
        <w:tc>
          <w:tcPr>
            <w:tcW w:w="338" w:type="pct"/>
            <w:tcMar>
              <w:top w:w="10" w:type="dxa"/>
              <w:left w:w="10" w:type="dxa"/>
              <w:bottom w:w="10" w:type="dxa"/>
              <w:right w:w="10" w:type="dxa"/>
            </w:tcMar>
            <w:vAlign w:val="center"/>
          </w:tcPr>
          <w:p w14:paraId="3231AD2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26803</w:t>
            </w:r>
          </w:p>
        </w:tc>
      </w:tr>
      <w:tr w:rsidR="00D06492" w:rsidRPr="0015234B" w14:paraId="75A81A45" w14:textId="77777777" w:rsidTr="00B14FAD">
        <w:trPr>
          <w:tblCellSpacing w:w="0" w:type="dxa"/>
          <w:jc w:val="center"/>
        </w:trPr>
        <w:tc>
          <w:tcPr>
            <w:tcW w:w="547" w:type="pct"/>
            <w:vMerge w:val="restart"/>
            <w:tcMar>
              <w:top w:w="10" w:type="dxa"/>
              <w:left w:w="10" w:type="dxa"/>
              <w:bottom w:w="10" w:type="dxa"/>
              <w:right w:w="10" w:type="dxa"/>
            </w:tcMar>
            <w:vAlign w:val="center"/>
          </w:tcPr>
          <w:p w14:paraId="405F099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Larice</w:t>
            </w:r>
          </w:p>
        </w:tc>
        <w:tc>
          <w:tcPr>
            <w:tcW w:w="488" w:type="pct"/>
            <w:tcMar>
              <w:top w:w="10" w:type="dxa"/>
              <w:left w:w="10" w:type="dxa"/>
              <w:bottom w:w="10" w:type="dxa"/>
              <w:right w:w="10" w:type="dxa"/>
            </w:tcMar>
            <w:vAlign w:val="center"/>
          </w:tcPr>
          <w:p w14:paraId="18FF5F57"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17F947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2080</w:t>
            </w:r>
          </w:p>
        </w:tc>
        <w:tc>
          <w:tcPr>
            <w:tcW w:w="278" w:type="pct"/>
            <w:tcMar>
              <w:top w:w="10" w:type="dxa"/>
              <w:left w:w="10" w:type="dxa"/>
              <w:bottom w:w="10" w:type="dxa"/>
              <w:right w:w="10" w:type="dxa"/>
            </w:tcMar>
            <w:vAlign w:val="center"/>
          </w:tcPr>
          <w:p w14:paraId="513E8A3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5942</w:t>
            </w:r>
          </w:p>
        </w:tc>
        <w:tc>
          <w:tcPr>
            <w:tcW w:w="341" w:type="pct"/>
            <w:tcMar>
              <w:top w:w="10" w:type="dxa"/>
              <w:left w:w="10" w:type="dxa"/>
              <w:bottom w:w="10" w:type="dxa"/>
              <w:right w:w="10" w:type="dxa"/>
            </w:tcMar>
            <w:vAlign w:val="center"/>
          </w:tcPr>
          <w:p w14:paraId="674A255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11884</w:t>
            </w:r>
          </w:p>
        </w:tc>
        <w:tc>
          <w:tcPr>
            <w:tcW w:w="341" w:type="pct"/>
            <w:tcMar>
              <w:top w:w="10" w:type="dxa"/>
              <w:left w:w="10" w:type="dxa"/>
              <w:bottom w:w="10" w:type="dxa"/>
              <w:right w:w="10" w:type="dxa"/>
            </w:tcMar>
            <w:vAlign w:val="center"/>
          </w:tcPr>
          <w:p w14:paraId="2286887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17827</w:t>
            </w:r>
          </w:p>
        </w:tc>
        <w:tc>
          <w:tcPr>
            <w:tcW w:w="341" w:type="pct"/>
            <w:tcMar>
              <w:top w:w="10" w:type="dxa"/>
              <w:left w:w="10" w:type="dxa"/>
              <w:bottom w:w="10" w:type="dxa"/>
              <w:right w:w="10" w:type="dxa"/>
            </w:tcMar>
            <w:vAlign w:val="center"/>
          </w:tcPr>
          <w:p w14:paraId="1E2F0B1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23769</w:t>
            </w:r>
          </w:p>
        </w:tc>
        <w:tc>
          <w:tcPr>
            <w:tcW w:w="341" w:type="pct"/>
            <w:tcMar>
              <w:top w:w="10" w:type="dxa"/>
              <w:left w:w="10" w:type="dxa"/>
              <w:bottom w:w="10" w:type="dxa"/>
              <w:right w:w="10" w:type="dxa"/>
            </w:tcMar>
            <w:vAlign w:val="center"/>
          </w:tcPr>
          <w:p w14:paraId="0DCA1A0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29711</w:t>
            </w:r>
          </w:p>
        </w:tc>
        <w:tc>
          <w:tcPr>
            <w:tcW w:w="341" w:type="pct"/>
            <w:tcMar>
              <w:top w:w="10" w:type="dxa"/>
              <w:left w:w="10" w:type="dxa"/>
              <w:bottom w:w="10" w:type="dxa"/>
              <w:right w:w="10" w:type="dxa"/>
            </w:tcMar>
            <w:vAlign w:val="center"/>
          </w:tcPr>
          <w:p w14:paraId="1D5429E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35653</w:t>
            </w:r>
          </w:p>
        </w:tc>
        <w:tc>
          <w:tcPr>
            <w:tcW w:w="341" w:type="pct"/>
            <w:tcMar>
              <w:top w:w="10" w:type="dxa"/>
              <w:left w:w="10" w:type="dxa"/>
              <w:bottom w:w="10" w:type="dxa"/>
              <w:right w:w="10" w:type="dxa"/>
            </w:tcMar>
            <w:vAlign w:val="center"/>
          </w:tcPr>
          <w:p w14:paraId="40D8235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41595</w:t>
            </w:r>
          </w:p>
        </w:tc>
        <w:tc>
          <w:tcPr>
            <w:tcW w:w="341" w:type="pct"/>
            <w:tcMar>
              <w:top w:w="10" w:type="dxa"/>
              <w:left w:w="10" w:type="dxa"/>
              <w:bottom w:w="10" w:type="dxa"/>
              <w:right w:w="10" w:type="dxa"/>
            </w:tcMar>
            <w:vAlign w:val="center"/>
          </w:tcPr>
          <w:p w14:paraId="3ED1733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47537</w:t>
            </w:r>
          </w:p>
        </w:tc>
        <w:tc>
          <w:tcPr>
            <w:tcW w:w="341" w:type="pct"/>
            <w:tcMar>
              <w:top w:w="10" w:type="dxa"/>
              <w:left w:w="10" w:type="dxa"/>
              <w:bottom w:w="10" w:type="dxa"/>
              <w:right w:w="10" w:type="dxa"/>
            </w:tcMar>
            <w:vAlign w:val="center"/>
          </w:tcPr>
          <w:p w14:paraId="043DC2F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53480</w:t>
            </w:r>
          </w:p>
        </w:tc>
        <w:tc>
          <w:tcPr>
            <w:tcW w:w="341" w:type="pct"/>
            <w:tcMar>
              <w:top w:w="10" w:type="dxa"/>
              <w:left w:w="10" w:type="dxa"/>
              <w:bottom w:w="10" w:type="dxa"/>
              <w:right w:w="10" w:type="dxa"/>
            </w:tcMar>
            <w:vAlign w:val="center"/>
          </w:tcPr>
          <w:p w14:paraId="506CA01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59422</w:t>
            </w:r>
          </w:p>
        </w:tc>
        <w:tc>
          <w:tcPr>
            <w:tcW w:w="338" w:type="pct"/>
            <w:tcMar>
              <w:top w:w="10" w:type="dxa"/>
              <w:left w:w="10" w:type="dxa"/>
              <w:bottom w:w="10" w:type="dxa"/>
              <w:right w:w="10" w:type="dxa"/>
            </w:tcMar>
            <w:vAlign w:val="center"/>
          </w:tcPr>
          <w:p w14:paraId="7245AA6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65364</w:t>
            </w:r>
          </w:p>
        </w:tc>
      </w:tr>
      <w:tr w:rsidR="00D06492" w:rsidRPr="0015234B" w14:paraId="2446CAF5" w14:textId="77777777" w:rsidTr="00B14FAD">
        <w:trPr>
          <w:tblCellSpacing w:w="0" w:type="dxa"/>
          <w:jc w:val="center"/>
        </w:trPr>
        <w:tc>
          <w:tcPr>
            <w:tcW w:w="0" w:type="auto"/>
            <w:vMerge/>
            <w:vAlign w:val="center"/>
          </w:tcPr>
          <w:p w14:paraId="4D04C0E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A683C4C"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1BDE112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1736</w:t>
            </w:r>
          </w:p>
        </w:tc>
        <w:tc>
          <w:tcPr>
            <w:tcW w:w="278" w:type="pct"/>
            <w:tcMar>
              <w:top w:w="10" w:type="dxa"/>
              <w:left w:w="10" w:type="dxa"/>
              <w:bottom w:w="10" w:type="dxa"/>
              <w:right w:w="10" w:type="dxa"/>
            </w:tcMar>
            <w:vAlign w:val="center"/>
          </w:tcPr>
          <w:p w14:paraId="3145652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4959</w:t>
            </w:r>
          </w:p>
        </w:tc>
        <w:tc>
          <w:tcPr>
            <w:tcW w:w="341" w:type="pct"/>
            <w:tcMar>
              <w:top w:w="10" w:type="dxa"/>
              <w:left w:w="10" w:type="dxa"/>
              <w:bottom w:w="10" w:type="dxa"/>
              <w:right w:w="10" w:type="dxa"/>
            </w:tcMar>
            <w:vAlign w:val="center"/>
          </w:tcPr>
          <w:p w14:paraId="4E4579E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9918</w:t>
            </w:r>
          </w:p>
        </w:tc>
        <w:tc>
          <w:tcPr>
            <w:tcW w:w="341" w:type="pct"/>
            <w:tcMar>
              <w:top w:w="10" w:type="dxa"/>
              <w:left w:w="10" w:type="dxa"/>
              <w:bottom w:w="10" w:type="dxa"/>
              <w:right w:w="10" w:type="dxa"/>
            </w:tcMar>
            <w:vAlign w:val="center"/>
          </w:tcPr>
          <w:p w14:paraId="5A6287B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14877</w:t>
            </w:r>
          </w:p>
        </w:tc>
        <w:tc>
          <w:tcPr>
            <w:tcW w:w="341" w:type="pct"/>
            <w:tcMar>
              <w:top w:w="10" w:type="dxa"/>
              <w:left w:w="10" w:type="dxa"/>
              <w:bottom w:w="10" w:type="dxa"/>
              <w:right w:w="10" w:type="dxa"/>
            </w:tcMar>
            <w:vAlign w:val="center"/>
          </w:tcPr>
          <w:p w14:paraId="10FDF19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19836</w:t>
            </w:r>
          </w:p>
        </w:tc>
        <w:tc>
          <w:tcPr>
            <w:tcW w:w="341" w:type="pct"/>
            <w:tcMar>
              <w:top w:w="10" w:type="dxa"/>
              <w:left w:w="10" w:type="dxa"/>
              <w:bottom w:w="10" w:type="dxa"/>
              <w:right w:w="10" w:type="dxa"/>
            </w:tcMar>
            <w:vAlign w:val="center"/>
          </w:tcPr>
          <w:p w14:paraId="792A13D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24795</w:t>
            </w:r>
          </w:p>
        </w:tc>
        <w:tc>
          <w:tcPr>
            <w:tcW w:w="341" w:type="pct"/>
            <w:tcMar>
              <w:top w:w="10" w:type="dxa"/>
              <w:left w:w="10" w:type="dxa"/>
              <w:bottom w:w="10" w:type="dxa"/>
              <w:right w:w="10" w:type="dxa"/>
            </w:tcMar>
            <w:vAlign w:val="center"/>
          </w:tcPr>
          <w:p w14:paraId="5E47B46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29754</w:t>
            </w:r>
          </w:p>
        </w:tc>
        <w:tc>
          <w:tcPr>
            <w:tcW w:w="341" w:type="pct"/>
            <w:tcMar>
              <w:top w:w="10" w:type="dxa"/>
              <w:left w:w="10" w:type="dxa"/>
              <w:bottom w:w="10" w:type="dxa"/>
              <w:right w:w="10" w:type="dxa"/>
            </w:tcMar>
            <w:vAlign w:val="center"/>
          </w:tcPr>
          <w:p w14:paraId="7FE003E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34713</w:t>
            </w:r>
          </w:p>
        </w:tc>
        <w:tc>
          <w:tcPr>
            <w:tcW w:w="341" w:type="pct"/>
            <w:tcMar>
              <w:top w:w="10" w:type="dxa"/>
              <w:left w:w="10" w:type="dxa"/>
              <w:bottom w:w="10" w:type="dxa"/>
              <w:right w:w="10" w:type="dxa"/>
            </w:tcMar>
            <w:vAlign w:val="center"/>
          </w:tcPr>
          <w:p w14:paraId="500332E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39672</w:t>
            </w:r>
          </w:p>
        </w:tc>
        <w:tc>
          <w:tcPr>
            <w:tcW w:w="341" w:type="pct"/>
            <w:tcMar>
              <w:top w:w="10" w:type="dxa"/>
              <w:left w:w="10" w:type="dxa"/>
              <w:bottom w:w="10" w:type="dxa"/>
              <w:right w:w="10" w:type="dxa"/>
            </w:tcMar>
            <w:vAlign w:val="center"/>
          </w:tcPr>
          <w:p w14:paraId="25C57EF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44631</w:t>
            </w:r>
          </w:p>
        </w:tc>
        <w:tc>
          <w:tcPr>
            <w:tcW w:w="341" w:type="pct"/>
            <w:tcMar>
              <w:top w:w="10" w:type="dxa"/>
              <w:left w:w="10" w:type="dxa"/>
              <w:bottom w:w="10" w:type="dxa"/>
              <w:right w:w="10" w:type="dxa"/>
            </w:tcMar>
            <w:vAlign w:val="center"/>
          </w:tcPr>
          <w:p w14:paraId="24A3E3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49590</w:t>
            </w:r>
          </w:p>
        </w:tc>
        <w:tc>
          <w:tcPr>
            <w:tcW w:w="338" w:type="pct"/>
            <w:tcMar>
              <w:top w:w="10" w:type="dxa"/>
              <w:left w:w="10" w:type="dxa"/>
              <w:bottom w:w="10" w:type="dxa"/>
              <w:right w:w="10" w:type="dxa"/>
            </w:tcMar>
            <w:vAlign w:val="center"/>
          </w:tcPr>
          <w:p w14:paraId="3E56D56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54549</w:t>
            </w:r>
          </w:p>
        </w:tc>
      </w:tr>
      <w:tr w:rsidR="00D06492" w:rsidRPr="0015234B" w14:paraId="65E9D45C" w14:textId="77777777" w:rsidTr="00B14FAD">
        <w:trPr>
          <w:tblCellSpacing w:w="0" w:type="dxa"/>
          <w:jc w:val="center"/>
        </w:trPr>
        <w:tc>
          <w:tcPr>
            <w:tcW w:w="0" w:type="auto"/>
            <w:vMerge/>
            <w:vAlign w:val="center"/>
          </w:tcPr>
          <w:p w14:paraId="4AE4E55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A3FB16B"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08863C2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1391</w:t>
            </w:r>
          </w:p>
        </w:tc>
        <w:tc>
          <w:tcPr>
            <w:tcW w:w="278" w:type="pct"/>
            <w:tcMar>
              <w:top w:w="10" w:type="dxa"/>
              <w:left w:w="10" w:type="dxa"/>
              <w:bottom w:w="10" w:type="dxa"/>
              <w:right w:w="10" w:type="dxa"/>
            </w:tcMar>
            <w:vAlign w:val="center"/>
          </w:tcPr>
          <w:p w14:paraId="20BE555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3976</w:t>
            </w:r>
          </w:p>
        </w:tc>
        <w:tc>
          <w:tcPr>
            <w:tcW w:w="341" w:type="pct"/>
            <w:tcMar>
              <w:top w:w="10" w:type="dxa"/>
              <w:left w:w="10" w:type="dxa"/>
              <w:bottom w:w="10" w:type="dxa"/>
              <w:right w:w="10" w:type="dxa"/>
            </w:tcMar>
            <w:vAlign w:val="center"/>
          </w:tcPr>
          <w:p w14:paraId="40DC0A9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7952</w:t>
            </w:r>
          </w:p>
        </w:tc>
        <w:tc>
          <w:tcPr>
            <w:tcW w:w="341" w:type="pct"/>
            <w:tcMar>
              <w:top w:w="10" w:type="dxa"/>
              <w:left w:w="10" w:type="dxa"/>
              <w:bottom w:w="10" w:type="dxa"/>
              <w:right w:w="10" w:type="dxa"/>
            </w:tcMar>
            <w:vAlign w:val="center"/>
          </w:tcPr>
          <w:p w14:paraId="54905BD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11927</w:t>
            </w:r>
          </w:p>
        </w:tc>
        <w:tc>
          <w:tcPr>
            <w:tcW w:w="341" w:type="pct"/>
            <w:tcMar>
              <w:top w:w="10" w:type="dxa"/>
              <w:left w:w="10" w:type="dxa"/>
              <w:bottom w:w="10" w:type="dxa"/>
              <w:right w:w="10" w:type="dxa"/>
            </w:tcMar>
            <w:vAlign w:val="center"/>
          </w:tcPr>
          <w:p w14:paraId="411F238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15903</w:t>
            </w:r>
          </w:p>
        </w:tc>
        <w:tc>
          <w:tcPr>
            <w:tcW w:w="341" w:type="pct"/>
            <w:tcMar>
              <w:top w:w="10" w:type="dxa"/>
              <w:left w:w="10" w:type="dxa"/>
              <w:bottom w:w="10" w:type="dxa"/>
              <w:right w:w="10" w:type="dxa"/>
            </w:tcMar>
            <w:vAlign w:val="center"/>
          </w:tcPr>
          <w:p w14:paraId="62A32AF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19879</w:t>
            </w:r>
          </w:p>
        </w:tc>
        <w:tc>
          <w:tcPr>
            <w:tcW w:w="341" w:type="pct"/>
            <w:tcMar>
              <w:top w:w="10" w:type="dxa"/>
              <w:left w:w="10" w:type="dxa"/>
              <w:bottom w:w="10" w:type="dxa"/>
              <w:right w:w="10" w:type="dxa"/>
            </w:tcMar>
            <w:vAlign w:val="center"/>
          </w:tcPr>
          <w:p w14:paraId="28B42AA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23855</w:t>
            </w:r>
          </w:p>
        </w:tc>
        <w:tc>
          <w:tcPr>
            <w:tcW w:w="341" w:type="pct"/>
            <w:tcMar>
              <w:top w:w="10" w:type="dxa"/>
              <w:left w:w="10" w:type="dxa"/>
              <w:bottom w:w="10" w:type="dxa"/>
              <w:right w:w="10" w:type="dxa"/>
            </w:tcMar>
            <w:vAlign w:val="center"/>
          </w:tcPr>
          <w:p w14:paraId="22D5629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27830</w:t>
            </w:r>
          </w:p>
        </w:tc>
        <w:tc>
          <w:tcPr>
            <w:tcW w:w="341" w:type="pct"/>
            <w:tcMar>
              <w:top w:w="10" w:type="dxa"/>
              <w:left w:w="10" w:type="dxa"/>
              <w:bottom w:w="10" w:type="dxa"/>
              <w:right w:w="10" w:type="dxa"/>
            </w:tcMar>
            <w:vAlign w:val="center"/>
          </w:tcPr>
          <w:p w14:paraId="6F33585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31806</w:t>
            </w:r>
          </w:p>
        </w:tc>
        <w:tc>
          <w:tcPr>
            <w:tcW w:w="341" w:type="pct"/>
            <w:tcMar>
              <w:top w:w="10" w:type="dxa"/>
              <w:left w:w="10" w:type="dxa"/>
              <w:bottom w:w="10" w:type="dxa"/>
              <w:right w:w="10" w:type="dxa"/>
            </w:tcMar>
            <w:vAlign w:val="center"/>
          </w:tcPr>
          <w:p w14:paraId="1FD0477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35782</w:t>
            </w:r>
          </w:p>
        </w:tc>
        <w:tc>
          <w:tcPr>
            <w:tcW w:w="341" w:type="pct"/>
            <w:tcMar>
              <w:top w:w="10" w:type="dxa"/>
              <w:left w:w="10" w:type="dxa"/>
              <w:bottom w:w="10" w:type="dxa"/>
              <w:right w:w="10" w:type="dxa"/>
            </w:tcMar>
            <w:vAlign w:val="center"/>
          </w:tcPr>
          <w:p w14:paraId="1452558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39758</w:t>
            </w:r>
          </w:p>
        </w:tc>
        <w:tc>
          <w:tcPr>
            <w:tcW w:w="338" w:type="pct"/>
            <w:tcMar>
              <w:top w:w="10" w:type="dxa"/>
              <w:left w:w="10" w:type="dxa"/>
              <w:bottom w:w="10" w:type="dxa"/>
              <w:right w:w="10" w:type="dxa"/>
            </w:tcMar>
            <w:vAlign w:val="center"/>
          </w:tcPr>
          <w:p w14:paraId="35A7155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43734</w:t>
            </w:r>
          </w:p>
        </w:tc>
      </w:tr>
      <w:tr w:rsidR="00D06492" w:rsidRPr="0015234B" w14:paraId="51BCD505" w14:textId="77777777" w:rsidTr="00B14FAD">
        <w:trPr>
          <w:tblCellSpacing w:w="0" w:type="dxa"/>
          <w:jc w:val="center"/>
        </w:trPr>
        <w:tc>
          <w:tcPr>
            <w:tcW w:w="0" w:type="auto"/>
            <w:vMerge/>
            <w:vAlign w:val="center"/>
          </w:tcPr>
          <w:p w14:paraId="5684CB0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F6CA953"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46A8A55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1043</w:t>
            </w:r>
          </w:p>
        </w:tc>
        <w:tc>
          <w:tcPr>
            <w:tcW w:w="278" w:type="pct"/>
            <w:tcMar>
              <w:top w:w="10" w:type="dxa"/>
              <w:left w:w="10" w:type="dxa"/>
              <w:bottom w:w="10" w:type="dxa"/>
              <w:right w:w="10" w:type="dxa"/>
            </w:tcMar>
            <w:vAlign w:val="center"/>
          </w:tcPr>
          <w:p w14:paraId="4EDB48A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2980</w:t>
            </w:r>
          </w:p>
        </w:tc>
        <w:tc>
          <w:tcPr>
            <w:tcW w:w="341" w:type="pct"/>
            <w:tcMar>
              <w:top w:w="10" w:type="dxa"/>
              <w:left w:w="10" w:type="dxa"/>
              <w:bottom w:w="10" w:type="dxa"/>
              <w:right w:w="10" w:type="dxa"/>
            </w:tcMar>
            <w:vAlign w:val="center"/>
          </w:tcPr>
          <w:p w14:paraId="4D7E1C6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5960</w:t>
            </w:r>
          </w:p>
        </w:tc>
        <w:tc>
          <w:tcPr>
            <w:tcW w:w="341" w:type="pct"/>
            <w:tcMar>
              <w:top w:w="10" w:type="dxa"/>
              <w:left w:w="10" w:type="dxa"/>
              <w:bottom w:w="10" w:type="dxa"/>
              <w:right w:w="10" w:type="dxa"/>
            </w:tcMar>
            <w:vAlign w:val="center"/>
          </w:tcPr>
          <w:p w14:paraId="7A14AC6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8940</w:t>
            </w:r>
          </w:p>
        </w:tc>
        <w:tc>
          <w:tcPr>
            <w:tcW w:w="341" w:type="pct"/>
            <w:tcMar>
              <w:top w:w="10" w:type="dxa"/>
              <w:left w:w="10" w:type="dxa"/>
              <w:bottom w:w="10" w:type="dxa"/>
              <w:right w:w="10" w:type="dxa"/>
            </w:tcMar>
            <w:vAlign w:val="center"/>
          </w:tcPr>
          <w:p w14:paraId="0626D77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11920</w:t>
            </w:r>
          </w:p>
        </w:tc>
        <w:tc>
          <w:tcPr>
            <w:tcW w:w="341" w:type="pct"/>
            <w:tcMar>
              <w:top w:w="10" w:type="dxa"/>
              <w:left w:w="10" w:type="dxa"/>
              <w:bottom w:w="10" w:type="dxa"/>
              <w:right w:w="10" w:type="dxa"/>
            </w:tcMar>
            <w:vAlign w:val="center"/>
          </w:tcPr>
          <w:p w14:paraId="1B24C76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14901</w:t>
            </w:r>
          </w:p>
        </w:tc>
        <w:tc>
          <w:tcPr>
            <w:tcW w:w="341" w:type="pct"/>
            <w:tcMar>
              <w:top w:w="10" w:type="dxa"/>
              <w:left w:w="10" w:type="dxa"/>
              <w:bottom w:w="10" w:type="dxa"/>
              <w:right w:w="10" w:type="dxa"/>
            </w:tcMar>
            <w:vAlign w:val="center"/>
          </w:tcPr>
          <w:p w14:paraId="6D016AD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17881</w:t>
            </w:r>
          </w:p>
        </w:tc>
        <w:tc>
          <w:tcPr>
            <w:tcW w:w="341" w:type="pct"/>
            <w:tcMar>
              <w:top w:w="10" w:type="dxa"/>
              <w:left w:w="10" w:type="dxa"/>
              <w:bottom w:w="10" w:type="dxa"/>
              <w:right w:w="10" w:type="dxa"/>
            </w:tcMar>
            <w:vAlign w:val="center"/>
          </w:tcPr>
          <w:p w14:paraId="6A6D9AF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20861</w:t>
            </w:r>
          </w:p>
        </w:tc>
        <w:tc>
          <w:tcPr>
            <w:tcW w:w="341" w:type="pct"/>
            <w:tcMar>
              <w:top w:w="10" w:type="dxa"/>
              <w:left w:w="10" w:type="dxa"/>
              <w:bottom w:w="10" w:type="dxa"/>
              <w:right w:w="10" w:type="dxa"/>
            </w:tcMar>
            <w:vAlign w:val="center"/>
          </w:tcPr>
          <w:p w14:paraId="09DDF6B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23841</w:t>
            </w:r>
          </w:p>
        </w:tc>
        <w:tc>
          <w:tcPr>
            <w:tcW w:w="341" w:type="pct"/>
            <w:tcMar>
              <w:top w:w="10" w:type="dxa"/>
              <w:left w:w="10" w:type="dxa"/>
              <w:bottom w:w="10" w:type="dxa"/>
              <w:right w:w="10" w:type="dxa"/>
            </w:tcMar>
            <w:vAlign w:val="center"/>
          </w:tcPr>
          <w:p w14:paraId="234F1BF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26821</w:t>
            </w:r>
          </w:p>
        </w:tc>
        <w:tc>
          <w:tcPr>
            <w:tcW w:w="341" w:type="pct"/>
            <w:tcMar>
              <w:top w:w="10" w:type="dxa"/>
              <w:left w:w="10" w:type="dxa"/>
              <w:bottom w:w="10" w:type="dxa"/>
              <w:right w:w="10" w:type="dxa"/>
            </w:tcMar>
            <w:vAlign w:val="center"/>
          </w:tcPr>
          <w:p w14:paraId="2CF140E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29801</w:t>
            </w:r>
          </w:p>
        </w:tc>
        <w:tc>
          <w:tcPr>
            <w:tcW w:w="338" w:type="pct"/>
            <w:tcMar>
              <w:top w:w="10" w:type="dxa"/>
              <w:left w:w="10" w:type="dxa"/>
              <w:bottom w:w="10" w:type="dxa"/>
              <w:right w:w="10" w:type="dxa"/>
            </w:tcMar>
            <w:vAlign w:val="center"/>
          </w:tcPr>
          <w:p w14:paraId="3E54AEA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32781</w:t>
            </w:r>
          </w:p>
        </w:tc>
      </w:tr>
      <w:tr w:rsidR="00D06492" w:rsidRPr="0015234B" w14:paraId="663A3D51" w14:textId="77777777" w:rsidTr="00B14FAD">
        <w:trPr>
          <w:tblCellSpacing w:w="0" w:type="dxa"/>
          <w:jc w:val="center"/>
        </w:trPr>
        <w:tc>
          <w:tcPr>
            <w:tcW w:w="0" w:type="auto"/>
            <w:vMerge/>
            <w:vAlign w:val="center"/>
          </w:tcPr>
          <w:p w14:paraId="5444FBE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581AE8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0B106AE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708</w:t>
            </w:r>
          </w:p>
        </w:tc>
        <w:tc>
          <w:tcPr>
            <w:tcW w:w="278" w:type="pct"/>
            <w:tcMar>
              <w:top w:w="10" w:type="dxa"/>
              <w:left w:w="10" w:type="dxa"/>
              <w:bottom w:w="10" w:type="dxa"/>
              <w:right w:w="10" w:type="dxa"/>
            </w:tcMar>
            <w:vAlign w:val="center"/>
          </w:tcPr>
          <w:p w14:paraId="0FE2B47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2021</w:t>
            </w:r>
          </w:p>
        </w:tc>
        <w:tc>
          <w:tcPr>
            <w:tcW w:w="341" w:type="pct"/>
            <w:tcMar>
              <w:top w:w="10" w:type="dxa"/>
              <w:left w:w="10" w:type="dxa"/>
              <w:bottom w:w="10" w:type="dxa"/>
              <w:right w:w="10" w:type="dxa"/>
            </w:tcMar>
            <w:vAlign w:val="center"/>
          </w:tcPr>
          <w:p w14:paraId="073296D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4043</w:t>
            </w:r>
          </w:p>
        </w:tc>
        <w:tc>
          <w:tcPr>
            <w:tcW w:w="341" w:type="pct"/>
            <w:tcMar>
              <w:top w:w="10" w:type="dxa"/>
              <w:left w:w="10" w:type="dxa"/>
              <w:bottom w:w="10" w:type="dxa"/>
              <w:right w:w="10" w:type="dxa"/>
            </w:tcMar>
            <w:vAlign w:val="center"/>
          </w:tcPr>
          <w:p w14:paraId="3AD2A7B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6064</w:t>
            </w:r>
          </w:p>
        </w:tc>
        <w:tc>
          <w:tcPr>
            <w:tcW w:w="341" w:type="pct"/>
            <w:tcMar>
              <w:top w:w="10" w:type="dxa"/>
              <w:left w:w="10" w:type="dxa"/>
              <w:bottom w:w="10" w:type="dxa"/>
              <w:right w:w="10" w:type="dxa"/>
            </w:tcMar>
            <w:vAlign w:val="center"/>
          </w:tcPr>
          <w:p w14:paraId="3E7965A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8086</w:t>
            </w:r>
          </w:p>
        </w:tc>
        <w:tc>
          <w:tcPr>
            <w:tcW w:w="341" w:type="pct"/>
            <w:tcMar>
              <w:top w:w="10" w:type="dxa"/>
              <w:left w:w="10" w:type="dxa"/>
              <w:bottom w:w="10" w:type="dxa"/>
              <w:right w:w="10" w:type="dxa"/>
            </w:tcMar>
            <w:vAlign w:val="center"/>
          </w:tcPr>
          <w:p w14:paraId="523EBF9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10107</w:t>
            </w:r>
          </w:p>
        </w:tc>
        <w:tc>
          <w:tcPr>
            <w:tcW w:w="341" w:type="pct"/>
            <w:tcMar>
              <w:top w:w="10" w:type="dxa"/>
              <w:left w:w="10" w:type="dxa"/>
              <w:bottom w:w="10" w:type="dxa"/>
              <w:right w:w="10" w:type="dxa"/>
            </w:tcMar>
            <w:vAlign w:val="center"/>
          </w:tcPr>
          <w:p w14:paraId="4C49F07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12129</w:t>
            </w:r>
          </w:p>
        </w:tc>
        <w:tc>
          <w:tcPr>
            <w:tcW w:w="341" w:type="pct"/>
            <w:tcMar>
              <w:top w:w="10" w:type="dxa"/>
              <w:left w:w="10" w:type="dxa"/>
              <w:bottom w:w="10" w:type="dxa"/>
              <w:right w:w="10" w:type="dxa"/>
            </w:tcMar>
            <w:vAlign w:val="center"/>
          </w:tcPr>
          <w:p w14:paraId="4B9A8D1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14150</w:t>
            </w:r>
          </w:p>
        </w:tc>
        <w:tc>
          <w:tcPr>
            <w:tcW w:w="341" w:type="pct"/>
            <w:tcMar>
              <w:top w:w="10" w:type="dxa"/>
              <w:left w:w="10" w:type="dxa"/>
              <w:bottom w:w="10" w:type="dxa"/>
              <w:right w:w="10" w:type="dxa"/>
            </w:tcMar>
            <w:vAlign w:val="center"/>
          </w:tcPr>
          <w:p w14:paraId="0323D4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16171</w:t>
            </w:r>
          </w:p>
        </w:tc>
        <w:tc>
          <w:tcPr>
            <w:tcW w:w="341" w:type="pct"/>
            <w:tcMar>
              <w:top w:w="10" w:type="dxa"/>
              <w:left w:w="10" w:type="dxa"/>
              <w:bottom w:w="10" w:type="dxa"/>
              <w:right w:w="10" w:type="dxa"/>
            </w:tcMar>
            <w:vAlign w:val="center"/>
          </w:tcPr>
          <w:p w14:paraId="10A377A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18193</w:t>
            </w:r>
          </w:p>
        </w:tc>
        <w:tc>
          <w:tcPr>
            <w:tcW w:w="341" w:type="pct"/>
            <w:tcMar>
              <w:top w:w="10" w:type="dxa"/>
              <w:left w:w="10" w:type="dxa"/>
              <w:bottom w:w="10" w:type="dxa"/>
              <w:right w:w="10" w:type="dxa"/>
            </w:tcMar>
            <w:vAlign w:val="center"/>
          </w:tcPr>
          <w:p w14:paraId="6A30E9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20214</w:t>
            </w:r>
          </w:p>
        </w:tc>
        <w:tc>
          <w:tcPr>
            <w:tcW w:w="338" w:type="pct"/>
            <w:tcMar>
              <w:top w:w="10" w:type="dxa"/>
              <w:left w:w="10" w:type="dxa"/>
              <w:bottom w:w="10" w:type="dxa"/>
              <w:right w:w="10" w:type="dxa"/>
            </w:tcMar>
            <w:vAlign w:val="center"/>
          </w:tcPr>
          <w:p w14:paraId="716C63B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22236</w:t>
            </w:r>
          </w:p>
        </w:tc>
      </w:tr>
      <w:tr w:rsidR="00D06492" w:rsidRPr="0015234B" w14:paraId="5A4201B4" w14:textId="77777777" w:rsidTr="00B14FAD">
        <w:trPr>
          <w:tblCellSpacing w:w="0" w:type="dxa"/>
          <w:jc w:val="center"/>
        </w:trPr>
        <w:tc>
          <w:tcPr>
            <w:tcW w:w="547" w:type="pct"/>
            <w:vMerge w:val="restart"/>
            <w:tcMar>
              <w:top w:w="10" w:type="dxa"/>
              <w:left w:w="10" w:type="dxa"/>
              <w:bottom w:w="10" w:type="dxa"/>
              <w:right w:w="10" w:type="dxa"/>
            </w:tcMar>
            <w:vAlign w:val="center"/>
          </w:tcPr>
          <w:p w14:paraId="634F448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Pin silvestru</w:t>
            </w:r>
          </w:p>
        </w:tc>
        <w:tc>
          <w:tcPr>
            <w:tcW w:w="488" w:type="pct"/>
            <w:tcMar>
              <w:top w:w="10" w:type="dxa"/>
              <w:left w:w="10" w:type="dxa"/>
              <w:bottom w:w="10" w:type="dxa"/>
              <w:right w:w="10" w:type="dxa"/>
            </w:tcMar>
            <w:vAlign w:val="center"/>
          </w:tcPr>
          <w:p w14:paraId="73051C2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2614E81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1111</w:t>
            </w:r>
          </w:p>
        </w:tc>
        <w:tc>
          <w:tcPr>
            <w:tcW w:w="278" w:type="pct"/>
            <w:tcMar>
              <w:top w:w="10" w:type="dxa"/>
              <w:left w:w="10" w:type="dxa"/>
              <w:bottom w:w="10" w:type="dxa"/>
              <w:right w:w="10" w:type="dxa"/>
            </w:tcMar>
            <w:vAlign w:val="center"/>
          </w:tcPr>
          <w:p w14:paraId="0B18ACE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3174</w:t>
            </w:r>
          </w:p>
        </w:tc>
        <w:tc>
          <w:tcPr>
            <w:tcW w:w="341" w:type="pct"/>
            <w:tcMar>
              <w:top w:w="10" w:type="dxa"/>
              <w:left w:w="10" w:type="dxa"/>
              <w:bottom w:w="10" w:type="dxa"/>
              <w:right w:w="10" w:type="dxa"/>
            </w:tcMar>
            <w:vAlign w:val="center"/>
          </w:tcPr>
          <w:p w14:paraId="4CAEA92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6347</w:t>
            </w:r>
          </w:p>
        </w:tc>
        <w:tc>
          <w:tcPr>
            <w:tcW w:w="341" w:type="pct"/>
            <w:tcMar>
              <w:top w:w="10" w:type="dxa"/>
              <w:left w:w="10" w:type="dxa"/>
              <w:bottom w:w="10" w:type="dxa"/>
              <w:right w:w="10" w:type="dxa"/>
            </w:tcMar>
            <w:vAlign w:val="center"/>
          </w:tcPr>
          <w:p w14:paraId="639C520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9521</w:t>
            </w:r>
          </w:p>
        </w:tc>
        <w:tc>
          <w:tcPr>
            <w:tcW w:w="341" w:type="pct"/>
            <w:tcMar>
              <w:top w:w="10" w:type="dxa"/>
              <w:left w:w="10" w:type="dxa"/>
              <w:bottom w:w="10" w:type="dxa"/>
              <w:right w:w="10" w:type="dxa"/>
            </w:tcMar>
            <w:vAlign w:val="center"/>
          </w:tcPr>
          <w:p w14:paraId="7F04937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12694</w:t>
            </w:r>
          </w:p>
        </w:tc>
        <w:tc>
          <w:tcPr>
            <w:tcW w:w="341" w:type="pct"/>
            <w:tcMar>
              <w:top w:w="10" w:type="dxa"/>
              <w:left w:w="10" w:type="dxa"/>
              <w:bottom w:w="10" w:type="dxa"/>
              <w:right w:w="10" w:type="dxa"/>
            </w:tcMar>
            <w:vAlign w:val="center"/>
          </w:tcPr>
          <w:p w14:paraId="6D9B094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15868</w:t>
            </w:r>
          </w:p>
        </w:tc>
        <w:tc>
          <w:tcPr>
            <w:tcW w:w="341" w:type="pct"/>
            <w:tcMar>
              <w:top w:w="10" w:type="dxa"/>
              <w:left w:w="10" w:type="dxa"/>
              <w:bottom w:w="10" w:type="dxa"/>
              <w:right w:w="10" w:type="dxa"/>
            </w:tcMar>
            <w:vAlign w:val="center"/>
          </w:tcPr>
          <w:p w14:paraId="6FC01E7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19042</w:t>
            </w:r>
          </w:p>
        </w:tc>
        <w:tc>
          <w:tcPr>
            <w:tcW w:w="341" w:type="pct"/>
            <w:tcMar>
              <w:top w:w="10" w:type="dxa"/>
              <w:left w:w="10" w:type="dxa"/>
              <w:bottom w:w="10" w:type="dxa"/>
              <w:right w:w="10" w:type="dxa"/>
            </w:tcMar>
            <w:vAlign w:val="center"/>
          </w:tcPr>
          <w:p w14:paraId="385EB40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22215</w:t>
            </w:r>
          </w:p>
        </w:tc>
        <w:tc>
          <w:tcPr>
            <w:tcW w:w="341" w:type="pct"/>
            <w:tcMar>
              <w:top w:w="10" w:type="dxa"/>
              <w:left w:w="10" w:type="dxa"/>
              <w:bottom w:w="10" w:type="dxa"/>
              <w:right w:w="10" w:type="dxa"/>
            </w:tcMar>
            <w:vAlign w:val="center"/>
          </w:tcPr>
          <w:p w14:paraId="242DF5F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25389</w:t>
            </w:r>
          </w:p>
        </w:tc>
        <w:tc>
          <w:tcPr>
            <w:tcW w:w="341" w:type="pct"/>
            <w:tcMar>
              <w:top w:w="10" w:type="dxa"/>
              <w:left w:w="10" w:type="dxa"/>
              <w:bottom w:w="10" w:type="dxa"/>
              <w:right w:w="10" w:type="dxa"/>
            </w:tcMar>
            <w:vAlign w:val="center"/>
          </w:tcPr>
          <w:p w14:paraId="1241FB1F" w14:textId="039C602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84B8771" w14:textId="2121D525"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5497AFD9" w14:textId="29FAC2E5"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4D39773F" w14:textId="77777777" w:rsidTr="00B14FAD">
        <w:trPr>
          <w:tblCellSpacing w:w="0" w:type="dxa"/>
          <w:jc w:val="center"/>
        </w:trPr>
        <w:tc>
          <w:tcPr>
            <w:tcW w:w="0" w:type="auto"/>
            <w:vMerge/>
            <w:vAlign w:val="center"/>
          </w:tcPr>
          <w:p w14:paraId="3148497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D37CD86"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20D45F5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849</w:t>
            </w:r>
          </w:p>
        </w:tc>
        <w:tc>
          <w:tcPr>
            <w:tcW w:w="278" w:type="pct"/>
            <w:tcMar>
              <w:top w:w="10" w:type="dxa"/>
              <w:left w:w="10" w:type="dxa"/>
              <w:bottom w:w="10" w:type="dxa"/>
              <w:right w:w="10" w:type="dxa"/>
            </w:tcMar>
            <w:vAlign w:val="center"/>
          </w:tcPr>
          <w:p w14:paraId="0E5AD91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2425</w:t>
            </w:r>
          </w:p>
        </w:tc>
        <w:tc>
          <w:tcPr>
            <w:tcW w:w="341" w:type="pct"/>
            <w:tcMar>
              <w:top w:w="10" w:type="dxa"/>
              <w:left w:w="10" w:type="dxa"/>
              <w:bottom w:w="10" w:type="dxa"/>
              <w:right w:w="10" w:type="dxa"/>
            </w:tcMar>
            <w:vAlign w:val="center"/>
          </w:tcPr>
          <w:p w14:paraId="4E46EF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4850</w:t>
            </w:r>
          </w:p>
        </w:tc>
        <w:tc>
          <w:tcPr>
            <w:tcW w:w="341" w:type="pct"/>
            <w:tcMar>
              <w:top w:w="10" w:type="dxa"/>
              <w:left w:w="10" w:type="dxa"/>
              <w:bottom w:w="10" w:type="dxa"/>
              <w:right w:w="10" w:type="dxa"/>
            </w:tcMar>
            <w:vAlign w:val="center"/>
          </w:tcPr>
          <w:p w14:paraId="1254031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7274</w:t>
            </w:r>
          </w:p>
        </w:tc>
        <w:tc>
          <w:tcPr>
            <w:tcW w:w="341" w:type="pct"/>
            <w:tcMar>
              <w:top w:w="10" w:type="dxa"/>
              <w:left w:w="10" w:type="dxa"/>
              <w:bottom w:w="10" w:type="dxa"/>
              <w:right w:w="10" w:type="dxa"/>
            </w:tcMar>
            <w:vAlign w:val="center"/>
          </w:tcPr>
          <w:p w14:paraId="3C07A20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9699</w:t>
            </w:r>
          </w:p>
        </w:tc>
        <w:tc>
          <w:tcPr>
            <w:tcW w:w="341" w:type="pct"/>
            <w:tcMar>
              <w:top w:w="10" w:type="dxa"/>
              <w:left w:w="10" w:type="dxa"/>
              <w:bottom w:w="10" w:type="dxa"/>
              <w:right w:w="10" w:type="dxa"/>
            </w:tcMar>
            <w:vAlign w:val="center"/>
          </w:tcPr>
          <w:p w14:paraId="0BE0FA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12124</w:t>
            </w:r>
          </w:p>
        </w:tc>
        <w:tc>
          <w:tcPr>
            <w:tcW w:w="341" w:type="pct"/>
            <w:tcMar>
              <w:top w:w="10" w:type="dxa"/>
              <w:left w:w="10" w:type="dxa"/>
              <w:bottom w:w="10" w:type="dxa"/>
              <w:right w:w="10" w:type="dxa"/>
            </w:tcMar>
            <w:vAlign w:val="center"/>
          </w:tcPr>
          <w:p w14:paraId="50F063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14549</w:t>
            </w:r>
          </w:p>
        </w:tc>
        <w:tc>
          <w:tcPr>
            <w:tcW w:w="341" w:type="pct"/>
            <w:tcMar>
              <w:top w:w="10" w:type="dxa"/>
              <w:left w:w="10" w:type="dxa"/>
              <w:bottom w:w="10" w:type="dxa"/>
              <w:right w:w="10" w:type="dxa"/>
            </w:tcMar>
            <w:vAlign w:val="center"/>
          </w:tcPr>
          <w:p w14:paraId="312215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16973</w:t>
            </w:r>
          </w:p>
        </w:tc>
        <w:tc>
          <w:tcPr>
            <w:tcW w:w="341" w:type="pct"/>
            <w:tcMar>
              <w:top w:w="10" w:type="dxa"/>
              <w:left w:w="10" w:type="dxa"/>
              <w:bottom w:w="10" w:type="dxa"/>
              <w:right w:w="10" w:type="dxa"/>
            </w:tcMar>
            <w:vAlign w:val="center"/>
          </w:tcPr>
          <w:p w14:paraId="03A73F1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19398</w:t>
            </w:r>
          </w:p>
        </w:tc>
        <w:tc>
          <w:tcPr>
            <w:tcW w:w="341" w:type="pct"/>
            <w:tcMar>
              <w:top w:w="10" w:type="dxa"/>
              <w:left w:w="10" w:type="dxa"/>
              <w:bottom w:w="10" w:type="dxa"/>
              <w:right w:w="10" w:type="dxa"/>
            </w:tcMar>
            <w:vAlign w:val="center"/>
          </w:tcPr>
          <w:p w14:paraId="422CC8CC" w14:textId="1413A5A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4B2019B8" w14:textId="50C7647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98778FE" w14:textId="0C668C3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5619BEA9" w14:textId="77777777" w:rsidTr="00B14FAD">
        <w:trPr>
          <w:tblCellSpacing w:w="0" w:type="dxa"/>
          <w:jc w:val="center"/>
        </w:trPr>
        <w:tc>
          <w:tcPr>
            <w:tcW w:w="0" w:type="auto"/>
            <w:vMerge/>
            <w:vAlign w:val="center"/>
          </w:tcPr>
          <w:p w14:paraId="30A096F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1BCC248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01A100C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623</w:t>
            </w:r>
          </w:p>
        </w:tc>
        <w:tc>
          <w:tcPr>
            <w:tcW w:w="278" w:type="pct"/>
            <w:tcMar>
              <w:top w:w="10" w:type="dxa"/>
              <w:left w:w="10" w:type="dxa"/>
              <w:bottom w:w="10" w:type="dxa"/>
              <w:right w:w="10" w:type="dxa"/>
            </w:tcMar>
            <w:vAlign w:val="center"/>
          </w:tcPr>
          <w:p w14:paraId="18A736D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1781</w:t>
            </w:r>
          </w:p>
        </w:tc>
        <w:tc>
          <w:tcPr>
            <w:tcW w:w="341" w:type="pct"/>
            <w:tcMar>
              <w:top w:w="10" w:type="dxa"/>
              <w:left w:w="10" w:type="dxa"/>
              <w:bottom w:w="10" w:type="dxa"/>
              <w:right w:w="10" w:type="dxa"/>
            </w:tcMar>
            <w:vAlign w:val="center"/>
          </w:tcPr>
          <w:p w14:paraId="61F0D06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3562</w:t>
            </w:r>
          </w:p>
        </w:tc>
        <w:tc>
          <w:tcPr>
            <w:tcW w:w="341" w:type="pct"/>
            <w:tcMar>
              <w:top w:w="10" w:type="dxa"/>
              <w:left w:w="10" w:type="dxa"/>
              <w:bottom w:w="10" w:type="dxa"/>
              <w:right w:w="10" w:type="dxa"/>
            </w:tcMar>
            <w:vAlign w:val="center"/>
          </w:tcPr>
          <w:p w14:paraId="6E78822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5343</w:t>
            </w:r>
          </w:p>
        </w:tc>
        <w:tc>
          <w:tcPr>
            <w:tcW w:w="341" w:type="pct"/>
            <w:tcMar>
              <w:top w:w="10" w:type="dxa"/>
              <w:left w:w="10" w:type="dxa"/>
              <w:bottom w:w="10" w:type="dxa"/>
              <w:right w:w="10" w:type="dxa"/>
            </w:tcMar>
            <w:vAlign w:val="center"/>
          </w:tcPr>
          <w:p w14:paraId="2027170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7123</w:t>
            </w:r>
          </w:p>
        </w:tc>
        <w:tc>
          <w:tcPr>
            <w:tcW w:w="341" w:type="pct"/>
            <w:tcMar>
              <w:top w:w="10" w:type="dxa"/>
              <w:left w:w="10" w:type="dxa"/>
              <w:bottom w:w="10" w:type="dxa"/>
              <w:right w:w="10" w:type="dxa"/>
            </w:tcMar>
            <w:vAlign w:val="center"/>
          </w:tcPr>
          <w:p w14:paraId="16ABF66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8904</w:t>
            </w:r>
          </w:p>
        </w:tc>
        <w:tc>
          <w:tcPr>
            <w:tcW w:w="341" w:type="pct"/>
            <w:tcMar>
              <w:top w:w="10" w:type="dxa"/>
              <w:left w:w="10" w:type="dxa"/>
              <w:bottom w:w="10" w:type="dxa"/>
              <w:right w:w="10" w:type="dxa"/>
            </w:tcMar>
            <w:vAlign w:val="center"/>
          </w:tcPr>
          <w:p w14:paraId="5E18E5D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10685</w:t>
            </w:r>
          </w:p>
        </w:tc>
        <w:tc>
          <w:tcPr>
            <w:tcW w:w="341" w:type="pct"/>
            <w:tcMar>
              <w:top w:w="10" w:type="dxa"/>
              <w:left w:w="10" w:type="dxa"/>
              <w:bottom w:w="10" w:type="dxa"/>
              <w:right w:w="10" w:type="dxa"/>
            </w:tcMar>
            <w:vAlign w:val="center"/>
          </w:tcPr>
          <w:p w14:paraId="7C3594A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12466</w:t>
            </w:r>
          </w:p>
        </w:tc>
        <w:tc>
          <w:tcPr>
            <w:tcW w:w="341" w:type="pct"/>
            <w:tcMar>
              <w:top w:w="10" w:type="dxa"/>
              <w:left w:w="10" w:type="dxa"/>
              <w:bottom w:w="10" w:type="dxa"/>
              <w:right w:w="10" w:type="dxa"/>
            </w:tcMar>
            <w:vAlign w:val="center"/>
          </w:tcPr>
          <w:p w14:paraId="2E94FC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14247</w:t>
            </w:r>
          </w:p>
        </w:tc>
        <w:tc>
          <w:tcPr>
            <w:tcW w:w="341" w:type="pct"/>
            <w:tcMar>
              <w:top w:w="10" w:type="dxa"/>
              <w:left w:w="10" w:type="dxa"/>
              <w:bottom w:w="10" w:type="dxa"/>
              <w:right w:w="10" w:type="dxa"/>
            </w:tcMar>
            <w:vAlign w:val="center"/>
          </w:tcPr>
          <w:p w14:paraId="24A3A933" w14:textId="551E5E71"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59EE2B1" w14:textId="0919F8EF"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B6B7FFC" w14:textId="446FA12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7A895B33" w14:textId="77777777" w:rsidTr="00B14FAD">
        <w:trPr>
          <w:tblCellSpacing w:w="0" w:type="dxa"/>
          <w:jc w:val="center"/>
        </w:trPr>
        <w:tc>
          <w:tcPr>
            <w:tcW w:w="0" w:type="auto"/>
            <w:vMerge/>
            <w:vAlign w:val="center"/>
          </w:tcPr>
          <w:p w14:paraId="34B44A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39F2E2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0CB920E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420</w:t>
            </w:r>
          </w:p>
        </w:tc>
        <w:tc>
          <w:tcPr>
            <w:tcW w:w="278" w:type="pct"/>
            <w:tcMar>
              <w:top w:w="10" w:type="dxa"/>
              <w:left w:w="10" w:type="dxa"/>
              <w:bottom w:w="10" w:type="dxa"/>
              <w:right w:w="10" w:type="dxa"/>
            </w:tcMar>
            <w:vAlign w:val="center"/>
          </w:tcPr>
          <w:p w14:paraId="352EDB0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1201</w:t>
            </w:r>
          </w:p>
        </w:tc>
        <w:tc>
          <w:tcPr>
            <w:tcW w:w="341" w:type="pct"/>
            <w:tcMar>
              <w:top w:w="10" w:type="dxa"/>
              <w:left w:w="10" w:type="dxa"/>
              <w:bottom w:w="10" w:type="dxa"/>
              <w:right w:w="10" w:type="dxa"/>
            </w:tcMar>
            <w:vAlign w:val="center"/>
          </w:tcPr>
          <w:p w14:paraId="6195C1C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2402</w:t>
            </w:r>
          </w:p>
        </w:tc>
        <w:tc>
          <w:tcPr>
            <w:tcW w:w="341" w:type="pct"/>
            <w:tcMar>
              <w:top w:w="10" w:type="dxa"/>
              <w:left w:w="10" w:type="dxa"/>
              <w:bottom w:w="10" w:type="dxa"/>
              <w:right w:w="10" w:type="dxa"/>
            </w:tcMar>
            <w:vAlign w:val="center"/>
          </w:tcPr>
          <w:p w14:paraId="4938FE5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3603</w:t>
            </w:r>
          </w:p>
        </w:tc>
        <w:tc>
          <w:tcPr>
            <w:tcW w:w="341" w:type="pct"/>
            <w:tcMar>
              <w:top w:w="10" w:type="dxa"/>
              <w:left w:w="10" w:type="dxa"/>
              <w:bottom w:w="10" w:type="dxa"/>
              <w:right w:w="10" w:type="dxa"/>
            </w:tcMar>
            <w:vAlign w:val="center"/>
          </w:tcPr>
          <w:p w14:paraId="2A82F94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4804</w:t>
            </w:r>
          </w:p>
        </w:tc>
        <w:tc>
          <w:tcPr>
            <w:tcW w:w="341" w:type="pct"/>
            <w:tcMar>
              <w:top w:w="10" w:type="dxa"/>
              <w:left w:w="10" w:type="dxa"/>
              <w:bottom w:w="10" w:type="dxa"/>
              <w:right w:w="10" w:type="dxa"/>
            </w:tcMar>
            <w:vAlign w:val="center"/>
          </w:tcPr>
          <w:p w14:paraId="7DA2A55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6005</w:t>
            </w:r>
          </w:p>
        </w:tc>
        <w:tc>
          <w:tcPr>
            <w:tcW w:w="341" w:type="pct"/>
            <w:tcMar>
              <w:top w:w="10" w:type="dxa"/>
              <w:left w:w="10" w:type="dxa"/>
              <w:bottom w:w="10" w:type="dxa"/>
              <w:right w:w="10" w:type="dxa"/>
            </w:tcMar>
            <w:vAlign w:val="center"/>
          </w:tcPr>
          <w:p w14:paraId="63ADAE1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7206</w:t>
            </w:r>
          </w:p>
        </w:tc>
        <w:tc>
          <w:tcPr>
            <w:tcW w:w="341" w:type="pct"/>
            <w:tcMar>
              <w:top w:w="10" w:type="dxa"/>
              <w:left w:w="10" w:type="dxa"/>
              <w:bottom w:w="10" w:type="dxa"/>
              <w:right w:w="10" w:type="dxa"/>
            </w:tcMar>
            <w:vAlign w:val="center"/>
          </w:tcPr>
          <w:p w14:paraId="18FC2D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8407</w:t>
            </w:r>
          </w:p>
        </w:tc>
        <w:tc>
          <w:tcPr>
            <w:tcW w:w="341" w:type="pct"/>
            <w:tcMar>
              <w:top w:w="10" w:type="dxa"/>
              <w:left w:w="10" w:type="dxa"/>
              <w:bottom w:w="10" w:type="dxa"/>
              <w:right w:w="10" w:type="dxa"/>
            </w:tcMar>
            <w:vAlign w:val="center"/>
          </w:tcPr>
          <w:p w14:paraId="1D659C3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9608</w:t>
            </w:r>
          </w:p>
        </w:tc>
        <w:tc>
          <w:tcPr>
            <w:tcW w:w="341" w:type="pct"/>
            <w:tcMar>
              <w:top w:w="10" w:type="dxa"/>
              <w:left w:w="10" w:type="dxa"/>
              <w:bottom w:w="10" w:type="dxa"/>
              <w:right w:w="10" w:type="dxa"/>
            </w:tcMar>
            <w:vAlign w:val="center"/>
          </w:tcPr>
          <w:p w14:paraId="5E2773E6" w14:textId="0986DF3E"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A96310C" w14:textId="162F013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5EE461D0" w14:textId="244ECE4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5CB5CE91" w14:textId="77777777" w:rsidTr="00B14FAD">
        <w:trPr>
          <w:tblCellSpacing w:w="0" w:type="dxa"/>
          <w:jc w:val="center"/>
        </w:trPr>
        <w:tc>
          <w:tcPr>
            <w:tcW w:w="0" w:type="auto"/>
            <w:vMerge/>
            <w:vAlign w:val="center"/>
          </w:tcPr>
          <w:p w14:paraId="027CB04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483A4A2"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494F92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243</w:t>
            </w:r>
          </w:p>
        </w:tc>
        <w:tc>
          <w:tcPr>
            <w:tcW w:w="278" w:type="pct"/>
            <w:tcMar>
              <w:top w:w="10" w:type="dxa"/>
              <w:left w:w="10" w:type="dxa"/>
              <w:bottom w:w="10" w:type="dxa"/>
              <w:right w:w="10" w:type="dxa"/>
            </w:tcMar>
            <w:vAlign w:val="center"/>
          </w:tcPr>
          <w:p w14:paraId="0CB7EDD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694</w:t>
            </w:r>
          </w:p>
        </w:tc>
        <w:tc>
          <w:tcPr>
            <w:tcW w:w="341" w:type="pct"/>
            <w:tcMar>
              <w:top w:w="10" w:type="dxa"/>
              <w:left w:w="10" w:type="dxa"/>
              <w:bottom w:w="10" w:type="dxa"/>
              <w:right w:w="10" w:type="dxa"/>
            </w:tcMar>
            <w:vAlign w:val="center"/>
          </w:tcPr>
          <w:p w14:paraId="072B00E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1388</w:t>
            </w:r>
          </w:p>
        </w:tc>
        <w:tc>
          <w:tcPr>
            <w:tcW w:w="341" w:type="pct"/>
            <w:tcMar>
              <w:top w:w="10" w:type="dxa"/>
              <w:left w:w="10" w:type="dxa"/>
              <w:bottom w:w="10" w:type="dxa"/>
              <w:right w:w="10" w:type="dxa"/>
            </w:tcMar>
            <w:vAlign w:val="center"/>
          </w:tcPr>
          <w:p w14:paraId="17CD9A0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2082</w:t>
            </w:r>
          </w:p>
        </w:tc>
        <w:tc>
          <w:tcPr>
            <w:tcW w:w="341" w:type="pct"/>
            <w:tcMar>
              <w:top w:w="10" w:type="dxa"/>
              <w:left w:w="10" w:type="dxa"/>
              <w:bottom w:w="10" w:type="dxa"/>
              <w:right w:w="10" w:type="dxa"/>
            </w:tcMar>
            <w:vAlign w:val="center"/>
          </w:tcPr>
          <w:p w14:paraId="459B7DD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2776</w:t>
            </w:r>
          </w:p>
        </w:tc>
        <w:tc>
          <w:tcPr>
            <w:tcW w:w="341" w:type="pct"/>
            <w:tcMar>
              <w:top w:w="10" w:type="dxa"/>
              <w:left w:w="10" w:type="dxa"/>
              <w:bottom w:w="10" w:type="dxa"/>
              <w:right w:w="10" w:type="dxa"/>
            </w:tcMar>
            <w:vAlign w:val="center"/>
          </w:tcPr>
          <w:p w14:paraId="7936DBB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3470</w:t>
            </w:r>
          </w:p>
        </w:tc>
        <w:tc>
          <w:tcPr>
            <w:tcW w:w="341" w:type="pct"/>
            <w:tcMar>
              <w:top w:w="10" w:type="dxa"/>
              <w:left w:w="10" w:type="dxa"/>
              <w:bottom w:w="10" w:type="dxa"/>
              <w:right w:w="10" w:type="dxa"/>
            </w:tcMar>
            <w:vAlign w:val="center"/>
          </w:tcPr>
          <w:p w14:paraId="48981A6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4164</w:t>
            </w:r>
          </w:p>
        </w:tc>
        <w:tc>
          <w:tcPr>
            <w:tcW w:w="341" w:type="pct"/>
            <w:tcMar>
              <w:top w:w="10" w:type="dxa"/>
              <w:left w:w="10" w:type="dxa"/>
              <w:bottom w:w="10" w:type="dxa"/>
              <w:right w:w="10" w:type="dxa"/>
            </w:tcMar>
            <w:vAlign w:val="center"/>
          </w:tcPr>
          <w:p w14:paraId="0E39C54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4858</w:t>
            </w:r>
          </w:p>
        </w:tc>
        <w:tc>
          <w:tcPr>
            <w:tcW w:w="341" w:type="pct"/>
            <w:tcMar>
              <w:top w:w="10" w:type="dxa"/>
              <w:left w:w="10" w:type="dxa"/>
              <w:bottom w:w="10" w:type="dxa"/>
              <w:right w:w="10" w:type="dxa"/>
            </w:tcMar>
            <w:vAlign w:val="center"/>
          </w:tcPr>
          <w:p w14:paraId="5952D35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5552</w:t>
            </w:r>
          </w:p>
        </w:tc>
        <w:tc>
          <w:tcPr>
            <w:tcW w:w="341" w:type="pct"/>
            <w:tcMar>
              <w:top w:w="10" w:type="dxa"/>
              <w:left w:w="10" w:type="dxa"/>
              <w:bottom w:w="10" w:type="dxa"/>
              <w:right w:w="10" w:type="dxa"/>
            </w:tcMar>
            <w:vAlign w:val="center"/>
          </w:tcPr>
          <w:p w14:paraId="5981BB0B" w14:textId="7E4C938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0F16F0F" w14:textId="5AC53135"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93E7907" w14:textId="59FDA5E1"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485600D1" w14:textId="77777777" w:rsidTr="00B14FAD">
        <w:trPr>
          <w:tblCellSpacing w:w="0" w:type="dxa"/>
          <w:jc w:val="center"/>
        </w:trPr>
        <w:tc>
          <w:tcPr>
            <w:tcW w:w="547" w:type="pct"/>
            <w:vMerge w:val="restart"/>
            <w:tcMar>
              <w:top w:w="10" w:type="dxa"/>
              <w:left w:w="10" w:type="dxa"/>
              <w:bottom w:w="10" w:type="dxa"/>
              <w:right w:w="10" w:type="dxa"/>
            </w:tcMar>
            <w:vAlign w:val="center"/>
          </w:tcPr>
          <w:p w14:paraId="45C2866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Pin negru</w:t>
            </w:r>
          </w:p>
        </w:tc>
        <w:tc>
          <w:tcPr>
            <w:tcW w:w="488" w:type="pct"/>
            <w:tcMar>
              <w:top w:w="10" w:type="dxa"/>
              <w:left w:w="10" w:type="dxa"/>
              <w:bottom w:w="10" w:type="dxa"/>
              <w:right w:w="10" w:type="dxa"/>
            </w:tcMar>
            <w:vAlign w:val="center"/>
          </w:tcPr>
          <w:p w14:paraId="52AA6B84"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6EEB81D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948</w:t>
            </w:r>
          </w:p>
        </w:tc>
        <w:tc>
          <w:tcPr>
            <w:tcW w:w="278" w:type="pct"/>
            <w:tcMar>
              <w:top w:w="10" w:type="dxa"/>
              <w:left w:w="10" w:type="dxa"/>
              <w:bottom w:w="10" w:type="dxa"/>
              <w:right w:w="10" w:type="dxa"/>
            </w:tcMar>
            <w:vAlign w:val="center"/>
          </w:tcPr>
          <w:p w14:paraId="5BE0FB9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2708</w:t>
            </w:r>
          </w:p>
        </w:tc>
        <w:tc>
          <w:tcPr>
            <w:tcW w:w="341" w:type="pct"/>
            <w:tcMar>
              <w:top w:w="10" w:type="dxa"/>
              <w:left w:w="10" w:type="dxa"/>
              <w:bottom w:w="10" w:type="dxa"/>
              <w:right w:w="10" w:type="dxa"/>
            </w:tcMar>
            <w:vAlign w:val="center"/>
          </w:tcPr>
          <w:p w14:paraId="612155B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5416</w:t>
            </w:r>
          </w:p>
        </w:tc>
        <w:tc>
          <w:tcPr>
            <w:tcW w:w="341" w:type="pct"/>
            <w:tcMar>
              <w:top w:w="10" w:type="dxa"/>
              <w:left w:w="10" w:type="dxa"/>
              <w:bottom w:w="10" w:type="dxa"/>
              <w:right w:w="10" w:type="dxa"/>
            </w:tcMar>
            <w:vAlign w:val="center"/>
          </w:tcPr>
          <w:p w14:paraId="56E2BA6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8124</w:t>
            </w:r>
          </w:p>
        </w:tc>
        <w:tc>
          <w:tcPr>
            <w:tcW w:w="341" w:type="pct"/>
            <w:tcMar>
              <w:top w:w="10" w:type="dxa"/>
              <w:left w:w="10" w:type="dxa"/>
              <w:bottom w:w="10" w:type="dxa"/>
              <w:right w:w="10" w:type="dxa"/>
            </w:tcMar>
            <w:vAlign w:val="center"/>
          </w:tcPr>
          <w:p w14:paraId="5315E89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10832</w:t>
            </w:r>
          </w:p>
        </w:tc>
        <w:tc>
          <w:tcPr>
            <w:tcW w:w="341" w:type="pct"/>
            <w:tcMar>
              <w:top w:w="10" w:type="dxa"/>
              <w:left w:w="10" w:type="dxa"/>
              <w:bottom w:w="10" w:type="dxa"/>
              <w:right w:w="10" w:type="dxa"/>
            </w:tcMar>
            <w:vAlign w:val="center"/>
          </w:tcPr>
          <w:p w14:paraId="0A88EDA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13540</w:t>
            </w:r>
          </w:p>
        </w:tc>
        <w:tc>
          <w:tcPr>
            <w:tcW w:w="341" w:type="pct"/>
            <w:tcMar>
              <w:top w:w="10" w:type="dxa"/>
              <w:left w:w="10" w:type="dxa"/>
              <w:bottom w:w="10" w:type="dxa"/>
              <w:right w:w="10" w:type="dxa"/>
            </w:tcMar>
            <w:vAlign w:val="center"/>
          </w:tcPr>
          <w:p w14:paraId="42110E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16248</w:t>
            </w:r>
          </w:p>
        </w:tc>
        <w:tc>
          <w:tcPr>
            <w:tcW w:w="341" w:type="pct"/>
            <w:tcMar>
              <w:top w:w="10" w:type="dxa"/>
              <w:left w:w="10" w:type="dxa"/>
              <w:bottom w:w="10" w:type="dxa"/>
              <w:right w:w="10" w:type="dxa"/>
            </w:tcMar>
            <w:vAlign w:val="center"/>
          </w:tcPr>
          <w:p w14:paraId="235BD7F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18955</w:t>
            </w:r>
          </w:p>
        </w:tc>
        <w:tc>
          <w:tcPr>
            <w:tcW w:w="341" w:type="pct"/>
            <w:tcMar>
              <w:top w:w="10" w:type="dxa"/>
              <w:left w:w="10" w:type="dxa"/>
              <w:bottom w:w="10" w:type="dxa"/>
              <w:right w:w="10" w:type="dxa"/>
            </w:tcMar>
            <w:vAlign w:val="center"/>
          </w:tcPr>
          <w:p w14:paraId="15799D4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21663</w:t>
            </w:r>
          </w:p>
        </w:tc>
        <w:tc>
          <w:tcPr>
            <w:tcW w:w="341" w:type="pct"/>
            <w:tcMar>
              <w:top w:w="10" w:type="dxa"/>
              <w:left w:w="10" w:type="dxa"/>
              <w:bottom w:w="10" w:type="dxa"/>
              <w:right w:w="10" w:type="dxa"/>
            </w:tcMar>
            <w:vAlign w:val="center"/>
          </w:tcPr>
          <w:p w14:paraId="7592EE73" w14:textId="72D18A9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0D2AD30" w14:textId="6BBECB9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4D4AC435" w14:textId="11959975"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7AF087FC" w14:textId="77777777" w:rsidTr="00B14FAD">
        <w:trPr>
          <w:tblCellSpacing w:w="0" w:type="dxa"/>
          <w:jc w:val="center"/>
        </w:trPr>
        <w:tc>
          <w:tcPr>
            <w:tcW w:w="0" w:type="auto"/>
            <w:vMerge/>
            <w:vAlign w:val="center"/>
          </w:tcPr>
          <w:p w14:paraId="266A2A6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1EA1234"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1BC92BB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734</w:t>
            </w:r>
          </w:p>
        </w:tc>
        <w:tc>
          <w:tcPr>
            <w:tcW w:w="278" w:type="pct"/>
            <w:tcMar>
              <w:top w:w="10" w:type="dxa"/>
              <w:left w:w="10" w:type="dxa"/>
              <w:bottom w:w="10" w:type="dxa"/>
              <w:right w:w="10" w:type="dxa"/>
            </w:tcMar>
            <w:vAlign w:val="center"/>
          </w:tcPr>
          <w:p w14:paraId="0F9F92C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2096</w:t>
            </w:r>
          </w:p>
        </w:tc>
        <w:tc>
          <w:tcPr>
            <w:tcW w:w="341" w:type="pct"/>
            <w:tcMar>
              <w:top w:w="10" w:type="dxa"/>
              <w:left w:w="10" w:type="dxa"/>
              <w:bottom w:w="10" w:type="dxa"/>
              <w:right w:w="10" w:type="dxa"/>
            </w:tcMar>
            <w:vAlign w:val="center"/>
          </w:tcPr>
          <w:p w14:paraId="77CEC11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4192</w:t>
            </w:r>
          </w:p>
        </w:tc>
        <w:tc>
          <w:tcPr>
            <w:tcW w:w="341" w:type="pct"/>
            <w:tcMar>
              <w:top w:w="10" w:type="dxa"/>
              <w:left w:w="10" w:type="dxa"/>
              <w:bottom w:w="10" w:type="dxa"/>
              <w:right w:w="10" w:type="dxa"/>
            </w:tcMar>
            <w:vAlign w:val="center"/>
          </w:tcPr>
          <w:p w14:paraId="51D1B52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6288</w:t>
            </w:r>
          </w:p>
        </w:tc>
        <w:tc>
          <w:tcPr>
            <w:tcW w:w="341" w:type="pct"/>
            <w:tcMar>
              <w:top w:w="10" w:type="dxa"/>
              <w:left w:w="10" w:type="dxa"/>
              <w:bottom w:w="10" w:type="dxa"/>
              <w:right w:w="10" w:type="dxa"/>
            </w:tcMar>
            <w:vAlign w:val="center"/>
          </w:tcPr>
          <w:p w14:paraId="751F0B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8384</w:t>
            </w:r>
          </w:p>
        </w:tc>
        <w:tc>
          <w:tcPr>
            <w:tcW w:w="341" w:type="pct"/>
            <w:tcMar>
              <w:top w:w="10" w:type="dxa"/>
              <w:left w:w="10" w:type="dxa"/>
              <w:bottom w:w="10" w:type="dxa"/>
              <w:right w:w="10" w:type="dxa"/>
            </w:tcMar>
            <w:vAlign w:val="center"/>
          </w:tcPr>
          <w:p w14:paraId="430D17D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10480</w:t>
            </w:r>
          </w:p>
        </w:tc>
        <w:tc>
          <w:tcPr>
            <w:tcW w:w="341" w:type="pct"/>
            <w:tcMar>
              <w:top w:w="10" w:type="dxa"/>
              <w:left w:w="10" w:type="dxa"/>
              <w:bottom w:w="10" w:type="dxa"/>
              <w:right w:w="10" w:type="dxa"/>
            </w:tcMar>
            <w:vAlign w:val="center"/>
          </w:tcPr>
          <w:p w14:paraId="6859827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12576</w:t>
            </w:r>
          </w:p>
        </w:tc>
        <w:tc>
          <w:tcPr>
            <w:tcW w:w="341" w:type="pct"/>
            <w:tcMar>
              <w:top w:w="10" w:type="dxa"/>
              <w:left w:w="10" w:type="dxa"/>
              <w:bottom w:w="10" w:type="dxa"/>
              <w:right w:w="10" w:type="dxa"/>
            </w:tcMar>
            <w:vAlign w:val="center"/>
          </w:tcPr>
          <w:p w14:paraId="4CEF729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14672</w:t>
            </w:r>
          </w:p>
        </w:tc>
        <w:tc>
          <w:tcPr>
            <w:tcW w:w="341" w:type="pct"/>
            <w:tcMar>
              <w:top w:w="10" w:type="dxa"/>
              <w:left w:w="10" w:type="dxa"/>
              <w:bottom w:w="10" w:type="dxa"/>
              <w:right w:w="10" w:type="dxa"/>
            </w:tcMar>
            <w:vAlign w:val="center"/>
          </w:tcPr>
          <w:p w14:paraId="190ADBE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16768</w:t>
            </w:r>
          </w:p>
        </w:tc>
        <w:tc>
          <w:tcPr>
            <w:tcW w:w="341" w:type="pct"/>
            <w:tcMar>
              <w:top w:w="10" w:type="dxa"/>
              <w:left w:w="10" w:type="dxa"/>
              <w:bottom w:w="10" w:type="dxa"/>
              <w:right w:w="10" w:type="dxa"/>
            </w:tcMar>
            <w:vAlign w:val="center"/>
          </w:tcPr>
          <w:p w14:paraId="50A2DB5F" w14:textId="332CCE2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2C6BD08" w14:textId="58ECC3C5"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6D4E967F" w14:textId="0E1F391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6D62113C" w14:textId="77777777" w:rsidTr="00B14FAD">
        <w:trPr>
          <w:tblCellSpacing w:w="0" w:type="dxa"/>
          <w:jc w:val="center"/>
        </w:trPr>
        <w:tc>
          <w:tcPr>
            <w:tcW w:w="0" w:type="auto"/>
            <w:vMerge/>
            <w:vAlign w:val="center"/>
          </w:tcPr>
          <w:p w14:paraId="789DC68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7D53BB9"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2A61019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547</w:t>
            </w:r>
          </w:p>
        </w:tc>
        <w:tc>
          <w:tcPr>
            <w:tcW w:w="278" w:type="pct"/>
            <w:tcMar>
              <w:top w:w="10" w:type="dxa"/>
              <w:left w:w="10" w:type="dxa"/>
              <w:bottom w:w="10" w:type="dxa"/>
              <w:right w:w="10" w:type="dxa"/>
            </w:tcMar>
            <w:vAlign w:val="center"/>
          </w:tcPr>
          <w:p w14:paraId="668718C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1562</w:t>
            </w:r>
          </w:p>
        </w:tc>
        <w:tc>
          <w:tcPr>
            <w:tcW w:w="341" w:type="pct"/>
            <w:tcMar>
              <w:top w:w="10" w:type="dxa"/>
              <w:left w:w="10" w:type="dxa"/>
              <w:bottom w:w="10" w:type="dxa"/>
              <w:right w:w="10" w:type="dxa"/>
            </w:tcMar>
            <w:vAlign w:val="center"/>
          </w:tcPr>
          <w:p w14:paraId="67CF88F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3124</w:t>
            </w:r>
          </w:p>
        </w:tc>
        <w:tc>
          <w:tcPr>
            <w:tcW w:w="341" w:type="pct"/>
            <w:tcMar>
              <w:top w:w="10" w:type="dxa"/>
              <w:left w:w="10" w:type="dxa"/>
              <w:bottom w:w="10" w:type="dxa"/>
              <w:right w:w="10" w:type="dxa"/>
            </w:tcMar>
            <w:vAlign w:val="center"/>
          </w:tcPr>
          <w:p w14:paraId="1FC5C49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4685</w:t>
            </w:r>
          </w:p>
        </w:tc>
        <w:tc>
          <w:tcPr>
            <w:tcW w:w="341" w:type="pct"/>
            <w:tcMar>
              <w:top w:w="10" w:type="dxa"/>
              <w:left w:w="10" w:type="dxa"/>
              <w:bottom w:w="10" w:type="dxa"/>
              <w:right w:w="10" w:type="dxa"/>
            </w:tcMar>
            <w:vAlign w:val="center"/>
          </w:tcPr>
          <w:p w14:paraId="0114C24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6247</w:t>
            </w:r>
          </w:p>
        </w:tc>
        <w:tc>
          <w:tcPr>
            <w:tcW w:w="341" w:type="pct"/>
            <w:tcMar>
              <w:top w:w="10" w:type="dxa"/>
              <w:left w:w="10" w:type="dxa"/>
              <w:bottom w:w="10" w:type="dxa"/>
              <w:right w:w="10" w:type="dxa"/>
            </w:tcMar>
            <w:vAlign w:val="center"/>
          </w:tcPr>
          <w:p w14:paraId="146E18A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7809</w:t>
            </w:r>
          </w:p>
        </w:tc>
        <w:tc>
          <w:tcPr>
            <w:tcW w:w="341" w:type="pct"/>
            <w:tcMar>
              <w:top w:w="10" w:type="dxa"/>
              <w:left w:w="10" w:type="dxa"/>
              <w:bottom w:w="10" w:type="dxa"/>
              <w:right w:w="10" w:type="dxa"/>
            </w:tcMar>
            <w:vAlign w:val="center"/>
          </w:tcPr>
          <w:p w14:paraId="5EB57A7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9371</w:t>
            </w:r>
          </w:p>
        </w:tc>
        <w:tc>
          <w:tcPr>
            <w:tcW w:w="341" w:type="pct"/>
            <w:tcMar>
              <w:top w:w="10" w:type="dxa"/>
              <w:left w:w="10" w:type="dxa"/>
              <w:bottom w:w="10" w:type="dxa"/>
              <w:right w:w="10" w:type="dxa"/>
            </w:tcMar>
            <w:vAlign w:val="center"/>
          </w:tcPr>
          <w:p w14:paraId="73290A5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10932</w:t>
            </w:r>
          </w:p>
        </w:tc>
        <w:tc>
          <w:tcPr>
            <w:tcW w:w="341" w:type="pct"/>
            <w:tcMar>
              <w:top w:w="10" w:type="dxa"/>
              <w:left w:w="10" w:type="dxa"/>
              <w:bottom w:w="10" w:type="dxa"/>
              <w:right w:w="10" w:type="dxa"/>
            </w:tcMar>
            <w:vAlign w:val="center"/>
          </w:tcPr>
          <w:p w14:paraId="087F074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12494</w:t>
            </w:r>
          </w:p>
        </w:tc>
        <w:tc>
          <w:tcPr>
            <w:tcW w:w="341" w:type="pct"/>
            <w:tcMar>
              <w:top w:w="10" w:type="dxa"/>
              <w:left w:w="10" w:type="dxa"/>
              <w:bottom w:w="10" w:type="dxa"/>
              <w:right w:w="10" w:type="dxa"/>
            </w:tcMar>
            <w:vAlign w:val="center"/>
          </w:tcPr>
          <w:p w14:paraId="0C47B7F8" w14:textId="5EDE80C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66951E7" w14:textId="18FFF09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0177D63A" w14:textId="2DBDD2EF"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68FEF0A4" w14:textId="77777777" w:rsidTr="00B14FAD">
        <w:trPr>
          <w:tblCellSpacing w:w="0" w:type="dxa"/>
          <w:jc w:val="center"/>
        </w:trPr>
        <w:tc>
          <w:tcPr>
            <w:tcW w:w="0" w:type="auto"/>
            <w:vMerge/>
            <w:vAlign w:val="center"/>
          </w:tcPr>
          <w:p w14:paraId="663C246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2C4D87AB"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355A757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376</w:t>
            </w:r>
          </w:p>
        </w:tc>
        <w:tc>
          <w:tcPr>
            <w:tcW w:w="278" w:type="pct"/>
            <w:tcMar>
              <w:top w:w="10" w:type="dxa"/>
              <w:left w:w="10" w:type="dxa"/>
              <w:bottom w:w="10" w:type="dxa"/>
              <w:right w:w="10" w:type="dxa"/>
            </w:tcMar>
            <w:vAlign w:val="center"/>
          </w:tcPr>
          <w:p w14:paraId="6A589DC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1073</w:t>
            </w:r>
          </w:p>
        </w:tc>
        <w:tc>
          <w:tcPr>
            <w:tcW w:w="341" w:type="pct"/>
            <w:tcMar>
              <w:top w:w="10" w:type="dxa"/>
              <w:left w:w="10" w:type="dxa"/>
              <w:bottom w:w="10" w:type="dxa"/>
              <w:right w:w="10" w:type="dxa"/>
            </w:tcMar>
            <w:vAlign w:val="center"/>
          </w:tcPr>
          <w:p w14:paraId="64AAF0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2146</w:t>
            </w:r>
          </w:p>
        </w:tc>
        <w:tc>
          <w:tcPr>
            <w:tcW w:w="341" w:type="pct"/>
            <w:tcMar>
              <w:top w:w="10" w:type="dxa"/>
              <w:left w:w="10" w:type="dxa"/>
              <w:bottom w:w="10" w:type="dxa"/>
              <w:right w:w="10" w:type="dxa"/>
            </w:tcMar>
            <w:vAlign w:val="center"/>
          </w:tcPr>
          <w:p w14:paraId="0CDF2A7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3219</w:t>
            </w:r>
          </w:p>
        </w:tc>
        <w:tc>
          <w:tcPr>
            <w:tcW w:w="341" w:type="pct"/>
            <w:tcMar>
              <w:top w:w="10" w:type="dxa"/>
              <w:left w:w="10" w:type="dxa"/>
              <w:bottom w:w="10" w:type="dxa"/>
              <w:right w:w="10" w:type="dxa"/>
            </w:tcMar>
            <w:vAlign w:val="center"/>
          </w:tcPr>
          <w:p w14:paraId="686BB02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4292</w:t>
            </w:r>
          </w:p>
        </w:tc>
        <w:tc>
          <w:tcPr>
            <w:tcW w:w="341" w:type="pct"/>
            <w:tcMar>
              <w:top w:w="10" w:type="dxa"/>
              <w:left w:w="10" w:type="dxa"/>
              <w:bottom w:w="10" w:type="dxa"/>
              <w:right w:w="10" w:type="dxa"/>
            </w:tcMar>
            <w:vAlign w:val="center"/>
          </w:tcPr>
          <w:p w14:paraId="06519B1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5365</w:t>
            </w:r>
          </w:p>
        </w:tc>
        <w:tc>
          <w:tcPr>
            <w:tcW w:w="341" w:type="pct"/>
            <w:tcMar>
              <w:top w:w="10" w:type="dxa"/>
              <w:left w:w="10" w:type="dxa"/>
              <w:bottom w:w="10" w:type="dxa"/>
              <w:right w:w="10" w:type="dxa"/>
            </w:tcMar>
            <w:vAlign w:val="center"/>
          </w:tcPr>
          <w:p w14:paraId="03B8844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6438</w:t>
            </w:r>
          </w:p>
        </w:tc>
        <w:tc>
          <w:tcPr>
            <w:tcW w:w="341" w:type="pct"/>
            <w:tcMar>
              <w:top w:w="10" w:type="dxa"/>
              <w:left w:w="10" w:type="dxa"/>
              <w:bottom w:w="10" w:type="dxa"/>
              <w:right w:w="10" w:type="dxa"/>
            </w:tcMar>
            <w:vAlign w:val="center"/>
          </w:tcPr>
          <w:p w14:paraId="58B82C8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7511</w:t>
            </w:r>
          </w:p>
        </w:tc>
        <w:tc>
          <w:tcPr>
            <w:tcW w:w="341" w:type="pct"/>
            <w:tcMar>
              <w:top w:w="10" w:type="dxa"/>
              <w:left w:w="10" w:type="dxa"/>
              <w:bottom w:w="10" w:type="dxa"/>
              <w:right w:w="10" w:type="dxa"/>
            </w:tcMar>
            <w:vAlign w:val="center"/>
          </w:tcPr>
          <w:p w14:paraId="2C9022F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8585</w:t>
            </w:r>
          </w:p>
        </w:tc>
        <w:tc>
          <w:tcPr>
            <w:tcW w:w="341" w:type="pct"/>
            <w:tcMar>
              <w:top w:w="10" w:type="dxa"/>
              <w:left w:w="10" w:type="dxa"/>
              <w:bottom w:w="10" w:type="dxa"/>
              <w:right w:w="10" w:type="dxa"/>
            </w:tcMar>
            <w:vAlign w:val="center"/>
          </w:tcPr>
          <w:p w14:paraId="309AFA62" w14:textId="6651DAE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44845D77" w14:textId="6D471BE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5026C3C" w14:textId="5C06DDF6"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2B42D298" w14:textId="77777777" w:rsidTr="00B14FAD">
        <w:trPr>
          <w:tblCellSpacing w:w="0" w:type="dxa"/>
          <w:jc w:val="center"/>
        </w:trPr>
        <w:tc>
          <w:tcPr>
            <w:tcW w:w="0" w:type="auto"/>
            <w:vMerge/>
            <w:vAlign w:val="center"/>
          </w:tcPr>
          <w:p w14:paraId="1762C24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2C423EA"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79A2A71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240</w:t>
            </w:r>
          </w:p>
        </w:tc>
        <w:tc>
          <w:tcPr>
            <w:tcW w:w="278" w:type="pct"/>
            <w:tcMar>
              <w:top w:w="10" w:type="dxa"/>
              <w:left w:w="10" w:type="dxa"/>
              <w:bottom w:w="10" w:type="dxa"/>
              <w:right w:w="10" w:type="dxa"/>
            </w:tcMar>
            <w:vAlign w:val="center"/>
          </w:tcPr>
          <w:p w14:paraId="6FF10A7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685</w:t>
            </w:r>
          </w:p>
        </w:tc>
        <w:tc>
          <w:tcPr>
            <w:tcW w:w="341" w:type="pct"/>
            <w:tcMar>
              <w:top w:w="10" w:type="dxa"/>
              <w:left w:w="10" w:type="dxa"/>
              <w:bottom w:w="10" w:type="dxa"/>
              <w:right w:w="10" w:type="dxa"/>
            </w:tcMar>
            <w:vAlign w:val="center"/>
          </w:tcPr>
          <w:p w14:paraId="0D2AC9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1370</w:t>
            </w:r>
          </w:p>
        </w:tc>
        <w:tc>
          <w:tcPr>
            <w:tcW w:w="341" w:type="pct"/>
            <w:tcMar>
              <w:top w:w="10" w:type="dxa"/>
              <w:left w:w="10" w:type="dxa"/>
              <w:bottom w:w="10" w:type="dxa"/>
              <w:right w:w="10" w:type="dxa"/>
            </w:tcMar>
            <w:vAlign w:val="center"/>
          </w:tcPr>
          <w:p w14:paraId="3D84DB1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2055</w:t>
            </w:r>
          </w:p>
        </w:tc>
        <w:tc>
          <w:tcPr>
            <w:tcW w:w="341" w:type="pct"/>
            <w:tcMar>
              <w:top w:w="10" w:type="dxa"/>
              <w:left w:w="10" w:type="dxa"/>
              <w:bottom w:w="10" w:type="dxa"/>
              <w:right w:w="10" w:type="dxa"/>
            </w:tcMar>
            <w:vAlign w:val="center"/>
          </w:tcPr>
          <w:p w14:paraId="2CD6838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2740</w:t>
            </w:r>
          </w:p>
        </w:tc>
        <w:tc>
          <w:tcPr>
            <w:tcW w:w="341" w:type="pct"/>
            <w:tcMar>
              <w:top w:w="10" w:type="dxa"/>
              <w:left w:w="10" w:type="dxa"/>
              <w:bottom w:w="10" w:type="dxa"/>
              <w:right w:w="10" w:type="dxa"/>
            </w:tcMar>
            <w:vAlign w:val="center"/>
          </w:tcPr>
          <w:p w14:paraId="3C81DC3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3425</w:t>
            </w:r>
          </w:p>
        </w:tc>
        <w:tc>
          <w:tcPr>
            <w:tcW w:w="341" w:type="pct"/>
            <w:tcMar>
              <w:top w:w="10" w:type="dxa"/>
              <w:left w:w="10" w:type="dxa"/>
              <w:bottom w:w="10" w:type="dxa"/>
              <w:right w:w="10" w:type="dxa"/>
            </w:tcMar>
            <w:vAlign w:val="center"/>
          </w:tcPr>
          <w:p w14:paraId="5CEB017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4110</w:t>
            </w:r>
          </w:p>
        </w:tc>
        <w:tc>
          <w:tcPr>
            <w:tcW w:w="341" w:type="pct"/>
            <w:tcMar>
              <w:top w:w="10" w:type="dxa"/>
              <w:left w:w="10" w:type="dxa"/>
              <w:bottom w:w="10" w:type="dxa"/>
              <w:right w:w="10" w:type="dxa"/>
            </w:tcMar>
            <w:vAlign w:val="center"/>
          </w:tcPr>
          <w:p w14:paraId="3EA38B3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4795</w:t>
            </w:r>
          </w:p>
        </w:tc>
        <w:tc>
          <w:tcPr>
            <w:tcW w:w="341" w:type="pct"/>
            <w:tcMar>
              <w:top w:w="10" w:type="dxa"/>
              <w:left w:w="10" w:type="dxa"/>
              <w:bottom w:w="10" w:type="dxa"/>
              <w:right w:w="10" w:type="dxa"/>
            </w:tcMar>
            <w:vAlign w:val="center"/>
          </w:tcPr>
          <w:p w14:paraId="231FBE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5480</w:t>
            </w:r>
          </w:p>
        </w:tc>
        <w:tc>
          <w:tcPr>
            <w:tcW w:w="341" w:type="pct"/>
            <w:tcMar>
              <w:top w:w="10" w:type="dxa"/>
              <w:left w:w="10" w:type="dxa"/>
              <w:bottom w:w="10" w:type="dxa"/>
              <w:right w:w="10" w:type="dxa"/>
            </w:tcMar>
            <w:vAlign w:val="center"/>
          </w:tcPr>
          <w:p w14:paraId="13E1DD12" w14:textId="0E7E0D3F"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AEAAB31" w14:textId="14CEEC6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77B664B8" w14:textId="6150D076"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11892FDE" w14:textId="77777777" w:rsidTr="00B14FAD">
        <w:trPr>
          <w:tblCellSpacing w:w="0" w:type="dxa"/>
          <w:jc w:val="center"/>
        </w:trPr>
        <w:tc>
          <w:tcPr>
            <w:tcW w:w="547" w:type="pct"/>
            <w:vMerge w:val="restart"/>
            <w:tcMar>
              <w:top w:w="10" w:type="dxa"/>
              <w:left w:w="10" w:type="dxa"/>
              <w:bottom w:w="10" w:type="dxa"/>
              <w:right w:w="10" w:type="dxa"/>
            </w:tcMar>
            <w:vAlign w:val="center"/>
          </w:tcPr>
          <w:p w14:paraId="3D95CC7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Fag</w:t>
            </w:r>
          </w:p>
        </w:tc>
        <w:tc>
          <w:tcPr>
            <w:tcW w:w="488" w:type="pct"/>
            <w:tcMar>
              <w:top w:w="10" w:type="dxa"/>
              <w:left w:w="10" w:type="dxa"/>
              <w:bottom w:w="10" w:type="dxa"/>
              <w:right w:w="10" w:type="dxa"/>
            </w:tcMar>
            <w:vAlign w:val="center"/>
          </w:tcPr>
          <w:p w14:paraId="36D2A4E3"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4A0C6B4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1755</w:t>
            </w:r>
          </w:p>
        </w:tc>
        <w:tc>
          <w:tcPr>
            <w:tcW w:w="278" w:type="pct"/>
            <w:tcMar>
              <w:top w:w="10" w:type="dxa"/>
              <w:left w:w="10" w:type="dxa"/>
              <w:bottom w:w="10" w:type="dxa"/>
              <w:right w:w="10" w:type="dxa"/>
            </w:tcMar>
            <w:vAlign w:val="center"/>
          </w:tcPr>
          <w:p w14:paraId="597BB82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5013</w:t>
            </w:r>
          </w:p>
        </w:tc>
        <w:tc>
          <w:tcPr>
            <w:tcW w:w="341" w:type="pct"/>
            <w:tcMar>
              <w:top w:w="10" w:type="dxa"/>
              <w:left w:w="10" w:type="dxa"/>
              <w:bottom w:w="10" w:type="dxa"/>
              <w:right w:w="10" w:type="dxa"/>
            </w:tcMar>
            <w:vAlign w:val="center"/>
          </w:tcPr>
          <w:p w14:paraId="7A55006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10027</w:t>
            </w:r>
          </w:p>
        </w:tc>
        <w:tc>
          <w:tcPr>
            <w:tcW w:w="341" w:type="pct"/>
            <w:tcMar>
              <w:top w:w="10" w:type="dxa"/>
              <w:left w:w="10" w:type="dxa"/>
              <w:bottom w:w="10" w:type="dxa"/>
              <w:right w:w="10" w:type="dxa"/>
            </w:tcMar>
            <w:vAlign w:val="center"/>
          </w:tcPr>
          <w:p w14:paraId="29FCF41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15040</w:t>
            </w:r>
          </w:p>
        </w:tc>
        <w:tc>
          <w:tcPr>
            <w:tcW w:w="341" w:type="pct"/>
            <w:tcMar>
              <w:top w:w="10" w:type="dxa"/>
              <w:left w:w="10" w:type="dxa"/>
              <w:bottom w:w="10" w:type="dxa"/>
              <w:right w:w="10" w:type="dxa"/>
            </w:tcMar>
            <w:vAlign w:val="center"/>
          </w:tcPr>
          <w:p w14:paraId="682BEDD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20053</w:t>
            </w:r>
          </w:p>
        </w:tc>
        <w:tc>
          <w:tcPr>
            <w:tcW w:w="341" w:type="pct"/>
            <w:tcMar>
              <w:top w:w="10" w:type="dxa"/>
              <w:left w:w="10" w:type="dxa"/>
              <w:bottom w:w="10" w:type="dxa"/>
              <w:right w:w="10" w:type="dxa"/>
            </w:tcMar>
            <w:vAlign w:val="center"/>
          </w:tcPr>
          <w:p w14:paraId="78503DC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25067</w:t>
            </w:r>
          </w:p>
        </w:tc>
        <w:tc>
          <w:tcPr>
            <w:tcW w:w="341" w:type="pct"/>
            <w:tcMar>
              <w:top w:w="10" w:type="dxa"/>
              <w:left w:w="10" w:type="dxa"/>
              <w:bottom w:w="10" w:type="dxa"/>
              <w:right w:w="10" w:type="dxa"/>
            </w:tcMar>
            <w:vAlign w:val="center"/>
          </w:tcPr>
          <w:p w14:paraId="395DD7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30080</w:t>
            </w:r>
          </w:p>
        </w:tc>
        <w:tc>
          <w:tcPr>
            <w:tcW w:w="341" w:type="pct"/>
            <w:tcMar>
              <w:top w:w="10" w:type="dxa"/>
              <w:left w:w="10" w:type="dxa"/>
              <w:bottom w:w="10" w:type="dxa"/>
              <w:right w:w="10" w:type="dxa"/>
            </w:tcMar>
            <w:vAlign w:val="center"/>
          </w:tcPr>
          <w:p w14:paraId="6012C18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35094</w:t>
            </w:r>
          </w:p>
        </w:tc>
        <w:tc>
          <w:tcPr>
            <w:tcW w:w="341" w:type="pct"/>
            <w:tcMar>
              <w:top w:w="10" w:type="dxa"/>
              <w:left w:w="10" w:type="dxa"/>
              <w:bottom w:w="10" w:type="dxa"/>
              <w:right w:w="10" w:type="dxa"/>
            </w:tcMar>
            <w:vAlign w:val="center"/>
          </w:tcPr>
          <w:p w14:paraId="4A96A51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40107</w:t>
            </w:r>
          </w:p>
        </w:tc>
        <w:tc>
          <w:tcPr>
            <w:tcW w:w="341" w:type="pct"/>
            <w:tcMar>
              <w:top w:w="10" w:type="dxa"/>
              <w:left w:w="10" w:type="dxa"/>
              <w:bottom w:w="10" w:type="dxa"/>
              <w:right w:w="10" w:type="dxa"/>
            </w:tcMar>
            <w:vAlign w:val="center"/>
          </w:tcPr>
          <w:p w14:paraId="10484FC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45120</w:t>
            </w:r>
          </w:p>
        </w:tc>
        <w:tc>
          <w:tcPr>
            <w:tcW w:w="341" w:type="pct"/>
            <w:tcMar>
              <w:top w:w="10" w:type="dxa"/>
              <w:left w:w="10" w:type="dxa"/>
              <w:bottom w:w="10" w:type="dxa"/>
              <w:right w:w="10" w:type="dxa"/>
            </w:tcMar>
            <w:vAlign w:val="center"/>
          </w:tcPr>
          <w:p w14:paraId="412958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50134</w:t>
            </w:r>
          </w:p>
        </w:tc>
        <w:tc>
          <w:tcPr>
            <w:tcW w:w="338" w:type="pct"/>
            <w:tcMar>
              <w:top w:w="10" w:type="dxa"/>
              <w:left w:w="10" w:type="dxa"/>
              <w:bottom w:w="10" w:type="dxa"/>
              <w:right w:w="10" w:type="dxa"/>
            </w:tcMar>
            <w:vAlign w:val="center"/>
          </w:tcPr>
          <w:p w14:paraId="6A3F180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55147</w:t>
            </w:r>
          </w:p>
        </w:tc>
      </w:tr>
      <w:tr w:rsidR="00D06492" w:rsidRPr="0015234B" w14:paraId="4271DED0" w14:textId="77777777" w:rsidTr="00B14FAD">
        <w:trPr>
          <w:tblCellSpacing w:w="0" w:type="dxa"/>
          <w:jc w:val="center"/>
        </w:trPr>
        <w:tc>
          <w:tcPr>
            <w:tcW w:w="0" w:type="auto"/>
            <w:vMerge/>
            <w:vAlign w:val="center"/>
          </w:tcPr>
          <w:p w14:paraId="56FE060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A3A2517"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53ADC86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1401</w:t>
            </w:r>
          </w:p>
        </w:tc>
        <w:tc>
          <w:tcPr>
            <w:tcW w:w="278" w:type="pct"/>
            <w:tcMar>
              <w:top w:w="10" w:type="dxa"/>
              <w:left w:w="10" w:type="dxa"/>
              <w:bottom w:w="10" w:type="dxa"/>
              <w:right w:w="10" w:type="dxa"/>
            </w:tcMar>
            <w:vAlign w:val="center"/>
          </w:tcPr>
          <w:p w14:paraId="4CEF257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4003</w:t>
            </w:r>
          </w:p>
        </w:tc>
        <w:tc>
          <w:tcPr>
            <w:tcW w:w="341" w:type="pct"/>
            <w:tcMar>
              <w:top w:w="10" w:type="dxa"/>
              <w:left w:w="10" w:type="dxa"/>
              <w:bottom w:w="10" w:type="dxa"/>
              <w:right w:w="10" w:type="dxa"/>
            </w:tcMar>
            <w:vAlign w:val="center"/>
          </w:tcPr>
          <w:p w14:paraId="0D7C0EB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8006</w:t>
            </w:r>
          </w:p>
        </w:tc>
        <w:tc>
          <w:tcPr>
            <w:tcW w:w="341" w:type="pct"/>
            <w:tcMar>
              <w:top w:w="10" w:type="dxa"/>
              <w:left w:w="10" w:type="dxa"/>
              <w:bottom w:w="10" w:type="dxa"/>
              <w:right w:w="10" w:type="dxa"/>
            </w:tcMar>
            <w:vAlign w:val="center"/>
          </w:tcPr>
          <w:p w14:paraId="6B4DFBF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12009</w:t>
            </w:r>
          </w:p>
        </w:tc>
        <w:tc>
          <w:tcPr>
            <w:tcW w:w="341" w:type="pct"/>
            <w:tcMar>
              <w:top w:w="10" w:type="dxa"/>
              <w:left w:w="10" w:type="dxa"/>
              <w:bottom w:w="10" w:type="dxa"/>
              <w:right w:w="10" w:type="dxa"/>
            </w:tcMar>
            <w:vAlign w:val="center"/>
          </w:tcPr>
          <w:p w14:paraId="29C913D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16011</w:t>
            </w:r>
          </w:p>
        </w:tc>
        <w:tc>
          <w:tcPr>
            <w:tcW w:w="341" w:type="pct"/>
            <w:tcMar>
              <w:top w:w="10" w:type="dxa"/>
              <w:left w:w="10" w:type="dxa"/>
              <w:bottom w:w="10" w:type="dxa"/>
              <w:right w:w="10" w:type="dxa"/>
            </w:tcMar>
            <w:vAlign w:val="center"/>
          </w:tcPr>
          <w:p w14:paraId="220C08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20014</w:t>
            </w:r>
          </w:p>
        </w:tc>
        <w:tc>
          <w:tcPr>
            <w:tcW w:w="341" w:type="pct"/>
            <w:tcMar>
              <w:top w:w="10" w:type="dxa"/>
              <w:left w:w="10" w:type="dxa"/>
              <w:bottom w:w="10" w:type="dxa"/>
              <w:right w:w="10" w:type="dxa"/>
            </w:tcMar>
            <w:vAlign w:val="center"/>
          </w:tcPr>
          <w:p w14:paraId="42A8992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24017</w:t>
            </w:r>
          </w:p>
        </w:tc>
        <w:tc>
          <w:tcPr>
            <w:tcW w:w="341" w:type="pct"/>
            <w:tcMar>
              <w:top w:w="10" w:type="dxa"/>
              <w:left w:w="10" w:type="dxa"/>
              <w:bottom w:w="10" w:type="dxa"/>
              <w:right w:w="10" w:type="dxa"/>
            </w:tcMar>
            <w:vAlign w:val="center"/>
          </w:tcPr>
          <w:p w14:paraId="5908DCD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28020</w:t>
            </w:r>
          </w:p>
        </w:tc>
        <w:tc>
          <w:tcPr>
            <w:tcW w:w="341" w:type="pct"/>
            <w:tcMar>
              <w:top w:w="10" w:type="dxa"/>
              <w:left w:w="10" w:type="dxa"/>
              <w:bottom w:w="10" w:type="dxa"/>
              <w:right w:w="10" w:type="dxa"/>
            </w:tcMar>
            <w:vAlign w:val="center"/>
          </w:tcPr>
          <w:p w14:paraId="440DE6B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32023</w:t>
            </w:r>
          </w:p>
        </w:tc>
        <w:tc>
          <w:tcPr>
            <w:tcW w:w="341" w:type="pct"/>
            <w:tcMar>
              <w:top w:w="10" w:type="dxa"/>
              <w:left w:w="10" w:type="dxa"/>
              <w:bottom w:w="10" w:type="dxa"/>
              <w:right w:w="10" w:type="dxa"/>
            </w:tcMar>
            <w:vAlign w:val="center"/>
          </w:tcPr>
          <w:p w14:paraId="645A0CC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36026</w:t>
            </w:r>
          </w:p>
        </w:tc>
        <w:tc>
          <w:tcPr>
            <w:tcW w:w="341" w:type="pct"/>
            <w:tcMar>
              <w:top w:w="10" w:type="dxa"/>
              <w:left w:w="10" w:type="dxa"/>
              <w:bottom w:w="10" w:type="dxa"/>
              <w:right w:w="10" w:type="dxa"/>
            </w:tcMar>
            <w:vAlign w:val="center"/>
          </w:tcPr>
          <w:p w14:paraId="6DA8C42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40029</w:t>
            </w:r>
          </w:p>
        </w:tc>
        <w:tc>
          <w:tcPr>
            <w:tcW w:w="338" w:type="pct"/>
            <w:tcMar>
              <w:top w:w="10" w:type="dxa"/>
              <w:left w:w="10" w:type="dxa"/>
              <w:bottom w:w="10" w:type="dxa"/>
              <w:right w:w="10" w:type="dxa"/>
            </w:tcMar>
            <w:vAlign w:val="center"/>
          </w:tcPr>
          <w:p w14:paraId="7E7AA75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44032</w:t>
            </w:r>
          </w:p>
        </w:tc>
      </w:tr>
      <w:tr w:rsidR="00D06492" w:rsidRPr="0015234B" w14:paraId="6BE6AF59" w14:textId="77777777" w:rsidTr="00B14FAD">
        <w:trPr>
          <w:tblCellSpacing w:w="0" w:type="dxa"/>
          <w:jc w:val="center"/>
        </w:trPr>
        <w:tc>
          <w:tcPr>
            <w:tcW w:w="0" w:type="auto"/>
            <w:vMerge/>
            <w:vAlign w:val="center"/>
          </w:tcPr>
          <w:p w14:paraId="257DAC4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147DE89"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1D31226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1103</w:t>
            </w:r>
          </w:p>
        </w:tc>
        <w:tc>
          <w:tcPr>
            <w:tcW w:w="278" w:type="pct"/>
            <w:tcMar>
              <w:top w:w="10" w:type="dxa"/>
              <w:left w:w="10" w:type="dxa"/>
              <w:bottom w:w="10" w:type="dxa"/>
              <w:right w:w="10" w:type="dxa"/>
            </w:tcMar>
            <w:vAlign w:val="center"/>
          </w:tcPr>
          <w:p w14:paraId="0102CF0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3150</w:t>
            </w:r>
          </w:p>
        </w:tc>
        <w:tc>
          <w:tcPr>
            <w:tcW w:w="341" w:type="pct"/>
            <w:tcMar>
              <w:top w:w="10" w:type="dxa"/>
              <w:left w:w="10" w:type="dxa"/>
              <w:bottom w:w="10" w:type="dxa"/>
              <w:right w:w="10" w:type="dxa"/>
            </w:tcMar>
            <w:vAlign w:val="center"/>
          </w:tcPr>
          <w:p w14:paraId="63CDC7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6300</w:t>
            </w:r>
          </w:p>
        </w:tc>
        <w:tc>
          <w:tcPr>
            <w:tcW w:w="341" w:type="pct"/>
            <w:tcMar>
              <w:top w:w="10" w:type="dxa"/>
              <w:left w:w="10" w:type="dxa"/>
              <w:bottom w:w="10" w:type="dxa"/>
              <w:right w:w="10" w:type="dxa"/>
            </w:tcMar>
            <w:vAlign w:val="center"/>
          </w:tcPr>
          <w:p w14:paraId="68606A3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9449</w:t>
            </w:r>
          </w:p>
        </w:tc>
        <w:tc>
          <w:tcPr>
            <w:tcW w:w="341" w:type="pct"/>
            <w:tcMar>
              <w:top w:w="10" w:type="dxa"/>
              <w:left w:w="10" w:type="dxa"/>
              <w:bottom w:w="10" w:type="dxa"/>
              <w:right w:w="10" w:type="dxa"/>
            </w:tcMar>
            <w:vAlign w:val="center"/>
          </w:tcPr>
          <w:p w14:paraId="55D8829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12599</w:t>
            </w:r>
          </w:p>
        </w:tc>
        <w:tc>
          <w:tcPr>
            <w:tcW w:w="341" w:type="pct"/>
            <w:tcMar>
              <w:top w:w="10" w:type="dxa"/>
              <w:left w:w="10" w:type="dxa"/>
              <w:bottom w:w="10" w:type="dxa"/>
              <w:right w:w="10" w:type="dxa"/>
            </w:tcMar>
            <w:vAlign w:val="center"/>
          </w:tcPr>
          <w:p w14:paraId="6E17ED2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15749</w:t>
            </w:r>
          </w:p>
        </w:tc>
        <w:tc>
          <w:tcPr>
            <w:tcW w:w="341" w:type="pct"/>
            <w:tcMar>
              <w:top w:w="10" w:type="dxa"/>
              <w:left w:w="10" w:type="dxa"/>
              <w:bottom w:w="10" w:type="dxa"/>
              <w:right w:w="10" w:type="dxa"/>
            </w:tcMar>
            <w:vAlign w:val="center"/>
          </w:tcPr>
          <w:p w14:paraId="26F1870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18899</w:t>
            </w:r>
          </w:p>
        </w:tc>
        <w:tc>
          <w:tcPr>
            <w:tcW w:w="341" w:type="pct"/>
            <w:tcMar>
              <w:top w:w="10" w:type="dxa"/>
              <w:left w:w="10" w:type="dxa"/>
              <w:bottom w:w="10" w:type="dxa"/>
              <w:right w:w="10" w:type="dxa"/>
            </w:tcMar>
            <w:vAlign w:val="center"/>
          </w:tcPr>
          <w:p w14:paraId="1AD6B2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22048</w:t>
            </w:r>
          </w:p>
        </w:tc>
        <w:tc>
          <w:tcPr>
            <w:tcW w:w="341" w:type="pct"/>
            <w:tcMar>
              <w:top w:w="10" w:type="dxa"/>
              <w:left w:w="10" w:type="dxa"/>
              <w:bottom w:w="10" w:type="dxa"/>
              <w:right w:w="10" w:type="dxa"/>
            </w:tcMar>
            <w:vAlign w:val="center"/>
          </w:tcPr>
          <w:p w14:paraId="399240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25198</w:t>
            </w:r>
          </w:p>
        </w:tc>
        <w:tc>
          <w:tcPr>
            <w:tcW w:w="341" w:type="pct"/>
            <w:tcMar>
              <w:top w:w="10" w:type="dxa"/>
              <w:left w:w="10" w:type="dxa"/>
              <w:bottom w:w="10" w:type="dxa"/>
              <w:right w:w="10" w:type="dxa"/>
            </w:tcMar>
            <w:vAlign w:val="center"/>
          </w:tcPr>
          <w:p w14:paraId="3AC59AB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28348</w:t>
            </w:r>
          </w:p>
        </w:tc>
        <w:tc>
          <w:tcPr>
            <w:tcW w:w="341" w:type="pct"/>
            <w:tcMar>
              <w:top w:w="10" w:type="dxa"/>
              <w:left w:w="10" w:type="dxa"/>
              <w:bottom w:w="10" w:type="dxa"/>
              <w:right w:w="10" w:type="dxa"/>
            </w:tcMar>
            <w:vAlign w:val="center"/>
          </w:tcPr>
          <w:p w14:paraId="49CDCD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31498</w:t>
            </w:r>
          </w:p>
        </w:tc>
        <w:tc>
          <w:tcPr>
            <w:tcW w:w="338" w:type="pct"/>
            <w:tcMar>
              <w:top w:w="10" w:type="dxa"/>
              <w:left w:w="10" w:type="dxa"/>
              <w:bottom w:w="10" w:type="dxa"/>
              <w:right w:w="10" w:type="dxa"/>
            </w:tcMar>
            <w:vAlign w:val="center"/>
          </w:tcPr>
          <w:p w14:paraId="775751B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34647</w:t>
            </w:r>
          </w:p>
        </w:tc>
      </w:tr>
      <w:tr w:rsidR="00D06492" w:rsidRPr="0015234B" w14:paraId="411FE696" w14:textId="77777777" w:rsidTr="00B14FAD">
        <w:trPr>
          <w:tblCellSpacing w:w="0" w:type="dxa"/>
          <w:jc w:val="center"/>
        </w:trPr>
        <w:tc>
          <w:tcPr>
            <w:tcW w:w="0" w:type="auto"/>
            <w:vMerge/>
            <w:vAlign w:val="center"/>
          </w:tcPr>
          <w:p w14:paraId="0BE1C97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FFAB5DD"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001FE51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838</w:t>
            </w:r>
          </w:p>
        </w:tc>
        <w:tc>
          <w:tcPr>
            <w:tcW w:w="278" w:type="pct"/>
            <w:tcMar>
              <w:top w:w="10" w:type="dxa"/>
              <w:left w:w="10" w:type="dxa"/>
              <w:bottom w:w="10" w:type="dxa"/>
              <w:right w:w="10" w:type="dxa"/>
            </w:tcMar>
            <w:vAlign w:val="center"/>
          </w:tcPr>
          <w:p w14:paraId="62A5268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2395</w:t>
            </w:r>
          </w:p>
        </w:tc>
        <w:tc>
          <w:tcPr>
            <w:tcW w:w="341" w:type="pct"/>
            <w:tcMar>
              <w:top w:w="10" w:type="dxa"/>
              <w:left w:w="10" w:type="dxa"/>
              <w:bottom w:w="10" w:type="dxa"/>
              <w:right w:w="10" w:type="dxa"/>
            </w:tcMar>
            <w:vAlign w:val="center"/>
          </w:tcPr>
          <w:p w14:paraId="74C4148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4790</w:t>
            </w:r>
          </w:p>
        </w:tc>
        <w:tc>
          <w:tcPr>
            <w:tcW w:w="341" w:type="pct"/>
            <w:tcMar>
              <w:top w:w="10" w:type="dxa"/>
              <w:left w:w="10" w:type="dxa"/>
              <w:bottom w:w="10" w:type="dxa"/>
              <w:right w:w="10" w:type="dxa"/>
            </w:tcMar>
            <w:vAlign w:val="center"/>
          </w:tcPr>
          <w:p w14:paraId="2155A26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7185</w:t>
            </w:r>
          </w:p>
        </w:tc>
        <w:tc>
          <w:tcPr>
            <w:tcW w:w="341" w:type="pct"/>
            <w:tcMar>
              <w:top w:w="10" w:type="dxa"/>
              <w:left w:w="10" w:type="dxa"/>
              <w:bottom w:w="10" w:type="dxa"/>
              <w:right w:w="10" w:type="dxa"/>
            </w:tcMar>
            <w:vAlign w:val="center"/>
          </w:tcPr>
          <w:p w14:paraId="6D44AF1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9580</w:t>
            </w:r>
          </w:p>
        </w:tc>
        <w:tc>
          <w:tcPr>
            <w:tcW w:w="341" w:type="pct"/>
            <w:tcMar>
              <w:top w:w="10" w:type="dxa"/>
              <w:left w:w="10" w:type="dxa"/>
              <w:bottom w:w="10" w:type="dxa"/>
              <w:right w:w="10" w:type="dxa"/>
            </w:tcMar>
            <w:vAlign w:val="center"/>
          </w:tcPr>
          <w:p w14:paraId="7EFD3B5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11976</w:t>
            </w:r>
          </w:p>
        </w:tc>
        <w:tc>
          <w:tcPr>
            <w:tcW w:w="341" w:type="pct"/>
            <w:tcMar>
              <w:top w:w="10" w:type="dxa"/>
              <w:left w:w="10" w:type="dxa"/>
              <w:bottom w:w="10" w:type="dxa"/>
              <w:right w:w="10" w:type="dxa"/>
            </w:tcMar>
            <w:vAlign w:val="center"/>
          </w:tcPr>
          <w:p w14:paraId="53D9CDA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14371</w:t>
            </w:r>
          </w:p>
        </w:tc>
        <w:tc>
          <w:tcPr>
            <w:tcW w:w="341" w:type="pct"/>
            <w:tcMar>
              <w:top w:w="10" w:type="dxa"/>
              <w:left w:w="10" w:type="dxa"/>
              <w:bottom w:w="10" w:type="dxa"/>
              <w:right w:w="10" w:type="dxa"/>
            </w:tcMar>
            <w:vAlign w:val="center"/>
          </w:tcPr>
          <w:p w14:paraId="65B4165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16766</w:t>
            </w:r>
          </w:p>
        </w:tc>
        <w:tc>
          <w:tcPr>
            <w:tcW w:w="341" w:type="pct"/>
            <w:tcMar>
              <w:top w:w="10" w:type="dxa"/>
              <w:left w:w="10" w:type="dxa"/>
              <w:bottom w:w="10" w:type="dxa"/>
              <w:right w:w="10" w:type="dxa"/>
            </w:tcMar>
            <w:vAlign w:val="center"/>
          </w:tcPr>
          <w:p w14:paraId="48C95BF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19161</w:t>
            </w:r>
          </w:p>
        </w:tc>
        <w:tc>
          <w:tcPr>
            <w:tcW w:w="341" w:type="pct"/>
            <w:tcMar>
              <w:top w:w="10" w:type="dxa"/>
              <w:left w:w="10" w:type="dxa"/>
              <w:bottom w:w="10" w:type="dxa"/>
              <w:right w:w="10" w:type="dxa"/>
            </w:tcMar>
            <w:vAlign w:val="center"/>
          </w:tcPr>
          <w:p w14:paraId="6FDB2A6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21556</w:t>
            </w:r>
          </w:p>
        </w:tc>
        <w:tc>
          <w:tcPr>
            <w:tcW w:w="341" w:type="pct"/>
            <w:tcMar>
              <w:top w:w="10" w:type="dxa"/>
              <w:left w:w="10" w:type="dxa"/>
              <w:bottom w:w="10" w:type="dxa"/>
              <w:right w:w="10" w:type="dxa"/>
            </w:tcMar>
            <w:vAlign w:val="center"/>
          </w:tcPr>
          <w:p w14:paraId="45F70A1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23951</w:t>
            </w:r>
          </w:p>
        </w:tc>
        <w:tc>
          <w:tcPr>
            <w:tcW w:w="338" w:type="pct"/>
            <w:tcMar>
              <w:top w:w="10" w:type="dxa"/>
              <w:left w:w="10" w:type="dxa"/>
              <w:bottom w:w="10" w:type="dxa"/>
              <w:right w:w="10" w:type="dxa"/>
            </w:tcMar>
            <w:vAlign w:val="center"/>
          </w:tcPr>
          <w:p w14:paraId="314BB9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26346</w:t>
            </w:r>
          </w:p>
        </w:tc>
      </w:tr>
      <w:tr w:rsidR="00D06492" w:rsidRPr="0015234B" w14:paraId="22496A56" w14:textId="77777777" w:rsidTr="00B14FAD">
        <w:trPr>
          <w:tblCellSpacing w:w="0" w:type="dxa"/>
          <w:jc w:val="center"/>
        </w:trPr>
        <w:tc>
          <w:tcPr>
            <w:tcW w:w="0" w:type="auto"/>
            <w:vMerge/>
            <w:vAlign w:val="center"/>
          </w:tcPr>
          <w:p w14:paraId="7FDDEB2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F93D949"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6603D1B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613</w:t>
            </w:r>
          </w:p>
        </w:tc>
        <w:tc>
          <w:tcPr>
            <w:tcW w:w="278" w:type="pct"/>
            <w:tcMar>
              <w:top w:w="10" w:type="dxa"/>
              <w:left w:w="10" w:type="dxa"/>
              <w:bottom w:w="10" w:type="dxa"/>
              <w:right w:w="10" w:type="dxa"/>
            </w:tcMar>
            <w:vAlign w:val="center"/>
          </w:tcPr>
          <w:p w14:paraId="3B91074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1752</w:t>
            </w:r>
          </w:p>
        </w:tc>
        <w:tc>
          <w:tcPr>
            <w:tcW w:w="341" w:type="pct"/>
            <w:tcMar>
              <w:top w:w="10" w:type="dxa"/>
              <w:left w:w="10" w:type="dxa"/>
              <w:bottom w:w="10" w:type="dxa"/>
              <w:right w:w="10" w:type="dxa"/>
            </w:tcMar>
            <w:vAlign w:val="center"/>
          </w:tcPr>
          <w:p w14:paraId="45D06E8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3504</w:t>
            </w:r>
          </w:p>
        </w:tc>
        <w:tc>
          <w:tcPr>
            <w:tcW w:w="341" w:type="pct"/>
            <w:tcMar>
              <w:top w:w="10" w:type="dxa"/>
              <w:left w:w="10" w:type="dxa"/>
              <w:bottom w:w="10" w:type="dxa"/>
              <w:right w:w="10" w:type="dxa"/>
            </w:tcMar>
            <w:vAlign w:val="center"/>
          </w:tcPr>
          <w:p w14:paraId="682C2A8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5256</w:t>
            </w:r>
          </w:p>
        </w:tc>
        <w:tc>
          <w:tcPr>
            <w:tcW w:w="341" w:type="pct"/>
            <w:tcMar>
              <w:top w:w="10" w:type="dxa"/>
              <w:left w:w="10" w:type="dxa"/>
              <w:bottom w:w="10" w:type="dxa"/>
              <w:right w:w="10" w:type="dxa"/>
            </w:tcMar>
            <w:vAlign w:val="center"/>
          </w:tcPr>
          <w:p w14:paraId="016914F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7009</w:t>
            </w:r>
          </w:p>
        </w:tc>
        <w:tc>
          <w:tcPr>
            <w:tcW w:w="341" w:type="pct"/>
            <w:tcMar>
              <w:top w:w="10" w:type="dxa"/>
              <w:left w:w="10" w:type="dxa"/>
              <w:bottom w:w="10" w:type="dxa"/>
              <w:right w:w="10" w:type="dxa"/>
            </w:tcMar>
            <w:vAlign w:val="center"/>
          </w:tcPr>
          <w:p w14:paraId="375685A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8760</w:t>
            </w:r>
          </w:p>
        </w:tc>
        <w:tc>
          <w:tcPr>
            <w:tcW w:w="341" w:type="pct"/>
            <w:tcMar>
              <w:top w:w="10" w:type="dxa"/>
              <w:left w:w="10" w:type="dxa"/>
              <w:bottom w:w="10" w:type="dxa"/>
              <w:right w:w="10" w:type="dxa"/>
            </w:tcMar>
            <w:vAlign w:val="center"/>
          </w:tcPr>
          <w:p w14:paraId="0D5302F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10512</w:t>
            </w:r>
          </w:p>
        </w:tc>
        <w:tc>
          <w:tcPr>
            <w:tcW w:w="341" w:type="pct"/>
            <w:tcMar>
              <w:top w:w="10" w:type="dxa"/>
              <w:left w:w="10" w:type="dxa"/>
              <w:bottom w:w="10" w:type="dxa"/>
              <w:right w:w="10" w:type="dxa"/>
            </w:tcMar>
            <w:vAlign w:val="center"/>
          </w:tcPr>
          <w:p w14:paraId="44A45BE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12264</w:t>
            </w:r>
          </w:p>
        </w:tc>
        <w:tc>
          <w:tcPr>
            <w:tcW w:w="341" w:type="pct"/>
            <w:tcMar>
              <w:top w:w="10" w:type="dxa"/>
              <w:left w:w="10" w:type="dxa"/>
              <w:bottom w:w="10" w:type="dxa"/>
              <w:right w:w="10" w:type="dxa"/>
            </w:tcMar>
            <w:vAlign w:val="center"/>
          </w:tcPr>
          <w:p w14:paraId="70664E8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14016</w:t>
            </w:r>
          </w:p>
        </w:tc>
        <w:tc>
          <w:tcPr>
            <w:tcW w:w="341" w:type="pct"/>
            <w:tcMar>
              <w:top w:w="10" w:type="dxa"/>
              <w:left w:w="10" w:type="dxa"/>
              <w:bottom w:w="10" w:type="dxa"/>
              <w:right w:w="10" w:type="dxa"/>
            </w:tcMar>
            <w:vAlign w:val="center"/>
          </w:tcPr>
          <w:p w14:paraId="1FE0B32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15768</w:t>
            </w:r>
          </w:p>
        </w:tc>
        <w:tc>
          <w:tcPr>
            <w:tcW w:w="341" w:type="pct"/>
            <w:tcMar>
              <w:top w:w="10" w:type="dxa"/>
              <w:left w:w="10" w:type="dxa"/>
              <w:bottom w:w="10" w:type="dxa"/>
              <w:right w:w="10" w:type="dxa"/>
            </w:tcMar>
            <w:vAlign w:val="center"/>
          </w:tcPr>
          <w:p w14:paraId="0A455B3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13220</w:t>
            </w:r>
          </w:p>
        </w:tc>
        <w:tc>
          <w:tcPr>
            <w:tcW w:w="338" w:type="pct"/>
            <w:tcMar>
              <w:top w:w="10" w:type="dxa"/>
              <w:left w:w="10" w:type="dxa"/>
              <w:bottom w:w="10" w:type="dxa"/>
              <w:right w:w="10" w:type="dxa"/>
            </w:tcMar>
            <w:vAlign w:val="center"/>
          </w:tcPr>
          <w:p w14:paraId="21C8755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19272</w:t>
            </w:r>
          </w:p>
        </w:tc>
      </w:tr>
      <w:tr w:rsidR="00D06492" w:rsidRPr="0015234B" w14:paraId="04BDE901" w14:textId="77777777" w:rsidTr="00B14FAD">
        <w:trPr>
          <w:tblCellSpacing w:w="0" w:type="dxa"/>
          <w:jc w:val="center"/>
        </w:trPr>
        <w:tc>
          <w:tcPr>
            <w:tcW w:w="547" w:type="pct"/>
            <w:vMerge w:val="restart"/>
            <w:tcMar>
              <w:top w:w="10" w:type="dxa"/>
              <w:left w:w="10" w:type="dxa"/>
              <w:bottom w:w="10" w:type="dxa"/>
              <w:right w:w="10" w:type="dxa"/>
            </w:tcMar>
            <w:vAlign w:val="center"/>
          </w:tcPr>
          <w:p w14:paraId="75812AC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roofErr w:type="spellStart"/>
            <w:r w:rsidRPr="00FE5335">
              <w:rPr>
                <w:rFonts w:ascii="Times New Roman" w:eastAsia="Times New Roman" w:hAnsi="Times New Roman" w:cs="Times New Roman"/>
                <w:kern w:val="0"/>
                <w:sz w:val="16"/>
                <w:szCs w:val="16"/>
                <w:lang w:val="ro-RO"/>
                <w14:ligatures w14:val="none"/>
              </w:rPr>
              <w:t>Mesteacan</w:t>
            </w:r>
            <w:proofErr w:type="spellEnd"/>
          </w:p>
        </w:tc>
        <w:tc>
          <w:tcPr>
            <w:tcW w:w="488" w:type="pct"/>
            <w:tcMar>
              <w:top w:w="10" w:type="dxa"/>
              <w:left w:w="10" w:type="dxa"/>
              <w:bottom w:w="10" w:type="dxa"/>
              <w:right w:w="10" w:type="dxa"/>
            </w:tcMar>
            <w:vAlign w:val="center"/>
          </w:tcPr>
          <w:p w14:paraId="7752DD58"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41027D1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812</w:t>
            </w:r>
          </w:p>
        </w:tc>
        <w:tc>
          <w:tcPr>
            <w:tcW w:w="278" w:type="pct"/>
            <w:tcMar>
              <w:top w:w="10" w:type="dxa"/>
              <w:left w:w="10" w:type="dxa"/>
              <w:bottom w:w="10" w:type="dxa"/>
              <w:right w:w="10" w:type="dxa"/>
            </w:tcMar>
            <w:vAlign w:val="center"/>
          </w:tcPr>
          <w:p w14:paraId="1784D80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2320</w:t>
            </w:r>
          </w:p>
        </w:tc>
        <w:tc>
          <w:tcPr>
            <w:tcW w:w="341" w:type="pct"/>
            <w:tcMar>
              <w:top w:w="10" w:type="dxa"/>
              <w:left w:w="10" w:type="dxa"/>
              <w:bottom w:w="10" w:type="dxa"/>
              <w:right w:w="10" w:type="dxa"/>
            </w:tcMar>
            <w:vAlign w:val="center"/>
          </w:tcPr>
          <w:p w14:paraId="5E5F8E9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4640</w:t>
            </w:r>
          </w:p>
        </w:tc>
        <w:tc>
          <w:tcPr>
            <w:tcW w:w="341" w:type="pct"/>
            <w:tcMar>
              <w:top w:w="10" w:type="dxa"/>
              <w:left w:w="10" w:type="dxa"/>
              <w:bottom w:w="10" w:type="dxa"/>
              <w:right w:w="10" w:type="dxa"/>
            </w:tcMar>
            <w:vAlign w:val="center"/>
          </w:tcPr>
          <w:p w14:paraId="12EEADE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6960</w:t>
            </w:r>
          </w:p>
        </w:tc>
        <w:tc>
          <w:tcPr>
            <w:tcW w:w="341" w:type="pct"/>
            <w:tcMar>
              <w:top w:w="10" w:type="dxa"/>
              <w:left w:w="10" w:type="dxa"/>
              <w:bottom w:w="10" w:type="dxa"/>
              <w:right w:w="10" w:type="dxa"/>
            </w:tcMar>
            <w:vAlign w:val="center"/>
          </w:tcPr>
          <w:p w14:paraId="6991FF0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9279</w:t>
            </w:r>
          </w:p>
        </w:tc>
        <w:tc>
          <w:tcPr>
            <w:tcW w:w="341" w:type="pct"/>
            <w:tcMar>
              <w:top w:w="10" w:type="dxa"/>
              <w:left w:w="10" w:type="dxa"/>
              <w:bottom w:w="10" w:type="dxa"/>
              <w:right w:w="10" w:type="dxa"/>
            </w:tcMar>
            <w:vAlign w:val="center"/>
          </w:tcPr>
          <w:p w14:paraId="20F0E13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11599</w:t>
            </w:r>
          </w:p>
        </w:tc>
        <w:tc>
          <w:tcPr>
            <w:tcW w:w="341" w:type="pct"/>
            <w:tcMar>
              <w:top w:w="10" w:type="dxa"/>
              <w:left w:w="10" w:type="dxa"/>
              <w:bottom w:w="10" w:type="dxa"/>
              <w:right w:w="10" w:type="dxa"/>
            </w:tcMar>
            <w:vAlign w:val="center"/>
          </w:tcPr>
          <w:p w14:paraId="53FDE87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13919</w:t>
            </w:r>
          </w:p>
        </w:tc>
        <w:tc>
          <w:tcPr>
            <w:tcW w:w="341" w:type="pct"/>
            <w:tcMar>
              <w:top w:w="10" w:type="dxa"/>
              <w:left w:w="10" w:type="dxa"/>
              <w:bottom w:w="10" w:type="dxa"/>
              <w:right w:w="10" w:type="dxa"/>
            </w:tcMar>
            <w:vAlign w:val="center"/>
          </w:tcPr>
          <w:p w14:paraId="4ECC922C" w14:textId="745A27E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9107382" w14:textId="41BA2F2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72C0DAE" w14:textId="1EB08BDE"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015A2AD" w14:textId="75F2982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390EB837" w14:textId="76C47F4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6E561E31" w14:textId="77777777" w:rsidTr="00B14FAD">
        <w:trPr>
          <w:tblCellSpacing w:w="0" w:type="dxa"/>
          <w:jc w:val="center"/>
        </w:trPr>
        <w:tc>
          <w:tcPr>
            <w:tcW w:w="0" w:type="auto"/>
            <w:vMerge/>
            <w:vAlign w:val="center"/>
          </w:tcPr>
          <w:p w14:paraId="04A088B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1DAA3EB5"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2734784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680</w:t>
            </w:r>
          </w:p>
        </w:tc>
        <w:tc>
          <w:tcPr>
            <w:tcW w:w="278" w:type="pct"/>
            <w:tcMar>
              <w:top w:w="10" w:type="dxa"/>
              <w:left w:w="10" w:type="dxa"/>
              <w:bottom w:w="10" w:type="dxa"/>
              <w:right w:w="10" w:type="dxa"/>
            </w:tcMar>
            <w:vAlign w:val="center"/>
          </w:tcPr>
          <w:p w14:paraId="22F6089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1943</w:t>
            </w:r>
          </w:p>
        </w:tc>
        <w:tc>
          <w:tcPr>
            <w:tcW w:w="341" w:type="pct"/>
            <w:tcMar>
              <w:top w:w="10" w:type="dxa"/>
              <w:left w:w="10" w:type="dxa"/>
              <w:bottom w:w="10" w:type="dxa"/>
              <w:right w:w="10" w:type="dxa"/>
            </w:tcMar>
            <w:vAlign w:val="center"/>
          </w:tcPr>
          <w:p w14:paraId="53B369E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3886</w:t>
            </w:r>
          </w:p>
        </w:tc>
        <w:tc>
          <w:tcPr>
            <w:tcW w:w="341" w:type="pct"/>
            <w:tcMar>
              <w:top w:w="10" w:type="dxa"/>
              <w:left w:w="10" w:type="dxa"/>
              <w:bottom w:w="10" w:type="dxa"/>
              <w:right w:w="10" w:type="dxa"/>
            </w:tcMar>
            <w:vAlign w:val="center"/>
          </w:tcPr>
          <w:p w14:paraId="24F3C5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5829</w:t>
            </w:r>
          </w:p>
        </w:tc>
        <w:tc>
          <w:tcPr>
            <w:tcW w:w="341" w:type="pct"/>
            <w:tcMar>
              <w:top w:w="10" w:type="dxa"/>
              <w:left w:w="10" w:type="dxa"/>
              <w:bottom w:w="10" w:type="dxa"/>
              <w:right w:w="10" w:type="dxa"/>
            </w:tcMar>
            <w:vAlign w:val="center"/>
          </w:tcPr>
          <w:p w14:paraId="36F42FA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7772</w:t>
            </w:r>
          </w:p>
        </w:tc>
        <w:tc>
          <w:tcPr>
            <w:tcW w:w="341" w:type="pct"/>
            <w:tcMar>
              <w:top w:w="10" w:type="dxa"/>
              <w:left w:w="10" w:type="dxa"/>
              <w:bottom w:w="10" w:type="dxa"/>
              <w:right w:w="10" w:type="dxa"/>
            </w:tcMar>
            <w:vAlign w:val="center"/>
          </w:tcPr>
          <w:p w14:paraId="50D417E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9715</w:t>
            </w:r>
          </w:p>
        </w:tc>
        <w:tc>
          <w:tcPr>
            <w:tcW w:w="341" w:type="pct"/>
            <w:tcMar>
              <w:top w:w="10" w:type="dxa"/>
              <w:left w:w="10" w:type="dxa"/>
              <w:bottom w:w="10" w:type="dxa"/>
              <w:right w:w="10" w:type="dxa"/>
            </w:tcMar>
            <w:vAlign w:val="center"/>
          </w:tcPr>
          <w:p w14:paraId="73A56EF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11658</w:t>
            </w:r>
          </w:p>
        </w:tc>
        <w:tc>
          <w:tcPr>
            <w:tcW w:w="341" w:type="pct"/>
            <w:tcMar>
              <w:top w:w="10" w:type="dxa"/>
              <w:left w:w="10" w:type="dxa"/>
              <w:bottom w:w="10" w:type="dxa"/>
              <w:right w:w="10" w:type="dxa"/>
            </w:tcMar>
            <w:vAlign w:val="center"/>
          </w:tcPr>
          <w:p w14:paraId="2C9E5A69" w14:textId="6B531ED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1FF4AFB" w14:textId="6ED3989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49EC5B0C" w14:textId="4691BB6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B6DA95D" w14:textId="5FCE996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09070BA3" w14:textId="13E01FD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47400771" w14:textId="77777777" w:rsidTr="00B14FAD">
        <w:trPr>
          <w:tblCellSpacing w:w="0" w:type="dxa"/>
          <w:jc w:val="center"/>
        </w:trPr>
        <w:tc>
          <w:tcPr>
            <w:tcW w:w="0" w:type="auto"/>
            <w:vMerge/>
            <w:vAlign w:val="center"/>
          </w:tcPr>
          <w:p w14:paraId="78D11D8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967D63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6F909DD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559</w:t>
            </w:r>
          </w:p>
        </w:tc>
        <w:tc>
          <w:tcPr>
            <w:tcW w:w="278" w:type="pct"/>
            <w:tcMar>
              <w:top w:w="10" w:type="dxa"/>
              <w:left w:w="10" w:type="dxa"/>
              <w:bottom w:w="10" w:type="dxa"/>
              <w:right w:w="10" w:type="dxa"/>
            </w:tcMar>
            <w:vAlign w:val="center"/>
          </w:tcPr>
          <w:p w14:paraId="1A03457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1596</w:t>
            </w:r>
          </w:p>
        </w:tc>
        <w:tc>
          <w:tcPr>
            <w:tcW w:w="341" w:type="pct"/>
            <w:tcMar>
              <w:top w:w="10" w:type="dxa"/>
              <w:left w:w="10" w:type="dxa"/>
              <w:bottom w:w="10" w:type="dxa"/>
              <w:right w:w="10" w:type="dxa"/>
            </w:tcMar>
            <w:vAlign w:val="center"/>
          </w:tcPr>
          <w:p w14:paraId="0A8D183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3191</w:t>
            </w:r>
          </w:p>
        </w:tc>
        <w:tc>
          <w:tcPr>
            <w:tcW w:w="341" w:type="pct"/>
            <w:tcMar>
              <w:top w:w="10" w:type="dxa"/>
              <w:left w:w="10" w:type="dxa"/>
              <w:bottom w:w="10" w:type="dxa"/>
              <w:right w:w="10" w:type="dxa"/>
            </w:tcMar>
            <w:vAlign w:val="center"/>
          </w:tcPr>
          <w:p w14:paraId="61E5AC1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4787</w:t>
            </w:r>
          </w:p>
        </w:tc>
        <w:tc>
          <w:tcPr>
            <w:tcW w:w="341" w:type="pct"/>
            <w:tcMar>
              <w:top w:w="10" w:type="dxa"/>
              <w:left w:w="10" w:type="dxa"/>
              <w:bottom w:w="10" w:type="dxa"/>
              <w:right w:w="10" w:type="dxa"/>
            </w:tcMar>
            <w:vAlign w:val="center"/>
          </w:tcPr>
          <w:p w14:paraId="4309146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6383</w:t>
            </w:r>
          </w:p>
        </w:tc>
        <w:tc>
          <w:tcPr>
            <w:tcW w:w="341" w:type="pct"/>
            <w:tcMar>
              <w:top w:w="10" w:type="dxa"/>
              <w:left w:w="10" w:type="dxa"/>
              <w:bottom w:w="10" w:type="dxa"/>
              <w:right w:w="10" w:type="dxa"/>
            </w:tcMar>
            <w:vAlign w:val="center"/>
          </w:tcPr>
          <w:p w14:paraId="4E617A6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7979</w:t>
            </w:r>
          </w:p>
        </w:tc>
        <w:tc>
          <w:tcPr>
            <w:tcW w:w="341" w:type="pct"/>
            <w:tcMar>
              <w:top w:w="10" w:type="dxa"/>
              <w:left w:w="10" w:type="dxa"/>
              <w:bottom w:w="10" w:type="dxa"/>
              <w:right w:w="10" w:type="dxa"/>
            </w:tcMar>
            <w:vAlign w:val="center"/>
          </w:tcPr>
          <w:p w14:paraId="0CA1B5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9574</w:t>
            </w:r>
          </w:p>
        </w:tc>
        <w:tc>
          <w:tcPr>
            <w:tcW w:w="341" w:type="pct"/>
            <w:tcMar>
              <w:top w:w="10" w:type="dxa"/>
              <w:left w:w="10" w:type="dxa"/>
              <w:bottom w:w="10" w:type="dxa"/>
              <w:right w:w="10" w:type="dxa"/>
            </w:tcMar>
            <w:vAlign w:val="center"/>
          </w:tcPr>
          <w:p w14:paraId="32B657A5" w14:textId="18318A7E"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84D1FA6" w14:textId="3F9AB706"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1C3DA73" w14:textId="2D6C4450"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1A061FE" w14:textId="2D857074"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70DC1C8B" w14:textId="7337DF3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36B69AC7" w14:textId="77777777" w:rsidTr="00B14FAD">
        <w:trPr>
          <w:tblCellSpacing w:w="0" w:type="dxa"/>
          <w:jc w:val="center"/>
        </w:trPr>
        <w:tc>
          <w:tcPr>
            <w:tcW w:w="0" w:type="auto"/>
            <w:vMerge/>
            <w:vAlign w:val="center"/>
          </w:tcPr>
          <w:p w14:paraId="7E6A592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0EA5A72"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499CB33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433</w:t>
            </w:r>
          </w:p>
        </w:tc>
        <w:tc>
          <w:tcPr>
            <w:tcW w:w="278" w:type="pct"/>
            <w:tcMar>
              <w:top w:w="10" w:type="dxa"/>
              <w:left w:w="10" w:type="dxa"/>
              <w:bottom w:w="10" w:type="dxa"/>
              <w:right w:w="10" w:type="dxa"/>
            </w:tcMar>
            <w:vAlign w:val="center"/>
          </w:tcPr>
          <w:p w14:paraId="1B94ED4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1236</w:t>
            </w:r>
          </w:p>
        </w:tc>
        <w:tc>
          <w:tcPr>
            <w:tcW w:w="341" w:type="pct"/>
            <w:tcMar>
              <w:top w:w="10" w:type="dxa"/>
              <w:left w:w="10" w:type="dxa"/>
              <w:bottom w:w="10" w:type="dxa"/>
              <w:right w:w="10" w:type="dxa"/>
            </w:tcMar>
            <w:vAlign w:val="center"/>
          </w:tcPr>
          <w:p w14:paraId="3B5E6BA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2473</w:t>
            </w:r>
          </w:p>
        </w:tc>
        <w:tc>
          <w:tcPr>
            <w:tcW w:w="341" w:type="pct"/>
            <w:tcMar>
              <w:top w:w="10" w:type="dxa"/>
              <w:left w:w="10" w:type="dxa"/>
              <w:bottom w:w="10" w:type="dxa"/>
              <w:right w:w="10" w:type="dxa"/>
            </w:tcMar>
            <w:vAlign w:val="center"/>
          </w:tcPr>
          <w:p w14:paraId="30555A8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3709</w:t>
            </w:r>
          </w:p>
        </w:tc>
        <w:tc>
          <w:tcPr>
            <w:tcW w:w="341" w:type="pct"/>
            <w:tcMar>
              <w:top w:w="10" w:type="dxa"/>
              <w:left w:w="10" w:type="dxa"/>
              <w:bottom w:w="10" w:type="dxa"/>
              <w:right w:w="10" w:type="dxa"/>
            </w:tcMar>
            <w:vAlign w:val="center"/>
          </w:tcPr>
          <w:p w14:paraId="557F045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4946</w:t>
            </w:r>
          </w:p>
        </w:tc>
        <w:tc>
          <w:tcPr>
            <w:tcW w:w="341" w:type="pct"/>
            <w:tcMar>
              <w:top w:w="10" w:type="dxa"/>
              <w:left w:w="10" w:type="dxa"/>
              <w:bottom w:w="10" w:type="dxa"/>
              <w:right w:w="10" w:type="dxa"/>
            </w:tcMar>
            <w:vAlign w:val="center"/>
          </w:tcPr>
          <w:p w14:paraId="04D5B3B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6182</w:t>
            </w:r>
          </w:p>
        </w:tc>
        <w:tc>
          <w:tcPr>
            <w:tcW w:w="341" w:type="pct"/>
            <w:tcMar>
              <w:top w:w="10" w:type="dxa"/>
              <w:left w:w="10" w:type="dxa"/>
              <w:bottom w:w="10" w:type="dxa"/>
              <w:right w:w="10" w:type="dxa"/>
            </w:tcMar>
            <w:vAlign w:val="center"/>
          </w:tcPr>
          <w:p w14:paraId="155CBCA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7419</w:t>
            </w:r>
          </w:p>
        </w:tc>
        <w:tc>
          <w:tcPr>
            <w:tcW w:w="341" w:type="pct"/>
            <w:tcMar>
              <w:top w:w="10" w:type="dxa"/>
              <w:left w:w="10" w:type="dxa"/>
              <w:bottom w:w="10" w:type="dxa"/>
              <w:right w:w="10" w:type="dxa"/>
            </w:tcMar>
            <w:vAlign w:val="center"/>
          </w:tcPr>
          <w:p w14:paraId="21BE9449" w14:textId="417C23D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74B75C9" w14:textId="5277D28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4F25B84" w14:textId="59D4AD0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0AD92F9" w14:textId="4EFEEEE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0DEC20E5" w14:textId="251F524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4564909C" w14:textId="77777777" w:rsidTr="00B14FAD">
        <w:trPr>
          <w:tblCellSpacing w:w="0" w:type="dxa"/>
          <w:jc w:val="center"/>
        </w:trPr>
        <w:tc>
          <w:tcPr>
            <w:tcW w:w="0" w:type="auto"/>
            <w:vMerge/>
            <w:vAlign w:val="center"/>
          </w:tcPr>
          <w:p w14:paraId="165C96D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9147C91"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21FBB02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303</w:t>
            </w:r>
          </w:p>
        </w:tc>
        <w:tc>
          <w:tcPr>
            <w:tcW w:w="278" w:type="pct"/>
            <w:tcMar>
              <w:top w:w="10" w:type="dxa"/>
              <w:left w:w="10" w:type="dxa"/>
              <w:bottom w:w="10" w:type="dxa"/>
              <w:right w:w="10" w:type="dxa"/>
            </w:tcMar>
            <w:vAlign w:val="center"/>
          </w:tcPr>
          <w:p w14:paraId="4FA27E9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864</w:t>
            </w:r>
          </w:p>
        </w:tc>
        <w:tc>
          <w:tcPr>
            <w:tcW w:w="341" w:type="pct"/>
            <w:tcMar>
              <w:top w:w="10" w:type="dxa"/>
              <w:left w:w="10" w:type="dxa"/>
              <w:bottom w:w="10" w:type="dxa"/>
              <w:right w:w="10" w:type="dxa"/>
            </w:tcMar>
            <w:vAlign w:val="center"/>
          </w:tcPr>
          <w:p w14:paraId="27DF7BA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1729</w:t>
            </w:r>
          </w:p>
        </w:tc>
        <w:tc>
          <w:tcPr>
            <w:tcW w:w="341" w:type="pct"/>
            <w:tcMar>
              <w:top w:w="10" w:type="dxa"/>
              <w:left w:w="10" w:type="dxa"/>
              <w:bottom w:w="10" w:type="dxa"/>
              <w:right w:w="10" w:type="dxa"/>
            </w:tcMar>
            <w:vAlign w:val="center"/>
          </w:tcPr>
          <w:p w14:paraId="4397F88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2593</w:t>
            </w:r>
          </w:p>
        </w:tc>
        <w:tc>
          <w:tcPr>
            <w:tcW w:w="341" w:type="pct"/>
            <w:tcMar>
              <w:top w:w="10" w:type="dxa"/>
              <w:left w:w="10" w:type="dxa"/>
              <w:bottom w:w="10" w:type="dxa"/>
              <w:right w:w="10" w:type="dxa"/>
            </w:tcMar>
            <w:vAlign w:val="center"/>
          </w:tcPr>
          <w:p w14:paraId="38274A9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3457</w:t>
            </w:r>
          </w:p>
        </w:tc>
        <w:tc>
          <w:tcPr>
            <w:tcW w:w="341" w:type="pct"/>
            <w:tcMar>
              <w:top w:w="10" w:type="dxa"/>
              <w:left w:w="10" w:type="dxa"/>
              <w:bottom w:w="10" w:type="dxa"/>
              <w:right w:w="10" w:type="dxa"/>
            </w:tcMar>
            <w:vAlign w:val="center"/>
          </w:tcPr>
          <w:p w14:paraId="56651E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4322</w:t>
            </w:r>
          </w:p>
        </w:tc>
        <w:tc>
          <w:tcPr>
            <w:tcW w:w="341" w:type="pct"/>
            <w:tcMar>
              <w:top w:w="10" w:type="dxa"/>
              <w:left w:w="10" w:type="dxa"/>
              <w:bottom w:w="10" w:type="dxa"/>
              <w:right w:w="10" w:type="dxa"/>
            </w:tcMar>
            <w:vAlign w:val="center"/>
          </w:tcPr>
          <w:p w14:paraId="0055D56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5186</w:t>
            </w:r>
          </w:p>
        </w:tc>
        <w:tc>
          <w:tcPr>
            <w:tcW w:w="341" w:type="pct"/>
            <w:tcMar>
              <w:top w:w="10" w:type="dxa"/>
              <w:left w:w="10" w:type="dxa"/>
              <w:bottom w:w="10" w:type="dxa"/>
              <w:right w:w="10" w:type="dxa"/>
            </w:tcMar>
            <w:vAlign w:val="center"/>
          </w:tcPr>
          <w:p w14:paraId="77E94129" w14:textId="3DA46980"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4A75B330" w14:textId="67702911"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06812E1" w14:textId="54E45BA6"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3A8FE6E" w14:textId="579CCD6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1535A0C0" w14:textId="35813ABE"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78C9BAED" w14:textId="77777777" w:rsidTr="00B14FAD">
        <w:trPr>
          <w:tblCellSpacing w:w="0" w:type="dxa"/>
          <w:jc w:val="center"/>
        </w:trPr>
        <w:tc>
          <w:tcPr>
            <w:tcW w:w="547" w:type="pct"/>
            <w:vMerge w:val="restart"/>
            <w:tcMar>
              <w:top w:w="10" w:type="dxa"/>
              <w:left w:w="10" w:type="dxa"/>
              <w:bottom w:w="10" w:type="dxa"/>
              <w:right w:w="10" w:type="dxa"/>
            </w:tcMar>
            <w:vAlign w:val="center"/>
          </w:tcPr>
          <w:p w14:paraId="3E0C86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Gorun (s)</w:t>
            </w:r>
          </w:p>
        </w:tc>
        <w:tc>
          <w:tcPr>
            <w:tcW w:w="488" w:type="pct"/>
            <w:tcMar>
              <w:top w:w="10" w:type="dxa"/>
              <w:left w:w="10" w:type="dxa"/>
              <w:bottom w:w="10" w:type="dxa"/>
              <w:right w:w="10" w:type="dxa"/>
            </w:tcMar>
            <w:vAlign w:val="center"/>
          </w:tcPr>
          <w:p w14:paraId="01951BF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505F826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2564</w:t>
            </w:r>
          </w:p>
        </w:tc>
        <w:tc>
          <w:tcPr>
            <w:tcW w:w="278" w:type="pct"/>
            <w:tcMar>
              <w:top w:w="10" w:type="dxa"/>
              <w:left w:w="10" w:type="dxa"/>
              <w:bottom w:w="10" w:type="dxa"/>
              <w:right w:w="10" w:type="dxa"/>
            </w:tcMar>
            <w:vAlign w:val="center"/>
          </w:tcPr>
          <w:p w14:paraId="7B1AFD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7326</w:t>
            </w:r>
          </w:p>
        </w:tc>
        <w:tc>
          <w:tcPr>
            <w:tcW w:w="341" w:type="pct"/>
            <w:tcMar>
              <w:top w:w="10" w:type="dxa"/>
              <w:left w:w="10" w:type="dxa"/>
              <w:bottom w:w="10" w:type="dxa"/>
              <w:right w:w="10" w:type="dxa"/>
            </w:tcMar>
            <w:vAlign w:val="center"/>
          </w:tcPr>
          <w:p w14:paraId="558064E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14651</w:t>
            </w:r>
          </w:p>
        </w:tc>
        <w:tc>
          <w:tcPr>
            <w:tcW w:w="341" w:type="pct"/>
            <w:tcMar>
              <w:top w:w="10" w:type="dxa"/>
              <w:left w:w="10" w:type="dxa"/>
              <w:bottom w:w="10" w:type="dxa"/>
              <w:right w:w="10" w:type="dxa"/>
            </w:tcMar>
            <w:vAlign w:val="center"/>
          </w:tcPr>
          <w:p w14:paraId="39AC995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21977</w:t>
            </w:r>
          </w:p>
        </w:tc>
        <w:tc>
          <w:tcPr>
            <w:tcW w:w="341" w:type="pct"/>
            <w:tcMar>
              <w:top w:w="10" w:type="dxa"/>
              <w:left w:w="10" w:type="dxa"/>
              <w:bottom w:w="10" w:type="dxa"/>
              <w:right w:w="10" w:type="dxa"/>
            </w:tcMar>
            <w:vAlign w:val="center"/>
          </w:tcPr>
          <w:p w14:paraId="2D84404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29303</w:t>
            </w:r>
          </w:p>
        </w:tc>
        <w:tc>
          <w:tcPr>
            <w:tcW w:w="341" w:type="pct"/>
            <w:tcMar>
              <w:top w:w="10" w:type="dxa"/>
              <w:left w:w="10" w:type="dxa"/>
              <w:bottom w:w="10" w:type="dxa"/>
              <w:right w:w="10" w:type="dxa"/>
            </w:tcMar>
            <w:vAlign w:val="center"/>
          </w:tcPr>
          <w:p w14:paraId="45A2C62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36628</w:t>
            </w:r>
          </w:p>
        </w:tc>
        <w:tc>
          <w:tcPr>
            <w:tcW w:w="341" w:type="pct"/>
            <w:tcMar>
              <w:top w:w="10" w:type="dxa"/>
              <w:left w:w="10" w:type="dxa"/>
              <w:bottom w:w="10" w:type="dxa"/>
              <w:right w:w="10" w:type="dxa"/>
            </w:tcMar>
            <w:vAlign w:val="center"/>
          </w:tcPr>
          <w:p w14:paraId="109972C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43954</w:t>
            </w:r>
          </w:p>
        </w:tc>
        <w:tc>
          <w:tcPr>
            <w:tcW w:w="341" w:type="pct"/>
            <w:tcMar>
              <w:top w:w="10" w:type="dxa"/>
              <w:left w:w="10" w:type="dxa"/>
              <w:bottom w:w="10" w:type="dxa"/>
              <w:right w:w="10" w:type="dxa"/>
            </w:tcMar>
            <w:vAlign w:val="center"/>
          </w:tcPr>
          <w:p w14:paraId="69D532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51280</w:t>
            </w:r>
          </w:p>
        </w:tc>
        <w:tc>
          <w:tcPr>
            <w:tcW w:w="341" w:type="pct"/>
            <w:tcMar>
              <w:top w:w="10" w:type="dxa"/>
              <w:left w:w="10" w:type="dxa"/>
              <w:bottom w:w="10" w:type="dxa"/>
              <w:right w:w="10" w:type="dxa"/>
            </w:tcMar>
            <w:vAlign w:val="center"/>
          </w:tcPr>
          <w:p w14:paraId="330336E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58606</w:t>
            </w:r>
          </w:p>
        </w:tc>
        <w:tc>
          <w:tcPr>
            <w:tcW w:w="341" w:type="pct"/>
            <w:tcMar>
              <w:top w:w="10" w:type="dxa"/>
              <w:left w:w="10" w:type="dxa"/>
              <w:bottom w:w="10" w:type="dxa"/>
              <w:right w:w="10" w:type="dxa"/>
            </w:tcMar>
            <w:vAlign w:val="center"/>
          </w:tcPr>
          <w:p w14:paraId="1D5D360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65931</w:t>
            </w:r>
          </w:p>
        </w:tc>
        <w:tc>
          <w:tcPr>
            <w:tcW w:w="341" w:type="pct"/>
            <w:tcMar>
              <w:top w:w="10" w:type="dxa"/>
              <w:left w:w="10" w:type="dxa"/>
              <w:bottom w:w="10" w:type="dxa"/>
              <w:right w:w="10" w:type="dxa"/>
            </w:tcMar>
            <w:vAlign w:val="center"/>
          </w:tcPr>
          <w:p w14:paraId="1BEE475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73257</w:t>
            </w:r>
          </w:p>
        </w:tc>
        <w:tc>
          <w:tcPr>
            <w:tcW w:w="338" w:type="pct"/>
            <w:tcMar>
              <w:top w:w="10" w:type="dxa"/>
              <w:left w:w="10" w:type="dxa"/>
              <w:bottom w:w="10" w:type="dxa"/>
              <w:right w:w="10" w:type="dxa"/>
            </w:tcMar>
            <w:vAlign w:val="center"/>
          </w:tcPr>
          <w:p w14:paraId="1F32BEA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80583</w:t>
            </w:r>
          </w:p>
        </w:tc>
      </w:tr>
      <w:tr w:rsidR="00D06492" w:rsidRPr="0015234B" w14:paraId="61E1793B" w14:textId="77777777" w:rsidTr="00B14FAD">
        <w:trPr>
          <w:tblCellSpacing w:w="0" w:type="dxa"/>
          <w:jc w:val="center"/>
        </w:trPr>
        <w:tc>
          <w:tcPr>
            <w:tcW w:w="0" w:type="auto"/>
            <w:vMerge/>
            <w:vAlign w:val="center"/>
          </w:tcPr>
          <w:p w14:paraId="6E150C4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8842B0D"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41745AE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2052</w:t>
            </w:r>
          </w:p>
        </w:tc>
        <w:tc>
          <w:tcPr>
            <w:tcW w:w="278" w:type="pct"/>
            <w:tcMar>
              <w:top w:w="10" w:type="dxa"/>
              <w:left w:w="10" w:type="dxa"/>
              <w:bottom w:w="10" w:type="dxa"/>
              <w:right w:w="10" w:type="dxa"/>
            </w:tcMar>
            <w:vAlign w:val="center"/>
          </w:tcPr>
          <w:p w14:paraId="27D121B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5863</w:t>
            </w:r>
          </w:p>
        </w:tc>
        <w:tc>
          <w:tcPr>
            <w:tcW w:w="341" w:type="pct"/>
            <w:tcMar>
              <w:top w:w="10" w:type="dxa"/>
              <w:left w:w="10" w:type="dxa"/>
              <w:bottom w:w="10" w:type="dxa"/>
              <w:right w:w="10" w:type="dxa"/>
            </w:tcMar>
            <w:vAlign w:val="center"/>
          </w:tcPr>
          <w:p w14:paraId="1D067D3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11726</w:t>
            </w:r>
          </w:p>
        </w:tc>
        <w:tc>
          <w:tcPr>
            <w:tcW w:w="341" w:type="pct"/>
            <w:tcMar>
              <w:top w:w="10" w:type="dxa"/>
              <w:left w:w="10" w:type="dxa"/>
              <w:bottom w:w="10" w:type="dxa"/>
              <w:right w:w="10" w:type="dxa"/>
            </w:tcMar>
            <w:vAlign w:val="center"/>
          </w:tcPr>
          <w:p w14:paraId="1CFE486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17589</w:t>
            </w:r>
          </w:p>
        </w:tc>
        <w:tc>
          <w:tcPr>
            <w:tcW w:w="341" w:type="pct"/>
            <w:tcMar>
              <w:top w:w="10" w:type="dxa"/>
              <w:left w:w="10" w:type="dxa"/>
              <w:bottom w:w="10" w:type="dxa"/>
              <w:right w:w="10" w:type="dxa"/>
            </w:tcMar>
            <w:vAlign w:val="center"/>
          </w:tcPr>
          <w:p w14:paraId="622C4B5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23451</w:t>
            </w:r>
          </w:p>
        </w:tc>
        <w:tc>
          <w:tcPr>
            <w:tcW w:w="341" w:type="pct"/>
            <w:tcMar>
              <w:top w:w="10" w:type="dxa"/>
              <w:left w:w="10" w:type="dxa"/>
              <w:bottom w:w="10" w:type="dxa"/>
              <w:right w:w="10" w:type="dxa"/>
            </w:tcMar>
            <w:vAlign w:val="center"/>
          </w:tcPr>
          <w:p w14:paraId="5853441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29314</w:t>
            </w:r>
          </w:p>
        </w:tc>
        <w:tc>
          <w:tcPr>
            <w:tcW w:w="341" w:type="pct"/>
            <w:tcMar>
              <w:top w:w="10" w:type="dxa"/>
              <w:left w:w="10" w:type="dxa"/>
              <w:bottom w:w="10" w:type="dxa"/>
              <w:right w:w="10" w:type="dxa"/>
            </w:tcMar>
            <w:vAlign w:val="center"/>
          </w:tcPr>
          <w:p w14:paraId="0D67E70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35177</w:t>
            </w:r>
          </w:p>
        </w:tc>
        <w:tc>
          <w:tcPr>
            <w:tcW w:w="341" w:type="pct"/>
            <w:tcMar>
              <w:top w:w="10" w:type="dxa"/>
              <w:left w:w="10" w:type="dxa"/>
              <w:bottom w:w="10" w:type="dxa"/>
              <w:right w:w="10" w:type="dxa"/>
            </w:tcMar>
            <w:vAlign w:val="center"/>
          </w:tcPr>
          <w:p w14:paraId="66167B4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41040</w:t>
            </w:r>
          </w:p>
        </w:tc>
        <w:tc>
          <w:tcPr>
            <w:tcW w:w="341" w:type="pct"/>
            <w:tcMar>
              <w:top w:w="10" w:type="dxa"/>
              <w:left w:w="10" w:type="dxa"/>
              <w:bottom w:w="10" w:type="dxa"/>
              <w:right w:w="10" w:type="dxa"/>
            </w:tcMar>
            <w:vAlign w:val="center"/>
          </w:tcPr>
          <w:p w14:paraId="0784A2D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46903</w:t>
            </w:r>
          </w:p>
        </w:tc>
        <w:tc>
          <w:tcPr>
            <w:tcW w:w="341" w:type="pct"/>
            <w:tcMar>
              <w:top w:w="10" w:type="dxa"/>
              <w:left w:w="10" w:type="dxa"/>
              <w:bottom w:w="10" w:type="dxa"/>
              <w:right w:w="10" w:type="dxa"/>
            </w:tcMar>
            <w:vAlign w:val="center"/>
          </w:tcPr>
          <w:p w14:paraId="0669087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52766</w:t>
            </w:r>
          </w:p>
        </w:tc>
        <w:tc>
          <w:tcPr>
            <w:tcW w:w="341" w:type="pct"/>
            <w:tcMar>
              <w:top w:w="10" w:type="dxa"/>
              <w:left w:w="10" w:type="dxa"/>
              <w:bottom w:w="10" w:type="dxa"/>
              <w:right w:w="10" w:type="dxa"/>
            </w:tcMar>
            <w:vAlign w:val="center"/>
          </w:tcPr>
          <w:p w14:paraId="0675E98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58628</w:t>
            </w:r>
          </w:p>
        </w:tc>
        <w:tc>
          <w:tcPr>
            <w:tcW w:w="338" w:type="pct"/>
            <w:tcMar>
              <w:top w:w="10" w:type="dxa"/>
              <w:left w:w="10" w:type="dxa"/>
              <w:bottom w:w="10" w:type="dxa"/>
              <w:right w:w="10" w:type="dxa"/>
            </w:tcMar>
            <w:vAlign w:val="center"/>
          </w:tcPr>
          <w:p w14:paraId="748D0AB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64491</w:t>
            </w:r>
          </w:p>
        </w:tc>
      </w:tr>
      <w:tr w:rsidR="00D06492" w:rsidRPr="0015234B" w14:paraId="3B60DA65" w14:textId="77777777" w:rsidTr="00B14FAD">
        <w:trPr>
          <w:tblCellSpacing w:w="0" w:type="dxa"/>
          <w:jc w:val="center"/>
        </w:trPr>
        <w:tc>
          <w:tcPr>
            <w:tcW w:w="0" w:type="auto"/>
            <w:vMerge/>
            <w:vAlign w:val="center"/>
          </w:tcPr>
          <w:p w14:paraId="21F4A96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21457AC"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2174273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1602</w:t>
            </w:r>
          </w:p>
        </w:tc>
        <w:tc>
          <w:tcPr>
            <w:tcW w:w="278" w:type="pct"/>
            <w:tcMar>
              <w:top w:w="10" w:type="dxa"/>
              <w:left w:w="10" w:type="dxa"/>
              <w:bottom w:w="10" w:type="dxa"/>
              <w:right w:w="10" w:type="dxa"/>
            </w:tcMar>
            <w:vAlign w:val="center"/>
          </w:tcPr>
          <w:p w14:paraId="0012537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4576</w:t>
            </w:r>
          </w:p>
        </w:tc>
        <w:tc>
          <w:tcPr>
            <w:tcW w:w="341" w:type="pct"/>
            <w:tcMar>
              <w:top w:w="10" w:type="dxa"/>
              <w:left w:w="10" w:type="dxa"/>
              <w:bottom w:w="10" w:type="dxa"/>
              <w:right w:w="10" w:type="dxa"/>
            </w:tcMar>
            <w:vAlign w:val="center"/>
          </w:tcPr>
          <w:p w14:paraId="5A198D5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9152</w:t>
            </w:r>
          </w:p>
        </w:tc>
        <w:tc>
          <w:tcPr>
            <w:tcW w:w="341" w:type="pct"/>
            <w:tcMar>
              <w:top w:w="10" w:type="dxa"/>
              <w:left w:w="10" w:type="dxa"/>
              <w:bottom w:w="10" w:type="dxa"/>
              <w:right w:w="10" w:type="dxa"/>
            </w:tcMar>
            <w:vAlign w:val="center"/>
          </w:tcPr>
          <w:p w14:paraId="215045E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13728</w:t>
            </w:r>
          </w:p>
        </w:tc>
        <w:tc>
          <w:tcPr>
            <w:tcW w:w="341" w:type="pct"/>
            <w:tcMar>
              <w:top w:w="10" w:type="dxa"/>
              <w:left w:w="10" w:type="dxa"/>
              <w:bottom w:w="10" w:type="dxa"/>
              <w:right w:w="10" w:type="dxa"/>
            </w:tcMar>
            <w:vAlign w:val="center"/>
          </w:tcPr>
          <w:p w14:paraId="1F95B93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18303</w:t>
            </w:r>
          </w:p>
        </w:tc>
        <w:tc>
          <w:tcPr>
            <w:tcW w:w="341" w:type="pct"/>
            <w:tcMar>
              <w:top w:w="10" w:type="dxa"/>
              <w:left w:w="10" w:type="dxa"/>
              <w:bottom w:w="10" w:type="dxa"/>
              <w:right w:w="10" w:type="dxa"/>
            </w:tcMar>
            <w:vAlign w:val="center"/>
          </w:tcPr>
          <w:p w14:paraId="4DEEF2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22879</w:t>
            </w:r>
          </w:p>
        </w:tc>
        <w:tc>
          <w:tcPr>
            <w:tcW w:w="341" w:type="pct"/>
            <w:tcMar>
              <w:top w:w="10" w:type="dxa"/>
              <w:left w:w="10" w:type="dxa"/>
              <w:bottom w:w="10" w:type="dxa"/>
              <w:right w:w="10" w:type="dxa"/>
            </w:tcMar>
            <w:vAlign w:val="center"/>
          </w:tcPr>
          <w:p w14:paraId="62D5620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27455</w:t>
            </w:r>
          </w:p>
        </w:tc>
        <w:tc>
          <w:tcPr>
            <w:tcW w:w="341" w:type="pct"/>
            <w:tcMar>
              <w:top w:w="10" w:type="dxa"/>
              <w:left w:w="10" w:type="dxa"/>
              <w:bottom w:w="10" w:type="dxa"/>
              <w:right w:w="10" w:type="dxa"/>
            </w:tcMar>
            <w:vAlign w:val="center"/>
          </w:tcPr>
          <w:p w14:paraId="2F1FA5B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32031</w:t>
            </w:r>
          </w:p>
        </w:tc>
        <w:tc>
          <w:tcPr>
            <w:tcW w:w="341" w:type="pct"/>
            <w:tcMar>
              <w:top w:w="10" w:type="dxa"/>
              <w:left w:w="10" w:type="dxa"/>
              <w:bottom w:w="10" w:type="dxa"/>
              <w:right w:w="10" w:type="dxa"/>
            </w:tcMar>
            <w:vAlign w:val="center"/>
          </w:tcPr>
          <w:p w14:paraId="6C25A6F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36607</w:t>
            </w:r>
          </w:p>
        </w:tc>
        <w:tc>
          <w:tcPr>
            <w:tcW w:w="341" w:type="pct"/>
            <w:tcMar>
              <w:top w:w="10" w:type="dxa"/>
              <w:left w:w="10" w:type="dxa"/>
              <w:bottom w:w="10" w:type="dxa"/>
              <w:right w:w="10" w:type="dxa"/>
            </w:tcMar>
            <w:vAlign w:val="center"/>
          </w:tcPr>
          <w:p w14:paraId="7B8315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41183</w:t>
            </w:r>
          </w:p>
        </w:tc>
        <w:tc>
          <w:tcPr>
            <w:tcW w:w="341" w:type="pct"/>
            <w:tcMar>
              <w:top w:w="10" w:type="dxa"/>
              <w:left w:w="10" w:type="dxa"/>
              <w:bottom w:w="10" w:type="dxa"/>
              <w:right w:w="10" w:type="dxa"/>
            </w:tcMar>
            <w:vAlign w:val="center"/>
          </w:tcPr>
          <w:p w14:paraId="6EE6D75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45758</w:t>
            </w:r>
          </w:p>
        </w:tc>
        <w:tc>
          <w:tcPr>
            <w:tcW w:w="338" w:type="pct"/>
            <w:tcMar>
              <w:top w:w="10" w:type="dxa"/>
              <w:left w:w="10" w:type="dxa"/>
              <w:bottom w:w="10" w:type="dxa"/>
              <w:right w:w="10" w:type="dxa"/>
            </w:tcMar>
            <w:vAlign w:val="center"/>
          </w:tcPr>
          <w:p w14:paraId="28E02E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50334</w:t>
            </w:r>
          </w:p>
        </w:tc>
      </w:tr>
      <w:tr w:rsidR="00D06492" w:rsidRPr="0015234B" w14:paraId="24F2FD4C" w14:textId="77777777" w:rsidTr="00B14FAD">
        <w:trPr>
          <w:tblCellSpacing w:w="0" w:type="dxa"/>
          <w:jc w:val="center"/>
        </w:trPr>
        <w:tc>
          <w:tcPr>
            <w:tcW w:w="0" w:type="auto"/>
            <w:vMerge/>
            <w:vAlign w:val="center"/>
          </w:tcPr>
          <w:p w14:paraId="0DA7184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E5B2F7D"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6B39A4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1170</w:t>
            </w:r>
          </w:p>
        </w:tc>
        <w:tc>
          <w:tcPr>
            <w:tcW w:w="278" w:type="pct"/>
            <w:tcMar>
              <w:top w:w="10" w:type="dxa"/>
              <w:left w:w="10" w:type="dxa"/>
              <w:bottom w:w="10" w:type="dxa"/>
              <w:right w:w="10" w:type="dxa"/>
            </w:tcMar>
            <w:vAlign w:val="center"/>
          </w:tcPr>
          <w:p w14:paraId="1D5A580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3344</w:t>
            </w:r>
          </w:p>
        </w:tc>
        <w:tc>
          <w:tcPr>
            <w:tcW w:w="341" w:type="pct"/>
            <w:tcMar>
              <w:top w:w="10" w:type="dxa"/>
              <w:left w:w="10" w:type="dxa"/>
              <w:bottom w:w="10" w:type="dxa"/>
              <w:right w:w="10" w:type="dxa"/>
            </w:tcMar>
            <w:vAlign w:val="center"/>
          </w:tcPr>
          <w:p w14:paraId="2DF027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6688</w:t>
            </w:r>
          </w:p>
        </w:tc>
        <w:tc>
          <w:tcPr>
            <w:tcW w:w="341" w:type="pct"/>
            <w:tcMar>
              <w:top w:w="10" w:type="dxa"/>
              <w:left w:w="10" w:type="dxa"/>
              <w:bottom w:w="10" w:type="dxa"/>
              <w:right w:w="10" w:type="dxa"/>
            </w:tcMar>
            <w:vAlign w:val="center"/>
          </w:tcPr>
          <w:p w14:paraId="711D299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10032</w:t>
            </w:r>
          </w:p>
        </w:tc>
        <w:tc>
          <w:tcPr>
            <w:tcW w:w="341" w:type="pct"/>
            <w:tcMar>
              <w:top w:w="10" w:type="dxa"/>
              <w:left w:w="10" w:type="dxa"/>
              <w:bottom w:w="10" w:type="dxa"/>
              <w:right w:w="10" w:type="dxa"/>
            </w:tcMar>
            <w:vAlign w:val="center"/>
          </w:tcPr>
          <w:p w14:paraId="06D08F8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13376</w:t>
            </w:r>
          </w:p>
        </w:tc>
        <w:tc>
          <w:tcPr>
            <w:tcW w:w="341" w:type="pct"/>
            <w:tcMar>
              <w:top w:w="10" w:type="dxa"/>
              <w:left w:w="10" w:type="dxa"/>
              <w:bottom w:w="10" w:type="dxa"/>
              <w:right w:w="10" w:type="dxa"/>
            </w:tcMar>
            <w:vAlign w:val="center"/>
          </w:tcPr>
          <w:p w14:paraId="0A1FA8A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16719</w:t>
            </w:r>
          </w:p>
        </w:tc>
        <w:tc>
          <w:tcPr>
            <w:tcW w:w="341" w:type="pct"/>
            <w:tcMar>
              <w:top w:w="10" w:type="dxa"/>
              <w:left w:w="10" w:type="dxa"/>
              <w:bottom w:w="10" w:type="dxa"/>
              <w:right w:w="10" w:type="dxa"/>
            </w:tcMar>
            <w:vAlign w:val="center"/>
          </w:tcPr>
          <w:p w14:paraId="7B96E53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20063</w:t>
            </w:r>
          </w:p>
        </w:tc>
        <w:tc>
          <w:tcPr>
            <w:tcW w:w="341" w:type="pct"/>
            <w:tcMar>
              <w:top w:w="10" w:type="dxa"/>
              <w:left w:w="10" w:type="dxa"/>
              <w:bottom w:w="10" w:type="dxa"/>
              <w:right w:w="10" w:type="dxa"/>
            </w:tcMar>
            <w:vAlign w:val="center"/>
          </w:tcPr>
          <w:p w14:paraId="66E540A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23407</w:t>
            </w:r>
          </w:p>
        </w:tc>
        <w:tc>
          <w:tcPr>
            <w:tcW w:w="341" w:type="pct"/>
            <w:tcMar>
              <w:top w:w="10" w:type="dxa"/>
              <w:left w:w="10" w:type="dxa"/>
              <w:bottom w:w="10" w:type="dxa"/>
              <w:right w:w="10" w:type="dxa"/>
            </w:tcMar>
            <w:vAlign w:val="center"/>
          </w:tcPr>
          <w:p w14:paraId="03EF46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26751</w:t>
            </w:r>
          </w:p>
        </w:tc>
        <w:tc>
          <w:tcPr>
            <w:tcW w:w="341" w:type="pct"/>
            <w:tcMar>
              <w:top w:w="10" w:type="dxa"/>
              <w:left w:w="10" w:type="dxa"/>
              <w:bottom w:w="10" w:type="dxa"/>
              <w:right w:w="10" w:type="dxa"/>
            </w:tcMar>
            <w:vAlign w:val="center"/>
          </w:tcPr>
          <w:p w14:paraId="0D65F1F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30095</w:t>
            </w:r>
          </w:p>
        </w:tc>
        <w:tc>
          <w:tcPr>
            <w:tcW w:w="341" w:type="pct"/>
            <w:tcMar>
              <w:top w:w="10" w:type="dxa"/>
              <w:left w:w="10" w:type="dxa"/>
              <w:bottom w:w="10" w:type="dxa"/>
              <w:right w:w="10" w:type="dxa"/>
            </w:tcMar>
            <w:vAlign w:val="center"/>
          </w:tcPr>
          <w:p w14:paraId="1AFF805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33439</w:t>
            </w:r>
          </w:p>
        </w:tc>
        <w:tc>
          <w:tcPr>
            <w:tcW w:w="338" w:type="pct"/>
            <w:tcMar>
              <w:top w:w="10" w:type="dxa"/>
              <w:left w:w="10" w:type="dxa"/>
              <w:bottom w:w="10" w:type="dxa"/>
              <w:right w:w="10" w:type="dxa"/>
            </w:tcMar>
            <w:vAlign w:val="center"/>
          </w:tcPr>
          <w:p w14:paraId="56EB88F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36783</w:t>
            </w:r>
          </w:p>
        </w:tc>
      </w:tr>
      <w:tr w:rsidR="00D06492" w:rsidRPr="0015234B" w14:paraId="7C91DB90" w14:textId="77777777" w:rsidTr="00B14FAD">
        <w:trPr>
          <w:tblCellSpacing w:w="0" w:type="dxa"/>
          <w:jc w:val="center"/>
        </w:trPr>
        <w:tc>
          <w:tcPr>
            <w:tcW w:w="0" w:type="auto"/>
            <w:vMerge/>
            <w:vAlign w:val="center"/>
          </w:tcPr>
          <w:p w14:paraId="18EC069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1C6326A"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1B88D8A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808</w:t>
            </w:r>
          </w:p>
        </w:tc>
        <w:tc>
          <w:tcPr>
            <w:tcW w:w="278" w:type="pct"/>
            <w:tcMar>
              <w:top w:w="10" w:type="dxa"/>
              <w:left w:w="10" w:type="dxa"/>
              <w:bottom w:w="10" w:type="dxa"/>
              <w:right w:w="10" w:type="dxa"/>
            </w:tcMar>
            <w:vAlign w:val="center"/>
          </w:tcPr>
          <w:p w14:paraId="6BEBADA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2310</w:t>
            </w:r>
          </w:p>
        </w:tc>
        <w:tc>
          <w:tcPr>
            <w:tcW w:w="341" w:type="pct"/>
            <w:tcMar>
              <w:top w:w="10" w:type="dxa"/>
              <w:left w:w="10" w:type="dxa"/>
              <w:bottom w:w="10" w:type="dxa"/>
              <w:right w:w="10" w:type="dxa"/>
            </w:tcMar>
            <w:vAlign w:val="center"/>
          </w:tcPr>
          <w:p w14:paraId="4B726B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4620</w:t>
            </w:r>
          </w:p>
        </w:tc>
        <w:tc>
          <w:tcPr>
            <w:tcW w:w="341" w:type="pct"/>
            <w:tcMar>
              <w:top w:w="10" w:type="dxa"/>
              <w:left w:w="10" w:type="dxa"/>
              <w:bottom w:w="10" w:type="dxa"/>
              <w:right w:w="10" w:type="dxa"/>
            </w:tcMar>
            <w:vAlign w:val="center"/>
          </w:tcPr>
          <w:p w14:paraId="7F9CEE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6930</w:t>
            </w:r>
          </w:p>
        </w:tc>
        <w:tc>
          <w:tcPr>
            <w:tcW w:w="341" w:type="pct"/>
            <w:tcMar>
              <w:top w:w="10" w:type="dxa"/>
              <w:left w:w="10" w:type="dxa"/>
              <w:bottom w:w="10" w:type="dxa"/>
              <w:right w:w="10" w:type="dxa"/>
            </w:tcMar>
            <w:vAlign w:val="center"/>
          </w:tcPr>
          <w:p w14:paraId="4271F79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9240</w:t>
            </w:r>
          </w:p>
        </w:tc>
        <w:tc>
          <w:tcPr>
            <w:tcW w:w="341" w:type="pct"/>
            <w:tcMar>
              <w:top w:w="10" w:type="dxa"/>
              <w:left w:w="10" w:type="dxa"/>
              <w:bottom w:w="10" w:type="dxa"/>
              <w:right w:w="10" w:type="dxa"/>
            </w:tcMar>
            <w:vAlign w:val="center"/>
          </w:tcPr>
          <w:p w14:paraId="2933917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11550</w:t>
            </w:r>
          </w:p>
        </w:tc>
        <w:tc>
          <w:tcPr>
            <w:tcW w:w="341" w:type="pct"/>
            <w:tcMar>
              <w:top w:w="10" w:type="dxa"/>
              <w:left w:w="10" w:type="dxa"/>
              <w:bottom w:w="10" w:type="dxa"/>
              <w:right w:w="10" w:type="dxa"/>
            </w:tcMar>
            <w:vAlign w:val="center"/>
          </w:tcPr>
          <w:p w14:paraId="3A5FDAD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13860</w:t>
            </w:r>
          </w:p>
        </w:tc>
        <w:tc>
          <w:tcPr>
            <w:tcW w:w="341" w:type="pct"/>
            <w:tcMar>
              <w:top w:w="10" w:type="dxa"/>
              <w:left w:w="10" w:type="dxa"/>
              <w:bottom w:w="10" w:type="dxa"/>
              <w:right w:w="10" w:type="dxa"/>
            </w:tcMar>
            <w:vAlign w:val="center"/>
          </w:tcPr>
          <w:p w14:paraId="0A5A6F4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16170</w:t>
            </w:r>
          </w:p>
        </w:tc>
        <w:tc>
          <w:tcPr>
            <w:tcW w:w="341" w:type="pct"/>
            <w:tcMar>
              <w:top w:w="10" w:type="dxa"/>
              <w:left w:w="10" w:type="dxa"/>
              <w:bottom w:w="10" w:type="dxa"/>
              <w:right w:w="10" w:type="dxa"/>
            </w:tcMar>
            <w:vAlign w:val="center"/>
          </w:tcPr>
          <w:p w14:paraId="4A6C9B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18480</w:t>
            </w:r>
          </w:p>
        </w:tc>
        <w:tc>
          <w:tcPr>
            <w:tcW w:w="341" w:type="pct"/>
            <w:tcMar>
              <w:top w:w="10" w:type="dxa"/>
              <w:left w:w="10" w:type="dxa"/>
              <w:bottom w:w="10" w:type="dxa"/>
              <w:right w:w="10" w:type="dxa"/>
            </w:tcMar>
            <w:vAlign w:val="center"/>
          </w:tcPr>
          <w:p w14:paraId="439AAA2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20790</w:t>
            </w:r>
          </w:p>
        </w:tc>
        <w:tc>
          <w:tcPr>
            <w:tcW w:w="341" w:type="pct"/>
            <w:tcMar>
              <w:top w:w="10" w:type="dxa"/>
              <w:left w:w="10" w:type="dxa"/>
              <w:bottom w:w="10" w:type="dxa"/>
              <w:right w:w="10" w:type="dxa"/>
            </w:tcMar>
            <w:vAlign w:val="center"/>
          </w:tcPr>
          <w:p w14:paraId="1F7F7FE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23100</w:t>
            </w:r>
          </w:p>
        </w:tc>
        <w:tc>
          <w:tcPr>
            <w:tcW w:w="338" w:type="pct"/>
            <w:tcMar>
              <w:top w:w="10" w:type="dxa"/>
              <w:left w:w="10" w:type="dxa"/>
              <w:bottom w:w="10" w:type="dxa"/>
              <w:right w:w="10" w:type="dxa"/>
            </w:tcMar>
            <w:vAlign w:val="center"/>
          </w:tcPr>
          <w:p w14:paraId="7959940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25410</w:t>
            </w:r>
          </w:p>
        </w:tc>
      </w:tr>
      <w:tr w:rsidR="00D06492" w:rsidRPr="0015234B" w14:paraId="45E85E20" w14:textId="77777777" w:rsidTr="00B14FAD">
        <w:trPr>
          <w:tblCellSpacing w:w="0" w:type="dxa"/>
          <w:jc w:val="center"/>
        </w:trPr>
        <w:tc>
          <w:tcPr>
            <w:tcW w:w="547" w:type="pct"/>
            <w:vMerge w:val="restart"/>
            <w:tcMar>
              <w:top w:w="10" w:type="dxa"/>
              <w:left w:w="10" w:type="dxa"/>
              <w:bottom w:w="10" w:type="dxa"/>
              <w:right w:w="10" w:type="dxa"/>
            </w:tcMar>
            <w:vAlign w:val="center"/>
          </w:tcPr>
          <w:p w14:paraId="02A1148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Gorun (1)</w:t>
            </w:r>
          </w:p>
        </w:tc>
        <w:tc>
          <w:tcPr>
            <w:tcW w:w="488" w:type="pct"/>
            <w:tcMar>
              <w:top w:w="10" w:type="dxa"/>
              <w:left w:w="10" w:type="dxa"/>
              <w:bottom w:w="10" w:type="dxa"/>
              <w:right w:w="10" w:type="dxa"/>
            </w:tcMar>
            <w:vAlign w:val="center"/>
          </w:tcPr>
          <w:p w14:paraId="789D6A9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4A0E094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2006</w:t>
            </w:r>
          </w:p>
        </w:tc>
        <w:tc>
          <w:tcPr>
            <w:tcW w:w="278" w:type="pct"/>
            <w:tcMar>
              <w:top w:w="10" w:type="dxa"/>
              <w:left w:w="10" w:type="dxa"/>
              <w:bottom w:w="10" w:type="dxa"/>
              <w:right w:w="10" w:type="dxa"/>
            </w:tcMar>
            <w:vAlign w:val="center"/>
          </w:tcPr>
          <w:p w14:paraId="1785E59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5731</w:t>
            </w:r>
          </w:p>
        </w:tc>
        <w:tc>
          <w:tcPr>
            <w:tcW w:w="341" w:type="pct"/>
            <w:tcMar>
              <w:top w:w="10" w:type="dxa"/>
              <w:left w:w="10" w:type="dxa"/>
              <w:bottom w:w="10" w:type="dxa"/>
              <w:right w:w="10" w:type="dxa"/>
            </w:tcMar>
            <w:vAlign w:val="center"/>
          </w:tcPr>
          <w:p w14:paraId="06C5D00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11462</w:t>
            </w:r>
          </w:p>
        </w:tc>
        <w:tc>
          <w:tcPr>
            <w:tcW w:w="341" w:type="pct"/>
            <w:tcMar>
              <w:top w:w="10" w:type="dxa"/>
              <w:left w:w="10" w:type="dxa"/>
              <w:bottom w:w="10" w:type="dxa"/>
              <w:right w:w="10" w:type="dxa"/>
            </w:tcMar>
            <w:vAlign w:val="center"/>
          </w:tcPr>
          <w:p w14:paraId="6DCABE9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17192</w:t>
            </w:r>
          </w:p>
        </w:tc>
        <w:tc>
          <w:tcPr>
            <w:tcW w:w="341" w:type="pct"/>
            <w:tcMar>
              <w:top w:w="10" w:type="dxa"/>
              <w:left w:w="10" w:type="dxa"/>
              <w:bottom w:w="10" w:type="dxa"/>
              <w:right w:w="10" w:type="dxa"/>
            </w:tcMar>
            <w:vAlign w:val="center"/>
          </w:tcPr>
          <w:p w14:paraId="15FF629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22923</w:t>
            </w:r>
          </w:p>
        </w:tc>
        <w:tc>
          <w:tcPr>
            <w:tcW w:w="341" w:type="pct"/>
            <w:tcMar>
              <w:top w:w="10" w:type="dxa"/>
              <w:left w:w="10" w:type="dxa"/>
              <w:bottom w:w="10" w:type="dxa"/>
              <w:right w:w="10" w:type="dxa"/>
            </w:tcMar>
            <w:vAlign w:val="center"/>
          </w:tcPr>
          <w:p w14:paraId="0176989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28654</w:t>
            </w:r>
          </w:p>
        </w:tc>
        <w:tc>
          <w:tcPr>
            <w:tcW w:w="341" w:type="pct"/>
            <w:tcMar>
              <w:top w:w="10" w:type="dxa"/>
              <w:left w:w="10" w:type="dxa"/>
              <w:bottom w:w="10" w:type="dxa"/>
              <w:right w:w="10" w:type="dxa"/>
            </w:tcMar>
            <w:vAlign w:val="center"/>
          </w:tcPr>
          <w:p w14:paraId="3DC7DEB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34385</w:t>
            </w:r>
          </w:p>
        </w:tc>
        <w:tc>
          <w:tcPr>
            <w:tcW w:w="341" w:type="pct"/>
            <w:tcMar>
              <w:top w:w="10" w:type="dxa"/>
              <w:left w:w="10" w:type="dxa"/>
              <w:bottom w:w="10" w:type="dxa"/>
              <w:right w:w="10" w:type="dxa"/>
            </w:tcMar>
            <w:vAlign w:val="center"/>
          </w:tcPr>
          <w:p w14:paraId="37B8363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40116</w:t>
            </w:r>
          </w:p>
        </w:tc>
        <w:tc>
          <w:tcPr>
            <w:tcW w:w="341" w:type="pct"/>
            <w:tcMar>
              <w:top w:w="10" w:type="dxa"/>
              <w:left w:w="10" w:type="dxa"/>
              <w:bottom w:w="10" w:type="dxa"/>
              <w:right w:w="10" w:type="dxa"/>
            </w:tcMar>
            <w:vAlign w:val="center"/>
          </w:tcPr>
          <w:p w14:paraId="3104236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45847</w:t>
            </w:r>
          </w:p>
        </w:tc>
        <w:tc>
          <w:tcPr>
            <w:tcW w:w="341" w:type="pct"/>
            <w:tcMar>
              <w:top w:w="10" w:type="dxa"/>
              <w:left w:w="10" w:type="dxa"/>
              <w:bottom w:w="10" w:type="dxa"/>
              <w:right w:w="10" w:type="dxa"/>
            </w:tcMar>
            <w:vAlign w:val="center"/>
          </w:tcPr>
          <w:p w14:paraId="06CF47A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51577</w:t>
            </w:r>
          </w:p>
        </w:tc>
        <w:tc>
          <w:tcPr>
            <w:tcW w:w="341" w:type="pct"/>
            <w:tcMar>
              <w:top w:w="10" w:type="dxa"/>
              <w:left w:w="10" w:type="dxa"/>
              <w:bottom w:w="10" w:type="dxa"/>
              <w:right w:w="10" w:type="dxa"/>
            </w:tcMar>
            <w:vAlign w:val="center"/>
          </w:tcPr>
          <w:p w14:paraId="58FD1A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57308</w:t>
            </w:r>
          </w:p>
        </w:tc>
        <w:tc>
          <w:tcPr>
            <w:tcW w:w="338" w:type="pct"/>
            <w:tcMar>
              <w:top w:w="10" w:type="dxa"/>
              <w:left w:w="10" w:type="dxa"/>
              <w:bottom w:w="10" w:type="dxa"/>
              <w:right w:w="10" w:type="dxa"/>
            </w:tcMar>
            <w:vAlign w:val="center"/>
          </w:tcPr>
          <w:p w14:paraId="00EAAC8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63039</w:t>
            </w:r>
          </w:p>
        </w:tc>
      </w:tr>
      <w:tr w:rsidR="00D06492" w:rsidRPr="0015234B" w14:paraId="7392ED48" w14:textId="77777777" w:rsidTr="00B14FAD">
        <w:trPr>
          <w:tblCellSpacing w:w="0" w:type="dxa"/>
          <w:jc w:val="center"/>
        </w:trPr>
        <w:tc>
          <w:tcPr>
            <w:tcW w:w="0" w:type="auto"/>
            <w:vMerge/>
            <w:vAlign w:val="center"/>
          </w:tcPr>
          <w:p w14:paraId="7E6FD1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22BAC769"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7280CE1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1648</w:t>
            </w:r>
          </w:p>
        </w:tc>
        <w:tc>
          <w:tcPr>
            <w:tcW w:w="278" w:type="pct"/>
            <w:tcMar>
              <w:top w:w="10" w:type="dxa"/>
              <w:left w:w="10" w:type="dxa"/>
              <w:bottom w:w="10" w:type="dxa"/>
              <w:right w:w="10" w:type="dxa"/>
            </w:tcMar>
            <w:vAlign w:val="center"/>
          </w:tcPr>
          <w:p w14:paraId="526F95C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4708</w:t>
            </w:r>
          </w:p>
        </w:tc>
        <w:tc>
          <w:tcPr>
            <w:tcW w:w="341" w:type="pct"/>
            <w:tcMar>
              <w:top w:w="10" w:type="dxa"/>
              <w:left w:w="10" w:type="dxa"/>
              <w:bottom w:w="10" w:type="dxa"/>
              <w:right w:w="10" w:type="dxa"/>
            </w:tcMar>
            <w:vAlign w:val="center"/>
          </w:tcPr>
          <w:p w14:paraId="1DD3027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9416</w:t>
            </w:r>
          </w:p>
        </w:tc>
        <w:tc>
          <w:tcPr>
            <w:tcW w:w="341" w:type="pct"/>
            <w:tcMar>
              <w:top w:w="10" w:type="dxa"/>
              <w:left w:w="10" w:type="dxa"/>
              <w:bottom w:w="10" w:type="dxa"/>
              <w:right w:w="10" w:type="dxa"/>
            </w:tcMar>
            <w:vAlign w:val="center"/>
          </w:tcPr>
          <w:p w14:paraId="43114D2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14124</w:t>
            </w:r>
          </w:p>
        </w:tc>
        <w:tc>
          <w:tcPr>
            <w:tcW w:w="341" w:type="pct"/>
            <w:tcMar>
              <w:top w:w="10" w:type="dxa"/>
              <w:left w:w="10" w:type="dxa"/>
              <w:bottom w:w="10" w:type="dxa"/>
              <w:right w:w="10" w:type="dxa"/>
            </w:tcMar>
            <w:vAlign w:val="center"/>
          </w:tcPr>
          <w:p w14:paraId="09CA33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18831</w:t>
            </w:r>
          </w:p>
        </w:tc>
        <w:tc>
          <w:tcPr>
            <w:tcW w:w="341" w:type="pct"/>
            <w:tcMar>
              <w:top w:w="10" w:type="dxa"/>
              <w:left w:w="10" w:type="dxa"/>
              <w:bottom w:w="10" w:type="dxa"/>
              <w:right w:w="10" w:type="dxa"/>
            </w:tcMar>
            <w:vAlign w:val="center"/>
          </w:tcPr>
          <w:p w14:paraId="2D1C124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23539</w:t>
            </w:r>
          </w:p>
        </w:tc>
        <w:tc>
          <w:tcPr>
            <w:tcW w:w="341" w:type="pct"/>
            <w:tcMar>
              <w:top w:w="10" w:type="dxa"/>
              <w:left w:w="10" w:type="dxa"/>
              <w:bottom w:w="10" w:type="dxa"/>
              <w:right w:w="10" w:type="dxa"/>
            </w:tcMar>
            <w:vAlign w:val="center"/>
          </w:tcPr>
          <w:p w14:paraId="28F648A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28247</w:t>
            </w:r>
          </w:p>
        </w:tc>
        <w:tc>
          <w:tcPr>
            <w:tcW w:w="341" w:type="pct"/>
            <w:tcMar>
              <w:top w:w="10" w:type="dxa"/>
              <w:left w:w="10" w:type="dxa"/>
              <w:bottom w:w="10" w:type="dxa"/>
              <w:right w:w="10" w:type="dxa"/>
            </w:tcMar>
            <w:vAlign w:val="center"/>
          </w:tcPr>
          <w:p w14:paraId="0B4EB34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32955</w:t>
            </w:r>
          </w:p>
        </w:tc>
        <w:tc>
          <w:tcPr>
            <w:tcW w:w="341" w:type="pct"/>
            <w:tcMar>
              <w:top w:w="10" w:type="dxa"/>
              <w:left w:w="10" w:type="dxa"/>
              <w:bottom w:w="10" w:type="dxa"/>
              <w:right w:w="10" w:type="dxa"/>
            </w:tcMar>
            <w:vAlign w:val="center"/>
          </w:tcPr>
          <w:p w14:paraId="65402E2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37663</w:t>
            </w:r>
          </w:p>
        </w:tc>
        <w:tc>
          <w:tcPr>
            <w:tcW w:w="341" w:type="pct"/>
            <w:tcMar>
              <w:top w:w="10" w:type="dxa"/>
              <w:left w:w="10" w:type="dxa"/>
              <w:bottom w:w="10" w:type="dxa"/>
              <w:right w:w="10" w:type="dxa"/>
            </w:tcMar>
            <w:vAlign w:val="center"/>
          </w:tcPr>
          <w:p w14:paraId="6A37E1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42371</w:t>
            </w:r>
          </w:p>
        </w:tc>
        <w:tc>
          <w:tcPr>
            <w:tcW w:w="341" w:type="pct"/>
            <w:tcMar>
              <w:top w:w="10" w:type="dxa"/>
              <w:left w:w="10" w:type="dxa"/>
              <w:bottom w:w="10" w:type="dxa"/>
              <w:right w:w="10" w:type="dxa"/>
            </w:tcMar>
            <w:vAlign w:val="center"/>
          </w:tcPr>
          <w:p w14:paraId="7CDCF43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47079</w:t>
            </w:r>
          </w:p>
        </w:tc>
        <w:tc>
          <w:tcPr>
            <w:tcW w:w="338" w:type="pct"/>
            <w:tcMar>
              <w:top w:w="10" w:type="dxa"/>
              <w:left w:w="10" w:type="dxa"/>
              <w:bottom w:w="10" w:type="dxa"/>
              <w:right w:w="10" w:type="dxa"/>
            </w:tcMar>
            <w:vAlign w:val="center"/>
          </w:tcPr>
          <w:p w14:paraId="4392D8C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51786</w:t>
            </w:r>
          </w:p>
        </w:tc>
      </w:tr>
      <w:tr w:rsidR="00D06492" w:rsidRPr="0015234B" w14:paraId="48CAB8BD" w14:textId="77777777" w:rsidTr="00B14FAD">
        <w:trPr>
          <w:tblCellSpacing w:w="0" w:type="dxa"/>
          <w:jc w:val="center"/>
        </w:trPr>
        <w:tc>
          <w:tcPr>
            <w:tcW w:w="0" w:type="auto"/>
            <w:vMerge/>
            <w:vAlign w:val="center"/>
          </w:tcPr>
          <w:p w14:paraId="66A5DCB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4103DC2"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7E1DEB9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1259</w:t>
            </w:r>
          </w:p>
        </w:tc>
        <w:tc>
          <w:tcPr>
            <w:tcW w:w="278" w:type="pct"/>
            <w:tcMar>
              <w:top w:w="10" w:type="dxa"/>
              <w:left w:w="10" w:type="dxa"/>
              <w:bottom w:w="10" w:type="dxa"/>
              <w:right w:w="10" w:type="dxa"/>
            </w:tcMar>
            <w:vAlign w:val="center"/>
          </w:tcPr>
          <w:p w14:paraId="5CE37E2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3597</w:t>
            </w:r>
          </w:p>
        </w:tc>
        <w:tc>
          <w:tcPr>
            <w:tcW w:w="341" w:type="pct"/>
            <w:tcMar>
              <w:top w:w="10" w:type="dxa"/>
              <w:left w:w="10" w:type="dxa"/>
              <w:bottom w:w="10" w:type="dxa"/>
              <w:right w:w="10" w:type="dxa"/>
            </w:tcMar>
            <w:vAlign w:val="center"/>
          </w:tcPr>
          <w:p w14:paraId="1E6AB17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7194</w:t>
            </w:r>
          </w:p>
        </w:tc>
        <w:tc>
          <w:tcPr>
            <w:tcW w:w="341" w:type="pct"/>
            <w:tcMar>
              <w:top w:w="10" w:type="dxa"/>
              <w:left w:w="10" w:type="dxa"/>
              <w:bottom w:w="10" w:type="dxa"/>
              <w:right w:w="10" w:type="dxa"/>
            </w:tcMar>
            <w:vAlign w:val="center"/>
          </w:tcPr>
          <w:p w14:paraId="7E264D1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10791</w:t>
            </w:r>
          </w:p>
        </w:tc>
        <w:tc>
          <w:tcPr>
            <w:tcW w:w="341" w:type="pct"/>
            <w:tcMar>
              <w:top w:w="10" w:type="dxa"/>
              <w:left w:w="10" w:type="dxa"/>
              <w:bottom w:w="10" w:type="dxa"/>
              <w:right w:w="10" w:type="dxa"/>
            </w:tcMar>
            <w:vAlign w:val="center"/>
          </w:tcPr>
          <w:p w14:paraId="1E691E3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12238</w:t>
            </w:r>
          </w:p>
        </w:tc>
        <w:tc>
          <w:tcPr>
            <w:tcW w:w="341" w:type="pct"/>
            <w:tcMar>
              <w:top w:w="10" w:type="dxa"/>
              <w:left w:w="10" w:type="dxa"/>
              <w:bottom w:w="10" w:type="dxa"/>
              <w:right w:w="10" w:type="dxa"/>
            </w:tcMar>
            <w:vAlign w:val="center"/>
          </w:tcPr>
          <w:p w14:paraId="41B7EA6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17985</w:t>
            </w:r>
          </w:p>
        </w:tc>
        <w:tc>
          <w:tcPr>
            <w:tcW w:w="341" w:type="pct"/>
            <w:tcMar>
              <w:top w:w="10" w:type="dxa"/>
              <w:left w:w="10" w:type="dxa"/>
              <w:bottom w:w="10" w:type="dxa"/>
              <w:right w:w="10" w:type="dxa"/>
            </w:tcMar>
            <w:vAlign w:val="center"/>
          </w:tcPr>
          <w:p w14:paraId="47A78E5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21582</w:t>
            </w:r>
          </w:p>
        </w:tc>
        <w:tc>
          <w:tcPr>
            <w:tcW w:w="341" w:type="pct"/>
            <w:tcMar>
              <w:top w:w="10" w:type="dxa"/>
              <w:left w:w="10" w:type="dxa"/>
              <w:bottom w:w="10" w:type="dxa"/>
              <w:right w:w="10" w:type="dxa"/>
            </w:tcMar>
            <w:vAlign w:val="center"/>
          </w:tcPr>
          <w:p w14:paraId="020D5AA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25179</w:t>
            </w:r>
          </w:p>
        </w:tc>
        <w:tc>
          <w:tcPr>
            <w:tcW w:w="341" w:type="pct"/>
            <w:tcMar>
              <w:top w:w="10" w:type="dxa"/>
              <w:left w:w="10" w:type="dxa"/>
              <w:bottom w:w="10" w:type="dxa"/>
              <w:right w:w="10" w:type="dxa"/>
            </w:tcMar>
            <w:vAlign w:val="center"/>
          </w:tcPr>
          <w:p w14:paraId="555C975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28776</w:t>
            </w:r>
          </w:p>
        </w:tc>
        <w:tc>
          <w:tcPr>
            <w:tcW w:w="341" w:type="pct"/>
            <w:tcMar>
              <w:top w:w="10" w:type="dxa"/>
              <w:left w:w="10" w:type="dxa"/>
              <w:bottom w:w="10" w:type="dxa"/>
              <w:right w:w="10" w:type="dxa"/>
            </w:tcMar>
            <w:vAlign w:val="center"/>
          </w:tcPr>
          <w:p w14:paraId="5C2674B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32373</w:t>
            </w:r>
          </w:p>
        </w:tc>
        <w:tc>
          <w:tcPr>
            <w:tcW w:w="341" w:type="pct"/>
            <w:tcMar>
              <w:top w:w="10" w:type="dxa"/>
              <w:left w:w="10" w:type="dxa"/>
              <w:bottom w:w="10" w:type="dxa"/>
              <w:right w:w="10" w:type="dxa"/>
            </w:tcMar>
            <w:vAlign w:val="center"/>
          </w:tcPr>
          <w:p w14:paraId="4A58835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35970</w:t>
            </w:r>
          </w:p>
        </w:tc>
        <w:tc>
          <w:tcPr>
            <w:tcW w:w="338" w:type="pct"/>
            <w:tcMar>
              <w:top w:w="10" w:type="dxa"/>
              <w:left w:w="10" w:type="dxa"/>
              <w:bottom w:w="10" w:type="dxa"/>
              <w:right w:w="10" w:type="dxa"/>
            </w:tcMar>
            <w:vAlign w:val="center"/>
          </w:tcPr>
          <w:p w14:paraId="40B3B24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39566</w:t>
            </w:r>
          </w:p>
        </w:tc>
      </w:tr>
      <w:tr w:rsidR="00D06492" w:rsidRPr="0015234B" w14:paraId="059479E7" w14:textId="77777777" w:rsidTr="00B14FAD">
        <w:trPr>
          <w:tblCellSpacing w:w="0" w:type="dxa"/>
          <w:jc w:val="center"/>
        </w:trPr>
        <w:tc>
          <w:tcPr>
            <w:tcW w:w="0" w:type="auto"/>
            <w:vMerge/>
            <w:vAlign w:val="center"/>
          </w:tcPr>
          <w:p w14:paraId="241E02E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2E6316E4"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2A71E5A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916</w:t>
            </w:r>
          </w:p>
        </w:tc>
        <w:tc>
          <w:tcPr>
            <w:tcW w:w="278" w:type="pct"/>
            <w:tcMar>
              <w:top w:w="10" w:type="dxa"/>
              <w:left w:w="10" w:type="dxa"/>
              <w:bottom w:w="10" w:type="dxa"/>
              <w:right w:w="10" w:type="dxa"/>
            </w:tcMar>
            <w:vAlign w:val="center"/>
          </w:tcPr>
          <w:p w14:paraId="6E84BDD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2618</w:t>
            </w:r>
          </w:p>
        </w:tc>
        <w:tc>
          <w:tcPr>
            <w:tcW w:w="341" w:type="pct"/>
            <w:tcMar>
              <w:top w:w="10" w:type="dxa"/>
              <w:left w:w="10" w:type="dxa"/>
              <w:bottom w:w="10" w:type="dxa"/>
              <w:right w:w="10" w:type="dxa"/>
            </w:tcMar>
            <w:vAlign w:val="center"/>
          </w:tcPr>
          <w:p w14:paraId="7573D07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5236</w:t>
            </w:r>
          </w:p>
        </w:tc>
        <w:tc>
          <w:tcPr>
            <w:tcW w:w="341" w:type="pct"/>
            <w:tcMar>
              <w:top w:w="10" w:type="dxa"/>
              <w:left w:w="10" w:type="dxa"/>
              <w:bottom w:w="10" w:type="dxa"/>
              <w:right w:w="10" w:type="dxa"/>
            </w:tcMar>
            <w:vAlign w:val="center"/>
          </w:tcPr>
          <w:p w14:paraId="7710A29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7854</w:t>
            </w:r>
          </w:p>
        </w:tc>
        <w:tc>
          <w:tcPr>
            <w:tcW w:w="341" w:type="pct"/>
            <w:tcMar>
              <w:top w:w="10" w:type="dxa"/>
              <w:left w:w="10" w:type="dxa"/>
              <w:bottom w:w="10" w:type="dxa"/>
              <w:right w:w="10" w:type="dxa"/>
            </w:tcMar>
            <w:vAlign w:val="center"/>
          </w:tcPr>
          <w:p w14:paraId="543B755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10471</w:t>
            </w:r>
          </w:p>
        </w:tc>
        <w:tc>
          <w:tcPr>
            <w:tcW w:w="341" w:type="pct"/>
            <w:tcMar>
              <w:top w:w="10" w:type="dxa"/>
              <w:left w:w="10" w:type="dxa"/>
              <w:bottom w:w="10" w:type="dxa"/>
              <w:right w:w="10" w:type="dxa"/>
            </w:tcMar>
            <w:vAlign w:val="center"/>
          </w:tcPr>
          <w:p w14:paraId="0810904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13089</w:t>
            </w:r>
          </w:p>
        </w:tc>
        <w:tc>
          <w:tcPr>
            <w:tcW w:w="341" w:type="pct"/>
            <w:tcMar>
              <w:top w:w="10" w:type="dxa"/>
              <w:left w:w="10" w:type="dxa"/>
              <w:bottom w:w="10" w:type="dxa"/>
              <w:right w:w="10" w:type="dxa"/>
            </w:tcMar>
            <w:vAlign w:val="center"/>
          </w:tcPr>
          <w:p w14:paraId="7E7AA95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15707</w:t>
            </w:r>
          </w:p>
        </w:tc>
        <w:tc>
          <w:tcPr>
            <w:tcW w:w="341" w:type="pct"/>
            <w:tcMar>
              <w:top w:w="10" w:type="dxa"/>
              <w:left w:w="10" w:type="dxa"/>
              <w:bottom w:w="10" w:type="dxa"/>
              <w:right w:w="10" w:type="dxa"/>
            </w:tcMar>
            <w:vAlign w:val="center"/>
          </w:tcPr>
          <w:p w14:paraId="42BF2A0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18325</w:t>
            </w:r>
          </w:p>
        </w:tc>
        <w:tc>
          <w:tcPr>
            <w:tcW w:w="341" w:type="pct"/>
            <w:tcMar>
              <w:top w:w="10" w:type="dxa"/>
              <w:left w:w="10" w:type="dxa"/>
              <w:bottom w:w="10" w:type="dxa"/>
              <w:right w:w="10" w:type="dxa"/>
            </w:tcMar>
            <w:vAlign w:val="center"/>
          </w:tcPr>
          <w:p w14:paraId="3ABC03A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20943</w:t>
            </w:r>
          </w:p>
        </w:tc>
        <w:tc>
          <w:tcPr>
            <w:tcW w:w="341" w:type="pct"/>
            <w:tcMar>
              <w:top w:w="10" w:type="dxa"/>
              <w:left w:w="10" w:type="dxa"/>
              <w:bottom w:w="10" w:type="dxa"/>
              <w:right w:w="10" w:type="dxa"/>
            </w:tcMar>
            <w:vAlign w:val="center"/>
          </w:tcPr>
          <w:p w14:paraId="59E588A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23561</w:t>
            </w:r>
          </w:p>
        </w:tc>
        <w:tc>
          <w:tcPr>
            <w:tcW w:w="341" w:type="pct"/>
            <w:tcMar>
              <w:top w:w="10" w:type="dxa"/>
              <w:left w:w="10" w:type="dxa"/>
              <w:bottom w:w="10" w:type="dxa"/>
              <w:right w:w="10" w:type="dxa"/>
            </w:tcMar>
            <w:vAlign w:val="center"/>
          </w:tcPr>
          <w:p w14:paraId="55B7ED6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26178</w:t>
            </w:r>
          </w:p>
        </w:tc>
        <w:tc>
          <w:tcPr>
            <w:tcW w:w="338" w:type="pct"/>
            <w:tcMar>
              <w:top w:w="10" w:type="dxa"/>
              <w:left w:w="10" w:type="dxa"/>
              <w:bottom w:w="10" w:type="dxa"/>
              <w:right w:w="10" w:type="dxa"/>
            </w:tcMar>
            <w:vAlign w:val="center"/>
          </w:tcPr>
          <w:p w14:paraId="0C1B122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28796</w:t>
            </w:r>
          </w:p>
        </w:tc>
      </w:tr>
      <w:tr w:rsidR="00D06492" w:rsidRPr="0015234B" w14:paraId="5407A9EC" w14:textId="77777777" w:rsidTr="00B14FAD">
        <w:trPr>
          <w:tblCellSpacing w:w="0" w:type="dxa"/>
          <w:jc w:val="center"/>
        </w:trPr>
        <w:tc>
          <w:tcPr>
            <w:tcW w:w="0" w:type="auto"/>
            <w:vMerge/>
            <w:vAlign w:val="center"/>
          </w:tcPr>
          <w:p w14:paraId="2C153F9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634CE22"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72D4BF1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631</w:t>
            </w:r>
          </w:p>
        </w:tc>
        <w:tc>
          <w:tcPr>
            <w:tcW w:w="278" w:type="pct"/>
            <w:tcMar>
              <w:top w:w="10" w:type="dxa"/>
              <w:left w:w="10" w:type="dxa"/>
              <w:bottom w:w="10" w:type="dxa"/>
              <w:right w:w="10" w:type="dxa"/>
            </w:tcMar>
            <w:vAlign w:val="center"/>
          </w:tcPr>
          <w:p w14:paraId="66B5011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1804</w:t>
            </w:r>
          </w:p>
        </w:tc>
        <w:tc>
          <w:tcPr>
            <w:tcW w:w="341" w:type="pct"/>
            <w:tcMar>
              <w:top w:w="10" w:type="dxa"/>
              <w:left w:w="10" w:type="dxa"/>
              <w:bottom w:w="10" w:type="dxa"/>
              <w:right w:w="10" w:type="dxa"/>
            </w:tcMar>
            <w:vAlign w:val="center"/>
          </w:tcPr>
          <w:p w14:paraId="48F8DB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3608</w:t>
            </w:r>
          </w:p>
        </w:tc>
        <w:tc>
          <w:tcPr>
            <w:tcW w:w="341" w:type="pct"/>
            <w:tcMar>
              <w:top w:w="10" w:type="dxa"/>
              <w:left w:w="10" w:type="dxa"/>
              <w:bottom w:w="10" w:type="dxa"/>
              <w:right w:w="10" w:type="dxa"/>
            </w:tcMar>
            <w:vAlign w:val="center"/>
          </w:tcPr>
          <w:p w14:paraId="0E0F63E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5412</w:t>
            </w:r>
          </w:p>
        </w:tc>
        <w:tc>
          <w:tcPr>
            <w:tcW w:w="341" w:type="pct"/>
            <w:tcMar>
              <w:top w:w="10" w:type="dxa"/>
              <w:left w:w="10" w:type="dxa"/>
              <w:bottom w:w="10" w:type="dxa"/>
              <w:right w:w="10" w:type="dxa"/>
            </w:tcMar>
            <w:vAlign w:val="center"/>
          </w:tcPr>
          <w:p w14:paraId="7F7813F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7215</w:t>
            </w:r>
          </w:p>
        </w:tc>
        <w:tc>
          <w:tcPr>
            <w:tcW w:w="341" w:type="pct"/>
            <w:tcMar>
              <w:top w:w="10" w:type="dxa"/>
              <w:left w:w="10" w:type="dxa"/>
              <w:bottom w:w="10" w:type="dxa"/>
              <w:right w:w="10" w:type="dxa"/>
            </w:tcMar>
            <w:vAlign w:val="center"/>
          </w:tcPr>
          <w:p w14:paraId="3CA1F6E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9019</w:t>
            </w:r>
          </w:p>
        </w:tc>
        <w:tc>
          <w:tcPr>
            <w:tcW w:w="341" w:type="pct"/>
            <w:tcMar>
              <w:top w:w="10" w:type="dxa"/>
              <w:left w:w="10" w:type="dxa"/>
              <w:bottom w:w="10" w:type="dxa"/>
              <w:right w:w="10" w:type="dxa"/>
            </w:tcMar>
            <w:vAlign w:val="center"/>
          </w:tcPr>
          <w:p w14:paraId="2C8969D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10823</w:t>
            </w:r>
          </w:p>
        </w:tc>
        <w:tc>
          <w:tcPr>
            <w:tcW w:w="341" w:type="pct"/>
            <w:tcMar>
              <w:top w:w="10" w:type="dxa"/>
              <w:left w:w="10" w:type="dxa"/>
              <w:bottom w:w="10" w:type="dxa"/>
              <w:right w:w="10" w:type="dxa"/>
            </w:tcMar>
            <w:vAlign w:val="center"/>
          </w:tcPr>
          <w:p w14:paraId="2EAEFF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12627</w:t>
            </w:r>
          </w:p>
        </w:tc>
        <w:tc>
          <w:tcPr>
            <w:tcW w:w="341" w:type="pct"/>
            <w:tcMar>
              <w:top w:w="10" w:type="dxa"/>
              <w:left w:w="10" w:type="dxa"/>
              <w:bottom w:w="10" w:type="dxa"/>
              <w:right w:w="10" w:type="dxa"/>
            </w:tcMar>
            <w:vAlign w:val="center"/>
          </w:tcPr>
          <w:p w14:paraId="0A87F9A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14431</w:t>
            </w:r>
          </w:p>
        </w:tc>
        <w:tc>
          <w:tcPr>
            <w:tcW w:w="341" w:type="pct"/>
            <w:tcMar>
              <w:top w:w="10" w:type="dxa"/>
              <w:left w:w="10" w:type="dxa"/>
              <w:bottom w:w="10" w:type="dxa"/>
              <w:right w:w="10" w:type="dxa"/>
            </w:tcMar>
            <w:vAlign w:val="center"/>
          </w:tcPr>
          <w:p w14:paraId="1D80D46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16235</w:t>
            </w:r>
          </w:p>
        </w:tc>
        <w:tc>
          <w:tcPr>
            <w:tcW w:w="341" w:type="pct"/>
            <w:tcMar>
              <w:top w:w="10" w:type="dxa"/>
              <w:left w:w="10" w:type="dxa"/>
              <w:bottom w:w="10" w:type="dxa"/>
              <w:right w:w="10" w:type="dxa"/>
            </w:tcMar>
            <w:vAlign w:val="center"/>
          </w:tcPr>
          <w:p w14:paraId="72616CB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18039</w:t>
            </w:r>
          </w:p>
        </w:tc>
        <w:tc>
          <w:tcPr>
            <w:tcW w:w="338" w:type="pct"/>
            <w:tcMar>
              <w:top w:w="10" w:type="dxa"/>
              <w:left w:w="10" w:type="dxa"/>
              <w:bottom w:w="10" w:type="dxa"/>
              <w:right w:w="10" w:type="dxa"/>
            </w:tcMar>
            <w:vAlign w:val="center"/>
          </w:tcPr>
          <w:p w14:paraId="1E94F85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19842</w:t>
            </w:r>
          </w:p>
        </w:tc>
      </w:tr>
      <w:tr w:rsidR="00D06492" w:rsidRPr="0015234B" w14:paraId="32282945" w14:textId="77777777" w:rsidTr="00B14FAD">
        <w:trPr>
          <w:tblCellSpacing w:w="0" w:type="dxa"/>
          <w:jc w:val="center"/>
        </w:trPr>
        <w:tc>
          <w:tcPr>
            <w:tcW w:w="547" w:type="pct"/>
            <w:vMerge w:val="restart"/>
            <w:tcMar>
              <w:top w:w="10" w:type="dxa"/>
              <w:left w:w="10" w:type="dxa"/>
              <w:bottom w:w="10" w:type="dxa"/>
              <w:right w:w="10" w:type="dxa"/>
            </w:tcMar>
            <w:vAlign w:val="center"/>
          </w:tcPr>
          <w:p w14:paraId="450EA2C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Carpen</w:t>
            </w:r>
          </w:p>
        </w:tc>
        <w:tc>
          <w:tcPr>
            <w:tcW w:w="488" w:type="pct"/>
            <w:tcMar>
              <w:top w:w="10" w:type="dxa"/>
              <w:left w:w="10" w:type="dxa"/>
              <w:bottom w:w="10" w:type="dxa"/>
              <w:right w:w="10" w:type="dxa"/>
            </w:tcMar>
            <w:vAlign w:val="center"/>
          </w:tcPr>
          <w:p w14:paraId="5D881A57"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496758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517</w:t>
            </w:r>
          </w:p>
        </w:tc>
        <w:tc>
          <w:tcPr>
            <w:tcW w:w="278" w:type="pct"/>
            <w:tcMar>
              <w:top w:w="10" w:type="dxa"/>
              <w:left w:w="10" w:type="dxa"/>
              <w:bottom w:w="10" w:type="dxa"/>
              <w:right w:w="10" w:type="dxa"/>
            </w:tcMar>
            <w:vAlign w:val="center"/>
          </w:tcPr>
          <w:p w14:paraId="1CB0234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1476</w:t>
            </w:r>
          </w:p>
        </w:tc>
        <w:tc>
          <w:tcPr>
            <w:tcW w:w="341" w:type="pct"/>
            <w:tcMar>
              <w:top w:w="10" w:type="dxa"/>
              <w:left w:w="10" w:type="dxa"/>
              <w:bottom w:w="10" w:type="dxa"/>
              <w:right w:w="10" w:type="dxa"/>
            </w:tcMar>
            <w:vAlign w:val="center"/>
          </w:tcPr>
          <w:p w14:paraId="2C471B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2953</w:t>
            </w:r>
          </w:p>
        </w:tc>
        <w:tc>
          <w:tcPr>
            <w:tcW w:w="341" w:type="pct"/>
            <w:tcMar>
              <w:top w:w="10" w:type="dxa"/>
              <w:left w:w="10" w:type="dxa"/>
              <w:bottom w:w="10" w:type="dxa"/>
              <w:right w:w="10" w:type="dxa"/>
            </w:tcMar>
            <w:vAlign w:val="center"/>
          </w:tcPr>
          <w:p w14:paraId="3EF08E5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4429</w:t>
            </w:r>
          </w:p>
        </w:tc>
        <w:tc>
          <w:tcPr>
            <w:tcW w:w="341" w:type="pct"/>
            <w:tcMar>
              <w:top w:w="10" w:type="dxa"/>
              <w:left w:w="10" w:type="dxa"/>
              <w:bottom w:w="10" w:type="dxa"/>
              <w:right w:w="10" w:type="dxa"/>
            </w:tcMar>
            <w:vAlign w:val="center"/>
          </w:tcPr>
          <w:p w14:paraId="2D910F6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5906</w:t>
            </w:r>
          </w:p>
        </w:tc>
        <w:tc>
          <w:tcPr>
            <w:tcW w:w="341" w:type="pct"/>
            <w:tcMar>
              <w:top w:w="10" w:type="dxa"/>
              <w:left w:w="10" w:type="dxa"/>
              <w:bottom w:w="10" w:type="dxa"/>
              <w:right w:w="10" w:type="dxa"/>
            </w:tcMar>
            <w:vAlign w:val="center"/>
          </w:tcPr>
          <w:p w14:paraId="3109731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7382</w:t>
            </w:r>
          </w:p>
        </w:tc>
        <w:tc>
          <w:tcPr>
            <w:tcW w:w="341" w:type="pct"/>
            <w:tcMar>
              <w:top w:w="10" w:type="dxa"/>
              <w:left w:w="10" w:type="dxa"/>
              <w:bottom w:w="10" w:type="dxa"/>
              <w:right w:w="10" w:type="dxa"/>
            </w:tcMar>
            <w:vAlign w:val="center"/>
          </w:tcPr>
          <w:p w14:paraId="5290C61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8858</w:t>
            </w:r>
          </w:p>
        </w:tc>
        <w:tc>
          <w:tcPr>
            <w:tcW w:w="341" w:type="pct"/>
            <w:tcMar>
              <w:top w:w="10" w:type="dxa"/>
              <w:left w:w="10" w:type="dxa"/>
              <w:bottom w:w="10" w:type="dxa"/>
              <w:right w:w="10" w:type="dxa"/>
            </w:tcMar>
            <w:vAlign w:val="center"/>
          </w:tcPr>
          <w:p w14:paraId="170C5BEA" w14:textId="39B75FB1"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02EE7A3" w14:textId="4ADEECE1"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2794AEE" w14:textId="65325CF0"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723C69D2" w14:textId="58243DE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12B48392" w14:textId="016885A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2B87B5A1" w14:textId="77777777" w:rsidTr="00B14FAD">
        <w:trPr>
          <w:tblCellSpacing w:w="0" w:type="dxa"/>
          <w:jc w:val="center"/>
        </w:trPr>
        <w:tc>
          <w:tcPr>
            <w:tcW w:w="0" w:type="auto"/>
            <w:vMerge/>
            <w:vAlign w:val="center"/>
          </w:tcPr>
          <w:p w14:paraId="49C3FC8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EBAC2CB"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5DCFCF1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450</w:t>
            </w:r>
          </w:p>
        </w:tc>
        <w:tc>
          <w:tcPr>
            <w:tcW w:w="278" w:type="pct"/>
            <w:tcMar>
              <w:top w:w="10" w:type="dxa"/>
              <w:left w:w="10" w:type="dxa"/>
              <w:bottom w:w="10" w:type="dxa"/>
              <w:right w:w="10" w:type="dxa"/>
            </w:tcMar>
            <w:vAlign w:val="center"/>
          </w:tcPr>
          <w:p w14:paraId="0848B48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1286</w:t>
            </w:r>
          </w:p>
        </w:tc>
        <w:tc>
          <w:tcPr>
            <w:tcW w:w="341" w:type="pct"/>
            <w:tcMar>
              <w:top w:w="10" w:type="dxa"/>
              <w:left w:w="10" w:type="dxa"/>
              <w:bottom w:w="10" w:type="dxa"/>
              <w:right w:w="10" w:type="dxa"/>
            </w:tcMar>
            <w:vAlign w:val="center"/>
          </w:tcPr>
          <w:p w14:paraId="684316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2573</w:t>
            </w:r>
          </w:p>
        </w:tc>
        <w:tc>
          <w:tcPr>
            <w:tcW w:w="341" w:type="pct"/>
            <w:tcMar>
              <w:top w:w="10" w:type="dxa"/>
              <w:left w:w="10" w:type="dxa"/>
              <w:bottom w:w="10" w:type="dxa"/>
              <w:right w:w="10" w:type="dxa"/>
            </w:tcMar>
            <w:vAlign w:val="center"/>
          </w:tcPr>
          <w:p w14:paraId="70CCD74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3859</w:t>
            </w:r>
          </w:p>
        </w:tc>
        <w:tc>
          <w:tcPr>
            <w:tcW w:w="341" w:type="pct"/>
            <w:tcMar>
              <w:top w:w="10" w:type="dxa"/>
              <w:left w:w="10" w:type="dxa"/>
              <w:bottom w:w="10" w:type="dxa"/>
              <w:right w:w="10" w:type="dxa"/>
            </w:tcMar>
            <w:vAlign w:val="center"/>
          </w:tcPr>
          <w:p w14:paraId="7D6BD7F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5145</w:t>
            </w:r>
          </w:p>
        </w:tc>
        <w:tc>
          <w:tcPr>
            <w:tcW w:w="341" w:type="pct"/>
            <w:tcMar>
              <w:top w:w="10" w:type="dxa"/>
              <w:left w:w="10" w:type="dxa"/>
              <w:bottom w:w="10" w:type="dxa"/>
              <w:right w:w="10" w:type="dxa"/>
            </w:tcMar>
            <w:vAlign w:val="center"/>
          </w:tcPr>
          <w:p w14:paraId="2D48433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6432</w:t>
            </w:r>
          </w:p>
        </w:tc>
        <w:tc>
          <w:tcPr>
            <w:tcW w:w="341" w:type="pct"/>
            <w:tcMar>
              <w:top w:w="10" w:type="dxa"/>
              <w:left w:w="10" w:type="dxa"/>
              <w:bottom w:w="10" w:type="dxa"/>
              <w:right w:w="10" w:type="dxa"/>
            </w:tcMar>
            <w:vAlign w:val="center"/>
          </w:tcPr>
          <w:p w14:paraId="484883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7718</w:t>
            </w:r>
          </w:p>
        </w:tc>
        <w:tc>
          <w:tcPr>
            <w:tcW w:w="341" w:type="pct"/>
            <w:tcMar>
              <w:top w:w="10" w:type="dxa"/>
              <w:left w:w="10" w:type="dxa"/>
              <w:bottom w:w="10" w:type="dxa"/>
              <w:right w:w="10" w:type="dxa"/>
            </w:tcMar>
            <w:vAlign w:val="center"/>
          </w:tcPr>
          <w:p w14:paraId="20F361FA" w14:textId="21DC990F"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40265A6" w14:textId="26E8A72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B026320" w14:textId="4662165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5A1A9F4" w14:textId="3BFFF78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601BBA0" w14:textId="65C72DF6"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1B252F81" w14:textId="77777777" w:rsidTr="00B14FAD">
        <w:trPr>
          <w:tblCellSpacing w:w="0" w:type="dxa"/>
          <w:jc w:val="center"/>
        </w:trPr>
        <w:tc>
          <w:tcPr>
            <w:tcW w:w="0" w:type="auto"/>
            <w:vMerge/>
            <w:vAlign w:val="center"/>
          </w:tcPr>
          <w:p w14:paraId="104FA66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AB05B45"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3AAA3E5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382</w:t>
            </w:r>
          </w:p>
        </w:tc>
        <w:tc>
          <w:tcPr>
            <w:tcW w:w="278" w:type="pct"/>
            <w:tcMar>
              <w:top w:w="10" w:type="dxa"/>
              <w:left w:w="10" w:type="dxa"/>
              <w:bottom w:w="10" w:type="dxa"/>
              <w:right w:w="10" w:type="dxa"/>
            </w:tcMar>
            <w:vAlign w:val="center"/>
          </w:tcPr>
          <w:p w14:paraId="30261BA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1092</w:t>
            </w:r>
          </w:p>
        </w:tc>
        <w:tc>
          <w:tcPr>
            <w:tcW w:w="341" w:type="pct"/>
            <w:tcMar>
              <w:top w:w="10" w:type="dxa"/>
              <w:left w:w="10" w:type="dxa"/>
              <w:bottom w:w="10" w:type="dxa"/>
              <w:right w:w="10" w:type="dxa"/>
            </w:tcMar>
            <w:vAlign w:val="center"/>
          </w:tcPr>
          <w:p w14:paraId="4100525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2184</w:t>
            </w:r>
          </w:p>
        </w:tc>
        <w:tc>
          <w:tcPr>
            <w:tcW w:w="341" w:type="pct"/>
            <w:tcMar>
              <w:top w:w="10" w:type="dxa"/>
              <w:left w:w="10" w:type="dxa"/>
              <w:bottom w:w="10" w:type="dxa"/>
              <w:right w:w="10" w:type="dxa"/>
            </w:tcMar>
            <w:vAlign w:val="center"/>
          </w:tcPr>
          <w:p w14:paraId="446326E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3275</w:t>
            </w:r>
          </w:p>
        </w:tc>
        <w:tc>
          <w:tcPr>
            <w:tcW w:w="341" w:type="pct"/>
            <w:tcMar>
              <w:top w:w="10" w:type="dxa"/>
              <w:left w:w="10" w:type="dxa"/>
              <w:bottom w:w="10" w:type="dxa"/>
              <w:right w:w="10" w:type="dxa"/>
            </w:tcMar>
            <w:vAlign w:val="center"/>
          </w:tcPr>
          <w:p w14:paraId="2AD7285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4367</w:t>
            </w:r>
          </w:p>
        </w:tc>
        <w:tc>
          <w:tcPr>
            <w:tcW w:w="341" w:type="pct"/>
            <w:tcMar>
              <w:top w:w="10" w:type="dxa"/>
              <w:left w:w="10" w:type="dxa"/>
              <w:bottom w:w="10" w:type="dxa"/>
              <w:right w:w="10" w:type="dxa"/>
            </w:tcMar>
            <w:vAlign w:val="center"/>
          </w:tcPr>
          <w:p w14:paraId="1B3401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5459</w:t>
            </w:r>
          </w:p>
        </w:tc>
        <w:tc>
          <w:tcPr>
            <w:tcW w:w="341" w:type="pct"/>
            <w:tcMar>
              <w:top w:w="10" w:type="dxa"/>
              <w:left w:w="10" w:type="dxa"/>
              <w:bottom w:w="10" w:type="dxa"/>
              <w:right w:w="10" w:type="dxa"/>
            </w:tcMar>
            <w:vAlign w:val="center"/>
          </w:tcPr>
          <w:p w14:paraId="353402A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6551</w:t>
            </w:r>
          </w:p>
        </w:tc>
        <w:tc>
          <w:tcPr>
            <w:tcW w:w="341" w:type="pct"/>
            <w:tcMar>
              <w:top w:w="10" w:type="dxa"/>
              <w:left w:w="10" w:type="dxa"/>
              <w:bottom w:w="10" w:type="dxa"/>
              <w:right w:w="10" w:type="dxa"/>
            </w:tcMar>
            <w:vAlign w:val="center"/>
          </w:tcPr>
          <w:p w14:paraId="2756D40E" w14:textId="253B1A40"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4911DB93" w14:textId="676AC19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4D2182F9" w14:textId="0591D4D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9AA6BDE" w14:textId="469EEFCE"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39F8DC38" w14:textId="5A62986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634754A5" w14:textId="77777777" w:rsidTr="00B14FAD">
        <w:trPr>
          <w:tblCellSpacing w:w="0" w:type="dxa"/>
          <w:jc w:val="center"/>
        </w:trPr>
        <w:tc>
          <w:tcPr>
            <w:tcW w:w="0" w:type="auto"/>
            <w:vMerge/>
            <w:vAlign w:val="center"/>
          </w:tcPr>
          <w:p w14:paraId="7C9C359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FBFBD04"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49C304E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313</w:t>
            </w:r>
          </w:p>
        </w:tc>
        <w:tc>
          <w:tcPr>
            <w:tcW w:w="278" w:type="pct"/>
            <w:tcMar>
              <w:top w:w="10" w:type="dxa"/>
              <w:left w:w="10" w:type="dxa"/>
              <w:bottom w:w="10" w:type="dxa"/>
              <w:right w:w="10" w:type="dxa"/>
            </w:tcMar>
            <w:vAlign w:val="center"/>
          </w:tcPr>
          <w:p w14:paraId="59A0634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893</w:t>
            </w:r>
          </w:p>
        </w:tc>
        <w:tc>
          <w:tcPr>
            <w:tcW w:w="341" w:type="pct"/>
            <w:tcMar>
              <w:top w:w="10" w:type="dxa"/>
              <w:left w:w="10" w:type="dxa"/>
              <w:bottom w:w="10" w:type="dxa"/>
              <w:right w:w="10" w:type="dxa"/>
            </w:tcMar>
            <w:vAlign w:val="center"/>
          </w:tcPr>
          <w:p w14:paraId="790D14D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1786</w:t>
            </w:r>
          </w:p>
        </w:tc>
        <w:tc>
          <w:tcPr>
            <w:tcW w:w="341" w:type="pct"/>
            <w:tcMar>
              <w:top w:w="10" w:type="dxa"/>
              <w:left w:w="10" w:type="dxa"/>
              <w:bottom w:w="10" w:type="dxa"/>
              <w:right w:w="10" w:type="dxa"/>
            </w:tcMar>
            <w:vAlign w:val="center"/>
          </w:tcPr>
          <w:p w14:paraId="05E6A1C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2679</w:t>
            </w:r>
          </w:p>
        </w:tc>
        <w:tc>
          <w:tcPr>
            <w:tcW w:w="341" w:type="pct"/>
            <w:tcMar>
              <w:top w:w="10" w:type="dxa"/>
              <w:left w:w="10" w:type="dxa"/>
              <w:bottom w:w="10" w:type="dxa"/>
              <w:right w:w="10" w:type="dxa"/>
            </w:tcMar>
            <w:vAlign w:val="center"/>
          </w:tcPr>
          <w:p w14:paraId="7BDA19C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3572</w:t>
            </w:r>
          </w:p>
        </w:tc>
        <w:tc>
          <w:tcPr>
            <w:tcW w:w="341" w:type="pct"/>
            <w:tcMar>
              <w:top w:w="10" w:type="dxa"/>
              <w:left w:w="10" w:type="dxa"/>
              <w:bottom w:w="10" w:type="dxa"/>
              <w:right w:w="10" w:type="dxa"/>
            </w:tcMar>
            <w:vAlign w:val="center"/>
          </w:tcPr>
          <w:p w14:paraId="791CAFA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4464</w:t>
            </w:r>
          </w:p>
        </w:tc>
        <w:tc>
          <w:tcPr>
            <w:tcW w:w="341" w:type="pct"/>
            <w:tcMar>
              <w:top w:w="10" w:type="dxa"/>
              <w:left w:w="10" w:type="dxa"/>
              <w:bottom w:w="10" w:type="dxa"/>
              <w:right w:w="10" w:type="dxa"/>
            </w:tcMar>
            <w:vAlign w:val="center"/>
          </w:tcPr>
          <w:p w14:paraId="5C8A8B8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5357</w:t>
            </w:r>
          </w:p>
        </w:tc>
        <w:tc>
          <w:tcPr>
            <w:tcW w:w="341" w:type="pct"/>
            <w:tcMar>
              <w:top w:w="10" w:type="dxa"/>
              <w:left w:w="10" w:type="dxa"/>
              <w:bottom w:w="10" w:type="dxa"/>
              <w:right w:w="10" w:type="dxa"/>
            </w:tcMar>
            <w:vAlign w:val="center"/>
          </w:tcPr>
          <w:p w14:paraId="4A17A45E" w14:textId="137DE78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8097A53" w14:textId="6028421E"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EA68343" w14:textId="037D6074"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5069BA0" w14:textId="7BE9F6A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698D0D62" w14:textId="59A8BE4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0ED8B23D" w14:textId="77777777" w:rsidTr="00B14FAD">
        <w:trPr>
          <w:tblCellSpacing w:w="0" w:type="dxa"/>
          <w:jc w:val="center"/>
        </w:trPr>
        <w:tc>
          <w:tcPr>
            <w:tcW w:w="0" w:type="auto"/>
            <w:vMerge/>
            <w:vAlign w:val="center"/>
          </w:tcPr>
          <w:p w14:paraId="42873B4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8FAA807"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230CF11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247</w:t>
            </w:r>
          </w:p>
        </w:tc>
        <w:tc>
          <w:tcPr>
            <w:tcW w:w="278" w:type="pct"/>
            <w:tcMar>
              <w:top w:w="10" w:type="dxa"/>
              <w:left w:w="10" w:type="dxa"/>
              <w:bottom w:w="10" w:type="dxa"/>
              <w:right w:w="10" w:type="dxa"/>
            </w:tcMar>
            <w:vAlign w:val="center"/>
          </w:tcPr>
          <w:p w14:paraId="4289729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707</w:t>
            </w:r>
          </w:p>
        </w:tc>
        <w:tc>
          <w:tcPr>
            <w:tcW w:w="341" w:type="pct"/>
            <w:tcMar>
              <w:top w:w="10" w:type="dxa"/>
              <w:left w:w="10" w:type="dxa"/>
              <w:bottom w:w="10" w:type="dxa"/>
              <w:right w:w="10" w:type="dxa"/>
            </w:tcMar>
            <w:vAlign w:val="center"/>
          </w:tcPr>
          <w:p w14:paraId="2DFEF5E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1414</w:t>
            </w:r>
          </w:p>
        </w:tc>
        <w:tc>
          <w:tcPr>
            <w:tcW w:w="341" w:type="pct"/>
            <w:tcMar>
              <w:top w:w="10" w:type="dxa"/>
              <w:left w:w="10" w:type="dxa"/>
              <w:bottom w:w="10" w:type="dxa"/>
              <w:right w:w="10" w:type="dxa"/>
            </w:tcMar>
            <w:vAlign w:val="center"/>
          </w:tcPr>
          <w:p w14:paraId="292BBAD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2121</w:t>
            </w:r>
          </w:p>
        </w:tc>
        <w:tc>
          <w:tcPr>
            <w:tcW w:w="341" w:type="pct"/>
            <w:tcMar>
              <w:top w:w="10" w:type="dxa"/>
              <w:left w:w="10" w:type="dxa"/>
              <w:bottom w:w="10" w:type="dxa"/>
              <w:right w:w="10" w:type="dxa"/>
            </w:tcMar>
            <w:vAlign w:val="center"/>
          </w:tcPr>
          <w:p w14:paraId="0DAAA3F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2829</w:t>
            </w:r>
          </w:p>
        </w:tc>
        <w:tc>
          <w:tcPr>
            <w:tcW w:w="341" w:type="pct"/>
            <w:tcMar>
              <w:top w:w="10" w:type="dxa"/>
              <w:left w:w="10" w:type="dxa"/>
              <w:bottom w:w="10" w:type="dxa"/>
              <w:right w:w="10" w:type="dxa"/>
            </w:tcMar>
            <w:vAlign w:val="center"/>
          </w:tcPr>
          <w:p w14:paraId="6662065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3536</w:t>
            </w:r>
          </w:p>
        </w:tc>
        <w:tc>
          <w:tcPr>
            <w:tcW w:w="341" w:type="pct"/>
            <w:tcMar>
              <w:top w:w="10" w:type="dxa"/>
              <w:left w:w="10" w:type="dxa"/>
              <w:bottom w:w="10" w:type="dxa"/>
              <w:right w:w="10" w:type="dxa"/>
            </w:tcMar>
            <w:vAlign w:val="center"/>
          </w:tcPr>
          <w:p w14:paraId="599AF56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4243</w:t>
            </w:r>
          </w:p>
        </w:tc>
        <w:tc>
          <w:tcPr>
            <w:tcW w:w="341" w:type="pct"/>
            <w:tcMar>
              <w:top w:w="10" w:type="dxa"/>
              <w:left w:w="10" w:type="dxa"/>
              <w:bottom w:w="10" w:type="dxa"/>
              <w:right w:w="10" w:type="dxa"/>
            </w:tcMar>
            <w:vAlign w:val="center"/>
          </w:tcPr>
          <w:p w14:paraId="28C44AAE" w14:textId="3997D666"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D71B0C8" w14:textId="1108DA8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D97ABA4" w14:textId="1BB42DD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EA09B41" w14:textId="6A5008F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1270DCF1" w14:textId="1B74E6D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129D3B7E" w14:textId="77777777" w:rsidTr="00B14FAD">
        <w:trPr>
          <w:tblCellSpacing w:w="0" w:type="dxa"/>
          <w:jc w:val="center"/>
        </w:trPr>
        <w:tc>
          <w:tcPr>
            <w:tcW w:w="547" w:type="pct"/>
            <w:vMerge w:val="restart"/>
            <w:tcMar>
              <w:top w:w="10" w:type="dxa"/>
              <w:left w:w="10" w:type="dxa"/>
              <w:bottom w:w="10" w:type="dxa"/>
              <w:right w:w="10" w:type="dxa"/>
            </w:tcMar>
            <w:vAlign w:val="center"/>
          </w:tcPr>
          <w:p w14:paraId="2A3A99D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Stejar (s)</w:t>
            </w:r>
          </w:p>
        </w:tc>
        <w:tc>
          <w:tcPr>
            <w:tcW w:w="488" w:type="pct"/>
            <w:tcMar>
              <w:top w:w="10" w:type="dxa"/>
              <w:left w:w="10" w:type="dxa"/>
              <w:bottom w:w="10" w:type="dxa"/>
              <w:right w:w="10" w:type="dxa"/>
            </w:tcMar>
            <w:vAlign w:val="center"/>
          </w:tcPr>
          <w:p w14:paraId="252C921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39EE478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3107</w:t>
            </w:r>
          </w:p>
        </w:tc>
        <w:tc>
          <w:tcPr>
            <w:tcW w:w="278" w:type="pct"/>
            <w:tcMar>
              <w:top w:w="10" w:type="dxa"/>
              <w:left w:w="10" w:type="dxa"/>
              <w:bottom w:w="10" w:type="dxa"/>
              <w:right w:w="10" w:type="dxa"/>
            </w:tcMar>
            <w:vAlign w:val="center"/>
          </w:tcPr>
          <w:p w14:paraId="053B4D4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8877</w:t>
            </w:r>
          </w:p>
        </w:tc>
        <w:tc>
          <w:tcPr>
            <w:tcW w:w="341" w:type="pct"/>
            <w:tcMar>
              <w:top w:w="10" w:type="dxa"/>
              <w:left w:w="10" w:type="dxa"/>
              <w:bottom w:w="10" w:type="dxa"/>
              <w:right w:w="10" w:type="dxa"/>
            </w:tcMar>
            <w:vAlign w:val="center"/>
          </w:tcPr>
          <w:p w14:paraId="4F1075F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17753</w:t>
            </w:r>
          </w:p>
        </w:tc>
        <w:tc>
          <w:tcPr>
            <w:tcW w:w="341" w:type="pct"/>
            <w:tcMar>
              <w:top w:w="10" w:type="dxa"/>
              <w:left w:w="10" w:type="dxa"/>
              <w:bottom w:w="10" w:type="dxa"/>
              <w:right w:w="10" w:type="dxa"/>
            </w:tcMar>
            <w:vAlign w:val="center"/>
          </w:tcPr>
          <w:p w14:paraId="458A17B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26630</w:t>
            </w:r>
          </w:p>
        </w:tc>
        <w:tc>
          <w:tcPr>
            <w:tcW w:w="341" w:type="pct"/>
            <w:tcMar>
              <w:top w:w="10" w:type="dxa"/>
              <w:left w:w="10" w:type="dxa"/>
              <w:bottom w:w="10" w:type="dxa"/>
              <w:right w:w="10" w:type="dxa"/>
            </w:tcMar>
            <w:vAlign w:val="center"/>
          </w:tcPr>
          <w:p w14:paraId="5DBB930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35507</w:t>
            </w:r>
          </w:p>
        </w:tc>
        <w:tc>
          <w:tcPr>
            <w:tcW w:w="341" w:type="pct"/>
            <w:tcMar>
              <w:top w:w="10" w:type="dxa"/>
              <w:left w:w="10" w:type="dxa"/>
              <w:bottom w:w="10" w:type="dxa"/>
              <w:right w:w="10" w:type="dxa"/>
            </w:tcMar>
            <w:vAlign w:val="center"/>
          </w:tcPr>
          <w:p w14:paraId="00054AF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44384</w:t>
            </w:r>
          </w:p>
        </w:tc>
        <w:tc>
          <w:tcPr>
            <w:tcW w:w="341" w:type="pct"/>
            <w:tcMar>
              <w:top w:w="10" w:type="dxa"/>
              <w:left w:w="10" w:type="dxa"/>
              <w:bottom w:w="10" w:type="dxa"/>
              <w:right w:w="10" w:type="dxa"/>
            </w:tcMar>
            <w:vAlign w:val="center"/>
          </w:tcPr>
          <w:p w14:paraId="6618C4A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53260</w:t>
            </w:r>
          </w:p>
        </w:tc>
        <w:tc>
          <w:tcPr>
            <w:tcW w:w="341" w:type="pct"/>
            <w:tcMar>
              <w:top w:w="10" w:type="dxa"/>
              <w:left w:w="10" w:type="dxa"/>
              <w:bottom w:w="10" w:type="dxa"/>
              <w:right w:w="10" w:type="dxa"/>
            </w:tcMar>
            <w:vAlign w:val="center"/>
          </w:tcPr>
          <w:p w14:paraId="5F3C66D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62137</w:t>
            </w:r>
          </w:p>
        </w:tc>
        <w:tc>
          <w:tcPr>
            <w:tcW w:w="341" w:type="pct"/>
            <w:tcMar>
              <w:top w:w="10" w:type="dxa"/>
              <w:left w:w="10" w:type="dxa"/>
              <w:bottom w:w="10" w:type="dxa"/>
              <w:right w:w="10" w:type="dxa"/>
            </w:tcMar>
            <w:vAlign w:val="center"/>
          </w:tcPr>
          <w:p w14:paraId="2B418A8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71014</w:t>
            </w:r>
          </w:p>
        </w:tc>
        <w:tc>
          <w:tcPr>
            <w:tcW w:w="341" w:type="pct"/>
            <w:tcMar>
              <w:top w:w="10" w:type="dxa"/>
              <w:left w:w="10" w:type="dxa"/>
              <w:bottom w:w="10" w:type="dxa"/>
              <w:right w:w="10" w:type="dxa"/>
            </w:tcMar>
            <w:vAlign w:val="center"/>
          </w:tcPr>
          <w:p w14:paraId="0C6C9A7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79890</w:t>
            </w:r>
          </w:p>
        </w:tc>
        <w:tc>
          <w:tcPr>
            <w:tcW w:w="341" w:type="pct"/>
            <w:tcMar>
              <w:top w:w="10" w:type="dxa"/>
              <w:left w:w="10" w:type="dxa"/>
              <w:bottom w:w="10" w:type="dxa"/>
              <w:right w:w="10" w:type="dxa"/>
            </w:tcMar>
            <w:vAlign w:val="center"/>
          </w:tcPr>
          <w:p w14:paraId="3D6E81E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88767</w:t>
            </w:r>
          </w:p>
        </w:tc>
        <w:tc>
          <w:tcPr>
            <w:tcW w:w="338" w:type="pct"/>
            <w:tcMar>
              <w:top w:w="10" w:type="dxa"/>
              <w:left w:w="10" w:type="dxa"/>
              <w:bottom w:w="10" w:type="dxa"/>
              <w:right w:w="10" w:type="dxa"/>
            </w:tcMar>
            <w:vAlign w:val="center"/>
          </w:tcPr>
          <w:p w14:paraId="537A370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97644</w:t>
            </w:r>
          </w:p>
        </w:tc>
      </w:tr>
      <w:tr w:rsidR="00D06492" w:rsidRPr="0015234B" w14:paraId="1ECDC1DC" w14:textId="77777777" w:rsidTr="00B14FAD">
        <w:trPr>
          <w:tblCellSpacing w:w="0" w:type="dxa"/>
          <w:jc w:val="center"/>
        </w:trPr>
        <w:tc>
          <w:tcPr>
            <w:tcW w:w="0" w:type="auto"/>
            <w:vMerge/>
            <w:vAlign w:val="center"/>
          </w:tcPr>
          <w:p w14:paraId="35001C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05612E4"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611F919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2595</w:t>
            </w:r>
          </w:p>
        </w:tc>
        <w:tc>
          <w:tcPr>
            <w:tcW w:w="278" w:type="pct"/>
            <w:tcMar>
              <w:top w:w="10" w:type="dxa"/>
              <w:left w:w="10" w:type="dxa"/>
              <w:bottom w:w="10" w:type="dxa"/>
              <w:right w:w="10" w:type="dxa"/>
            </w:tcMar>
            <w:vAlign w:val="center"/>
          </w:tcPr>
          <w:p w14:paraId="132122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7414</w:t>
            </w:r>
          </w:p>
        </w:tc>
        <w:tc>
          <w:tcPr>
            <w:tcW w:w="341" w:type="pct"/>
            <w:tcMar>
              <w:top w:w="10" w:type="dxa"/>
              <w:left w:w="10" w:type="dxa"/>
              <w:bottom w:w="10" w:type="dxa"/>
              <w:right w:w="10" w:type="dxa"/>
            </w:tcMar>
            <w:vAlign w:val="center"/>
          </w:tcPr>
          <w:p w14:paraId="793EF1D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14828</w:t>
            </w:r>
          </w:p>
        </w:tc>
        <w:tc>
          <w:tcPr>
            <w:tcW w:w="341" w:type="pct"/>
            <w:tcMar>
              <w:top w:w="10" w:type="dxa"/>
              <w:left w:w="10" w:type="dxa"/>
              <w:bottom w:w="10" w:type="dxa"/>
              <w:right w:w="10" w:type="dxa"/>
            </w:tcMar>
            <w:vAlign w:val="center"/>
          </w:tcPr>
          <w:p w14:paraId="7ED1D4D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22242</w:t>
            </w:r>
          </w:p>
        </w:tc>
        <w:tc>
          <w:tcPr>
            <w:tcW w:w="341" w:type="pct"/>
            <w:tcMar>
              <w:top w:w="10" w:type="dxa"/>
              <w:left w:w="10" w:type="dxa"/>
              <w:bottom w:w="10" w:type="dxa"/>
              <w:right w:w="10" w:type="dxa"/>
            </w:tcMar>
            <w:vAlign w:val="center"/>
          </w:tcPr>
          <w:p w14:paraId="52DF64C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29655</w:t>
            </w:r>
          </w:p>
        </w:tc>
        <w:tc>
          <w:tcPr>
            <w:tcW w:w="341" w:type="pct"/>
            <w:tcMar>
              <w:top w:w="10" w:type="dxa"/>
              <w:left w:w="10" w:type="dxa"/>
              <w:bottom w:w="10" w:type="dxa"/>
              <w:right w:w="10" w:type="dxa"/>
            </w:tcMar>
            <w:vAlign w:val="center"/>
          </w:tcPr>
          <w:p w14:paraId="5F29AE9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37069</w:t>
            </w:r>
          </w:p>
        </w:tc>
        <w:tc>
          <w:tcPr>
            <w:tcW w:w="341" w:type="pct"/>
            <w:tcMar>
              <w:top w:w="10" w:type="dxa"/>
              <w:left w:w="10" w:type="dxa"/>
              <w:bottom w:w="10" w:type="dxa"/>
              <w:right w:w="10" w:type="dxa"/>
            </w:tcMar>
            <w:vAlign w:val="center"/>
          </w:tcPr>
          <w:p w14:paraId="5D1C76B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44483</w:t>
            </w:r>
          </w:p>
        </w:tc>
        <w:tc>
          <w:tcPr>
            <w:tcW w:w="341" w:type="pct"/>
            <w:tcMar>
              <w:top w:w="10" w:type="dxa"/>
              <w:left w:w="10" w:type="dxa"/>
              <w:bottom w:w="10" w:type="dxa"/>
              <w:right w:w="10" w:type="dxa"/>
            </w:tcMar>
            <w:vAlign w:val="center"/>
          </w:tcPr>
          <w:p w14:paraId="2803B88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51897</w:t>
            </w:r>
          </w:p>
        </w:tc>
        <w:tc>
          <w:tcPr>
            <w:tcW w:w="341" w:type="pct"/>
            <w:tcMar>
              <w:top w:w="10" w:type="dxa"/>
              <w:left w:w="10" w:type="dxa"/>
              <w:bottom w:w="10" w:type="dxa"/>
              <w:right w:w="10" w:type="dxa"/>
            </w:tcMar>
            <w:vAlign w:val="center"/>
          </w:tcPr>
          <w:p w14:paraId="31CAEFA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59311</w:t>
            </w:r>
          </w:p>
        </w:tc>
        <w:tc>
          <w:tcPr>
            <w:tcW w:w="341" w:type="pct"/>
            <w:tcMar>
              <w:top w:w="10" w:type="dxa"/>
              <w:left w:w="10" w:type="dxa"/>
              <w:bottom w:w="10" w:type="dxa"/>
              <w:right w:w="10" w:type="dxa"/>
            </w:tcMar>
            <w:vAlign w:val="center"/>
          </w:tcPr>
          <w:p w14:paraId="5158C6F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66725</w:t>
            </w:r>
          </w:p>
        </w:tc>
        <w:tc>
          <w:tcPr>
            <w:tcW w:w="341" w:type="pct"/>
            <w:tcMar>
              <w:top w:w="10" w:type="dxa"/>
              <w:left w:w="10" w:type="dxa"/>
              <w:bottom w:w="10" w:type="dxa"/>
              <w:right w:w="10" w:type="dxa"/>
            </w:tcMar>
            <w:vAlign w:val="center"/>
          </w:tcPr>
          <w:p w14:paraId="55D6B24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74138</w:t>
            </w:r>
          </w:p>
        </w:tc>
        <w:tc>
          <w:tcPr>
            <w:tcW w:w="338" w:type="pct"/>
            <w:tcMar>
              <w:top w:w="10" w:type="dxa"/>
              <w:left w:w="10" w:type="dxa"/>
              <w:bottom w:w="10" w:type="dxa"/>
              <w:right w:w="10" w:type="dxa"/>
            </w:tcMar>
            <w:vAlign w:val="center"/>
          </w:tcPr>
          <w:p w14:paraId="2882038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81552</w:t>
            </w:r>
          </w:p>
        </w:tc>
      </w:tr>
      <w:tr w:rsidR="00D06492" w:rsidRPr="0015234B" w14:paraId="0EAF3BF5" w14:textId="77777777" w:rsidTr="00B14FAD">
        <w:trPr>
          <w:tblCellSpacing w:w="0" w:type="dxa"/>
          <w:jc w:val="center"/>
        </w:trPr>
        <w:tc>
          <w:tcPr>
            <w:tcW w:w="0" w:type="auto"/>
            <w:vMerge/>
            <w:vAlign w:val="center"/>
          </w:tcPr>
          <w:p w14:paraId="5692E5C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C859008"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0AF3581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2129</w:t>
            </w:r>
          </w:p>
        </w:tc>
        <w:tc>
          <w:tcPr>
            <w:tcW w:w="278" w:type="pct"/>
            <w:tcMar>
              <w:top w:w="10" w:type="dxa"/>
              <w:left w:w="10" w:type="dxa"/>
              <w:bottom w:w="10" w:type="dxa"/>
              <w:right w:w="10" w:type="dxa"/>
            </w:tcMar>
            <w:vAlign w:val="center"/>
          </w:tcPr>
          <w:p w14:paraId="3487A51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6083</w:t>
            </w:r>
          </w:p>
        </w:tc>
        <w:tc>
          <w:tcPr>
            <w:tcW w:w="341" w:type="pct"/>
            <w:tcMar>
              <w:top w:w="10" w:type="dxa"/>
              <w:left w:w="10" w:type="dxa"/>
              <w:bottom w:w="10" w:type="dxa"/>
              <w:right w:w="10" w:type="dxa"/>
            </w:tcMar>
            <w:vAlign w:val="center"/>
          </w:tcPr>
          <w:p w14:paraId="52D4BC9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12166</w:t>
            </w:r>
          </w:p>
        </w:tc>
        <w:tc>
          <w:tcPr>
            <w:tcW w:w="341" w:type="pct"/>
            <w:tcMar>
              <w:top w:w="10" w:type="dxa"/>
              <w:left w:w="10" w:type="dxa"/>
              <w:bottom w:w="10" w:type="dxa"/>
              <w:right w:w="10" w:type="dxa"/>
            </w:tcMar>
            <w:vAlign w:val="center"/>
          </w:tcPr>
          <w:p w14:paraId="4654D6C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18248</w:t>
            </w:r>
          </w:p>
        </w:tc>
        <w:tc>
          <w:tcPr>
            <w:tcW w:w="341" w:type="pct"/>
            <w:tcMar>
              <w:top w:w="10" w:type="dxa"/>
              <w:left w:w="10" w:type="dxa"/>
              <w:bottom w:w="10" w:type="dxa"/>
              <w:right w:w="10" w:type="dxa"/>
            </w:tcMar>
            <w:vAlign w:val="center"/>
          </w:tcPr>
          <w:p w14:paraId="3FBFB6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24331</w:t>
            </w:r>
          </w:p>
        </w:tc>
        <w:tc>
          <w:tcPr>
            <w:tcW w:w="341" w:type="pct"/>
            <w:tcMar>
              <w:top w:w="10" w:type="dxa"/>
              <w:left w:w="10" w:type="dxa"/>
              <w:bottom w:w="10" w:type="dxa"/>
              <w:right w:w="10" w:type="dxa"/>
            </w:tcMar>
            <w:vAlign w:val="center"/>
          </w:tcPr>
          <w:p w14:paraId="38D2E1A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30414</w:t>
            </w:r>
          </w:p>
        </w:tc>
        <w:tc>
          <w:tcPr>
            <w:tcW w:w="341" w:type="pct"/>
            <w:tcMar>
              <w:top w:w="10" w:type="dxa"/>
              <w:left w:w="10" w:type="dxa"/>
              <w:bottom w:w="10" w:type="dxa"/>
              <w:right w:w="10" w:type="dxa"/>
            </w:tcMar>
            <w:vAlign w:val="center"/>
          </w:tcPr>
          <w:p w14:paraId="0D26BD5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36497</w:t>
            </w:r>
          </w:p>
        </w:tc>
        <w:tc>
          <w:tcPr>
            <w:tcW w:w="341" w:type="pct"/>
            <w:tcMar>
              <w:top w:w="10" w:type="dxa"/>
              <w:left w:w="10" w:type="dxa"/>
              <w:bottom w:w="10" w:type="dxa"/>
              <w:right w:w="10" w:type="dxa"/>
            </w:tcMar>
            <w:vAlign w:val="center"/>
          </w:tcPr>
          <w:p w14:paraId="2239D8D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42579</w:t>
            </w:r>
          </w:p>
        </w:tc>
        <w:tc>
          <w:tcPr>
            <w:tcW w:w="341" w:type="pct"/>
            <w:tcMar>
              <w:top w:w="10" w:type="dxa"/>
              <w:left w:w="10" w:type="dxa"/>
              <w:bottom w:w="10" w:type="dxa"/>
              <w:right w:w="10" w:type="dxa"/>
            </w:tcMar>
            <w:vAlign w:val="center"/>
          </w:tcPr>
          <w:p w14:paraId="2040991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48662</w:t>
            </w:r>
          </w:p>
        </w:tc>
        <w:tc>
          <w:tcPr>
            <w:tcW w:w="341" w:type="pct"/>
            <w:tcMar>
              <w:top w:w="10" w:type="dxa"/>
              <w:left w:w="10" w:type="dxa"/>
              <w:bottom w:w="10" w:type="dxa"/>
              <w:right w:w="10" w:type="dxa"/>
            </w:tcMar>
            <w:vAlign w:val="center"/>
          </w:tcPr>
          <w:p w14:paraId="693D807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54745</w:t>
            </w:r>
          </w:p>
        </w:tc>
        <w:tc>
          <w:tcPr>
            <w:tcW w:w="341" w:type="pct"/>
            <w:tcMar>
              <w:top w:w="10" w:type="dxa"/>
              <w:left w:w="10" w:type="dxa"/>
              <w:bottom w:w="10" w:type="dxa"/>
              <w:right w:w="10" w:type="dxa"/>
            </w:tcMar>
            <w:vAlign w:val="center"/>
          </w:tcPr>
          <w:p w14:paraId="777613C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60828</w:t>
            </w:r>
          </w:p>
        </w:tc>
        <w:tc>
          <w:tcPr>
            <w:tcW w:w="338" w:type="pct"/>
            <w:tcMar>
              <w:top w:w="10" w:type="dxa"/>
              <w:left w:w="10" w:type="dxa"/>
              <w:bottom w:w="10" w:type="dxa"/>
              <w:right w:w="10" w:type="dxa"/>
            </w:tcMar>
            <w:vAlign w:val="center"/>
          </w:tcPr>
          <w:p w14:paraId="07E2464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66911</w:t>
            </w:r>
          </w:p>
        </w:tc>
      </w:tr>
      <w:tr w:rsidR="00D06492" w:rsidRPr="0015234B" w14:paraId="7DCC45AF" w14:textId="77777777" w:rsidTr="00B14FAD">
        <w:trPr>
          <w:tblCellSpacing w:w="0" w:type="dxa"/>
          <w:jc w:val="center"/>
        </w:trPr>
        <w:tc>
          <w:tcPr>
            <w:tcW w:w="0" w:type="auto"/>
            <w:vMerge/>
            <w:vAlign w:val="center"/>
          </w:tcPr>
          <w:p w14:paraId="739BECE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FDB93DC"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65C43F3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1679</w:t>
            </w:r>
          </w:p>
        </w:tc>
        <w:tc>
          <w:tcPr>
            <w:tcW w:w="278" w:type="pct"/>
            <w:tcMar>
              <w:top w:w="10" w:type="dxa"/>
              <w:left w:w="10" w:type="dxa"/>
              <w:bottom w:w="10" w:type="dxa"/>
              <w:right w:w="10" w:type="dxa"/>
            </w:tcMar>
            <w:vAlign w:val="center"/>
          </w:tcPr>
          <w:p w14:paraId="34B9976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4796</w:t>
            </w:r>
          </w:p>
        </w:tc>
        <w:tc>
          <w:tcPr>
            <w:tcW w:w="341" w:type="pct"/>
            <w:tcMar>
              <w:top w:w="10" w:type="dxa"/>
              <w:left w:w="10" w:type="dxa"/>
              <w:bottom w:w="10" w:type="dxa"/>
              <w:right w:w="10" w:type="dxa"/>
            </w:tcMar>
            <w:vAlign w:val="center"/>
          </w:tcPr>
          <w:p w14:paraId="4EF1A79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9592</w:t>
            </w:r>
          </w:p>
        </w:tc>
        <w:tc>
          <w:tcPr>
            <w:tcW w:w="341" w:type="pct"/>
            <w:tcMar>
              <w:top w:w="10" w:type="dxa"/>
              <w:left w:w="10" w:type="dxa"/>
              <w:bottom w:w="10" w:type="dxa"/>
              <w:right w:w="10" w:type="dxa"/>
            </w:tcMar>
            <w:vAlign w:val="center"/>
          </w:tcPr>
          <w:p w14:paraId="27B6A0D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14387</w:t>
            </w:r>
          </w:p>
        </w:tc>
        <w:tc>
          <w:tcPr>
            <w:tcW w:w="341" w:type="pct"/>
            <w:tcMar>
              <w:top w:w="10" w:type="dxa"/>
              <w:left w:w="10" w:type="dxa"/>
              <w:bottom w:w="10" w:type="dxa"/>
              <w:right w:w="10" w:type="dxa"/>
            </w:tcMar>
            <w:vAlign w:val="center"/>
          </w:tcPr>
          <w:p w14:paraId="244574A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19183</w:t>
            </w:r>
          </w:p>
        </w:tc>
        <w:tc>
          <w:tcPr>
            <w:tcW w:w="341" w:type="pct"/>
            <w:tcMar>
              <w:top w:w="10" w:type="dxa"/>
              <w:left w:w="10" w:type="dxa"/>
              <w:bottom w:w="10" w:type="dxa"/>
              <w:right w:w="10" w:type="dxa"/>
            </w:tcMar>
            <w:vAlign w:val="center"/>
          </w:tcPr>
          <w:p w14:paraId="17982F7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23979</w:t>
            </w:r>
          </w:p>
        </w:tc>
        <w:tc>
          <w:tcPr>
            <w:tcW w:w="341" w:type="pct"/>
            <w:tcMar>
              <w:top w:w="10" w:type="dxa"/>
              <w:left w:w="10" w:type="dxa"/>
              <w:bottom w:w="10" w:type="dxa"/>
              <w:right w:w="10" w:type="dxa"/>
            </w:tcMar>
            <w:vAlign w:val="center"/>
          </w:tcPr>
          <w:p w14:paraId="4462909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28775</w:t>
            </w:r>
          </w:p>
        </w:tc>
        <w:tc>
          <w:tcPr>
            <w:tcW w:w="341" w:type="pct"/>
            <w:tcMar>
              <w:top w:w="10" w:type="dxa"/>
              <w:left w:w="10" w:type="dxa"/>
              <w:bottom w:w="10" w:type="dxa"/>
              <w:right w:w="10" w:type="dxa"/>
            </w:tcMar>
            <w:vAlign w:val="center"/>
          </w:tcPr>
          <w:p w14:paraId="145119C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33571</w:t>
            </w:r>
          </w:p>
        </w:tc>
        <w:tc>
          <w:tcPr>
            <w:tcW w:w="341" w:type="pct"/>
            <w:tcMar>
              <w:top w:w="10" w:type="dxa"/>
              <w:left w:w="10" w:type="dxa"/>
              <w:bottom w:w="10" w:type="dxa"/>
              <w:right w:w="10" w:type="dxa"/>
            </w:tcMar>
            <w:vAlign w:val="center"/>
          </w:tcPr>
          <w:p w14:paraId="065731A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38366</w:t>
            </w:r>
          </w:p>
        </w:tc>
        <w:tc>
          <w:tcPr>
            <w:tcW w:w="341" w:type="pct"/>
            <w:tcMar>
              <w:top w:w="10" w:type="dxa"/>
              <w:left w:w="10" w:type="dxa"/>
              <w:bottom w:w="10" w:type="dxa"/>
              <w:right w:w="10" w:type="dxa"/>
            </w:tcMar>
            <w:vAlign w:val="center"/>
          </w:tcPr>
          <w:p w14:paraId="5A1984C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43162</w:t>
            </w:r>
          </w:p>
        </w:tc>
        <w:tc>
          <w:tcPr>
            <w:tcW w:w="341" w:type="pct"/>
            <w:tcMar>
              <w:top w:w="10" w:type="dxa"/>
              <w:left w:w="10" w:type="dxa"/>
              <w:bottom w:w="10" w:type="dxa"/>
              <w:right w:w="10" w:type="dxa"/>
            </w:tcMar>
            <w:vAlign w:val="center"/>
          </w:tcPr>
          <w:p w14:paraId="2007925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47958</w:t>
            </w:r>
          </w:p>
        </w:tc>
        <w:tc>
          <w:tcPr>
            <w:tcW w:w="338" w:type="pct"/>
            <w:tcMar>
              <w:top w:w="10" w:type="dxa"/>
              <w:left w:w="10" w:type="dxa"/>
              <w:bottom w:w="10" w:type="dxa"/>
              <w:right w:w="10" w:type="dxa"/>
            </w:tcMar>
            <w:vAlign w:val="center"/>
          </w:tcPr>
          <w:p w14:paraId="5D8621D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52754</w:t>
            </w:r>
          </w:p>
        </w:tc>
      </w:tr>
      <w:tr w:rsidR="00D06492" w:rsidRPr="0015234B" w14:paraId="69B1F25B" w14:textId="77777777" w:rsidTr="00B14FAD">
        <w:trPr>
          <w:tblCellSpacing w:w="0" w:type="dxa"/>
          <w:jc w:val="center"/>
        </w:trPr>
        <w:tc>
          <w:tcPr>
            <w:tcW w:w="0" w:type="auto"/>
            <w:vMerge/>
            <w:vAlign w:val="center"/>
          </w:tcPr>
          <w:p w14:paraId="209A46F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9A0EC8F"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0DA015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1301</w:t>
            </w:r>
          </w:p>
        </w:tc>
        <w:tc>
          <w:tcPr>
            <w:tcW w:w="278" w:type="pct"/>
            <w:tcMar>
              <w:top w:w="10" w:type="dxa"/>
              <w:left w:w="10" w:type="dxa"/>
              <w:bottom w:w="10" w:type="dxa"/>
              <w:right w:w="10" w:type="dxa"/>
            </w:tcMar>
            <w:vAlign w:val="center"/>
          </w:tcPr>
          <w:p w14:paraId="516D2F2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3718</w:t>
            </w:r>
          </w:p>
        </w:tc>
        <w:tc>
          <w:tcPr>
            <w:tcW w:w="341" w:type="pct"/>
            <w:tcMar>
              <w:top w:w="10" w:type="dxa"/>
              <w:left w:w="10" w:type="dxa"/>
              <w:bottom w:w="10" w:type="dxa"/>
              <w:right w:w="10" w:type="dxa"/>
            </w:tcMar>
            <w:vAlign w:val="center"/>
          </w:tcPr>
          <w:p w14:paraId="64B6845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7436</w:t>
            </w:r>
          </w:p>
        </w:tc>
        <w:tc>
          <w:tcPr>
            <w:tcW w:w="341" w:type="pct"/>
            <w:tcMar>
              <w:top w:w="10" w:type="dxa"/>
              <w:left w:w="10" w:type="dxa"/>
              <w:bottom w:w="10" w:type="dxa"/>
              <w:right w:w="10" w:type="dxa"/>
            </w:tcMar>
            <w:vAlign w:val="center"/>
          </w:tcPr>
          <w:p w14:paraId="48FFFF0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11153</w:t>
            </w:r>
          </w:p>
        </w:tc>
        <w:tc>
          <w:tcPr>
            <w:tcW w:w="341" w:type="pct"/>
            <w:tcMar>
              <w:top w:w="10" w:type="dxa"/>
              <w:left w:w="10" w:type="dxa"/>
              <w:bottom w:w="10" w:type="dxa"/>
              <w:right w:w="10" w:type="dxa"/>
            </w:tcMar>
            <w:vAlign w:val="center"/>
          </w:tcPr>
          <w:p w14:paraId="1FE6BDC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14871</w:t>
            </w:r>
          </w:p>
        </w:tc>
        <w:tc>
          <w:tcPr>
            <w:tcW w:w="341" w:type="pct"/>
            <w:tcMar>
              <w:top w:w="10" w:type="dxa"/>
              <w:left w:w="10" w:type="dxa"/>
              <w:bottom w:w="10" w:type="dxa"/>
              <w:right w:w="10" w:type="dxa"/>
            </w:tcMar>
            <w:vAlign w:val="center"/>
          </w:tcPr>
          <w:p w14:paraId="720C45A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18589</w:t>
            </w:r>
          </w:p>
        </w:tc>
        <w:tc>
          <w:tcPr>
            <w:tcW w:w="341" w:type="pct"/>
            <w:tcMar>
              <w:top w:w="10" w:type="dxa"/>
              <w:left w:w="10" w:type="dxa"/>
              <w:bottom w:w="10" w:type="dxa"/>
              <w:right w:w="10" w:type="dxa"/>
            </w:tcMar>
            <w:vAlign w:val="center"/>
          </w:tcPr>
          <w:p w14:paraId="5BD8EBE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22307</w:t>
            </w:r>
          </w:p>
        </w:tc>
        <w:tc>
          <w:tcPr>
            <w:tcW w:w="341" w:type="pct"/>
            <w:tcMar>
              <w:top w:w="10" w:type="dxa"/>
              <w:left w:w="10" w:type="dxa"/>
              <w:bottom w:w="10" w:type="dxa"/>
              <w:right w:w="10" w:type="dxa"/>
            </w:tcMar>
            <w:vAlign w:val="center"/>
          </w:tcPr>
          <w:p w14:paraId="2BDE439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26024</w:t>
            </w:r>
          </w:p>
        </w:tc>
        <w:tc>
          <w:tcPr>
            <w:tcW w:w="341" w:type="pct"/>
            <w:tcMar>
              <w:top w:w="10" w:type="dxa"/>
              <w:left w:w="10" w:type="dxa"/>
              <w:bottom w:w="10" w:type="dxa"/>
              <w:right w:w="10" w:type="dxa"/>
            </w:tcMar>
            <w:vAlign w:val="center"/>
          </w:tcPr>
          <w:p w14:paraId="08D4202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29742</w:t>
            </w:r>
          </w:p>
        </w:tc>
        <w:tc>
          <w:tcPr>
            <w:tcW w:w="341" w:type="pct"/>
            <w:tcMar>
              <w:top w:w="10" w:type="dxa"/>
              <w:left w:w="10" w:type="dxa"/>
              <w:bottom w:w="10" w:type="dxa"/>
              <w:right w:w="10" w:type="dxa"/>
            </w:tcMar>
            <w:vAlign w:val="center"/>
          </w:tcPr>
          <w:p w14:paraId="4CE203E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33460</w:t>
            </w:r>
          </w:p>
        </w:tc>
        <w:tc>
          <w:tcPr>
            <w:tcW w:w="341" w:type="pct"/>
            <w:tcMar>
              <w:top w:w="10" w:type="dxa"/>
              <w:left w:w="10" w:type="dxa"/>
              <w:bottom w:w="10" w:type="dxa"/>
              <w:right w:w="10" w:type="dxa"/>
            </w:tcMar>
            <w:vAlign w:val="center"/>
          </w:tcPr>
          <w:p w14:paraId="15BDAF2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37178</w:t>
            </w:r>
          </w:p>
        </w:tc>
        <w:tc>
          <w:tcPr>
            <w:tcW w:w="338" w:type="pct"/>
            <w:tcMar>
              <w:top w:w="10" w:type="dxa"/>
              <w:left w:w="10" w:type="dxa"/>
              <w:bottom w:w="10" w:type="dxa"/>
              <w:right w:w="10" w:type="dxa"/>
            </w:tcMar>
            <w:vAlign w:val="center"/>
          </w:tcPr>
          <w:p w14:paraId="28F5686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40896</w:t>
            </w:r>
          </w:p>
        </w:tc>
      </w:tr>
      <w:tr w:rsidR="00D06492" w:rsidRPr="0015234B" w14:paraId="3607A679" w14:textId="77777777" w:rsidTr="00B14FAD">
        <w:trPr>
          <w:tblCellSpacing w:w="0" w:type="dxa"/>
          <w:jc w:val="center"/>
        </w:trPr>
        <w:tc>
          <w:tcPr>
            <w:tcW w:w="547" w:type="pct"/>
            <w:vMerge w:val="restart"/>
            <w:tcMar>
              <w:top w:w="10" w:type="dxa"/>
              <w:left w:w="10" w:type="dxa"/>
              <w:bottom w:w="10" w:type="dxa"/>
              <w:right w:w="10" w:type="dxa"/>
            </w:tcMar>
            <w:vAlign w:val="center"/>
          </w:tcPr>
          <w:p w14:paraId="6AAB71D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Stejar (1)</w:t>
            </w:r>
          </w:p>
        </w:tc>
        <w:tc>
          <w:tcPr>
            <w:tcW w:w="488" w:type="pct"/>
            <w:tcMar>
              <w:top w:w="10" w:type="dxa"/>
              <w:left w:w="10" w:type="dxa"/>
              <w:bottom w:w="10" w:type="dxa"/>
              <w:right w:w="10" w:type="dxa"/>
            </w:tcMar>
            <w:vAlign w:val="center"/>
          </w:tcPr>
          <w:p w14:paraId="4E3B0458"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4922897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2129</w:t>
            </w:r>
          </w:p>
        </w:tc>
        <w:tc>
          <w:tcPr>
            <w:tcW w:w="278" w:type="pct"/>
            <w:tcMar>
              <w:top w:w="10" w:type="dxa"/>
              <w:left w:w="10" w:type="dxa"/>
              <w:bottom w:w="10" w:type="dxa"/>
              <w:right w:w="10" w:type="dxa"/>
            </w:tcMar>
            <w:vAlign w:val="center"/>
          </w:tcPr>
          <w:p w14:paraId="4D01ABB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6083</w:t>
            </w:r>
          </w:p>
        </w:tc>
        <w:tc>
          <w:tcPr>
            <w:tcW w:w="341" w:type="pct"/>
            <w:tcMar>
              <w:top w:w="10" w:type="dxa"/>
              <w:left w:w="10" w:type="dxa"/>
              <w:bottom w:w="10" w:type="dxa"/>
              <w:right w:w="10" w:type="dxa"/>
            </w:tcMar>
            <w:vAlign w:val="center"/>
          </w:tcPr>
          <w:p w14:paraId="5424AE5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12166</w:t>
            </w:r>
          </w:p>
        </w:tc>
        <w:tc>
          <w:tcPr>
            <w:tcW w:w="341" w:type="pct"/>
            <w:tcMar>
              <w:top w:w="10" w:type="dxa"/>
              <w:left w:w="10" w:type="dxa"/>
              <w:bottom w:w="10" w:type="dxa"/>
              <w:right w:w="10" w:type="dxa"/>
            </w:tcMar>
            <w:vAlign w:val="center"/>
          </w:tcPr>
          <w:p w14:paraId="1E41484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18248</w:t>
            </w:r>
          </w:p>
        </w:tc>
        <w:tc>
          <w:tcPr>
            <w:tcW w:w="341" w:type="pct"/>
            <w:tcMar>
              <w:top w:w="10" w:type="dxa"/>
              <w:left w:w="10" w:type="dxa"/>
              <w:bottom w:w="10" w:type="dxa"/>
              <w:right w:w="10" w:type="dxa"/>
            </w:tcMar>
            <w:vAlign w:val="center"/>
          </w:tcPr>
          <w:p w14:paraId="497E8B4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24331</w:t>
            </w:r>
          </w:p>
        </w:tc>
        <w:tc>
          <w:tcPr>
            <w:tcW w:w="341" w:type="pct"/>
            <w:tcMar>
              <w:top w:w="10" w:type="dxa"/>
              <w:left w:w="10" w:type="dxa"/>
              <w:bottom w:w="10" w:type="dxa"/>
              <w:right w:w="10" w:type="dxa"/>
            </w:tcMar>
            <w:vAlign w:val="center"/>
          </w:tcPr>
          <w:p w14:paraId="16B1370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30414</w:t>
            </w:r>
          </w:p>
        </w:tc>
        <w:tc>
          <w:tcPr>
            <w:tcW w:w="341" w:type="pct"/>
            <w:tcMar>
              <w:top w:w="10" w:type="dxa"/>
              <w:left w:w="10" w:type="dxa"/>
              <w:bottom w:w="10" w:type="dxa"/>
              <w:right w:w="10" w:type="dxa"/>
            </w:tcMar>
            <w:vAlign w:val="center"/>
          </w:tcPr>
          <w:p w14:paraId="2799998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36497</w:t>
            </w:r>
          </w:p>
        </w:tc>
        <w:tc>
          <w:tcPr>
            <w:tcW w:w="341" w:type="pct"/>
            <w:tcMar>
              <w:top w:w="10" w:type="dxa"/>
              <w:left w:w="10" w:type="dxa"/>
              <w:bottom w:w="10" w:type="dxa"/>
              <w:right w:w="10" w:type="dxa"/>
            </w:tcMar>
            <w:vAlign w:val="center"/>
          </w:tcPr>
          <w:p w14:paraId="4AA4C06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42579</w:t>
            </w:r>
          </w:p>
        </w:tc>
        <w:tc>
          <w:tcPr>
            <w:tcW w:w="341" w:type="pct"/>
            <w:tcMar>
              <w:top w:w="10" w:type="dxa"/>
              <w:left w:w="10" w:type="dxa"/>
              <w:bottom w:w="10" w:type="dxa"/>
              <w:right w:w="10" w:type="dxa"/>
            </w:tcMar>
            <w:vAlign w:val="center"/>
          </w:tcPr>
          <w:p w14:paraId="2D75941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48662</w:t>
            </w:r>
          </w:p>
        </w:tc>
        <w:tc>
          <w:tcPr>
            <w:tcW w:w="341" w:type="pct"/>
            <w:tcMar>
              <w:top w:w="10" w:type="dxa"/>
              <w:left w:w="10" w:type="dxa"/>
              <w:bottom w:w="10" w:type="dxa"/>
              <w:right w:w="10" w:type="dxa"/>
            </w:tcMar>
            <w:vAlign w:val="center"/>
          </w:tcPr>
          <w:p w14:paraId="12BE44E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54745</w:t>
            </w:r>
          </w:p>
        </w:tc>
        <w:tc>
          <w:tcPr>
            <w:tcW w:w="341" w:type="pct"/>
            <w:tcMar>
              <w:top w:w="10" w:type="dxa"/>
              <w:left w:w="10" w:type="dxa"/>
              <w:bottom w:w="10" w:type="dxa"/>
              <w:right w:w="10" w:type="dxa"/>
            </w:tcMar>
            <w:vAlign w:val="center"/>
          </w:tcPr>
          <w:p w14:paraId="28669E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60828</w:t>
            </w:r>
          </w:p>
        </w:tc>
        <w:tc>
          <w:tcPr>
            <w:tcW w:w="338" w:type="pct"/>
            <w:tcMar>
              <w:top w:w="10" w:type="dxa"/>
              <w:left w:w="10" w:type="dxa"/>
              <w:bottom w:w="10" w:type="dxa"/>
              <w:right w:w="10" w:type="dxa"/>
            </w:tcMar>
            <w:vAlign w:val="center"/>
          </w:tcPr>
          <w:p w14:paraId="03E2FCC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66911</w:t>
            </w:r>
          </w:p>
        </w:tc>
      </w:tr>
      <w:tr w:rsidR="00D06492" w:rsidRPr="0015234B" w14:paraId="13BE7CD9" w14:textId="77777777" w:rsidTr="00B14FAD">
        <w:trPr>
          <w:tblCellSpacing w:w="0" w:type="dxa"/>
          <w:jc w:val="center"/>
        </w:trPr>
        <w:tc>
          <w:tcPr>
            <w:tcW w:w="0" w:type="auto"/>
            <w:vMerge/>
            <w:vAlign w:val="center"/>
          </w:tcPr>
          <w:p w14:paraId="5E8A3D6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8639E1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20B5DA1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1779</w:t>
            </w:r>
          </w:p>
        </w:tc>
        <w:tc>
          <w:tcPr>
            <w:tcW w:w="278" w:type="pct"/>
            <w:tcMar>
              <w:top w:w="10" w:type="dxa"/>
              <w:left w:w="10" w:type="dxa"/>
              <w:bottom w:w="10" w:type="dxa"/>
              <w:right w:w="10" w:type="dxa"/>
            </w:tcMar>
            <w:vAlign w:val="center"/>
          </w:tcPr>
          <w:p w14:paraId="7B7C5B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5082</w:t>
            </w:r>
          </w:p>
        </w:tc>
        <w:tc>
          <w:tcPr>
            <w:tcW w:w="341" w:type="pct"/>
            <w:tcMar>
              <w:top w:w="10" w:type="dxa"/>
              <w:left w:w="10" w:type="dxa"/>
              <w:bottom w:w="10" w:type="dxa"/>
              <w:right w:w="10" w:type="dxa"/>
            </w:tcMar>
            <w:vAlign w:val="center"/>
          </w:tcPr>
          <w:p w14:paraId="6CC0D25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10163</w:t>
            </w:r>
          </w:p>
        </w:tc>
        <w:tc>
          <w:tcPr>
            <w:tcW w:w="341" w:type="pct"/>
            <w:tcMar>
              <w:top w:w="10" w:type="dxa"/>
              <w:left w:w="10" w:type="dxa"/>
              <w:bottom w:w="10" w:type="dxa"/>
              <w:right w:w="10" w:type="dxa"/>
            </w:tcMar>
            <w:vAlign w:val="center"/>
          </w:tcPr>
          <w:p w14:paraId="3C52F77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15245</w:t>
            </w:r>
          </w:p>
        </w:tc>
        <w:tc>
          <w:tcPr>
            <w:tcW w:w="341" w:type="pct"/>
            <w:tcMar>
              <w:top w:w="10" w:type="dxa"/>
              <w:left w:w="10" w:type="dxa"/>
              <w:bottom w:w="10" w:type="dxa"/>
              <w:right w:w="10" w:type="dxa"/>
            </w:tcMar>
            <w:vAlign w:val="center"/>
          </w:tcPr>
          <w:p w14:paraId="55EBE37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20327</w:t>
            </w:r>
          </w:p>
        </w:tc>
        <w:tc>
          <w:tcPr>
            <w:tcW w:w="341" w:type="pct"/>
            <w:tcMar>
              <w:top w:w="10" w:type="dxa"/>
              <w:left w:w="10" w:type="dxa"/>
              <w:bottom w:w="10" w:type="dxa"/>
              <w:right w:w="10" w:type="dxa"/>
            </w:tcMar>
            <w:vAlign w:val="center"/>
          </w:tcPr>
          <w:p w14:paraId="55836E7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25409</w:t>
            </w:r>
          </w:p>
        </w:tc>
        <w:tc>
          <w:tcPr>
            <w:tcW w:w="341" w:type="pct"/>
            <w:tcMar>
              <w:top w:w="10" w:type="dxa"/>
              <w:left w:w="10" w:type="dxa"/>
              <w:bottom w:w="10" w:type="dxa"/>
              <w:right w:w="10" w:type="dxa"/>
            </w:tcMar>
            <w:vAlign w:val="center"/>
          </w:tcPr>
          <w:p w14:paraId="2E323B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30490</w:t>
            </w:r>
          </w:p>
        </w:tc>
        <w:tc>
          <w:tcPr>
            <w:tcW w:w="341" w:type="pct"/>
            <w:tcMar>
              <w:top w:w="10" w:type="dxa"/>
              <w:left w:w="10" w:type="dxa"/>
              <w:bottom w:w="10" w:type="dxa"/>
              <w:right w:w="10" w:type="dxa"/>
            </w:tcMar>
            <w:vAlign w:val="center"/>
          </w:tcPr>
          <w:p w14:paraId="581CB1C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35572</w:t>
            </w:r>
          </w:p>
        </w:tc>
        <w:tc>
          <w:tcPr>
            <w:tcW w:w="341" w:type="pct"/>
            <w:tcMar>
              <w:top w:w="10" w:type="dxa"/>
              <w:left w:w="10" w:type="dxa"/>
              <w:bottom w:w="10" w:type="dxa"/>
              <w:right w:w="10" w:type="dxa"/>
            </w:tcMar>
            <w:vAlign w:val="center"/>
          </w:tcPr>
          <w:p w14:paraId="5FDD32A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40654</w:t>
            </w:r>
          </w:p>
        </w:tc>
        <w:tc>
          <w:tcPr>
            <w:tcW w:w="341" w:type="pct"/>
            <w:tcMar>
              <w:top w:w="10" w:type="dxa"/>
              <w:left w:w="10" w:type="dxa"/>
              <w:bottom w:w="10" w:type="dxa"/>
              <w:right w:w="10" w:type="dxa"/>
            </w:tcMar>
            <w:vAlign w:val="center"/>
          </w:tcPr>
          <w:p w14:paraId="43EDFBB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45736</w:t>
            </w:r>
          </w:p>
        </w:tc>
        <w:tc>
          <w:tcPr>
            <w:tcW w:w="341" w:type="pct"/>
            <w:tcMar>
              <w:top w:w="10" w:type="dxa"/>
              <w:left w:w="10" w:type="dxa"/>
              <w:bottom w:w="10" w:type="dxa"/>
              <w:right w:w="10" w:type="dxa"/>
            </w:tcMar>
            <w:vAlign w:val="center"/>
          </w:tcPr>
          <w:p w14:paraId="1BDDEE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50817</w:t>
            </w:r>
          </w:p>
        </w:tc>
        <w:tc>
          <w:tcPr>
            <w:tcW w:w="338" w:type="pct"/>
            <w:tcMar>
              <w:top w:w="10" w:type="dxa"/>
              <w:left w:w="10" w:type="dxa"/>
              <w:bottom w:w="10" w:type="dxa"/>
              <w:right w:w="10" w:type="dxa"/>
            </w:tcMar>
            <w:vAlign w:val="center"/>
          </w:tcPr>
          <w:p w14:paraId="2C1744F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55899</w:t>
            </w:r>
          </w:p>
        </w:tc>
      </w:tr>
      <w:tr w:rsidR="00D06492" w:rsidRPr="0015234B" w14:paraId="4F8A0A47" w14:textId="77777777" w:rsidTr="00B14FAD">
        <w:trPr>
          <w:tblCellSpacing w:w="0" w:type="dxa"/>
          <w:jc w:val="center"/>
        </w:trPr>
        <w:tc>
          <w:tcPr>
            <w:tcW w:w="0" w:type="auto"/>
            <w:vMerge/>
            <w:vAlign w:val="center"/>
          </w:tcPr>
          <w:p w14:paraId="0DC849A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7BD733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19F8E02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1444</w:t>
            </w:r>
          </w:p>
        </w:tc>
        <w:tc>
          <w:tcPr>
            <w:tcW w:w="278" w:type="pct"/>
            <w:tcMar>
              <w:top w:w="10" w:type="dxa"/>
              <w:left w:w="10" w:type="dxa"/>
              <w:bottom w:w="10" w:type="dxa"/>
              <w:right w:w="10" w:type="dxa"/>
            </w:tcMar>
            <w:vAlign w:val="center"/>
          </w:tcPr>
          <w:p w14:paraId="7BBB878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4125</w:t>
            </w:r>
          </w:p>
        </w:tc>
        <w:tc>
          <w:tcPr>
            <w:tcW w:w="341" w:type="pct"/>
            <w:tcMar>
              <w:top w:w="10" w:type="dxa"/>
              <w:left w:w="10" w:type="dxa"/>
              <w:bottom w:w="10" w:type="dxa"/>
              <w:right w:w="10" w:type="dxa"/>
            </w:tcMar>
            <w:vAlign w:val="center"/>
          </w:tcPr>
          <w:p w14:paraId="644B976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8250</w:t>
            </w:r>
          </w:p>
        </w:tc>
        <w:tc>
          <w:tcPr>
            <w:tcW w:w="341" w:type="pct"/>
            <w:tcMar>
              <w:top w:w="10" w:type="dxa"/>
              <w:left w:w="10" w:type="dxa"/>
              <w:bottom w:w="10" w:type="dxa"/>
              <w:right w:w="10" w:type="dxa"/>
            </w:tcMar>
            <w:vAlign w:val="center"/>
          </w:tcPr>
          <w:p w14:paraId="42FBC4A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12374</w:t>
            </w:r>
          </w:p>
        </w:tc>
        <w:tc>
          <w:tcPr>
            <w:tcW w:w="341" w:type="pct"/>
            <w:tcMar>
              <w:top w:w="10" w:type="dxa"/>
              <w:left w:w="10" w:type="dxa"/>
              <w:bottom w:w="10" w:type="dxa"/>
              <w:right w:w="10" w:type="dxa"/>
            </w:tcMar>
            <w:vAlign w:val="center"/>
          </w:tcPr>
          <w:p w14:paraId="4FB3EEA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16499</w:t>
            </w:r>
          </w:p>
        </w:tc>
        <w:tc>
          <w:tcPr>
            <w:tcW w:w="341" w:type="pct"/>
            <w:tcMar>
              <w:top w:w="10" w:type="dxa"/>
              <w:left w:w="10" w:type="dxa"/>
              <w:bottom w:w="10" w:type="dxa"/>
              <w:right w:w="10" w:type="dxa"/>
            </w:tcMar>
            <w:vAlign w:val="center"/>
          </w:tcPr>
          <w:p w14:paraId="44D7F23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20624</w:t>
            </w:r>
          </w:p>
        </w:tc>
        <w:tc>
          <w:tcPr>
            <w:tcW w:w="341" w:type="pct"/>
            <w:tcMar>
              <w:top w:w="10" w:type="dxa"/>
              <w:left w:w="10" w:type="dxa"/>
              <w:bottom w:w="10" w:type="dxa"/>
              <w:right w:w="10" w:type="dxa"/>
            </w:tcMar>
            <w:vAlign w:val="center"/>
          </w:tcPr>
          <w:p w14:paraId="2B73BE2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24749</w:t>
            </w:r>
          </w:p>
        </w:tc>
        <w:tc>
          <w:tcPr>
            <w:tcW w:w="341" w:type="pct"/>
            <w:tcMar>
              <w:top w:w="10" w:type="dxa"/>
              <w:left w:w="10" w:type="dxa"/>
              <w:bottom w:w="10" w:type="dxa"/>
              <w:right w:w="10" w:type="dxa"/>
            </w:tcMar>
            <w:vAlign w:val="center"/>
          </w:tcPr>
          <w:p w14:paraId="1252FBB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28873</w:t>
            </w:r>
          </w:p>
        </w:tc>
        <w:tc>
          <w:tcPr>
            <w:tcW w:w="341" w:type="pct"/>
            <w:tcMar>
              <w:top w:w="10" w:type="dxa"/>
              <w:left w:w="10" w:type="dxa"/>
              <w:bottom w:w="10" w:type="dxa"/>
              <w:right w:w="10" w:type="dxa"/>
            </w:tcMar>
            <w:vAlign w:val="center"/>
          </w:tcPr>
          <w:p w14:paraId="1490817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32998</w:t>
            </w:r>
          </w:p>
        </w:tc>
        <w:tc>
          <w:tcPr>
            <w:tcW w:w="341" w:type="pct"/>
            <w:tcMar>
              <w:top w:w="10" w:type="dxa"/>
              <w:left w:w="10" w:type="dxa"/>
              <w:bottom w:w="10" w:type="dxa"/>
              <w:right w:w="10" w:type="dxa"/>
            </w:tcMar>
            <w:vAlign w:val="center"/>
          </w:tcPr>
          <w:p w14:paraId="06C46D9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37123</w:t>
            </w:r>
          </w:p>
        </w:tc>
        <w:tc>
          <w:tcPr>
            <w:tcW w:w="341" w:type="pct"/>
            <w:tcMar>
              <w:top w:w="10" w:type="dxa"/>
              <w:left w:w="10" w:type="dxa"/>
              <w:bottom w:w="10" w:type="dxa"/>
              <w:right w:w="10" w:type="dxa"/>
            </w:tcMar>
            <w:vAlign w:val="center"/>
          </w:tcPr>
          <w:p w14:paraId="38AD9AF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41248</w:t>
            </w:r>
          </w:p>
        </w:tc>
        <w:tc>
          <w:tcPr>
            <w:tcW w:w="338" w:type="pct"/>
            <w:tcMar>
              <w:top w:w="10" w:type="dxa"/>
              <w:left w:w="10" w:type="dxa"/>
              <w:bottom w:w="10" w:type="dxa"/>
              <w:right w:w="10" w:type="dxa"/>
            </w:tcMar>
            <w:vAlign w:val="center"/>
          </w:tcPr>
          <w:p w14:paraId="771DDBE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45373</w:t>
            </w:r>
          </w:p>
        </w:tc>
      </w:tr>
      <w:tr w:rsidR="00D06492" w:rsidRPr="0015234B" w14:paraId="43BA291C" w14:textId="77777777" w:rsidTr="00B14FAD">
        <w:trPr>
          <w:tblCellSpacing w:w="0" w:type="dxa"/>
          <w:jc w:val="center"/>
        </w:trPr>
        <w:tc>
          <w:tcPr>
            <w:tcW w:w="0" w:type="auto"/>
            <w:vMerge/>
            <w:vAlign w:val="center"/>
          </w:tcPr>
          <w:p w14:paraId="7DB92C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3E245CC"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5A9C7AD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1132</w:t>
            </w:r>
          </w:p>
        </w:tc>
        <w:tc>
          <w:tcPr>
            <w:tcW w:w="278" w:type="pct"/>
            <w:tcMar>
              <w:top w:w="10" w:type="dxa"/>
              <w:left w:w="10" w:type="dxa"/>
              <w:bottom w:w="10" w:type="dxa"/>
              <w:right w:w="10" w:type="dxa"/>
            </w:tcMar>
            <w:vAlign w:val="center"/>
          </w:tcPr>
          <w:p w14:paraId="4021CB9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3234</w:t>
            </w:r>
          </w:p>
        </w:tc>
        <w:tc>
          <w:tcPr>
            <w:tcW w:w="341" w:type="pct"/>
            <w:tcMar>
              <w:top w:w="10" w:type="dxa"/>
              <w:left w:w="10" w:type="dxa"/>
              <w:bottom w:w="10" w:type="dxa"/>
              <w:right w:w="10" w:type="dxa"/>
            </w:tcMar>
            <w:vAlign w:val="center"/>
          </w:tcPr>
          <w:p w14:paraId="6B8B79B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6468</w:t>
            </w:r>
          </w:p>
        </w:tc>
        <w:tc>
          <w:tcPr>
            <w:tcW w:w="341" w:type="pct"/>
            <w:tcMar>
              <w:top w:w="10" w:type="dxa"/>
              <w:left w:w="10" w:type="dxa"/>
              <w:bottom w:w="10" w:type="dxa"/>
              <w:right w:w="10" w:type="dxa"/>
            </w:tcMar>
            <w:vAlign w:val="center"/>
          </w:tcPr>
          <w:p w14:paraId="60C9BEA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9701</w:t>
            </w:r>
          </w:p>
        </w:tc>
        <w:tc>
          <w:tcPr>
            <w:tcW w:w="341" w:type="pct"/>
            <w:tcMar>
              <w:top w:w="10" w:type="dxa"/>
              <w:left w:w="10" w:type="dxa"/>
              <w:bottom w:w="10" w:type="dxa"/>
              <w:right w:w="10" w:type="dxa"/>
            </w:tcMar>
            <w:vAlign w:val="center"/>
          </w:tcPr>
          <w:p w14:paraId="36A487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12935</w:t>
            </w:r>
          </w:p>
        </w:tc>
        <w:tc>
          <w:tcPr>
            <w:tcW w:w="341" w:type="pct"/>
            <w:tcMar>
              <w:top w:w="10" w:type="dxa"/>
              <w:left w:w="10" w:type="dxa"/>
              <w:bottom w:w="10" w:type="dxa"/>
              <w:right w:w="10" w:type="dxa"/>
            </w:tcMar>
            <w:vAlign w:val="center"/>
          </w:tcPr>
          <w:p w14:paraId="60F8C49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16169</w:t>
            </w:r>
          </w:p>
        </w:tc>
        <w:tc>
          <w:tcPr>
            <w:tcW w:w="341" w:type="pct"/>
            <w:tcMar>
              <w:top w:w="10" w:type="dxa"/>
              <w:left w:w="10" w:type="dxa"/>
              <w:bottom w:w="10" w:type="dxa"/>
              <w:right w:w="10" w:type="dxa"/>
            </w:tcMar>
            <w:vAlign w:val="center"/>
          </w:tcPr>
          <w:p w14:paraId="429AA7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19403</w:t>
            </w:r>
          </w:p>
        </w:tc>
        <w:tc>
          <w:tcPr>
            <w:tcW w:w="341" w:type="pct"/>
            <w:tcMar>
              <w:top w:w="10" w:type="dxa"/>
              <w:left w:w="10" w:type="dxa"/>
              <w:bottom w:w="10" w:type="dxa"/>
              <w:right w:w="10" w:type="dxa"/>
            </w:tcMar>
            <w:vAlign w:val="center"/>
          </w:tcPr>
          <w:p w14:paraId="421E807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22637</w:t>
            </w:r>
          </w:p>
        </w:tc>
        <w:tc>
          <w:tcPr>
            <w:tcW w:w="341" w:type="pct"/>
            <w:tcMar>
              <w:top w:w="10" w:type="dxa"/>
              <w:left w:w="10" w:type="dxa"/>
              <w:bottom w:w="10" w:type="dxa"/>
              <w:right w:w="10" w:type="dxa"/>
            </w:tcMar>
            <w:vAlign w:val="center"/>
          </w:tcPr>
          <w:p w14:paraId="27343EE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25871</w:t>
            </w:r>
          </w:p>
        </w:tc>
        <w:tc>
          <w:tcPr>
            <w:tcW w:w="341" w:type="pct"/>
            <w:tcMar>
              <w:top w:w="10" w:type="dxa"/>
              <w:left w:w="10" w:type="dxa"/>
              <w:bottom w:w="10" w:type="dxa"/>
              <w:right w:w="10" w:type="dxa"/>
            </w:tcMar>
            <w:vAlign w:val="center"/>
          </w:tcPr>
          <w:p w14:paraId="1A5E420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29104</w:t>
            </w:r>
          </w:p>
        </w:tc>
        <w:tc>
          <w:tcPr>
            <w:tcW w:w="341" w:type="pct"/>
            <w:tcMar>
              <w:top w:w="10" w:type="dxa"/>
              <w:left w:w="10" w:type="dxa"/>
              <w:bottom w:w="10" w:type="dxa"/>
              <w:right w:w="10" w:type="dxa"/>
            </w:tcMar>
            <w:vAlign w:val="center"/>
          </w:tcPr>
          <w:p w14:paraId="2D1777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32338</w:t>
            </w:r>
          </w:p>
        </w:tc>
        <w:tc>
          <w:tcPr>
            <w:tcW w:w="338" w:type="pct"/>
            <w:tcMar>
              <w:top w:w="10" w:type="dxa"/>
              <w:left w:w="10" w:type="dxa"/>
              <w:bottom w:w="10" w:type="dxa"/>
              <w:right w:w="10" w:type="dxa"/>
            </w:tcMar>
            <w:vAlign w:val="center"/>
          </w:tcPr>
          <w:p w14:paraId="7849D69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35787</w:t>
            </w:r>
          </w:p>
        </w:tc>
      </w:tr>
      <w:tr w:rsidR="00D06492" w:rsidRPr="0015234B" w14:paraId="027EC080" w14:textId="77777777" w:rsidTr="00B14FAD">
        <w:trPr>
          <w:tblCellSpacing w:w="0" w:type="dxa"/>
          <w:jc w:val="center"/>
        </w:trPr>
        <w:tc>
          <w:tcPr>
            <w:tcW w:w="0" w:type="auto"/>
            <w:vMerge/>
            <w:vAlign w:val="center"/>
          </w:tcPr>
          <w:p w14:paraId="57C7F14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2C81513F"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7816A6C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855</w:t>
            </w:r>
          </w:p>
        </w:tc>
        <w:tc>
          <w:tcPr>
            <w:tcW w:w="278" w:type="pct"/>
            <w:tcMar>
              <w:top w:w="10" w:type="dxa"/>
              <w:left w:w="10" w:type="dxa"/>
              <w:bottom w:w="10" w:type="dxa"/>
              <w:right w:w="10" w:type="dxa"/>
            </w:tcMar>
            <w:vAlign w:val="center"/>
          </w:tcPr>
          <w:p w14:paraId="1809897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2442</w:t>
            </w:r>
          </w:p>
        </w:tc>
        <w:tc>
          <w:tcPr>
            <w:tcW w:w="341" w:type="pct"/>
            <w:tcMar>
              <w:top w:w="10" w:type="dxa"/>
              <w:left w:w="10" w:type="dxa"/>
              <w:bottom w:w="10" w:type="dxa"/>
              <w:right w:w="10" w:type="dxa"/>
            </w:tcMar>
            <w:vAlign w:val="center"/>
          </w:tcPr>
          <w:p w14:paraId="40EBA4A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4884</w:t>
            </w:r>
          </w:p>
        </w:tc>
        <w:tc>
          <w:tcPr>
            <w:tcW w:w="341" w:type="pct"/>
            <w:tcMar>
              <w:top w:w="10" w:type="dxa"/>
              <w:left w:w="10" w:type="dxa"/>
              <w:bottom w:w="10" w:type="dxa"/>
              <w:right w:w="10" w:type="dxa"/>
            </w:tcMar>
            <w:vAlign w:val="center"/>
          </w:tcPr>
          <w:p w14:paraId="2B17546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7326</w:t>
            </w:r>
          </w:p>
        </w:tc>
        <w:tc>
          <w:tcPr>
            <w:tcW w:w="341" w:type="pct"/>
            <w:tcMar>
              <w:top w:w="10" w:type="dxa"/>
              <w:left w:w="10" w:type="dxa"/>
              <w:bottom w:w="10" w:type="dxa"/>
              <w:right w:w="10" w:type="dxa"/>
            </w:tcMar>
            <w:vAlign w:val="center"/>
          </w:tcPr>
          <w:p w14:paraId="390E022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9768</w:t>
            </w:r>
          </w:p>
        </w:tc>
        <w:tc>
          <w:tcPr>
            <w:tcW w:w="341" w:type="pct"/>
            <w:tcMar>
              <w:top w:w="10" w:type="dxa"/>
              <w:left w:w="10" w:type="dxa"/>
              <w:bottom w:w="10" w:type="dxa"/>
              <w:right w:w="10" w:type="dxa"/>
            </w:tcMar>
            <w:vAlign w:val="center"/>
          </w:tcPr>
          <w:p w14:paraId="6975935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12210</w:t>
            </w:r>
          </w:p>
        </w:tc>
        <w:tc>
          <w:tcPr>
            <w:tcW w:w="341" w:type="pct"/>
            <w:tcMar>
              <w:top w:w="10" w:type="dxa"/>
              <w:left w:w="10" w:type="dxa"/>
              <w:bottom w:w="10" w:type="dxa"/>
              <w:right w:w="10" w:type="dxa"/>
            </w:tcMar>
            <w:vAlign w:val="center"/>
          </w:tcPr>
          <w:p w14:paraId="5EA2768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14652</w:t>
            </w:r>
          </w:p>
        </w:tc>
        <w:tc>
          <w:tcPr>
            <w:tcW w:w="341" w:type="pct"/>
            <w:tcMar>
              <w:top w:w="10" w:type="dxa"/>
              <w:left w:w="10" w:type="dxa"/>
              <w:bottom w:w="10" w:type="dxa"/>
              <w:right w:w="10" w:type="dxa"/>
            </w:tcMar>
            <w:vAlign w:val="center"/>
          </w:tcPr>
          <w:p w14:paraId="19A8FD0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17094</w:t>
            </w:r>
          </w:p>
        </w:tc>
        <w:tc>
          <w:tcPr>
            <w:tcW w:w="341" w:type="pct"/>
            <w:tcMar>
              <w:top w:w="10" w:type="dxa"/>
              <w:left w:w="10" w:type="dxa"/>
              <w:bottom w:w="10" w:type="dxa"/>
              <w:right w:w="10" w:type="dxa"/>
            </w:tcMar>
            <w:vAlign w:val="center"/>
          </w:tcPr>
          <w:p w14:paraId="0300621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19536</w:t>
            </w:r>
          </w:p>
        </w:tc>
        <w:tc>
          <w:tcPr>
            <w:tcW w:w="341" w:type="pct"/>
            <w:tcMar>
              <w:top w:w="10" w:type="dxa"/>
              <w:left w:w="10" w:type="dxa"/>
              <w:bottom w:w="10" w:type="dxa"/>
              <w:right w:w="10" w:type="dxa"/>
            </w:tcMar>
            <w:vAlign w:val="center"/>
          </w:tcPr>
          <w:p w14:paraId="40BFF70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21978</w:t>
            </w:r>
          </w:p>
        </w:tc>
        <w:tc>
          <w:tcPr>
            <w:tcW w:w="341" w:type="pct"/>
            <w:tcMar>
              <w:top w:w="10" w:type="dxa"/>
              <w:left w:w="10" w:type="dxa"/>
              <w:bottom w:w="10" w:type="dxa"/>
              <w:right w:w="10" w:type="dxa"/>
            </w:tcMar>
            <w:vAlign w:val="center"/>
          </w:tcPr>
          <w:p w14:paraId="1F75A0B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24420</w:t>
            </w:r>
          </w:p>
        </w:tc>
        <w:tc>
          <w:tcPr>
            <w:tcW w:w="338" w:type="pct"/>
            <w:tcMar>
              <w:top w:w="10" w:type="dxa"/>
              <w:left w:w="10" w:type="dxa"/>
              <w:bottom w:w="10" w:type="dxa"/>
              <w:right w:w="10" w:type="dxa"/>
            </w:tcMar>
            <w:vAlign w:val="center"/>
          </w:tcPr>
          <w:p w14:paraId="7EA45C8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26862</w:t>
            </w:r>
          </w:p>
        </w:tc>
      </w:tr>
      <w:tr w:rsidR="00D06492" w:rsidRPr="0015234B" w14:paraId="67E97DFE" w14:textId="77777777" w:rsidTr="00B14FAD">
        <w:trPr>
          <w:tblCellSpacing w:w="0" w:type="dxa"/>
          <w:jc w:val="center"/>
        </w:trPr>
        <w:tc>
          <w:tcPr>
            <w:tcW w:w="547" w:type="pct"/>
            <w:vMerge w:val="restart"/>
            <w:tcMar>
              <w:top w:w="10" w:type="dxa"/>
              <w:left w:w="10" w:type="dxa"/>
              <w:bottom w:w="10" w:type="dxa"/>
              <w:right w:w="10" w:type="dxa"/>
            </w:tcMar>
            <w:vAlign w:val="center"/>
          </w:tcPr>
          <w:p w14:paraId="53ABA1F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Tei</w:t>
            </w:r>
          </w:p>
        </w:tc>
        <w:tc>
          <w:tcPr>
            <w:tcW w:w="488" w:type="pct"/>
            <w:tcMar>
              <w:top w:w="10" w:type="dxa"/>
              <w:left w:w="10" w:type="dxa"/>
              <w:bottom w:w="10" w:type="dxa"/>
              <w:right w:w="10" w:type="dxa"/>
            </w:tcMar>
            <w:vAlign w:val="center"/>
          </w:tcPr>
          <w:p w14:paraId="7A71C57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79B2632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1596</w:t>
            </w:r>
          </w:p>
        </w:tc>
        <w:tc>
          <w:tcPr>
            <w:tcW w:w="278" w:type="pct"/>
            <w:tcMar>
              <w:top w:w="10" w:type="dxa"/>
              <w:left w:w="10" w:type="dxa"/>
              <w:bottom w:w="10" w:type="dxa"/>
              <w:right w:w="10" w:type="dxa"/>
            </w:tcMar>
            <w:vAlign w:val="center"/>
          </w:tcPr>
          <w:p w14:paraId="4B932DC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2660</w:t>
            </w:r>
          </w:p>
        </w:tc>
        <w:tc>
          <w:tcPr>
            <w:tcW w:w="341" w:type="pct"/>
            <w:tcMar>
              <w:top w:w="10" w:type="dxa"/>
              <w:left w:w="10" w:type="dxa"/>
              <w:bottom w:w="10" w:type="dxa"/>
              <w:right w:w="10" w:type="dxa"/>
            </w:tcMar>
            <w:vAlign w:val="center"/>
          </w:tcPr>
          <w:p w14:paraId="68501E4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5320</w:t>
            </w:r>
          </w:p>
        </w:tc>
        <w:tc>
          <w:tcPr>
            <w:tcW w:w="341" w:type="pct"/>
            <w:tcMar>
              <w:top w:w="10" w:type="dxa"/>
              <w:left w:w="10" w:type="dxa"/>
              <w:bottom w:w="10" w:type="dxa"/>
              <w:right w:w="10" w:type="dxa"/>
            </w:tcMar>
            <w:vAlign w:val="center"/>
          </w:tcPr>
          <w:p w14:paraId="64A78F9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7979</w:t>
            </w:r>
          </w:p>
        </w:tc>
        <w:tc>
          <w:tcPr>
            <w:tcW w:w="341" w:type="pct"/>
            <w:tcMar>
              <w:top w:w="10" w:type="dxa"/>
              <w:left w:w="10" w:type="dxa"/>
              <w:bottom w:w="10" w:type="dxa"/>
              <w:right w:w="10" w:type="dxa"/>
            </w:tcMar>
            <w:vAlign w:val="center"/>
          </w:tcPr>
          <w:p w14:paraId="0B3BA9D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10639</w:t>
            </w:r>
          </w:p>
        </w:tc>
        <w:tc>
          <w:tcPr>
            <w:tcW w:w="341" w:type="pct"/>
            <w:tcMar>
              <w:top w:w="10" w:type="dxa"/>
              <w:left w:w="10" w:type="dxa"/>
              <w:bottom w:w="10" w:type="dxa"/>
              <w:right w:w="10" w:type="dxa"/>
            </w:tcMar>
            <w:vAlign w:val="center"/>
          </w:tcPr>
          <w:p w14:paraId="0AEF29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13299</w:t>
            </w:r>
          </w:p>
        </w:tc>
        <w:tc>
          <w:tcPr>
            <w:tcW w:w="341" w:type="pct"/>
            <w:tcMar>
              <w:top w:w="10" w:type="dxa"/>
              <w:left w:w="10" w:type="dxa"/>
              <w:bottom w:w="10" w:type="dxa"/>
              <w:right w:w="10" w:type="dxa"/>
            </w:tcMar>
            <w:vAlign w:val="center"/>
          </w:tcPr>
          <w:p w14:paraId="1413D97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15959</w:t>
            </w:r>
          </w:p>
        </w:tc>
        <w:tc>
          <w:tcPr>
            <w:tcW w:w="341" w:type="pct"/>
            <w:tcMar>
              <w:top w:w="10" w:type="dxa"/>
              <w:left w:w="10" w:type="dxa"/>
              <w:bottom w:w="10" w:type="dxa"/>
              <w:right w:w="10" w:type="dxa"/>
            </w:tcMar>
            <w:vAlign w:val="center"/>
          </w:tcPr>
          <w:p w14:paraId="58897E0B" w14:textId="6EC88A4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DB55C77" w14:textId="1E6E1DF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1A90D5C" w14:textId="0180418F"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D724AE0" w14:textId="305FC09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54AF6604" w14:textId="646C8985"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2D4FF275" w14:textId="77777777" w:rsidTr="00B14FAD">
        <w:trPr>
          <w:tblCellSpacing w:w="0" w:type="dxa"/>
          <w:jc w:val="center"/>
        </w:trPr>
        <w:tc>
          <w:tcPr>
            <w:tcW w:w="0" w:type="auto"/>
            <w:vMerge/>
            <w:vAlign w:val="center"/>
          </w:tcPr>
          <w:p w14:paraId="039371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A7A3C92"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4E72912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1353</w:t>
            </w:r>
          </w:p>
        </w:tc>
        <w:tc>
          <w:tcPr>
            <w:tcW w:w="278" w:type="pct"/>
            <w:tcMar>
              <w:top w:w="10" w:type="dxa"/>
              <w:left w:w="10" w:type="dxa"/>
              <w:bottom w:w="10" w:type="dxa"/>
              <w:right w:w="10" w:type="dxa"/>
            </w:tcMar>
            <w:vAlign w:val="center"/>
          </w:tcPr>
          <w:p w14:paraId="1C3705B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2255</w:t>
            </w:r>
          </w:p>
        </w:tc>
        <w:tc>
          <w:tcPr>
            <w:tcW w:w="341" w:type="pct"/>
            <w:tcMar>
              <w:top w:w="10" w:type="dxa"/>
              <w:left w:w="10" w:type="dxa"/>
              <w:bottom w:w="10" w:type="dxa"/>
              <w:right w:w="10" w:type="dxa"/>
            </w:tcMar>
            <w:vAlign w:val="center"/>
          </w:tcPr>
          <w:p w14:paraId="05E23B8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4511</w:t>
            </w:r>
          </w:p>
        </w:tc>
        <w:tc>
          <w:tcPr>
            <w:tcW w:w="341" w:type="pct"/>
            <w:tcMar>
              <w:top w:w="10" w:type="dxa"/>
              <w:left w:w="10" w:type="dxa"/>
              <w:bottom w:w="10" w:type="dxa"/>
              <w:right w:w="10" w:type="dxa"/>
            </w:tcMar>
            <w:vAlign w:val="center"/>
          </w:tcPr>
          <w:p w14:paraId="531391C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6766</w:t>
            </w:r>
          </w:p>
        </w:tc>
        <w:tc>
          <w:tcPr>
            <w:tcW w:w="341" w:type="pct"/>
            <w:tcMar>
              <w:top w:w="10" w:type="dxa"/>
              <w:left w:w="10" w:type="dxa"/>
              <w:bottom w:w="10" w:type="dxa"/>
              <w:right w:w="10" w:type="dxa"/>
            </w:tcMar>
            <w:vAlign w:val="center"/>
          </w:tcPr>
          <w:p w14:paraId="30CC34F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9021</w:t>
            </w:r>
          </w:p>
        </w:tc>
        <w:tc>
          <w:tcPr>
            <w:tcW w:w="341" w:type="pct"/>
            <w:tcMar>
              <w:top w:w="10" w:type="dxa"/>
              <w:left w:w="10" w:type="dxa"/>
              <w:bottom w:w="10" w:type="dxa"/>
              <w:right w:w="10" w:type="dxa"/>
            </w:tcMar>
            <w:vAlign w:val="center"/>
          </w:tcPr>
          <w:p w14:paraId="2517DD7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11277</w:t>
            </w:r>
          </w:p>
        </w:tc>
        <w:tc>
          <w:tcPr>
            <w:tcW w:w="341" w:type="pct"/>
            <w:tcMar>
              <w:top w:w="10" w:type="dxa"/>
              <w:left w:w="10" w:type="dxa"/>
              <w:bottom w:w="10" w:type="dxa"/>
              <w:right w:w="10" w:type="dxa"/>
            </w:tcMar>
            <w:vAlign w:val="center"/>
          </w:tcPr>
          <w:p w14:paraId="1F98D96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13532</w:t>
            </w:r>
          </w:p>
        </w:tc>
        <w:tc>
          <w:tcPr>
            <w:tcW w:w="341" w:type="pct"/>
            <w:tcMar>
              <w:top w:w="10" w:type="dxa"/>
              <w:left w:w="10" w:type="dxa"/>
              <w:bottom w:w="10" w:type="dxa"/>
              <w:right w:w="10" w:type="dxa"/>
            </w:tcMar>
            <w:vAlign w:val="center"/>
          </w:tcPr>
          <w:p w14:paraId="45D83754" w14:textId="32E493CA"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2CF6A3C" w14:textId="06066DB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A2B35AC" w14:textId="3FAC14A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6B6D1F7" w14:textId="47A1C261"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4EA1B956" w14:textId="23AAF06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2AA90605" w14:textId="77777777" w:rsidTr="00B14FAD">
        <w:trPr>
          <w:tblCellSpacing w:w="0" w:type="dxa"/>
          <w:jc w:val="center"/>
        </w:trPr>
        <w:tc>
          <w:tcPr>
            <w:tcW w:w="0" w:type="auto"/>
            <w:vMerge/>
            <w:vAlign w:val="center"/>
          </w:tcPr>
          <w:p w14:paraId="6F1540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1D5E31D1"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41A9EF2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1110</w:t>
            </w:r>
          </w:p>
        </w:tc>
        <w:tc>
          <w:tcPr>
            <w:tcW w:w="278" w:type="pct"/>
            <w:tcMar>
              <w:top w:w="10" w:type="dxa"/>
              <w:left w:w="10" w:type="dxa"/>
              <w:bottom w:w="10" w:type="dxa"/>
              <w:right w:w="10" w:type="dxa"/>
            </w:tcMar>
            <w:vAlign w:val="center"/>
          </w:tcPr>
          <w:p w14:paraId="2F49596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1851</w:t>
            </w:r>
          </w:p>
        </w:tc>
        <w:tc>
          <w:tcPr>
            <w:tcW w:w="341" w:type="pct"/>
            <w:tcMar>
              <w:top w:w="10" w:type="dxa"/>
              <w:left w:w="10" w:type="dxa"/>
              <w:bottom w:w="10" w:type="dxa"/>
              <w:right w:w="10" w:type="dxa"/>
            </w:tcMar>
            <w:vAlign w:val="center"/>
          </w:tcPr>
          <w:p w14:paraId="2BF8A0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3702</w:t>
            </w:r>
          </w:p>
        </w:tc>
        <w:tc>
          <w:tcPr>
            <w:tcW w:w="341" w:type="pct"/>
            <w:tcMar>
              <w:top w:w="10" w:type="dxa"/>
              <w:left w:w="10" w:type="dxa"/>
              <w:bottom w:w="10" w:type="dxa"/>
              <w:right w:w="10" w:type="dxa"/>
            </w:tcMar>
            <w:vAlign w:val="center"/>
          </w:tcPr>
          <w:p w14:paraId="7C3C1D7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5553</w:t>
            </w:r>
          </w:p>
        </w:tc>
        <w:tc>
          <w:tcPr>
            <w:tcW w:w="341" w:type="pct"/>
            <w:tcMar>
              <w:top w:w="10" w:type="dxa"/>
              <w:left w:w="10" w:type="dxa"/>
              <w:bottom w:w="10" w:type="dxa"/>
              <w:right w:w="10" w:type="dxa"/>
            </w:tcMar>
            <w:vAlign w:val="center"/>
          </w:tcPr>
          <w:p w14:paraId="2943937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7404</w:t>
            </w:r>
          </w:p>
        </w:tc>
        <w:tc>
          <w:tcPr>
            <w:tcW w:w="341" w:type="pct"/>
            <w:tcMar>
              <w:top w:w="10" w:type="dxa"/>
              <w:left w:w="10" w:type="dxa"/>
              <w:bottom w:w="10" w:type="dxa"/>
              <w:right w:w="10" w:type="dxa"/>
            </w:tcMar>
            <w:vAlign w:val="center"/>
          </w:tcPr>
          <w:p w14:paraId="207DBE8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9255</w:t>
            </w:r>
          </w:p>
        </w:tc>
        <w:tc>
          <w:tcPr>
            <w:tcW w:w="341" w:type="pct"/>
            <w:tcMar>
              <w:top w:w="10" w:type="dxa"/>
              <w:left w:w="10" w:type="dxa"/>
              <w:bottom w:w="10" w:type="dxa"/>
              <w:right w:w="10" w:type="dxa"/>
            </w:tcMar>
            <w:vAlign w:val="center"/>
          </w:tcPr>
          <w:p w14:paraId="13025F7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11106</w:t>
            </w:r>
          </w:p>
        </w:tc>
        <w:tc>
          <w:tcPr>
            <w:tcW w:w="341" w:type="pct"/>
            <w:tcMar>
              <w:top w:w="10" w:type="dxa"/>
              <w:left w:w="10" w:type="dxa"/>
              <w:bottom w:w="10" w:type="dxa"/>
              <w:right w:w="10" w:type="dxa"/>
            </w:tcMar>
            <w:vAlign w:val="center"/>
          </w:tcPr>
          <w:p w14:paraId="5D160537" w14:textId="6FD5B89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0D301C6" w14:textId="75169D5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9F7C6E6" w14:textId="7FA00160"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196215A" w14:textId="3861C52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178A2B3A" w14:textId="19D6083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2302A29B" w14:textId="77777777" w:rsidTr="00B14FAD">
        <w:trPr>
          <w:tblCellSpacing w:w="0" w:type="dxa"/>
          <w:jc w:val="center"/>
        </w:trPr>
        <w:tc>
          <w:tcPr>
            <w:tcW w:w="0" w:type="auto"/>
            <w:vMerge/>
            <w:vAlign w:val="center"/>
          </w:tcPr>
          <w:p w14:paraId="3158BF4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4AE583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1F7A040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875</w:t>
            </w:r>
          </w:p>
        </w:tc>
        <w:tc>
          <w:tcPr>
            <w:tcW w:w="278" w:type="pct"/>
            <w:tcMar>
              <w:top w:w="10" w:type="dxa"/>
              <w:left w:w="10" w:type="dxa"/>
              <w:bottom w:w="10" w:type="dxa"/>
              <w:right w:w="10" w:type="dxa"/>
            </w:tcMar>
            <w:vAlign w:val="center"/>
          </w:tcPr>
          <w:p w14:paraId="26F94B2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1458</w:t>
            </w:r>
          </w:p>
        </w:tc>
        <w:tc>
          <w:tcPr>
            <w:tcW w:w="341" w:type="pct"/>
            <w:tcMar>
              <w:top w:w="10" w:type="dxa"/>
              <w:left w:w="10" w:type="dxa"/>
              <w:bottom w:w="10" w:type="dxa"/>
              <w:right w:w="10" w:type="dxa"/>
            </w:tcMar>
            <w:vAlign w:val="center"/>
          </w:tcPr>
          <w:p w14:paraId="44C5AD8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2916</w:t>
            </w:r>
          </w:p>
        </w:tc>
        <w:tc>
          <w:tcPr>
            <w:tcW w:w="341" w:type="pct"/>
            <w:tcMar>
              <w:top w:w="10" w:type="dxa"/>
              <w:left w:w="10" w:type="dxa"/>
              <w:bottom w:w="10" w:type="dxa"/>
              <w:right w:w="10" w:type="dxa"/>
            </w:tcMar>
            <w:vAlign w:val="center"/>
          </w:tcPr>
          <w:p w14:paraId="6E9EE60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4374</w:t>
            </w:r>
          </w:p>
        </w:tc>
        <w:tc>
          <w:tcPr>
            <w:tcW w:w="341" w:type="pct"/>
            <w:tcMar>
              <w:top w:w="10" w:type="dxa"/>
              <w:left w:w="10" w:type="dxa"/>
              <w:bottom w:w="10" w:type="dxa"/>
              <w:right w:w="10" w:type="dxa"/>
            </w:tcMar>
            <w:vAlign w:val="center"/>
          </w:tcPr>
          <w:p w14:paraId="60EAF65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5832</w:t>
            </w:r>
          </w:p>
        </w:tc>
        <w:tc>
          <w:tcPr>
            <w:tcW w:w="341" w:type="pct"/>
            <w:tcMar>
              <w:top w:w="10" w:type="dxa"/>
              <w:left w:w="10" w:type="dxa"/>
              <w:bottom w:w="10" w:type="dxa"/>
              <w:right w:w="10" w:type="dxa"/>
            </w:tcMar>
            <w:vAlign w:val="center"/>
          </w:tcPr>
          <w:p w14:paraId="30F9BEE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7290</w:t>
            </w:r>
          </w:p>
        </w:tc>
        <w:tc>
          <w:tcPr>
            <w:tcW w:w="341" w:type="pct"/>
            <w:tcMar>
              <w:top w:w="10" w:type="dxa"/>
              <w:left w:w="10" w:type="dxa"/>
              <w:bottom w:w="10" w:type="dxa"/>
              <w:right w:w="10" w:type="dxa"/>
            </w:tcMar>
            <w:vAlign w:val="center"/>
          </w:tcPr>
          <w:p w14:paraId="781C6B9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8747</w:t>
            </w:r>
          </w:p>
        </w:tc>
        <w:tc>
          <w:tcPr>
            <w:tcW w:w="341" w:type="pct"/>
            <w:tcMar>
              <w:top w:w="10" w:type="dxa"/>
              <w:left w:w="10" w:type="dxa"/>
              <w:bottom w:w="10" w:type="dxa"/>
              <w:right w:w="10" w:type="dxa"/>
            </w:tcMar>
            <w:vAlign w:val="center"/>
          </w:tcPr>
          <w:p w14:paraId="75588659" w14:textId="4306210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0270655" w14:textId="5D2D53A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42ACA69" w14:textId="2EEFB05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8A40EB1" w14:textId="3C4C148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18D44909" w14:textId="4DBC579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3B6578ED" w14:textId="77777777" w:rsidTr="00B14FAD">
        <w:trPr>
          <w:tblCellSpacing w:w="0" w:type="dxa"/>
          <w:jc w:val="center"/>
        </w:trPr>
        <w:tc>
          <w:tcPr>
            <w:tcW w:w="0" w:type="auto"/>
            <w:vMerge/>
            <w:vAlign w:val="center"/>
          </w:tcPr>
          <w:p w14:paraId="3724E0F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1CD7103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0196C9F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660</w:t>
            </w:r>
          </w:p>
        </w:tc>
        <w:tc>
          <w:tcPr>
            <w:tcW w:w="278" w:type="pct"/>
            <w:tcMar>
              <w:top w:w="10" w:type="dxa"/>
              <w:left w:w="10" w:type="dxa"/>
              <w:bottom w:w="10" w:type="dxa"/>
              <w:right w:w="10" w:type="dxa"/>
            </w:tcMar>
            <w:vAlign w:val="center"/>
          </w:tcPr>
          <w:p w14:paraId="10CE6EA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1099</w:t>
            </w:r>
          </w:p>
        </w:tc>
        <w:tc>
          <w:tcPr>
            <w:tcW w:w="341" w:type="pct"/>
            <w:tcMar>
              <w:top w:w="10" w:type="dxa"/>
              <w:left w:w="10" w:type="dxa"/>
              <w:bottom w:w="10" w:type="dxa"/>
              <w:right w:w="10" w:type="dxa"/>
            </w:tcMar>
            <w:vAlign w:val="center"/>
          </w:tcPr>
          <w:p w14:paraId="5A77F4C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2199</w:t>
            </w:r>
          </w:p>
        </w:tc>
        <w:tc>
          <w:tcPr>
            <w:tcW w:w="341" w:type="pct"/>
            <w:tcMar>
              <w:top w:w="10" w:type="dxa"/>
              <w:left w:w="10" w:type="dxa"/>
              <w:bottom w:w="10" w:type="dxa"/>
              <w:right w:w="10" w:type="dxa"/>
            </w:tcMar>
            <w:vAlign w:val="center"/>
          </w:tcPr>
          <w:p w14:paraId="46F6622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3298</w:t>
            </w:r>
          </w:p>
        </w:tc>
        <w:tc>
          <w:tcPr>
            <w:tcW w:w="341" w:type="pct"/>
            <w:tcMar>
              <w:top w:w="10" w:type="dxa"/>
              <w:left w:w="10" w:type="dxa"/>
              <w:bottom w:w="10" w:type="dxa"/>
              <w:right w:w="10" w:type="dxa"/>
            </w:tcMar>
            <w:vAlign w:val="center"/>
          </w:tcPr>
          <w:p w14:paraId="75204AE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4397</w:t>
            </w:r>
          </w:p>
        </w:tc>
        <w:tc>
          <w:tcPr>
            <w:tcW w:w="341" w:type="pct"/>
            <w:tcMar>
              <w:top w:w="10" w:type="dxa"/>
              <w:left w:w="10" w:type="dxa"/>
              <w:bottom w:w="10" w:type="dxa"/>
              <w:right w:w="10" w:type="dxa"/>
            </w:tcMar>
            <w:vAlign w:val="center"/>
          </w:tcPr>
          <w:p w14:paraId="72E59C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5496</w:t>
            </w:r>
          </w:p>
        </w:tc>
        <w:tc>
          <w:tcPr>
            <w:tcW w:w="341" w:type="pct"/>
            <w:tcMar>
              <w:top w:w="10" w:type="dxa"/>
              <w:left w:w="10" w:type="dxa"/>
              <w:bottom w:w="10" w:type="dxa"/>
              <w:right w:w="10" w:type="dxa"/>
            </w:tcMar>
            <w:vAlign w:val="center"/>
          </w:tcPr>
          <w:p w14:paraId="6DAB802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6596</w:t>
            </w:r>
          </w:p>
        </w:tc>
        <w:tc>
          <w:tcPr>
            <w:tcW w:w="341" w:type="pct"/>
            <w:tcMar>
              <w:top w:w="10" w:type="dxa"/>
              <w:left w:w="10" w:type="dxa"/>
              <w:bottom w:w="10" w:type="dxa"/>
              <w:right w:w="10" w:type="dxa"/>
            </w:tcMar>
            <w:vAlign w:val="center"/>
          </w:tcPr>
          <w:p w14:paraId="6760748B" w14:textId="4D79C9F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7A63D5A1" w14:textId="5446282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3077939" w14:textId="2280349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0C263BD" w14:textId="2B6D7FEF"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C790FF2" w14:textId="22D1C4D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1576AA68" w14:textId="77777777" w:rsidTr="00B14FAD">
        <w:trPr>
          <w:tblCellSpacing w:w="0" w:type="dxa"/>
          <w:jc w:val="center"/>
        </w:trPr>
        <w:tc>
          <w:tcPr>
            <w:tcW w:w="547" w:type="pct"/>
            <w:vMerge w:val="restart"/>
            <w:tcMar>
              <w:top w:w="10" w:type="dxa"/>
              <w:left w:w="10" w:type="dxa"/>
              <w:bottom w:w="10" w:type="dxa"/>
              <w:right w:w="10" w:type="dxa"/>
            </w:tcMar>
            <w:vAlign w:val="center"/>
          </w:tcPr>
          <w:p w14:paraId="3EDCF6E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Cer</w:t>
            </w:r>
          </w:p>
        </w:tc>
        <w:tc>
          <w:tcPr>
            <w:tcW w:w="488" w:type="pct"/>
            <w:tcMar>
              <w:top w:w="10" w:type="dxa"/>
              <w:left w:w="10" w:type="dxa"/>
              <w:bottom w:w="10" w:type="dxa"/>
              <w:right w:w="10" w:type="dxa"/>
            </w:tcMar>
            <w:vAlign w:val="center"/>
          </w:tcPr>
          <w:p w14:paraId="3DF9282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1A8736E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1322</w:t>
            </w:r>
          </w:p>
        </w:tc>
        <w:tc>
          <w:tcPr>
            <w:tcW w:w="278" w:type="pct"/>
            <w:tcMar>
              <w:top w:w="10" w:type="dxa"/>
              <w:left w:w="10" w:type="dxa"/>
              <w:bottom w:w="10" w:type="dxa"/>
              <w:right w:w="10" w:type="dxa"/>
            </w:tcMar>
            <w:vAlign w:val="center"/>
          </w:tcPr>
          <w:p w14:paraId="50519BE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3778</w:t>
            </w:r>
          </w:p>
        </w:tc>
        <w:tc>
          <w:tcPr>
            <w:tcW w:w="341" w:type="pct"/>
            <w:tcMar>
              <w:top w:w="10" w:type="dxa"/>
              <w:left w:w="10" w:type="dxa"/>
              <w:bottom w:w="10" w:type="dxa"/>
              <w:right w:w="10" w:type="dxa"/>
            </w:tcMar>
            <w:vAlign w:val="center"/>
          </w:tcPr>
          <w:p w14:paraId="65D7976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7556</w:t>
            </w:r>
          </w:p>
        </w:tc>
        <w:tc>
          <w:tcPr>
            <w:tcW w:w="341" w:type="pct"/>
            <w:tcMar>
              <w:top w:w="10" w:type="dxa"/>
              <w:left w:w="10" w:type="dxa"/>
              <w:bottom w:w="10" w:type="dxa"/>
              <w:right w:w="10" w:type="dxa"/>
            </w:tcMar>
            <w:vAlign w:val="center"/>
          </w:tcPr>
          <w:p w14:paraId="1AD949F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11335</w:t>
            </w:r>
          </w:p>
        </w:tc>
        <w:tc>
          <w:tcPr>
            <w:tcW w:w="341" w:type="pct"/>
            <w:tcMar>
              <w:top w:w="10" w:type="dxa"/>
              <w:left w:w="10" w:type="dxa"/>
              <w:bottom w:w="10" w:type="dxa"/>
              <w:right w:w="10" w:type="dxa"/>
            </w:tcMar>
            <w:vAlign w:val="center"/>
          </w:tcPr>
          <w:p w14:paraId="1CF7CEB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15113</w:t>
            </w:r>
          </w:p>
        </w:tc>
        <w:tc>
          <w:tcPr>
            <w:tcW w:w="341" w:type="pct"/>
            <w:tcMar>
              <w:top w:w="10" w:type="dxa"/>
              <w:left w:w="10" w:type="dxa"/>
              <w:bottom w:w="10" w:type="dxa"/>
              <w:right w:w="10" w:type="dxa"/>
            </w:tcMar>
            <w:vAlign w:val="center"/>
          </w:tcPr>
          <w:p w14:paraId="69C1321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18891</w:t>
            </w:r>
          </w:p>
        </w:tc>
        <w:tc>
          <w:tcPr>
            <w:tcW w:w="341" w:type="pct"/>
            <w:tcMar>
              <w:top w:w="10" w:type="dxa"/>
              <w:left w:w="10" w:type="dxa"/>
              <w:bottom w:w="10" w:type="dxa"/>
              <w:right w:w="10" w:type="dxa"/>
            </w:tcMar>
            <w:vAlign w:val="center"/>
          </w:tcPr>
          <w:p w14:paraId="33AB9BB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22669</w:t>
            </w:r>
          </w:p>
        </w:tc>
        <w:tc>
          <w:tcPr>
            <w:tcW w:w="341" w:type="pct"/>
            <w:tcMar>
              <w:top w:w="10" w:type="dxa"/>
              <w:left w:w="10" w:type="dxa"/>
              <w:bottom w:w="10" w:type="dxa"/>
              <w:right w:w="10" w:type="dxa"/>
            </w:tcMar>
            <w:vAlign w:val="center"/>
          </w:tcPr>
          <w:p w14:paraId="59824D0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26447</w:t>
            </w:r>
          </w:p>
        </w:tc>
        <w:tc>
          <w:tcPr>
            <w:tcW w:w="341" w:type="pct"/>
            <w:tcMar>
              <w:top w:w="10" w:type="dxa"/>
              <w:left w:w="10" w:type="dxa"/>
              <w:bottom w:w="10" w:type="dxa"/>
              <w:right w:w="10" w:type="dxa"/>
            </w:tcMar>
            <w:vAlign w:val="center"/>
          </w:tcPr>
          <w:p w14:paraId="76D27F5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30226</w:t>
            </w:r>
          </w:p>
        </w:tc>
        <w:tc>
          <w:tcPr>
            <w:tcW w:w="341" w:type="pct"/>
            <w:tcMar>
              <w:top w:w="10" w:type="dxa"/>
              <w:left w:w="10" w:type="dxa"/>
              <w:bottom w:w="10" w:type="dxa"/>
              <w:right w:w="10" w:type="dxa"/>
            </w:tcMar>
            <w:vAlign w:val="center"/>
          </w:tcPr>
          <w:p w14:paraId="046C902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34004</w:t>
            </w:r>
          </w:p>
        </w:tc>
        <w:tc>
          <w:tcPr>
            <w:tcW w:w="341" w:type="pct"/>
            <w:tcMar>
              <w:top w:w="10" w:type="dxa"/>
              <w:left w:w="10" w:type="dxa"/>
              <w:bottom w:w="10" w:type="dxa"/>
              <w:right w:w="10" w:type="dxa"/>
            </w:tcMar>
            <w:vAlign w:val="center"/>
          </w:tcPr>
          <w:p w14:paraId="53E3677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37782</w:t>
            </w:r>
          </w:p>
        </w:tc>
        <w:tc>
          <w:tcPr>
            <w:tcW w:w="338" w:type="pct"/>
            <w:tcMar>
              <w:top w:w="10" w:type="dxa"/>
              <w:left w:w="10" w:type="dxa"/>
              <w:bottom w:w="10" w:type="dxa"/>
              <w:right w:w="10" w:type="dxa"/>
            </w:tcMar>
            <w:vAlign w:val="center"/>
          </w:tcPr>
          <w:p w14:paraId="5604E94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41560</w:t>
            </w:r>
          </w:p>
        </w:tc>
      </w:tr>
      <w:tr w:rsidR="00D06492" w:rsidRPr="0015234B" w14:paraId="691E555A" w14:textId="77777777" w:rsidTr="00B14FAD">
        <w:trPr>
          <w:tblCellSpacing w:w="0" w:type="dxa"/>
          <w:jc w:val="center"/>
        </w:trPr>
        <w:tc>
          <w:tcPr>
            <w:tcW w:w="0" w:type="auto"/>
            <w:vMerge/>
            <w:vAlign w:val="center"/>
          </w:tcPr>
          <w:p w14:paraId="0474083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26AD9F3"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0838282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1084</w:t>
            </w:r>
          </w:p>
        </w:tc>
        <w:tc>
          <w:tcPr>
            <w:tcW w:w="278" w:type="pct"/>
            <w:tcMar>
              <w:top w:w="10" w:type="dxa"/>
              <w:left w:w="10" w:type="dxa"/>
              <w:bottom w:w="10" w:type="dxa"/>
              <w:right w:w="10" w:type="dxa"/>
            </w:tcMar>
            <w:vAlign w:val="center"/>
          </w:tcPr>
          <w:p w14:paraId="6D6A2B9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3096</w:t>
            </w:r>
          </w:p>
        </w:tc>
        <w:tc>
          <w:tcPr>
            <w:tcW w:w="341" w:type="pct"/>
            <w:tcMar>
              <w:top w:w="10" w:type="dxa"/>
              <w:left w:w="10" w:type="dxa"/>
              <w:bottom w:w="10" w:type="dxa"/>
              <w:right w:w="10" w:type="dxa"/>
            </w:tcMar>
            <w:vAlign w:val="center"/>
          </w:tcPr>
          <w:p w14:paraId="1D168F7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6192</w:t>
            </w:r>
          </w:p>
        </w:tc>
        <w:tc>
          <w:tcPr>
            <w:tcW w:w="341" w:type="pct"/>
            <w:tcMar>
              <w:top w:w="10" w:type="dxa"/>
              <w:left w:w="10" w:type="dxa"/>
              <w:bottom w:w="10" w:type="dxa"/>
              <w:right w:w="10" w:type="dxa"/>
            </w:tcMar>
            <w:vAlign w:val="center"/>
          </w:tcPr>
          <w:p w14:paraId="058A221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9287</w:t>
            </w:r>
          </w:p>
        </w:tc>
        <w:tc>
          <w:tcPr>
            <w:tcW w:w="341" w:type="pct"/>
            <w:tcMar>
              <w:top w:w="10" w:type="dxa"/>
              <w:left w:w="10" w:type="dxa"/>
              <w:bottom w:w="10" w:type="dxa"/>
              <w:right w:w="10" w:type="dxa"/>
            </w:tcMar>
            <w:vAlign w:val="center"/>
          </w:tcPr>
          <w:p w14:paraId="1F4ABB1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12383</w:t>
            </w:r>
          </w:p>
        </w:tc>
        <w:tc>
          <w:tcPr>
            <w:tcW w:w="341" w:type="pct"/>
            <w:tcMar>
              <w:top w:w="10" w:type="dxa"/>
              <w:left w:w="10" w:type="dxa"/>
              <w:bottom w:w="10" w:type="dxa"/>
              <w:right w:w="10" w:type="dxa"/>
            </w:tcMar>
            <w:vAlign w:val="center"/>
          </w:tcPr>
          <w:p w14:paraId="10F899C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15479</w:t>
            </w:r>
          </w:p>
        </w:tc>
        <w:tc>
          <w:tcPr>
            <w:tcW w:w="341" w:type="pct"/>
            <w:tcMar>
              <w:top w:w="10" w:type="dxa"/>
              <w:left w:w="10" w:type="dxa"/>
              <w:bottom w:w="10" w:type="dxa"/>
              <w:right w:w="10" w:type="dxa"/>
            </w:tcMar>
            <w:vAlign w:val="center"/>
          </w:tcPr>
          <w:p w14:paraId="2C2F5BA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18575</w:t>
            </w:r>
          </w:p>
        </w:tc>
        <w:tc>
          <w:tcPr>
            <w:tcW w:w="341" w:type="pct"/>
            <w:tcMar>
              <w:top w:w="10" w:type="dxa"/>
              <w:left w:w="10" w:type="dxa"/>
              <w:bottom w:w="10" w:type="dxa"/>
              <w:right w:w="10" w:type="dxa"/>
            </w:tcMar>
            <w:vAlign w:val="center"/>
          </w:tcPr>
          <w:p w14:paraId="2FDAF32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21670</w:t>
            </w:r>
          </w:p>
        </w:tc>
        <w:tc>
          <w:tcPr>
            <w:tcW w:w="341" w:type="pct"/>
            <w:tcMar>
              <w:top w:w="10" w:type="dxa"/>
              <w:left w:w="10" w:type="dxa"/>
              <w:bottom w:w="10" w:type="dxa"/>
              <w:right w:w="10" w:type="dxa"/>
            </w:tcMar>
            <w:vAlign w:val="center"/>
          </w:tcPr>
          <w:p w14:paraId="7DAED37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24766</w:t>
            </w:r>
          </w:p>
        </w:tc>
        <w:tc>
          <w:tcPr>
            <w:tcW w:w="341" w:type="pct"/>
            <w:tcMar>
              <w:top w:w="10" w:type="dxa"/>
              <w:left w:w="10" w:type="dxa"/>
              <w:bottom w:w="10" w:type="dxa"/>
              <w:right w:w="10" w:type="dxa"/>
            </w:tcMar>
            <w:vAlign w:val="center"/>
          </w:tcPr>
          <w:p w14:paraId="36F3743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27862</w:t>
            </w:r>
          </w:p>
        </w:tc>
        <w:tc>
          <w:tcPr>
            <w:tcW w:w="341" w:type="pct"/>
            <w:tcMar>
              <w:top w:w="10" w:type="dxa"/>
              <w:left w:w="10" w:type="dxa"/>
              <w:bottom w:w="10" w:type="dxa"/>
              <w:right w:w="10" w:type="dxa"/>
            </w:tcMar>
            <w:vAlign w:val="center"/>
          </w:tcPr>
          <w:p w14:paraId="34BD4E4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30958</w:t>
            </w:r>
          </w:p>
        </w:tc>
        <w:tc>
          <w:tcPr>
            <w:tcW w:w="338" w:type="pct"/>
            <w:tcMar>
              <w:top w:w="10" w:type="dxa"/>
              <w:left w:w="10" w:type="dxa"/>
              <w:bottom w:w="10" w:type="dxa"/>
              <w:right w:w="10" w:type="dxa"/>
            </w:tcMar>
            <w:vAlign w:val="center"/>
          </w:tcPr>
          <w:p w14:paraId="5D7192E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34054</w:t>
            </w:r>
          </w:p>
        </w:tc>
      </w:tr>
      <w:tr w:rsidR="00D06492" w:rsidRPr="0015234B" w14:paraId="1B7C440F" w14:textId="77777777" w:rsidTr="00B14FAD">
        <w:trPr>
          <w:tblCellSpacing w:w="0" w:type="dxa"/>
          <w:jc w:val="center"/>
        </w:trPr>
        <w:tc>
          <w:tcPr>
            <w:tcW w:w="0" w:type="auto"/>
            <w:vMerge/>
            <w:vAlign w:val="center"/>
          </w:tcPr>
          <w:p w14:paraId="4BBD53E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949C36D"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5DDB110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865</w:t>
            </w:r>
          </w:p>
        </w:tc>
        <w:tc>
          <w:tcPr>
            <w:tcW w:w="278" w:type="pct"/>
            <w:tcMar>
              <w:top w:w="10" w:type="dxa"/>
              <w:left w:w="10" w:type="dxa"/>
              <w:bottom w:w="10" w:type="dxa"/>
              <w:right w:w="10" w:type="dxa"/>
            </w:tcMar>
            <w:vAlign w:val="center"/>
          </w:tcPr>
          <w:p w14:paraId="382816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2471</w:t>
            </w:r>
          </w:p>
        </w:tc>
        <w:tc>
          <w:tcPr>
            <w:tcW w:w="341" w:type="pct"/>
            <w:tcMar>
              <w:top w:w="10" w:type="dxa"/>
              <w:left w:w="10" w:type="dxa"/>
              <w:bottom w:w="10" w:type="dxa"/>
              <w:right w:w="10" w:type="dxa"/>
            </w:tcMar>
            <w:vAlign w:val="center"/>
          </w:tcPr>
          <w:p w14:paraId="74E59D6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4942</w:t>
            </w:r>
          </w:p>
        </w:tc>
        <w:tc>
          <w:tcPr>
            <w:tcW w:w="341" w:type="pct"/>
            <w:tcMar>
              <w:top w:w="10" w:type="dxa"/>
              <w:left w:w="10" w:type="dxa"/>
              <w:bottom w:w="10" w:type="dxa"/>
              <w:right w:w="10" w:type="dxa"/>
            </w:tcMar>
            <w:vAlign w:val="center"/>
          </w:tcPr>
          <w:p w14:paraId="27D408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7413</w:t>
            </w:r>
          </w:p>
        </w:tc>
        <w:tc>
          <w:tcPr>
            <w:tcW w:w="341" w:type="pct"/>
            <w:tcMar>
              <w:top w:w="10" w:type="dxa"/>
              <w:left w:w="10" w:type="dxa"/>
              <w:bottom w:w="10" w:type="dxa"/>
              <w:right w:w="10" w:type="dxa"/>
            </w:tcMar>
            <w:vAlign w:val="center"/>
          </w:tcPr>
          <w:p w14:paraId="0C523F3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9884</w:t>
            </w:r>
          </w:p>
        </w:tc>
        <w:tc>
          <w:tcPr>
            <w:tcW w:w="341" w:type="pct"/>
            <w:tcMar>
              <w:top w:w="10" w:type="dxa"/>
              <w:left w:w="10" w:type="dxa"/>
              <w:bottom w:w="10" w:type="dxa"/>
              <w:right w:w="10" w:type="dxa"/>
            </w:tcMar>
            <w:vAlign w:val="center"/>
          </w:tcPr>
          <w:p w14:paraId="4A50E45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12355</w:t>
            </w:r>
          </w:p>
        </w:tc>
        <w:tc>
          <w:tcPr>
            <w:tcW w:w="341" w:type="pct"/>
            <w:tcMar>
              <w:top w:w="10" w:type="dxa"/>
              <w:left w:w="10" w:type="dxa"/>
              <w:bottom w:w="10" w:type="dxa"/>
              <w:right w:w="10" w:type="dxa"/>
            </w:tcMar>
            <w:vAlign w:val="center"/>
          </w:tcPr>
          <w:p w14:paraId="1C55E8D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14826</w:t>
            </w:r>
          </w:p>
        </w:tc>
        <w:tc>
          <w:tcPr>
            <w:tcW w:w="341" w:type="pct"/>
            <w:tcMar>
              <w:top w:w="10" w:type="dxa"/>
              <w:left w:w="10" w:type="dxa"/>
              <w:bottom w:w="10" w:type="dxa"/>
              <w:right w:w="10" w:type="dxa"/>
            </w:tcMar>
            <w:vAlign w:val="center"/>
          </w:tcPr>
          <w:p w14:paraId="26D2D2F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17297</w:t>
            </w:r>
          </w:p>
        </w:tc>
        <w:tc>
          <w:tcPr>
            <w:tcW w:w="341" w:type="pct"/>
            <w:tcMar>
              <w:top w:w="10" w:type="dxa"/>
              <w:left w:w="10" w:type="dxa"/>
              <w:bottom w:w="10" w:type="dxa"/>
              <w:right w:w="10" w:type="dxa"/>
            </w:tcMar>
            <w:vAlign w:val="center"/>
          </w:tcPr>
          <w:p w14:paraId="00F3B9B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19768</w:t>
            </w:r>
          </w:p>
        </w:tc>
        <w:tc>
          <w:tcPr>
            <w:tcW w:w="341" w:type="pct"/>
            <w:tcMar>
              <w:top w:w="10" w:type="dxa"/>
              <w:left w:w="10" w:type="dxa"/>
              <w:bottom w:w="10" w:type="dxa"/>
              <w:right w:w="10" w:type="dxa"/>
            </w:tcMar>
            <w:vAlign w:val="center"/>
          </w:tcPr>
          <w:p w14:paraId="2128DB4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22239</w:t>
            </w:r>
          </w:p>
        </w:tc>
        <w:tc>
          <w:tcPr>
            <w:tcW w:w="341" w:type="pct"/>
            <w:tcMar>
              <w:top w:w="10" w:type="dxa"/>
              <w:left w:w="10" w:type="dxa"/>
              <w:bottom w:w="10" w:type="dxa"/>
              <w:right w:w="10" w:type="dxa"/>
            </w:tcMar>
            <w:vAlign w:val="center"/>
          </w:tcPr>
          <w:p w14:paraId="377204C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24710</w:t>
            </w:r>
          </w:p>
        </w:tc>
        <w:tc>
          <w:tcPr>
            <w:tcW w:w="338" w:type="pct"/>
            <w:tcMar>
              <w:top w:w="10" w:type="dxa"/>
              <w:left w:w="10" w:type="dxa"/>
              <w:bottom w:w="10" w:type="dxa"/>
              <w:right w:w="10" w:type="dxa"/>
            </w:tcMar>
            <w:vAlign w:val="center"/>
          </w:tcPr>
          <w:p w14:paraId="2C2ED3B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27181</w:t>
            </w:r>
          </w:p>
        </w:tc>
      </w:tr>
      <w:tr w:rsidR="00D06492" w:rsidRPr="0015234B" w14:paraId="5879191B" w14:textId="77777777" w:rsidTr="00B14FAD">
        <w:trPr>
          <w:tblCellSpacing w:w="0" w:type="dxa"/>
          <w:jc w:val="center"/>
        </w:trPr>
        <w:tc>
          <w:tcPr>
            <w:tcW w:w="0" w:type="auto"/>
            <w:vMerge/>
            <w:vAlign w:val="center"/>
          </w:tcPr>
          <w:p w14:paraId="094BB89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8F6054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5134342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679</w:t>
            </w:r>
          </w:p>
        </w:tc>
        <w:tc>
          <w:tcPr>
            <w:tcW w:w="278" w:type="pct"/>
            <w:tcMar>
              <w:top w:w="10" w:type="dxa"/>
              <w:left w:w="10" w:type="dxa"/>
              <w:bottom w:w="10" w:type="dxa"/>
              <w:right w:w="10" w:type="dxa"/>
            </w:tcMar>
            <w:vAlign w:val="center"/>
          </w:tcPr>
          <w:p w14:paraId="5AC1961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1939</w:t>
            </w:r>
          </w:p>
        </w:tc>
        <w:tc>
          <w:tcPr>
            <w:tcW w:w="341" w:type="pct"/>
            <w:tcMar>
              <w:top w:w="10" w:type="dxa"/>
              <w:left w:w="10" w:type="dxa"/>
              <w:bottom w:w="10" w:type="dxa"/>
              <w:right w:w="10" w:type="dxa"/>
            </w:tcMar>
            <w:vAlign w:val="center"/>
          </w:tcPr>
          <w:p w14:paraId="4FA77C4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3879</w:t>
            </w:r>
          </w:p>
        </w:tc>
        <w:tc>
          <w:tcPr>
            <w:tcW w:w="341" w:type="pct"/>
            <w:tcMar>
              <w:top w:w="10" w:type="dxa"/>
              <w:left w:w="10" w:type="dxa"/>
              <w:bottom w:w="10" w:type="dxa"/>
              <w:right w:w="10" w:type="dxa"/>
            </w:tcMar>
            <w:vAlign w:val="center"/>
          </w:tcPr>
          <w:p w14:paraId="6757385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5818</w:t>
            </w:r>
          </w:p>
        </w:tc>
        <w:tc>
          <w:tcPr>
            <w:tcW w:w="341" w:type="pct"/>
            <w:tcMar>
              <w:top w:w="10" w:type="dxa"/>
              <w:left w:w="10" w:type="dxa"/>
              <w:bottom w:w="10" w:type="dxa"/>
              <w:right w:w="10" w:type="dxa"/>
            </w:tcMar>
            <w:vAlign w:val="center"/>
          </w:tcPr>
          <w:p w14:paraId="181909D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7757</w:t>
            </w:r>
          </w:p>
        </w:tc>
        <w:tc>
          <w:tcPr>
            <w:tcW w:w="341" w:type="pct"/>
            <w:tcMar>
              <w:top w:w="10" w:type="dxa"/>
              <w:left w:w="10" w:type="dxa"/>
              <w:bottom w:w="10" w:type="dxa"/>
              <w:right w:w="10" w:type="dxa"/>
            </w:tcMar>
            <w:vAlign w:val="center"/>
          </w:tcPr>
          <w:p w14:paraId="139B6BB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9697</w:t>
            </w:r>
          </w:p>
        </w:tc>
        <w:tc>
          <w:tcPr>
            <w:tcW w:w="341" w:type="pct"/>
            <w:tcMar>
              <w:top w:w="10" w:type="dxa"/>
              <w:left w:w="10" w:type="dxa"/>
              <w:bottom w:w="10" w:type="dxa"/>
              <w:right w:w="10" w:type="dxa"/>
            </w:tcMar>
            <w:vAlign w:val="center"/>
          </w:tcPr>
          <w:p w14:paraId="4C7F8F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11636</w:t>
            </w:r>
          </w:p>
        </w:tc>
        <w:tc>
          <w:tcPr>
            <w:tcW w:w="341" w:type="pct"/>
            <w:tcMar>
              <w:top w:w="10" w:type="dxa"/>
              <w:left w:w="10" w:type="dxa"/>
              <w:bottom w:w="10" w:type="dxa"/>
              <w:right w:w="10" w:type="dxa"/>
            </w:tcMar>
            <w:vAlign w:val="center"/>
          </w:tcPr>
          <w:p w14:paraId="54BB0E9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13575</w:t>
            </w:r>
          </w:p>
        </w:tc>
        <w:tc>
          <w:tcPr>
            <w:tcW w:w="341" w:type="pct"/>
            <w:tcMar>
              <w:top w:w="10" w:type="dxa"/>
              <w:left w:w="10" w:type="dxa"/>
              <w:bottom w:w="10" w:type="dxa"/>
              <w:right w:w="10" w:type="dxa"/>
            </w:tcMar>
            <w:vAlign w:val="center"/>
          </w:tcPr>
          <w:p w14:paraId="272BC67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15514</w:t>
            </w:r>
          </w:p>
        </w:tc>
        <w:tc>
          <w:tcPr>
            <w:tcW w:w="341" w:type="pct"/>
            <w:tcMar>
              <w:top w:w="10" w:type="dxa"/>
              <w:left w:w="10" w:type="dxa"/>
              <w:bottom w:w="10" w:type="dxa"/>
              <w:right w:w="10" w:type="dxa"/>
            </w:tcMar>
            <w:vAlign w:val="center"/>
          </w:tcPr>
          <w:p w14:paraId="556AB17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17454</w:t>
            </w:r>
          </w:p>
        </w:tc>
        <w:tc>
          <w:tcPr>
            <w:tcW w:w="341" w:type="pct"/>
            <w:tcMar>
              <w:top w:w="10" w:type="dxa"/>
              <w:left w:w="10" w:type="dxa"/>
              <w:bottom w:w="10" w:type="dxa"/>
              <w:right w:w="10" w:type="dxa"/>
            </w:tcMar>
            <w:vAlign w:val="center"/>
          </w:tcPr>
          <w:p w14:paraId="792790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19393</w:t>
            </w:r>
          </w:p>
        </w:tc>
        <w:tc>
          <w:tcPr>
            <w:tcW w:w="338" w:type="pct"/>
            <w:tcMar>
              <w:top w:w="10" w:type="dxa"/>
              <w:left w:w="10" w:type="dxa"/>
              <w:bottom w:w="10" w:type="dxa"/>
              <w:right w:w="10" w:type="dxa"/>
            </w:tcMar>
            <w:vAlign w:val="center"/>
          </w:tcPr>
          <w:p w14:paraId="7DD110A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21332</w:t>
            </w:r>
          </w:p>
        </w:tc>
      </w:tr>
      <w:tr w:rsidR="00D06492" w:rsidRPr="0015234B" w14:paraId="643BEE29" w14:textId="77777777" w:rsidTr="00B14FAD">
        <w:trPr>
          <w:tblCellSpacing w:w="0" w:type="dxa"/>
          <w:jc w:val="center"/>
        </w:trPr>
        <w:tc>
          <w:tcPr>
            <w:tcW w:w="0" w:type="auto"/>
            <w:vMerge/>
            <w:vAlign w:val="center"/>
          </w:tcPr>
          <w:p w14:paraId="38C5086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9E16C2D"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5800031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528</w:t>
            </w:r>
          </w:p>
        </w:tc>
        <w:tc>
          <w:tcPr>
            <w:tcW w:w="278" w:type="pct"/>
            <w:tcMar>
              <w:top w:w="10" w:type="dxa"/>
              <w:left w:w="10" w:type="dxa"/>
              <w:bottom w:w="10" w:type="dxa"/>
              <w:right w:w="10" w:type="dxa"/>
            </w:tcMar>
            <w:vAlign w:val="center"/>
          </w:tcPr>
          <w:p w14:paraId="138376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1508</w:t>
            </w:r>
          </w:p>
        </w:tc>
        <w:tc>
          <w:tcPr>
            <w:tcW w:w="341" w:type="pct"/>
            <w:tcMar>
              <w:top w:w="10" w:type="dxa"/>
              <w:left w:w="10" w:type="dxa"/>
              <w:bottom w:w="10" w:type="dxa"/>
              <w:right w:w="10" w:type="dxa"/>
            </w:tcMar>
            <w:vAlign w:val="center"/>
          </w:tcPr>
          <w:p w14:paraId="355B65F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3017</w:t>
            </w:r>
          </w:p>
        </w:tc>
        <w:tc>
          <w:tcPr>
            <w:tcW w:w="341" w:type="pct"/>
            <w:tcMar>
              <w:top w:w="10" w:type="dxa"/>
              <w:left w:w="10" w:type="dxa"/>
              <w:bottom w:w="10" w:type="dxa"/>
              <w:right w:w="10" w:type="dxa"/>
            </w:tcMar>
            <w:vAlign w:val="center"/>
          </w:tcPr>
          <w:p w14:paraId="0E64695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4525</w:t>
            </w:r>
          </w:p>
        </w:tc>
        <w:tc>
          <w:tcPr>
            <w:tcW w:w="341" w:type="pct"/>
            <w:tcMar>
              <w:top w:w="10" w:type="dxa"/>
              <w:left w:w="10" w:type="dxa"/>
              <w:bottom w:w="10" w:type="dxa"/>
              <w:right w:w="10" w:type="dxa"/>
            </w:tcMar>
            <w:vAlign w:val="center"/>
          </w:tcPr>
          <w:p w14:paraId="3D2ACF1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6034</w:t>
            </w:r>
          </w:p>
        </w:tc>
        <w:tc>
          <w:tcPr>
            <w:tcW w:w="341" w:type="pct"/>
            <w:tcMar>
              <w:top w:w="10" w:type="dxa"/>
              <w:left w:w="10" w:type="dxa"/>
              <w:bottom w:w="10" w:type="dxa"/>
              <w:right w:w="10" w:type="dxa"/>
            </w:tcMar>
            <w:vAlign w:val="center"/>
          </w:tcPr>
          <w:p w14:paraId="2E57183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7542</w:t>
            </w:r>
          </w:p>
        </w:tc>
        <w:tc>
          <w:tcPr>
            <w:tcW w:w="341" w:type="pct"/>
            <w:tcMar>
              <w:top w:w="10" w:type="dxa"/>
              <w:left w:w="10" w:type="dxa"/>
              <w:bottom w:w="10" w:type="dxa"/>
              <w:right w:w="10" w:type="dxa"/>
            </w:tcMar>
            <w:vAlign w:val="center"/>
          </w:tcPr>
          <w:p w14:paraId="5E49E48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9051</w:t>
            </w:r>
          </w:p>
        </w:tc>
        <w:tc>
          <w:tcPr>
            <w:tcW w:w="341" w:type="pct"/>
            <w:tcMar>
              <w:top w:w="10" w:type="dxa"/>
              <w:left w:w="10" w:type="dxa"/>
              <w:bottom w:w="10" w:type="dxa"/>
              <w:right w:w="10" w:type="dxa"/>
            </w:tcMar>
            <w:vAlign w:val="center"/>
          </w:tcPr>
          <w:p w14:paraId="53D0FF5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10559</w:t>
            </w:r>
          </w:p>
        </w:tc>
        <w:tc>
          <w:tcPr>
            <w:tcW w:w="341" w:type="pct"/>
            <w:tcMar>
              <w:top w:w="10" w:type="dxa"/>
              <w:left w:w="10" w:type="dxa"/>
              <w:bottom w:w="10" w:type="dxa"/>
              <w:right w:w="10" w:type="dxa"/>
            </w:tcMar>
            <w:vAlign w:val="center"/>
          </w:tcPr>
          <w:p w14:paraId="13E150F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12068</w:t>
            </w:r>
          </w:p>
        </w:tc>
        <w:tc>
          <w:tcPr>
            <w:tcW w:w="341" w:type="pct"/>
            <w:tcMar>
              <w:top w:w="10" w:type="dxa"/>
              <w:left w:w="10" w:type="dxa"/>
              <w:bottom w:w="10" w:type="dxa"/>
              <w:right w:w="10" w:type="dxa"/>
            </w:tcMar>
            <w:vAlign w:val="center"/>
          </w:tcPr>
          <w:p w14:paraId="45EC578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13576</w:t>
            </w:r>
          </w:p>
        </w:tc>
        <w:tc>
          <w:tcPr>
            <w:tcW w:w="341" w:type="pct"/>
            <w:tcMar>
              <w:top w:w="10" w:type="dxa"/>
              <w:left w:w="10" w:type="dxa"/>
              <w:bottom w:w="10" w:type="dxa"/>
              <w:right w:w="10" w:type="dxa"/>
            </w:tcMar>
            <w:vAlign w:val="center"/>
          </w:tcPr>
          <w:p w14:paraId="16E654D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15084</w:t>
            </w:r>
          </w:p>
        </w:tc>
        <w:tc>
          <w:tcPr>
            <w:tcW w:w="338" w:type="pct"/>
            <w:tcMar>
              <w:top w:w="10" w:type="dxa"/>
              <w:left w:w="10" w:type="dxa"/>
              <w:bottom w:w="10" w:type="dxa"/>
              <w:right w:w="10" w:type="dxa"/>
            </w:tcMar>
            <w:vAlign w:val="center"/>
          </w:tcPr>
          <w:p w14:paraId="1D51BFE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16593</w:t>
            </w:r>
          </w:p>
        </w:tc>
      </w:tr>
      <w:tr w:rsidR="00D06492" w:rsidRPr="0015234B" w14:paraId="568F5FD9" w14:textId="77777777" w:rsidTr="00B14FAD">
        <w:trPr>
          <w:tblCellSpacing w:w="0" w:type="dxa"/>
          <w:jc w:val="center"/>
        </w:trPr>
        <w:tc>
          <w:tcPr>
            <w:tcW w:w="547" w:type="pct"/>
            <w:vMerge w:val="restart"/>
            <w:tcMar>
              <w:top w:w="10" w:type="dxa"/>
              <w:left w:w="10" w:type="dxa"/>
              <w:bottom w:w="10" w:type="dxa"/>
              <w:right w:w="10" w:type="dxa"/>
            </w:tcMar>
            <w:vAlign w:val="center"/>
          </w:tcPr>
          <w:p w14:paraId="6A2C94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roofErr w:type="spellStart"/>
            <w:r w:rsidRPr="00FE5335">
              <w:rPr>
                <w:rFonts w:ascii="Times New Roman" w:eastAsia="Times New Roman" w:hAnsi="Times New Roman" w:cs="Times New Roman"/>
                <w:kern w:val="0"/>
                <w:sz w:val="16"/>
                <w:szCs w:val="16"/>
                <w:lang w:val="ro-RO"/>
                <w14:ligatures w14:val="none"/>
              </w:rPr>
              <w:t>Gârnita</w:t>
            </w:r>
            <w:proofErr w:type="spellEnd"/>
          </w:p>
        </w:tc>
        <w:tc>
          <w:tcPr>
            <w:tcW w:w="488" w:type="pct"/>
            <w:tcMar>
              <w:top w:w="10" w:type="dxa"/>
              <w:left w:w="10" w:type="dxa"/>
              <w:bottom w:w="10" w:type="dxa"/>
              <w:right w:w="10" w:type="dxa"/>
            </w:tcMar>
            <w:vAlign w:val="center"/>
          </w:tcPr>
          <w:p w14:paraId="4B4FAAE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4A5B35E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1214</w:t>
            </w:r>
          </w:p>
        </w:tc>
        <w:tc>
          <w:tcPr>
            <w:tcW w:w="278" w:type="pct"/>
            <w:tcMar>
              <w:top w:w="10" w:type="dxa"/>
              <w:left w:w="10" w:type="dxa"/>
              <w:bottom w:w="10" w:type="dxa"/>
              <w:right w:w="10" w:type="dxa"/>
            </w:tcMar>
            <w:vAlign w:val="center"/>
          </w:tcPr>
          <w:p w14:paraId="282FD9A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3469</w:t>
            </w:r>
          </w:p>
        </w:tc>
        <w:tc>
          <w:tcPr>
            <w:tcW w:w="341" w:type="pct"/>
            <w:tcMar>
              <w:top w:w="10" w:type="dxa"/>
              <w:left w:w="10" w:type="dxa"/>
              <w:bottom w:w="10" w:type="dxa"/>
              <w:right w:w="10" w:type="dxa"/>
            </w:tcMar>
            <w:vAlign w:val="center"/>
          </w:tcPr>
          <w:p w14:paraId="4EBDA36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6939</w:t>
            </w:r>
          </w:p>
        </w:tc>
        <w:tc>
          <w:tcPr>
            <w:tcW w:w="341" w:type="pct"/>
            <w:tcMar>
              <w:top w:w="10" w:type="dxa"/>
              <w:left w:w="10" w:type="dxa"/>
              <w:bottom w:w="10" w:type="dxa"/>
              <w:right w:w="10" w:type="dxa"/>
            </w:tcMar>
            <w:vAlign w:val="center"/>
          </w:tcPr>
          <w:p w14:paraId="5C316D3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10408</w:t>
            </w:r>
          </w:p>
        </w:tc>
        <w:tc>
          <w:tcPr>
            <w:tcW w:w="341" w:type="pct"/>
            <w:tcMar>
              <w:top w:w="10" w:type="dxa"/>
              <w:left w:w="10" w:type="dxa"/>
              <w:bottom w:w="10" w:type="dxa"/>
              <w:right w:w="10" w:type="dxa"/>
            </w:tcMar>
            <w:vAlign w:val="center"/>
          </w:tcPr>
          <w:p w14:paraId="6F36F06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13878</w:t>
            </w:r>
          </w:p>
        </w:tc>
        <w:tc>
          <w:tcPr>
            <w:tcW w:w="341" w:type="pct"/>
            <w:tcMar>
              <w:top w:w="10" w:type="dxa"/>
              <w:left w:w="10" w:type="dxa"/>
              <w:bottom w:w="10" w:type="dxa"/>
              <w:right w:w="10" w:type="dxa"/>
            </w:tcMar>
            <w:vAlign w:val="center"/>
          </w:tcPr>
          <w:p w14:paraId="29B1861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17347</w:t>
            </w:r>
          </w:p>
        </w:tc>
        <w:tc>
          <w:tcPr>
            <w:tcW w:w="341" w:type="pct"/>
            <w:tcMar>
              <w:top w:w="10" w:type="dxa"/>
              <w:left w:w="10" w:type="dxa"/>
              <w:bottom w:w="10" w:type="dxa"/>
              <w:right w:w="10" w:type="dxa"/>
            </w:tcMar>
            <w:vAlign w:val="center"/>
          </w:tcPr>
          <w:p w14:paraId="1A7134B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20817</w:t>
            </w:r>
          </w:p>
        </w:tc>
        <w:tc>
          <w:tcPr>
            <w:tcW w:w="341" w:type="pct"/>
            <w:tcMar>
              <w:top w:w="10" w:type="dxa"/>
              <w:left w:w="10" w:type="dxa"/>
              <w:bottom w:w="10" w:type="dxa"/>
              <w:right w:w="10" w:type="dxa"/>
            </w:tcMar>
            <w:vAlign w:val="center"/>
          </w:tcPr>
          <w:p w14:paraId="03FEF6B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24286</w:t>
            </w:r>
          </w:p>
        </w:tc>
        <w:tc>
          <w:tcPr>
            <w:tcW w:w="341" w:type="pct"/>
            <w:tcMar>
              <w:top w:w="10" w:type="dxa"/>
              <w:left w:w="10" w:type="dxa"/>
              <w:bottom w:w="10" w:type="dxa"/>
              <w:right w:w="10" w:type="dxa"/>
            </w:tcMar>
            <w:vAlign w:val="center"/>
          </w:tcPr>
          <w:p w14:paraId="674C905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27756</w:t>
            </w:r>
          </w:p>
        </w:tc>
        <w:tc>
          <w:tcPr>
            <w:tcW w:w="341" w:type="pct"/>
            <w:tcMar>
              <w:top w:w="10" w:type="dxa"/>
              <w:left w:w="10" w:type="dxa"/>
              <w:bottom w:w="10" w:type="dxa"/>
              <w:right w:w="10" w:type="dxa"/>
            </w:tcMar>
            <w:vAlign w:val="center"/>
          </w:tcPr>
          <w:p w14:paraId="7F4A581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31225</w:t>
            </w:r>
          </w:p>
        </w:tc>
        <w:tc>
          <w:tcPr>
            <w:tcW w:w="341" w:type="pct"/>
            <w:tcMar>
              <w:top w:w="10" w:type="dxa"/>
              <w:left w:w="10" w:type="dxa"/>
              <w:bottom w:w="10" w:type="dxa"/>
              <w:right w:w="10" w:type="dxa"/>
            </w:tcMar>
            <w:vAlign w:val="center"/>
          </w:tcPr>
          <w:p w14:paraId="62220ED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34695</w:t>
            </w:r>
          </w:p>
        </w:tc>
        <w:tc>
          <w:tcPr>
            <w:tcW w:w="338" w:type="pct"/>
            <w:tcMar>
              <w:top w:w="10" w:type="dxa"/>
              <w:left w:w="10" w:type="dxa"/>
              <w:bottom w:w="10" w:type="dxa"/>
              <w:right w:w="10" w:type="dxa"/>
            </w:tcMar>
            <w:vAlign w:val="center"/>
          </w:tcPr>
          <w:p w14:paraId="4FA05FF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38164</w:t>
            </w:r>
          </w:p>
        </w:tc>
      </w:tr>
      <w:tr w:rsidR="00D06492" w:rsidRPr="0015234B" w14:paraId="6B8F1A02" w14:textId="77777777" w:rsidTr="00B14FAD">
        <w:trPr>
          <w:tblCellSpacing w:w="0" w:type="dxa"/>
          <w:jc w:val="center"/>
        </w:trPr>
        <w:tc>
          <w:tcPr>
            <w:tcW w:w="0" w:type="auto"/>
            <w:vMerge/>
            <w:vAlign w:val="center"/>
          </w:tcPr>
          <w:p w14:paraId="555CFA1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AF36AF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175C914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1013</w:t>
            </w:r>
          </w:p>
        </w:tc>
        <w:tc>
          <w:tcPr>
            <w:tcW w:w="278" w:type="pct"/>
            <w:tcMar>
              <w:top w:w="10" w:type="dxa"/>
              <w:left w:w="10" w:type="dxa"/>
              <w:bottom w:w="10" w:type="dxa"/>
              <w:right w:w="10" w:type="dxa"/>
            </w:tcMar>
            <w:vAlign w:val="center"/>
          </w:tcPr>
          <w:p w14:paraId="553E262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2895</w:t>
            </w:r>
          </w:p>
        </w:tc>
        <w:tc>
          <w:tcPr>
            <w:tcW w:w="341" w:type="pct"/>
            <w:tcMar>
              <w:top w:w="10" w:type="dxa"/>
              <w:left w:w="10" w:type="dxa"/>
              <w:bottom w:w="10" w:type="dxa"/>
              <w:right w:w="10" w:type="dxa"/>
            </w:tcMar>
            <w:vAlign w:val="center"/>
          </w:tcPr>
          <w:p w14:paraId="4C49E24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5790</w:t>
            </w:r>
          </w:p>
        </w:tc>
        <w:tc>
          <w:tcPr>
            <w:tcW w:w="341" w:type="pct"/>
            <w:tcMar>
              <w:top w:w="10" w:type="dxa"/>
              <w:left w:w="10" w:type="dxa"/>
              <w:bottom w:w="10" w:type="dxa"/>
              <w:right w:w="10" w:type="dxa"/>
            </w:tcMar>
            <w:vAlign w:val="center"/>
          </w:tcPr>
          <w:p w14:paraId="497ACEA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8684</w:t>
            </w:r>
          </w:p>
        </w:tc>
        <w:tc>
          <w:tcPr>
            <w:tcW w:w="341" w:type="pct"/>
            <w:tcMar>
              <w:top w:w="10" w:type="dxa"/>
              <w:left w:w="10" w:type="dxa"/>
              <w:bottom w:w="10" w:type="dxa"/>
              <w:right w:w="10" w:type="dxa"/>
            </w:tcMar>
            <w:vAlign w:val="center"/>
          </w:tcPr>
          <w:p w14:paraId="0755D4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11579</w:t>
            </w:r>
          </w:p>
        </w:tc>
        <w:tc>
          <w:tcPr>
            <w:tcW w:w="341" w:type="pct"/>
            <w:tcMar>
              <w:top w:w="10" w:type="dxa"/>
              <w:left w:w="10" w:type="dxa"/>
              <w:bottom w:w="10" w:type="dxa"/>
              <w:right w:w="10" w:type="dxa"/>
            </w:tcMar>
            <w:vAlign w:val="center"/>
          </w:tcPr>
          <w:p w14:paraId="02C9D0D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14474</w:t>
            </w:r>
          </w:p>
        </w:tc>
        <w:tc>
          <w:tcPr>
            <w:tcW w:w="341" w:type="pct"/>
            <w:tcMar>
              <w:top w:w="10" w:type="dxa"/>
              <w:left w:w="10" w:type="dxa"/>
              <w:bottom w:w="10" w:type="dxa"/>
              <w:right w:w="10" w:type="dxa"/>
            </w:tcMar>
            <w:vAlign w:val="center"/>
          </w:tcPr>
          <w:p w14:paraId="135CB69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17369</w:t>
            </w:r>
          </w:p>
        </w:tc>
        <w:tc>
          <w:tcPr>
            <w:tcW w:w="341" w:type="pct"/>
            <w:tcMar>
              <w:top w:w="10" w:type="dxa"/>
              <w:left w:w="10" w:type="dxa"/>
              <w:bottom w:w="10" w:type="dxa"/>
              <w:right w:w="10" w:type="dxa"/>
            </w:tcMar>
            <w:vAlign w:val="center"/>
          </w:tcPr>
          <w:p w14:paraId="66D5C8C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20263</w:t>
            </w:r>
          </w:p>
        </w:tc>
        <w:tc>
          <w:tcPr>
            <w:tcW w:w="341" w:type="pct"/>
            <w:tcMar>
              <w:top w:w="10" w:type="dxa"/>
              <w:left w:w="10" w:type="dxa"/>
              <w:bottom w:w="10" w:type="dxa"/>
              <w:right w:w="10" w:type="dxa"/>
            </w:tcMar>
            <w:vAlign w:val="center"/>
          </w:tcPr>
          <w:p w14:paraId="32853A5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23158</w:t>
            </w:r>
          </w:p>
        </w:tc>
        <w:tc>
          <w:tcPr>
            <w:tcW w:w="341" w:type="pct"/>
            <w:tcMar>
              <w:top w:w="10" w:type="dxa"/>
              <w:left w:w="10" w:type="dxa"/>
              <w:bottom w:w="10" w:type="dxa"/>
              <w:right w:w="10" w:type="dxa"/>
            </w:tcMar>
            <w:vAlign w:val="center"/>
          </w:tcPr>
          <w:p w14:paraId="3C1AE0B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26053</w:t>
            </w:r>
          </w:p>
        </w:tc>
        <w:tc>
          <w:tcPr>
            <w:tcW w:w="341" w:type="pct"/>
            <w:tcMar>
              <w:top w:w="10" w:type="dxa"/>
              <w:left w:w="10" w:type="dxa"/>
              <w:bottom w:w="10" w:type="dxa"/>
              <w:right w:w="10" w:type="dxa"/>
            </w:tcMar>
            <w:vAlign w:val="center"/>
          </w:tcPr>
          <w:p w14:paraId="6E2C65A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28948</w:t>
            </w:r>
          </w:p>
        </w:tc>
        <w:tc>
          <w:tcPr>
            <w:tcW w:w="338" w:type="pct"/>
            <w:tcMar>
              <w:top w:w="10" w:type="dxa"/>
              <w:left w:w="10" w:type="dxa"/>
              <w:bottom w:w="10" w:type="dxa"/>
              <w:right w:w="10" w:type="dxa"/>
            </w:tcMar>
            <w:vAlign w:val="center"/>
          </w:tcPr>
          <w:p w14:paraId="3845DF2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31842</w:t>
            </w:r>
          </w:p>
        </w:tc>
      </w:tr>
      <w:tr w:rsidR="00D06492" w:rsidRPr="0015234B" w14:paraId="1F85E330" w14:textId="77777777" w:rsidTr="00B14FAD">
        <w:trPr>
          <w:tblCellSpacing w:w="0" w:type="dxa"/>
          <w:jc w:val="center"/>
        </w:trPr>
        <w:tc>
          <w:tcPr>
            <w:tcW w:w="0" w:type="auto"/>
            <w:vMerge/>
            <w:vAlign w:val="center"/>
          </w:tcPr>
          <w:p w14:paraId="6BE5B11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5C6BA35"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13E265C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715</w:t>
            </w:r>
          </w:p>
        </w:tc>
        <w:tc>
          <w:tcPr>
            <w:tcW w:w="278" w:type="pct"/>
            <w:tcMar>
              <w:top w:w="10" w:type="dxa"/>
              <w:left w:w="10" w:type="dxa"/>
              <w:bottom w:w="10" w:type="dxa"/>
              <w:right w:w="10" w:type="dxa"/>
            </w:tcMar>
            <w:vAlign w:val="center"/>
          </w:tcPr>
          <w:p w14:paraId="6F67A46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2349</w:t>
            </w:r>
          </w:p>
        </w:tc>
        <w:tc>
          <w:tcPr>
            <w:tcW w:w="341" w:type="pct"/>
            <w:tcMar>
              <w:top w:w="10" w:type="dxa"/>
              <w:left w:w="10" w:type="dxa"/>
              <w:bottom w:w="10" w:type="dxa"/>
              <w:right w:w="10" w:type="dxa"/>
            </w:tcMar>
            <w:vAlign w:val="center"/>
          </w:tcPr>
          <w:p w14:paraId="761A580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4698</w:t>
            </w:r>
          </w:p>
        </w:tc>
        <w:tc>
          <w:tcPr>
            <w:tcW w:w="341" w:type="pct"/>
            <w:tcMar>
              <w:top w:w="10" w:type="dxa"/>
              <w:left w:w="10" w:type="dxa"/>
              <w:bottom w:w="10" w:type="dxa"/>
              <w:right w:w="10" w:type="dxa"/>
            </w:tcMar>
            <w:vAlign w:val="center"/>
          </w:tcPr>
          <w:p w14:paraId="6BB024A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7047</w:t>
            </w:r>
          </w:p>
        </w:tc>
        <w:tc>
          <w:tcPr>
            <w:tcW w:w="341" w:type="pct"/>
            <w:tcMar>
              <w:top w:w="10" w:type="dxa"/>
              <w:left w:w="10" w:type="dxa"/>
              <w:bottom w:w="10" w:type="dxa"/>
              <w:right w:w="10" w:type="dxa"/>
            </w:tcMar>
            <w:vAlign w:val="center"/>
          </w:tcPr>
          <w:p w14:paraId="5F7B6E0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9396</w:t>
            </w:r>
          </w:p>
        </w:tc>
        <w:tc>
          <w:tcPr>
            <w:tcW w:w="341" w:type="pct"/>
            <w:tcMar>
              <w:top w:w="10" w:type="dxa"/>
              <w:left w:w="10" w:type="dxa"/>
              <w:bottom w:w="10" w:type="dxa"/>
              <w:right w:w="10" w:type="dxa"/>
            </w:tcMar>
            <w:vAlign w:val="center"/>
          </w:tcPr>
          <w:p w14:paraId="1D395F3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11744</w:t>
            </w:r>
          </w:p>
        </w:tc>
        <w:tc>
          <w:tcPr>
            <w:tcW w:w="341" w:type="pct"/>
            <w:tcMar>
              <w:top w:w="10" w:type="dxa"/>
              <w:left w:w="10" w:type="dxa"/>
              <w:bottom w:w="10" w:type="dxa"/>
              <w:right w:w="10" w:type="dxa"/>
            </w:tcMar>
            <w:vAlign w:val="center"/>
          </w:tcPr>
          <w:p w14:paraId="3D064B7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14093</w:t>
            </w:r>
          </w:p>
        </w:tc>
        <w:tc>
          <w:tcPr>
            <w:tcW w:w="341" w:type="pct"/>
            <w:tcMar>
              <w:top w:w="10" w:type="dxa"/>
              <w:left w:w="10" w:type="dxa"/>
              <w:bottom w:w="10" w:type="dxa"/>
              <w:right w:w="10" w:type="dxa"/>
            </w:tcMar>
            <w:vAlign w:val="center"/>
          </w:tcPr>
          <w:p w14:paraId="358A24E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16442</w:t>
            </w:r>
          </w:p>
        </w:tc>
        <w:tc>
          <w:tcPr>
            <w:tcW w:w="341" w:type="pct"/>
            <w:tcMar>
              <w:top w:w="10" w:type="dxa"/>
              <w:left w:w="10" w:type="dxa"/>
              <w:bottom w:w="10" w:type="dxa"/>
              <w:right w:w="10" w:type="dxa"/>
            </w:tcMar>
            <w:vAlign w:val="center"/>
          </w:tcPr>
          <w:p w14:paraId="0FB71B8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18791</w:t>
            </w:r>
          </w:p>
        </w:tc>
        <w:tc>
          <w:tcPr>
            <w:tcW w:w="341" w:type="pct"/>
            <w:tcMar>
              <w:top w:w="10" w:type="dxa"/>
              <w:left w:w="10" w:type="dxa"/>
              <w:bottom w:w="10" w:type="dxa"/>
              <w:right w:w="10" w:type="dxa"/>
            </w:tcMar>
            <w:vAlign w:val="center"/>
          </w:tcPr>
          <w:p w14:paraId="7EA88AF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21140</w:t>
            </w:r>
          </w:p>
        </w:tc>
        <w:tc>
          <w:tcPr>
            <w:tcW w:w="341" w:type="pct"/>
            <w:tcMar>
              <w:top w:w="10" w:type="dxa"/>
              <w:left w:w="10" w:type="dxa"/>
              <w:bottom w:w="10" w:type="dxa"/>
              <w:right w:w="10" w:type="dxa"/>
            </w:tcMar>
            <w:vAlign w:val="center"/>
          </w:tcPr>
          <w:p w14:paraId="22E8466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23489</w:t>
            </w:r>
          </w:p>
        </w:tc>
        <w:tc>
          <w:tcPr>
            <w:tcW w:w="338" w:type="pct"/>
            <w:tcMar>
              <w:top w:w="10" w:type="dxa"/>
              <w:left w:w="10" w:type="dxa"/>
              <w:bottom w:w="10" w:type="dxa"/>
              <w:right w:w="10" w:type="dxa"/>
            </w:tcMar>
            <w:vAlign w:val="center"/>
          </w:tcPr>
          <w:p w14:paraId="43E0BB7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25838</w:t>
            </w:r>
          </w:p>
        </w:tc>
      </w:tr>
      <w:tr w:rsidR="00D06492" w:rsidRPr="0015234B" w14:paraId="391D5C3F" w14:textId="77777777" w:rsidTr="00B14FAD">
        <w:trPr>
          <w:tblCellSpacing w:w="0" w:type="dxa"/>
          <w:jc w:val="center"/>
        </w:trPr>
        <w:tc>
          <w:tcPr>
            <w:tcW w:w="0" w:type="auto"/>
            <w:vMerge/>
            <w:vAlign w:val="center"/>
          </w:tcPr>
          <w:p w14:paraId="6E69591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A8AB698"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168BC1C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646</w:t>
            </w:r>
          </w:p>
        </w:tc>
        <w:tc>
          <w:tcPr>
            <w:tcW w:w="278" w:type="pct"/>
            <w:tcMar>
              <w:top w:w="10" w:type="dxa"/>
              <w:left w:w="10" w:type="dxa"/>
              <w:bottom w:w="10" w:type="dxa"/>
              <w:right w:w="10" w:type="dxa"/>
            </w:tcMar>
            <w:vAlign w:val="center"/>
          </w:tcPr>
          <w:p w14:paraId="0A94EF7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1846</w:t>
            </w:r>
          </w:p>
        </w:tc>
        <w:tc>
          <w:tcPr>
            <w:tcW w:w="341" w:type="pct"/>
            <w:tcMar>
              <w:top w:w="10" w:type="dxa"/>
              <w:left w:w="10" w:type="dxa"/>
              <w:bottom w:w="10" w:type="dxa"/>
              <w:right w:w="10" w:type="dxa"/>
            </w:tcMar>
            <w:vAlign w:val="center"/>
          </w:tcPr>
          <w:p w14:paraId="0EB386B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3692</w:t>
            </w:r>
          </w:p>
        </w:tc>
        <w:tc>
          <w:tcPr>
            <w:tcW w:w="341" w:type="pct"/>
            <w:tcMar>
              <w:top w:w="10" w:type="dxa"/>
              <w:left w:w="10" w:type="dxa"/>
              <w:bottom w:w="10" w:type="dxa"/>
              <w:right w:w="10" w:type="dxa"/>
            </w:tcMar>
            <w:vAlign w:val="center"/>
          </w:tcPr>
          <w:p w14:paraId="1843F63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5538</w:t>
            </w:r>
          </w:p>
        </w:tc>
        <w:tc>
          <w:tcPr>
            <w:tcW w:w="341" w:type="pct"/>
            <w:tcMar>
              <w:top w:w="10" w:type="dxa"/>
              <w:left w:w="10" w:type="dxa"/>
              <w:bottom w:w="10" w:type="dxa"/>
              <w:right w:w="10" w:type="dxa"/>
            </w:tcMar>
            <w:vAlign w:val="center"/>
          </w:tcPr>
          <w:p w14:paraId="02489C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7384</w:t>
            </w:r>
          </w:p>
        </w:tc>
        <w:tc>
          <w:tcPr>
            <w:tcW w:w="341" w:type="pct"/>
            <w:tcMar>
              <w:top w:w="10" w:type="dxa"/>
              <w:left w:w="10" w:type="dxa"/>
              <w:bottom w:w="10" w:type="dxa"/>
              <w:right w:w="10" w:type="dxa"/>
            </w:tcMar>
            <w:vAlign w:val="center"/>
          </w:tcPr>
          <w:p w14:paraId="369E428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9230</w:t>
            </w:r>
          </w:p>
        </w:tc>
        <w:tc>
          <w:tcPr>
            <w:tcW w:w="341" w:type="pct"/>
            <w:tcMar>
              <w:top w:w="10" w:type="dxa"/>
              <w:left w:w="10" w:type="dxa"/>
              <w:bottom w:w="10" w:type="dxa"/>
              <w:right w:w="10" w:type="dxa"/>
            </w:tcMar>
            <w:vAlign w:val="center"/>
          </w:tcPr>
          <w:p w14:paraId="706AE64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11076</w:t>
            </w:r>
          </w:p>
        </w:tc>
        <w:tc>
          <w:tcPr>
            <w:tcW w:w="341" w:type="pct"/>
            <w:tcMar>
              <w:top w:w="10" w:type="dxa"/>
              <w:left w:w="10" w:type="dxa"/>
              <w:bottom w:w="10" w:type="dxa"/>
              <w:right w:w="10" w:type="dxa"/>
            </w:tcMar>
            <w:vAlign w:val="center"/>
          </w:tcPr>
          <w:p w14:paraId="5010E2D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12922</w:t>
            </w:r>
          </w:p>
        </w:tc>
        <w:tc>
          <w:tcPr>
            <w:tcW w:w="341" w:type="pct"/>
            <w:tcMar>
              <w:top w:w="10" w:type="dxa"/>
              <w:left w:w="10" w:type="dxa"/>
              <w:bottom w:w="10" w:type="dxa"/>
              <w:right w:w="10" w:type="dxa"/>
            </w:tcMar>
            <w:vAlign w:val="center"/>
          </w:tcPr>
          <w:p w14:paraId="32DC5DF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14768</w:t>
            </w:r>
          </w:p>
        </w:tc>
        <w:tc>
          <w:tcPr>
            <w:tcW w:w="341" w:type="pct"/>
            <w:tcMar>
              <w:top w:w="10" w:type="dxa"/>
              <w:left w:w="10" w:type="dxa"/>
              <w:bottom w:w="10" w:type="dxa"/>
              <w:right w:w="10" w:type="dxa"/>
            </w:tcMar>
            <w:vAlign w:val="center"/>
          </w:tcPr>
          <w:p w14:paraId="4B0D246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16614</w:t>
            </w:r>
          </w:p>
        </w:tc>
        <w:tc>
          <w:tcPr>
            <w:tcW w:w="341" w:type="pct"/>
            <w:tcMar>
              <w:top w:w="10" w:type="dxa"/>
              <w:left w:w="10" w:type="dxa"/>
              <w:bottom w:w="10" w:type="dxa"/>
              <w:right w:w="10" w:type="dxa"/>
            </w:tcMar>
            <w:vAlign w:val="center"/>
          </w:tcPr>
          <w:p w14:paraId="523B015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18460</w:t>
            </w:r>
          </w:p>
        </w:tc>
        <w:tc>
          <w:tcPr>
            <w:tcW w:w="338" w:type="pct"/>
            <w:tcMar>
              <w:top w:w="10" w:type="dxa"/>
              <w:left w:w="10" w:type="dxa"/>
              <w:bottom w:w="10" w:type="dxa"/>
              <w:right w:w="10" w:type="dxa"/>
            </w:tcMar>
            <w:vAlign w:val="center"/>
          </w:tcPr>
          <w:p w14:paraId="3CAFA36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20306</w:t>
            </w:r>
          </w:p>
        </w:tc>
      </w:tr>
      <w:tr w:rsidR="00D06492" w:rsidRPr="0015234B" w14:paraId="1B862D3F" w14:textId="77777777" w:rsidTr="00B14FAD">
        <w:trPr>
          <w:tblCellSpacing w:w="0" w:type="dxa"/>
          <w:jc w:val="center"/>
        </w:trPr>
        <w:tc>
          <w:tcPr>
            <w:tcW w:w="0" w:type="auto"/>
            <w:vMerge/>
            <w:vAlign w:val="center"/>
          </w:tcPr>
          <w:p w14:paraId="3668B9F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AB269AE"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598D203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498</w:t>
            </w:r>
          </w:p>
        </w:tc>
        <w:tc>
          <w:tcPr>
            <w:tcW w:w="278" w:type="pct"/>
            <w:tcMar>
              <w:top w:w="10" w:type="dxa"/>
              <w:left w:w="10" w:type="dxa"/>
              <w:bottom w:w="10" w:type="dxa"/>
              <w:right w:w="10" w:type="dxa"/>
            </w:tcMar>
            <w:vAlign w:val="center"/>
          </w:tcPr>
          <w:p w14:paraId="161995F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1422</w:t>
            </w:r>
          </w:p>
        </w:tc>
        <w:tc>
          <w:tcPr>
            <w:tcW w:w="341" w:type="pct"/>
            <w:tcMar>
              <w:top w:w="10" w:type="dxa"/>
              <w:left w:w="10" w:type="dxa"/>
              <w:bottom w:w="10" w:type="dxa"/>
              <w:right w:w="10" w:type="dxa"/>
            </w:tcMar>
            <w:vAlign w:val="center"/>
          </w:tcPr>
          <w:p w14:paraId="6E9A7F6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2844</w:t>
            </w:r>
          </w:p>
        </w:tc>
        <w:tc>
          <w:tcPr>
            <w:tcW w:w="341" w:type="pct"/>
            <w:tcMar>
              <w:top w:w="10" w:type="dxa"/>
              <w:left w:w="10" w:type="dxa"/>
              <w:bottom w:w="10" w:type="dxa"/>
              <w:right w:w="10" w:type="dxa"/>
            </w:tcMar>
            <w:vAlign w:val="center"/>
          </w:tcPr>
          <w:p w14:paraId="3816F42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4267</w:t>
            </w:r>
          </w:p>
        </w:tc>
        <w:tc>
          <w:tcPr>
            <w:tcW w:w="341" w:type="pct"/>
            <w:tcMar>
              <w:top w:w="10" w:type="dxa"/>
              <w:left w:w="10" w:type="dxa"/>
              <w:bottom w:w="10" w:type="dxa"/>
              <w:right w:w="10" w:type="dxa"/>
            </w:tcMar>
            <w:vAlign w:val="center"/>
          </w:tcPr>
          <w:p w14:paraId="63A247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5689</w:t>
            </w:r>
          </w:p>
        </w:tc>
        <w:tc>
          <w:tcPr>
            <w:tcW w:w="341" w:type="pct"/>
            <w:tcMar>
              <w:top w:w="10" w:type="dxa"/>
              <w:left w:w="10" w:type="dxa"/>
              <w:bottom w:w="10" w:type="dxa"/>
              <w:right w:w="10" w:type="dxa"/>
            </w:tcMar>
            <w:vAlign w:val="center"/>
          </w:tcPr>
          <w:p w14:paraId="638F7C3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7111</w:t>
            </w:r>
          </w:p>
        </w:tc>
        <w:tc>
          <w:tcPr>
            <w:tcW w:w="341" w:type="pct"/>
            <w:tcMar>
              <w:top w:w="10" w:type="dxa"/>
              <w:left w:w="10" w:type="dxa"/>
              <w:bottom w:w="10" w:type="dxa"/>
              <w:right w:w="10" w:type="dxa"/>
            </w:tcMar>
            <w:vAlign w:val="center"/>
          </w:tcPr>
          <w:p w14:paraId="129DA29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8533</w:t>
            </w:r>
          </w:p>
        </w:tc>
        <w:tc>
          <w:tcPr>
            <w:tcW w:w="341" w:type="pct"/>
            <w:tcMar>
              <w:top w:w="10" w:type="dxa"/>
              <w:left w:w="10" w:type="dxa"/>
              <w:bottom w:w="10" w:type="dxa"/>
              <w:right w:w="10" w:type="dxa"/>
            </w:tcMar>
            <w:vAlign w:val="center"/>
          </w:tcPr>
          <w:p w14:paraId="4473A62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9956</w:t>
            </w:r>
          </w:p>
        </w:tc>
        <w:tc>
          <w:tcPr>
            <w:tcW w:w="341" w:type="pct"/>
            <w:tcMar>
              <w:top w:w="10" w:type="dxa"/>
              <w:left w:w="10" w:type="dxa"/>
              <w:bottom w:w="10" w:type="dxa"/>
              <w:right w:w="10" w:type="dxa"/>
            </w:tcMar>
            <w:vAlign w:val="center"/>
          </w:tcPr>
          <w:p w14:paraId="23B995C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11378</w:t>
            </w:r>
          </w:p>
        </w:tc>
        <w:tc>
          <w:tcPr>
            <w:tcW w:w="341" w:type="pct"/>
            <w:tcMar>
              <w:top w:w="10" w:type="dxa"/>
              <w:left w:w="10" w:type="dxa"/>
              <w:bottom w:w="10" w:type="dxa"/>
              <w:right w:w="10" w:type="dxa"/>
            </w:tcMar>
            <w:vAlign w:val="center"/>
          </w:tcPr>
          <w:p w14:paraId="21B315C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12800</w:t>
            </w:r>
          </w:p>
        </w:tc>
        <w:tc>
          <w:tcPr>
            <w:tcW w:w="341" w:type="pct"/>
            <w:tcMar>
              <w:top w:w="10" w:type="dxa"/>
              <w:left w:w="10" w:type="dxa"/>
              <w:bottom w:w="10" w:type="dxa"/>
              <w:right w:w="10" w:type="dxa"/>
            </w:tcMar>
            <w:vAlign w:val="center"/>
          </w:tcPr>
          <w:p w14:paraId="6E577F7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14222</w:t>
            </w:r>
          </w:p>
        </w:tc>
        <w:tc>
          <w:tcPr>
            <w:tcW w:w="338" w:type="pct"/>
            <w:tcMar>
              <w:top w:w="10" w:type="dxa"/>
              <w:left w:w="10" w:type="dxa"/>
              <w:bottom w:w="10" w:type="dxa"/>
              <w:right w:w="10" w:type="dxa"/>
            </w:tcMar>
            <w:vAlign w:val="center"/>
          </w:tcPr>
          <w:p w14:paraId="2DC28C1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15644</w:t>
            </w:r>
          </w:p>
        </w:tc>
      </w:tr>
      <w:tr w:rsidR="00D06492" w:rsidRPr="0015234B" w14:paraId="2D0A6C88" w14:textId="77777777" w:rsidTr="00B14FAD">
        <w:trPr>
          <w:tblCellSpacing w:w="0" w:type="dxa"/>
          <w:jc w:val="center"/>
        </w:trPr>
        <w:tc>
          <w:tcPr>
            <w:tcW w:w="547" w:type="pct"/>
            <w:vMerge w:val="restart"/>
            <w:tcMar>
              <w:top w:w="10" w:type="dxa"/>
              <w:left w:w="10" w:type="dxa"/>
              <w:bottom w:w="10" w:type="dxa"/>
              <w:right w:w="10" w:type="dxa"/>
            </w:tcMar>
            <w:vAlign w:val="center"/>
          </w:tcPr>
          <w:p w14:paraId="0582954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Stejar pufos</w:t>
            </w:r>
          </w:p>
        </w:tc>
        <w:tc>
          <w:tcPr>
            <w:tcW w:w="488" w:type="pct"/>
            <w:tcMar>
              <w:top w:w="10" w:type="dxa"/>
              <w:left w:w="10" w:type="dxa"/>
              <w:bottom w:w="10" w:type="dxa"/>
              <w:right w:w="10" w:type="dxa"/>
            </w:tcMar>
            <w:vAlign w:val="center"/>
          </w:tcPr>
          <w:p w14:paraId="7DA52133"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w:t>
            </w:r>
          </w:p>
        </w:tc>
        <w:tc>
          <w:tcPr>
            <w:tcW w:w="277" w:type="pct"/>
            <w:tcMar>
              <w:top w:w="10" w:type="dxa"/>
              <w:left w:w="10" w:type="dxa"/>
              <w:bottom w:w="10" w:type="dxa"/>
              <w:right w:w="10" w:type="dxa"/>
            </w:tcMar>
            <w:vAlign w:val="center"/>
          </w:tcPr>
          <w:p w14:paraId="42F7970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1565</w:t>
            </w:r>
          </w:p>
        </w:tc>
        <w:tc>
          <w:tcPr>
            <w:tcW w:w="278" w:type="pct"/>
            <w:tcMar>
              <w:top w:w="10" w:type="dxa"/>
              <w:left w:w="10" w:type="dxa"/>
              <w:bottom w:w="10" w:type="dxa"/>
              <w:right w:w="10" w:type="dxa"/>
            </w:tcMar>
            <w:vAlign w:val="center"/>
          </w:tcPr>
          <w:p w14:paraId="2F69471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2608</w:t>
            </w:r>
          </w:p>
        </w:tc>
        <w:tc>
          <w:tcPr>
            <w:tcW w:w="341" w:type="pct"/>
            <w:tcMar>
              <w:top w:w="10" w:type="dxa"/>
              <w:left w:w="10" w:type="dxa"/>
              <w:bottom w:w="10" w:type="dxa"/>
              <w:right w:w="10" w:type="dxa"/>
            </w:tcMar>
            <w:vAlign w:val="center"/>
          </w:tcPr>
          <w:p w14:paraId="74D9715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5215</w:t>
            </w:r>
          </w:p>
        </w:tc>
        <w:tc>
          <w:tcPr>
            <w:tcW w:w="341" w:type="pct"/>
            <w:tcMar>
              <w:top w:w="10" w:type="dxa"/>
              <w:left w:w="10" w:type="dxa"/>
              <w:bottom w:w="10" w:type="dxa"/>
              <w:right w:w="10" w:type="dxa"/>
            </w:tcMar>
            <w:vAlign w:val="center"/>
          </w:tcPr>
          <w:p w14:paraId="54DDAF4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7823</w:t>
            </w:r>
          </w:p>
        </w:tc>
        <w:tc>
          <w:tcPr>
            <w:tcW w:w="341" w:type="pct"/>
            <w:tcMar>
              <w:top w:w="10" w:type="dxa"/>
              <w:left w:w="10" w:type="dxa"/>
              <w:bottom w:w="10" w:type="dxa"/>
              <w:right w:w="10" w:type="dxa"/>
            </w:tcMar>
            <w:vAlign w:val="center"/>
          </w:tcPr>
          <w:p w14:paraId="579947A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10430</w:t>
            </w:r>
          </w:p>
        </w:tc>
        <w:tc>
          <w:tcPr>
            <w:tcW w:w="341" w:type="pct"/>
            <w:tcMar>
              <w:top w:w="10" w:type="dxa"/>
              <w:left w:w="10" w:type="dxa"/>
              <w:bottom w:w="10" w:type="dxa"/>
              <w:right w:w="10" w:type="dxa"/>
            </w:tcMar>
            <w:vAlign w:val="center"/>
          </w:tcPr>
          <w:p w14:paraId="2E5F836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13038</w:t>
            </w:r>
          </w:p>
        </w:tc>
        <w:tc>
          <w:tcPr>
            <w:tcW w:w="341" w:type="pct"/>
            <w:tcMar>
              <w:top w:w="10" w:type="dxa"/>
              <w:left w:w="10" w:type="dxa"/>
              <w:bottom w:w="10" w:type="dxa"/>
              <w:right w:w="10" w:type="dxa"/>
            </w:tcMar>
            <w:vAlign w:val="center"/>
          </w:tcPr>
          <w:p w14:paraId="213FD75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15645</w:t>
            </w:r>
          </w:p>
        </w:tc>
        <w:tc>
          <w:tcPr>
            <w:tcW w:w="341" w:type="pct"/>
            <w:tcMar>
              <w:top w:w="10" w:type="dxa"/>
              <w:left w:w="10" w:type="dxa"/>
              <w:bottom w:w="10" w:type="dxa"/>
              <w:right w:w="10" w:type="dxa"/>
            </w:tcMar>
            <w:vAlign w:val="center"/>
          </w:tcPr>
          <w:p w14:paraId="2933DEF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18253</w:t>
            </w:r>
          </w:p>
        </w:tc>
        <w:tc>
          <w:tcPr>
            <w:tcW w:w="341" w:type="pct"/>
            <w:tcMar>
              <w:top w:w="10" w:type="dxa"/>
              <w:left w:w="10" w:type="dxa"/>
              <w:bottom w:w="10" w:type="dxa"/>
              <w:right w:w="10" w:type="dxa"/>
            </w:tcMar>
            <w:vAlign w:val="center"/>
          </w:tcPr>
          <w:p w14:paraId="45FCBD4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20860</w:t>
            </w:r>
          </w:p>
        </w:tc>
        <w:tc>
          <w:tcPr>
            <w:tcW w:w="341" w:type="pct"/>
            <w:tcMar>
              <w:top w:w="10" w:type="dxa"/>
              <w:left w:w="10" w:type="dxa"/>
              <w:bottom w:w="10" w:type="dxa"/>
              <w:right w:w="10" w:type="dxa"/>
            </w:tcMar>
            <w:vAlign w:val="center"/>
          </w:tcPr>
          <w:p w14:paraId="0BF75FE9" w14:textId="647893B0"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C2729D0" w14:textId="00C6BA4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757BE4EE" w14:textId="62E417FE"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229E136C" w14:textId="77777777" w:rsidTr="00B14FAD">
        <w:trPr>
          <w:tblCellSpacing w:w="0" w:type="dxa"/>
          <w:jc w:val="center"/>
        </w:trPr>
        <w:tc>
          <w:tcPr>
            <w:tcW w:w="0" w:type="auto"/>
            <w:vMerge/>
            <w:vAlign w:val="center"/>
          </w:tcPr>
          <w:p w14:paraId="03F270C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6DE48AF"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18971DB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1185</w:t>
            </w:r>
          </w:p>
        </w:tc>
        <w:tc>
          <w:tcPr>
            <w:tcW w:w="278" w:type="pct"/>
            <w:tcMar>
              <w:top w:w="10" w:type="dxa"/>
              <w:left w:w="10" w:type="dxa"/>
              <w:bottom w:w="10" w:type="dxa"/>
              <w:right w:w="10" w:type="dxa"/>
            </w:tcMar>
            <w:vAlign w:val="center"/>
          </w:tcPr>
          <w:p w14:paraId="785CD66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1975</w:t>
            </w:r>
          </w:p>
        </w:tc>
        <w:tc>
          <w:tcPr>
            <w:tcW w:w="341" w:type="pct"/>
            <w:tcMar>
              <w:top w:w="10" w:type="dxa"/>
              <w:left w:w="10" w:type="dxa"/>
              <w:bottom w:w="10" w:type="dxa"/>
              <w:right w:w="10" w:type="dxa"/>
            </w:tcMar>
            <w:vAlign w:val="center"/>
          </w:tcPr>
          <w:p w14:paraId="1C99A86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3950</w:t>
            </w:r>
          </w:p>
        </w:tc>
        <w:tc>
          <w:tcPr>
            <w:tcW w:w="341" w:type="pct"/>
            <w:tcMar>
              <w:top w:w="10" w:type="dxa"/>
              <w:left w:w="10" w:type="dxa"/>
              <w:bottom w:w="10" w:type="dxa"/>
              <w:right w:w="10" w:type="dxa"/>
            </w:tcMar>
            <w:vAlign w:val="center"/>
          </w:tcPr>
          <w:p w14:paraId="4DDE247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5926</w:t>
            </w:r>
          </w:p>
        </w:tc>
        <w:tc>
          <w:tcPr>
            <w:tcW w:w="341" w:type="pct"/>
            <w:tcMar>
              <w:top w:w="10" w:type="dxa"/>
              <w:left w:w="10" w:type="dxa"/>
              <w:bottom w:w="10" w:type="dxa"/>
              <w:right w:w="10" w:type="dxa"/>
            </w:tcMar>
            <w:vAlign w:val="center"/>
          </w:tcPr>
          <w:p w14:paraId="5E292FF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7901</w:t>
            </w:r>
          </w:p>
        </w:tc>
        <w:tc>
          <w:tcPr>
            <w:tcW w:w="341" w:type="pct"/>
            <w:tcMar>
              <w:top w:w="10" w:type="dxa"/>
              <w:left w:w="10" w:type="dxa"/>
              <w:bottom w:w="10" w:type="dxa"/>
              <w:right w:w="10" w:type="dxa"/>
            </w:tcMar>
            <w:vAlign w:val="center"/>
          </w:tcPr>
          <w:p w14:paraId="6D22B91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9876</w:t>
            </w:r>
          </w:p>
        </w:tc>
        <w:tc>
          <w:tcPr>
            <w:tcW w:w="341" w:type="pct"/>
            <w:tcMar>
              <w:top w:w="10" w:type="dxa"/>
              <w:left w:w="10" w:type="dxa"/>
              <w:bottom w:w="10" w:type="dxa"/>
              <w:right w:w="10" w:type="dxa"/>
            </w:tcMar>
            <w:vAlign w:val="center"/>
          </w:tcPr>
          <w:p w14:paraId="682308A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11851</w:t>
            </w:r>
          </w:p>
        </w:tc>
        <w:tc>
          <w:tcPr>
            <w:tcW w:w="341" w:type="pct"/>
            <w:tcMar>
              <w:top w:w="10" w:type="dxa"/>
              <w:left w:w="10" w:type="dxa"/>
              <w:bottom w:w="10" w:type="dxa"/>
              <w:right w:w="10" w:type="dxa"/>
            </w:tcMar>
            <w:vAlign w:val="center"/>
          </w:tcPr>
          <w:p w14:paraId="230F1D1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13826</w:t>
            </w:r>
          </w:p>
        </w:tc>
        <w:tc>
          <w:tcPr>
            <w:tcW w:w="341" w:type="pct"/>
            <w:tcMar>
              <w:top w:w="10" w:type="dxa"/>
              <w:left w:w="10" w:type="dxa"/>
              <w:bottom w:w="10" w:type="dxa"/>
              <w:right w:w="10" w:type="dxa"/>
            </w:tcMar>
            <w:vAlign w:val="center"/>
          </w:tcPr>
          <w:p w14:paraId="15DB1CC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15802</w:t>
            </w:r>
          </w:p>
        </w:tc>
        <w:tc>
          <w:tcPr>
            <w:tcW w:w="341" w:type="pct"/>
            <w:tcMar>
              <w:top w:w="10" w:type="dxa"/>
              <w:left w:w="10" w:type="dxa"/>
              <w:bottom w:w="10" w:type="dxa"/>
              <w:right w:w="10" w:type="dxa"/>
            </w:tcMar>
            <w:vAlign w:val="center"/>
          </w:tcPr>
          <w:p w14:paraId="11EC8F1C" w14:textId="637956F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3B3AE636" w14:textId="410967E4"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5D9E7291" w14:textId="20E377D6"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7BE8E596" w14:textId="77777777" w:rsidTr="00B14FAD">
        <w:trPr>
          <w:tblCellSpacing w:w="0" w:type="dxa"/>
          <w:jc w:val="center"/>
        </w:trPr>
        <w:tc>
          <w:tcPr>
            <w:tcW w:w="0" w:type="auto"/>
            <w:vMerge/>
            <w:vAlign w:val="center"/>
          </w:tcPr>
          <w:p w14:paraId="255BDB8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50023E02"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0111BC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853</w:t>
            </w:r>
          </w:p>
        </w:tc>
        <w:tc>
          <w:tcPr>
            <w:tcW w:w="278" w:type="pct"/>
            <w:tcMar>
              <w:top w:w="10" w:type="dxa"/>
              <w:left w:w="10" w:type="dxa"/>
              <w:bottom w:w="10" w:type="dxa"/>
              <w:right w:w="10" w:type="dxa"/>
            </w:tcMar>
            <w:vAlign w:val="center"/>
          </w:tcPr>
          <w:p w14:paraId="2082EC6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1422</w:t>
            </w:r>
          </w:p>
        </w:tc>
        <w:tc>
          <w:tcPr>
            <w:tcW w:w="341" w:type="pct"/>
            <w:tcMar>
              <w:top w:w="10" w:type="dxa"/>
              <w:left w:w="10" w:type="dxa"/>
              <w:bottom w:w="10" w:type="dxa"/>
              <w:right w:w="10" w:type="dxa"/>
            </w:tcMar>
            <w:vAlign w:val="center"/>
          </w:tcPr>
          <w:p w14:paraId="59B4701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2844</w:t>
            </w:r>
          </w:p>
        </w:tc>
        <w:tc>
          <w:tcPr>
            <w:tcW w:w="341" w:type="pct"/>
            <w:tcMar>
              <w:top w:w="10" w:type="dxa"/>
              <w:left w:w="10" w:type="dxa"/>
              <w:bottom w:w="10" w:type="dxa"/>
              <w:right w:w="10" w:type="dxa"/>
            </w:tcMar>
            <w:vAlign w:val="center"/>
          </w:tcPr>
          <w:p w14:paraId="7A3D99B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4267</w:t>
            </w:r>
          </w:p>
        </w:tc>
        <w:tc>
          <w:tcPr>
            <w:tcW w:w="341" w:type="pct"/>
            <w:tcMar>
              <w:top w:w="10" w:type="dxa"/>
              <w:left w:w="10" w:type="dxa"/>
              <w:bottom w:w="10" w:type="dxa"/>
              <w:right w:w="10" w:type="dxa"/>
            </w:tcMar>
            <w:vAlign w:val="center"/>
          </w:tcPr>
          <w:p w14:paraId="283F7BE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5689</w:t>
            </w:r>
          </w:p>
        </w:tc>
        <w:tc>
          <w:tcPr>
            <w:tcW w:w="341" w:type="pct"/>
            <w:tcMar>
              <w:top w:w="10" w:type="dxa"/>
              <w:left w:w="10" w:type="dxa"/>
              <w:bottom w:w="10" w:type="dxa"/>
              <w:right w:w="10" w:type="dxa"/>
            </w:tcMar>
            <w:vAlign w:val="center"/>
          </w:tcPr>
          <w:p w14:paraId="2680B57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7111</w:t>
            </w:r>
          </w:p>
        </w:tc>
        <w:tc>
          <w:tcPr>
            <w:tcW w:w="341" w:type="pct"/>
            <w:tcMar>
              <w:top w:w="10" w:type="dxa"/>
              <w:left w:w="10" w:type="dxa"/>
              <w:bottom w:w="10" w:type="dxa"/>
              <w:right w:w="10" w:type="dxa"/>
            </w:tcMar>
            <w:vAlign w:val="center"/>
          </w:tcPr>
          <w:p w14:paraId="32BE75B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8533</w:t>
            </w:r>
          </w:p>
        </w:tc>
        <w:tc>
          <w:tcPr>
            <w:tcW w:w="341" w:type="pct"/>
            <w:tcMar>
              <w:top w:w="10" w:type="dxa"/>
              <w:left w:w="10" w:type="dxa"/>
              <w:bottom w:w="10" w:type="dxa"/>
              <w:right w:w="10" w:type="dxa"/>
            </w:tcMar>
            <w:vAlign w:val="center"/>
          </w:tcPr>
          <w:p w14:paraId="4FB5CA8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9956</w:t>
            </w:r>
          </w:p>
        </w:tc>
        <w:tc>
          <w:tcPr>
            <w:tcW w:w="341" w:type="pct"/>
            <w:tcMar>
              <w:top w:w="10" w:type="dxa"/>
              <w:left w:w="10" w:type="dxa"/>
              <w:bottom w:w="10" w:type="dxa"/>
              <w:right w:w="10" w:type="dxa"/>
            </w:tcMar>
            <w:vAlign w:val="center"/>
          </w:tcPr>
          <w:p w14:paraId="0C26DAC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11378</w:t>
            </w:r>
          </w:p>
        </w:tc>
        <w:tc>
          <w:tcPr>
            <w:tcW w:w="341" w:type="pct"/>
            <w:tcMar>
              <w:top w:w="10" w:type="dxa"/>
              <w:left w:w="10" w:type="dxa"/>
              <w:bottom w:w="10" w:type="dxa"/>
              <w:right w:w="10" w:type="dxa"/>
            </w:tcMar>
            <w:vAlign w:val="center"/>
          </w:tcPr>
          <w:p w14:paraId="49A4FB29" w14:textId="517916B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59442411" w14:textId="2D688F3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62887A7" w14:textId="1F4B280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43C240B3" w14:textId="77777777" w:rsidTr="00B14FAD">
        <w:trPr>
          <w:tblCellSpacing w:w="0" w:type="dxa"/>
          <w:jc w:val="center"/>
        </w:trPr>
        <w:tc>
          <w:tcPr>
            <w:tcW w:w="0" w:type="auto"/>
            <w:vMerge/>
            <w:vAlign w:val="center"/>
          </w:tcPr>
          <w:p w14:paraId="30BC961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4DD7C2A8"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695384F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575</w:t>
            </w:r>
          </w:p>
        </w:tc>
        <w:tc>
          <w:tcPr>
            <w:tcW w:w="278" w:type="pct"/>
            <w:tcMar>
              <w:top w:w="10" w:type="dxa"/>
              <w:left w:w="10" w:type="dxa"/>
              <w:bottom w:w="10" w:type="dxa"/>
              <w:right w:w="10" w:type="dxa"/>
            </w:tcMar>
            <w:vAlign w:val="center"/>
          </w:tcPr>
          <w:p w14:paraId="4421D59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958</w:t>
            </w:r>
          </w:p>
        </w:tc>
        <w:tc>
          <w:tcPr>
            <w:tcW w:w="341" w:type="pct"/>
            <w:tcMar>
              <w:top w:w="10" w:type="dxa"/>
              <w:left w:w="10" w:type="dxa"/>
              <w:bottom w:w="10" w:type="dxa"/>
              <w:right w:w="10" w:type="dxa"/>
            </w:tcMar>
            <w:vAlign w:val="center"/>
          </w:tcPr>
          <w:p w14:paraId="610B1EF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1916</w:t>
            </w:r>
          </w:p>
        </w:tc>
        <w:tc>
          <w:tcPr>
            <w:tcW w:w="341" w:type="pct"/>
            <w:tcMar>
              <w:top w:w="10" w:type="dxa"/>
              <w:left w:w="10" w:type="dxa"/>
              <w:bottom w:w="10" w:type="dxa"/>
              <w:right w:w="10" w:type="dxa"/>
            </w:tcMar>
            <w:vAlign w:val="center"/>
          </w:tcPr>
          <w:p w14:paraId="02AF331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2874</w:t>
            </w:r>
          </w:p>
        </w:tc>
        <w:tc>
          <w:tcPr>
            <w:tcW w:w="341" w:type="pct"/>
            <w:tcMar>
              <w:top w:w="10" w:type="dxa"/>
              <w:left w:w="10" w:type="dxa"/>
              <w:bottom w:w="10" w:type="dxa"/>
              <w:right w:w="10" w:type="dxa"/>
            </w:tcMar>
            <w:vAlign w:val="center"/>
          </w:tcPr>
          <w:p w14:paraId="1648830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3832</w:t>
            </w:r>
          </w:p>
        </w:tc>
        <w:tc>
          <w:tcPr>
            <w:tcW w:w="341" w:type="pct"/>
            <w:tcMar>
              <w:top w:w="10" w:type="dxa"/>
              <w:left w:w="10" w:type="dxa"/>
              <w:bottom w:w="10" w:type="dxa"/>
              <w:right w:w="10" w:type="dxa"/>
            </w:tcMar>
            <w:vAlign w:val="center"/>
          </w:tcPr>
          <w:p w14:paraId="76D8674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4790</w:t>
            </w:r>
          </w:p>
        </w:tc>
        <w:tc>
          <w:tcPr>
            <w:tcW w:w="341" w:type="pct"/>
            <w:tcMar>
              <w:top w:w="10" w:type="dxa"/>
              <w:left w:w="10" w:type="dxa"/>
              <w:bottom w:w="10" w:type="dxa"/>
              <w:right w:w="10" w:type="dxa"/>
            </w:tcMar>
            <w:vAlign w:val="center"/>
          </w:tcPr>
          <w:p w14:paraId="67002D8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5748</w:t>
            </w:r>
          </w:p>
        </w:tc>
        <w:tc>
          <w:tcPr>
            <w:tcW w:w="341" w:type="pct"/>
            <w:tcMar>
              <w:top w:w="10" w:type="dxa"/>
              <w:left w:w="10" w:type="dxa"/>
              <w:bottom w:w="10" w:type="dxa"/>
              <w:right w:w="10" w:type="dxa"/>
            </w:tcMar>
            <w:vAlign w:val="center"/>
          </w:tcPr>
          <w:p w14:paraId="0CDF2FD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6706</w:t>
            </w:r>
          </w:p>
        </w:tc>
        <w:tc>
          <w:tcPr>
            <w:tcW w:w="341" w:type="pct"/>
            <w:tcMar>
              <w:top w:w="10" w:type="dxa"/>
              <w:left w:w="10" w:type="dxa"/>
              <w:bottom w:w="10" w:type="dxa"/>
              <w:right w:w="10" w:type="dxa"/>
            </w:tcMar>
            <w:vAlign w:val="center"/>
          </w:tcPr>
          <w:p w14:paraId="693B33D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7664</w:t>
            </w:r>
          </w:p>
        </w:tc>
        <w:tc>
          <w:tcPr>
            <w:tcW w:w="341" w:type="pct"/>
            <w:tcMar>
              <w:top w:w="10" w:type="dxa"/>
              <w:left w:w="10" w:type="dxa"/>
              <w:bottom w:w="10" w:type="dxa"/>
              <w:right w:w="10" w:type="dxa"/>
            </w:tcMar>
            <w:vAlign w:val="center"/>
          </w:tcPr>
          <w:p w14:paraId="1F412FDA" w14:textId="214BF98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22D58920" w14:textId="7AB0671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74FA5CAD" w14:textId="5C70B0C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59837968" w14:textId="77777777" w:rsidTr="00B14FAD">
        <w:trPr>
          <w:tblCellSpacing w:w="0" w:type="dxa"/>
          <w:jc w:val="center"/>
        </w:trPr>
        <w:tc>
          <w:tcPr>
            <w:tcW w:w="0" w:type="auto"/>
            <w:vMerge/>
            <w:vAlign w:val="center"/>
          </w:tcPr>
          <w:p w14:paraId="0E38E39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377F625C"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2CED22B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356</w:t>
            </w:r>
          </w:p>
        </w:tc>
        <w:tc>
          <w:tcPr>
            <w:tcW w:w="278" w:type="pct"/>
            <w:tcMar>
              <w:top w:w="10" w:type="dxa"/>
              <w:left w:w="10" w:type="dxa"/>
              <w:bottom w:w="10" w:type="dxa"/>
              <w:right w:w="10" w:type="dxa"/>
            </w:tcMar>
            <w:vAlign w:val="center"/>
          </w:tcPr>
          <w:p w14:paraId="205A72C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593</w:t>
            </w:r>
          </w:p>
        </w:tc>
        <w:tc>
          <w:tcPr>
            <w:tcW w:w="341" w:type="pct"/>
            <w:tcMar>
              <w:top w:w="10" w:type="dxa"/>
              <w:left w:w="10" w:type="dxa"/>
              <w:bottom w:w="10" w:type="dxa"/>
              <w:right w:w="10" w:type="dxa"/>
            </w:tcMar>
            <w:vAlign w:val="center"/>
          </w:tcPr>
          <w:p w14:paraId="48F2B02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1185</w:t>
            </w:r>
          </w:p>
        </w:tc>
        <w:tc>
          <w:tcPr>
            <w:tcW w:w="341" w:type="pct"/>
            <w:tcMar>
              <w:top w:w="10" w:type="dxa"/>
              <w:left w:w="10" w:type="dxa"/>
              <w:bottom w:w="10" w:type="dxa"/>
              <w:right w:w="10" w:type="dxa"/>
            </w:tcMar>
            <w:vAlign w:val="center"/>
          </w:tcPr>
          <w:p w14:paraId="215DDE2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1778</w:t>
            </w:r>
          </w:p>
        </w:tc>
        <w:tc>
          <w:tcPr>
            <w:tcW w:w="341" w:type="pct"/>
            <w:tcMar>
              <w:top w:w="10" w:type="dxa"/>
              <w:left w:w="10" w:type="dxa"/>
              <w:bottom w:w="10" w:type="dxa"/>
              <w:right w:w="10" w:type="dxa"/>
            </w:tcMar>
            <w:vAlign w:val="center"/>
          </w:tcPr>
          <w:p w14:paraId="291F76C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2370</w:t>
            </w:r>
          </w:p>
        </w:tc>
        <w:tc>
          <w:tcPr>
            <w:tcW w:w="341" w:type="pct"/>
            <w:tcMar>
              <w:top w:w="10" w:type="dxa"/>
              <w:left w:w="10" w:type="dxa"/>
              <w:bottom w:w="10" w:type="dxa"/>
              <w:right w:w="10" w:type="dxa"/>
            </w:tcMar>
            <w:vAlign w:val="center"/>
          </w:tcPr>
          <w:p w14:paraId="371C5B2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2963</w:t>
            </w:r>
          </w:p>
        </w:tc>
        <w:tc>
          <w:tcPr>
            <w:tcW w:w="341" w:type="pct"/>
            <w:tcMar>
              <w:top w:w="10" w:type="dxa"/>
              <w:left w:w="10" w:type="dxa"/>
              <w:bottom w:w="10" w:type="dxa"/>
              <w:right w:w="10" w:type="dxa"/>
            </w:tcMar>
            <w:vAlign w:val="center"/>
          </w:tcPr>
          <w:p w14:paraId="55E1BD1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3555</w:t>
            </w:r>
          </w:p>
        </w:tc>
        <w:tc>
          <w:tcPr>
            <w:tcW w:w="341" w:type="pct"/>
            <w:tcMar>
              <w:top w:w="10" w:type="dxa"/>
              <w:left w:w="10" w:type="dxa"/>
              <w:bottom w:w="10" w:type="dxa"/>
              <w:right w:w="10" w:type="dxa"/>
            </w:tcMar>
            <w:vAlign w:val="center"/>
          </w:tcPr>
          <w:p w14:paraId="5020C21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4148</w:t>
            </w:r>
          </w:p>
        </w:tc>
        <w:tc>
          <w:tcPr>
            <w:tcW w:w="341" w:type="pct"/>
            <w:tcMar>
              <w:top w:w="10" w:type="dxa"/>
              <w:left w:w="10" w:type="dxa"/>
              <w:bottom w:w="10" w:type="dxa"/>
              <w:right w:w="10" w:type="dxa"/>
            </w:tcMar>
            <w:vAlign w:val="center"/>
          </w:tcPr>
          <w:p w14:paraId="13C40F2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4740</w:t>
            </w:r>
          </w:p>
        </w:tc>
        <w:tc>
          <w:tcPr>
            <w:tcW w:w="341" w:type="pct"/>
            <w:tcMar>
              <w:top w:w="10" w:type="dxa"/>
              <w:left w:w="10" w:type="dxa"/>
              <w:bottom w:w="10" w:type="dxa"/>
              <w:right w:w="10" w:type="dxa"/>
            </w:tcMar>
            <w:vAlign w:val="center"/>
          </w:tcPr>
          <w:p w14:paraId="63854618" w14:textId="6A3ABC3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0ADEF025" w14:textId="6A52DEA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5AF84B9" w14:textId="083546C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2CAB2188" w14:textId="77777777" w:rsidTr="00B14FAD">
        <w:trPr>
          <w:tblCellSpacing w:w="0" w:type="dxa"/>
          <w:jc w:val="center"/>
        </w:trPr>
        <w:tc>
          <w:tcPr>
            <w:tcW w:w="547" w:type="pct"/>
            <w:vMerge w:val="restart"/>
            <w:tcMar>
              <w:top w:w="10" w:type="dxa"/>
              <w:left w:w="10" w:type="dxa"/>
              <w:bottom w:w="10" w:type="dxa"/>
              <w:right w:w="10" w:type="dxa"/>
            </w:tcMar>
            <w:vAlign w:val="center"/>
          </w:tcPr>
          <w:p w14:paraId="23D5809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 xml:space="preserve">Stejar </w:t>
            </w:r>
            <w:proofErr w:type="spellStart"/>
            <w:r w:rsidRPr="00FE5335">
              <w:rPr>
                <w:rFonts w:ascii="Times New Roman" w:eastAsia="Times New Roman" w:hAnsi="Times New Roman" w:cs="Times New Roman"/>
                <w:kern w:val="0"/>
                <w:sz w:val="16"/>
                <w:szCs w:val="16"/>
                <w:lang w:val="ro-RO"/>
                <w14:ligatures w14:val="none"/>
              </w:rPr>
              <w:t>brumariu</w:t>
            </w:r>
            <w:proofErr w:type="spellEnd"/>
          </w:p>
        </w:tc>
        <w:tc>
          <w:tcPr>
            <w:tcW w:w="488" w:type="pct"/>
            <w:tcMar>
              <w:top w:w="10" w:type="dxa"/>
              <w:left w:w="10" w:type="dxa"/>
              <w:bottom w:w="10" w:type="dxa"/>
              <w:right w:w="10" w:type="dxa"/>
            </w:tcMar>
            <w:vAlign w:val="center"/>
          </w:tcPr>
          <w:p w14:paraId="50B22932"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w:t>
            </w:r>
          </w:p>
        </w:tc>
        <w:tc>
          <w:tcPr>
            <w:tcW w:w="277" w:type="pct"/>
            <w:tcMar>
              <w:top w:w="10" w:type="dxa"/>
              <w:left w:w="10" w:type="dxa"/>
              <w:bottom w:w="10" w:type="dxa"/>
              <w:right w:w="10" w:type="dxa"/>
            </w:tcMar>
            <w:vAlign w:val="center"/>
          </w:tcPr>
          <w:p w14:paraId="5DE339E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2133</w:t>
            </w:r>
          </w:p>
        </w:tc>
        <w:tc>
          <w:tcPr>
            <w:tcW w:w="278" w:type="pct"/>
            <w:tcMar>
              <w:top w:w="10" w:type="dxa"/>
              <w:left w:w="10" w:type="dxa"/>
              <w:bottom w:w="10" w:type="dxa"/>
              <w:right w:w="10" w:type="dxa"/>
            </w:tcMar>
            <w:vAlign w:val="center"/>
          </w:tcPr>
          <w:p w14:paraId="7132465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3555</w:t>
            </w:r>
          </w:p>
        </w:tc>
        <w:tc>
          <w:tcPr>
            <w:tcW w:w="341" w:type="pct"/>
            <w:tcMar>
              <w:top w:w="10" w:type="dxa"/>
              <w:left w:w="10" w:type="dxa"/>
              <w:bottom w:w="10" w:type="dxa"/>
              <w:right w:w="10" w:type="dxa"/>
            </w:tcMar>
            <w:vAlign w:val="center"/>
          </w:tcPr>
          <w:p w14:paraId="30C13A2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7111</w:t>
            </w:r>
          </w:p>
        </w:tc>
        <w:tc>
          <w:tcPr>
            <w:tcW w:w="341" w:type="pct"/>
            <w:tcMar>
              <w:top w:w="10" w:type="dxa"/>
              <w:left w:w="10" w:type="dxa"/>
              <w:bottom w:w="10" w:type="dxa"/>
              <w:right w:w="10" w:type="dxa"/>
            </w:tcMar>
            <w:vAlign w:val="center"/>
          </w:tcPr>
          <w:p w14:paraId="7FE05C4D"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10666</w:t>
            </w:r>
          </w:p>
        </w:tc>
        <w:tc>
          <w:tcPr>
            <w:tcW w:w="341" w:type="pct"/>
            <w:tcMar>
              <w:top w:w="10" w:type="dxa"/>
              <w:left w:w="10" w:type="dxa"/>
              <w:bottom w:w="10" w:type="dxa"/>
              <w:right w:w="10" w:type="dxa"/>
            </w:tcMar>
            <w:vAlign w:val="center"/>
          </w:tcPr>
          <w:p w14:paraId="5D42056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14222</w:t>
            </w:r>
          </w:p>
        </w:tc>
        <w:tc>
          <w:tcPr>
            <w:tcW w:w="341" w:type="pct"/>
            <w:tcMar>
              <w:top w:w="10" w:type="dxa"/>
              <w:left w:w="10" w:type="dxa"/>
              <w:bottom w:w="10" w:type="dxa"/>
              <w:right w:w="10" w:type="dxa"/>
            </w:tcMar>
            <w:vAlign w:val="center"/>
          </w:tcPr>
          <w:p w14:paraId="48D573E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17777</w:t>
            </w:r>
          </w:p>
        </w:tc>
        <w:tc>
          <w:tcPr>
            <w:tcW w:w="341" w:type="pct"/>
            <w:tcMar>
              <w:top w:w="10" w:type="dxa"/>
              <w:left w:w="10" w:type="dxa"/>
              <w:bottom w:w="10" w:type="dxa"/>
              <w:right w:w="10" w:type="dxa"/>
            </w:tcMar>
            <w:vAlign w:val="center"/>
          </w:tcPr>
          <w:p w14:paraId="3FCCC6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21333</w:t>
            </w:r>
          </w:p>
        </w:tc>
        <w:tc>
          <w:tcPr>
            <w:tcW w:w="341" w:type="pct"/>
            <w:tcMar>
              <w:top w:w="10" w:type="dxa"/>
              <w:left w:w="10" w:type="dxa"/>
              <w:bottom w:w="10" w:type="dxa"/>
              <w:right w:w="10" w:type="dxa"/>
            </w:tcMar>
            <w:vAlign w:val="center"/>
          </w:tcPr>
          <w:p w14:paraId="2DF19F6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24888</w:t>
            </w:r>
          </w:p>
        </w:tc>
        <w:tc>
          <w:tcPr>
            <w:tcW w:w="341" w:type="pct"/>
            <w:tcMar>
              <w:top w:w="10" w:type="dxa"/>
              <w:left w:w="10" w:type="dxa"/>
              <w:bottom w:w="10" w:type="dxa"/>
              <w:right w:w="10" w:type="dxa"/>
            </w:tcMar>
            <w:vAlign w:val="center"/>
          </w:tcPr>
          <w:p w14:paraId="297DCCC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28444</w:t>
            </w:r>
          </w:p>
        </w:tc>
        <w:tc>
          <w:tcPr>
            <w:tcW w:w="341" w:type="pct"/>
            <w:tcMar>
              <w:top w:w="10" w:type="dxa"/>
              <w:left w:w="10" w:type="dxa"/>
              <w:bottom w:w="10" w:type="dxa"/>
              <w:right w:w="10" w:type="dxa"/>
            </w:tcMar>
            <w:vAlign w:val="center"/>
          </w:tcPr>
          <w:p w14:paraId="5A24A569" w14:textId="7EE8EF0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4AEA87CF" w14:textId="49278663"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2268E1CC" w14:textId="0C5B5484"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1EEA244A" w14:textId="77777777" w:rsidTr="00B14FAD">
        <w:trPr>
          <w:tblCellSpacing w:w="0" w:type="dxa"/>
          <w:jc w:val="center"/>
        </w:trPr>
        <w:tc>
          <w:tcPr>
            <w:tcW w:w="0" w:type="auto"/>
            <w:vMerge/>
            <w:vAlign w:val="center"/>
          </w:tcPr>
          <w:p w14:paraId="3C3230C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6C85277D"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w:t>
            </w:r>
          </w:p>
        </w:tc>
        <w:tc>
          <w:tcPr>
            <w:tcW w:w="277" w:type="pct"/>
            <w:tcMar>
              <w:top w:w="10" w:type="dxa"/>
              <w:left w:w="10" w:type="dxa"/>
              <w:bottom w:w="10" w:type="dxa"/>
              <w:right w:w="10" w:type="dxa"/>
            </w:tcMar>
            <w:vAlign w:val="center"/>
          </w:tcPr>
          <w:p w14:paraId="4B48DC4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1695</w:t>
            </w:r>
          </w:p>
        </w:tc>
        <w:tc>
          <w:tcPr>
            <w:tcW w:w="278" w:type="pct"/>
            <w:tcMar>
              <w:top w:w="10" w:type="dxa"/>
              <w:left w:w="10" w:type="dxa"/>
              <w:bottom w:w="10" w:type="dxa"/>
              <w:right w:w="10" w:type="dxa"/>
            </w:tcMar>
            <w:vAlign w:val="center"/>
          </w:tcPr>
          <w:p w14:paraId="453738A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2825</w:t>
            </w:r>
          </w:p>
        </w:tc>
        <w:tc>
          <w:tcPr>
            <w:tcW w:w="341" w:type="pct"/>
            <w:tcMar>
              <w:top w:w="10" w:type="dxa"/>
              <w:left w:w="10" w:type="dxa"/>
              <w:bottom w:w="10" w:type="dxa"/>
              <w:right w:w="10" w:type="dxa"/>
            </w:tcMar>
            <w:vAlign w:val="center"/>
          </w:tcPr>
          <w:p w14:paraId="7284521A"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5649</w:t>
            </w:r>
          </w:p>
        </w:tc>
        <w:tc>
          <w:tcPr>
            <w:tcW w:w="341" w:type="pct"/>
            <w:tcMar>
              <w:top w:w="10" w:type="dxa"/>
              <w:left w:w="10" w:type="dxa"/>
              <w:bottom w:w="10" w:type="dxa"/>
              <w:right w:w="10" w:type="dxa"/>
            </w:tcMar>
            <w:vAlign w:val="center"/>
          </w:tcPr>
          <w:p w14:paraId="594E929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8474</w:t>
            </w:r>
          </w:p>
        </w:tc>
        <w:tc>
          <w:tcPr>
            <w:tcW w:w="341" w:type="pct"/>
            <w:tcMar>
              <w:top w:w="10" w:type="dxa"/>
              <w:left w:w="10" w:type="dxa"/>
              <w:bottom w:w="10" w:type="dxa"/>
              <w:right w:w="10" w:type="dxa"/>
            </w:tcMar>
            <w:vAlign w:val="center"/>
          </w:tcPr>
          <w:p w14:paraId="3659F73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11299</w:t>
            </w:r>
          </w:p>
        </w:tc>
        <w:tc>
          <w:tcPr>
            <w:tcW w:w="341" w:type="pct"/>
            <w:tcMar>
              <w:top w:w="10" w:type="dxa"/>
              <w:left w:w="10" w:type="dxa"/>
              <w:bottom w:w="10" w:type="dxa"/>
              <w:right w:w="10" w:type="dxa"/>
            </w:tcMar>
            <w:vAlign w:val="center"/>
          </w:tcPr>
          <w:p w14:paraId="346E668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14123</w:t>
            </w:r>
          </w:p>
        </w:tc>
        <w:tc>
          <w:tcPr>
            <w:tcW w:w="341" w:type="pct"/>
            <w:tcMar>
              <w:top w:w="10" w:type="dxa"/>
              <w:left w:w="10" w:type="dxa"/>
              <w:bottom w:w="10" w:type="dxa"/>
              <w:right w:w="10" w:type="dxa"/>
            </w:tcMar>
            <w:vAlign w:val="center"/>
          </w:tcPr>
          <w:p w14:paraId="0A5F351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16948</w:t>
            </w:r>
          </w:p>
        </w:tc>
        <w:tc>
          <w:tcPr>
            <w:tcW w:w="341" w:type="pct"/>
            <w:tcMar>
              <w:top w:w="10" w:type="dxa"/>
              <w:left w:w="10" w:type="dxa"/>
              <w:bottom w:w="10" w:type="dxa"/>
              <w:right w:w="10" w:type="dxa"/>
            </w:tcMar>
            <w:vAlign w:val="center"/>
          </w:tcPr>
          <w:p w14:paraId="0183644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19773</w:t>
            </w:r>
          </w:p>
        </w:tc>
        <w:tc>
          <w:tcPr>
            <w:tcW w:w="341" w:type="pct"/>
            <w:tcMar>
              <w:top w:w="10" w:type="dxa"/>
              <w:left w:w="10" w:type="dxa"/>
              <w:bottom w:w="10" w:type="dxa"/>
              <w:right w:w="10" w:type="dxa"/>
            </w:tcMar>
            <w:vAlign w:val="center"/>
          </w:tcPr>
          <w:p w14:paraId="28A9E95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22597</w:t>
            </w:r>
          </w:p>
        </w:tc>
        <w:tc>
          <w:tcPr>
            <w:tcW w:w="341" w:type="pct"/>
            <w:tcMar>
              <w:top w:w="10" w:type="dxa"/>
              <w:left w:w="10" w:type="dxa"/>
              <w:bottom w:w="10" w:type="dxa"/>
              <w:right w:w="10" w:type="dxa"/>
            </w:tcMar>
            <w:vAlign w:val="center"/>
          </w:tcPr>
          <w:p w14:paraId="196A1670" w14:textId="26C6098C"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5EB8585" w14:textId="1668FF2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076DEB57" w14:textId="5512277B"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0E357046" w14:textId="77777777" w:rsidTr="00B14FAD">
        <w:trPr>
          <w:tblCellSpacing w:w="0" w:type="dxa"/>
          <w:jc w:val="center"/>
        </w:trPr>
        <w:tc>
          <w:tcPr>
            <w:tcW w:w="0" w:type="auto"/>
            <w:vMerge/>
            <w:vAlign w:val="center"/>
          </w:tcPr>
          <w:p w14:paraId="177EE52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7A296563"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III</w:t>
            </w:r>
          </w:p>
        </w:tc>
        <w:tc>
          <w:tcPr>
            <w:tcW w:w="277" w:type="pct"/>
            <w:tcMar>
              <w:top w:w="10" w:type="dxa"/>
              <w:left w:w="10" w:type="dxa"/>
              <w:bottom w:w="10" w:type="dxa"/>
              <w:right w:w="10" w:type="dxa"/>
            </w:tcMar>
            <w:vAlign w:val="center"/>
          </w:tcPr>
          <w:p w14:paraId="21237E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1256</w:t>
            </w:r>
          </w:p>
        </w:tc>
        <w:tc>
          <w:tcPr>
            <w:tcW w:w="278" w:type="pct"/>
            <w:tcMar>
              <w:top w:w="10" w:type="dxa"/>
              <w:left w:w="10" w:type="dxa"/>
              <w:bottom w:w="10" w:type="dxa"/>
              <w:right w:w="10" w:type="dxa"/>
            </w:tcMar>
            <w:vAlign w:val="center"/>
          </w:tcPr>
          <w:p w14:paraId="69ADCDC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2094</w:t>
            </w:r>
          </w:p>
        </w:tc>
        <w:tc>
          <w:tcPr>
            <w:tcW w:w="341" w:type="pct"/>
            <w:tcMar>
              <w:top w:w="10" w:type="dxa"/>
              <w:left w:w="10" w:type="dxa"/>
              <w:bottom w:w="10" w:type="dxa"/>
              <w:right w:w="10" w:type="dxa"/>
            </w:tcMar>
            <w:vAlign w:val="center"/>
          </w:tcPr>
          <w:p w14:paraId="4BBC6EA3"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4188</w:t>
            </w:r>
          </w:p>
        </w:tc>
        <w:tc>
          <w:tcPr>
            <w:tcW w:w="341" w:type="pct"/>
            <w:tcMar>
              <w:top w:w="10" w:type="dxa"/>
              <w:left w:w="10" w:type="dxa"/>
              <w:bottom w:w="10" w:type="dxa"/>
              <w:right w:w="10" w:type="dxa"/>
            </w:tcMar>
            <w:vAlign w:val="center"/>
          </w:tcPr>
          <w:p w14:paraId="16ED3C28"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6282</w:t>
            </w:r>
          </w:p>
        </w:tc>
        <w:tc>
          <w:tcPr>
            <w:tcW w:w="341" w:type="pct"/>
            <w:tcMar>
              <w:top w:w="10" w:type="dxa"/>
              <w:left w:w="10" w:type="dxa"/>
              <w:bottom w:w="10" w:type="dxa"/>
              <w:right w:w="10" w:type="dxa"/>
            </w:tcMar>
            <w:vAlign w:val="center"/>
          </w:tcPr>
          <w:p w14:paraId="2629955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8376</w:t>
            </w:r>
          </w:p>
        </w:tc>
        <w:tc>
          <w:tcPr>
            <w:tcW w:w="341" w:type="pct"/>
            <w:tcMar>
              <w:top w:w="10" w:type="dxa"/>
              <w:left w:w="10" w:type="dxa"/>
              <w:bottom w:w="10" w:type="dxa"/>
              <w:right w:w="10" w:type="dxa"/>
            </w:tcMar>
            <w:vAlign w:val="center"/>
          </w:tcPr>
          <w:p w14:paraId="2451DC2E"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10469</w:t>
            </w:r>
          </w:p>
        </w:tc>
        <w:tc>
          <w:tcPr>
            <w:tcW w:w="341" w:type="pct"/>
            <w:tcMar>
              <w:top w:w="10" w:type="dxa"/>
              <w:left w:w="10" w:type="dxa"/>
              <w:bottom w:w="10" w:type="dxa"/>
              <w:right w:w="10" w:type="dxa"/>
            </w:tcMar>
            <w:vAlign w:val="center"/>
          </w:tcPr>
          <w:p w14:paraId="73789A7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12563</w:t>
            </w:r>
          </w:p>
        </w:tc>
        <w:tc>
          <w:tcPr>
            <w:tcW w:w="341" w:type="pct"/>
            <w:tcMar>
              <w:top w:w="10" w:type="dxa"/>
              <w:left w:w="10" w:type="dxa"/>
              <w:bottom w:w="10" w:type="dxa"/>
              <w:right w:w="10" w:type="dxa"/>
            </w:tcMar>
            <w:vAlign w:val="center"/>
          </w:tcPr>
          <w:p w14:paraId="74C9B0B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14657</w:t>
            </w:r>
          </w:p>
        </w:tc>
        <w:tc>
          <w:tcPr>
            <w:tcW w:w="341" w:type="pct"/>
            <w:tcMar>
              <w:top w:w="10" w:type="dxa"/>
              <w:left w:w="10" w:type="dxa"/>
              <w:bottom w:w="10" w:type="dxa"/>
              <w:right w:w="10" w:type="dxa"/>
            </w:tcMar>
            <w:vAlign w:val="center"/>
          </w:tcPr>
          <w:p w14:paraId="788CA02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16751</w:t>
            </w:r>
          </w:p>
        </w:tc>
        <w:tc>
          <w:tcPr>
            <w:tcW w:w="341" w:type="pct"/>
            <w:tcMar>
              <w:top w:w="10" w:type="dxa"/>
              <w:left w:w="10" w:type="dxa"/>
              <w:bottom w:w="10" w:type="dxa"/>
              <w:right w:w="10" w:type="dxa"/>
            </w:tcMar>
            <w:vAlign w:val="center"/>
          </w:tcPr>
          <w:p w14:paraId="45E93CB4" w14:textId="34817420"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1FCAB051" w14:textId="6550AC51"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3DDACE9F" w14:textId="62EF7E35"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D06492" w:rsidRPr="0015234B" w14:paraId="3186E3C4" w14:textId="77777777" w:rsidTr="00B14FAD">
        <w:trPr>
          <w:tblCellSpacing w:w="0" w:type="dxa"/>
          <w:jc w:val="center"/>
        </w:trPr>
        <w:tc>
          <w:tcPr>
            <w:tcW w:w="0" w:type="auto"/>
            <w:vMerge/>
            <w:vAlign w:val="center"/>
          </w:tcPr>
          <w:p w14:paraId="3320DDF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0EF0DB00"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IV</w:t>
            </w:r>
          </w:p>
        </w:tc>
        <w:tc>
          <w:tcPr>
            <w:tcW w:w="277" w:type="pct"/>
            <w:tcMar>
              <w:top w:w="10" w:type="dxa"/>
              <w:left w:w="10" w:type="dxa"/>
              <w:bottom w:w="10" w:type="dxa"/>
              <w:right w:w="10" w:type="dxa"/>
            </w:tcMar>
            <w:vAlign w:val="center"/>
          </w:tcPr>
          <w:p w14:paraId="490E494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830</w:t>
            </w:r>
          </w:p>
        </w:tc>
        <w:tc>
          <w:tcPr>
            <w:tcW w:w="278" w:type="pct"/>
            <w:tcMar>
              <w:top w:w="10" w:type="dxa"/>
              <w:left w:w="10" w:type="dxa"/>
              <w:bottom w:w="10" w:type="dxa"/>
              <w:right w:w="10" w:type="dxa"/>
            </w:tcMar>
            <w:vAlign w:val="center"/>
          </w:tcPr>
          <w:p w14:paraId="441EA839"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1383</w:t>
            </w:r>
          </w:p>
        </w:tc>
        <w:tc>
          <w:tcPr>
            <w:tcW w:w="341" w:type="pct"/>
            <w:tcMar>
              <w:top w:w="10" w:type="dxa"/>
              <w:left w:w="10" w:type="dxa"/>
              <w:bottom w:w="10" w:type="dxa"/>
              <w:right w:w="10" w:type="dxa"/>
            </w:tcMar>
            <w:vAlign w:val="center"/>
          </w:tcPr>
          <w:p w14:paraId="672874B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2765</w:t>
            </w:r>
          </w:p>
        </w:tc>
        <w:tc>
          <w:tcPr>
            <w:tcW w:w="341" w:type="pct"/>
            <w:tcMar>
              <w:top w:w="10" w:type="dxa"/>
              <w:left w:w="10" w:type="dxa"/>
              <w:bottom w:w="10" w:type="dxa"/>
              <w:right w:w="10" w:type="dxa"/>
            </w:tcMar>
            <w:vAlign w:val="center"/>
          </w:tcPr>
          <w:p w14:paraId="16125A7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4148</w:t>
            </w:r>
          </w:p>
        </w:tc>
        <w:tc>
          <w:tcPr>
            <w:tcW w:w="341" w:type="pct"/>
            <w:tcMar>
              <w:top w:w="10" w:type="dxa"/>
              <w:left w:w="10" w:type="dxa"/>
              <w:bottom w:w="10" w:type="dxa"/>
              <w:right w:w="10" w:type="dxa"/>
            </w:tcMar>
            <w:vAlign w:val="center"/>
          </w:tcPr>
          <w:p w14:paraId="592438E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5531</w:t>
            </w:r>
          </w:p>
        </w:tc>
        <w:tc>
          <w:tcPr>
            <w:tcW w:w="341" w:type="pct"/>
            <w:tcMar>
              <w:top w:w="10" w:type="dxa"/>
              <w:left w:w="10" w:type="dxa"/>
              <w:bottom w:w="10" w:type="dxa"/>
              <w:right w:w="10" w:type="dxa"/>
            </w:tcMar>
            <w:vAlign w:val="center"/>
          </w:tcPr>
          <w:p w14:paraId="5DA6E06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6913</w:t>
            </w:r>
          </w:p>
        </w:tc>
        <w:tc>
          <w:tcPr>
            <w:tcW w:w="341" w:type="pct"/>
            <w:tcMar>
              <w:top w:w="10" w:type="dxa"/>
              <w:left w:w="10" w:type="dxa"/>
              <w:bottom w:w="10" w:type="dxa"/>
              <w:right w:w="10" w:type="dxa"/>
            </w:tcMar>
            <w:vAlign w:val="center"/>
          </w:tcPr>
          <w:p w14:paraId="65FCF437"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8296</w:t>
            </w:r>
          </w:p>
        </w:tc>
        <w:tc>
          <w:tcPr>
            <w:tcW w:w="341" w:type="pct"/>
            <w:tcMar>
              <w:top w:w="10" w:type="dxa"/>
              <w:left w:w="10" w:type="dxa"/>
              <w:bottom w:w="10" w:type="dxa"/>
              <w:right w:w="10" w:type="dxa"/>
            </w:tcMar>
            <w:vAlign w:val="center"/>
          </w:tcPr>
          <w:p w14:paraId="3431BF6B"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9679</w:t>
            </w:r>
          </w:p>
        </w:tc>
        <w:tc>
          <w:tcPr>
            <w:tcW w:w="341" w:type="pct"/>
            <w:tcMar>
              <w:top w:w="10" w:type="dxa"/>
              <w:left w:w="10" w:type="dxa"/>
              <w:bottom w:w="10" w:type="dxa"/>
              <w:right w:w="10" w:type="dxa"/>
            </w:tcMar>
            <w:vAlign w:val="center"/>
          </w:tcPr>
          <w:p w14:paraId="738932C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11061</w:t>
            </w:r>
          </w:p>
        </w:tc>
        <w:tc>
          <w:tcPr>
            <w:tcW w:w="341" w:type="pct"/>
            <w:tcMar>
              <w:top w:w="10" w:type="dxa"/>
              <w:left w:w="10" w:type="dxa"/>
              <w:bottom w:w="10" w:type="dxa"/>
              <w:right w:w="10" w:type="dxa"/>
            </w:tcMar>
            <w:vAlign w:val="center"/>
          </w:tcPr>
          <w:p w14:paraId="716CE981" w14:textId="18C9AED8"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7A470082" w14:textId="0C45440D"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10EB64CE" w14:textId="5850674F"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r w:rsidR="008312A9" w:rsidRPr="0015234B" w14:paraId="1ECD755B" w14:textId="77777777" w:rsidTr="00B14FAD">
        <w:trPr>
          <w:tblCellSpacing w:w="0" w:type="dxa"/>
          <w:jc w:val="center"/>
        </w:trPr>
        <w:tc>
          <w:tcPr>
            <w:tcW w:w="0" w:type="auto"/>
            <w:vMerge/>
            <w:vAlign w:val="center"/>
          </w:tcPr>
          <w:p w14:paraId="1EDCA122"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488" w:type="pct"/>
            <w:tcMar>
              <w:top w:w="10" w:type="dxa"/>
              <w:left w:w="10" w:type="dxa"/>
              <w:bottom w:w="10" w:type="dxa"/>
              <w:right w:w="10" w:type="dxa"/>
            </w:tcMar>
            <w:vAlign w:val="center"/>
          </w:tcPr>
          <w:p w14:paraId="111E6168" w14:textId="77777777" w:rsidR="008312A9" w:rsidRPr="00FE5335" w:rsidRDefault="008312A9" w:rsidP="00B14FAD">
            <w:pPr>
              <w:spacing w:after="0" w:line="276" w:lineRule="auto"/>
              <w:ind w:left="-90" w:firstLine="3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V</w:t>
            </w:r>
          </w:p>
        </w:tc>
        <w:tc>
          <w:tcPr>
            <w:tcW w:w="277" w:type="pct"/>
            <w:tcMar>
              <w:top w:w="10" w:type="dxa"/>
              <w:left w:w="10" w:type="dxa"/>
              <w:bottom w:w="10" w:type="dxa"/>
              <w:right w:w="10" w:type="dxa"/>
            </w:tcMar>
            <w:vAlign w:val="center"/>
          </w:tcPr>
          <w:p w14:paraId="558B9445"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492</w:t>
            </w:r>
          </w:p>
        </w:tc>
        <w:tc>
          <w:tcPr>
            <w:tcW w:w="278" w:type="pct"/>
            <w:tcMar>
              <w:top w:w="10" w:type="dxa"/>
              <w:left w:w="10" w:type="dxa"/>
              <w:bottom w:w="10" w:type="dxa"/>
              <w:right w:w="10" w:type="dxa"/>
            </w:tcMar>
            <w:vAlign w:val="center"/>
          </w:tcPr>
          <w:p w14:paraId="66C3EB7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820</w:t>
            </w:r>
          </w:p>
        </w:tc>
        <w:tc>
          <w:tcPr>
            <w:tcW w:w="341" w:type="pct"/>
            <w:tcMar>
              <w:top w:w="10" w:type="dxa"/>
              <w:left w:w="10" w:type="dxa"/>
              <w:bottom w:w="10" w:type="dxa"/>
              <w:right w:w="10" w:type="dxa"/>
            </w:tcMar>
            <w:vAlign w:val="center"/>
          </w:tcPr>
          <w:p w14:paraId="052D0A41"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1640</w:t>
            </w:r>
          </w:p>
        </w:tc>
        <w:tc>
          <w:tcPr>
            <w:tcW w:w="341" w:type="pct"/>
            <w:tcMar>
              <w:top w:w="10" w:type="dxa"/>
              <w:left w:w="10" w:type="dxa"/>
              <w:bottom w:w="10" w:type="dxa"/>
              <w:right w:w="10" w:type="dxa"/>
            </w:tcMar>
            <w:vAlign w:val="center"/>
          </w:tcPr>
          <w:p w14:paraId="2BEF00CF"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2459</w:t>
            </w:r>
          </w:p>
        </w:tc>
        <w:tc>
          <w:tcPr>
            <w:tcW w:w="341" w:type="pct"/>
            <w:tcMar>
              <w:top w:w="10" w:type="dxa"/>
              <w:left w:w="10" w:type="dxa"/>
              <w:bottom w:w="10" w:type="dxa"/>
              <w:right w:w="10" w:type="dxa"/>
            </w:tcMar>
            <w:vAlign w:val="center"/>
          </w:tcPr>
          <w:p w14:paraId="0AFECA96"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3279</w:t>
            </w:r>
          </w:p>
        </w:tc>
        <w:tc>
          <w:tcPr>
            <w:tcW w:w="341" w:type="pct"/>
            <w:tcMar>
              <w:top w:w="10" w:type="dxa"/>
              <w:left w:w="10" w:type="dxa"/>
              <w:bottom w:w="10" w:type="dxa"/>
              <w:right w:w="10" w:type="dxa"/>
            </w:tcMar>
            <w:vAlign w:val="center"/>
          </w:tcPr>
          <w:p w14:paraId="6BAE979C"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4099</w:t>
            </w:r>
          </w:p>
        </w:tc>
        <w:tc>
          <w:tcPr>
            <w:tcW w:w="341" w:type="pct"/>
            <w:tcMar>
              <w:top w:w="10" w:type="dxa"/>
              <w:left w:w="10" w:type="dxa"/>
              <w:bottom w:w="10" w:type="dxa"/>
              <w:right w:w="10" w:type="dxa"/>
            </w:tcMar>
            <w:vAlign w:val="center"/>
          </w:tcPr>
          <w:p w14:paraId="23FB2194"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4919</w:t>
            </w:r>
          </w:p>
        </w:tc>
        <w:tc>
          <w:tcPr>
            <w:tcW w:w="341" w:type="pct"/>
            <w:tcMar>
              <w:top w:w="10" w:type="dxa"/>
              <w:left w:w="10" w:type="dxa"/>
              <w:bottom w:w="10" w:type="dxa"/>
              <w:right w:w="10" w:type="dxa"/>
            </w:tcMar>
            <w:vAlign w:val="center"/>
          </w:tcPr>
          <w:p w14:paraId="7443DF7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5739</w:t>
            </w:r>
          </w:p>
        </w:tc>
        <w:tc>
          <w:tcPr>
            <w:tcW w:w="341" w:type="pct"/>
            <w:tcMar>
              <w:top w:w="10" w:type="dxa"/>
              <w:left w:w="10" w:type="dxa"/>
              <w:bottom w:w="10" w:type="dxa"/>
              <w:right w:w="10" w:type="dxa"/>
            </w:tcMar>
            <w:vAlign w:val="center"/>
          </w:tcPr>
          <w:p w14:paraId="6ADFC020" w14:textId="77777777"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r w:rsidRPr="00FE5335">
              <w:rPr>
                <w:rFonts w:ascii="Times New Roman" w:eastAsia="Times New Roman" w:hAnsi="Times New Roman" w:cs="Times New Roman"/>
                <w:kern w:val="0"/>
                <w:sz w:val="16"/>
                <w:szCs w:val="16"/>
                <w:lang w:val="ro-RO"/>
                <w14:ligatures w14:val="none"/>
              </w:rPr>
              <w:t>6558</w:t>
            </w:r>
          </w:p>
        </w:tc>
        <w:tc>
          <w:tcPr>
            <w:tcW w:w="341" w:type="pct"/>
            <w:tcMar>
              <w:top w:w="10" w:type="dxa"/>
              <w:left w:w="10" w:type="dxa"/>
              <w:bottom w:w="10" w:type="dxa"/>
              <w:right w:w="10" w:type="dxa"/>
            </w:tcMar>
            <w:vAlign w:val="center"/>
          </w:tcPr>
          <w:p w14:paraId="24DA6FF5" w14:textId="1F983192"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41" w:type="pct"/>
            <w:tcMar>
              <w:top w:w="10" w:type="dxa"/>
              <w:left w:w="10" w:type="dxa"/>
              <w:bottom w:w="10" w:type="dxa"/>
              <w:right w:w="10" w:type="dxa"/>
            </w:tcMar>
            <w:vAlign w:val="center"/>
          </w:tcPr>
          <w:p w14:paraId="6B05C5DF" w14:textId="2CB268C9"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c>
          <w:tcPr>
            <w:tcW w:w="338" w:type="pct"/>
            <w:tcMar>
              <w:top w:w="10" w:type="dxa"/>
              <w:left w:w="10" w:type="dxa"/>
              <w:bottom w:w="10" w:type="dxa"/>
              <w:right w:w="10" w:type="dxa"/>
            </w:tcMar>
            <w:vAlign w:val="center"/>
          </w:tcPr>
          <w:p w14:paraId="5784DADF" w14:textId="536AAA14" w:rsidR="008312A9" w:rsidRPr="00FE5335" w:rsidRDefault="008312A9" w:rsidP="00B14FAD">
            <w:pPr>
              <w:spacing w:after="0" w:line="276" w:lineRule="auto"/>
              <w:ind w:left="-90"/>
              <w:jc w:val="center"/>
              <w:rPr>
                <w:rFonts w:ascii="Times New Roman" w:eastAsia="Times New Roman" w:hAnsi="Times New Roman" w:cs="Times New Roman"/>
                <w:kern w:val="0"/>
                <w:sz w:val="16"/>
                <w:szCs w:val="16"/>
                <w:lang w:val="ro-RO"/>
                <w14:ligatures w14:val="none"/>
              </w:rPr>
            </w:pPr>
          </w:p>
        </w:tc>
      </w:tr>
    </w:tbl>
    <w:p w14:paraId="4B1BDD74" w14:textId="4D3907C1" w:rsidR="008312A9" w:rsidRDefault="004F0C9B" w:rsidP="00D06492">
      <w:pPr>
        <w:spacing w:after="0" w:line="276" w:lineRule="auto"/>
        <w:ind w:left="-90"/>
        <w:jc w:val="both"/>
        <w:rPr>
          <w:rFonts w:ascii="Times New Roman" w:eastAsia="Times New Roman" w:hAnsi="Times New Roman" w:cs="Times New Roman"/>
          <w:i/>
          <w:iCs/>
          <w:kern w:val="0"/>
          <w:lang w:val="ro-RO"/>
          <w14:ligatures w14:val="none"/>
        </w:rPr>
      </w:pPr>
      <w:bookmarkStart w:id="26" w:name="do|ax2|pa6"/>
      <w:r>
        <w:rPr>
          <w:rFonts w:ascii="Times New Roman" w:eastAsia="Times New Roman" w:hAnsi="Times New Roman" w:cs="Times New Roman"/>
          <w:b/>
          <w:bCs/>
          <w:kern w:val="0"/>
          <w:lang w:val="ro-RO"/>
          <w14:ligatures w14:val="none"/>
        </w:rPr>
        <w:tab/>
      </w:r>
      <w:r>
        <w:rPr>
          <w:rFonts w:ascii="Times New Roman" w:eastAsia="Times New Roman" w:hAnsi="Times New Roman" w:cs="Times New Roman"/>
          <w:b/>
          <w:bCs/>
          <w:kern w:val="0"/>
          <w:lang w:val="ro-RO"/>
          <w14:ligatures w14:val="none"/>
        </w:rPr>
        <w:tab/>
      </w:r>
      <w:r>
        <w:rPr>
          <w:rFonts w:ascii="Times New Roman" w:eastAsia="Times New Roman" w:hAnsi="Times New Roman" w:cs="Times New Roman"/>
          <w:b/>
          <w:bCs/>
          <w:kern w:val="0"/>
          <w:lang w:val="ro-RO"/>
          <w14:ligatures w14:val="none"/>
        </w:rPr>
        <w:tab/>
      </w:r>
    </w:p>
    <w:p w14:paraId="070B8A3A" w14:textId="77777777" w:rsidR="008312A9" w:rsidRPr="00FE5335" w:rsidRDefault="008312A9" w:rsidP="00D06492">
      <w:pPr>
        <w:spacing w:after="0" w:line="276" w:lineRule="auto"/>
        <w:ind w:left="-90"/>
        <w:jc w:val="both"/>
        <w:rPr>
          <w:rFonts w:ascii="Times New Roman" w:eastAsia="Times New Roman" w:hAnsi="Times New Roman" w:cs="Times New Roman"/>
          <w:b/>
          <w:bCs/>
          <w:kern w:val="0"/>
          <w:lang w:val="ro-RO"/>
          <w14:ligatures w14:val="none"/>
        </w:rPr>
      </w:pPr>
      <w:r w:rsidRPr="00FE5335">
        <w:rPr>
          <w:rFonts w:ascii="Times New Roman" w:eastAsia="Times New Roman" w:hAnsi="Times New Roman" w:cs="Times New Roman"/>
          <w:b/>
          <w:bCs/>
          <w:kern w:val="0"/>
          <w:lang w:val="ro-RO"/>
          <w14:ligatures w14:val="none"/>
        </w:rPr>
        <w:lastRenderedPageBreak/>
        <w:t xml:space="preserve">Tabelul nr. 7-Valoarea maximă a </w:t>
      </w:r>
      <w:proofErr w:type="spellStart"/>
      <w:r w:rsidRPr="00FE5335">
        <w:rPr>
          <w:rFonts w:ascii="Times New Roman" w:eastAsia="Times New Roman" w:hAnsi="Times New Roman" w:cs="Times New Roman"/>
          <w:b/>
          <w:bCs/>
          <w:kern w:val="0"/>
          <w:lang w:val="ro-RO"/>
          <w14:ligatures w14:val="none"/>
        </w:rPr>
        <w:t>vegetaţiei</w:t>
      </w:r>
      <w:proofErr w:type="spellEnd"/>
      <w:r w:rsidRPr="00FE5335">
        <w:rPr>
          <w:rFonts w:ascii="Times New Roman" w:eastAsia="Times New Roman" w:hAnsi="Times New Roman" w:cs="Times New Roman"/>
          <w:b/>
          <w:bCs/>
          <w:kern w:val="0"/>
          <w:lang w:val="ro-RO"/>
          <w14:ligatures w14:val="none"/>
        </w:rPr>
        <w:t xml:space="preserve"> forestiere a unui hectar de </w:t>
      </w:r>
    </w:p>
    <w:p w14:paraId="60C299CD" w14:textId="11AFB5EC" w:rsidR="008312A9" w:rsidRPr="00FE5335" w:rsidRDefault="008312A9" w:rsidP="00D06492">
      <w:pPr>
        <w:spacing w:after="0" w:line="276" w:lineRule="auto"/>
        <w:ind w:left="-90"/>
        <w:jc w:val="both"/>
        <w:rPr>
          <w:rFonts w:ascii="Calibri" w:eastAsia="Times New Roman" w:hAnsi="Calibri" w:cs="Calibri"/>
          <w:b/>
          <w:bCs/>
          <w:noProof/>
          <w:kern w:val="0"/>
          <w:lang w:val="ro-RO"/>
          <w14:ligatures w14:val="none"/>
        </w:rPr>
      </w:pPr>
      <w:r w:rsidRPr="00FE5335">
        <w:rPr>
          <w:rFonts w:ascii="Times New Roman" w:eastAsia="Times New Roman" w:hAnsi="Times New Roman" w:cs="Times New Roman"/>
          <w:b/>
          <w:bCs/>
          <w:kern w:val="0"/>
          <w:lang w:val="ro-RO"/>
          <w14:ligatures w14:val="none"/>
        </w:rPr>
        <w:t>pădure pe specii, clase de producție  și clase de vârstă</w:t>
      </w:r>
      <w:r w:rsidR="00EE01C1" w:rsidRPr="00FE5335">
        <w:rPr>
          <w:rFonts w:ascii="Times New Roman" w:eastAsia="Times New Roman" w:hAnsi="Times New Roman" w:cs="Times New Roman"/>
          <w:kern w:val="0"/>
          <w:lang w:val="ro-RO"/>
          <w14:ligatures w14:val="none"/>
        </w:rPr>
        <w:t xml:space="preserve"> (</w:t>
      </w:r>
      <w:proofErr w:type="spellStart"/>
      <w:r w:rsidR="00891105" w:rsidRPr="00637CCB">
        <w:rPr>
          <w:rFonts w:ascii="Times New Roman" w:eastAsia="Times New Roman" w:hAnsi="Times New Roman" w:cs="Times New Roman"/>
          <w:kern w:val="0"/>
          <w:lang w:val="ro-RO"/>
          <w14:ligatures w14:val="none"/>
        </w:rPr>
        <w:t>V</w:t>
      </w:r>
      <w:r w:rsidR="00891105" w:rsidRPr="00637CCB">
        <w:rPr>
          <w:rFonts w:ascii="Times New Roman" w:eastAsia="Times New Roman" w:hAnsi="Times New Roman" w:cs="Times New Roman"/>
          <w:kern w:val="0"/>
          <w:vertAlign w:val="subscript"/>
          <w:lang w:val="ro-RO"/>
          <w14:ligatures w14:val="none"/>
        </w:rPr>
        <w:t>ij</w:t>
      </w:r>
      <w:r w:rsidR="00891105" w:rsidRPr="00637CCB">
        <w:rPr>
          <w:rFonts w:ascii="Times New Roman" w:eastAsia="Times New Roman" w:hAnsi="Times New Roman" w:cs="Times New Roman"/>
          <w:kern w:val="0"/>
          <w:vertAlign w:val="superscript"/>
          <w:lang w:val="ro-RO"/>
          <w14:ligatures w14:val="none"/>
        </w:rPr>
        <w:t>TAB</w:t>
      </w:r>
      <w:proofErr w:type="spellEnd"/>
      <w:r w:rsidR="00891105" w:rsidRPr="00FE5335" w:rsidDel="00891105">
        <w:rPr>
          <w:rFonts w:ascii="Times New Roman" w:eastAsia="Times New Roman" w:hAnsi="Times New Roman" w:cs="Times New Roman"/>
          <w:kern w:val="0"/>
          <w:lang w:val="ro-RO"/>
          <w14:ligatures w14:val="none"/>
        </w:rPr>
        <w:t xml:space="preserve"> </w:t>
      </w:r>
      <w:r w:rsidR="00EE01C1" w:rsidRPr="00FE5335">
        <w:rPr>
          <w:rFonts w:ascii="Times New Roman" w:eastAsia="Times New Roman" w:hAnsi="Times New Roman" w:cs="Times New Roman"/>
          <w:kern w:val="0"/>
          <w:vertAlign w:val="subscript"/>
          <w:lang w:val="ro-RO"/>
          <w14:ligatures w14:val="none"/>
        </w:rPr>
        <w:t>)</w:t>
      </w:r>
    </w:p>
    <w:p w14:paraId="2493394C" w14:textId="77777777" w:rsidR="008312A9" w:rsidRPr="00FE5335" w:rsidRDefault="008312A9" w:rsidP="00D06492">
      <w:pPr>
        <w:spacing w:after="0" w:line="276" w:lineRule="auto"/>
        <w:ind w:left="-90"/>
        <w:jc w:val="both"/>
        <w:rPr>
          <w:rFonts w:ascii="Verdana" w:eastAsia="Times New Roman" w:hAnsi="Verdana" w:cs="Times New Roman"/>
          <w:kern w:val="0"/>
          <w:sz w:val="20"/>
          <w:szCs w:val="20"/>
          <w:lang w:val="ro-RO"/>
          <w14:ligatures w14:val="none"/>
        </w:rPr>
      </w:pPr>
      <w:hyperlink r:id="rId29" w:anchor="#" w:history="1"/>
      <w:bookmarkEnd w:id="26"/>
    </w:p>
    <w:tbl>
      <w:tblPr>
        <w:tblW w:w="6450" w:type="dxa"/>
        <w:tblCellSpacing w:w="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9"/>
        <w:gridCol w:w="709"/>
        <w:gridCol w:w="709"/>
        <w:gridCol w:w="709"/>
        <w:gridCol w:w="710"/>
        <w:gridCol w:w="710"/>
        <w:gridCol w:w="710"/>
        <w:gridCol w:w="710"/>
        <w:gridCol w:w="774"/>
      </w:tblGrid>
      <w:tr w:rsidR="00D06492" w:rsidRPr="0015234B" w14:paraId="7817C071" w14:textId="77777777" w:rsidTr="00E53A4C">
        <w:trPr>
          <w:tblCellSpacing w:w="0" w:type="dxa"/>
        </w:trPr>
        <w:tc>
          <w:tcPr>
            <w:tcW w:w="0" w:type="auto"/>
            <w:gridSpan w:val="9"/>
            <w:tcMar>
              <w:top w:w="10" w:type="dxa"/>
              <w:left w:w="10" w:type="dxa"/>
              <w:bottom w:w="10" w:type="dxa"/>
              <w:right w:w="10" w:type="dxa"/>
            </w:tcMar>
          </w:tcPr>
          <w:p w14:paraId="3F09DAB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lei/ha -</w:t>
            </w:r>
          </w:p>
        </w:tc>
      </w:tr>
      <w:tr w:rsidR="00D06492" w:rsidRPr="0015234B" w14:paraId="5E270447" w14:textId="77777777" w:rsidTr="00E53A4C">
        <w:trPr>
          <w:tblCellSpacing w:w="0" w:type="dxa"/>
        </w:trPr>
        <w:tc>
          <w:tcPr>
            <w:tcW w:w="550" w:type="pct"/>
            <w:vMerge w:val="restart"/>
            <w:tcMar>
              <w:top w:w="10" w:type="dxa"/>
              <w:left w:w="10" w:type="dxa"/>
              <w:bottom w:w="10" w:type="dxa"/>
              <w:right w:w="10" w:type="dxa"/>
            </w:tcMar>
            <w:vAlign w:val="center"/>
          </w:tcPr>
          <w:p w14:paraId="423EB0D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Specia</w:t>
            </w:r>
          </w:p>
        </w:tc>
        <w:tc>
          <w:tcPr>
            <w:tcW w:w="550" w:type="pct"/>
            <w:vMerge w:val="restart"/>
            <w:tcMar>
              <w:top w:w="10" w:type="dxa"/>
              <w:left w:w="10" w:type="dxa"/>
              <w:bottom w:w="10" w:type="dxa"/>
              <w:right w:w="10" w:type="dxa"/>
            </w:tcMar>
            <w:vAlign w:val="center"/>
          </w:tcPr>
          <w:p w14:paraId="7A127F9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 xml:space="preserve">Clasa de </w:t>
            </w:r>
            <w:proofErr w:type="spellStart"/>
            <w:r w:rsidRPr="00FE5335">
              <w:rPr>
                <w:rFonts w:ascii="Times New Roman" w:eastAsia="Times New Roman" w:hAnsi="Times New Roman" w:cs="Times New Roman"/>
                <w:kern w:val="0"/>
                <w:sz w:val="20"/>
                <w:szCs w:val="20"/>
                <w:lang w:val="ro-RO"/>
                <w14:ligatures w14:val="none"/>
              </w:rPr>
              <w:t>productie</w:t>
            </w:r>
            <w:proofErr w:type="spellEnd"/>
          </w:p>
        </w:tc>
        <w:tc>
          <w:tcPr>
            <w:tcW w:w="3900" w:type="pct"/>
            <w:gridSpan w:val="7"/>
            <w:tcMar>
              <w:top w:w="10" w:type="dxa"/>
              <w:left w:w="10" w:type="dxa"/>
              <w:bottom w:w="10" w:type="dxa"/>
              <w:right w:w="10" w:type="dxa"/>
            </w:tcMar>
            <w:vAlign w:val="center"/>
          </w:tcPr>
          <w:p w14:paraId="32B4D39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Intervale de vârsta (ani)</w:t>
            </w:r>
          </w:p>
        </w:tc>
      </w:tr>
      <w:tr w:rsidR="00D06492" w:rsidRPr="0015234B" w14:paraId="7A7E756A" w14:textId="77777777" w:rsidTr="00E53A4C">
        <w:trPr>
          <w:tblCellSpacing w:w="0" w:type="dxa"/>
        </w:trPr>
        <w:tc>
          <w:tcPr>
            <w:tcW w:w="0" w:type="auto"/>
            <w:vMerge/>
            <w:vAlign w:val="center"/>
          </w:tcPr>
          <w:p w14:paraId="19DBF44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0" w:type="auto"/>
            <w:vMerge/>
            <w:vAlign w:val="center"/>
          </w:tcPr>
          <w:p w14:paraId="2636410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0A68593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1-5</w:t>
            </w:r>
          </w:p>
        </w:tc>
        <w:tc>
          <w:tcPr>
            <w:tcW w:w="550" w:type="pct"/>
            <w:tcMar>
              <w:top w:w="10" w:type="dxa"/>
              <w:left w:w="10" w:type="dxa"/>
              <w:bottom w:w="10" w:type="dxa"/>
              <w:right w:w="10" w:type="dxa"/>
            </w:tcMar>
            <w:vAlign w:val="center"/>
          </w:tcPr>
          <w:p w14:paraId="60347AD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6-10</w:t>
            </w:r>
          </w:p>
        </w:tc>
        <w:tc>
          <w:tcPr>
            <w:tcW w:w="550" w:type="pct"/>
            <w:tcMar>
              <w:top w:w="10" w:type="dxa"/>
              <w:left w:w="10" w:type="dxa"/>
              <w:bottom w:w="10" w:type="dxa"/>
              <w:right w:w="10" w:type="dxa"/>
            </w:tcMar>
            <w:vAlign w:val="center"/>
          </w:tcPr>
          <w:p w14:paraId="585A33D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11-15</w:t>
            </w:r>
          </w:p>
        </w:tc>
        <w:tc>
          <w:tcPr>
            <w:tcW w:w="550" w:type="pct"/>
            <w:tcMar>
              <w:top w:w="10" w:type="dxa"/>
              <w:left w:w="10" w:type="dxa"/>
              <w:bottom w:w="10" w:type="dxa"/>
              <w:right w:w="10" w:type="dxa"/>
            </w:tcMar>
            <w:vAlign w:val="center"/>
          </w:tcPr>
          <w:p w14:paraId="1784C5B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16-20</w:t>
            </w:r>
          </w:p>
        </w:tc>
        <w:tc>
          <w:tcPr>
            <w:tcW w:w="550" w:type="pct"/>
            <w:tcMar>
              <w:top w:w="10" w:type="dxa"/>
              <w:left w:w="10" w:type="dxa"/>
              <w:bottom w:w="10" w:type="dxa"/>
              <w:right w:w="10" w:type="dxa"/>
            </w:tcMar>
            <w:vAlign w:val="center"/>
          </w:tcPr>
          <w:p w14:paraId="5BA1867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21-25</w:t>
            </w:r>
          </w:p>
        </w:tc>
        <w:tc>
          <w:tcPr>
            <w:tcW w:w="550" w:type="pct"/>
            <w:tcMar>
              <w:top w:w="10" w:type="dxa"/>
              <w:left w:w="10" w:type="dxa"/>
              <w:bottom w:w="10" w:type="dxa"/>
              <w:right w:w="10" w:type="dxa"/>
            </w:tcMar>
            <w:vAlign w:val="center"/>
          </w:tcPr>
          <w:p w14:paraId="5EB0A20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26-30</w:t>
            </w:r>
          </w:p>
        </w:tc>
        <w:tc>
          <w:tcPr>
            <w:tcW w:w="550" w:type="pct"/>
            <w:tcMar>
              <w:top w:w="10" w:type="dxa"/>
              <w:left w:w="10" w:type="dxa"/>
              <w:bottom w:w="10" w:type="dxa"/>
              <w:right w:w="10" w:type="dxa"/>
            </w:tcMar>
            <w:vAlign w:val="center"/>
          </w:tcPr>
          <w:p w14:paraId="3943D63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&gt;30</w:t>
            </w:r>
          </w:p>
        </w:tc>
      </w:tr>
      <w:tr w:rsidR="00D06492" w:rsidRPr="0015234B" w14:paraId="4820E30D" w14:textId="77777777" w:rsidTr="00E53A4C">
        <w:trPr>
          <w:tblCellSpacing w:w="0" w:type="dxa"/>
        </w:trPr>
        <w:tc>
          <w:tcPr>
            <w:tcW w:w="550" w:type="pct"/>
            <w:vMerge w:val="restart"/>
            <w:tcMar>
              <w:top w:w="10" w:type="dxa"/>
              <w:left w:w="10" w:type="dxa"/>
              <w:bottom w:w="10" w:type="dxa"/>
              <w:right w:w="10" w:type="dxa"/>
            </w:tcMar>
            <w:vAlign w:val="center"/>
          </w:tcPr>
          <w:p w14:paraId="606B577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Salcâm (p)</w:t>
            </w:r>
          </w:p>
        </w:tc>
        <w:tc>
          <w:tcPr>
            <w:tcW w:w="550" w:type="pct"/>
            <w:tcMar>
              <w:top w:w="10" w:type="dxa"/>
              <w:left w:w="10" w:type="dxa"/>
              <w:bottom w:w="10" w:type="dxa"/>
              <w:right w:w="10" w:type="dxa"/>
            </w:tcMar>
            <w:vAlign w:val="center"/>
          </w:tcPr>
          <w:p w14:paraId="110883D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w:t>
            </w:r>
          </w:p>
        </w:tc>
        <w:tc>
          <w:tcPr>
            <w:tcW w:w="550" w:type="pct"/>
            <w:tcMar>
              <w:top w:w="10" w:type="dxa"/>
              <w:left w:w="10" w:type="dxa"/>
              <w:bottom w:w="10" w:type="dxa"/>
              <w:right w:w="10" w:type="dxa"/>
            </w:tcMar>
            <w:vAlign w:val="center"/>
          </w:tcPr>
          <w:p w14:paraId="0EB7C899"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1090</w:t>
            </w:r>
          </w:p>
        </w:tc>
        <w:tc>
          <w:tcPr>
            <w:tcW w:w="550" w:type="pct"/>
            <w:tcMar>
              <w:top w:w="10" w:type="dxa"/>
              <w:left w:w="10" w:type="dxa"/>
              <w:bottom w:w="10" w:type="dxa"/>
              <w:right w:w="10" w:type="dxa"/>
            </w:tcMar>
            <w:vAlign w:val="center"/>
          </w:tcPr>
          <w:p w14:paraId="3B974D1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4357</w:t>
            </w:r>
          </w:p>
        </w:tc>
        <w:tc>
          <w:tcPr>
            <w:tcW w:w="550" w:type="pct"/>
            <w:tcMar>
              <w:top w:w="10" w:type="dxa"/>
              <w:left w:w="10" w:type="dxa"/>
              <w:bottom w:w="10" w:type="dxa"/>
              <w:right w:w="10" w:type="dxa"/>
            </w:tcMar>
            <w:vAlign w:val="center"/>
          </w:tcPr>
          <w:p w14:paraId="3675CF2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6542</w:t>
            </w:r>
          </w:p>
        </w:tc>
        <w:tc>
          <w:tcPr>
            <w:tcW w:w="550" w:type="pct"/>
            <w:tcMar>
              <w:top w:w="10" w:type="dxa"/>
              <w:left w:w="10" w:type="dxa"/>
              <w:bottom w:w="10" w:type="dxa"/>
              <w:right w:w="10" w:type="dxa"/>
            </w:tcMar>
            <w:vAlign w:val="center"/>
          </w:tcPr>
          <w:p w14:paraId="609852B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8722</w:t>
            </w:r>
          </w:p>
        </w:tc>
        <w:tc>
          <w:tcPr>
            <w:tcW w:w="550" w:type="pct"/>
            <w:tcMar>
              <w:top w:w="10" w:type="dxa"/>
              <w:left w:w="10" w:type="dxa"/>
              <w:bottom w:w="10" w:type="dxa"/>
              <w:right w:w="10" w:type="dxa"/>
            </w:tcMar>
            <w:vAlign w:val="center"/>
          </w:tcPr>
          <w:p w14:paraId="4EAB4BD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10903</w:t>
            </w:r>
          </w:p>
        </w:tc>
        <w:tc>
          <w:tcPr>
            <w:tcW w:w="550" w:type="pct"/>
            <w:tcMar>
              <w:top w:w="10" w:type="dxa"/>
              <w:left w:w="10" w:type="dxa"/>
              <w:bottom w:w="10" w:type="dxa"/>
              <w:right w:w="10" w:type="dxa"/>
            </w:tcMar>
            <w:vAlign w:val="center"/>
          </w:tcPr>
          <w:p w14:paraId="1C896AD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13083</w:t>
            </w:r>
          </w:p>
        </w:tc>
        <w:tc>
          <w:tcPr>
            <w:tcW w:w="550" w:type="pct"/>
            <w:tcMar>
              <w:top w:w="10" w:type="dxa"/>
              <w:left w:w="10" w:type="dxa"/>
              <w:bottom w:w="10" w:type="dxa"/>
              <w:right w:w="10" w:type="dxa"/>
            </w:tcMar>
            <w:vAlign w:val="center"/>
          </w:tcPr>
          <w:p w14:paraId="5ED5B8D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15264</w:t>
            </w:r>
          </w:p>
        </w:tc>
      </w:tr>
      <w:tr w:rsidR="00D06492" w:rsidRPr="0015234B" w14:paraId="47D63B83" w14:textId="77777777" w:rsidTr="00E53A4C">
        <w:trPr>
          <w:tblCellSpacing w:w="0" w:type="dxa"/>
        </w:trPr>
        <w:tc>
          <w:tcPr>
            <w:tcW w:w="0" w:type="auto"/>
            <w:vMerge/>
            <w:vAlign w:val="center"/>
          </w:tcPr>
          <w:p w14:paraId="30B3467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68A3D7F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w:t>
            </w:r>
          </w:p>
        </w:tc>
        <w:tc>
          <w:tcPr>
            <w:tcW w:w="550" w:type="pct"/>
            <w:tcMar>
              <w:top w:w="10" w:type="dxa"/>
              <w:left w:w="10" w:type="dxa"/>
              <w:bottom w:w="10" w:type="dxa"/>
              <w:right w:w="10" w:type="dxa"/>
            </w:tcMar>
            <w:vAlign w:val="center"/>
          </w:tcPr>
          <w:p w14:paraId="70A00AA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975</w:t>
            </w:r>
          </w:p>
        </w:tc>
        <w:tc>
          <w:tcPr>
            <w:tcW w:w="550" w:type="pct"/>
            <w:tcMar>
              <w:top w:w="10" w:type="dxa"/>
              <w:left w:w="10" w:type="dxa"/>
              <w:bottom w:w="10" w:type="dxa"/>
              <w:right w:w="10" w:type="dxa"/>
            </w:tcMar>
            <w:vAlign w:val="center"/>
          </w:tcPr>
          <w:p w14:paraId="46C6455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3898</w:t>
            </w:r>
          </w:p>
        </w:tc>
        <w:tc>
          <w:tcPr>
            <w:tcW w:w="550" w:type="pct"/>
            <w:tcMar>
              <w:top w:w="10" w:type="dxa"/>
              <w:left w:w="10" w:type="dxa"/>
              <w:bottom w:w="10" w:type="dxa"/>
              <w:right w:w="10" w:type="dxa"/>
            </w:tcMar>
            <w:vAlign w:val="center"/>
          </w:tcPr>
          <w:p w14:paraId="3F5E36B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5839</w:t>
            </w:r>
          </w:p>
        </w:tc>
        <w:tc>
          <w:tcPr>
            <w:tcW w:w="550" w:type="pct"/>
            <w:tcMar>
              <w:top w:w="10" w:type="dxa"/>
              <w:left w:w="10" w:type="dxa"/>
              <w:bottom w:w="10" w:type="dxa"/>
              <w:right w:w="10" w:type="dxa"/>
            </w:tcMar>
            <w:vAlign w:val="center"/>
          </w:tcPr>
          <w:p w14:paraId="1C66528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7582</w:t>
            </w:r>
          </w:p>
        </w:tc>
        <w:tc>
          <w:tcPr>
            <w:tcW w:w="550" w:type="pct"/>
            <w:tcMar>
              <w:top w:w="10" w:type="dxa"/>
              <w:left w:w="10" w:type="dxa"/>
              <w:bottom w:w="10" w:type="dxa"/>
              <w:right w:w="10" w:type="dxa"/>
            </w:tcMar>
            <w:vAlign w:val="center"/>
          </w:tcPr>
          <w:p w14:paraId="1C79513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9746</w:t>
            </w:r>
          </w:p>
        </w:tc>
        <w:tc>
          <w:tcPr>
            <w:tcW w:w="550" w:type="pct"/>
            <w:tcMar>
              <w:top w:w="10" w:type="dxa"/>
              <w:left w:w="10" w:type="dxa"/>
              <w:bottom w:w="10" w:type="dxa"/>
              <w:right w:w="10" w:type="dxa"/>
            </w:tcMar>
            <w:vAlign w:val="center"/>
          </w:tcPr>
          <w:p w14:paraId="752DD06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11695</w:t>
            </w:r>
          </w:p>
        </w:tc>
        <w:tc>
          <w:tcPr>
            <w:tcW w:w="550" w:type="pct"/>
            <w:tcMar>
              <w:top w:w="10" w:type="dxa"/>
              <w:left w:w="10" w:type="dxa"/>
              <w:bottom w:w="10" w:type="dxa"/>
              <w:right w:w="10" w:type="dxa"/>
            </w:tcMar>
            <w:vAlign w:val="center"/>
          </w:tcPr>
          <w:p w14:paraId="79A19B78" w14:textId="0CA2D546"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6FFF535C" w14:textId="77777777" w:rsidTr="00E53A4C">
        <w:trPr>
          <w:tblCellSpacing w:w="0" w:type="dxa"/>
        </w:trPr>
        <w:tc>
          <w:tcPr>
            <w:tcW w:w="0" w:type="auto"/>
            <w:vMerge/>
            <w:vAlign w:val="center"/>
          </w:tcPr>
          <w:p w14:paraId="00B5E03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C68613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III</w:t>
            </w:r>
          </w:p>
        </w:tc>
        <w:tc>
          <w:tcPr>
            <w:tcW w:w="550" w:type="pct"/>
            <w:tcMar>
              <w:top w:w="10" w:type="dxa"/>
              <w:left w:w="10" w:type="dxa"/>
              <w:bottom w:w="10" w:type="dxa"/>
              <w:right w:w="10" w:type="dxa"/>
            </w:tcMar>
            <w:vAlign w:val="center"/>
          </w:tcPr>
          <w:p w14:paraId="2B66921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828</w:t>
            </w:r>
          </w:p>
        </w:tc>
        <w:tc>
          <w:tcPr>
            <w:tcW w:w="550" w:type="pct"/>
            <w:tcMar>
              <w:top w:w="10" w:type="dxa"/>
              <w:left w:w="10" w:type="dxa"/>
              <w:bottom w:w="10" w:type="dxa"/>
              <w:right w:w="10" w:type="dxa"/>
            </w:tcMar>
            <w:vAlign w:val="center"/>
          </w:tcPr>
          <w:p w14:paraId="19002FA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3321</w:t>
            </w:r>
          </w:p>
        </w:tc>
        <w:tc>
          <w:tcPr>
            <w:tcW w:w="550" w:type="pct"/>
            <w:tcMar>
              <w:top w:w="10" w:type="dxa"/>
              <w:left w:w="10" w:type="dxa"/>
              <w:bottom w:w="10" w:type="dxa"/>
              <w:right w:w="10" w:type="dxa"/>
            </w:tcMar>
            <w:vAlign w:val="center"/>
          </w:tcPr>
          <w:p w14:paraId="3730568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4982</w:t>
            </w:r>
          </w:p>
        </w:tc>
        <w:tc>
          <w:tcPr>
            <w:tcW w:w="550" w:type="pct"/>
            <w:tcMar>
              <w:top w:w="10" w:type="dxa"/>
              <w:left w:w="10" w:type="dxa"/>
              <w:bottom w:w="10" w:type="dxa"/>
              <w:right w:w="10" w:type="dxa"/>
            </w:tcMar>
            <w:vAlign w:val="center"/>
          </w:tcPr>
          <w:p w14:paraId="547482D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6642</w:t>
            </w:r>
          </w:p>
        </w:tc>
        <w:tc>
          <w:tcPr>
            <w:tcW w:w="550" w:type="pct"/>
            <w:tcMar>
              <w:top w:w="10" w:type="dxa"/>
              <w:left w:w="10" w:type="dxa"/>
              <w:bottom w:w="10" w:type="dxa"/>
              <w:right w:w="10" w:type="dxa"/>
            </w:tcMar>
            <w:vAlign w:val="center"/>
          </w:tcPr>
          <w:p w14:paraId="14CC270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7637</w:t>
            </w:r>
          </w:p>
        </w:tc>
        <w:tc>
          <w:tcPr>
            <w:tcW w:w="550" w:type="pct"/>
            <w:tcMar>
              <w:top w:w="10" w:type="dxa"/>
              <w:left w:w="10" w:type="dxa"/>
              <w:bottom w:w="10" w:type="dxa"/>
              <w:right w:w="10" w:type="dxa"/>
            </w:tcMar>
            <w:vAlign w:val="center"/>
          </w:tcPr>
          <w:p w14:paraId="77013457" w14:textId="5DDC8B16"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0441EBCA" w14:textId="70D0AEB8"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647B5A34" w14:textId="77777777" w:rsidTr="00E53A4C">
        <w:trPr>
          <w:tblCellSpacing w:w="0" w:type="dxa"/>
        </w:trPr>
        <w:tc>
          <w:tcPr>
            <w:tcW w:w="0" w:type="auto"/>
            <w:vMerge/>
            <w:vAlign w:val="center"/>
          </w:tcPr>
          <w:p w14:paraId="312DEC5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49D1235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IV</w:t>
            </w:r>
          </w:p>
        </w:tc>
        <w:tc>
          <w:tcPr>
            <w:tcW w:w="550" w:type="pct"/>
            <w:tcMar>
              <w:top w:w="10" w:type="dxa"/>
              <w:left w:w="10" w:type="dxa"/>
              <w:bottom w:w="10" w:type="dxa"/>
              <w:right w:w="10" w:type="dxa"/>
            </w:tcMar>
            <w:vAlign w:val="center"/>
          </w:tcPr>
          <w:p w14:paraId="7744C67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506</w:t>
            </w:r>
          </w:p>
        </w:tc>
        <w:tc>
          <w:tcPr>
            <w:tcW w:w="550" w:type="pct"/>
            <w:tcMar>
              <w:top w:w="10" w:type="dxa"/>
              <w:left w:w="10" w:type="dxa"/>
              <w:bottom w:w="10" w:type="dxa"/>
              <w:right w:w="10" w:type="dxa"/>
            </w:tcMar>
            <w:vAlign w:val="center"/>
          </w:tcPr>
          <w:p w14:paraId="247EE6F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2035</w:t>
            </w:r>
          </w:p>
        </w:tc>
        <w:tc>
          <w:tcPr>
            <w:tcW w:w="550" w:type="pct"/>
            <w:tcMar>
              <w:top w:w="10" w:type="dxa"/>
              <w:left w:w="10" w:type="dxa"/>
              <w:bottom w:w="10" w:type="dxa"/>
              <w:right w:w="10" w:type="dxa"/>
            </w:tcMar>
            <w:vAlign w:val="center"/>
          </w:tcPr>
          <w:p w14:paraId="336ECDC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3044</w:t>
            </w:r>
          </w:p>
        </w:tc>
        <w:tc>
          <w:tcPr>
            <w:tcW w:w="550" w:type="pct"/>
            <w:tcMar>
              <w:top w:w="10" w:type="dxa"/>
              <w:left w:w="10" w:type="dxa"/>
              <w:bottom w:w="10" w:type="dxa"/>
              <w:right w:w="10" w:type="dxa"/>
            </w:tcMar>
            <w:vAlign w:val="center"/>
          </w:tcPr>
          <w:p w14:paraId="3CD8E21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4070</w:t>
            </w:r>
          </w:p>
        </w:tc>
        <w:tc>
          <w:tcPr>
            <w:tcW w:w="550" w:type="pct"/>
            <w:tcMar>
              <w:top w:w="10" w:type="dxa"/>
              <w:left w:w="10" w:type="dxa"/>
              <w:bottom w:w="10" w:type="dxa"/>
              <w:right w:w="10" w:type="dxa"/>
            </w:tcMar>
            <w:vAlign w:val="center"/>
          </w:tcPr>
          <w:p w14:paraId="6765AEC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5063</w:t>
            </w:r>
          </w:p>
        </w:tc>
        <w:tc>
          <w:tcPr>
            <w:tcW w:w="550" w:type="pct"/>
            <w:tcMar>
              <w:top w:w="10" w:type="dxa"/>
              <w:left w:w="10" w:type="dxa"/>
              <w:bottom w:w="10" w:type="dxa"/>
              <w:right w:w="10" w:type="dxa"/>
            </w:tcMar>
            <w:vAlign w:val="center"/>
          </w:tcPr>
          <w:p w14:paraId="42EE9A6D" w14:textId="10CBBFFC"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6A71FCA" w14:textId="7390D2D4"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06C85B39" w14:textId="77777777" w:rsidTr="00E53A4C">
        <w:trPr>
          <w:tblCellSpacing w:w="0" w:type="dxa"/>
        </w:trPr>
        <w:tc>
          <w:tcPr>
            <w:tcW w:w="0" w:type="auto"/>
            <w:vMerge/>
            <w:vAlign w:val="center"/>
          </w:tcPr>
          <w:p w14:paraId="6B40643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20517E5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V</w:t>
            </w:r>
          </w:p>
        </w:tc>
        <w:tc>
          <w:tcPr>
            <w:tcW w:w="550" w:type="pct"/>
            <w:tcMar>
              <w:top w:w="10" w:type="dxa"/>
              <w:left w:w="10" w:type="dxa"/>
              <w:bottom w:w="10" w:type="dxa"/>
              <w:right w:w="10" w:type="dxa"/>
            </w:tcMar>
            <w:vAlign w:val="center"/>
          </w:tcPr>
          <w:p w14:paraId="7168292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340</w:t>
            </w:r>
          </w:p>
        </w:tc>
        <w:tc>
          <w:tcPr>
            <w:tcW w:w="550" w:type="pct"/>
            <w:tcMar>
              <w:top w:w="10" w:type="dxa"/>
              <w:left w:w="10" w:type="dxa"/>
              <w:bottom w:w="10" w:type="dxa"/>
              <w:right w:w="10" w:type="dxa"/>
            </w:tcMar>
            <w:vAlign w:val="center"/>
          </w:tcPr>
          <w:p w14:paraId="4400297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1361</w:t>
            </w:r>
          </w:p>
        </w:tc>
        <w:tc>
          <w:tcPr>
            <w:tcW w:w="550" w:type="pct"/>
            <w:tcMar>
              <w:top w:w="10" w:type="dxa"/>
              <w:left w:w="10" w:type="dxa"/>
              <w:bottom w:w="10" w:type="dxa"/>
              <w:right w:w="10" w:type="dxa"/>
            </w:tcMar>
            <w:vAlign w:val="center"/>
          </w:tcPr>
          <w:p w14:paraId="55449CB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1181</w:t>
            </w:r>
          </w:p>
        </w:tc>
        <w:tc>
          <w:tcPr>
            <w:tcW w:w="550" w:type="pct"/>
            <w:tcMar>
              <w:top w:w="10" w:type="dxa"/>
              <w:left w:w="10" w:type="dxa"/>
              <w:bottom w:w="10" w:type="dxa"/>
              <w:right w:w="10" w:type="dxa"/>
            </w:tcMar>
            <w:vAlign w:val="center"/>
          </w:tcPr>
          <w:p w14:paraId="443CFF6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2721</w:t>
            </w:r>
          </w:p>
        </w:tc>
        <w:tc>
          <w:tcPr>
            <w:tcW w:w="550" w:type="pct"/>
            <w:tcMar>
              <w:top w:w="10" w:type="dxa"/>
              <w:left w:w="10" w:type="dxa"/>
              <w:bottom w:w="10" w:type="dxa"/>
              <w:right w:w="10" w:type="dxa"/>
            </w:tcMar>
            <w:vAlign w:val="center"/>
          </w:tcPr>
          <w:p w14:paraId="73200ED3" w14:textId="15F4F645"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2FE5BC20" w14:textId="7198743A"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1B6EDAB0" w14:textId="00AFD9FF"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393FF7FE" w14:textId="77777777" w:rsidTr="00E53A4C">
        <w:trPr>
          <w:tblCellSpacing w:w="0" w:type="dxa"/>
        </w:trPr>
        <w:tc>
          <w:tcPr>
            <w:tcW w:w="550" w:type="pct"/>
            <w:vMerge w:val="restart"/>
            <w:tcMar>
              <w:top w:w="10" w:type="dxa"/>
              <w:left w:w="10" w:type="dxa"/>
              <w:bottom w:w="10" w:type="dxa"/>
              <w:right w:w="10" w:type="dxa"/>
            </w:tcMar>
            <w:vAlign w:val="center"/>
          </w:tcPr>
          <w:p w14:paraId="4F603F8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Salcâm (I)</w:t>
            </w:r>
          </w:p>
        </w:tc>
        <w:tc>
          <w:tcPr>
            <w:tcW w:w="550" w:type="pct"/>
            <w:tcMar>
              <w:top w:w="10" w:type="dxa"/>
              <w:left w:w="10" w:type="dxa"/>
              <w:bottom w:w="10" w:type="dxa"/>
              <w:right w:w="10" w:type="dxa"/>
            </w:tcMar>
            <w:vAlign w:val="center"/>
          </w:tcPr>
          <w:p w14:paraId="3A72AD49"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w:t>
            </w:r>
          </w:p>
        </w:tc>
        <w:tc>
          <w:tcPr>
            <w:tcW w:w="550" w:type="pct"/>
            <w:tcMar>
              <w:top w:w="10" w:type="dxa"/>
              <w:left w:w="10" w:type="dxa"/>
              <w:bottom w:w="10" w:type="dxa"/>
              <w:right w:w="10" w:type="dxa"/>
            </w:tcMar>
            <w:vAlign w:val="center"/>
          </w:tcPr>
          <w:p w14:paraId="5C6E91A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840</w:t>
            </w:r>
          </w:p>
        </w:tc>
        <w:tc>
          <w:tcPr>
            <w:tcW w:w="550" w:type="pct"/>
            <w:tcMar>
              <w:top w:w="10" w:type="dxa"/>
              <w:left w:w="10" w:type="dxa"/>
              <w:bottom w:w="10" w:type="dxa"/>
              <w:right w:w="10" w:type="dxa"/>
            </w:tcMar>
            <w:vAlign w:val="center"/>
          </w:tcPr>
          <w:p w14:paraId="18D7709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3339</w:t>
            </w:r>
          </w:p>
        </w:tc>
        <w:tc>
          <w:tcPr>
            <w:tcW w:w="550" w:type="pct"/>
            <w:tcMar>
              <w:top w:w="10" w:type="dxa"/>
              <w:left w:w="10" w:type="dxa"/>
              <w:bottom w:w="10" w:type="dxa"/>
              <w:right w:w="10" w:type="dxa"/>
            </w:tcMar>
            <w:vAlign w:val="center"/>
          </w:tcPr>
          <w:p w14:paraId="1C081DE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5041</w:t>
            </w:r>
          </w:p>
        </w:tc>
        <w:tc>
          <w:tcPr>
            <w:tcW w:w="550" w:type="pct"/>
            <w:tcMar>
              <w:top w:w="10" w:type="dxa"/>
              <w:left w:w="10" w:type="dxa"/>
              <w:bottom w:w="10" w:type="dxa"/>
              <w:right w:w="10" w:type="dxa"/>
            </w:tcMar>
            <w:vAlign w:val="center"/>
          </w:tcPr>
          <w:p w14:paraId="7E705C8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6720</w:t>
            </w:r>
          </w:p>
        </w:tc>
        <w:tc>
          <w:tcPr>
            <w:tcW w:w="550" w:type="pct"/>
            <w:tcMar>
              <w:top w:w="10" w:type="dxa"/>
              <w:left w:w="10" w:type="dxa"/>
              <w:bottom w:w="10" w:type="dxa"/>
              <w:right w:w="10" w:type="dxa"/>
            </w:tcMar>
            <w:vAlign w:val="center"/>
          </w:tcPr>
          <w:p w14:paraId="379B25B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7542</w:t>
            </w:r>
          </w:p>
        </w:tc>
        <w:tc>
          <w:tcPr>
            <w:tcW w:w="550" w:type="pct"/>
            <w:tcMar>
              <w:top w:w="10" w:type="dxa"/>
              <w:left w:w="10" w:type="dxa"/>
              <w:bottom w:w="10" w:type="dxa"/>
              <w:right w:w="10" w:type="dxa"/>
            </w:tcMar>
            <w:vAlign w:val="center"/>
          </w:tcPr>
          <w:p w14:paraId="5603135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9867</w:t>
            </w:r>
          </w:p>
        </w:tc>
        <w:tc>
          <w:tcPr>
            <w:tcW w:w="550" w:type="pct"/>
            <w:tcMar>
              <w:top w:w="10" w:type="dxa"/>
              <w:left w:w="10" w:type="dxa"/>
              <w:bottom w:w="10" w:type="dxa"/>
              <w:right w:w="10" w:type="dxa"/>
            </w:tcMar>
            <w:vAlign w:val="center"/>
          </w:tcPr>
          <w:p w14:paraId="4F0977A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11763</w:t>
            </w:r>
          </w:p>
        </w:tc>
      </w:tr>
      <w:tr w:rsidR="00D06492" w:rsidRPr="0015234B" w14:paraId="56548C6D" w14:textId="77777777" w:rsidTr="00E53A4C">
        <w:trPr>
          <w:tblCellSpacing w:w="0" w:type="dxa"/>
        </w:trPr>
        <w:tc>
          <w:tcPr>
            <w:tcW w:w="0" w:type="auto"/>
            <w:vMerge/>
            <w:vAlign w:val="center"/>
          </w:tcPr>
          <w:p w14:paraId="6619993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7F170FC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w:t>
            </w:r>
          </w:p>
        </w:tc>
        <w:tc>
          <w:tcPr>
            <w:tcW w:w="550" w:type="pct"/>
            <w:tcMar>
              <w:top w:w="10" w:type="dxa"/>
              <w:left w:w="10" w:type="dxa"/>
              <w:bottom w:w="10" w:type="dxa"/>
              <w:right w:w="10" w:type="dxa"/>
            </w:tcMar>
            <w:vAlign w:val="center"/>
          </w:tcPr>
          <w:p w14:paraId="32C4D50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748</w:t>
            </w:r>
          </w:p>
        </w:tc>
        <w:tc>
          <w:tcPr>
            <w:tcW w:w="550" w:type="pct"/>
            <w:tcMar>
              <w:top w:w="10" w:type="dxa"/>
              <w:left w:w="10" w:type="dxa"/>
              <w:bottom w:w="10" w:type="dxa"/>
              <w:right w:w="10" w:type="dxa"/>
            </w:tcMar>
            <w:vAlign w:val="center"/>
          </w:tcPr>
          <w:p w14:paraId="442D4D1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2836</w:t>
            </w:r>
          </w:p>
        </w:tc>
        <w:tc>
          <w:tcPr>
            <w:tcW w:w="550" w:type="pct"/>
            <w:tcMar>
              <w:top w:w="10" w:type="dxa"/>
              <w:left w:w="10" w:type="dxa"/>
              <w:bottom w:w="10" w:type="dxa"/>
              <w:right w:w="10" w:type="dxa"/>
            </w:tcMar>
            <w:vAlign w:val="center"/>
          </w:tcPr>
          <w:p w14:paraId="18F2C27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4422</w:t>
            </w:r>
          </w:p>
        </w:tc>
        <w:tc>
          <w:tcPr>
            <w:tcW w:w="550" w:type="pct"/>
            <w:tcMar>
              <w:top w:w="10" w:type="dxa"/>
              <w:left w:w="10" w:type="dxa"/>
              <w:bottom w:w="10" w:type="dxa"/>
              <w:right w:w="10" w:type="dxa"/>
            </w:tcMar>
            <w:vAlign w:val="center"/>
          </w:tcPr>
          <w:p w14:paraId="341A628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5982</w:t>
            </w:r>
          </w:p>
        </w:tc>
        <w:tc>
          <w:tcPr>
            <w:tcW w:w="550" w:type="pct"/>
            <w:tcMar>
              <w:top w:w="10" w:type="dxa"/>
              <w:left w:w="10" w:type="dxa"/>
              <w:bottom w:w="10" w:type="dxa"/>
              <w:right w:w="10" w:type="dxa"/>
            </w:tcMar>
            <w:vAlign w:val="center"/>
          </w:tcPr>
          <w:p w14:paraId="7341FFE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7478</w:t>
            </w:r>
          </w:p>
        </w:tc>
        <w:tc>
          <w:tcPr>
            <w:tcW w:w="550" w:type="pct"/>
            <w:tcMar>
              <w:top w:w="10" w:type="dxa"/>
              <w:left w:w="10" w:type="dxa"/>
              <w:bottom w:w="10" w:type="dxa"/>
              <w:right w:w="10" w:type="dxa"/>
            </w:tcMar>
            <w:vAlign w:val="center"/>
          </w:tcPr>
          <w:p w14:paraId="4603F3C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8973</w:t>
            </w:r>
          </w:p>
        </w:tc>
        <w:tc>
          <w:tcPr>
            <w:tcW w:w="550" w:type="pct"/>
            <w:tcMar>
              <w:top w:w="10" w:type="dxa"/>
              <w:left w:w="10" w:type="dxa"/>
              <w:bottom w:w="10" w:type="dxa"/>
              <w:right w:w="10" w:type="dxa"/>
            </w:tcMar>
            <w:vAlign w:val="center"/>
          </w:tcPr>
          <w:p w14:paraId="20AADFB3" w14:textId="754AC81A"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1BBAB60D" w14:textId="77777777" w:rsidTr="00E53A4C">
        <w:trPr>
          <w:tblCellSpacing w:w="0" w:type="dxa"/>
        </w:trPr>
        <w:tc>
          <w:tcPr>
            <w:tcW w:w="0" w:type="auto"/>
            <w:vMerge/>
            <w:vAlign w:val="center"/>
          </w:tcPr>
          <w:p w14:paraId="049C067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70B1E1E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III</w:t>
            </w:r>
          </w:p>
        </w:tc>
        <w:tc>
          <w:tcPr>
            <w:tcW w:w="550" w:type="pct"/>
            <w:tcMar>
              <w:top w:w="10" w:type="dxa"/>
              <w:left w:w="10" w:type="dxa"/>
              <w:bottom w:w="10" w:type="dxa"/>
              <w:right w:w="10" w:type="dxa"/>
            </w:tcMar>
            <w:vAlign w:val="center"/>
          </w:tcPr>
          <w:p w14:paraId="7333EB0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618</w:t>
            </w:r>
          </w:p>
        </w:tc>
        <w:tc>
          <w:tcPr>
            <w:tcW w:w="550" w:type="pct"/>
            <w:tcMar>
              <w:top w:w="10" w:type="dxa"/>
              <w:left w:w="10" w:type="dxa"/>
              <w:bottom w:w="10" w:type="dxa"/>
              <w:right w:w="10" w:type="dxa"/>
            </w:tcMar>
            <w:vAlign w:val="center"/>
          </w:tcPr>
          <w:p w14:paraId="29CC477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2473</w:t>
            </w:r>
          </w:p>
        </w:tc>
        <w:tc>
          <w:tcPr>
            <w:tcW w:w="550" w:type="pct"/>
            <w:tcMar>
              <w:top w:w="10" w:type="dxa"/>
              <w:left w:w="10" w:type="dxa"/>
              <w:bottom w:w="10" w:type="dxa"/>
              <w:right w:w="10" w:type="dxa"/>
            </w:tcMar>
            <w:vAlign w:val="center"/>
          </w:tcPr>
          <w:p w14:paraId="1CDF0EB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3710</w:t>
            </w:r>
          </w:p>
        </w:tc>
        <w:tc>
          <w:tcPr>
            <w:tcW w:w="550" w:type="pct"/>
            <w:tcMar>
              <w:top w:w="10" w:type="dxa"/>
              <w:left w:w="10" w:type="dxa"/>
              <w:bottom w:w="10" w:type="dxa"/>
              <w:right w:w="10" w:type="dxa"/>
            </w:tcMar>
            <w:vAlign w:val="center"/>
          </w:tcPr>
          <w:p w14:paraId="3444D5A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4947</w:t>
            </w:r>
          </w:p>
        </w:tc>
        <w:tc>
          <w:tcPr>
            <w:tcW w:w="550" w:type="pct"/>
            <w:tcMar>
              <w:top w:w="10" w:type="dxa"/>
              <w:left w:w="10" w:type="dxa"/>
              <w:bottom w:w="10" w:type="dxa"/>
              <w:right w:w="10" w:type="dxa"/>
            </w:tcMar>
            <w:vAlign w:val="center"/>
          </w:tcPr>
          <w:p w14:paraId="4FC4561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5538</w:t>
            </w:r>
          </w:p>
        </w:tc>
        <w:tc>
          <w:tcPr>
            <w:tcW w:w="550" w:type="pct"/>
            <w:tcMar>
              <w:top w:w="10" w:type="dxa"/>
              <w:left w:w="10" w:type="dxa"/>
              <w:bottom w:w="10" w:type="dxa"/>
              <w:right w:w="10" w:type="dxa"/>
            </w:tcMar>
            <w:vAlign w:val="center"/>
          </w:tcPr>
          <w:p w14:paraId="3A27403E" w14:textId="50EB7DB0"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0ED8517C" w14:textId="7541B20F"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1A7D5FD8" w14:textId="77777777" w:rsidTr="00E53A4C">
        <w:trPr>
          <w:tblCellSpacing w:w="0" w:type="dxa"/>
        </w:trPr>
        <w:tc>
          <w:tcPr>
            <w:tcW w:w="0" w:type="auto"/>
            <w:vMerge/>
            <w:vAlign w:val="center"/>
          </w:tcPr>
          <w:p w14:paraId="64E6C67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0457E65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IV</w:t>
            </w:r>
          </w:p>
        </w:tc>
        <w:tc>
          <w:tcPr>
            <w:tcW w:w="550" w:type="pct"/>
            <w:tcMar>
              <w:top w:w="10" w:type="dxa"/>
              <w:left w:w="10" w:type="dxa"/>
              <w:bottom w:w="10" w:type="dxa"/>
              <w:right w:w="10" w:type="dxa"/>
            </w:tcMar>
            <w:vAlign w:val="center"/>
          </w:tcPr>
          <w:p w14:paraId="3B2BA8A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406</w:t>
            </w:r>
          </w:p>
        </w:tc>
        <w:tc>
          <w:tcPr>
            <w:tcW w:w="550" w:type="pct"/>
            <w:tcMar>
              <w:top w:w="10" w:type="dxa"/>
              <w:left w:w="10" w:type="dxa"/>
              <w:bottom w:w="10" w:type="dxa"/>
              <w:right w:w="10" w:type="dxa"/>
            </w:tcMar>
            <w:vAlign w:val="center"/>
          </w:tcPr>
          <w:p w14:paraId="14F14EA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1623</w:t>
            </w:r>
          </w:p>
        </w:tc>
        <w:tc>
          <w:tcPr>
            <w:tcW w:w="550" w:type="pct"/>
            <w:tcMar>
              <w:top w:w="10" w:type="dxa"/>
              <w:left w:w="10" w:type="dxa"/>
              <w:bottom w:w="10" w:type="dxa"/>
              <w:right w:w="10" w:type="dxa"/>
            </w:tcMar>
            <w:vAlign w:val="center"/>
          </w:tcPr>
          <w:p w14:paraId="08643E6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2438</w:t>
            </w:r>
          </w:p>
        </w:tc>
        <w:tc>
          <w:tcPr>
            <w:tcW w:w="550" w:type="pct"/>
            <w:tcMar>
              <w:top w:w="10" w:type="dxa"/>
              <w:left w:w="10" w:type="dxa"/>
              <w:bottom w:w="10" w:type="dxa"/>
              <w:right w:w="10" w:type="dxa"/>
            </w:tcMar>
            <w:vAlign w:val="center"/>
          </w:tcPr>
          <w:p w14:paraId="08BAE36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3251</w:t>
            </w:r>
          </w:p>
        </w:tc>
        <w:tc>
          <w:tcPr>
            <w:tcW w:w="550" w:type="pct"/>
            <w:tcMar>
              <w:top w:w="10" w:type="dxa"/>
              <w:left w:w="10" w:type="dxa"/>
              <w:bottom w:w="10" w:type="dxa"/>
              <w:right w:w="10" w:type="dxa"/>
            </w:tcMar>
            <w:vAlign w:val="center"/>
          </w:tcPr>
          <w:p w14:paraId="04B325D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4064</w:t>
            </w:r>
          </w:p>
        </w:tc>
        <w:tc>
          <w:tcPr>
            <w:tcW w:w="550" w:type="pct"/>
            <w:tcMar>
              <w:top w:w="10" w:type="dxa"/>
              <w:left w:w="10" w:type="dxa"/>
              <w:bottom w:w="10" w:type="dxa"/>
              <w:right w:w="10" w:type="dxa"/>
            </w:tcMar>
            <w:vAlign w:val="center"/>
          </w:tcPr>
          <w:p w14:paraId="67C04648" w14:textId="7458E394"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6551E6F" w14:textId="111FA7F8"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4DF6A4DF" w14:textId="77777777" w:rsidTr="00E53A4C">
        <w:trPr>
          <w:tblCellSpacing w:w="0" w:type="dxa"/>
        </w:trPr>
        <w:tc>
          <w:tcPr>
            <w:tcW w:w="0" w:type="auto"/>
            <w:vMerge/>
            <w:vAlign w:val="center"/>
          </w:tcPr>
          <w:p w14:paraId="56D29AF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688ECF3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V</w:t>
            </w:r>
          </w:p>
        </w:tc>
        <w:tc>
          <w:tcPr>
            <w:tcW w:w="550" w:type="pct"/>
            <w:tcMar>
              <w:top w:w="10" w:type="dxa"/>
              <w:left w:w="10" w:type="dxa"/>
              <w:bottom w:w="10" w:type="dxa"/>
              <w:right w:w="10" w:type="dxa"/>
            </w:tcMar>
            <w:vAlign w:val="center"/>
          </w:tcPr>
          <w:p w14:paraId="49B1402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296</w:t>
            </w:r>
          </w:p>
        </w:tc>
        <w:tc>
          <w:tcPr>
            <w:tcW w:w="550" w:type="pct"/>
            <w:tcMar>
              <w:top w:w="10" w:type="dxa"/>
              <w:left w:w="10" w:type="dxa"/>
              <w:bottom w:w="10" w:type="dxa"/>
              <w:right w:w="10" w:type="dxa"/>
            </w:tcMar>
            <w:vAlign w:val="center"/>
          </w:tcPr>
          <w:p w14:paraId="2FF6448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1183</w:t>
            </w:r>
          </w:p>
        </w:tc>
        <w:tc>
          <w:tcPr>
            <w:tcW w:w="550" w:type="pct"/>
            <w:tcMar>
              <w:top w:w="10" w:type="dxa"/>
              <w:left w:w="10" w:type="dxa"/>
              <w:bottom w:w="10" w:type="dxa"/>
              <w:right w:w="10" w:type="dxa"/>
            </w:tcMar>
            <w:vAlign w:val="center"/>
          </w:tcPr>
          <w:p w14:paraId="15B093C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1775</w:t>
            </w:r>
          </w:p>
        </w:tc>
        <w:tc>
          <w:tcPr>
            <w:tcW w:w="550" w:type="pct"/>
            <w:tcMar>
              <w:top w:w="10" w:type="dxa"/>
              <w:left w:w="10" w:type="dxa"/>
              <w:bottom w:w="10" w:type="dxa"/>
              <w:right w:w="10" w:type="dxa"/>
            </w:tcMar>
            <w:vAlign w:val="center"/>
          </w:tcPr>
          <w:p w14:paraId="3222798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2367</w:t>
            </w:r>
          </w:p>
        </w:tc>
        <w:tc>
          <w:tcPr>
            <w:tcW w:w="550" w:type="pct"/>
            <w:tcMar>
              <w:top w:w="10" w:type="dxa"/>
              <w:left w:w="10" w:type="dxa"/>
              <w:bottom w:w="10" w:type="dxa"/>
              <w:right w:w="10" w:type="dxa"/>
            </w:tcMar>
            <w:vAlign w:val="center"/>
          </w:tcPr>
          <w:p w14:paraId="6F9E403B" w14:textId="067B8AAC"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25131D1C" w14:textId="4C83971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69507072" w14:textId="6F482671"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71986308" w14:textId="77777777" w:rsidTr="00E53A4C">
        <w:trPr>
          <w:tblCellSpacing w:w="0" w:type="dxa"/>
        </w:trPr>
        <w:tc>
          <w:tcPr>
            <w:tcW w:w="550" w:type="pct"/>
            <w:vMerge w:val="restart"/>
            <w:tcMar>
              <w:top w:w="10" w:type="dxa"/>
              <w:left w:w="10" w:type="dxa"/>
              <w:bottom w:w="10" w:type="dxa"/>
              <w:right w:w="10" w:type="dxa"/>
            </w:tcMar>
            <w:vAlign w:val="center"/>
          </w:tcPr>
          <w:p w14:paraId="0A1FE89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Plop a, n</w:t>
            </w:r>
          </w:p>
        </w:tc>
        <w:tc>
          <w:tcPr>
            <w:tcW w:w="550" w:type="pct"/>
            <w:tcMar>
              <w:top w:w="10" w:type="dxa"/>
              <w:left w:w="10" w:type="dxa"/>
              <w:bottom w:w="10" w:type="dxa"/>
              <w:right w:w="10" w:type="dxa"/>
            </w:tcMar>
            <w:vAlign w:val="center"/>
          </w:tcPr>
          <w:p w14:paraId="052A99B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w:t>
            </w:r>
          </w:p>
        </w:tc>
        <w:tc>
          <w:tcPr>
            <w:tcW w:w="550" w:type="pct"/>
            <w:tcMar>
              <w:top w:w="10" w:type="dxa"/>
              <w:left w:w="10" w:type="dxa"/>
              <w:bottom w:w="10" w:type="dxa"/>
              <w:right w:w="10" w:type="dxa"/>
            </w:tcMar>
            <w:vAlign w:val="center"/>
          </w:tcPr>
          <w:p w14:paraId="4E579F1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929</w:t>
            </w:r>
          </w:p>
        </w:tc>
        <w:tc>
          <w:tcPr>
            <w:tcW w:w="550" w:type="pct"/>
            <w:tcMar>
              <w:top w:w="10" w:type="dxa"/>
              <w:left w:w="10" w:type="dxa"/>
              <w:bottom w:w="10" w:type="dxa"/>
              <w:right w:w="10" w:type="dxa"/>
            </w:tcMar>
            <w:vAlign w:val="center"/>
          </w:tcPr>
          <w:p w14:paraId="127E927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5184</w:t>
            </w:r>
          </w:p>
        </w:tc>
        <w:tc>
          <w:tcPr>
            <w:tcW w:w="550" w:type="pct"/>
            <w:tcMar>
              <w:top w:w="10" w:type="dxa"/>
              <w:left w:w="10" w:type="dxa"/>
              <w:bottom w:w="10" w:type="dxa"/>
              <w:right w:w="10" w:type="dxa"/>
            </w:tcMar>
            <w:vAlign w:val="center"/>
          </w:tcPr>
          <w:p w14:paraId="1CC4BA2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7560</w:t>
            </w:r>
          </w:p>
        </w:tc>
        <w:tc>
          <w:tcPr>
            <w:tcW w:w="550" w:type="pct"/>
            <w:tcMar>
              <w:top w:w="10" w:type="dxa"/>
              <w:left w:w="10" w:type="dxa"/>
              <w:bottom w:w="10" w:type="dxa"/>
              <w:right w:w="10" w:type="dxa"/>
            </w:tcMar>
            <w:vAlign w:val="center"/>
          </w:tcPr>
          <w:p w14:paraId="4226B12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10367</w:t>
            </w:r>
          </w:p>
        </w:tc>
        <w:tc>
          <w:tcPr>
            <w:tcW w:w="550" w:type="pct"/>
            <w:tcMar>
              <w:top w:w="10" w:type="dxa"/>
              <w:left w:w="10" w:type="dxa"/>
              <w:bottom w:w="10" w:type="dxa"/>
              <w:right w:w="10" w:type="dxa"/>
            </w:tcMar>
            <w:vAlign w:val="center"/>
          </w:tcPr>
          <w:p w14:paraId="6167F5F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12959</w:t>
            </w:r>
          </w:p>
        </w:tc>
        <w:tc>
          <w:tcPr>
            <w:tcW w:w="550" w:type="pct"/>
            <w:tcMar>
              <w:top w:w="10" w:type="dxa"/>
              <w:left w:w="10" w:type="dxa"/>
              <w:bottom w:w="10" w:type="dxa"/>
              <w:right w:w="10" w:type="dxa"/>
            </w:tcMar>
            <w:vAlign w:val="center"/>
          </w:tcPr>
          <w:p w14:paraId="6C54172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15551</w:t>
            </w:r>
          </w:p>
        </w:tc>
        <w:tc>
          <w:tcPr>
            <w:tcW w:w="550" w:type="pct"/>
            <w:tcMar>
              <w:top w:w="10" w:type="dxa"/>
              <w:left w:w="10" w:type="dxa"/>
              <w:bottom w:w="10" w:type="dxa"/>
              <w:right w:w="10" w:type="dxa"/>
            </w:tcMar>
            <w:vAlign w:val="center"/>
          </w:tcPr>
          <w:p w14:paraId="7108971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18143</w:t>
            </w:r>
          </w:p>
        </w:tc>
      </w:tr>
      <w:tr w:rsidR="00D06492" w:rsidRPr="0015234B" w14:paraId="7C84F975" w14:textId="77777777" w:rsidTr="00E53A4C">
        <w:trPr>
          <w:tblCellSpacing w:w="0" w:type="dxa"/>
        </w:trPr>
        <w:tc>
          <w:tcPr>
            <w:tcW w:w="0" w:type="auto"/>
            <w:vMerge/>
            <w:vAlign w:val="center"/>
          </w:tcPr>
          <w:p w14:paraId="7E1C0D7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153E375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w:t>
            </w:r>
          </w:p>
        </w:tc>
        <w:tc>
          <w:tcPr>
            <w:tcW w:w="550" w:type="pct"/>
            <w:tcMar>
              <w:top w:w="10" w:type="dxa"/>
              <w:left w:w="10" w:type="dxa"/>
              <w:bottom w:w="10" w:type="dxa"/>
              <w:right w:w="10" w:type="dxa"/>
            </w:tcMar>
            <w:vAlign w:val="center"/>
          </w:tcPr>
          <w:p w14:paraId="0EDD269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760</w:t>
            </w:r>
          </w:p>
        </w:tc>
        <w:tc>
          <w:tcPr>
            <w:tcW w:w="550" w:type="pct"/>
            <w:tcMar>
              <w:top w:w="10" w:type="dxa"/>
              <w:left w:w="10" w:type="dxa"/>
              <w:bottom w:w="10" w:type="dxa"/>
              <w:right w:w="10" w:type="dxa"/>
            </w:tcMar>
            <w:vAlign w:val="center"/>
          </w:tcPr>
          <w:p w14:paraId="551D8A7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3907</w:t>
            </w:r>
          </w:p>
        </w:tc>
        <w:tc>
          <w:tcPr>
            <w:tcW w:w="550" w:type="pct"/>
            <w:tcMar>
              <w:top w:w="10" w:type="dxa"/>
              <w:left w:w="10" w:type="dxa"/>
              <w:bottom w:w="10" w:type="dxa"/>
              <w:right w:w="10" w:type="dxa"/>
            </w:tcMar>
            <w:vAlign w:val="center"/>
          </w:tcPr>
          <w:p w14:paraId="69554EB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5860</w:t>
            </w:r>
          </w:p>
        </w:tc>
        <w:tc>
          <w:tcPr>
            <w:tcW w:w="550" w:type="pct"/>
            <w:tcMar>
              <w:top w:w="10" w:type="dxa"/>
              <w:left w:w="10" w:type="dxa"/>
              <w:bottom w:w="10" w:type="dxa"/>
              <w:right w:w="10" w:type="dxa"/>
            </w:tcMar>
            <w:vAlign w:val="center"/>
          </w:tcPr>
          <w:p w14:paraId="08B8D23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7598</w:t>
            </w:r>
          </w:p>
        </w:tc>
        <w:tc>
          <w:tcPr>
            <w:tcW w:w="550" w:type="pct"/>
            <w:tcMar>
              <w:top w:w="10" w:type="dxa"/>
              <w:left w:w="10" w:type="dxa"/>
              <w:bottom w:w="10" w:type="dxa"/>
              <w:right w:w="10" w:type="dxa"/>
            </w:tcMar>
            <w:vAlign w:val="center"/>
          </w:tcPr>
          <w:p w14:paraId="3566444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9766</w:t>
            </w:r>
          </w:p>
        </w:tc>
        <w:tc>
          <w:tcPr>
            <w:tcW w:w="550" w:type="pct"/>
            <w:tcMar>
              <w:top w:w="10" w:type="dxa"/>
              <w:left w:w="10" w:type="dxa"/>
              <w:bottom w:w="10" w:type="dxa"/>
              <w:right w:w="10" w:type="dxa"/>
            </w:tcMar>
            <w:vAlign w:val="center"/>
          </w:tcPr>
          <w:p w14:paraId="2F55402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11720</w:t>
            </w:r>
          </w:p>
        </w:tc>
        <w:tc>
          <w:tcPr>
            <w:tcW w:w="550" w:type="pct"/>
            <w:tcMar>
              <w:top w:w="10" w:type="dxa"/>
              <w:left w:w="10" w:type="dxa"/>
              <w:bottom w:w="10" w:type="dxa"/>
              <w:right w:w="10" w:type="dxa"/>
            </w:tcMar>
            <w:vAlign w:val="center"/>
          </w:tcPr>
          <w:p w14:paraId="748A665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13673</w:t>
            </w:r>
          </w:p>
        </w:tc>
      </w:tr>
      <w:tr w:rsidR="00D06492" w:rsidRPr="0015234B" w14:paraId="3C943B00" w14:textId="77777777" w:rsidTr="00E53A4C">
        <w:trPr>
          <w:tblCellSpacing w:w="0" w:type="dxa"/>
        </w:trPr>
        <w:tc>
          <w:tcPr>
            <w:tcW w:w="0" w:type="auto"/>
            <w:vMerge/>
            <w:vAlign w:val="center"/>
          </w:tcPr>
          <w:p w14:paraId="1463066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5F94B8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III</w:t>
            </w:r>
          </w:p>
        </w:tc>
        <w:tc>
          <w:tcPr>
            <w:tcW w:w="550" w:type="pct"/>
            <w:tcMar>
              <w:top w:w="10" w:type="dxa"/>
              <w:left w:w="10" w:type="dxa"/>
              <w:bottom w:w="10" w:type="dxa"/>
              <w:right w:w="10" w:type="dxa"/>
            </w:tcMar>
            <w:vAlign w:val="center"/>
          </w:tcPr>
          <w:p w14:paraId="37D23C2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650</w:t>
            </w:r>
          </w:p>
        </w:tc>
        <w:tc>
          <w:tcPr>
            <w:tcW w:w="550" w:type="pct"/>
            <w:tcMar>
              <w:top w:w="10" w:type="dxa"/>
              <w:left w:w="10" w:type="dxa"/>
              <w:bottom w:w="10" w:type="dxa"/>
              <w:right w:w="10" w:type="dxa"/>
            </w:tcMar>
            <w:vAlign w:val="center"/>
          </w:tcPr>
          <w:p w14:paraId="175B598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3249</w:t>
            </w:r>
          </w:p>
        </w:tc>
        <w:tc>
          <w:tcPr>
            <w:tcW w:w="550" w:type="pct"/>
            <w:tcMar>
              <w:top w:w="10" w:type="dxa"/>
              <w:left w:w="10" w:type="dxa"/>
              <w:bottom w:w="10" w:type="dxa"/>
              <w:right w:w="10" w:type="dxa"/>
            </w:tcMar>
            <w:vAlign w:val="center"/>
          </w:tcPr>
          <w:p w14:paraId="2687297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4851</w:t>
            </w:r>
          </w:p>
        </w:tc>
        <w:tc>
          <w:tcPr>
            <w:tcW w:w="550" w:type="pct"/>
            <w:tcMar>
              <w:top w:w="10" w:type="dxa"/>
              <w:left w:w="10" w:type="dxa"/>
              <w:bottom w:w="10" w:type="dxa"/>
              <w:right w:w="10" w:type="dxa"/>
            </w:tcMar>
            <w:vAlign w:val="center"/>
          </w:tcPr>
          <w:p w14:paraId="2A4EEA1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7142</w:t>
            </w:r>
          </w:p>
        </w:tc>
        <w:tc>
          <w:tcPr>
            <w:tcW w:w="550" w:type="pct"/>
            <w:tcMar>
              <w:top w:w="10" w:type="dxa"/>
              <w:left w:w="10" w:type="dxa"/>
              <w:bottom w:w="10" w:type="dxa"/>
              <w:right w:w="10" w:type="dxa"/>
            </w:tcMar>
            <w:vAlign w:val="center"/>
          </w:tcPr>
          <w:p w14:paraId="307733B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8122</w:t>
            </w:r>
          </w:p>
        </w:tc>
        <w:tc>
          <w:tcPr>
            <w:tcW w:w="550" w:type="pct"/>
            <w:tcMar>
              <w:top w:w="10" w:type="dxa"/>
              <w:left w:w="10" w:type="dxa"/>
              <w:bottom w:w="10" w:type="dxa"/>
              <w:right w:w="10" w:type="dxa"/>
            </w:tcMar>
            <w:vAlign w:val="center"/>
          </w:tcPr>
          <w:p w14:paraId="6808F37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9746</w:t>
            </w:r>
          </w:p>
        </w:tc>
        <w:tc>
          <w:tcPr>
            <w:tcW w:w="550" w:type="pct"/>
            <w:tcMar>
              <w:top w:w="10" w:type="dxa"/>
              <w:left w:w="10" w:type="dxa"/>
              <w:bottom w:w="10" w:type="dxa"/>
              <w:right w:w="10" w:type="dxa"/>
            </w:tcMar>
            <w:vAlign w:val="center"/>
          </w:tcPr>
          <w:p w14:paraId="3A71D8BA" w14:textId="3DF7BC21"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5F56BAB0" w14:textId="77777777" w:rsidTr="00E53A4C">
        <w:trPr>
          <w:tblCellSpacing w:w="0" w:type="dxa"/>
        </w:trPr>
        <w:tc>
          <w:tcPr>
            <w:tcW w:w="0" w:type="auto"/>
            <w:vMerge/>
            <w:vAlign w:val="center"/>
          </w:tcPr>
          <w:p w14:paraId="1DA84A4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C35CF5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IV</w:t>
            </w:r>
          </w:p>
        </w:tc>
        <w:tc>
          <w:tcPr>
            <w:tcW w:w="550" w:type="pct"/>
            <w:tcMar>
              <w:top w:w="10" w:type="dxa"/>
              <w:left w:w="10" w:type="dxa"/>
              <w:bottom w:w="10" w:type="dxa"/>
              <w:right w:w="10" w:type="dxa"/>
            </w:tcMar>
            <w:vAlign w:val="center"/>
          </w:tcPr>
          <w:p w14:paraId="175F549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508</w:t>
            </w:r>
          </w:p>
        </w:tc>
        <w:tc>
          <w:tcPr>
            <w:tcW w:w="550" w:type="pct"/>
            <w:tcMar>
              <w:top w:w="10" w:type="dxa"/>
              <w:left w:w="10" w:type="dxa"/>
              <w:bottom w:w="10" w:type="dxa"/>
              <w:right w:w="10" w:type="dxa"/>
            </w:tcMar>
            <w:vAlign w:val="center"/>
          </w:tcPr>
          <w:p w14:paraId="3F3D93A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2539</w:t>
            </w:r>
          </w:p>
        </w:tc>
        <w:tc>
          <w:tcPr>
            <w:tcW w:w="550" w:type="pct"/>
            <w:tcMar>
              <w:top w:w="10" w:type="dxa"/>
              <w:left w:w="10" w:type="dxa"/>
              <w:bottom w:w="10" w:type="dxa"/>
              <w:right w:w="10" w:type="dxa"/>
            </w:tcMar>
            <w:vAlign w:val="center"/>
          </w:tcPr>
          <w:p w14:paraId="3856433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3809</w:t>
            </w:r>
          </w:p>
        </w:tc>
        <w:tc>
          <w:tcPr>
            <w:tcW w:w="550" w:type="pct"/>
            <w:tcMar>
              <w:top w:w="10" w:type="dxa"/>
              <w:left w:w="10" w:type="dxa"/>
              <w:bottom w:w="10" w:type="dxa"/>
              <w:right w:w="10" w:type="dxa"/>
            </w:tcMar>
            <w:vAlign w:val="center"/>
          </w:tcPr>
          <w:p w14:paraId="605E3F4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5057</w:t>
            </w:r>
          </w:p>
        </w:tc>
        <w:tc>
          <w:tcPr>
            <w:tcW w:w="550" w:type="pct"/>
            <w:tcMar>
              <w:top w:w="10" w:type="dxa"/>
              <w:left w:w="10" w:type="dxa"/>
              <w:bottom w:w="10" w:type="dxa"/>
              <w:right w:w="10" w:type="dxa"/>
            </w:tcMar>
            <w:vAlign w:val="center"/>
          </w:tcPr>
          <w:p w14:paraId="1AAE182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6348</w:t>
            </w:r>
          </w:p>
        </w:tc>
        <w:tc>
          <w:tcPr>
            <w:tcW w:w="550" w:type="pct"/>
            <w:tcMar>
              <w:top w:w="10" w:type="dxa"/>
              <w:left w:w="10" w:type="dxa"/>
              <w:bottom w:w="10" w:type="dxa"/>
              <w:right w:w="10" w:type="dxa"/>
            </w:tcMar>
            <w:vAlign w:val="center"/>
          </w:tcPr>
          <w:p w14:paraId="23E25595" w14:textId="63F91A39"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CFA09CC" w14:textId="666FED8C"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64B01A7B" w14:textId="77777777" w:rsidTr="00E53A4C">
        <w:trPr>
          <w:tblCellSpacing w:w="0" w:type="dxa"/>
        </w:trPr>
        <w:tc>
          <w:tcPr>
            <w:tcW w:w="0" w:type="auto"/>
            <w:vMerge/>
            <w:vAlign w:val="center"/>
          </w:tcPr>
          <w:p w14:paraId="1D44DB2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7597A87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V</w:t>
            </w:r>
          </w:p>
        </w:tc>
        <w:tc>
          <w:tcPr>
            <w:tcW w:w="550" w:type="pct"/>
            <w:tcMar>
              <w:top w:w="10" w:type="dxa"/>
              <w:left w:w="10" w:type="dxa"/>
              <w:bottom w:w="10" w:type="dxa"/>
              <w:right w:w="10" w:type="dxa"/>
            </w:tcMar>
            <w:vAlign w:val="center"/>
          </w:tcPr>
          <w:p w14:paraId="562642B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301</w:t>
            </w:r>
          </w:p>
        </w:tc>
        <w:tc>
          <w:tcPr>
            <w:tcW w:w="550" w:type="pct"/>
            <w:tcMar>
              <w:top w:w="10" w:type="dxa"/>
              <w:left w:w="10" w:type="dxa"/>
              <w:bottom w:w="10" w:type="dxa"/>
              <w:right w:w="10" w:type="dxa"/>
            </w:tcMar>
            <w:vAlign w:val="center"/>
          </w:tcPr>
          <w:p w14:paraId="14D9E83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1507</w:t>
            </w:r>
          </w:p>
        </w:tc>
        <w:tc>
          <w:tcPr>
            <w:tcW w:w="550" w:type="pct"/>
            <w:tcMar>
              <w:top w:w="10" w:type="dxa"/>
              <w:left w:w="10" w:type="dxa"/>
              <w:bottom w:w="10" w:type="dxa"/>
              <w:right w:w="10" w:type="dxa"/>
            </w:tcMar>
            <w:vAlign w:val="center"/>
          </w:tcPr>
          <w:p w14:paraId="06ADF38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2261</w:t>
            </w:r>
          </w:p>
        </w:tc>
        <w:tc>
          <w:tcPr>
            <w:tcW w:w="550" w:type="pct"/>
            <w:tcMar>
              <w:top w:w="10" w:type="dxa"/>
              <w:left w:w="10" w:type="dxa"/>
              <w:bottom w:w="10" w:type="dxa"/>
              <w:right w:w="10" w:type="dxa"/>
            </w:tcMar>
            <w:vAlign w:val="center"/>
          </w:tcPr>
          <w:p w14:paraId="5A6527D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3014</w:t>
            </w:r>
          </w:p>
        </w:tc>
        <w:tc>
          <w:tcPr>
            <w:tcW w:w="550" w:type="pct"/>
            <w:tcMar>
              <w:top w:w="10" w:type="dxa"/>
              <w:left w:w="10" w:type="dxa"/>
              <w:bottom w:w="10" w:type="dxa"/>
              <w:right w:w="10" w:type="dxa"/>
            </w:tcMar>
            <w:vAlign w:val="center"/>
          </w:tcPr>
          <w:p w14:paraId="75B61EB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3768</w:t>
            </w:r>
          </w:p>
        </w:tc>
        <w:tc>
          <w:tcPr>
            <w:tcW w:w="550" w:type="pct"/>
            <w:tcMar>
              <w:top w:w="10" w:type="dxa"/>
              <w:left w:w="10" w:type="dxa"/>
              <w:bottom w:w="10" w:type="dxa"/>
              <w:right w:w="10" w:type="dxa"/>
            </w:tcMar>
            <w:vAlign w:val="center"/>
          </w:tcPr>
          <w:p w14:paraId="66C675B4" w14:textId="6EF902D3"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669E5F04" w14:textId="61EE593A"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71E3B4D8" w14:textId="77777777" w:rsidTr="00E53A4C">
        <w:trPr>
          <w:tblCellSpacing w:w="0" w:type="dxa"/>
        </w:trPr>
        <w:tc>
          <w:tcPr>
            <w:tcW w:w="550" w:type="pct"/>
            <w:vMerge w:val="restart"/>
            <w:tcMar>
              <w:top w:w="10" w:type="dxa"/>
              <w:left w:w="10" w:type="dxa"/>
              <w:bottom w:w="10" w:type="dxa"/>
              <w:right w:w="10" w:type="dxa"/>
            </w:tcMar>
            <w:vAlign w:val="center"/>
          </w:tcPr>
          <w:p w14:paraId="52F4CE7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Plop ea</w:t>
            </w:r>
          </w:p>
        </w:tc>
        <w:tc>
          <w:tcPr>
            <w:tcW w:w="550" w:type="pct"/>
            <w:tcMar>
              <w:top w:w="10" w:type="dxa"/>
              <w:left w:w="10" w:type="dxa"/>
              <w:bottom w:w="10" w:type="dxa"/>
              <w:right w:w="10" w:type="dxa"/>
            </w:tcMar>
            <w:vAlign w:val="center"/>
          </w:tcPr>
          <w:p w14:paraId="14A115F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w:t>
            </w:r>
          </w:p>
        </w:tc>
        <w:tc>
          <w:tcPr>
            <w:tcW w:w="550" w:type="pct"/>
            <w:tcMar>
              <w:top w:w="10" w:type="dxa"/>
              <w:left w:w="10" w:type="dxa"/>
              <w:bottom w:w="10" w:type="dxa"/>
              <w:right w:w="10" w:type="dxa"/>
            </w:tcMar>
            <w:vAlign w:val="center"/>
          </w:tcPr>
          <w:p w14:paraId="02D3F50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2015</w:t>
            </w:r>
          </w:p>
        </w:tc>
        <w:tc>
          <w:tcPr>
            <w:tcW w:w="550" w:type="pct"/>
            <w:tcMar>
              <w:top w:w="10" w:type="dxa"/>
              <w:left w:w="10" w:type="dxa"/>
              <w:bottom w:w="10" w:type="dxa"/>
              <w:right w:w="10" w:type="dxa"/>
            </w:tcMar>
            <w:vAlign w:val="center"/>
          </w:tcPr>
          <w:p w14:paraId="186AE62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10615</w:t>
            </w:r>
          </w:p>
        </w:tc>
        <w:tc>
          <w:tcPr>
            <w:tcW w:w="550" w:type="pct"/>
            <w:tcMar>
              <w:top w:w="10" w:type="dxa"/>
              <w:left w:w="10" w:type="dxa"/>
              <w:bottom w:w="10" w:type="dxa"/>
              <w:right w:w="10" w:type="dxa"/>
            </w:tcMar>
            <w:vAlign w:val="center"/>
          </w:tcPr>
          <w:p w14:paraId="580C484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15922</w:t>
            </w:r>
          </w:p>
        </w:tc>
        <w:tc>
          <w:tcPr>
            <w:tcW w:w="550" w:type="pct"/>
            <w:tcMar>
              <w:top w:w="10" w:type="dxa"/>
              <w:left w:w="10" w:type="dxa"/>
              <w:bottom w:w="10" w:type="dxa"/>
              <w:right w:w="10" w:type="dxa"/>
            </w:tcMar>
            <w:vAlign w:val="center"/>
          </w:tcPr>
          <w:p w14:paraId="6A3CA72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21229</w:t>
            </w:r>
          </w:p>
        </w:tc>
        <w:tc>
          <w:tcPr>
            <w:tcW w:w="550" w:type="pct"/>
            <w:tcMar>
              <w:top w:w="10" w:type="dxa"/>
              <w:left w:w="10" w:type="dxa"/>
              <w:bottom w:w="10" w:type="dxa"/>
              <w:right w:w="10" w:type="dxa"/>
            </w:tcMar>
            <w:vAlign w:val="center"/>
          </w:tcPr>
          <w:p w14:paraId="33E640B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26536</w:t>
            </w:r>
          </w:p>
        </w:tc>
        <w:tc>
          <w:tcPr>
            <w:tcW w:w="550" w:type="pct"/>
            <w:tcMar>
              <w:top w:w="10" w:type="dxa"/>
              <w:left w:w="10" w:type="dxa"/>
              <w:bottom w:w="10" w:type="dxa"/>
              <w:right w:w="10" w:type="dxa"/>
            </w:tcMar>
            <w:vAlign w:val="center"/>
          </w:tcPr>
          <w:p w14:paraId="234D7E61" w14:textId="0FE1FA96"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6EF6172B" w14:textId="6B571146"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001C56E5" w14:textId="77777777" w:rsidTr="00E53A4C">
        <w:trPr>
          <w:tblCellSpacing w:w="0" w:type="dxa"/>
        </w:trPr>
        <w:tc>
          <w:tcPr>
            <w:tcW w:w="0" w:type="auto"/>
            <w:vMerge/>
            <w:vAlign w:val="center"/>
          </w:tcPr>
          <w:p w14:paraId="479DB5C9"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0853A87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w:t>
            </w:r>
          </w:p>
        </w:tc>
        <w:tc>
          <w:tcPr>
            <w:tcW w:w="550" w:type="pct"/>
            <w:tcMar>
              <w:top w:w="10" w:type="dxa"/>
              <w:left w:w="10" w:type="dxa"/>
              <w:bottom w:w="10" w:type="dxa"/>
              <w:right w:w="10" w:type="dxa"/>
            </w:tcMar>
            <w:vAlign w:val="center"/>
          </w:tcPr>
          <w:p w14:paraId="0C731C9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1667</w:t>
            </w:r>
          </w:p>
        </w:tc>
        <w:tc>
          <w:tcPr>
            <w:tcW w:w="550" w:type="pct"/>
            <w:tcMar>
              <w:top w:w="10" w:type="dxa"/>
              <w:left w:w="10" w:type="dxa"/>
              <w:bottom w:w="10" w:type="dxa"/>
              <w:right w:w="10" w:type="dxa"/>
            </w:tcMar>
            <w:vAlign w:val="center"/>
          </w:tcPr>
          <w:p w14:paraId="371CEFF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7903</w:t>
            </w:r>
          </w:p>
        </w:tc>
        <w:tc>
          <w:tcPr>
            <w:tcW w:w="550" w:type="pct"/>
            <w:tcMar>
              <w:top w:w="10" w:type="dxa"/>
              <w:left w:w="10" w:type="dxa"/>
              <w:bottom w:w="10" w:type="dxa"/>
              <w:right w:w="10" w:type="dxa"/>
            </w:tcMar>
            <w:vAlign w:val="center"/>
          </w:tcPr>
          <w:p w14:paraId="6C2F0DD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12500</w:t>
            </w:r>
          </w:p>
        </w:tc>
        <w:tc>
          <w:tcPr>
            <w:tcW w:w="550" w:type="pct"/>
            <w:tcMar>
              <w:top w:w="10" w:type="dxa"/>
              <w:left w:w="10" w:type="dxa"/>
              <w:bottom w:w="10" w:type="dxa"/>
              <w:right w:w="10" w:type="dxa"/>
            </w:tcMar>
            <w:vAlign w:val="center"/>
          </w:tcPr>
          <w:p w14:paraId="643361B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16667</w:t>
            </w:r>
          </w:p>
        </w:tc>
        <w:tc>
          <w:tcPr>
            <w:tcW w:w="550" w:type="pct"/>
            <w:tcMar>
              <w:top w:w="10" w:type="dxa"/>
              <w:left w:w="10" w:type="dxa"/>
              <w:bottom w:w="10" w:type="dxa"/>
              <w:right w:w="10" w:type="dxa"/>
            </w:tcMar>
            <w:vAlign w:val="center"/>
          </w:tcPr>
          <w:p w14:paraId="2237F376" w14:textId="063EA0E5"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783AAC4" w14:textId="2BAF2B6A"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713B042E" w14:textId="7A213A26"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11920641" w14:textId="77777777" w:rsidTr="00E53A4C">
        <w:trPr>
          <w:tblCellSpacing w:w="0" w:type="dxa"/>
        </w:trPr>
        <w:tc>
          <w:tcPr>
            <w:tcW w:w="0" w:type="auto"/>
            <w:vMerge/>
            <w:vAlign w:val="center"/>
          </w:tcPr>
          <w:p w14:paraId="5A3E3E2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20E3F38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III</w:t>
            </w:r>
          </w:p>
        </w:tc>
        <w:tc>
          <w:tcPr>
            <w:tcW w:w="550" w:type="pct"/>
            <w:tcMar>
              <w:top w:w="10" w:type="dxa"/>
              <w:left w:w="10" w:type="dxa"/>
              <w:bottom w:w="10" w:type="dxa"/>
              <w:right w:w="10" w:type="dxa"/>
            </w:tcMar>
            <w:vAlign w:val="center"/>
          </w:tcPr>
          <w:p w14:paraId="6403611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1270</w:t>
            </w:r>
          </w:p>
        </w:tc>
        <w:tc>
          <w:tcPr>
            <w:tcW w:w="550" w:type="pct"/>
            <w:tcMar>
              <w:top w:w="10" w:type="dxa"/>
              <w:left w:w="10" w:type="dxa"/>
              <w:bottom w:w="10" w:type="dxa"/>
              <w:right w:w="10" w:type="dxa"/>
            </w:tcMar>
            <w:vAlign w:val="center"/>
          </w:tcPr>
          <w:p w14:paraId="70B03BF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6348</w:t>
            </w:r>
          </w:p>
        </w:tc>
        <w:tc>
          <w:tcPr>
            <w:tcW w:w="550" w:type="pct"/>
            <w:tcMar>
              <w:top w:w="10" w:type="dxa"/>
              <w:left w:w="10" w:type="dxa"/>
              <w:bottom w:w="10" w:type="dxa"/>
              <w:right w:w="10" w:type="dxa"/>
            </w:tcMar>
            <w:vAlign w:val="center"/>
          </w:tcPr>
          <w:p w14:paraId="33F87A2C"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9522</w:t>
            </w:r>
          </w:p>
        </w:tc>
        <w:tc>
          <w:tcPr>
            <w:tcW w:w="550" w:type="pct"/>
            <w:tcMar>
              <w:top w:w="10" w:type="dxa"/>
              <w:left w:w="10" w:type="dxa"/>
              <w:bottom w:w="10" w:type="dxa"/>
              <w:right w:w="10" w:type="dxa"/>
            </w:tcMar>
            <w:vAlign w:val="center"/>
          </w:tcPr>
          <w:p w14:paraId="5E73B9E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12696</w:t>
            </w:r>
          </w:p>
        </w:tc>
        <w:tc>
          <w:tcPr>
            <w:tcW w:w="550" w:type="pct"/>
            <w:tcMar>
              <w:top w:w="10" w:type="dxa"/>
              <w:left w:w="10" w:type="dxa"/>
              <w:bottom w:w="10" w:type="dxa"/>
              <w:right w:w="10" w:type="dxa"/>
            </w:tcMar>
            <w:vAlign w:val="center"/>
          </w:tcPr>
          <w:p w14:paraId="18B0D866" w14:textId="67C0D04B"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36A7AF9" w14:textId="6B03BD43"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6FC8BF5" w14:textId="0980A263"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6D2951A4" w14:textId="77777777" w:rsidTr="00E53A4C">
        <w:trPr>
          <w:tblCellSpacing w:w="0" w:type="dxa"/>
        </w:trPr>
        <w:tc>
          <w:tcPr>
            <w:tcW w:w="0" w:type="auto"/>
            <w:vMerge/>
            <w:vAlign w:val="center"/>
          </w:tcPr>
          <w:p w14:paraId="2A06B3B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E288376"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IV</w:t>
            </w:r>
          </w:p>
        </w:tc>
        <w:tc>
          <w:tcPr>
            <w:tcW w:w="550" w:type="pct"/>
            <w:tcMar>
              <w:top w:w="10" w:type="dxa"/>
              <w:left w:w="10" w:type="dxa"/>
              <w:bottom w:w="10" w:type="dxa"/>
              <w:right w:w="10" w:type="dxa"/>
            </w:tcMar>
            <w:vAlign w:val="center"/>
          </w:tcPr>
          <w:p w14:paraId="534830D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848</w:t>
            </w:r>
          </w:p>
        </w:tc>
        <w:tc>
          <w:tcPr>
            <w:tcW w:w="550" w:type="pct"/>
            <w:tcMar>
              <w:top w:w="10" w:type="dxa"/>
              <w:left w:w="10" w:type="dxa"/>
              <w:bottom w:w="10" w:type="dxa"/>
              <w:right w:w="10" w:type="dxa"/>
            </w:tcMar>
            <w:vAlign w:val="center"/>
          </w:tcPr>
          <w:p w14:paraId="138776D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4239</w:t>
            </w:r>
          </w:p>
        </w:tc>
        <w:tc>
          <w:tcPr>
            <w:tcW w:w="550" w:type="pct"/>
            <w:tcMar>
              <w:top w:w="10" w:type="dxa"/>
              <w:left w:w="10" w:type="dxa"/>
              <w:bottom w:w="10" w:type="dxa"/>
              <w:right w:w="10" w:type="dxa"/>
            </w:tcMar>
            <w:vAlign w:val="center"/>
          </w:tcPr>
          <w:p w14:paraId="4EE5CBF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6358</w:t>
            </w:r>
          </w:p>
        </w:tc>
        <w:tc>
          <w:tcPr>
            <w:tcW w:w="550" w:type="pct"/>
            <w:tcMar>
              <w:top w:w="10" w:type="dxa"/>
              <w:left w:w="10" w:type="dxa"/>
              <w:bottom w:w="10" w:type="dxa"/>
              <w:right w:w="10" w:type="dxa"/>
            </w:tcMar>
            <w:vAlign w:val="center"/>
          </w:tcPr>
          <w:p w14:paraId="60CE009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8477</w:t>
            </w:r>
          </w:p>
        </w:tc>
        <w:tc>
          <w:tcPr>
            <w:tcW w:w="550" w:type="pct"/>
            <w:tcMar>
              <w:top w:w="10" w:type="dxa"/>
              <w:left w:w="10" w:type="dxa"/>
              <w:bottom w:w="10" w:type="dxa"/>
              <w:right w:w="10" w:type="dxa"/>
            </w:tcMar>
            <w:vAlign w:val="center"/>
          </w:tcPr>
          <w:p w14:paraId="59F8ABF7" w14:textId="26E26AEF"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3EA1526" w14:textId="572D2ACA"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63A144B" w14:textId="7ACF6AA9"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67D9BA16" w14:textId="77777777" w:rsidTr="00E53A4C">
        <w:trPr>
          <w:tblCellSpacing w:w="0" w:type="dxa"/>
        </w:trPr>
        <w:tc>
          <w:tcPr>
            <w:tcW w:w="0" w:type="auto"/>
            <w:vMerge/>
            <w:vAlign w:val="center"/>
          </w:tcPr>
          <w:p w14:paraId="652DFCF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04E30E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V</w:t>
            </w:r>
          </w:p>
        </w:tc>
        <w:tc>
          <w:tcPr>
            <w:tcW w:w="550" w:type="pct"/>
            <w:tcMar>
              <w:top w:w="10" w:type="dxa"/>
              <w:left w:w="10" w:type="dxa"/>
              <w:bottom w:w="10" w:type="dxa"/>
              <w:right w:w="10" w:type="dxa"/>
            </w:tcMar>
            <w:vAlign w:val="center"/>
          </w:tcPr>
          <w:p w14:paraId="42B7B97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672</w:t>
            </w:r>
          </w:p>
        </w:tc>
        <w:tc>
          <w:tcPr>
            <w:tcW w:w="550" w:type="pct"/>
            <w:tcMar>
              <w:top w:w="10" w:type="dxa"/>
              <w:left w:w="10" w:type="dxa"/>
              <w:bottom w:w="10" w:type="dxa"/>
              <w:right w:w="10" w:type="dxa"/>
            </w:tcMar>
            <w:vAlign w:val="center"/>
          </w:tcPr>
          <w:p w14:paraId="1D53852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3358</w:t>
            </w:r>
          </w:p>
        </w:tc>
        <w:tc>
          <w:tcPr>
            <w:tcW w:w="550" w:type="pct"/>
            <w:tcMar>
              <w:top w:w="10" w:type="dxa"/>
              <w:left w:w="10" w:type="dxa"/>
              <w:bottom w:w="10" w:type="dxa"/>
              <w:right w:w="10" w:type="dxa"/>
            </w:tcMar>
            <w:vAlign w:val="center"/>
          </w:tcPr>
          <w:p w14:paraId="28288229"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5037</w:t>
            </w:r>
          </w:p>
        </w:tc>
        <w:tc>
          <w:tcPr>
            <w:tcW w:w="550" w:type="pct"/>
            <w:tcMar>
              <w:top w:w="10" w:type="dxa"/>
              <w:left w:w="10" w:type="dxa"/>
              <w:bottom w:w="10" w:type="dxa"/>
              <w:right w:w="10" w:type="dxa"/>
            </w:tcMar>
            <w:vAlign w:val="center"/>
          </w:tcPr>
          <w:p w14:paraId="351639EF"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0</w:t>
            </w:r>
          </w:p>
        </w:tc>
        <w:tc>
          <w:tcPr>
            <w:tcW w:w="550" w:type="pct"/>
            <w:tcMar>
              <w:top w:w="10" w:type="dxa"/>
              <w:left w:w="10" w:type="dxa"/>
              <w:bottom w:w="10" w:type="dxa"/>
              <w:right w:w="10" w:type="dxa"/>
            </w:tcMar>
            <w:vAlign w:val="center"/>
          </w:tcPr>
          <w:p w14:paraId="30B953E7" w14:textId="023BC91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0D482BC" w14:textId="4A9E15DA"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03A83A85" w14:textId="2DB92344"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54F8EE9E" w14:textId="77777777" w:rsidTr="00E53A4C">
        <w:trPr>
          <w:tblCellSpacing w:w="0" w:type="dxa"/>
        </w:trPr>
        <w:tc>
          <w:tcPr>
            <w:tcW w:w="550" w:type="pct"/>
            <w:vMerge w:val="restart"/>
            <w:tcMar>
              <w:top w:w="10" w:type="dxa"/>
              <w:left w:w="10" w:type="dxa"/>
              <w:bottom w:w="10" w:type="dxa"/>
              <w:right w:w="10" w:type="dxa"/>
            </w:tcMar>
            <w:vAlign w:val="center"/>
          </w:tcPr>
          <w:p w14:paraId="26C4B98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Salcie</w:t>
            </w:r>
          </w:p>
        </w:tc>
        <w:tc>
          <w:tcPr>
            <w:tcW w:w="550" w:type="pct"/>
            <w:tcMar>
              <w:top w:w="10" w:type="dxa"/>
              <w:left w:w="10" w:type="dxa"/>
              <w:bottom w:w="10" w:type="dxa"/>
              <w:right w:w="10" w:type="dxa"/>
            </w:tcMar>
            <w:vAlign w:val="center"/>
          </w:tcPr>
          <w:p w14:paraId="640F551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w:t>
            </w:r>
          </w:p>
        </w:tc>
        <w:tc>
          <w:tcPr>
            <w:tcW w:w="550" w:type="pct"/>
            <w:tcMar>
              <w:top w:w="10" w:type="dxa"/>
              <w:left w:w="10" w:type="dxa"/>
              <w:bottom w:w="10" w:type="dxa"/>
              <w:right w:w="10" w:type="dxa"/>
            </w:tcMar>
            <w:vAlign w:val="center"/>
          </w:tcPr>
          <w:p w14:paraId="3B3FA799"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1458</w:t>
            </w:r>
          </w:p>
        </w:tc>
        <w:tc>
          <w:tcPr>
            <w:tcW w:w="550" w:type="pct"/>
            <w:tcMar>
              <w:top w:w="10" w:type="dxa"/>
              <w:left w:w="10" w:type="dxa"/>
              <w:bottom w:w="10" w:type="dxa"/>
              <w:right w:w="10" w:type="dxa"/>
            </w:tcMar>
            <w:vAlign w:val="center"/>
          </w:tcPr>
          <w:p w14:paraId="140D6F6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7290</w:t>
            </w:r>
          </w:p>
        </w:tc>
        <w:tc>
          <w:tcPr>
            <w:tcW w:w="550" w:type="pct"/>
            <w:tcMar>
              <w:top w:w="10" w:type="dxa"/>
              <w:left w:w="10" w:type="dxa"/>
              <w:bottom w:w="10" w:type="dxa"/>
              <w:right w:w="10" w:type="dxa"/>
            </w:tcMar>
            <w:vAlign w:val="center"/>
          </w:tcPr>
          <w:p w14:paraId="6278701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10934</w:t>
            </w:r>
          </w:p>
        </w:tc>
        <w:tc>
          <w:tcPr>
            <w:tcW w:w="550" w:type="pct"/>
            <w:tcMar>
              <w:top w:w="10" w:type="dxa"/>
              <w:left w:w="10" w:type="dxa"/>
              <w:bottom w:w="10" w:type="dxa"/>
              <w:right w:w="10" w:type="dxa"/>
            </w:tcMar>
            <w:vAlign w:val="center"/>
          </w:tcPr>
          <w:p w14:paraId="4170940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14579</w:t>
            </w:r>
          </w:p>
        </w:tc>
        <w:tc>
          <w:tcPr>
            <w:tcW w:w="550" w:type="pct"/>
            <w:tcMar>
              <w:top w:w="10" w:type="dxa"/>
              <w:left w:w="10" w:type="dxa"/>
              <w:bottom w:w="10" w:type="dxa"/>
              <w:right w:w="10" w:type="dxa"/>
            </w:tcMar>
            <w:vAlign w:val="center"/>
          </w:tcPr>
          <w:p w14:paraId="16EC4F9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13924</w:t>
            </w:r>
          </w:p>
        </w:tc>
        <w:tc>
          <w:tcPr>
            <w:tcW w:w="550" w:type="pct"/>
            <w:tcMar>
              <w:top w:w="10" w:type="dxa"/>
              <w:left w:w="10" w:type="dxa"/>
              <w:bottom w:w="10" w:type="dxa"/>
              <w:right w:w="10" w:type="dxa"/>
            </w:tcMar>
            <w:vAlign w:val="center"/>
          </w:tcPr>
          <w:p w14:paraId="02B6861D"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21869</w:t>
            </w:r>
          </w:p>
        </w:tc>
        <w:tc>
          <w:tcPr>
            <w:tcW w:w="550" w:type="pct"/>
            <w:tcMar>
              <w:top w:w="10" w:type="dxa"/>
              <w:left w:w="10" w:type="dxa"/>
              <w:bottom w:w="10" w:type="dxa"/>
              <w:right w:w="10" w:type="dxa"/>
            </w:tcMar>
            <w:vAlign w:val="center"/>
          </w:tcPr>
          <w:p w14:paraId="2F43BEBC" w14:textId="328AB4BB"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172621EE" w14:textId="77777777" w:rsidTr="00E53A4C">
        <w:trPr>
          <w:tblCellSpacing w:w="0" w:type="dxa"/>
        </w:trPr>
        <w:tc>
          <w:tcPr>
            <w:tcW w:w="0" w:type="auto"/>
            <w:vMerge/>
            <w:vAlign w:val="center"/>
          </w:tcPr>
          <w:p w14:paraId="6CE6F657"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73856AB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w:t>
            </w:r>
          </w:p>
        </w:tc>
        <w:tc>
          <w:tcPr>
            <w:tcW w:w="550" w:type="pct"/>
            <w:tcMar>
              <w:top w:w="10" w:type="dxa"/>
              <w:left w:w="10" w:type="dxa"/>
              <w:bottom w:w="10" w:type="dxa"/>
              <w:right w:w="10" w:type="dxa"/>
            </w:tcMar>
            <w:vAlign w:val="center"/>
          </w:tcPr>
          <w:p w14:paraId="605C5CF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1415</w:t>
            </w:r>
          </w:p>
        </w:tc>
        <w:tc>
          <w:tcPr>
            <w:tcW w:w="550" w:type="pct"/>
            <w:tcMar>
              <w:top w:w="10" w:type="dxa"/>
              <w:left w:w="10" w:type="dxa"/>
              <w:bottom w:w="10" w:type="dxa"/>
              <w:right w:w="10" w:type="dxa"/>
            </w:tcMar>
            <w:vAlign w:val="center"/>
          </w:tcPr>
          <w:p w14:paraId="5267C2F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7077</w:t>
            </w:r>
          </w:p>
        </w:tc>
        <w:tc>
          <w:tcPr>
            <w:tcW w:w="550" w:type="pct"/>
            <w:tcMar>
              <w:top w:w="10" w:type="dxa"/>
              <w:left w:w="10" w:type="dxa"/>
              <w:bottom w:w="10" w:type="dxa"/>
              <w:right w:w="10" w:type="dxa"/>
            </w:tcMar>
            <w:vAlign w:val="center"/>
          </w:tcPr>
          <w:p w14:paraId="71AEE63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9755</w:t>
            </w:r>
          </w:p>
        </w:tc>
        <w:tc>
          <w:tcPr>
            <w:tcW w:w="550" w:type="pct"/>
            <w:tcMar>
              <w:top w:w="10" w:type="dxa"/>
              <w:left w:w="10" w:type="dxa"/>
              <w:bottom w:w="10" w:type="dxa"/>
              <w:right w:w="10" w:type="dxa"/>
            </w:tcMar>
            <w:vAlign w:val="center"/>
          </w:tcPr>
          <w:p w14:paraId="5DC2316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14153</w:t>
            </w:r>
          </w:p>
        </w:tc>
        <w:tc>
          <w:tcPr>
            <w:tcW w:w="550" w:type="pct"/>
            <w:tcMar>
              <w:top w:w="10" w:type="dxa"/>
              <w:left w:w="10" w:type="dxa"/>
              <w:bottom w:w="10" w:type="dxa"/>
              <w:right w:w="10" w:type="dxa"/>
            </w:tcMar>
            <w:vAlign w:val="center"/>
          </w:tcPr>
          <w:p w14:paraId="7DED440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17692</w:t>
            </w:r>
          </w:p>
        </w:tc>
        <w:tc>
          <w:tcPr>
            <w:tcW w:w="550" w:type="pct"/>
            <w:tcMar>
              <w:top w:w="10" w:type="dxa"/>
              <w:left w:w="10" w:type="dxa"/>
              <w:bottom w:w="10" w:type="dxa"/>
              <w:right w:w="10" w:type="dxa"/>
            </w:tcMar>
            <w:vAlign w:val="center"/>
          </w:tcPr>
          <w:p w14:paraId="1256DE8A" w14:textId="0E443949"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29A4177F" w14:textId="6A5666B4"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5B079DF8" w14:textId="77777777" w:rsidTr="00E53A4C">
        <w:trPr>
          <w:tblCellSpacing w:w="0" w:type="dxa"/>
        </w:trPr>
        <w:tc>
          <w:tcPr>
            <w:tcW w:w="0" w:type="auto"/>
            <w:vMerge/>
            <w:vAlign w:val="center"/>
          </w:tcPr>
          <w:p w14:paraId="2CF0632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1D19ACA3"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III</w:t>
            </w:r>
          </w:p>
        </w:tc>
        <w:tc>
          <w:tcPr>
            <w:tcW w:w="550" w:type="pct"/>
            <w:tcMar>
              <w:top w:w="10" w:type="dxa"/>
              <w:left w:w="10" w:type="dxa"/>
              <w:bottom w:w="10" w:type="dxa"/>
              <w:right w:w="10" w:type="dxa"/>
            </w:tcMar>
            <w:vAlign w:val="center"/>
          </w:tcPr>
          <w:p w14:paraId="7D00A34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989</w:t>
            </w:r>
          </w:p>
        </w:tc>
        <w:tc>
          <w:tcPr>
            <w:tcW w:w="550" w:type="pct"/>
            <w:tcMar>
              <w:top w:w="10" w:type="dxa"/>
              <w:left w:w="10" w:type="dxa"/>
              <w:bottom w:w="10" w:type="dxa"/>
              <w:right w:w="10" w:type="dxa"/>
            </w:tcMar>
            <w:vAlign w:val="center"/>
          </w:tcPr>
          <w:p w14:paraId="1C84F89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4947</w:t>
            </w:r>
          </w:p>
        </w:tc>
        <w:tc>
          <w:tcPr>
            <w:tcW w:w="550" w:type="pct"/>
            <w:tcMar>
              <w:top w:w="10" w:type="dxa"/>
              <w:left w:w="10" w:type="dxa"/>
              <w:bottom w:w="10" w:type="dxa"/>
              <w:right w:w="10" w:type="dxa"/>
            </w:tcMar>
            <w:vAlign w:val="center"/>
          </w:tcPr>
          <w:p w14:paraId="3441A76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7421</w:t>
            </w:r>
          </w:p>
        </w:tc>
        <w:tc>
          <w:tcPr>
            <w:tcW w:w="550" w:type="pct"/>
            <w:tcMar>
              <w:top w:w="10" w:type="dxa"/>
              <w:left w:w="10" w:type="dxa"/>
              <w:bottom w:w="10" w:type="dxa"/>
              <w:right w:w="10" w:type="dxa"/>
            </w:tcMar>
            <w:vAlign w:val="center"/>
          </w:tcPr>
          <w:p w14:paraId="55BEE4A4"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9894</w:t>
            </w:r>
          </w:p>
        </w:tc>
        <w:tc>
          <w:tcPr>
            <w:tcW w:w="550" w:type="pct"/>
            <w:tcMar>
              <w:top w:w="10" w:type="dxa"/>
              <w:left w:w="10" w:type="dxa"/>
              <w:bottom w:w="10" w:type="dxa"/>
              <w:right w:w="10" w:type="dxa"/>
            </w:tcMar>
            <w:vAlign w:val="center"/>
          </w:tcPr>
          <w:p w14:paraId="17564E75"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12368</w:t>
            </w:r>
          </w:p>
        </w:tc>
        <w:tc>
          <w:tcPr>
            <w:tcW w:w="550" w:type="pct"/>
            <w:tcMar>
              <w:top w:w="10" w:type="dxa"/>
              <w:left w:w="10" w:type="dxa"/>
              <w:bottom w:w="10" w:type="dxa"/>
              <w:right w:w="10" w:type="dxa"/>
            </w:tcMar>
            <w:vAlign w:val="center"/>
          </w:tcPr>
          <w:p w14:paraId="650CA10A" w14:textId="0FAF08A5"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08AE1DD" w14:textId="48EB6214"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2E8C0BE1" w14:textId="77777777" w:rsidTr="00E53A4C">
        <w:trPr>
          <w:tblCellSpacing w:w="0" w:type="dxa"/>
        </w:trPr>
        <w:tc>
          <w:tcPr>
            <w:tcW w:w="0" w:type="auto"/>
            <w:vMerge/>
            <w:vAlign w:val="center"/>
          </w:tcPr>
          <w:p w14:paraId="4E44264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277C92C9"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IV</w:t>
            </w:r>
          </w:p>
        </w:tc>
        <w:tc>
          <w:tcPr>
            <w:tcW w:w="550" w:type="pct"/>
            <w:tcMar>
              <w:top w:w="10" w:type="dxa"/>
              <w:left w:w="10" w:type="dxa"/>
              <w:bottom w:w="10" w:type="dxa"/>
              <w:right w:w="10" w:type="dxa"/>
            </w:tcMar>
            <w:vAlign w:val="center"/>
          </w:tcPr>
          <w:p w14:paraId="7117F69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860</w:t>
            </w:r>
          </w:p>
        </w:tc>
        <w:tc>
          <w:tcPr>
            <w:tcW w:w="550" w:type="pct"/>
            <w:tcMar>
              <w:top w:w="10" w:type="dxa"/>
              <w:left w:w="10" w:type="dxa"/>
              <w:bottom w:w="10" w:type="dxa"/>
              <w:right w:w="10" w:type="dxa"/>
            </w:tcMar>
            <w:vAlign w:val="center"/>
          </w:tcPr>
          <w:p w14:paraId="3F5B18CE"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4300</w:t>
            </w:r>
          </w:p>
        </w:tc>
        <w:tc>
          <w:tcPr>
            <w:tcW w:w="550" w:type="pct"/>
            <w:tcMar>
              <w:top w:w="10" w:type="dxa"/>
              <w:left w:w="10" w:type="dxa"/>
              <w:bottom w:w="10" w:type="dxa"/>
              <w:right w:w="10" w:type="dxa"/>
            </w:tcMar>
            <w:vAlign w:val="center"/>
          </w:tcPr>
          <w:p w14:paraId="24D361B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6450</w:t>
            </w:r>
          </w:p>
        </w:tc>
        <w:tc>
          <w:tcPr>
            <w:tcW w:w="550" w:type="pct"/>
            <w:tcMar>
              <w:top w:w="10" w:type="dxa"/>
              <w:left w:w="10" w:type="dxa"/>
              <w:bottom w:w="10" w:type="dxa"/>
              <w:right w:w="10" w:type="dxa"/>
            </w:tcMar>
            <w:vAlign w:val="center"/>
          </w:tcPr>
          <w:p w14:paraId="5C57886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8600</w:t>
            </w:r>
          </w:p>
        </w:tc>
        <w:tc>
          <w:tcPr>
            <w:tcW w:w="550" w:type="pct"/>
            <w:tcMar>
              <w:top w:w="10" w:type="dxa"/>
              <w:left w:w="10" w:type="dxa"/>
              <w:bottom w:w="10" w:type="dxa"/>
              <w:right w:w="10" w:type="dxa"/>
            </w:tcMar>
            <w:vAlign w:val="center"/>
          </w:tcPr>
          <w:p w14:paraId="25180393" w14:textId="091E85B1"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254DEE6D" w14:textId="72FB8468"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39C0A523" w14:textId="361370F5"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r w:rsidR="00D06492" w:rsidRPr="0015234B" w14:paraId="4EB28703" w14:textId="77777777" w:rsidTr="00E53A4C">
        <w:trPr>
          <w:tblCellSpacing w:w="0" w:type="dxa"/>
        </w:trPr>
        <w:tc>
          <w:tcPr>
            <w:tcW w:w="0" w:type="auto"/>
            <w:vMerge/>
            <w:vAlign w:val="center"/>
          </w:tcPr>
          <w:p w14:paraId="4DB07A40"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064EB5FB"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V</w:t>
            </w:r>
          </w:p>
        </w:tc>
        <w:tc>
          <w:tcPr>
            <w:tcW w:w="550" w:type="pct"/>
            <w:tcMar>
              <w:top w:w="10" w:type="dxa"/>
              <w:left w:w="10" w:type="dxa"/>
              <w:bottom w:w="10" w:type="dxa"/>
              <w:right w:w="10" w:type="dxa"/>
            </w:tcMar>
            <w:vAlign w:val="center"/>
          </w:tcPr>
          <w:p w14:paraId="14A811AA"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438</w:t>
            </w:r>
          </w:p>
        </w:tc>
        <w:tc>
          <w:tcPr>
            <w:tcW w:w="550" w:type="pct"/>
            <w:tcMar>
              <w:top w:w="10" w:type="dxa"/>
              <w:left w:w="10" w:type="dxa"/>
              <w:bottom w:w="10" w:type="dxa"/>
              <w:right w:w="10" w:type="dxa"/>
            </w:tcMar>
            <w:vAlign w:val="center"/>
          </w:tcPr>
          <w:p w14:paraId="0EBA5212"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2191</w:t>
            </w:r>
          </w:p>
        </w:tc>
        <w:tc>
          <w:tcPr>
            <w:tcW w:w="550" w:type="pct"/>
            <w:tcMar>
              <w:top w:w="10" w:type="dxa"/>
              <w:left w:w="10" w:type="dxa"/>
              <w:bottom w:w="10" w:type="dxa"/>
              <w:right w:w="10" w:type="dxa"/>
            </w:tcMar>
            <w:vAlign w:val="center"/>
          </w:tcPr>
          <w:p w14:paraId="1CEB2F91"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3282</w:t>
            </w:r>
          </w:p>
        </w:tc>
        <w:tc>
          <w:tcPr>
            <w:tcW w:w="550" w:type="pct"/>
            <w:tcMar>
              <w:top w:w="10" w:type="dxa"/>
              <w:left w:w="10" w:type="dxa"/>
              <w:bottom w:w="10" w:type="dxa"/>
              <w:right w:w="10" w:type="dxa"/>
            </w:tcMar>
            <w:vAlign w:val="center"/>
          </w:tcPr>
          <w:p w14:paraId="058C9BE8" w14:textId="77777777"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r w:rsidRPr="00FE5335">
              <w:rPr>
                <w:rFonts w:ascii="Times New Roman" w:eastAsia="Times New Roman" w:hAnsi="Times New Roman" w:cs="Times New Roman"/>
                <w:kern w:val="0"/>
                <w:sz w:val="20"/>
                <w:szCs w:val="20"/>
                <w:lang w:val="ro-RO"/>
                <w14:ligatures w14:val="none"/>
              </w:rPr>
              <w:t>4382</w:t>
            </w:r>
          </w:p>
        </w:tc>
        <w:tc>
          <w:tcPr>
            <w:tcW w:w="550" w:type="pct"/>
            <w:tcMar>
              <w:top w:w="10" w:type="dxa"/>
              <w:left w:w="10" w:type="dxa"/>
              <w:bottom w:w="10" w:type="dxa"/>
              <w:right w:w="10" w:type="dxa"/>
            </w:tcMar>
            <w:vAlign w:val="center"/>
          </w:tcPr>
          <w:p w14:paraId="7E45B8AB" w14:textId="22E1457E"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53CA6A76" w14:textId="3733A820"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c>
          <w:tcPr>
            <w:tcW w:w="550" w:type="pct"/>
            <w:tcMar>
              <w:top w:w="10" w:type="dxa"/>
              <w:left w:w="10" w:type="dxa"/>
              <w:bottom w:w="10" w:type="dxa"/>
              <w:right w:w="10" w:type="dxa"/>
            </w:tcMar>
            <w:vAlign w:val="center"/>
          </w:tcPr>
          <w:p w14:paraId="176311E7" w14:textId="53C593B0" w:rsidR="008312A9" w:rsidRPr="00FE5335" w:rsidRDefault="008312A9" w:rsidP="00565577">
            <w:pPr>
              <w:spacing w:after="0" w:line="276" w:lineRule="auto"/>
              <w:ind w:left="-90"/>
              <w:jc w:val="center"/>
              <w:rPr>
                <w:rFonts w:ascii="Times New Roman" w:eastAsia="Times New Roman" w:hAnsi="Times New Roman" w:cs="Times New Roman"/>
                <w:kern w:val="0"/>
                <w:sz w:val="20"/>
                <w:szCs w:val="20"/>
                <w:lang w:val="ro-RO"/>
                <w14:ligatures w14:val="none"/>
              </w:rPr>
            </w:pPr>
          </w:p>
        </w:tc>
      </w:tr>
    </w:tbl>
    <w:p w14:paraId="31F24B7E" w14:textId="77777777" w:rsidR="00123C06" w:rsidRPr="00FE5335" w:rsidRDefault="00123C06" w:rsidP="00D06492">
      <w:pPr>
        <w:spacing w:after="0" w:line="276" w:lineRule="auto"/>
        <w:ind w:left="-90"/>
        <w:jc w:val="both"/>
        <w:rPr>
          <w:rFonts w:ascii="Times New Roman" w:eastAsia="Times New Roman" w:hAnsi="Times New Roman" w:cs="Times New Roman"/>
          <w:kern w:val="0"/>
          <w:lang w:val="ro-RO"/>
          <w14:ligatures w14:val="none"/>
        </w:rPr>
      </w:pPr>
    </w:p>
    <w:p w14:paraId="3746EC9A" w14:textId="0028FDF3" w:rsidR="00123C06" w:rsidRPr="00FE5335" w:rsidRDefault="002836BE" w:rsidP="00D06492">
      <w:pPr>
        <w:spacing w:after="0" w:line="276" w:lineRule="auto"/>
        <w:ind w:left="-90"/>
        <w:jc w:val="both"/>
        <w:rPr>
          <w:rFonts w:ascii="Times New Roman" w:eastAsia="Times New Roman" w:hAnsi="Times New Roman" w:cs="Times New Roman"/>
          <w:i/>
          <w:iCs/>
          <w:kern w:val="0"/>
          <w:lang w:val="ro-RO"/>
          <w14:ligatures w14:val="none"/>
        </w:rPr>
      </w:pPr>
      <w:r w:rsidRPr="00FE5335">
        <w:rPr>
          <w:rFonts w:ascii="Times New Roman" w:eastAsia="Times New Roman" w:hAnsi="Times New Roman" w:cs="Times New Roman"/>
          <w:i/>
          <w:iCs/>
          <w:kern w:val="0"/>
          <w:lang w:val="ro-RO"/>
          <w14:ligatures w14:val="none"/>
        </w:rPr>
        <w:t>Notă:</w:t>
      </w:r>
    </w:p>
    <w:p w14:paraId="7095D49B" w14:textId="72B8DB06" w:rsidR="002836BE" w:rsidRDefault="002836BE" w:rsidP="002836BE">
      <w:pPr>
        <w:shd w:val="clear" w:color="auto" w:fill="FFFFFF"/>
        <w:autoSpaceDE w:val="0"/>
        <w:autoSpaceDN w:val="0"/>
        <w:spacing w:after="0" w:line="240" w:lineRule="auto"/>
        <w:ind w:firstLine="720"/>
        <w:rPr>
          <w:rFonts w:ascii="Times New Roman" w:hAnsi="Times New Roman" w:cs="Times New Roman"/>
          <w:i/>
          <w:iCs/>
          <w:color w:val="000000" w:themeColor="text1"/>
          <w:lang w:val="ro-RO"/>
        </w:rPr>
      </w:pPr>
      <w:r w:rsidRPr="0015234B">
        <w:rPr>
          <w:rFonts w:ascii="Times New Roman" w:hAnsi="Times New Roman" w:cs="Times New Roman"/>
          <w:i/>
          <w:iCs/>
          <w:color w:val="000000" w:themeColor="text1"/>
          <w:lang w:val="ro-RO"/>
        </w:rPr>
        <w:t xml:space="preserve">Speciile </w:t>
      </w:r>
      <w:r w:rsidR="00A60E81" w:rsidRPr="0015234B">
        <w:rPr>
          <w:rFonts w:ascii="Times New Roman" w:hAnsi="Times New Roman" w:cs="Times New Roman"/>
          <w:i/>
          <w:iCs/>
          <w:color w:val="000000" w:themeColor="text1"/>
          <w:lang w:val="ro-RO"/>
        </w:rPr>
        <w:t xml:space="preserve">din </w:t>
      </w:r>
      <w:r w:rsidRPr="0015234B">
        <w:rPr>
          <w:rFonts w:ascii="Times New Roman" w:hAnsi="Times New Roman" w:cs="Times New Roman"/>
          <w:i/>
          <w:iCs/>
          <w:color w:val="000000" w:themeColor="text1"/>
          <w:lang w:val="ro-RO"/>
        </w:rPr>
        <w:t xml:space="preserve">compoziția arboretului nu se regăsesc în </w:t>
      </w:r>
      <w:r w:rsidR="00A60E81" w:rsidRPr="0015234B">
        <w:rPr>
          <w:rFonts w:ascii="Times New Roman" w:hAnsi="Times New Roman" w:cs="Times New Roman"/>
          <w:i/>
          <w:iCs/>
          <w:color w:val="000000" w:themeColor="text1"/>
          <w:lang w:val="ro-RO"/>
        </w:rPr>
        <w:t xml:space="preserve">tabelul nr. 6 și 7 </w:t>
      </w:r>
      <w:r w:rsidRPr="0015234B">
        <w:rPr>
          <w:rFonts w:ascii="Times New Roman" w:hAnsi="Times New Roman" w:cs="Times New Roman"/>
          <w:i/>
          <w:iCs/>
          <w:color w:val="000000" w:themeColor="text1"/>
          <w:lang w:val="ro-RO"/>
        </w:rPr>
        <w:t xml:space="preserve">se asimilează cu speciile din „Lista speciilor cu asimilările ce se impun pentru calculul creșterii curente în volum”, din Normele tehnice privind evaluarea volumului de lemn destinat comercializării, aprobate prin OM nr. 1651/2000. </w:t>
      </w:r>
    </w:p>
    <w:p w14:paraId="67517B27" w14:textId="3F89F9EB" w:rsidR="004F0C9B" w:rsidRPr="0015234B" w:rsidRDefault="004F0C9B" w:rsidP="002836BE">
      <w:pPr>
        <w:shd w:val="clear" w:color="auto" w:fill="FFFFFF"/>
        <w:autoSpaceDE w:val="0"/>
        <w:autoSpaceDN w:val="0"/>
        <w:spacing w:after="0" w:line="240" w:lineRule="auto"/>
        <w:ind w:firstLine="720"/>
        <w:rPr>
          <w:rFonts w:ascii="Times New Roman" w:hAnsi="Times New Roman" w:cs="Times New Roman"/>
          <w:i/>
          <w:iCs/>
          <w:color w:val="000000" w:themeColor="text1"/>
          <w:lang w:val="ro-RO"/>
        </w:rPr>
      </w:pPr>
      <w:r>
        <w:rPr>
          <w:rFonts w:ascii="Times New Roman" w:eastAsia="Times New Roman" w:hAnsi="Times New Roman" w:cs="Times New Roman"/>
          <w:i/>
          <w:iCs/>
          <w:kern w:val="0"/>
          <w:lang w:val="ro-RO"/>
          <w14:ligatures w14:val="none"/>
        </w:rPr>
        <w:t>Pentru speciile care au vârsta mai mare decât cea pentru care sunt prevăzute date</w:t>
      </w:r>
      <w:r w:rsidRPr="004F0C9B">
        <w:rPr>
          <w:rFonts w:ascii="Times New Roman" w:hAnsi="Times New Roman" w:cs="Times New Roman"/>
          <w:i/>
          <w:iCs/>
          <w:color w:val="000000" w:themeColor="text1"/>
          <w:lang w:val="ro-RO"/>
        </w:rPr>
        <w:t xml:space="preserve"> </w:t>
      </w:r>
      <w:r w:rsidRPr="0015234B">
        <w:rPr>
          <w:rFonts w:ascii="Times New Roman" w:hAnsi="Times New Roman" w:cs="Times New Roman"/>
          <w:i/>
          <w:iCs/>
          <w:color w:val="000000" w:themeColor="text1"/>
          <w:lang w:val="ro-RO"/>
        </w:rPr>
        <w:t xml:space="preserve">în tabelul nr. 6 și 7 </w:t>
      </w:r>
      <w:r>
        <w:rPr>
          <w:rFonts w:ascii="Times New Roman" w:eastAsia="Times New Roman" w:hAnsi="Times New Roman" w:cs="Times New Roman"/>
          <w:i/>
          <w:iCs/>
          <w:kern w:val="0"/>
          <w:lang w:val="ro-RO"/>
          <w14:ligatures w14:val="none"/>
        </w:rPr>
        <w:t>se alege valoarea corespunzătoare ultimului interval de vârstă;</w:t>
      </w:r>
    </w:p>
    <w:p w14:paraId="36EFA2E4" w14:textId="77777777" w:rsidR="00A929F1" w:rsidRPr="00FE5335" w:rsidRDefault="00A929F1" w:rsidP="00D06492">
      <w:pPr>
        <w:spacing w:after="0" w:line="276" w:lineRule="auto"/>
        <w:ind w:left="-90"/>
        <w:jc w:val="both"/>
        <w:rPr>
          <w:rFonts w:ascii="Times New Roman" w:eastAsia="Times New Roman" w:hAnsi="Times New Roman" w:cs="Times New Roman"/>
          <w:kern w:val="0"/>
          <w:lang w:val="ro-RO"/>
          <w14:ligatures w14:val="none"/>
        </w:rPr>
      </w:pPr>
    </w:p>
    <w:p w14:paraId="2248E197" w14:textId="77777777" w:rsidR="00A929F1" w:rsidRPr="00FE5335" w:rsidRDefault="00A929F1" w:rsidP="00D06492">
      <w:pPr>
        <w:spacing w:after="0" w:line="276" w:lineRule="auto"/>
        <w:ind w:left="-90"/>
        <w:jc w:val="both"/>
        <w:rPr>
          <w:rFonts w:ascii="Times New Roman" w:eastAsia="Times New Roman" w:hAnsi="Times New Roman" w:cs="Times New Roman"/>
          <w:kern w:val="0"/>
          <w:lang w:val="ro-RO"/>
          <w14:ligatures w14:val="none"/>
        </w:rPr>
      </w:pPr>
    </w:p>
    <w:p w14:paraId="610332BF" w14:textId="77777777" w:rsidR="00A929F1" w:rsidRPr="00FE5335" w:rsidRDefault="00A929F1" w:rsidP="00D06492">
      <w:pPr>
        <w:spacing w:after="0" w:line="276" w:lineRule="auto"/>
        <w:ind w:left="-90"/>
        <w:jc w:val="both"/>
        <w:rPr>
          <w:rFonts w:ascii="Times New Roman" w:eastAsia="Times New Roman" w:hAnsi="Times New Roman" w:cs="Times New Roman"/>
          <w:kern w:val="0"/>
          <w:lang w:val="ro-RO"/>
          <w14:ligatures w14:val="none"/>
        </w:rPr>
      </w:pPr>
    </w:p>
    <w:p w14:paraId="7B2064D8" w14:textId="77777777" w:rsidR="00A929F1" w:rsidRPr="00FE5335" w:rsidRDefault="00A929F1" w:rsidP="00D06492">
      <w:pPr>
        <w:spacing w:after="0" w:line="276" w:lineRule="auto"/>
        <w:ind w:left="-90"/>
        <w:jc w:val="both"/>
        <w:rPr>
          <w:rFonts w:ascii="Times New Roman" w:eastAsia="Times New Roman" w:hAnsi="Times New Roman" w:cs="Times New Roman"/>
          <w:kern w:val="0"/>
          <w:lang w:val="ro-RO"/>
          <w14:ligatures w14:val="none"/>
        </w:rPr>
      </w:pPr>
    </w:p>
    <w:p w14:paraId="24C9B4B2" w14:textId="77777777" w:rsidR="00A929F1" w:rsidRPr="00FE5335" w:rsidRDefault="00A929F1" w:rsidP="00D06492">
      <w:pPr>
        <w:spacing w:after="0" w:line="276" w:lineRule="auto"/>
        <w:ind w:left="-90"/>
        <w:jc w:val="both"/>
        <w:rPr>
          <w:rFonts w:ascii="Times New Roman" w:eastAsia="Times New Roman" w:hAnsi="Times New Roman" w:cs="Times New Roman"/>
          <w:kern w:val="0"/>
          <w:lang w:val="ro-RO"/>
          <w14:ligatures w14:val="none"/>
        </w:rPr>
      </w:pPr>
    </w:p>
    <w:p w14:paraId="1368686B" w14:textId="77777777" w:rsidR="004F0C9B" w:rsidRDefault="008B2237" w:rsidP="008B2237">
      <w:pPr>
        <w:jc w:val="both"/>
        <w:rPr>
          <w:b/>
          <w:bCs/>
          <w:lang w:val="ro-RO"/>
        </w:rPr>
      </w:pPr>
      <w:r w:rsidRPr="00FE5335">
        <w:rPr>
          <w:b/>
          <w:bCs/>
          <w:lang w:val="ro-RO"/>
        </w:rPr>
        <w:t xml:space="preserve">                                                                                                                            </w:t>
      </w:r>
    </w:p>
    <w:p w14:paraId="424A8B5C" w14:textId="77777777" w:rsidR="004F0C9B" w:rsidRDefault="004F0C9B" w:rsidP="008B2237">
      <w:pPr>
        <w:jc w:val="both"/>
        <w:rPr>
          <w:b/>
          <w:bCs/>
          <w:lang w:val="ro-RO"/>
        </w:rPr>
      </w:pPr>
    </w:p>
    <w:p w14:paraId="34D5DF41" w14:textId="77777777" w:rsidR="00AD5639" w:rsidRDefault="00AD5639" w:rsidP="008B2237">
      <w:pPr>
        <w:jc w:val="both"/>
        <w:rPr>
          <w:b/>
          <w:bCs/>
          <w:lang w:val="ro-RO"/>
        </w:rPr>
      </w:pPr>
    </w:p>
    <w:p w14:paraId="79055B6B" w14:textId="04B531C9" w:rsidR="008B2237" w:rsidRPr="00584640" w:rsidRDefault="004F0C9B" w:rsidP="00FE5335">
      <w:pPr>
        <w:jc w:val="center"/>
        <w:rPr>
          <w:rFonts w:ascii="Times New Roman" w:hAnsi="Times New Roman" w:cs="Times New Roman"/>
          <w:lang w:val="ro-RO"/>
        </w:rPr>
      </w:pPr>
      <w:r w:rsidRPr="00584640">
        <w:rPr>
          <w:rFonts w:ascii="Times New Roman" w:hAnsi="Times New Roman" w:cs="Times New Roman"/>
          <w:b/>
          <w:bCs/>
          <w:lang w:val="ro-RO"/>
        </w:rPr>
        <w:lastRenderedPageBreak/>
        <w:t xml:space="preserve">                                                                                    </w:t>
      </w:r>
      <w:r w:rsidR="008B2237" w:rsidRPr="00584640">
        <w:rPr>
          <w:rFonts w:ascii="Times New Roman" w:hAnsi="Times New Roman" w:cs="Times New Roman"/>
          <w:b/>
          <w:bCs/>
          <w:lang w:val="ro-RO"/>
        </w:rPr>
        <w:t xml:space="preserve">     </w:t>
      </w:r>
      <w:r w:rsidR="00241579" w:rsidRPr="005A3F82">
        <w:rPr>
          <w:rFonts w:ascii="Times New Roman" w:hAnsi="Times New Roman" w:cs="Times New Roman"/>
          <w:b/>
          <w:bCs/>
          <w:lang w:val="ro-RO"/>
        </w:rPr>
        <w:t xml:space="preserve">                     </w:t>
      </w:r>
      <w:r w:rsidR="008B2237" w:rsidRPr="00584640">
        <w:rPr>
          <w:rFonts w:ascii="Times New Roman" w:hAnsi="Times New Roman" w:cs="Times New Roman"/>
          <w:b/>
          <w:bCs/>
          <w:lang w:val="ro-RO"/>
        </w:rPr>
        <w:t xml:space="preserve"> </w:t>
      </w:r>
      <w:r w:rsidR="008B2237" w:rsidRPr="00584640">
        <w:rPr>
          <w:rFonts w:ascii="Times New Roman" w:hAnsi="Times New Roman" w:cs="Times New Roman"/>
          <w:lang w:val="ro-RO"/>
        </w:rPr>
        <w:t>Anexa nr. 2</w:t>
      </w:r>
    </w:p>
    <w:p w14:paraId="5D910318" w14:textId="77777777" w:rsidR="008B2237" w:rsidRPr="00584640" w:rsidRDefault="008B2237" w:rsidP="008B2237">
      <w:pPr>
        <w:jc w:val="both"/>
        <w:rPr>
          <w:rFonts w:ascii="Times New Roman" w:hAnsi="Times New Roman" w:cs="Times New Roman"/>
          <w:lang w:val="ro-RO"/>
        </w:rPr>
      </w:pPr>
      <w:r w:rsidRPr="00584640">
        <w:rPr>
          <w:rFonts w:ascii="Times New Roman" w:hAnsi="Times New Roman" w:cs="Times New Roman"/>
          <w:lang w:val="ro-RO"/>
        </w:rPr>
        <w:t xml:space="preserve">                                                                                                                                  la procedură</w:t>
      </w:r>
    </w:p>
    <w:p w14:paraId="13493D17" w14:textId="77777777" w:rsidR="008B2237" w:rsidRPr="00584640" w:rsidRDefault="008B2237" w:rsidP="008B2237">
      <w:pPr>
        <w:jc w:val="both"/>
        <w:rPr>
          <w:rFonts w:ascii="Times New Roman" w:hAnsi="Times New Roman" w:cs="Times New Roman"/>
          <w:b/>
          <w:bCs/>
          <w:lang w:val="ro-RO"/>
        </w:rPr>
      </w:pPr>
      <w:r w:rsidRPr="00584640">
        <w:rPr>
          <w:rFonts w:ascii="Times New Roman" w:hAnsi="Times New Roman" w:cs="Times New Roman"/>
          <w:b/>
          <w:bCs/>
          <w:lang w:val="ro-RO"/>
        </w:rPr>
        <w:t>I. CUMPĂRAREA TERENURILOR</w:t>
      </w:r>
    </w:p>
    <w:p w14:paraId="110EDC2A" w14:textId="5864BB1F" w:rsidR="008B2237" w:rsidRPr="00584640" w:rsidRDefault="008B2237" w:rsidP="008B2237">
      <w:pPr>
        <w:jc w:val="both"/>
        <w:rPr>
          <w:rFonts w:ascii="Times New Roman" w:hAnsi="Times New Roman" w:cs="Times New Roman"/>
          <w:b/>
          <w:bCs/>
          <w:lang w:val="ro-RO"/>
        </w:rPr>
      </w:pPr>
      <w:r w:rsidRPr="00584640">
        <w:rPr>
          <w:rFonts w:ascii="Times New Roman" w:hAnsi="Times New Roman" w:cs="Times New Roman"/>
          <w:b/>
          <w:bCs/>
          <w:lang w:val="ro-RO"/>
        </w:rPr>
        <w:t xml:space="preserve">I.1.Documentatia de evaluare în vederea </w:t>
      </w:r>
      <w:r w:rsidR="00A90FF9" w:rsidRPr="00584640">
        <w:rPr>
          <w:rFonts w:ascii="Times New Roman" w:hAnsi="Times New Roman" w:cs="Times New Roman"/>
          <w:b/>
          <w:bCs/>
          <w:lang w:val="ro-RO"/>
        </w:rPr>
        <w:t>cumpărării</w:t>
      </w:r>
      <w:r w:rsidRPr="00584640">
        <w:rPr>
          <w:rFonts w:ascii="Times New Roman" w:hAnsi="Times New Roman" w:cs="Times New Roman"/>
          <w:b/>
          <w:bCs/>
          <w:lang w:val="ro-RO"/>
        </w:rPr>
        <w:t xml:space="preserve"> terenurilor d</w:t>
      </w:r>
      <w:r w:rsidR="00A90FF9" w:rsidRPr="00584640">
        <w:rPr>
          <w:rFonts w:ascii="Times New Roman" w:hAnsi="Times New Roman" w:cs="Times New Roman"/>
          <w:b/>
          <w:bCs/>
          <w:lang w:val="ro-RO"/>
        </w:rPr>
        <w:t>e către Romsilva și/sau de către unitățile administrativ-teritoriale</w:t>
      </w:r>
      <w:r w:rsidRPr="00584640">
        <w:rPr>
          <w:rFonts w:ascii="Times New Roman" w:hAnsi="Times New Roman" w:cs="Times New Roman"/>
          <w:b/>
          <w:bCs/>
          <w:lang w:val="ro-RO"/>
        </w:rPr>
        <w:t>.</w:t>
      </w:r>
    </w:p>
    <w:p w14:paraId="43B78185" w14:textId="77777777" w:rsidR="008B2237" w:rsidRPr="005A3F82" w:rsidRDefault="008B2237" w:rsidP="008B2237">
      <w:pPr>
        <w:pStyle w:val="Listparagraf"/>
        <w:numPr>
          <w:ilvl w:val="0"/>
          <w:numId w:val="16"/>
        </w:numPr>
        <w:spacing w:after="0" w:line="240" w:lineRule="auto"/>
        <w:jc w:val="both"/>
        <w:rPr>
          <w:rFonts w:ascii="Times New Roman" w:eastAsia="Times New Roman" w:hAnsi="Times New Roman" w:cs="Times New Roman"/>
          <w:b/>
          <w:bCs/>
          <w:lang w:val="ro-RO"/>
        </w:rPr>
      </w:pPr>
      <w:r w:rsidRPr="005A3F82">
        <w:rPr>
          <w:rFonts w:ascii="Times New Roman" w:eastAsia="Times New Roman" w:hAnsi="Times New Roman" w:cs="Times New Roman"/>
          <w:b/>
          <w:bCs/>
          <w:lang w:val="ro-RO"/>
        </w:rPr>
        <w:t>Documentele care trebuie depuse de către vânzător:</w:t>
      </w:r>
    </w:p>
    <w:p w14:paraId="71F0AFCB" w14:textId="2223C119" w:rsidR="008B2237" w:rsidRPr="005A3F82" w:rsidRDefault="0015234B" w:rsidP="00584640">
      <w:pPr>
        <w:pStyle w:val="Listparagraf"/>
        <w:numPr>
          <w:ilvl w:val="0"/>
          <w:numId w:val="15"/>
        </w:numPr>
        <w:spacing w:after="0" w:line="240" w:lineRule="auto"/>
        <w:ind w:left="720" w:hanging="270"/>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Înștiințarea</w:t>
      </w:r>
      <w:r w:rsidR="008B2237" w:rsidRPr="005A3F82">
        <w:rPr>
          <w:rFonts w:ascii="Times New Roman" w:eastAsia="Times New Roman" w:hAnsi="Times New Roman" w:cs="Times New Roman"/>
          <w:lang w:val="ro-RO"/>
        </w:rPr>
        <w:t xml:space="preserve"> cu privire la </w:t>
      </w:r>
      <w:r w:rsidR="003A1751" w:rsidRPr="005A3F82">
        <w:rPr>
          <w:rFonts w:ascii="Times New Roman" w:eastAsia="Times New Roman" w:hAnsi="Times New Roman" w:cs="Times New Roman"/>
          <w:lang w:val="ro-RO"/>
        </w:rPr>
        <w:t>intenția</w:t>
      </w:r>
      <w:r w:rsidR="008B2237" w:rsidRPr="005A3F82">
        <w:rPr>
          <w:rFonts w:ascii="Times New Roman" w:eastAsia="Times New Roman" w:hAnsi="Times New Roman" w:cs="Times New Roman"/>
          <w:lang w:val="ro-RO"/>
        </w:rPr>
        <w:t xml:space="preserve"> de vânzare a terenului, prin executorul judecătoresc sau notarul public, cu precizarea prețului solicitat.</w:t>
      </w:r>
    </w:p>
    <w:p w14:paraId="399505D8" w14:textId="6D592493" w:rsidR="008B2237" w:rsidRPr="005A3F82" w:rsidRDefault="008B2237" w:rsidP="00584640">
      <w:pPr>
        <w:pStyle w:val="Listparagraf"/>
        <w:numPr>
          <w:ilvl w:val="0"/>
          <w:numId w:val="15"/>
        </w:numPr>
        <w:spacing w:after="0" w:line="240" w:lineRule="auto"/>
        <w:ind w:left="720" w:hanging="270"/>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Documente de proprietate (titlu de proprietate, certificat de moștenitor, contract de </w:t>
      </w:r>
      <w:r w:rsidR="0015234B" w:rsidRPr="005A3F82">
        <w:rPr>
          <w:rFonts w:ascii="Times New Roman" w:eastAsia="Times New Roman" w:hAnsi="Times New Roman" w:cs="Times New Roman"/>
          <w:lang w:val="ro-RO"/>
        </w:rPr>
        <w:t>vânzare</w:t>
      </w:r>
      <w:r w:rsidRPr="005A3F82">
        <w:rPr>
          <w:rFonts w:ascii="Times New Roman" w:eastAsia="Times New Roman" w:hAnsi="Times New Roman" w:cs="Times New Roman"/>
          <w:lang w:val="ro-RO"/>
        </w:rPr>
        <w:t xml:space="preserve"> </w:t>
      </w:r>
      <w:r w:rsidR="0015234B" w:rsidRPr="005A3F82">
        <w:rPr>
          <w:rFonts w:ascii="Times New Roman" w:eastAsia="Times New Roman" w:hAnsi="Times New Roman" w:cs="Times New Roman"/>
          <w:lang w:val="ro-RO"/>
        </w:rPr>
        <w:t>cumpărare</w:t>
      </w:r>
      <w:r w:rsidRPr="005A3F82">
        <w:rPr>
          <w:rFonts w:ascii="Times New Roman" w:eastAsia="Times New Roman" w:hAnsi="Times New Roman" w:cs="Times New Roman"/>
          <w:lang w:val="ro-RO"/>
        </w:rPr>
        <w:t>, etc.)</w:t>
      </w:r>
    </w:p>
    <w:p w14:paraId="250DF621" w14:textId="0535C2D2" w:rsidR="008B2237" w:rsidRPr="005A3F82" w:rsidRDefault="008B2237" w:rsidP="00584640">
      <w:pPr>
        <w:pStyle w:val="Listparagraf"/>
        <w:numPr>
          <w:ilvl w:val="0"/>
          <w:numId w:val="15"/>
        </w:numPr>
        <w:spacing w:after="0" w:line="240" w:lineRule="auto"/>
        <w:ind w:left="720" w:hanging="270"/>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Extras de carte funciară cu localizarea amplasamentului</w:t>
      </w:r>
      <w:r w:rsidR="0015234B" w:rsidRPr="005A3F82">
        <w:rPr>
          <w:rFonts w:ascii="Times New Roman" w:eastAsia="Times New Roman" w:hAnsi="Times New Roman" w:cs="Times New Roman"/>
          <w:lang w:val="ro-RO"/>
        </w:rPr>
        <w:t>, în termen de valabilitate</w:t>
      </w:r>
      <w:r w:rsidRPr="005A3F82">
        <w:rPr>
          <w:rFonts w:ascii="Times New Roman" w:eastAsia="Times New Roman" w:hAnsi="Times New Roman" w:cs="Times New Roman"/>
          <w:lang w:val="ro-RO"/>
        </w:rPr>
        <w:t>;</w:t>
      </w:r>
    </w:p>
    <w:p w14:paraId="23A80E7B" w14:textId="38EF524A" w:rsidR="008B2237" w:rsidRPr="005A3F82" w:rsidRDefault="0015234B" w:rsidP="00584640">
      <w:pPr>
        <w:pStyle w:val="Listparagraf"/>
        <w:numPr>
          <w:ilvl w:val="0"/>
          <w:numId w:val="15"/>
        </w:numPr>
        <w:spacing w:after="0" w:line="240" w:lineRule="auto"/>
        <w:ind w:left="720" w:hanging="270"/>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C</w:t>
      </w:r>
      <w:r w:rsidR="008B2237" w:rsidRPr="005A3F82">
        <w:rPr>
          <w:rFonts w:ascii="Times New Roman" w:eastAsia="Times New Roman" w:hAnsi="Times New Roman" w:cs="Times New Roman"/>
          <w:lang w:val="ro-RO"/>
        </w:rPr>
        <w:t xml:space="preserve">opii ale descrierii parcelare, inclusiv datele complementare </w:t>
      </w:r>
      <w:proofErr w:type="spellStart"/>
      <w:r w:rsidR="008B2237" w:rsidRPr="005A3F82">
        <w:rPr>
          <w:rFonts w:ascii="Times New Roman" w:eastAsia="Times New Roman" w:hAnsi="Times New Roman" w:cs="Times New Roman"/>
          <w:lang w:val="ro-RO"/>
        </w:rPr>
        <w:t>şi</w:t>
      </w:r>
      <w:proofErr w:type="spellEnd"/>
      <w:r w:rsidR="008B2237" w:rsidRPr="005A3F82">
        <w:rPr>
          <w:rFonts w:ascii="Times New Roman" w:eastAsia="Times New Roman" w:hAnsi="Times New Roman" w:cs="Times New Roman"/>
          <w:lang w:val="ro-RO"/>
        </w:rPr>
        <w:t xml:space="preserve"> </w:t>
      </w:r>
      <w:r w:rsidRPr="005A3F82">
        <w:rPr>
          <w:rFonts w:ascii="Times New Roman" w:eastAsia="Times New Roman" w:hAnsi="Times New Roman" w:cs="Times New Roman"/>
          <w:lang w:val="ro-RO"/>
        </w:rPr>
        <w:t>evidența</w:t>
      </w:r>
      <w:r w:rsidR="008B2237" w:rsidRPr="005A3F82">
        <w:rPr>
          <w:rFonts w:ascii="Times New Roman" w:eastAsia="Times New Roman" w:hAnsi="Times New Roman" w:cs="Times New Roman"/>
          <w:lang w:val="ro-RO"/>
        </w:rPr>
        <w:t xml:space="preserve"> lucrărilor executate, preluate din amenajamentul silvic în vigoare, precum și copie de pe </w:t>
      </w:r>
      <w:r w:rsidRPr="005A3F82">
        <w:rPr>
          <w:rFonts w:ascii="Times New Roman" w:eastAsia="Times New Roman" w:hAnsi="Times New Roman" w:cs="Times New Roman"/>
          <w:lang w:val="ro-RO"/>
        </w:rPr>
        <w:t>harta</w:t>
      </w:r>
      <w:r w:rsidR="008B2237" w:rsidRPr="005A3F82">
        <w:rPr>
          <w:rFonts w:ascii="Times New Roman" w:eastAsia="Times New Roman" w:hAnsi="Times New Roman" w:cs="Times New Roman"/>
          <w:lang w:val="ro-RO"/>
        </w:rPr>
        <w:t xml:space="preserve"> amenajistică în care este marcat terenul forestier; vizate de către ocolul silvic care asigură administrarea/serviciile silvice</w:t>
      </w:r>
      <w:r w:rsidR="00A90FF9" w:rsidRPr="005A3F82">
        <w:rPr>
          <w:rFonts w:ascii="Times New Roman" w:eastAsia="Times New Roman" w:hAnsi="Times New Roman" w:cs="Times New Roman"/>
          <w:lang w:val="ro-RO"/>
        </w:rPr>
        <w:t xml:space="preserve"> </w:t>
      </w:r>
      <w:r w:rsidR="00A90FF9" w:rsidRPr="005A3F82">
        <w:rPr>
          <w:rFonts w:ascii="Times New Roman" w:hAnsi="Times New Roman" w:cs="Times New Roman"/>
          <w:lang w:val="ro-RO"/>
        </w:rPr>
        <w:t>(pentru terenurile cu destinație forestieră cu amenajament silvic în vigoare)</w:t>
      </w:r>
      <w:r w:rsidR="008B2237" w:rsidRPr="005A3F82">
        <w:rPr>
          <w:rFonts w:ascii="Times New Roman" w:eastAsia="Times New Roman" w:hAnsi="Times New Roman" w:cs="Times New Roman"/>
          <w:lang w:val="ro-RO"/>
        </w:rPr>
        <w:t>;</w:t>
      </w:r>
    </w:p>
    <w:p w14:paraId="2740E28F" w14:textId="019735E9" w:rsidR="008B2237" w:rsidRPr="005A3F82" w:rsidRDefault="0015234B" w:rsidP="00584640">
      <w:pPr>
        <w:pStyle w:val="Listparagraf"/>
        <w:numPr>
          <w:ilvl w:val="0"/>
          <w:numId w:val="15"/>
        </w:numPr>
        <w:ind w:left="720" w:hanging="270"/>
        <w:jc w:val="both"/>
        <w:rPr>
          <w:rFonts w:ascii="Times New Roman" w:hAnsi="Times New Roman" w:cs="Times New Roman"/>
          <w:lang w:val="ro-RO"/>
        </w:rPr>
      </w:pPr>
      <w:r w:rsidRPr="005A3F82">
        <w:rPr>
          <w:rFonts w:ascii="Times New Roman" w:hAnsi="Times New Roman" w:cs="Times New Roman"/>
          <w:lang w:val="ro-RO"/>
        </w:rPr>
        <w:t>Fișele</w:t>
      </w:r>
      <w:r w:rsidR="008B2237" w:rsidRPr="005A3F82">
        <w:rPr>
          <w:rFonts w:ascii="Times New Roman" w:hAnsi="Times New Roman" w:cs="Times New Roman"/>
          <w:lang w:val="ro-RO"/>
        </w:rPr>
        <w:t xml:space="preserve"> de descriere parcelară întocmite de către </w:t>
      </w:r>
      <w:proofErr w:type="spellStart"/>
      <w:r w:rsidR="008B2237" w:rsidRPr="005A3F82">
        <w:rPr>
          <w:rFonts w:ascii="Times New Roman" w:hAnsi="Times New Roman" w:cs="Times New Roman"/>
          <w:lang w:val="ro-RO"/>
        </w:rPr>
        <w:t>unităţi</w:t>
      </w:r>
      <w:proofErr w:type="spellEnd"/>
      <w:r w:rsidR="008B2237" w:rsidRPr="005A3F82">
        <w:rPr>
          <w:rFonts w:ascii="Times New Roman" w:hAnsi="Times New Roman" w:cs="Times New Roman"/>
          <w:lang w:val="ro-RO"/>
        </w:rPr>
        <w:t xml:space="preserve"> specializate, atestate de Autoritate, pentru efectuarea de lucrări de amenajare a pădurilor, vizate de către </w:t>
      </w:r>
      <w:r w:rsidR="00A90FF9" w:rsidRPr="005A3F82">
        <w:rPr>
          <w:rFonts w:ascii="Times New Roman" w:hAnsi="Times New Roman" w:cs="Times New Roman"/>
          <w:lang w:val="ro-RO"/>
        </w:rPr>
        <w:t>garda forestieră competentă teritorial (</w:t>
      </w:r>
      <w:r w:rsidR="008B2237" w:rsidRPr="005A3F82">
        <w:rPr>
          <w:rFonts w:ascii="Times New Roman" w:hAnsi="Times New Roman" w:cs="Times New Roman"/>
          <w:lang w:val="ro-RO"/>
        </w:rPr>
        <w:t>pentru terenurile cu destinație forestieră fără amenajament silvic în vigoare</w:t>
      </w:r>
      <w:r w:rsidR="00A90FF9" w:rsidRPr="005A3F82">
        <w:rPr>
          <w:rFonts w:ascii="Times New Roman" w:hAnsi="Times New Roman" w:cs="Times New Roman"/>
          <w:lang w:val="ro-RO"/>
        </w:rPr>
        <w:t>)</w:t>
      </w:r>
      <w:r w:rsidR="008B2237" w:rsidRPr="005A3F82">
        <w:rPr>
          <w:rFonts w:ascii="Times New Roman" w:hAnsi="Times New Roman" w:cs="Times New Roman"/>
          <w:lang w:val="ro-RO"/>
        </w:rPr>
        <w:t xml:space="preserve">. </w:t>
      </w:r>
    </w:p>
    <w:p w14:paraId="01404AE5" w14:textId="7EA8A7F8" w:rsidR="008B2237" w:rsidRPr="005A3F82" w:rsidRDefault="008B2237" w:rsidP="00FE5335">
      <w:pPr>
        <w:pStyle w:val="Listparagraf"/>
        <w:ind w:left="1080"/>
        <w:jc w:val="both"/>
        <w:rPr>
          <w:rFonts w:ascii="Times New Roman" w:hAnsi="Times New Roman" w:cs="Times New Roman"/>
          <w:lang w:val="ro-RO"/>
        </w:rPr>
      </w:pPr>
      <w:r w:rsidRPr="005A3F82">
        <w:rPr>
          <w:rFonts w:ascii="Times New Roman" w:hAnsi="Times New Roman" w:cs="Times New Roman"/>
          <w:lang w:val="ro-RO"/>
        </w:rPr>
        <w:t xml:space="preserve"> </w:t>
      </w:r>
    </w:p>
    <w:p w14:paraId="1A85EE3D" w14:textId="77777777" w:rsidR="008B2237" w:rsidRPr="005A3F82" w:rsidRDefault="008B2237" w:rsidP="008B2237">
      <w:pPr>
        <w:pStyle w:val="Listparagraf"/>
        <w:numPr>
          <w:ilvl w:val="0"/>
          <w:numId w:val="16"/>
        </w:numPr>
        <w:jc w:val="both"/>
        <w:rPr>
          <w:rFonts w:ascii="Times New Roman" w:hAnsi="Times New Roman" w:cs="Times New Roman"/>
          <w:lang w:val="ro-RO"/>
        </w:rPr>
      </w:pPr>
      <w:proofErr w:type="spellStart"/>
      <w:r w:rsidRPr="005A3F82">
        <w:rPr>
          <w:rFonts w:ascii="Times New Roman" w:eastAsia="Times New Roman" w:hAnsi="Times New Roman" w:cs="Times New Roman"/>
          <w:b/>
          <w:bCs/>
          <w:lang w:val="ro-RO"/>
        </w:rPr>
        <w:t>Documentatia</w:t>
      </w:r>
      <w:proofErr w:type="spellEnd"/>
      <w:r w:rsidRPr="005A3F82">
        <w:rPr>
          <w:rFonts w:ascii="Times New Roman" w:eastAsia="Times New Roman" w:hAnsi="Times New Roman" w:cs="Times New Roman"/>
          <w:b/>
          <w:bCs/>
          <w:lang w:val="ro-RO"/>
        </w:rPr>
        <w:t xml:space="preserve"> de evaluare în vederea cumpărării</w:t>
      </w:r>
    </w:p>
    <w:p w14:paraId="1F1152BC" w14:textId="77777777" w:rsidR="008B2237" w:rsidRPr="005A3F82" w:rsidRDefault="008B2237" w:rsidP="008B2237">
      <w:pPr>
        <w:pStyle w:val="Listparagraf"/>
        <w:numPr>
          <w:ilvl w:val="0"/>
          <w:numId w:val="17"/>
        </w:numPr>
        <w:jc w:val="both"/>
        <w:rPr>
          <w:rFonts w:ascii="Times New Roman" w:hAnsi="Times New Roman" w:cs="Times New Roman"/>
          <w:lang w:val="ro-RO"/>
        </w:rPr>
      </w:pPr>
      <w:r w:rsidRPr="005A3F82">
        <w:rPr>
          <w:rFonts w:ascii="Times New Roman" w:hAnsi="Times New Roman" w:cs="Times New Roman"/>
          <w:lang w:val="ro-RO"/>
        </w:rPr>
        <w:t>Documentele prevăzute la lit. A);</w:t>
      </w:r>
    </w:p>
    <w:p w14:paraId="7C7C2138" w14:textId="39949F50" w:rsidR="004F0C9B" w:rsidRPr="00584640" w:rsidRDefault="008B2237" w:rsidP="008B2237">
      <w:pPr>
        <w:ind w:firstLine="360"/>
        <w:jc w:val="both"/>
        <w:rPr>
          <w:rFonts w:ascii="Times New Roman" w:hAnsi="Times New Roman" w:cs="Times New Roman"/>
          <w:lang w:val="ro-RO"/>
        </w:rPr>
      </w:pPr>
      <w:r w:rsidRPr="00584640">
        <w:rPr>
          <w:rFonts w:ascii="Times New Roman" w:hAnsi="Times New Roman" w:cs="Times New Roman"/>
          <w:lang w:val="ro-RO"/>
        </w:rPr>
        <w:t>2.</w:t>
      </w:r>
      <w:r w:rsidRPr="00584640">
        <w:rPr>
          <w:rFonts w:ascii="Times New Roman" w:hAnsi="Times New Roman" w:cs="Times New Roman"/>
          <w:lang w:val="ro-RO"/>
        </w:rPr>
        <w:tab/>
      </w:r>
      <w:r w:rsidR="004F0C9B" w:rsidRPr="00584640">
        <w:rPr>
          <w:rFonts w:ascii="Times New Roman" w:hAnsi="Times New Roman" w:cs="Times New Roman"/>
          <w:lang w:val="ro-RO"/>
        </w:rPr>
        <w:t xml:space="preserve">Confirmarea ocolului silvic de stat/ocolului care asigură servicii </w:t>
      </w:r>
      <w:r w:rsidR="00FC456E" w:rsidRPr="00584640">
        <w:rPr>
          <w:rFonts w:ascii="Times New Roman" w:hAnsi="Times New Roman" w:cs="Times New Roman"/>
          <w:lang w:val="ro-RO"/>
        </w:rPr>
        <w:t>silvice</w:t>
      </w:r>
      <w:r w:rsidR="004F0C9B" w:rsidRPr="00584640">
        <w:rPr>
          <w:rFonts w:ascii="Times New Roman" w:hAnsi="Times New Roman" w:cs="Times New Roman"/>
          <w:lang w:val="ro-RO"/>
        </w:rPr>
        <w:t xml:space="preserve">/administrare în cazul unităților administrativ-teritoriale că limitele terenului oferit spre vânzare nu se suprapun cu limitele fondului forestier proprietate publică;  </w:t>
      </w:r>
    </w:p>
    <w:p w14:paraId="769FBA97" w14:textId="09EC94EB" w:rsidR="008B2237" w:rsidRPr="00584640" w:rsidRDefault="004F0C9B" w:rsidP="008B2237">
      <w:pPr>
        <w:ind w:firstLine="360"/>
        <w:jc w:val="both"/>
        <w:rPr>
          <w:rFonts w:ascii="Times New Roman" w:hAnsi="Times New Roman" w:cs="Times New Roman"/>
          <w:lang w:val="ro-RO"/>
        </w:rPr>
      </w:pPr>
      <w:r w:rsidRPr="00584640">
        <w:rPr>
          <w:rFonts w:ascii="Times New Roman" w:hAnsi="Times New Roman" w:cs="Times New Roman"/>
          <w:lang w:val="ro-RO"/>
        </w:rPr>
        <w:t xml:space="preserve">3. </w:t>
      </w:r>
      <w:hyperlink r:id="rId30" w:anchor="#" w:history="1"/>
      <w:r w:rsidR="008B2237" w:rsidRPr="00584640">
        <w:rPr>
          <w:rFonts w:ascii="Times New Roman" w:hAnsi="Times New Roman" w:cs="Times New Roman"/>
          <w:lang w:val="ro-RO"/>
        </w:rPr>
        <w:t xml:space="preserve">Fișa cuprinzând </w:t>
      </w:r>
      <w:proofErr w:type="spellStart"/>
      <w:r w:rsidR="008B2237" w:rsidRPr="00584640">
        <w:rPr>
          <w:rFonts w:ascii="Times New Roman" w:hAnsi="Times New Roman" w:cs="Times New Roman"/>
          <w:lang w:val="ro-RO"/>
        </w:rPr>
        <w:t>informaţiile</w:t>
      </w:r>
      <w:proofErr w:type="spellEnd"/>
      <w:r w:rsidR="008B2237" w:rsidRPr="00584640">
        <w:rPr>
          <w:rFonts w:ascii="Times New Roman" w:hAnsi="Times New Roman" w:cs="Times New Roman"/>
          <w:lang w:val="ro-RO"/>
        </w:rPr>
        <w:t xml:space="preserve"> necesare evaluării terenului conform anexei nr. 3</w:t>
      </w:r>
      <w:r w:rsidR="008B2237" w:rsidRPr="00584640">
        <w:rPr>
          <w:rFonts w:ascii="Times New Roman" w:hAnsi="Times New Roman" w:cs="Times New Roman"/>
          <w:b/>
          <w:bCs/>
          <w:lang w:val="ro-RO"/>
        </w:rPr>
        <w:t xml:space="preserve"> </w:t>
      </w:r>
      <w:r w:rsidR="008B2237" w:rsidRPr="00584640">
        <w:rPr>
          <w:rFonts w:ascii="Times New Roman" w:hAnsi="Times New Roman" w:cs="Times New Roman"/>
          <w:lang w:val="ro-RO"/>
        </w:rPr>
        <w:t xml:space="preserve">la </w:t>
      </w:r>
      <w:r w:rsidR="00FF75AA" w:rsidRPr="00584640">
        <w:rPr>
          <w:rFonts w:ascii="Times New Roman" w:hAnsi="Times New Roman" w:cs="Times New Roman"/>
          <w:lang w:val="ro-RO"/>
        </w:rPr>
        <w:t>procedură</w:t>
      </w:r>
      <w:r w:rsidR="00A725DF" w:rsidRPr="00584640">
        <w:rPr>
          <w:rFonts w:ascii="Times New Roman" w:hAnsi="Times New Roman" w:cs="Times New Roman"/>
          <w:lang w:val="ro-RO"/>
        </w:rPr>
        <w:t>;</w:t>
      </w:r>
    </w:p>
    <w:p w14:paraId="68C63591" w14:textId="2F36942C" w:rsidR="008B2237" w:rsidRPr="00584640" w:rsidRDefault="004F0C9B" w:rsidP="008B2237">
      <w:pPr>
        <w:ind w:firstLine="360"/>
        <w:jc w:val="both"/>
        <w:rPr>
          <w:rFonts w:ascii="Times New Roman" w:hAnsi="Times New Roman" w:cs="Times New Roman"/>
          <w:lang w:val="ro-RO"/>
        </w:rPr>
      </w:pPr>
      <w:r w:rsidRPr="00584640">
        <w:rPr>
          <w:rFonts w:ascii="Times New Roman" w:hAnsi="Times New Roman" w:cs="Times New Roman"/>
          <w:lang w:val="ro-RO"/>
        </w:rPr>
        <w:t>4</w:t>
      </w:r>
      <w:r w:rsidR="008B2237" w:rsidRPr="00584640">
        <w:rPr>
          <w:rFonts w:ascii="Times New Roman" w:hAnsi="Times New Roman" w:cs="Times New Roman"/>
          <w:lang w:val="ro-RO"/>
        </w:rPr>
        <w:t>.</w:t>
      </w:r>
      <w:r w:rsidR="008B2237" w:rsidRPr="00584640">
        <w:rPr>
          <w:rFonts w:ascii="Times New Roman" w:hAnsi="Times New Roman" w:cs="Times New Roman"/>
          <w:lang w:val="ro-RO"/>
        </w:rPr>
        <w:tab/>
        <w:t>Proces-verbal al comisiei de evaluare prin care s</w:t>
      </w:r>
      <w:r w:rsidR="002D7167" w:rsidRPr="00584640">
        <w:rPr>
          <w:rFonts w:ascii="Times New Roman" w:hAnsi="Times New Roman" w:cs="Times New Roman"/>
          <w:lang w:val="ro-RO"/>
        </w:rPr>
        <w:t>-</w:t>
      </w:r>
      <w:r w:rsidR="008B2237" w:rsidRPr="00584640">
        <w:rPr>
          <w:rFonts w:ascii="Times New Roman" w:hAnsi="Times New Roman" w:cs="Times New Roman"/>
          <w:lang w:val="ro-RO"/>
        </w:rPr>
        <w:t xml:space="preserve">a stabilit </w:t>
      </w:r>
      <w:proofErr w:type="spellStart"/>
      <w:r w:rsidR="008B2237" w:rsidRPr="00584640">
        <w:rPr>
          <w:rFonts w:ascii="Times New Roman" w:hAnsi="Times New Roman" w:cs="Times New Roman"/>
          <w:lang w:val="ro-RO"/>
        </w:rPr>
        <w:t>preţul</w:t>
      </w:r>
      <w:proofErr w:type="spellEnd"/>
      <w:r w:rsidR="008B2237" w:rsidRPr="00584640">
        <w:rPr>
          <w:rFonts w:ascii="Times New Roman" w:hAnsi="Times New Roman" w:cs="Times New Roman"/>
          <w:lang w:val="ro-RO"/>
        </w:rPr>
        <w:t xml:space="preserve"> maxim de cumpărare r</w:t>
      </w:r>
      <w:r w:rsidR="00A725DF" w:rsidRPr="00584640">
        <w:rPr>
          <w:rFonts w:ascii="Times New Roman" w:hAnsi="Times New Roman" w:cs="Times New Roman"/>
          <w:lang w:val="ro-RO"/>
        </w:rPr>
        <w:t xml:space="preserve">ezultat în </w:t>
      </w:r>
      <w:r w:rsidR="008B2237" w:rsidRPr="00584640">
        <w:rPr>
          <w:rFonts w:ascii="Times New Roman" w:hAnsi="Times New Roman" w:cs="Times New Roman"/>
          <w:lang w:val="ro-RO"/>
        </w:rPr>
        <w:t xml:space="preserve"> urma evaluării;</w:t>
      </w:r>
    </w:p>
    <w:p w14:paraId="1701E3E7" w14:textId="08CD5BAD" w:rsidR="008B2237" w:rsidRPr="00584640" w:rsidRDefault="004F0C9B" w:rsidP="008B2237">
      <w:pPr>
        <w:ind w:firstLine="360"/>
        <w:jc w:val="both"/>
        <w:rPr>
          <w:rFonts w:ascii="Times New Roman" w:hAnsi="Times New Roman" w:cs="Times New Roman"/>
          <w:lang w:val="ro-RO"/>
        </w:rPr>
      </w:pPr>
      <w:r w:rsidRPr="00584640">
        <w:rPr>
          <w:rFonts w:ascii="Times New Roman" w:hAnsi="Times New Roman" w:cs="Times New Roman"/>
          <w:lang w:val="ro-RO"/>
        </w:rPr>
        <w:t>5</w:t>
      </w:r>
      <w:r w:rsidR="008B2237" w:rsidRPr="00584640">
        <w:rPr>
          <w:rFonts w:ascii="Times New Roman" w:hAnsi="Times New Roman" w:cs="Times New Roman"/>
          <w:lang w:val="ro-RO"/>
        </w:rPr>
        <w:t>. Alte documente care conțin informații utilizate în procedurile de evaluare și cumpărare a terenului, dacă este cazul.</w:t>
      </w:r>
    </w:p>
    <w:p w14:paraId="57331085" w14:textId="77777777" w:rsidR="008B2237" w:rsidRPr="00584640" w:rsidRDefault="008B2237" w:rsidP="008B2237">
      <w:pPr>
        <w:ind w:firstLine="360"/>
        <w:jc w:val="both"/>
        <w:rPr>
          <w:rFonts w:ascii="Times New Roman" w:hAnsi="Times New Roman" w:cs="Times New Roman"/>
          <w:b/>
          <w:bCs/>
          <w:lang w:val="ro-RO"/>
        </w:rPr>
      </w:pPr>
      <w:r w:rsidRPr="00584640">
        <w:rPr>
          <w:rFonts w:ascii="Times New Roman" w:hAnsi="Times New Roman" w:cs="Times New Roman"/>
          <w:b/>
          <w:bCs/>
          <w:lang w:val="ro-RO"/>
        </w:rPr>
        <w:t>C) Documentația de aprobare a cumpărării:</w:t>
      </w:r>
    </w:p>
    <w:p w14:paraId="5D0DAE1C" w14:textId="77777777" w:rsidR="008B2237" w:rsidRPr="005A3F82" w:rsidRDefault="008B2237" w:rsidP="008B2237">
      <w:pPr>
        <w:pStyle w:val="Listparagraf"/>
        <w:numPr>
          <w:ilvl w:val="0"/>
          <w:numId w:val="18"/>
        </w:numPr>
        <w:spacing w:after="0" w:line="240" w:lineRule="auto"/>
        <w:ind w:firstLine="273"/>
        <w:jc w:val="both"/>
        <w:rPr>
          <w:rFonts w:ascii="Times New Roman" w:eastAsia="Times New Roman" w:hAnsi="Times New Roman" w:cs="Times New Roman"/>
          <w:lang w:val="ro-RO"/>
        </w:rPr>
      </w:pPr>
      <w:r w:rsidRPr="005A3F82">
        <w:rPr>
          <w:rFonts w:ascii="Times New Roman" w:hAnsi="Times New Roman" w:cs="Times New Roman"/>
          <w:lang w:val="ro-RO"/>
        </w:rPr>
        <w:t>Documentele prevăzute la lit. B);</w:t>
      </w:r>
    </w:p>
    <w:p w14:paraId="5BE5ECCB" w14:textId="1DB9B710" w:rsidR="001B25AC" w:rsidRPr="005A3F82" w:rsidRDefault="001B25AC" w:rsidP="001B25AC">
      <w:pPr>
        <w:pStyle w:val="Listparagraf"/>
        <w:numPr>
          <w:ilvl w:val="0"/>
          <w:numId w:val="18"/>
        </w:numPr>
        <w:spacing w:after="0" w:line="240" w:lineRule="auto"/>
        <w:ind w:firstLine="360"/>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Aprobarea cumpărării terenului de către conducătorul Romsilva, în cazul terenurilor achiziționate de către stat prin Romsilva; </w:t>
      </w:r>
    </w:p>
    <w:p w14:paraId="70DD424F" w14:textId="3ACF800E" w:rsidR="008B2237" w:rsidRPr="005A3F82" w:rsidRDefault="001B25AC" w:rsidP="008B2237">
      <w:pPr>
        <w:pStyle w:val="Listparagraf"/>
        <w:numPr>
          <w:ilvl w:val="0"/>
          <w:numId w:val="18"/>
        </w:numPr>
        <w:spacing w:after="0" w:line="240" w:lineRule="auto"/>
        <w:ind w:firstLine="360"/>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A</w:t>
      </w:r>
      <w:r w:rsidR="00FF75AA" w:rsidRPr="005A3F82">
        <w:rPr>
          <w:rFonts w:ascii="Times New Roman" w:eastAsia="Times New Roman" w:hAnsi="Times New Roman" w:cs="Times New Roman"/>
          <w:lang w:val="ro-RO"/>
        </w:rPr>
        <w:t xml:space="preserve">ctul deliberativ al </w:t>
      </w:r>
      <w:r w:rsidR="008B2237" w:rsidRPr="005A3F82">
        <w:rPr>
          <w:rFonts w:ascii="Times New Roman" w:eastAsia="Times New Roman" w:hAnsi="Times New Roman" w:cs="Times New Roman"/>
          <w:lang w:val="ro-RO"/>
        </w:rPr>
        <w:t>unităților administrativ-teritoriale,</w:t>
      </w:r>
      <w:r w:rsidR="00FF75AA" w:rsidRPr="005A3F82">
        <w:rPr>
          <w:rFonts w:ascii="Times New Roman" w:eastAsia="Times New Roman" w:hAnsi="Times New Roman" w:cs="Times New Roman"/>
          <w:lang w:val="ro-RO"/>
        </w:rPr>
        <w:t xml:space="preserve"> </w:t>
      </w:r>
      <w:r w:rsidRPr="005A3F82">
        <w:rPr>
          <w:rFonts w:ascii="Times New Roman" w:eastAsia="Times New Roman" w:hAnsi="Times New Roman" w:cs="Times New Roman"/>
          <w:lang w:val="ro-RO"/>
        </w:rPr>
        <w:t>în cazul terenurilor achiziționate de către unitatea administrativ-teritorială;</w:t>
      </w:r>
    </w:p>
    <w:p w14:paraId="7345BE3E" w14:textId="35CB1C21" w:rsidR="008B2237" w:rsidRPr="005A3F82" w:rsidRDefault="008B2237" w:rsidP="008B2237">
      <w:pPr>
        <w:pStyle w:val="Listparagraf"/>
        <w:numPr>
          <w:ilvl w:val="0"/>
          <w:numId w:val="18"/>
        </w:numPr>
        <w:spacing w:after="0" w:line="240" w:lineRule="auto"/>
        <w:ind w:firstLine="360"/>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Scrisoarea de acceptare a ofertei </w:t>
      </w:r>
      <w:r w:rsidR="00356E3A" w:rsidRPr="005A3F82">
        <w:rPr>
          <w:rFonts w:ascii="Times New Roman" w:eastAsia="Times New Roman" w:hAnsi="Times New Roman" w:cs="Times New Roman"/>
          <w:lang w:val="ro-RO"/>
        </w:rPr>
        <w:t xml:space="preserve">formulată </w:t>
      </w:r>
      <w:r w:rsidRPr="005A3F82">
        <w:rPr>
          <w:rFonts w:ascii="Times New Roman" w:eastAsia="Times New Roman" w:hAnsi="Times New Roman" w:cs="Times New Roman"/>
          <w:lang w:val="ro-RO"/>
        </w:rPr>
        <w:t xml:space="preserve">de către </w:t>
      </w:r>
      <w:r w:rsidR="00356E3A" w:rsidRPr="005A3F82">
        <w:rPr>
          <w:rFonts w:ascii="Times New Roman" w:eastAsia="Times New Roman" w:hAnsi="Times New Roman" w:cs="Times New Roman"/>
          <w:lang w:val="ro-RO"/>
        </w:rPr>
        <w:t>Romsilva</w:t>
      </w:r>
      <w:r w:rsidRPr="005A3F82">
        <w:rPr>
          <w:rFonts w:ascii="Times New Roman" w:eastAsia="Times New Roman" w:hAnsi="Times New Roman" w:cs="Times New Roman"/>
          <w:lang w:val="ro-RO"/>
        </w:rPr>
        <w:t>/unit</w:t>
      </w:r>
      <w:r w:rsidR="00356E3A" w:rsidRPr="005A3F82">
        <w:rPr>
          <w:rFonts w:ascii="Times New Roman" w:eastAsia="Times New Roman" w:hAnsi="Times New Roman" w:cs="Times New Roman"/>
          <w:lang w:val="ro-RO"/>
        </w:rPr>
        <w:t>atea a</w:t>
      </w:r>
      <w:r w:rsidRPr="005A3F82">
        <w:rPr>
          <w:rFonts w:ascii="Times New Roman" w:eastAsia="Times New Roman" w:hAnsi="Times New Roman" w:cs="Times New Roman"/>
          <w:lang w:val="ro-RO"/>
        </w:rPr>
        <w:t>dministrativ-teritorial</w:t>
      </w:r>
      <w:r w:rsidR="00356E3A" w:rsidRPr="005A3F82">
        <w:rPr>
          <w:rFonts w:ascii="Times New Roman" w:eastAsia="Times New Roman" w:hAnsi="Times New Roman" w:cs="Times New Roman"/>
          <w:lang w:val="ro-RO"/>
        </w:rPr>
        <w:t>ă</w:t>
      </w:r>
      <w:r w:rsidRPr="005A3F82">
        <w:rPr>
          <w:rFonts w:ascii="Times New Roman" w:eastAsia="Times New Roman" w:hAnsi="Times New Roman" w:cs="Times New Roman"/>
          <w:lang w:val="ro-RO"/>
        </w:rPr>
        <w:t xml:space="preserve">, adresată </w:t>
      </w:r>
      <w:r w:rsidR="00A725DF" w:rsidRPr="005A3F82">
        <w:rPr>
          <w:rFonts w:ascii="Times New Roman" w:eastAsia="Times New Roman" w:hAnsi="Times New Roman" w:cs="Times New Roman"/>
          <w:lang w:val="ro-RO"/>
        </w:rPr>
        <w:t>executorului judecătoresc/notar</w:t>
      </w:r>
      <w:r w:rsidRPr="005A3F82">
        <w:rPr>
          <w:rFonts w:ascii="Times New Roman" w:eastAsia="Times New Roman" w:hAnsi="Times New Roman" w:cs="Times New Roman"/>
          <w:lang w:val="ro-RO"/>
        </w:rPr>
        <w:t>.</w:t>
      </w:r>
    </w:p>
    <w:p w14:paraId="7CD2FA1A" w14:textId="77777777" w:rsidR="00FF75AA" w:rsidRPr="005A3F82" w:rsidRDefault="00FF75AA" w:rsidP="00FE5335">
      <w:pPr>
        <w:pStyle w:val="Listparagraf"/>
        <w:spacing w:after="0" w:line="240" w:lineRule="auto"/>
        <w:ind w:left="1080"/>
        <w:jc w:val="both"/>
        <w:rPr>
          <w:rFonts w:ascii="Times New Roman" w:eastAsia="Times New Roman" w:hAnsi="Times New Roman" w:cs="Times New Roman"/>
          <w:lang w:val="ro-RO"/>
        </w:rPr>
      </w:pPr>
    </w:p>
    <w:p w14:paraId="55A03FF1" w14:textId="77777777" w:rsidR="008B2237" w:rsidRPr="00584640" w:rsidRDefault="008B2237" w:rsidP="008B2237">
      <w:pPr>
        <w:ind w:firstLine="720"/>
        <w:jc w:val="both"/>
        <w:rPr>
          <w:rFonts w:ascii="Times New Roman" w:hAnsi="Times New Roman" w:cs="Times New Roman"/>
          <w:b/>
          <w:bCs/>
          <w:lang w:val="ro-RO"/>
        </w:rPr>
      </w:pPr>
      <w:r w:rsidRPr="00584640">
        <w:rPr>
          <w:rFonts w:ascii="Times New Roman" w:hAnsi="Times New Roman" w:cs="Times New Roman"/>
          <w:b/>
          <w:bCs/>
          <w:lang w:val="ro-RO"/>
        </w:rPr>
        <w:t>D) Documentația cumpărării conține:</w:t>
      </w:r>
    </w:p>
    <w:p w14:paraId="7FC1DE48" w14:textId="77777777" w:rsidR="008B2237" w:rsidRPr="005A3F82" w:rsidRDefault="008B2237" w:rsidP="008B2237">
      <w:pPr>
        <w:pStyle w:val="Listparagraf"/>
        <w:numPr>
          <w:ilvl w:val="0"/>
          <w:numId w:val="19"/>
        </w:numPr>
        <w:spacing w:after="0" w:line="240" w:lineRule="auto"/>
        <w:jc w:val="both"/>
        <w:rPr>
          <w:rFonts w:ascii="Times New Roman" w:eastAsia="Times New Roman" w:hAnsi="Times New Roman" w:cs="Times New Roman"/>
          <w:lang w:val="ro-RO"/>
        </w:rPr>
      </w:pPr>
      <w:r w:rsidRPr="005A3F82">
        <w:rPr>
          <w:rFonts w:ascii="Times New Roman" w:hAnsi="Times New Roman" w:cs="Times New Roman"/>
          <w:lang w:val="ro-RO"/>
        </w:rPr>
        <w:t>Documentele prevăzute la lit. C);</w:t>
      </w:r>
      <w:hyperlink r:id="rId31" w:anchor="#" w:history="1"/>
    </w:p>
    <w:p w14:paraId="4B797946" w14:textId="3BD070D9" w:rsidR="008B2237" w:rsidRPr="005A3F82" w:rsidRDefault="008B2237" w:rsidP="008B2237">
      <w:pPr>
        <w:pStyle w:val="Listparagraf"/>
        <w:numPr>
          <w:ilvl w:val="0"/>
          <w:numId w:val="19"/>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Contractul de vânzare-cumpărare a terenului pentru care s-a aprobat cumpărarea</w:t>
      </w:r>
      <w:r w:rsidR="00A725DF" w:rsidRPr="005A3F82">
        <w:rPr>
          <w:rFonts w:ascii="Times New Roman" w:eastAsia="Times New Roman" w:hAnsi="Times New Roman" w:cs="Times New Roman"/>
          <w:lang w:val="ro-RO"/>
        </w:rPr>
        <w:t>;</w:t>
      </w:r>
    </w:p>
    <w:p w14:paraId="0E2E5BDB" w14:textId="6FFDB5D4" w:rsidR="008B2237" w:rsidRPr="005A3F82" w:rsidRDefault="008B2237" w:rsidP="008B2237">
      <w:pPr>
        <w:pStyle w:val="Listparagraf"/>
        <w:numPr>
          <w:ilvl w:val="0"/>
          <w:numId w:val="19"/>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Procesul verbal de predare primire a terenului care a făcut obiectul cumpărării (pentru terenurile cu vegetație forestier</w:t>
      </w:r>
      <w:r w:rsidR="002D7167" w:rsidRPr="005A3F82">
        <w:rPr>
          <w:rFonts w:ascii="Times New Roman" w:eastAsia="Times New Roman" w:hAnsi="Times New Roman" w:cs="Times New Roman"/>
          <w:lang w:val="ro-RO"/>
        </w:rPr>
        <w:t>ă</w:t>
      </w:r>
      <w:r w:rsidRPr="005A3F82">
        <w:rPr>
          <w:rFonts w:ascii="Times New Roman" w:eastAsia="Times New Roman" w:hAnsi="Times New Roman" w:cs="Times New Roman"/>
          <w:lang w:val="ro-RO"/>
        </w:rPr>
        <w:t xml:space="preserve"> se încheie act de control de fond).</w:t>
      </w:r>
    </w:p>
    <w:p w14:paraId="2386A9D7" w14:textId="77777777" w:rsidR="008B2237" w:rsidRPr="00584640" w:rsidRDefault="008B2237" w:rsidP="008B2237">
      <w:pPr>
        <w:jc w:val="both"/>
        <w:rPr>
          <w:rFonts w:ascii="Times New Roman" w:hAnsi="Times New Roman" w:cs="Times New Roman"/>
          <w:lang w:val="ro-RO"/>
        </w:rPr>
      </w:pPr>
    </w:p>
    <w:p w14:paraId="002E6950" w14:textId="4339EB6C" w:rsidR="008B2237" w:rsidRPr="00584640" w:rsidRDefault="00AF3494" w:rsidP="008B2237">
      <w:pPr>
        <w:jc w:val="both"/>
        <w:rPr>
          <w:rFonts w:ascii="Times New Roman" w:hAnsi="Times New Roman" w:cs="Times New Roman"/>
          <w:b/>
          <w:bCs/>
          <w:lang w:val="ro-RO"/>
        </w:rPr>
      </w:pPr>
      <w:r w:rsidRPr="00584640">
        <w:rPr>
          <w:rFonts w:ascii="Times New Roman" w:hAnsi="Times New Roman" w:cs="Times New Roman"/>
          <w:b/>
          <w:bCs/>
          <w:lang w:val="ro-RO"/>
        </w:rPr>
        <w:lastRenderedPageBreak/>
        <w:t>II. Documentația</w:t>
      </w:r>
      <w:r w:rsidR="008B2237" w:rsidRPr="00584640">
        <w:rPr>
          <w:rFonts w:ascii="Times New Roman" w:hAnsi="Times New Roman" w:cs="Times New Roman"/>
          <w:b/>
          <w:bCs/>
          <w:lang w:val="ro-RO"/>
        </w:rPr>
        <w:t xml:space="preserve"> necesară pentru efectuarea unor schimburi cu terenuri care aparțin fondului forestier proprietate publică</w:t>
      </w:r>
    </w:p>
    <w:p w14:paraId="5A9F52C8" w14:textId="77777777" w:rsidR="008B2237" w:rsidRPr="005A3F82" w:rsidRDefault="008B2237" w:rsidP="008B2237">
      <w:pPr>
        <w:pStyle w:val="Listparagraf"/>
        <w:numPr>
          <w:ilvl w:val="0"/>
          <w:numId w:val="20"/>
        </w:numPr>
        <w:jc w:val="both"/>
        <w:rPr>
          <w:rFonts w:ascii="Times New Roman" w:hAnsi="Times New Roman" w:cs="Times New Roman"/>
          <w:lang w:val="ro-RO"/>
        </w:rPr>
      </w:pPr>
      <w:r w:rsidRPr="005A3F82">
        <w:rPr>
          <w:rFonts w:ascii="Times New Roman" w:eastAsia="Times New Roman" w:hAnsi="Times New Roman" w:cs="Times New Roman"/>
          <w:b/>
          <w:bCs/>
          <w:lang w:val="ro-RO"/>
        </w:rPr>
        <w:t>Documentele necesare pentru evaluare în vederea schimbului</w:t>
      </w:r>
    </w:p>
    <w:p w14:paraId="2D37A7CB" w14:textId="77777777" w:rsidR="008B2237" w:rsidRPr="005A3F82" w:rsidRDefault="008B2237" w:rsidP="008B2237">
      <w:pPr>
        <w:ind w:left="360" w:firstLine="360"/>
        <w:jc w:val="both"/>
        <w:rPr>
          <w:rFonts w:ascii="Times New Roman" w:hAnsi="Times New Roman" w:cs="Times New Roman"/>
          <w:lang w:val="ro-RO"/>
        </w:rPr>
      </w:pPr>
      <w:r w:rsidRPr="005A3F82">
        <w:rPr>
          <w:rFonts w:ascii="Times New Roman" w:hAnsi="Times New Roman" w:cs="Times New Roman"/>
          <w:lang w:val="ro-RO"/>
        </w:rPr>
        <w:t>A.1. Documente depuse de inițiator:</w:t>
      </w:r>
    </w:p>
    <w:p w14:paraId="4C99471D" w14:textId="15AAF381" w:rsidR="00A725DF" w:rsidRPr="005A3F82" w:rsidRDefault="008B2237" w:rsidP="00A725DF">
      <w:pPr>
        <w:ind w:left="360" w:firstLine="360"/>
        <w:jc w:val="both"/>
        <w:rPr>
          <w:rFonts w:ascii="Times New Roman" w:hAnsi="Times New Roman" w:cs="Times New Roman"/>
          <w:lang w:val="ro-RO"/>
        </w:rPr>
      </w:pPr>
      <w:r w:rsidRPr="005A3F82">
        <w:rPr>
          <w:rFonts w:ascii="Times New Roman" w:hAnsi="Times New Roman" w:cs="Times New Roman"/>
          <w:lang w:val="ro-RO"/>
        </w:rPr>
        <w:t xml:space="preserve">- </w:t>
      </w:r>
      <w:r w:rsidR="00A725DF" w:rsidRPr="005A3F82">
        <w:rPr>
          <w:rFonts w:ascii="Times New Roman" w:hAnsi="Times New Roman" w:cs="Times New Roman"/>
          <w:lang w:val="ro-RO"/>
        </w:rPr>
        <w:t>Înștiințarea</w:t>
      </w:r>
      <w:r w:rsidRPr="005A3F82">
        <w:rPr>
          <w:rFonts w:ascii="Times New Roman" w:hAnsi="Times New Roman" w:cs="Times New Roman"/>
          <w:lang w:val="ro-RO"/>
        </w:rPr>
        <w:t xml:space="preserve"> cu privire la </w:t>
      </w:r>
      <w:r w:rsidR="00A725DF" w:rsidRPr="005A3F82">
        <w:rPr>
          <w:rFonts w:ascii="Times New Roman" w:hAnsi="Times New Roman" w:cs="Times New Roman"/>
          <w:lang w:val="ro-RO"/>
        </w:rPr>
        <w:t>intenția</w:t>
      </w:r>
      <w:r w:rsidRPr="005A3F82">
        <w:rPr>
          <w:rFonts w:ascii="Times New Roman" w:hAnsi="Times New Roman" w:cs="Times New Roman"/>
          <w:lang w:val="ro-RO"/>
        </w:rPr>
        <w:t xml:space="preserve"> de schimb a terenului formulată de către administratorul FFN proprietate publică</w:t>
      </w:r>
      <w:r w:rsidR="00A725DF" w:rsidRPr="005A3F82">
        <w:rPr>
          <w:rFonts w:ascii="Times New Roman" w:hAnsi="Times New Roman" w:cs="Times New Roman"/>
          <w:lang w:val="ro-RO"/>
        </w:rPr>
        <w:t>/unitatea administrativ-teritorială;</w:t>
      </w:r>
    </w:p>
    <w:p w14:paraId="12C0C294" w14:textId="14309EA1" w:rsidR="008B2237" w:rsidRPr="005A3F82" w:rsidRDefault="00A725DF" w:rsidP="00FE5335">
      <w:pPr>
        <w:ind w:left="360" w:firstLine="360"/>
        <w:jc w:val="both"/>
        <w:rPr>
          <w:rFonts w:ascii="Times New Roman" w:eastAsia="Times New Roman" w:hAnsi="Times New Roman" w:cs="Times New Roman"/>
          <w:lang w:val="ro-RO"/>
        </w:rPr>
      </w:pPr>
      <w:r w:rsidRPr="005A3F82">
        <w:rPr>
          <w:rFonts w:ascii="Times New Roman" w:hAnsi="Times New Roman" w:cs="Times New Roman"/>
          <w:lang w:val="ro-RO"/>
        </w:rPr>
        <w:t xml:space="preserve">- </w:t>
      </w:r>
      <w:r w:rsidR="008B2237" w:rsidRPr="005A3F82">
        <w:rPr>
          <w:rFonts w:ascii="Times New Roman" w:eastAsia="Times New Roman" w:hAnsi="Times New Roman" w:cs="Times New Roman"/>
          <w:lang w:val="ro-RO"/>
        </w:rPr>
        <w:t xml:space="preserve">Documente </w:t>
      </w:r>
      <w:r w:rsidRPr="005A3F82">
        <w:rPr>
          <w:rFonts w:ascii="Times New Roman" w:eastAsia="Times New Roman" w:hAnsi="Times New Roman" w:cs="Times New Roman"/>
          <w:lang w:val="ro-RO"/>
        </w:rPr>
        <w:t xml:space="preserve">care fac dovada </w:t>
      </w:r>
      <w:r w:rsidR="008B2237" w:rsidRPr="005A3F82">
        <w:rPr>
          <w:rFonts w:ascii="Times New Roman" w:eastAsia="Times New Roman" w:hAnsi="Times New Roman" w:cs="Times New Roman"/>
          <w:lang w:val="ro-RO"/>
        </w:rPr>
        <w:t>propri</w:t>
      </w:r>
      <w:r w:rsidRPr="005A3F82">
        <w:rPr>
          <w:rFonts w:ascii="Times New Roman" w:eastAsia="Times New Roman" w:hAnsi="Times New Roman" w:cs="Times New Roman"/>
          <w:lang w:val="ro-RO"/>
        </w:rPr>
        <w:t>etății</w:t>
      </w:r>
      <w:r w:rsidR="008B2237" w:rsidRPr="005A3F82">
        <w:rPr>
          <w:rFonts w:ascii="Times New Roman" w:eastAsia="Times New Roman" w:hAnsi="Times New Roman" w:cs="Times New Roman"/>
          <w:lang w:val="ro-RO"/>
        </w:rPr>
        <w:t xml:space="preserve"> (extras de carte funciară cu localizare certă, copii ale descrierii parcelare, inclusiv datele complementare </w:t>
      </w:r>
      <w:proofErr w:type="spellStart"/>
      <w:r w:rsidR="008B2237" w:rsidRPr="005A3F82">
        <w:rPr>
          <w:rFonts w:ascii="Times New Roman" w:eastAsia="Times New Roman" w:hAnsi="Times New Roman" w:cs="Times New Roman"/>
          <w:lang w:val="ro-RO"/>
        </w:rPr>
        <w:t>şi</w:t>
      </w:r>
      <w:proofErr w:type="spellEnd"/>
      <w:r w:rsidR="008B2237" w:rsidRPr="005A3F82">
        <w:rPr>
          <w:rFonts w:ascii="Times New Roman" w:eastAsia="Times New Roman" w:hAnsi="Times New Roman" w:cs="Times New Roman"/>
          <w:lang w:val="ro-RO"/>
        </w:rPr>
        <w:t xml:space="preserve"> </w:t>
      </w:r>
      <w:proofErr w:type="spellStart"/>
      <w:r w:rsidR="008B2237" w:rsidRPr="005A3F82">
        <w:rPr>
          <w:rFonts w:ascii="Times New Roman" w:eastAsia="Times New Roman" w:hAnsi="Times New Roman" w:cs="Times New Roman"/>
          <w:lang w:val="ro-RO"/>
        </w:rPr>
        <w:t>evidenţa</w:t>
      </w:r>
      <w:proofErr w:type="spellEnd"/>
      <w:r w:rsidR="008B2237" w:rsidRPr="005A3F82">
        <w:rPr>
          <w:rFonts w:ascii="Times New Roman" w:eastAsia="Times New Roman" w:hAnsi="Times New Roman" w:cs="Times New Roman"/>
          <w:lang w:val="ro-RO"/>
        </w:rPr>
        <w:t xml:space="preserve"> lucrărilor executate, preluate din amenajamentul silvic în vigoare, precum și copie de pe schița amenajistică în care este marcat terenul forestier; vizate de către ocolul silvic care asigură administrarea/serviciile silvice), pentru terenul oferit;</w:t>
      </w:r>
    </w:p>
    <w:p w14:paraId="07F55720" w14:textId="1660F99B" w:rsidR="008B2237" w:rsidRPr="005A3F82" w:rsidRDefault="00A725DF"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hAnsi="Times New Roman" w:cs="Times New Roman"/>
          <w:lang w:val="ro-RO"/>
        </w:rPr>
        <w:t>S</w:t>
      </w:r>
      <w:r w:rsidR="008B2237" w:rsidRPr="005A3F82">
        <w:rPr>
          <w:rFonts w:ascii="Times New Roman" w:hAnsi="Times New Roman" w:cs="Times New Roman"/>
          <w:lang w:val="ro-RO"/>
        </w:rPr>
        <w:t xml:space="preserve">tudiul </w:t>
      </w:r>
      <w:proofErr w:type="spellStart"/>
      <w:r w:rsidR="008B2237" w:rsidRPr="005A3F82">
        <w:rPr>
          <w:rFonts w:ascii="Times New Roman" w:hAnsi="Times New Roman" w:cs="Times New Roman"/>
          <w:lang w:val="ro-RO"/>
        </w:rPr>
        <w:t>pedostational</w:t>
      </w:r>
      <w:proofErr w:type="spellEnd"/>
      <w:r w:rsidR="008B2237" w:rsidRPr="005A3F82">
        <w:rPr>
          <w:rFonts w:ascii="Times New Roman" w:hAnsi="Times New Roman" w:cs="Times New Roman"/>
          <w:lang w:val="ro-RO"/>
        </w:rPr>
        <w:t xml:space="preserve"> întocmite de către </w:t>
      </w:r>
      <w:proofErr w:type="spellStart"/>
      <w:r w:rsidR="008B2237" w:rsidRPr="005A3F82">
        <w:rPr>
          <w:rFonts w:ascii="Times New Roman" w:hAnsi="Times New Roman" w:cs="Times New Roman"/>
          <w:lang w:val="ro-RO"/>
        </w:rPr>
        <w:t>unităţi</w:t>
      </w:r>
      <w:proofErr w:type="spellEnd"/>
      <w:r w:rsidR="008B2237" w:rsidRPr="005A3F82">
        <w:rPr>
          <w:rFonts w:ascii="Times New Roman" w:hAnsi="Times New Roman" w:cs="Times New Roman"/>
          <w:lang w:val="ro-RO"/>
        </w:rPr>
        <w:t xml:space="preserve"> specializate, atestate de Autoritate, pentru efectuarea de lucrări de amenajare a pădurilor, avizate de către comisia </w:t>
      </w:r>
      <w:proofErr w:type="spellStart"/>
      <w:r w:rsidR="008B2237" w:rsidRPr="005A3F82">
        <w:rPr>
          <w:rFonts w:ascii="Times New Roman" w:hAnsi="Times New Roman" w:cs="Times New Roman"/>
          <w:lang w:val="ro-RO"/>
        </w:rPr>
        <w:t>tehnico</w:t>
      </w:r>
      <w:proofErr w:type="spellEnd"/>
      <w:r w:rsidR="008B2237" w:rsidRPr="005A3F82">
        <w:rPr>
          <w:rFonts w:ascii="Times New Roman" w:hAnsi="Times New Roman" w:cs="Times New Roman"/>
          <w:lang w:val="ro-RO"/>
        </w:rPr>
        <w:t>-economică de avizare din cadrul Romsilva, în cazul terenului cu altă destinație decât cea forestieră care intră în fondul forestier proprietate publică a statului.</w:t>
      </w:r>
    </w:p>
    <w:p w14:paraId="6A1C124E" w14:textId="77777777" w:rsidR="008B2237" w:rsidRPr="005A3F82" w:rsidRDefault="008B2237" w:rsidP="008B2237">
      <w:pPr>
        <w:pStyle w:val="Listparagraf"/>
        <w:spacing w:after="0" w:line="240" w:lineRule="auto"/>
        <w:jc w:val="both"/>
        <w:rPr>
          <w:rFonts w:ascii="Times New Roman" w:eastAsia="Times New Roman" w:hAnsi="Times New Roman" w:cs="Times New Roman"/>
          <w:lang w:val="ro-RO"/>
        </w:rPr>
      </w:pPr>
    </w:p>
    <w:p w14:paraId="51F73691" w14:textId="77777777" w:rsidR="008B2237" w:rsidRPr="005A3F82" w:rsidRDefault="008B2237" w:rsidP="008B2237">
      <w:pPr>
        <w:pStyle w:val="Listparagraf"/>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A.2. Documente depuse de </w:t>
      </w:r>
      <w:proofErr w:type="spellStart"/>
      <w:r w:rsidRPr="005A3F82">
        <w:rPr>
          <w:rFonts w:ascii="Times New Roman" w:eastAsia="Times New Roman" w:hAnsi="Times New Roman" w:cs="Times New Roman"/>
          <w:lang w:val="ro-RO"/>
        </w:rPr>
        <w:t>co</w:t>
      </w:r>
      <w:proofErr w:type="spellEnd"/>
      <w:r w:rsidRPr="005A3F82">
        <w:rPr>
          <w:rFonts w:ascii="Times New Roman" w:eastAsia="Times New Roman" w:hAnsi="Times New Roman" w:cs="Times New Roman"/>
          <w:lang w:val="ro-RO"/>
        </w:rPr>
        <w:t>-schimbaș:</w:t>
      </w:r>
    </w:p>
    <w:p w14:paraId="13F538A9" w14:textId="1AFDA88D"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Documente de proprietate (extras de carte funciară cu localizare certă, titlu de proprietate însoțit de procesul verbal de punere în posesie, dacă există, certificat de moștenitor, contract de </w:t>
      </w:r>
      <w:r w:rsidR="00A725DF" w:rsidRPr="005A3F82">
        <w:rPr>
          <w:rFonts w:ascii="Times New Roman" w:eastAsia="Times New Roman" w:hAnsi="Times New Roman" w:cs="Times New Roman"/>
          <w:lang w:val="ro-RO"/>
        </w:rPr>
        <w:t>vânzare</w:t>
      </w:r>
      <w:r w:rsidRPr="005A3F82">
        <w:rPr>
          <w:rFonts w:ascii="Times New Roman" w:eastAsia="Times New Roman" w:hAnsi="Times New Roman" w:cs="Times New Roman"/>
          <w:lang w:val="ro-RO"/>
        </w:rPr>
        <w:t xml:space="preserve"> </w:t>
      </w:r>
      <w:r w:rsidR="00A725DF" w:rsidRPr="005A3F82">
        <w:rPr>
          <w:rFonts w:ascii="Times New Roman" w:eastAsia="Times New Roman" w:hAnsi="Times New Roman" w:cs="Times New Roman"/>
          <w:lang w:val="ro-RO"/>
        </w:rPr>
        <w:t>cumpărare</w:t>
      </w:r>
      <w:r w:rsidRPr="005A3F82">
        <w:rPr>
          <w:rFonts w:ascii="Times New Roman" w:eastAsia="Times New Roman" w:hAnsi="Times New Roman" w:cs="Times New Roman"/>
          <w:lang w:val="ro-RO"/>
        </w:rPr>
        <w:t xml:space="preserve">, etc.), pentru terenul </w:t>
      </w:r>
      <w:r w:rsidR="00A725DF" w:rsidRPr="005A3F82">
        <w:rPr>
          <w:rFonts w:ascii="Times New Roman" w:eastAsia="Times New Roman" w:hAnsi="Times New Roman" w:cs="Times New Roman"/>
          <w:lang w:val="ro-RO"/>
        </w:rPr>
        <w:t>care urmează a fi oferit la schimb</w:t>
      </w:r>
      <w:r w:rsidRPr="005A3F82">
        <w:rPr>
          <w:rFonts w:ascii="Times New Roman" w:eastAsia="Times New Roman" w:hAnsi="Times New Roman" w:cs="Times New Roman"/>
          <w:lang w:val="ro-RO"/>
        </w:rPr>
        <w:t>;</w:t>
      </w:r>
    </w:p>
    <w:p w14:paraId="418B7905" w14:textId="77777777" w:rsidR="008B2237" w:rsidRPr="005A3F82" w:rsidRDefault="008B2237" w:rsidP="008B2237">
      <w:pPr>
        <w:jc w:val="both"/>
        <w:rPr>
          <w:rFonts w:ascii="Times New Roman" w:hAnsi="Times New Roman" w:cs="Times New Roman"/>
          <w:lang w:val="ro-RO"/>
        </w:rPr>
      </w:pPr>
    </w:p>
    <w:p w14:paraId="1EAE958D" w14:textId="7CCE2685" w:rsidR="008B2237" w:rsidRPr="005A3F82" w:rsidRDefault="00052F7C" w:rsidP="008B2237">
      <w:pPr>
        <w:pStyle w:val="Listparagraf"/>
        <w:numPr>
          <w:ilvl w:val="0"/>
          <w:numId w:val="20"/>
        </w:numPr>
        <w:jc w:val="both"/>
        <w:rPr>
          <w:rFonts w:ascii="Times New Roman" w:hAnsi="Times New Roman" w:cs="Times New Roman"/>
          <w:lang w:val="ro-RO"/>
        </w:rPr>
      </w:pPr>
      <w:r w:rsidRPr="005A3F82">
        <w:rPr>
          <w:rFonts w:ascii="Times New Roman" w:eastAsia="Times New Roman" w:hAnsi="Times New Roman" w:cs="Times New Roman"/>
          <w:b/>
          <w:bCs/>
          <w:lang w:val="ro-RO"/>
        </w:rPr>
        <w:t>Documentația</w:t>
      </w:r>
      <w:r w:rsidR="008B2237" w:rsidRPr="005A3F82">
        <w:rPr>
          <w:rFonts w:ascii="Times New Roman" w:eastAsia="Times New Roman" w:hAnsi="Times New Roman" w:cs="Times New Roman"/>
          <w:b/>
          <w:bCs/>
          <w:lang w:val="ro-RO"/>
        </w:rPr>
        <w:t xml:space="preserve"> de stabilire a echivalenței valorice a terenurilor care fac obiectul schimbului</w:t>
      </w:r>
    </w:p>
    <w:p w14:paraId="2AAC08CF" w14:textId="77777777" w:rsidR="008B2237" w:rsidRPr="005A3F82" w:rsidRDefault="008B2237" w:rsidP="008B2237">
      <w:pPr>
        <w:pStyle w:val="Listparagraf"/>
        <w:jc w:val="both"/>
        <w:rPr>
          <w:rFonts w:ascii="Times New Roman" w:hAnsi="Times New Roman" w:cs="Times New Roman"/>
          <w:lang w:val="ro-RO"/>
        </w:rPr>
      </w:pPr>
      <w:r w:rsidRPr="005A3F82">
        <w:rPr>
          <w:rFonts w:ascii="Times New Roman" w:hAnsi="Times New Roman" w:cs="Times New Roman"/>
          <w:lang w:val="ro-RO"/>
        </w:rPr>
        <w:t>- Documentele prevăzute la lit. A);</w:t>
      </w:r>
    </w:p>
    <w:p w14:paraId="101C8476" w14:textId="0B097847" w:rsidR="004F0C9B" w:rsidRPr="005A3F82" w:rsidRDefault="008B2237" w:rsidP="004F0C9B">
      <w:pPr>
        <w:pStyle w:val="Listparagraf"/>
        <w:jc w:val="both"/>
        <w:rPr>
          <w:rFonts w:ascii="Times New Roman" w:eastAsia="Times New Roman" w:hAnsi="Times New Roman" w:cs="Times New Roman"/>
          <w:lang w:val="ro-RO"/>
        </w:rPr>
      </w:pPr>
      <w:r w:rsidRPr="005A3F82">
        <w:rPr>
          <w:rFonts w:ascii="Times New Roman" w:hAnsi="Times New Roman" w:cs="Times New Roman"/>
          <w:lang w:val="ro-RO"/>
        </w:rPr>
        <w:t xml:space="preserve">- </w:t>
      </w:r>
      <w:hyperlink r:id="rId32" w:anchor="#" w:history="1"/>
      <w:r w:rsidRPr="005A3F82">
        <w:rPr>
          <w:rFonts w:ascii="Times New Roman" w:eastAsia="Times New Roman" w:hAnsi="Times New Roman" w:cs="Times New Roman"/>
          <w:lang w:val="ro-RO"/>
        </w:rPr>
        <w:t xml:space="preserve">Fișa cuprinzând </w:t>
      </w:r>
      <w:r w:rsidR="00052F7C" w:rsidRPr="005A3F82">
        <w:rPr>
          <w:rFonts w:ascii="Times New Roman" w:eastAsia="Times New Roman" w:hAnsi="Times New Roman" w:cs="Times New Roman"/>
          <w:lang w:val="ro-RO"/>
        </w:rPr>
        <w:t>informațiile</w:t>
      </w:r>
      <w:r w:rsidRPr="005A3F82">
        <w:rPr>
          <w:rFonts w:ascii="Times New Roman" w:eastAsia="Times New Roman" w:hAnsi="Times New Roman" w:cs="Times New Roman"/>
          <w:lang w:val="ro-RO"/>
        </w:rPr>
        <w:t xml:space="preserve"> necesare evaluării terenului conform </w:t>
      </w:r>
      <w:r w:rsidRPr="005A3F82">
        <w:rPr>
          <w:rFonts w:ascii="Times New Roman" w:eastAsia="Times New Roman" w:hAnsi="Times New Roman" w:cs="Times New Roman"/>
          <w:b/>
          <w:bCs/>
          <w:lang w:val="ro-RO"/>
        </w:rPr>
        <w:t>anexei nr. 3</w:t>
      </w:r>
      <w:r w:rsidRPr="005A3F82">
        <w:rPr>
          <w:rFonts w:ascii="Times New Roman" w:eastAsia="Times New Roman" w:hAnsi="Times New Roman" w:cs="Times New Roman"/>
          <w:lang w:val="ro-RO"/>
        </w:rPr>
        <w:t xml:space="preserve">, </w:t>
      </w:r>
    </w:p>
    <w:p w14:paraId="4261CB7D" w14:textId="22C64750" w:rsidR="004F0C9B" w:rsidRPr="005A3F82" w:rsidRDefault="004F0C9B" w:rsidP="00FE5335">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 </w:t>
      </w:r>
      <w:r w:rsidRPr="005A3F82">
        <w:rPr>
          <w:rFonts w:ascii="Times New Roman" w:hAnsi="Times New Roman" w:cs="Times New Roman"/>
          <w:lang w:val="ro-RO"/>
        </w:rPr>
        <w:t xml:space="preserve">Confirmarea ocolului silvic de stat/ocolului care asigură servicii </w:t>
      </w:r>
      <w:r w:rsidR="00052F7C" w:rsidRPr="005A3F82">
        <w:rPr>
          <w:rFonts w:ascii="Times New Roman" w:hAnsi="Times New Roman" w:cs="Times New Roman"/>
          <w:lang w:val="ro-RO"/>
        </w:rPr>
        <w:t>silvice</w:t>
      </w:r>
      <w:r w:rsidRPr="005A3F82">
        <w:rPr>
          <w:rFonts w:ascii="Times New Roman" w:hAnsi="Times New Roman" w:cs="Times New Roman"/>
          <w:lang w:val="ro-RO"/>
        </w:rPr>
        <w:t xml:space="preserve">/administrare în cazul unităților administrativ-teritoriale că limitele terenului oferit </w:t>
      </w:r>
      <w:r w:rsidR="00EB542C" w:rsidRPr="005A3F82">
        <w:rPr>
          <w:rFonts w:ascii="Times New Roman" w:hAnsi="Times New Roman" w:cs="Times New Roman"/>
          <w:lang w:val="ro-RO"/>
        </w:rPr>
        <w:t>la schimb</w:t>
      </w:r>
      <w:r w:rsidRPr="005A3F82">
        <w:rPr>
          <w:rFonts w:ascii="Times New Roman" w:hAnsi="Times New Roman" w:cs="Times New Roman"/>
          <w:lang w:val="ro-RO"/>
        </w:rPr>
        <w:t xml:space="preserve"> nu se suprapun cu limitele fondului forestier proprietate publică;  </w:t>
      </w:r>
    </w:p>
    <w:p w14:paraId="72EE1788" w14:textId="77777777"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 Proces-verbal al comisiei de evaluare prin care a stabilit oportunitatea schimbului </w:t>
      </w:r>
      <w:proofErr w:type="spellStart"/>
      <w:r w:rsidRPr="005A3F82">
        <w:rPr>
          <w:rFonts w:ascii="Times New Roman" w:eastAsia="Times New Roman" w:hAnsi="Times New Roman" w:cs="Times New Roman"/>
          <w:lang w:val="ro-RO"/>
        </w:rPr>
        <w:t>şi</w:t>
      </w:r>
      <w:proofErr w:type="spellEnd"/>
      <w:r w:rsidRPr="005A3F82">
        <w:rPr>
          <w:rFonts w:ascii="Times New Roman" w:eastAsia="Times New Roman" w:hAnsi="Times New Roman" w:cs="Times New Roman"/>
          <w:lang w:val="ro-RO"/>
        </w:rPr>
        <w:t xml:space="preserve"> valoarea celor două terenuri care fac obiectul schimbului;</w:t>
      </w:r>
    </w:p>
    <w:p w14:paraId="3309C3CE" w14:textId="77777777"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Alte documente care conțin informații utilizate în procedurile de evaluare și cumpărare a terenului, dacă este cazul.</w:t>
      </w:r>
    </w:p>
    <w:p w14:paraId="18A97202" w14:textId="77777777" w:rsidR="008B2237" w:rsidRPr="005A3F82" w:rsidRDefault="008B2237" w:rsidP="008B2237">
      <w:pPr>
        <w:pStyle w:val="Listparagraf"/>
        <w:jc w:val="both"/>
        <w:rPr>
          <w:rFonts w:ascii="Times New Roman" w:eastAsia="Times New Roman" w:hAnsi="Times New Roman" w:cs="Times New Roman"/>
          <w:lang w:val="ro-RO"/>
        </w:rPr>
      </w:pPr>
    </w:p>
    <w:p w14:paraId="378764BC" w14:textId="77777777" w:rsidR="008B2237" w:rsidRPr="005A3F82" w:rsidRDefault="008B2237" w:rsidP="008B2237">
      <w:pPr>
        <w:pStyle w:val="Listparagraf"/>
        <w:numPr>
          <w:ilvl w:val="0"/>
          <w:numId w:val="20"/>
        </w:numPr>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Documentația de aprobare a schimbului:</w:t>
      </w:r>
    </w:p>
    <w:p w14:paraId="60304800" w14:textId="77777777" w:rsidR="008B2237" w:rsidRPr="005A3F82" w:rsidRDefault="008B2237" w:rsidP="008B2237">
      <w:pPr>
        <w:pStyle w:val="Listparagraf"/>
        <w:numPr>
          <w:ilvl w:val="0"/>
          <w:numId w:val="21"/>
        </w:numPr>
        <w:jc w:val="both"/>
        <w:rPr>
          <w:rFonts w:ascii="Times New Roman" w:hAnsi="Times New Roman" w:cs="Times New Roman"/>
          <w:lang w:val="ro-RO"/>
        </w:rPr>
      </w:pPr>
      <w:r w:rsidRPr="005A3F82">
        <w:rPr>
          <w:rFonts w:ascii="Times New Roman" w:hAnsi="Times New Roman" w:cs="Times New Roman"/>
          <w:lang w:val="ro-RO"/>
        </w:rPr>
        <w:t>Documentele prevăzute la lit. B);</w:t>
      </w:r>
    </w:p>
    <w:p w14:paraId="3EE40FD0" w14:textId="77777777"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Procesul-verbal de echivalență încheiat între administratorul FFN proprietate publică a statului și proprietarul terenului care va intra în FFN proprietate publică a statului sau între administratorul FFN proprietate publică a unității administrativ-teritoriale și proprietarul terenului care va intra în FFN proprietate publică a unității administrativ-teritoriale, semnat de ambii reprezentanți.</w:t>
      </w:r>
    </w:p>
    <w:p w14:paraId="4E3F8537" w14:textId="1A85BADF"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Avizul administratorului FFN</w:t>
      </w:r>
      <w:r w:rsidR="00EB542C" w:rsidRPr="005A3F82">
        <w:rPr>
          <w:rFonts w:ascii="Times New Roman" w:eastAsia="Times New Roman" w:hAnsi="Times New Roman" w:cs="Times New Roman"/>
          <w:lang w:val="ro-RO"/>
        </w:rPr>
        <w:t xml:space="preserve"> proprietate publică a statului</w:t>
      </w:r>
      <w:r w:rsidRPr="005A3F82">
        <w:rPr>
          <w:rFonts w:ascii="Times New Roman" w:eastAsia="Times New Roman" w:hAnsi="Times New Roman" w:cs="Times New Roman"/>
          <w:lang w:val="ro-RO"/>
        </w:rPr>
        <w:t>/</w:t>
      </w:r>
      <w:r w:rsidR="00EB542C" w:rsidRPr="005A3F82">
        <w:rPr>
          <w:rFonts w:ascii="Times New Roman" w:eastAsia="Times New Roman" w:hAnsi="Times New Roman" w:cs="Times New Roman"/>
          <w:lang w:val="ro-RO"/>
        </w:rPr>
        <w:t>documentul deliberativ al unității administrativ-teritoriale</w:t>
      </w:r>
      <w:r w:rsidRPr="005A3F82">
        <w:rPr>
          <w:rFonts w:ascii="Times New Roman" w:eastAsia="Times New Roman" w:hAnsi="Times New Roman" w:cs="Times New Roman"/>
          <w:lang w:val="ro-RO"/>
        </w:rPr>
        <w:t>, pentru acceptarea efectuării schimbului.</w:t>
      </w:r>
    </w:p>
    <w:p w14:paraId="75E662F9" w14:textId="77777777"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Avizul conducătorului Gărzii forestiere  în raza căreia este amplasat terenul forestier proprietate publică, care face obiectul schimbului.</w:t>
      </w:r>
    </w:p>
    <w:p w14:paraId="226FDC0D" w14:textId="77777777"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Ordinul conducătorului Autorității de aprobare a schimbului pentru terenul proprietate publică a statului și decizia de aprobare proprietarului  terenului proprietate publică a unității administrativ-teritoriale .</w:t>
      </w:r>
    </w:p>
    <w:p w14:paraId="6166E7E2" w14:textId="77777777" w:rsidR="008B2237" w:rsidRPr="005A3F82" w:rsidRDefault="008B2237" w:rsidP="008B2237">
      <w:pPr>
        <w:pStyle w:val="Listparagraf"/>
        <w:numPr>
          <w:ilvl w:val="0"/>
          <w:numId w:val="20"/>
        </w:numPr>
        <w:spacing w:after="0" w:line="240" w:lineRule="auto"/>
        <w:jc w:val="both"/>
        <w:rPr>
          <w:rFonts w:ascii="Times New Roman" w:eastAsia="Times New Roman" w:hAnsi="Times New Roman" w:cs="Times New Roman"/>
          <w:b/>
          <w:bCs/>
          <w:lang w:val="ro-RO"/>
        </w:rPr>
      </w:pPr>
      <w:r w:rsidRPr="005A3F82">
        <w:rPr>
          <w:rFonts w:ascii="Times New Roman" w:eastAsia="Times New Roman" w:hAnsi="Times New Roman" w:cs="Times New Roman"/>
          <w:b/>
          <w:bCs/>
          <w:lang w:val="ro-RO"/>
        </w:rPr>
        <w:lastRenderedPageBreak/>
        <w:t>Documentația schimbului conține:</w:t>
      </w:r>
    </w:p>
    <w:p w14:paraId="43DAC15D" w14:textId="77777777"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hAnsi="Times New Roman" w:cs="Times New Roman"/>
          <w:lang w:val="ro-RO"/>
        </w:rPr>
        <w:t>Documentele prevăzute la lit. C);</w:t>
      </w:r>
      <w:hyperlink r:id="rId33" w:anchor="#" w:history="1"/>
    </w:p>
    <w:p w14:paraId="3A38D4B8" w14:textId="337ECCEB"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Contractul de schimb al terenurilor pentru care s-a emis aprobarea</w:t>
      </w:r>
      <w:r w:rsidR="006E6236" w:rsidRPr="005A3F82">
        <w:rPr>
          <w:rFonts w:ascii="Times New Roman" w:eastAsia="Times New Roman" w:hAnsi="Times New Roman" w:cs="Times New Roman"/>
          <w:lang w:val="ro-RO"/>
        </w:rPr>
        <w:t>;</w:t>
      </w:r>
    </w:p>
    <w:p w14:paraId="314558B5" w14:textId="77777777"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Procesul verbal de predare primire a terenurilor care au făcut obiectul schimbului (pentru terenurile cu vegetație forestiere se încheie cu act de control de fond).</w:t>
      </w:r>
    </w:p>
    <w:p w14:paraId="4C68E4A1" w14:textId="77777777" w:rsidR="008B2237" w:rsidRPr="005A3F82" w:rsidRDefault="008B2237" w:rsidP="008B2237">
      <w:pPr>
        <w:jc w:val="both"/>
        <w:rPr>
          <w:rFonts w:ascii="Times New Roman" w:hAnsi="Times New Roman" w:cs="Times New Roman"/>
          <w:b/>
          <w:bCs/>
          <w:lang w:val="ro-RO"/>
        </w:rPr>
      </w:pPr>
    </w:p>
    <w:p w14:paraId="0169E623" w14:textId="5744995E" w:rsidR="008B2237" w:rsidRPr="005A3F82" w:rsidRDefault="008B2237" w:rsidP="008B2237">
      <w:pPr>
        <w:jc w:val="both"/>
        <w:rPr>
          <w:rFonts w:ascii="Times New Roman" w:hAnsi="Times New Roman" w:cs="Times New Roman"/>
          <w:b/>
          <w:bCs/>
          <w:lang w:val="ro-RO"/>
        </w:rPr>
      </w:pPr>
      <w:r w:rsidRPr="005A3F82">
        <w:rPr>
          <w:rFonts w:ascii="Times New Roman" w:hAnsi="Times New Roman" w:cs="Times New Roman"/>
          <w:b/>
          <w:bCs/>
          <w:lang w:val="ro-RO"/>
        </w:rPr>
        <w:t>III. Documentația necesară efectuării unei donații pentru un teren care urmează să intre în FFN proprietate public</w:t>
      </w:r>
      <w:r w:rsidR="006E6236" w:rsidRPr="005A3F82">
        <w:rPr>
          <w:rFonts w:ascii="Times New Roman" w:hAnsi="Times New Roman" w:cs="Times New Roman"/>
          <w:b/>
          <w:bCs/>
          <w:lang w:val="ro-RO"/>
        </w:rPr>
        <w:t>ă</w:t>
      </w:r>
      <w:r w:rsidRPr="005A3F82">
        <w:rPr>
          <w:rFonts w:ascii="Times New Roman" w:hAnsi="Times New Roman" w:cs="Times New Roman"/>
          <w:b/>
          <w:bCs/>
          <w:lang w:val="ro-RO"/>
        </w:rPr>
        <w:t xml:space="preserve"> </w:t>
      </w:r>
    </w:p>
    <w:p w14:paraId="56AE807D" w14:textId="77777777" w:rsidR="008B2237" w:rsidRPr="005A3F82" w:rsidRDefault="008B2237" w:rsidP="008B2237">
      <w:pPr>
        <w:ind w:left="360" w:firstLine="360"/>
        <w:jc w:val="both"/>
        <w:rPr>
          <w:rFonts w:ascii="Times New Roman" w:hAnsi="Times New Roman" w:cs="Times New Roman"/>
          <w:lang w:val="ro-RO"/>
        </w:rPr>
      </w:pPr>
      <w:r w:rsidRPr="005A3F82">
        <w:rPr>
          <w:rFonts w:ascii="Times New Roman" w:hAnsi="Times New Roman" w:cs="Times New Roman"/>
          <w:b/>
          <w:bCs/>
          <w:lang w:val="ro-RO"/>
        </w:rPr>
        <w:t>A. Documente depuse de donator pentru terenul ce se va dona:</w:t>
      </w:r>
    </w:p>
    <w:p w14:paraId="7F8428F4" w14:textId="77777777" w:rsidR="008B2237" w:rsidRPr="005A3F82" w:rsidRDefault="008B2237" w:rsidP="008B2237">
      <w:pPr>
        <w:ind w:firstLine="360"/>
        <w:jc w:val="both"/>
        <w:rPr>
          <w:rFonts w:ascii="Times New Roman" w:hAnsi="Times New Roman" w:cs="Times New Roman"/>
          <w:lang w:val="ro-RO"/>
        </w:rPr>
      </w:pPr>
      <w:r w:rsidRPr="005A3F82">
        <w:rPr>
          <w:rFonts w:ascii="Times New Roman" w:hAnsi="Times New Roman" w:cs="Times New Roman"/>
          <w:lang w:val="ro-RO"/>
        </w:rPr>
        <w:t>- Oferta de donație, în forma autentică, a proprietarului terenului.</w:t>
      </w:r>
    </w:p>
    <w:p w14:paraId="0C241360" w14:textId="72FE1C1B"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Documente</w:t>
      </w:r>
      <w:r w:rsidR="006E6236" w:rsidRPr="005A3F82">
        <w:rPr>
          <w:rFonts w:ascii="Times New Roman" w:eastAsia="Times New Roman" w:hAnsi="Times New Roman" w:cs="Times New Roman"/>
          <w:lang w:val="ro-RO"/>
        </w:rPr>
        <w:t xml:space="preserve"> privind </w:t>
      </w:r>
      <w:r w:rsidRPr="005A3F82">
        <w:rPr>
          <w:rFonts w:ascii="Times New Roman" w:eastAsia="Times New Roman" w:hAnsi="Times New Roman" w:cs="Times New Roman"/>
          <w:lang w:val="ro-RO"/>
        </w:rPr>
        <w:t>proprietate</w:t>
      </w:r>
      <w:r w:rsidR="006E6236" w:rsidRPr="005A3F82">
        <w:rPr>
          <w:rFonts w:ascii="Times New Roman" w:eastAsia="Times New Roman" w:hAnsi="Times New Roman" w:cs="Times New Roman"/>
          <w:lang w:val="ro-RO"/>
        </w:rPr>
        <w:t>a</w:t>
      </w:r>
      <w:r w:rsidRPr="005A3F82">
        <w:rPr>
          <w:rFonts w:ascii="Times New Roman" w:eastAsia="Times New Roman" w:hAnsi="Times New Roman" w:cs="Times New Roman"/>
          <w:lang w:val="ro-RO"/>
        </w:rPr>
        <w:t xml:space="preserve"> (extras de carte funciară cu localizare certă, titlu de proprietate însoțit de procesul verbal de punere în posesie, dacă există, certificat de moștenitor, contract de </w:t>
      </w:r>
      <w:r w:rsidR="006E6236" w:rsidRPr="005A3F82">
        <w:rPr>
          <w:rFonts w:ascii="Times New Roman" w:eastAsia="Times New Roman" w:hAnsi="Times New Roman" w:cs="Times New Roman"/>
          <w:lang w:val="ro-RO"/>
        </w:rPr>
        <w:t>vânzare</w:t>
      </w:r>
      <w:r w:rsidRPr="005A3F82">
        <w:rPr>
          <w:rFonts w:ascii="Times New Roman" w:eastAsia="Times New Roman" w:hAnsi="Times New Roman" w:cs="Times New Roman"/>
          <w:lang w:val="ro-RO"/>
        </w:rPr>
        <w:t xml:space="preserve"> </w:t>
      </w:r>
      <w:r w:rsidR="006E6236" w:rsidRPr="005A3F82">
        <w:rPr>
          <w:rFonts w:ascii="Times New Roman" w:eastAsia="Times New Roman" w:hAnsi="Times New Roman" w:cs="Times New Roman"/>
          <w:lang w:val="ro-RO"/>
        </w:rPr>
        <w:t>cumpărare</w:t>
      </w:r>
      <w:r w:rsidRPr="005A3F82">
        <w:rPr>
          <w:rFonts w:ascii="Times New Roman" w:eastAsia="Times New Roman" w:hAnsi="Times New Roman" w:cs="Times New Roman"/>
          <w:lang w:val="ro-RO"/>
        </w:rPr>
        <w:t>, etc.), pentru terenul pentru terenul ce se va dona;</w:t>
      </w:r>
    </w:p>
    <w:p w14:paraId="5F0811BB" w14:textId="21F0F622" w:rsidR="008B2237" w:rsidRPr="005A3F82" w:rsidRDefault="00052F7C" w:rsidP="008B2237">
      <w:pPr>
        <w:pStyle w:val="Listparagraf"/>
        <w:numPr>
          <w:ilvl w:val="0"/>
          <w:numId w:val="22"/>
        </w:numPr>
        <w:jc w:val="both"/>
        <w:rPr>
          <w:rFonts w:ascii="Times New Roman" w:hAnsi="Times New Roman" w:cs="Times New Roman"/>
          <w:lang w:val="ro-RO"/>
        </w:rPr>
      </w:pPr>
      <w:r w:rsidRPr="005A3F82">
        <w:rPr>
          <w:rFonts w:ascii="Times New Roman" w:eastAsia="Times New Roman" w:hAnsi="Times New Roman" w:cs="Times New Roman"/>
          <w:b/>
          <w:bCs/>
          <w:lang w:val="ro-RO"/>
        </w:rPr>
        <w:t>Documentația</w:t>
      </w:r>
      <w:r w:rsidR="008B2237" w:rsidRPr="005A3F82">
        <w:rPr>
          <w:rFonts w:ascii="Times New Roman" w:eastAsia="Times New Roman" w:hAnsi="Times New Roman" w:cs="Times New Roman"/>
          <w:b/>
          <w:bCs/>
          <w:lang w:val="ro-RO"/>
        </w:rPr>
        <w:t xml:space="preserve"> de evaluare a terenului ce se va dona</w:t>
      </w:r>
    </w:p>
    <w:p w14:paraId="539D1431" w14:textId="77777777" w:rsidR="008B2237" w:rsidRPr="005A3F82" w:rsidRDefault="008B2237" w:rsidP="008B2237">
      <w:pPr>
        <w:pStyle w:val="Listparagraf"/>
        <w:numPr>
          <w:ilvl w:val="0"/>
          <w:numId w:val="21"/>
        </w:numPr>
        <w:jc w:val="both"/>
        <w:rPr>
          <w:rFonts w:ascii="Times New Roman" w:hAnsi="Times New Roman" w:cs="Times New Roman"/>
          <w:lang w:val="ro-RO"/>
        </w:rPr>
      </w:pPr>
      <w:r w:rsidRPr="005A3F82">
        <w:rPr>
          <w:rFonts w:ascii="Times New Roman" w:hAnsi="Times New Roman" w:cs="Times New Roman"/>
          <w:lang w:val="ro-RO"/>
        </w:rPr>
        <w:t>Documentele prevăzute la lit. A);</w:t>
      </w:r>
    </w:p>
    <w:p w14:paraId="6C9CDF01" w14:textId="40656D55" w:rsidR="004F0C9B" w:rsidRPr="005A3F82" w:rsidRDefault="004F0C9B" w:rsidP="004F0C9B">
      <w:pPr>
        <w:pStyle w:val="Listparagraf"/>
        <w:numPr>
          <w:ilvl w:val="0"/>
          <w:numId w:val="21"/>
        </w:numPr>
        <w:jc w:val="both"/>
        <w:rPr>
          <w:rFonts w:ascii="Times New Roman" w:hAnsi="Times New Roman" w:cs="Times New Roman"/>
          <w:lang w:val="ro-RO"/>
        </w:rPr>
      </w:pPr>
      <w:r w:rsidRPr="005A3F82">
        <w:rPr>
          <w:rFonts w:ascii="Times New Roman" w:hAnsi="Times New Roman" w:cs="Times New Roman"/>
          <w:lang w:val="ro-RO"/>
        </w:rPr>
        <w:t xml:space="preserve">Confirmarea ocolului silvic de stat/ocolului care asigură servicii </w:t>
      </w:r>
      <w:r w:rsidR="002D7167" w:rsidRPr="005A3F82">
        <w:rPr>
          <w:rFonts w:ascii="Times New Roman" w:hAnsi="Times New Roman" w:cs="Times New Roman"/>
          <w:lang w:val="ro-RO"/>
        </w:rPr>
        <w:t>silvice</w:t>
      </w:r>
      <w:r w:rsidRPr="005A3F82">
        <w:rPr>
          <w:rFonts w:ascii="Times New Roman" w:hAnsi="Times New Roman" w:cs="Times New Roman"/>
          <w:lang w:val="ro-RO"/>
        </w:rPr>
        <w:t xml:space="preserve">/administrare în cazul unităților administrativ-teritoriale că limitele terenului oferit spre vânzare nu se suprapun cu limitele fondului forestier proprietate publică;  </w:t>
      </w:r>
    </w:p>
    <w:p w14:paraId="4C1C6CCC" w14:textId="77777777" w:rsidR="008B2237" w:rsidRPr="005A3F82" w:rsidRDefault="008B2237" w:rsidP="008B2237">
      <w:pPr>
        <w:pStyle w:val="Listparagraf"/>
        <w:numPr>
          <w:ilvl w:val="0"/>
          <w:numId w:val="21"/>
        </w:numPr>
        <w:jc w:val="both"/>
        <w:rPr>
          <w:rFonts w:ascii="Times New Roman" w:hAnsi="Times New Roman" w:cs="Times New Roman"/>
          <w:lang w:val="ro-RO"/>
        </w:rPr>
      </w:pPr>
      <w:r w:rsidRPr="005A3F82">
        <w:rPr>
          <w:rFonts w:ascii="Times New Roman" w:eastAsia="Times New Roman" w:hAnsi="Times New Roman" w:cs="Times New Roman"/>
          <w:lang w:val="ro-RO"/>
        </w:rPr>
        <w:t xml:space="preserve">Fisa cuprinzând informațiile necesare pentru terenul care face obiectul donației si </w:t>
      </w:r>
      <w:proofErr w:type="spellStart"/>
      <w:r w:rsidRPr="005A3F82">
        <w:rPr>
          <w:rFonts w:ascii="Times New Roman" w:eastAsia="Times New Roman" w:hAnsi="Times New Roman" w:cs="Times New Roman"/>
          <w:lang w:val="ro-RO"/>
        </w:rPr>
        <w:t>urmeaza</w:t>
      </w:r>
      <w:proofErr w:type="spellEnd"/>
      <w:r w:rsidRPr="005A3F82">
        <w:rPr>
          <w:rFonts w:ascii="Times New Roman" w:eastAsia="Times New Roman" w:hAnsi="Times New Roman" w:cs="Times New Roman"/>
          <w:lang w:val="ro-RO"/>
        </w:rPr>
        <w:t xml:space="preserve"> să intre în FFN proprietate publică;</w:t>
      </w:r>
    </w:p>
    <w:p w14:paraId="7986B582" w14:textId="77777777" w:rsidR="008B2237" w:rsidRPr="005A3F82" w:rsidRDefault="008B2237" w:rsidP="008B2237">
      <w:pPr>
        <w:pStyle w:val="Listparagraf"/>
        <w:numPr>
          <w:ilvl w:val="0"/>
          <w:numId w:val="21"/>
        </w:numPr>
        <w:jc w:val="both"/>
        <w:rPr>
          <w:rFonts w:ascii="Times New Roman" w:hAnsi="Times New Roman" w:cs="Times New Roman"/>
          <w:lang w:val="ro-RO"/>
        </w:rPr>
      </w:pPr>
      <w:r w:rsidRPr="005A3F82">
        <w:rPr>
          <w:rFonts w:ascii="Times New Roman" w:eastAsia="Times New Roman" w:hAnsi="Times New Roman" w:cs="Times New Roman"/>
          <w:lang w:val="ro-RO"/>
        </w:rPr>
        <w:t>Procesul-verbal al de evaluare a terenului ce se va dona;</w:t>
      </w:r>
    </w:p>
    <w:p w14:paraId="3FEE2F8B" w14:textId="77777777" w:rsidR="008B2237" w:rsidRPr="005A3F82" w:rsidRDefault="008B2237" w:rsidP="008B2237">
      <w:pPr>
        <w:pStyle w:val="Listparagraf"/>
        <w:numPr>
          <w:ilvl w:val="0"/>
          <w:numId w:val="21"/>
        </w:numPr>
        <w:jc w:val="both"/>
        <w:rPr>
          <w:rFonts w:ascii="Times New Roman" w:hAnsi="Times New Roman" w:cs="Times New Roman"/>
          <w:lang w:val="ro-RO"/>
        </w:rPr>
      </w:pPr>
      <w:r w:rsidRPr="005A3F82">
        <w:rPr>
          <w:rFonts w:ascii="Times New Roman" w:eastAsia="Times New Roman" w:hAnsi="Times New Roman" w:cs="Times New Roman"/>
          <w:lang w:val="ro-RO"/>
        </w:rPr>
        <w:t>Memoriul de fundamentare a deciziei de acceptare a ofertei de donație.</w:t>
      </w:r>
    </w:p>
    <w:p w14:paraId="2FA2AFF4" w14:textId="77777777" w:rsidR="008B2237" w:rsidRPr="005A3F82" w:rsidRDefault="008B2237" w:rsidP="008B2237">
      <w:pPr>
        <w:pStyle w:val="Listparagraf"/>
        <w:numPr>
          <w:ilvl w:val="0"/>
          <w:numId w:val="16"/>
        </w:numPr>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Documentația de acceptare a donației:</w:t>
      </w:r>
    </w:p>
    <w:p w14:paraId="0F44EFEC" w14:textId="77777777" w:rsidR="008B2237" w:rsidRPr="005A3F82" w:rsidRDefault="008B2237" w:rsidP="008B2237">
      <w:pPr>
        <w:pStyle w:val="Listparagraf"/>
        <w:numPr>
          <w:ilvl w:val="0"/>
          <w:numId w:val="21"/>
        </w:numPr>
        <w:jc w:val="both"/>
        <w:rPr>
          <w:rFonts w:ascii="Times New Roman" w:hAnsi="Times New Roman" w:cs="Times New Roman"/>
          <w:lang w:val="ro-RO"/>
        </w:rPr>
      </w:pPr>
      <w:r w:rsidRPr="005A3F82">
        <w:rPr>
          <w:rFonts w:ascii="Times New Roman" w:hAnsi="Times New Roman" w:cs="Times New Roman"/>
          <w:lang w:val="ro-RO"/>
        </w:rPr>
        <w:t>Documentele prevăzute la lit. B);</w:t>
      </w:r>
    </w:p>
    <w:p w14:paraId="62B4E0C3" w14:textId="49B5ECB6"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 </w:t>
      </w:r>
      <w:r w:rsidR="002D7167" w:rsidRPr="005A3F82">
        <w:rPr>
          <w:rFonts w:ascii="Times New Roman" w:eastAsia="Times New Roman" w:hAnsi="Times New Roman" w:cs="Times New Roman"/>
          <w:lang w:val="ro-RO"/>
        </w:rPr>
        <w:t xml:space="preserve">Punctul de vedere al direcție silvice din structura Romsilva </w:t>
      </w:r>
      <w:r w:rsidRPr="005A3F82">
        <w:rPr>
          <w:rFonts w:ascii="Times New Roman" w:eastAsia="Times New Roman" w:hAnsi="Times New Roman" w:cs="Times New Roman"/>
          <w:lang w:val="ro-RO"/>
        </w:rPr>
        <w:t>privind aprobarea oportunității</w:t>
      </w:r>
      <w:r w:rsidR="002D7167" w:rsidRPr="005A3F82">
        <w:rPr>
          <w:rFonts w:ascii="Times New Roman" w:eastAsia="Times New Roman" w:hAnsi="Times New Roman" w:cs="Times New Roman"/>
          <w:lang w:val="ro-RO"/>
        </w:rPr>
        <w:t xml:space="preserve"> donației</w:t>
      </w:r>
      <w:r w:rsidRPr="005A3F82">
        <w:rPr>
          <w:rFonts w:ascii="Times New Roman" w:eastAsia="Times New Roman" w:hAnsi="Times New Roman" w:cs="Times New Roman"/>
          <w:lang w:val="ro-RO"/>
        </w:rPr>
        <w:t xml:space="preserve">. </w:t>
      </w:r>
    </w:p>
    <w:p w14:paraId="501F833D" w14:textId="71BEBFFC"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xml:space="preserve">- Avizul Regiei </w:t>
      </w:r>
      <w:r w:rsidR="00052F7C" w:rsidRPr="005A3F82">
        <w:rPr>
          <w:rFonts w:ascii="Times New Roman" w:eastAsia="Times New Roman" w:hAnsi="Times New Roman" w:cs="Times New Roman"/>
          <w:lang w:val="ro-RO"/>
        </w:rPr>
        <w:t>Naționale</w:t>
      </w:r>
      <w:r w:rsidRPr="005A3F82">
        <w:rPr>
          <w:rFonts w:ascii="Times New Roman" w:eastAsia="Times New Roman" w:hAnsi="Times New Roman" w:cs="Times New Roman"/>
          <w:lang w:val="ro-RO"/>
        </w:rPr>
        <w:t xml:space="preserve"> a </w:t>
      </w:r>
      <w:r w:rsidR="00052F7C" w:rsidRPr="005A3F82">
        <w:rPr>
          <w:rFonts w:ascii="Times New Roman" w:eastAsia="Times New Roman" w:hAnsi="Times New Roman" w:cs="Times New Roman"/>
          <w:lang w:val="ro-RO"/>
        </w:rPr>
        <w:t>Pădurilor</w:t>
      </w:r>
      <w:r w:rsidRPr="005A3F82">
        <w:rPr>
          <w:rFonts w:ascii="Times New Roman" w:eastAsia="Times New Roman" w:hAnsi="Times New Roman" w:cs="Times New Roman"/>
          <w:lang w:val="ro-RO"/>
        </w:rPr>
        <w:t xml:space="preserve"> - Romsilva privind acceptarea donației pentru  terenul care face obiectul donației și care va intra în proprietatea publică a statului sau Avizul proprietarului, pentru terenul care face obiectul donației și va intra în proprietatea publică a unității administrativ-teritoriale;</w:t>
      </w:r>
      <w:hyperlink r:id="rId34" w:anchor="#" w:history="1"/>
    </w:p>
    <w:p w14:paraId="63FA924D" w14:textId="77777777"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Avizul Gărzii forestiere în a cărei rază de competență este amplasat terenul care face obiectul donației.</w:t>
      </w:r>
    </w:p>
    <w:p w14:paraId="1ECB7754" w14:textId="005CF888" w:rsidR="008B2237" w:rsidRPr="005A3F82" w:rsidRDefault="008B2237" w:rsidP="008B2237">
      <w:pPr>
        <w:pStyle w:val="Listparagraf"/>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 Hotărârea de Guvern</w:t>
      </w:r>
      <w:r w:rsidR="006769F2" w:rsidRPr="005A3F82">
        <w:rPr>
          <w:rFonts w:ascii="Times New Roman" w:eastAsia="Times New Roman" w:hAnsi="Times New Roman" w:cs="Times New Roman"/>
          <w:lang w:val="ro-RO"/>
        </w:rPr>
        <w:t xml:space="preserve"> sau hotărârea consiliului local/județean, după caz, </w:t>
      </w:r>
      <w:r w:rsidRPr="005A3F82">
        <w:rPr>
          <w:rFonts w:ascii="Times New Roman" w:eastAsia="Times New Roman" w:hAnsi="Times New Roman" w:cs="Times New Roman"/>
          <w:lang w:val="ro-RO"/>
        </w:rPr>
        <w:t xml:space="preserve"> de acceptare a donației.</w:t>
      </w:r>
    </w:p>
    <w:p w14:paraId="7EADA5CE" w14:textId="77777777" w:rsidR="008B2237" w:rsidRPr="005A3F82" w:rsidRDefault="008B2237" w:rsidP="008B2237">
      <w:pPr>
        <w:pStyle w:val="Listparagraf"/>
        <w:spacing w:after="0" w:line="240" w:lineRule="auto"/>
        <w:jc w:val="both"/>
        <w:rPr>
          <w:rFonts w:ascii="Times New Roman" w:eastAsia="Times New Roman" w:hAnsi="Times New Roman" w:cs="Times New Roman"/>
          <w:b/>
          <w:bCs/>
          <w:lang w:val="ro-RO"/>
        </w:rPr>
      </w:pPr>
      <w:r w:rsidRPr="005A3F82">
        <w:rPr>
          <w:rFonts w:ascii="Times New Roman" w:eastAsia="Times New Roman" w:hAnsi="Times New Roman" w:cs="Times New Roman"/>
          <w:lang w:val="ro-RO"/>
        </w:rPr>
        <w:t xml:space="preserve">D) </w:t>
      </w:r>
      <w:r w:rsidRPr="005A3F82">
        <w:rPr>
          <w:rFonts w:ascii="Times New Roman" w:eastAsia="Times New Roman" w:hAnsi="Times New Roman" w:cs="Times New Roman"/>
          <w:b/>
          <w:bCs/>
          <w:lang w:val="ro-RO"/>
        </w:rPr>
        <w:t>Documentația donației conține:</w:t>
      </w:r>
    </w:p>
    <w:p w14:paraId="66BEDD4C" w14:textId="77777777"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hAnsi="Times New Roman" w:cs="Times New Roman"/>
          <w:lang w:val="ro-RO"/>
        </w:rPr>
        <w:t>Documentele prevăzute la lit. C);</w:t>
      </w:r>
      <w:hyperlink r:id="rId35" w:anchor="#" w:history="1"/>
    </w:p>
    <w:p w14:paraId="433CAA6A" w14:textId="77777777"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Contractul de donație al terenurilor pentru care s-a emis aprobarea.</w:t>
      </w:r>
    </w:p>
    <w:p w14:paraId="09627D60" w14:textId="77777777" w:rsidR="008B2237" w:rsidRPr="005A3F82" w:rsidRDefault="008B2237" w:rsidP="008B2237">
      <w:pPr>
        <w:pStyle w:val="Listparagraf"/>
        <w:numPr>
          <w:ilvl w:val="0"/>
          <w:numId w:val="21"/>
        </w:numPr>
        <w:spacing w:after="0" w:line="240" w:lineRule="auto"/>
        <w:jc w:val="both"/>
        <w:rPr>
          <w:rFonts w:ascii="Times New Roman" w:eastAsia="Times New Roman" w:hAnsi="Times New Roman" w:cs="Times New Roman"/>
          <w:lang w:val="ro-RO"/>
        </w:rPr>
      </w:pPr>
      <w:r w:rsidRPr="005A3F82">
        <w:rPr>
          <w:rFonts w:ascii="Times New Roman" w:eastAsia="Times New Roman" w:hAnsi="Times New Roman" w:cs="Times New Roman"/>
          <w:lang w:val="ro-RO"/>
        </w:rPr>
        <w:t>Procesul verbal de predare primire a terenului care a făcut obiectul donație (pentru terenurile cu vegetație forestiere se încheie cu act de control de fond).</w:t>
      </w:r>
    </w:p>
    <w:p w14:paraId="22708FB0" w14:textId="77777777" w:rsidR="008B2237" w:rsidRPr="005A3F82" w:rsidRDefault="008B2237" w:rsidP="008B2237">
      <w:pPr>
        <w:pStyle w:val="Listparagraf"/>
        <w:jc w:val="both"/>
        <w:rPr>
          <w:rFonts w:ascii="Times New Roman" w:eastAsia="Times New Roman" w:hAnsi="Times New Roman" w:cs="Times New Roman"/>
          <w:lang w:val="ro-RO"/>
        </w:rPr>
      </w:pPr>
    </w:p>
    <w:p w14:paraId="5345152C" w14:textId="77777777" w:rsidR="008B2237" w:rsidRPr="005A3F82" w:rsidRDefault="008B2237" w:rsidP="008B2237">
      <w:pPr>
        <w:pStyle w:val="Listparagraf"/>
        <w:jc w:val="both"/>
        <w:rPr>
          <w:rFonts w:ascii="Times New Roman" w:hAnsi="Times New Roman" w:cs="Times New Roman"/>
          <w:lang w:val="ro-RO"/>
        </w:rPr>
      </w:pPr>
    </w:p>
    <w:p w14:paraId="46EC329D" w14:textId="77777777" w:rsidR="00F54016" w:rsidRDefault="00F54016" w:rsidP="00D06492">
      <w:pPr>
        <w:spacing w:after="0" w:line="276" w:lineRule="auto"/>
        <w:ind w:left="-90"/>
        <w:jc w:val="both"/>
        <w:rPr>
          <w:rFonts w:ascii="Times New Roman" w:eastAsia="Times New Roman" w:hAnsi="Times New Roman" w:cs="Times New Roman"/>
          <w:b/>
          <w:bCs/>
          <w:kern w:val="0"/>
          <w:lang w:val="ro-RO"/>
          <w14:ligatures w14:val="none"/>
        </w:rPr>
      </w:pPr>
    </w:p>
    <w:p w14:paraId="6621573C" w14:textId="77777777" w:rsidR="005A3F82" w:rsidRDefault="005A3F82" w:rsidP="00D06492">
      <w:pPr>
        <w:spacing w:after="0" w:line="276" w:lineRule="auto"/>
        <w:ind w:left="-90"/>
        <w:jc w:val="both"/>
        <w:rPr>
          <w:rFonts w:ascii="Times New Roman" w:eastAsia="Times New Roman" w:hAnsi="Times New Roman" w:cs="Times New Roman"/>
          <w:b/>
          <w:bCs/>
          <w:kern w:val="0"/>
          <w:lang w:val="ro-RO"/>
          <w14:ligatures w14:val="none"/>
        </w:rPr>
      </w:pPr>
    </w:p>
    <w:p w14:paraId="7799BD98" w14:textId="77777777" w:rsidR="005A3F82" w:rsidRDefault="005A3F82" w:rsidP="00D06492">
      <w:pPr>
        <w:spacing w:after="0" w:line="276" w:lineRule="auto"/>
        <w:ind w:left="-90"/>
        <w:jc w:val="both"/>
        <w:rPr>
          <w:rFonts w:ascii="Times New Roman" w:eastAsia="Times New Roman" w:hAnsi="Times New Roman" w:cs="Times New Roman"/>
          <w:b/>
          <w:bCs/>
          <w:kern w:val="0"/>
          <w:lang w:val="ro-RO"/>
          <w14:ligatures w14:val="none"/>
        </w:rPr>
      </w:pPr>
    </w:p>
    <w:p w14:paraId="22350492" w14:textId="77777777" w:rsidR="005A3F82" w:rsidRPr="005A3F82" w:rsidRDefault="005A3F82" w:rsidP="00D06492">
      <w:pPr>
        <w:spacing w:after="0" w:line="276" w:lineRule="auto"/>
        <w:ind w:left="-90"/>
        <w:jc w:val="both"/>
        <w:rPr>
          <w:rFonts w:ascii="Times New Roman" w:eastAsia="Times New Roman" w:hAnsi="Times New Roman" w:cs="Times New Roman"/>
          <w:b/>
          <w:bCs/>
          <w:kern w:val="0"/>
          <w:lang w:val="ro-RO"/>
          <w14:ligatures w14:val="none"/>
        </w:rPr>
      </w:pPr>
    </w:p>
    <w:p w14:paraId="6E5E7943" w14:textId="77777777" w:rsidR="00F54016" w:rsidRPr="005A3F82" w:rsidRDefault="00F54016" w:rsidP="00D06492">
      <w:pPr>
        <w:spacing w:after="0" w:line="276" w:lineRule="auto"/>
        <w:ind w:left="-90"/>
        <w:jc w:val="both"/>
        <w:rPr>
          <w:rFonts w:ascii="Times New Roman" w:eastAsia="Times New Roman" w:hAnsi="Times New Roman" w:cs="Times New Roman"/>
          <w:b/>
          <w:bCs/>
          <w:kern w:val="0"/>
          <w:lang w:val="ro-RO"/>
          <w14:ligatures w14:val="none"/>
        </w:rPr>
      </w:pPr>
    </w:p>
    <w:p w14:paraId="1C1DE00A" w14:textId="77777777" w:rsidR="00F54016" w:rsidRPr="00584640" w:rsidRDefault="00F54016" w:rsidP="00D06492">
      <w:pPr>
        <w:spacing w:after="0" w:line="276" w:lineRule="auto"/>
        <w:ind w:left="-90"/>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b/>
          <w:bCs/>
          <w:kern w:val="0"/>
          <w:lang w:val="ro-RO"/>
          <w14:ligatures w14:val="none"/>
        </w:rPr>
        <w:lastRenderedPageBreak/>
        <w:t xml:space="preserve">                                                                                                                                 </w:t>
      </w:r>
      <w:r w:rsidRPr="00584640">
        <w:rPr>
          <w:rFonts w:ascii="Times New Roman" w:eastAsia="Times New Roman" w:hAnsi="Times New Roman" w:cs="Times New Roman"/>
          <w:kern w:val="0"/>
          <w:lang w:val="ro-RO"/>
          <w14:ligatures w14:val="none"/>
        </w:rPr>
        <w:t>Anexa nr. 3</w:t>
      </w:r>
    </w:p>
    <w:p w14:paraId="412898F4" w14:textId="70C784DF" w:rsidR="00F54016" w:rsidRPr="00584640" w:rsidRDefault="00F54016" w:rsidP="00D06492">
      <w:pPr>
        <w:spacing w:after="0" w:line="276" w:lineRule="auto"/>
        <w:ind w:left="-90"/>
        <w:jc w:val="both"/>
        <w:rPr>
          <w:rFonts w:ascii="Times New Roman" w:eastAsia="Times New Roman" w:hAnsi="Times New Roman" w:cs="Times New Roman"/>
          <w:kern w:val="0"/>
          <w:lang w:val="ro-RO"/>
          <w14:ligatures w14:val="none"/>
        </w:rPr>
      </w:pPr>
      <w:r w:rsidRPr="00584640">
        <w:rPr>
          <w:rFonts w:ascii="Times New Roman" w:eastAsia="Times New Roman" w:hAnsi="Times New Roman" w:cs="Times New Roman"/>
          <w:kern w:val="0"/>
          <w:lang w:val="ro-RO"/>
          <w14:ligatures w14:val="none"/>
        </w:rPr>
        <w:t xml:space="preserve">                                                                                                                              la procedură</w:t>
      </w:r>
    </w:p>
    <w:p w14:paraId="3C264B57" w14:textId="31415433" w:rsidR="00E228C3" w:rsidRPr="005A3F82" w:rsidRDefault="00E228C3" w:rsidP="00584640">
      <w:pPr>
        <w:spacing w:after="0" w:line="276" w:lineRule="auto"/>
        <w:ind w:left="180" w:hanging="90"/>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b/>
          <w:bCs/>
          <w:kern w:val="0"/>
          <w:lang w:val="ro-RO"/>
          <w14:ligatures w14:val="none"/>
        </w:rPr>
        <w:t>FI</w:t>
      </w:r>
      <w:r w:rsidR="00F54016" w:rsidRPr="005A3F82">
        <w:rPr>
          <w:rFonts w:ascii="Times New Roman" w:eastAsia="Times New Roman" w:hAnsi="Times New Roman" w:cs="Times New Roman"/>
          <w:b/>
          <w:bCs/>
          <w:kern w:val="0"/>
          <w:lang w:val="ro-RO"/>
          <w14:ligatures w14:val="none"/>
        </w:rPr>
        <w:t>Ș</w:t>
      </w:r>
      <w:r w:rsidRPr="005A3F82">
        <w:rPr>
          <w:rFonts w:ascii="Times New Roman" w:eastAsia="Times New Roman" w:hAnsi="Times New Roman" w:cs="Times New Roman"/>
          <w:b/>
          <w:bCs/>
          <w:kern w:val="0"/>
          <w:lang w:val="ro-RO"/>
          <w14:ligatures w14:val="none"/>
        </w:rPr>
        <w:t>A cuprinzând informa</w:t>
      </w:r>
      <w:r w:rsidR="00F54016" w:rsidRPr="005A3F82">
        <w:rPr>
          <w:rFonts w:ascii="Times New Roman" w:eastAsia="Times New Roman" w:hAnsi="Times New Roman" w:cs="Times New Roman"/>
          <w:b/>
          <w:bCs/>
          <w:kern w:val="0"/>
          <w:lang w:val="ro-RO"/>
          <w14:ligatures w14:val="none"/>
        </w:rPr>
        <w:t>ț</w:t>
      </w:r>
      <w:r w:rsidRPr="005A3F82">
        <w:rPr>
          <w:rFonts w:ascii="Times New Roman" w:eastAsia="Times New Roman" w:hAnsi="Times New Roman" w:cs="Times New Roman"/>
          <w:b/>
          <w:bCs/>
          <w:kern w:val="0"/>
          <w:lang w:val="ro-RO"/>
          <w14:ligatures w14:val="none"/>
        </w:rPr>
        <w:t>iile necesare evalu</w:t>
      </w:r>
      <w:r w:rsidR="00F54016" w:rsidRPr="005A3F82">
        <w:rPr>
          <w:rFonts w:ascii="Times New Roman" w:eastAsia="Times New Roman" w:hAnsi="Times New Roman" w:cs="Times New Roman"/>
          <w:b/>
          <w:bCs/>
          <w:kern w:val="0"/>
          <w:lang w:val="ro-RO"/>
          <w14:ligatures w14:val="none"/>
        </w:rPr>
        <w:t>ă</w:t>
      </w:r>
      <w:r w:rsidRPr="005A3F82">
        <w:rPr>
          <w:rFonts w:ascii="Times New Roman" w:eastAsia="Times New Roman" w:hAnsi="Times New Roman" w:cs="Times New Roman"/>
          <w:b/>
          <w:bCs/>
          <w:kern w:val="0"/>
          <w:lang w:val="ro-RO"/>
          <w14:ligatures w14:val="none"/>
        </w:rPr>
        <w:t>rii</w:t>
      </w:r>
    </w:p>
    <w:p w14:paraId="242518A2" w14:textId="77777777" w:rsidR="00E228C3" w:rsidRPr="005A3F82" w:rsidRDefault="00E228C3" w:rsidP="00584640">
      <w:pPr>
        <w:spacing w:after="0" w:line="276" w:lineRule="auto"/>
        <w:ind w:left="180" w:hanging="90"/>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b/>
          <w:bCs/>
          <w:kern w:val="0"/>
          <w:lang w:val="ro-RO"/>
          <w14:ligatures w14:val="none"/>
        </w:rPr>
        <w:t>1.</w:t>
      </w:r>
      <w:r w:rsidRPr="005A3F82">
        <w:rPr>
          <w:rFonts w:ascii="Times New Roman" w:eastAsia="Times New Roman" w:hAnsi="Times New Roman" w:cs="Times New Roman"/>
          <w:kern w:val="0"/>
          <w:lang w:val="ro-RO"/>
          <w14:ligatures w14:val="none"/>
        </w:rPr>
        <w:t>Elemente privind identificarea proprietarului:</w:t>
      </w:r>
    </w:p>
    <w:bookmarkStart w:id="27" w:name="do|ax4|pt1|pa1"/>
    <w:p w14:paraId="3E2EB207" w14:textId="77777777" w:rsidR="00E228C3" w:rsidRPr="005A3F82" w:rsidRDefault="00E228C3" w:rsidP="00584640">
      <w:pPr>
        <w:spacing w:after="0" w:line="276" w:lineRule="auto"/>
        <w:ind w:left="180" w:hanging="90"/>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kern w:val="0"/>
          <w:lang w:val="ro-RO"/>
          <w14:ligatures w14:val="none"/>
        </w:rPr>
        <w:fldChar w:fldCharType="begin"/>
      </w:r>
      <w:r w:rsidRPr="005A3F82">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5A3F82">
        <w:rPr>
          <w:rFonts w:ascii="Times New Roman" w:eastAsia="Times New Roman" w:hAnsi="Times New Roman" w:cs="Times New Roman"/>
          <w:kern w:val="0"/>
          <w:lang w:val="ro-RO"/>
          <w14:ligatures w14:val="none"/>
        </w:rPr>
      </w:r>
      <w:r w:rsidRPr="005A3F82">
        <w:rPr>
          <w:rFonts w:ascii="Times New Roman" w:eastAsia="Times New Roman" w:hAnsi="Times New Roman" w:cs="Times New Roman"/>
          <w:kern w:val="0"/>
          <w:lang w:val="ro-RO"/>
          <w14:ligatures w14:val="none"/>
        </w:rPr>
        <w:fldChar w:fldCharType="separate"/>
      </w:r>
      <w:r w:rsidRPr="005A3F82">
        <w:rPr>
          <w:rFonts w:ascii="Times New Roman" w:eastAsia="Times New Roman" w:hAnsi="Times New Roman" w:cs="Times New Roman"/>
          <w:kern w:val="0"/>
          <w:lang w:val="ro-RO"/>
          <w14:ligatures w14:val="none"/>
        </w:rPr>
        <w:fldChar w:fldCharType="end"/>
      </w:r>
      <w:bookmarkEnd w:id="27"/>
    </w:p>
    <w:tbl>
      <w:tblPr>
        <w:tblW w:w="7836" w:type="dxa"/>
        <w:tblCellSpacing w:w="0" w:type="dxa"/>
        <w:tblCellMar>
          <w:top w:w="15" w:type="dxa"/>
          <w:left w:w="15" w:type="dxa"/>
          <w:bottom w:w="15" w:type="dxa"/>
          <w:right w:w="15" w:type="dxa"/>
        </w:tblCellMar>
        <w:tblLook w:val="0000" w:firstRow="0" w:lastRow="0" w:firstColumn="0" w:lastColumn="0" w:noHBand="0" w:noVBand="0"/>
      </w:tblPr>
      <w:tblGrid>
        <w:gridCol w:w="3918"/>
        <w:gridCol w:w="3918"/>
      </w:tblGrid>
      <w:tr w:rsidR="00D06492" w:rsidRPr="005A3F82" w14:paraId="58080EC4" w14:textId="77777777" w:rsidTr="00FE5335">
        <w:trPr>
          <w:trHeight w:val="1805"/>
          <w:tblCellSpacing w:w="0" w:type="dxa"/>
        </w:trPr>
        <w:tc>
          <w:tcPr>
            <w:tcW w:w="2500" w:type="pct"/>
            <w:tcMar>
              <w:top w:w="10" w:type="dxa"/>
              <w:left w:w="10" w:type="dxa"/>
              <w:bottom w:w="10" w:type="dxa"/>
              <w:right w:w="10" w:type="dxa"/>
            </w:tcMar>
          </w:tcPr>
          <w:p w14:paraId="207092B5" w14:textId="19A7EAF3" w:rsidR="00E228C3" w:rsidRPr="00584640" w:rsidRDefault="00E228C3" w:rsidP="00584640">
            <w:pPr>
              <w:spacing w:after="0" w:line="276" w:lineRule="auto"/>
              <w:jc w:val="both"/>
              <w:rPr>
                <w:rFonts w:ascii="Times New Roman" w:eastAsia="Times New Roman" w:hAnsi="Times New Roman" w:cs="Times New Roman"/>
                <w:kern w:val="0"/>
                <w:lang w:val="ro-RO"/>
                <w14:ligatures w14:val="none"/>
              </w:rPr>
            </w:pPr>
            <w:r w:rsidRPr="00584640">
              <w:rPr>
                <w:rFonts w:ascii="Times New Roman" w:eastAsia="Times New Roman" w:hAnsi="Times New Roman" w:cs="Times New Roman"/>
                <w:kern w:val="0"/>
                <w:lang w:val="ro-RO"/>
                <w14:ligatures w14:val="none"/>
              </w:rPr>
              <w:t>Persoana fizic</w:t>
            </w:r>
            <w:r w:rsidR="00004E01" w:rsidRPr="00584640">
              <w:rPr>
                <w:rFonts w:ascii="Times New Roman" w:eastAsia="Times New Roman" w:hAnsi="Times New Roman" w:cs="Times New Roman"/>
                <w:kern w:val="0"/>
                <w:lang w:val="ro-RO"/>
                <w14:ligatures w14:val="none"/>
              </w:rPr>
              <w:t>ă</w:t>
            </w:r>
          </w:p>
          <w:p w14:paraId="19B8ED44" w14:textId="77777777" w:rsidR="00E228C3" w:rsidRPr="005A3F82" w:rsidRDefault="00E228C3" w:rsidP="00584640">
            <w:pPr>
              <w:spacing w:after="0" w:line="276" w:lineRule="auto"/>
              <w:ind w:left="180" w:hanging="90"/>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kern w:val="0"/>
                <w:lang w:val="ro-RO"/>
                <w14:ligatures w14:val="none"/>
              </w:rPr>
              <w:t>Numele ..................</w:t>
            </w:r>
          </w:p>
          <w:p w14:paraId="6673166D" w14:textId="77777777" w:rsidR="00E228C3" w:rsidRPr="005A3F82" w:rsidRDefault="00E228C3" w:rsidP="00584640">
            <w:pPr>
              <w:spacing w:after="0" w:line="276" w:lineRule="auto"/>
              <w:ind w:left="180" w:hanging="90"/>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kern w:val="0"/>
                <w:lang w:val="ro-RO"/>
                <w14:ligatures w14:val="none"/>
              </w:rPr>
              <w:t>Prenumele ......................</w:t>
            </w:r>
          </w:p>
          <w:p w14:paraId="683053CC" w14:textId="77777777" w:rsidR="00E228C3" w:rsidRPr="005A3F82" w:rsidRDefault="00E228C3" w:rsidP="00584640">
            <w:pPr>
              <w:spacing w:after="0" w:line="276" w:lineRule="auto"/>
              <w:ind w:left="180" w:hanging="90"/>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kern w:val="0"/>
                <w:lang w:val="ro-RO"/>
                <w14:ligatures w14:val="none"/>
              </w:rPr>
              <w:t>Domiciliul ......................</w:t>
            </w:r>
          </w:p>
          <w:p w14:paraId="5B72A294" w14:textId="77777777" w:rsidR="00D409B1" w:rsidRPr="005A3F82"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r w:rsidRPr="005A3F82">
              <w:rPr>
                <w:rFonts w:ascii="Times New Roman" w:eastAsia="Times New Roman" w:hAnsi="Times New Roman" w:cs="Times New Roman"/>
                <w:kern w:val="0"/>
                <w:lang w:val="ro-RO"/>
                <w14:ligatures w14:val="none"/>
              </w:rPr>
              <w:t>2. Elemente privind amplasarea și identificarea terenului:</w:t>
            </w:r>
          </w:p>
          <w:p w14:paraId="57D40186" w14:textId="33F4FF09" w:rsidR="00D409B1" w:rsidRPr="005A3F82"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36" w:anchor="#" w:history="1"/>
            <w:r w:rsidRPr="005A3F82">
              <w:rPr>
                <w:rFonts w:ascii="Times New Roman" w:eastAsia="Times New Roman" w:hAnsi="Times New Roman" w:cs="Times New Roman"/>
                <w:kern w:val="0"/>
                <w:lang w:val="ro-RO"/>
                <w14:ligatures w14:val="none"/>
              </w:rPr>
              <w:t>Județul ................................................</w:t>
            </w:r>
          </w:p>
          <w:p w14:paraId="7B4B51E2" w14:textId="58E8DCB3" w:rsidR="00D409B1" w:rsidRPr="005A3F82"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37" w:anchor="#" w:history="1"/>
            <w:r w:rsidRPr="005A3F82">
              <w:rPr>
                <w:rFonts w:ascii="Times New Roman" w:eastAsia="Times New Roman" w:hAnsi="Times New Roman" w:cs="Times New Roman"/>
                <w:kern w:val="0"/>
                <w:lang w:val="ro-RO"/>
                <w14:ligatures w14:val="none"/>
              </w:rPr>
              <w:t>Comuna ..............................................</w:t>
            </w:r>
          </w:p>
          <w:p w14:paraId="13915400" w14:textId="7867B676" w:rsidR="00D409B1" w:rsidRPr="005A3F82"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38" w:anchor="#" w:history="1"/>
            <w:r w:rsidRPr="005A3F82">
              <w:rPr>
                <w:rFonts w:ascii="Times New Roman" w:eastAsia="Times New Roman" w:hAnsi="Times New Roman" w:cs="Times New Roman"/>
                <w:kern w:val="0"/>
                <w:lang w:val="ro-RO"/>
                <w14:ligatures w14:val="none"/>
              </w:rPr>
              <w:t>Satul ...................................................</w:t>
            </w:r>
          </w:p>
          <w:p w14:paraId="49503215" w14:textId="77777777" w:rsidR="00D409B1" w:rsidRPr="00FE5335"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39" w:anchor="#" w:history="1"/>
            <w:r w:rsidRPr="00FE5335">
              <w:rPr>
                <w:rFonts w:ascii="Times New Roman" w:eastAsia="Times New Roman" w:hAnsi="Times New Roman" w:cs="Times New Roman"/>
                <w:kern w:val="0"/>
                <w:lang w:val="ro-RO"/>
                <w14:ligatures w14:val="none"/>
              </w:rPr>
              <w:t>Număr</w:t>
            </w:r>
            <w:r>
              <w:rPr>
                <w:rFonts w:ascii="Times New Roman" w:eastAsia="Times New Roman" w:hAnsi="Times New Roman" w:cs="Times New Roman"/>
                <w:kern w:val="0"/>
                <w:lang w:val="ro-RO"/>
                <w14:ligatures w14:val="none"/>
              </w:rPr>
              <w:t xml:space="preserve"> de </w:t>
            </w:r>
            <w:r w:rsidRPr="00FE5335">
              <w:rPr>
                <w:rFonts w:ascii="Times New Roman" w:eastAsia="Times New Roman" w:hAnsi="Times New Roman" w:cs="Times New Roman"/>
                <w:kern w:val="0"/>
                <w:lang w:val="ro-RO"/>
                <w14:ligatures w14:val="none"/>
              </w:rPr>
              <w:t>carte funciară</w:t>
            </w:r>
            <w:r>
              <w:rPr>
                <w:rFonts w:ascii="Times New Roman" w:eastAsia="Times New Roman" w:hAnsi="Times New Roman" w:cs="Times New Roman"/>
                <w:kern w:val="0"/>
                <w:lang w:val="ro-RO"/>
                <w14:ligatures w14:val="none"/>
              </w:rPr>
              <w:t>................</w:t>
            </w:r>
          </w:p>
          <w:p w14:paraId="249E1E4E" w14:textId="77777777" w:rsidR="00D409B1" w:rsidRPr="00FE5335"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40" w:anchor="#" w:history="1"/>
            <w:r>
              <w:rPr>
                <w:rFonts w:ascii="Times New Roman" w:eastAsia="Times New Roman" w:hAnsi="Times New Roman" w:cs="Times New Roman"/>
                <w:kern w:val="0"/>
                <w:lang w:val="ro-RO"/>
                <w14:ligatures w14:val="none"/>
              </w:rPr>
              <w:t>Număr</w:t>
            </w:r>
            <w:r w:rsidRPr="00FE5335">
              <w:rPr>
                <w:rFonts w:ascii="Times New Roman" w:eastAsia="Times New Roman" w:hAnsi="Times New Roman" w:cs="Times New Roman"/>
                <w:kern w:val="0"/>
                <w:lang w:val="ro-RO"/>
                <w14:ligatures w14:val="none"/>
              </w:rPr>
              <w:t xml:space="preserve"> cadastral ................................</w:t>
            </w:r>
          </w:p>
          <w:p w14:paraId="60FD6589" w14:textId="3DCFBB3D" w:rsidR="00D409B1" w:rsidRPr="00FE5335"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41" w:anchor="#" w:history="1"/>
            <w:r w:rsidRPr="00FE5335">
              <w:rPr>
                <w:rFonts w:ascii="Times New Roman" w:eastAsia="Times New Roman" w:hAnsi="Times New Roman" w:cs="Times New Roman"/>
                <w:kern w:val="0"/>
                <w:lang w:val="ro-RO"/>
                <w14:ligatures w14:val="none"/>
              </w:rPr>
              <w:t>UP .....................................................</w:t>
            </w:r>
          </w:p>
          <w:p w14:paraId="742D1262" w14:textId="77777777" w:rsidR="00D409B1" w:rsidRPr="00FE5335"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42" w:anchor="#" w:history="1"/>
            <w:r w:rsidRPr="00FE5335">
              <w:rPr>
                <w:rFonts w:ascii="Times New Roman" w:eastAsia="Times New Roman" w:hAnsi="Times New Roman" w:cs="Times New Roman"/>
                <w:kern w:val="0"/>
                <w:lang w:val="ro-RO"/>
                <w14:ligatures w14:val="none"/>
              </w:rPr>
              <w:t>Parcela/Subparcela .............................</w:t>
            </w:r>
          </w:p>
          <w:p w14:paraId="5897B1D4" w14:textId="49324D26" w:rsidR="00E228C3" w:rsidRPr="005A3F82" w:rsidRDefault="00D409B1" w:rsidP="00584640">
            <w:pPr>
              <w:spacing w:after="0" w:line="276" w:lineRule="auto"/>
              <w:ind w:left="82" w:firstLine="172"/>
              <w:jc w:val="both"/>
              <w:rPr>
                <w:rFonts w:ascii="Times New Roman" w:eastAsia="Times New Roman" w:hAnsi="Times New Roman" w:cs="Times New Roman"/>
                <w:kern w:val="0"/>
                <w:lang w:val="ro-RO"/>
                <w14:ligatures w14:val="none"/>
              </w:rPr>
            </w:pPr>
            <w:hyperlink r:id="rId43" w:anchor="#" w:history="1"/>
            <w:r w:rsidRPr="00FE5335">
              <w:rPr>
                <w:rFonts w:ascii="Times New Roman" w:eastAsia="Times New Roman" w:hAnsi="Times New Roman" w:cs="Times New Roman"/>
                <w:kern w:val="0"/>
                <w:lang w:val="ro-RO"/>
                <w14:ligatures w14:val="none"/>
              </w:rPr>
              <w:t>Mărimea suprafeței terenului este de</w:t>
            </w:r>
          </w:p>
        </w:tc>
        <w:tc>
          <w:tcPr>
            <w:tcW w:w="2500" w:type="pct"/>
            <w:tcMar>
              <w:top w:w="10" w:type="dxa"/>
              <w:left w:w="10" w:type="dxa"/>
              <w:bottom w:w="10" w:type="dxa"/>
              <w:right w:w="10" w:type="dxa"/>
            </w:tcMar>
          </w:tcPr>
          <w:p w14:paraId="3564C482"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7962AD2B"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77E149A6"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6B240B91"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1B5074C1"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14618421"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519C8F83"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39C44683"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404604E7"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698B2A20"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4B146353"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04811160" w14:textId="77777777" w:rsidR="00D409B1" w:rsidRDefault="00D409B1" w:rsidP="00D409B1">
            <w:pPr>
              <w:spacing w:after="0" w:line="276" w:lineRule="auto"/>
              <w:ind w:left="180" w:hanging="90"/>
              <w:jc w:val="both"/>
              <w:rPr>
                <w:rFonts w:ascii="Times New Roman" w:eastAsia="Times New Roman" w:hAnsi="Times New Roman" w:cs="Times New Roman"/>
                <w:kern w:val="0"/>
                <w:lang w:val="ro-RO"/>
                <w14:ligatures w14:val="none"/>
              </w:rPr>
            </w:pPr>
          </w:p>
          <w:p w14:paraId="15559DE6" w14:textId="77777777" w:rsidR="00D409B1" w:rsidRDefault="00D409B1" w:rsidP="00D409B1">
            <w:pPr>
              <w:spacing w:after="0" w:line="276" w:lineRule="auto"/>
              <w:jc w:val="both"/>
              <w:rPr>
                <w:rFonts w:ascii="Times New Roman" w:eastAsia="Times New Roman" w:hAnsi="Times New Roman" w:cs="Times New Roman"/>
                <w:kern w:val="0"/>
                <w:lang w:val="ro-RO"/>
                <w14:ligatures w14:val="none"/>
              </w:rPr>
            </w:pPr>
          </w:p>
          <w:p w14:paraId="3069705B" w14:textId="196D68AE" w:rsidR="00E228C3" w:rsidRPr="005A3F82" w:rsidRDefault="00D409B1" w:rsidP="00584640">
            <w:pPr>
              <w:spacing w:after="0" w:line="276" w:lineRule="auto"/>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t xml:space="preserve">.... </w:t>
            </w:r>
            <w:r>
              <w:rPr>
                <w:rFonts w:ascii="Times New Roman" w:eastAsia="Times New Roman" w:hAnsi="Times New Roman" w:cs="Times New Roman"/>
                <w:kern w:val="0"/>
                <w:lang w:val="ro-RO"/>
                <w14:ligatures w14:val="none"/>
              </w:rPr>
              <w:t>mp</w:t>
            </w:r>
            <w:r w:rsidRPr="00FE5335">
              <w:rPr>
                <w:rFonts w:ascii="Times New Roman" w:eastAsia="Times New Roman" w:hAnsi="Times New Roman" w:cs="Times New Roman"/>
                <w:kern w:val="0"/>
                <w:lang w:val="ro-RO"/>
                <w14:ligatures w14:val="none"/>
              </w:rPr>
              <w:t xml:space="preserve">, din extrasul de </w:t>
            </w:r>
            <w:hyperlink r:id="rId44" w:anchor="#" w:history="1"/>
            <w:r w:rsidRPr="00FE5335">
              <w:rPr>
                <w:rFonts w:ascii="Times New Roman" w:eastAsia="Times New Roman" w:hAnsi="Times New Roman" w:cs="Times New Roman"/>
                <w:kern w:val="0"/>
                <w:lang w:val="ro-RO"/>
                <w14:ligatures w14:val="none"/>
              </w:rPr>
              <w:t>carte funciară</w:t>
            </w:r>
          </w:p>
        </w:tc>
      </w:tr>
    </w:tbl>
    <w:p w14:paraId="27B35A5C" w14:textId="77777777" w:rsidR="004673F7" w:rsidRPr="00FE5335" w:rsidRDefault="004673F7" w:rsidP="003A1751">
      <w:pPr>
        <w:spacing w:after="0" w:line="276" w:lineRule="auto"/>
        <w:ind w:left="-90"/>
        <w:jc w:val="both"/>
        <w:rPr>
          <w:rFonts w:ascii="Times New Roman" w:eastAsia="Times New Roman" w:hAnsi="Times New Roman" w:cs="Times New Roman"/>
          <w:kern w:val="0"/>
          <w:lang w:val="ro-RO"/>
          <w14:ligatures w14:val="none"/>
        </w:rPr>
      </w:pPr>
    </w:p>
    <w:p w14:paraId="72250875" w14:textId="435448D2" w:rsidR="00E228C3" w:rsidRPr="00FE5335" w:rsidRDefault="004673F7"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3</w:t>
      </w:r>
      <w:r w:rsidR="00E228C3" w:rsidRPr="00FE5335">
        <w:rPr>
          <w:rFonts w:ascii="Times New Roman" w:eastAsia="Times New Roman" w:hAnsi="Times New Roman" w:cs="Times New Roman"/>
          <w:b/>
          <w:bCs/>
          <w:kern w:val="0"/>
          <w:lang w:val="ro-RO"/>
          <w14:ligatures w14:val="none"/>
        </w:rPr>
        <w:t>.</w:t>
      </w:r>
      <w:r w:rsidR="004F0C9B">
        <w:rPr>
          <w:rFonts w:ascii="Times New Roman" w:eastAsia="Times New Roman" w:hAnsi="Times New Roman" w:cs="Times New Roman"/>
          <w:b/>
          <w:bCs/>
          <w:kern w:val="0"/>
          <w:lang w:val="ro-RO"/>
          <w14:ligatures w14:val="none"/>
        </w:rPr>
        <w:t xml:space="preserve"> </w:t>
      </w:r>
      <w:r w:rsidR="00E228C3" w:rsidRPr="00FE5335">
        <w:rPr>
          <w:rFonts w:ascii="Times New Roman" w:eastAsia="Times New Roman" w:hAnsi="Times New Roman" w:cs="Times New Roman"/>
          <w:kern w:val="0"/>
          <w:lang w:val="ro-RO"/>
          <w14:ligatures w14:val="none"/>
        </w:rPr>
        <w:t>Caracteristici ale terenului</w:t>
      </w:r>
      <w:r w:rsidRPr="00FE5335">
        <w:rPr>
          <w:rFonts w:ascii="Times New Roman" w:eastAsia="Times New Roman" w:hAnsi="Times New Roman" w:cs="Times New Roman"/>
          <w:kern w:val="0"/>
          <w:lang w:val="ro-RO"/>
          <w14:ligatures w14:val="none"/>
        </w:rPr>
        <w:t xml:space="preserve"> (pentru terenurile din afara fondului forestier prevăzute la art. 2 lit. c) și e) datele se preiau de la arboretul limitrof. Pentru terenurile prevăzute la art. 2 lit. d) datele se preiau din studiul </w:t>
      </w:r>
      <w:proofErr w:type="spellStart"/>
      <w:r w:rsidRPr="00FE5335">
        <w:rPr>
          <w:rFonts w:ascii="Times New Roman" w:eastAsia="Times New Roman" w:hAnsi="Times New Roman" w:cs="Times New Roman"/>
          <w:kern w:val="0"/>
          <w:lang w:val="ro-RO"/>
          <w14:ligatures w14:val="none"/>
        </w:rPr>
        <w:t>pedostațional</w:t>
      </w:r>
      <w:proofErr w:type="spellEnd"/>
      <w:r w:rsidRPr="00FE5335">
        <w:rPr>
          <w:rFonts w:ascii="Times New Roman" w:eastAsia="Times New Roman" w:hAnsi="Times New Roman" w:cs="Times New Roman"/>
          <w:kern w:val="0"/>
          <w:lang w:val="ro-RO"/>
          <w14:ligatures w14:val="none"/>
        </w:rPr>
        <w:t>)</w:t>
      </w:r>
      <w:r w:rsidR="00E228C3" w:rsidRPr="00FE5335">
        <w:rPr>
          <w:rFonts w:ascii="Times New Roman" w:eastAsia="Times New Roman" w:hAnsi="Times New Roman" w:cs="Times New Roman"/>
          <w:kern w:val="0"/>
          <w:lang w:val="ro-RO"/>
          <w14:ligatures w14:val="none"/>
        </w:rPr>
        <w:t>:</w:t>
      </w:r>
    </w:p>
    <w:bookmarkStart w:id="28" w:name="do|ax4|pt7|pa1"/>
    <w:p w14:paraId="11C264B9" w14:textId="32BA068D" w:rsidR="00E228C3"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28"/>
      <w:r w:rsidRPr="00FE5335">
        <w:rPr>
          <w:rFonts w:ascii="Times New Roman" w:eastAsia="Times New Roman" w:hAnsi="Times New Roman" w:cs="Times New Roman"/>
          <w:kern w:val="0"/>
          <w:lang w:val="ro-RO"/>
          <w14:ligatures w14:val="none"/>
        </w:rPr>
        <w:t xml:space="preserve">- bonitate (tip </w:t>
      </w:r>
      <w:proofErr w:type="spellStart"/>
      <w:r w:rsidRPr="00FE5335">
        <w:rPr>
          <w:rFonts w:ascii="Times New Roman" w:eastAsia="Times New Roman" w:hAnsi="Times New Roman" w:cs="Times New Roman"/>
          <w:kern w:val="0"/>
          <w:lang w:val="ro-RO"/>
          <w14:ligatures w14:val="none"/>
        </w:rPr>
        <w:t>statiune</w:t>
      </w:r>
      <w:proofErr w:type="spellEnd"/>
      <w:r w:rsidRPr="00FE5335">
        <w:rPr>
          <w:rFonts w:ascii="Times New Roman" w:eastAsia="Times New Roman" w:hAnsi="Times New Roman" w:cs="Times New Roman"/>
          <w:kern w:val="0"/>
          <w:lang w:val="ro-RO"/>
          <w14:ligatures w14:val="none"/>
        </w:rPr>
        <w:t>) .....................</w:t>
      </w:r>
      <w:r w:rsidR="00A43902" w:rsidRPr="00FE5335">
        <w:rPr>
          <w:rFonts w:ascii="Times New Roman" w:eastAsia="Times New Roman" w:hAnsi="Times New Roman" w:cs="Times New Roman"/>
          <w:kern w:val="0"/>
          <w:lang w:val="ro-RO"/>
          <w14:ligatures w14:val="none"/>
        </w:rPr>
        <w:t xml:space="preserve"> </w:t>
      </w:r>
      <w:r w:rsidRPr="00FE5335">
        <w:rPr>
          <w:rFonts w:ascii="Times New Roman" w:eastAsia="Times New Roman" w:hAnsi="Times New Roman" w:cs="Times New Roman"/>
          <w:kern w:val="0"/>
          <w:lang w:val="ro-RO"/>
          <w14:ligatures w14:val="none"/>
        </w:rPr>
        <w:t>;</w:t>
      </w:r>
    </w:p>
    <w:bookmarkStart w:id="29" w:name="do|ax4|pt7|pa2"/>
    <w:p w14:paraId="699EB631" w14:textId="23F6EF02" w:rsidR="00E228C3" w:rsidRPr="00FE5335" w:rsidRDefault="00E228C3"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29"/>
      <w:r w:rsidRPr="00FE5335">
        <w:rPr>
          <w:rFonts w:ascii="Times New Roman" w:eastAsia="Times New Roman" w:hAnsi="Times New Roman" w:cs="Times New Roman"/>
          <w:kern w:val="0"/>
          <w:lang w:val="ro-RO"/>
          <w14:ligatures w14:val="none"/>
        </w:rPr>
        <w:t xml:space="preserve">- </w:t>
      </w:r>
      <w:r w:rsidR="004673F7" w:rsidRPr="00FE5335">
        <w:rPr>
          <w:rFonts w:ascii="Times New Roman" w:eastAsia="Times New Roman" w:hAnsi="Times New Roman" w:cs="Times New Roman"/>
          <w:kern w:val="0"/>
          <w:lang w:val="ro-RO"/>
          <w14:ligatures w14:val="none"/>
        </w:rPr>
        <w:t xml:space="preserve">altitudine </w:t>
      </w:r>
      <w:r w:rsidRPr="00FE5335">
        <w:rPr>
          <w:rFonts w:ascii="Times New Roman" w:eastAsia="Times New Roman" w:hAnsi="Times New Roman" w:cs="Times New Roman"/>
          <w:kern w:val="0"/>
          <w:lang w:val="ro-RO"/>
          <w14:ligatures w14:val="none"/>
        </w:rPr>
        <w:t>.....................;</w:t>
      </w:r>
    </w:p>
    <w:bookmarkStart w:id="30" w:name="do|ax4|pt7|pa3"/>
    <w:p w14:paraId="2C2D11C2" w14:textId="67051B16" w:rsidR="004F0C9B" w:rsidRPr="00FE5335" w:rsidRDefault="00E228C3" w:rsidP="004F0C9B">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kern w:val="0"/>
          <w:lang w:val="ro-RO"/>
          <w14:ligatures w14:val="none"/>
        </w:rPr>
        <w:fldChar w:fldCharType="begin"/>
      </w:r>
      <w:r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Pr="00FE5335">
        <w:rPr>
          <w:rFonts w:ascii="Times New Roman" w:eastAsia="Times New Roman" w:hAnsi="Times New Roman" w:cs="Times New Roman"/>
          <w:kern w:val="0"/>
          <w:lang w:val="ro-RO"/>
          <w14:ligatures w14:val="none"/>
        </w:rPr>
      </w:r>
      <w:r w:rsidRPr="00FE5335">
        <w:rPr>
          <w:rFonts w:ascii="Times New Roman" w:eastAsia="Times New Roman" w:hAnsi="Times New Roman" w:cs="Times New Roman"/>
          <w:kern w:val="0"/>
          <w:lang w:val="ro-RO"/>
          <w14:ligatures w14:val="none"/>
        </w:rPr>
        <w:fldChar w:fldCharType="separate"/>
      </w:r>
      <w:r w:rsidRPr="00FE5335">
        <w:rPr>
          <w:rFonts w:ascii="Times New Roman" w:eastAsia="Times New Roman" w:hAnsi="Times New Roman" w:cs="Times New Roman"/>
          <w:kern w:val="0"/>
          <w:lang w:val="ro-RO"/>
          <w14:ligatures w14:val="none"/>
        </w:rPr>
        <w:fldChar w:fldCharType="end"/>
      </w:r>
      <w:bookmarkEnd w:id="30"/>
      <w:r w:rsidRPr="00FE5335">
        <w:rPr>
          <w:rFonts w:ascii="Times New Roman" w:eastAsia="Times New Roman" w:hAnsi="Times New Roman" w:cs="Times New Roman"/>
          <w:kern w:val="0"/>
          <w:lang w:val="ro-RO"/>
          <w14:ligatures w14:val="none"/>
        </w:rPr>
        <w:t>- afectat de urm</w:t>
      </w:r>
      <w:r w:rsidR="00DB01D9" w:rsidRPr="00FE5335">
        <w:rPr>
          <w:rFonts w:ascii="Times New Roman" w:eastAsia="Times New Roman" w:hAnsi="Times New Roman" w:cs="Times New Roman"/>
          <w:kern w:val="0"/>
          <w:lang w:val="ro-RO"/>
          <w14:ligatures w14:val="none"/>
        </w:rPr>
        <w:t>ă</w:t>
      </w:r>
      <w:r w:rsidRPr="00FE5335">
        <w:rPr>
          <w:rFonts w:ascii="Times New Roman" w:eastAsia="Times New Roman" w:hAnsi="Times New Roman" w:cs="Times New Roman"/>
          <w:kern w:val="0"/>
          <w:lang w:val="ro-RO"/>
          <w14:ligatures w14:val="none"/>
        </w:rPr>
        <w:t xml:space="preserve">toarele fenomene negative (eroziune, alunecare, </w:t>
      </w:r>
      <w:proofErr w:type="spellStart"/>
      <w:r w:rsidRPr="00FE5335">
        <w:rPr>
          <w:rFonts w:ascii="Times New Roman" w:eastAsia="Times New Roman" w:hAnsi="Times New Roman" w:cs="Times New Roman"/>
          <w:kern w:val="0"/>
          <w:lang w:val="ro-RO"/>
          <w14:ligatures w14:val="none"/>
        </w:rPr>
        <w:t>înmlastinare</w:t>
      </w:r>
      <w:proofErr w:type="spellEnd"/>
      <w:r w:rsidRPr="00FE5335">
        <w:rPr>
          <w:rFonts w:ascii="Times New Roman" w:eastAsia="Times New Roman" w:hAnsi="Times New Roman" w:cs="Times New Roman"/>
          <w:kern w:val="0"/>
          <w:lang w:val="ro-RO"/>
          <w14:ligatures w14:val="none"/>
        </w:rPr>
        <w:t xml:space="preserve"> etc.) ........................</w:t>
      </w:r>
    </w:p>
    <w:p w14:paraId="050BC292" w14:textId="7BDE183E" w:rsidR="00E228C3" w:rsidRPr="00FE5335" w:rsidRDefault="004673F7" w:rsidP="00D06492">
      <w:pPr>
        <w:spacing w:after="0" w:line="276" w:lineRule="auto"/>
        <w:ind w:left="-90"/>
        <w:jc w:val="both"/>
        <w:rPr>
          <w:rFonts w:ascii="Times New Roman" w:eastAsia="Times New Roman" w:hAnsi="Times New Roman" w:cs="Times New Roman"/>
          <w:kern w:val="0"/>
          <w:lang w:val="ro-RO"/>
          <w14:ligatures w14:val="none"/>
        </w:rPr>
      </w:pPr>
      <w:r w:rsidRPr="00FE5335">
        <w:rPr>
          <w:rFonts w:ascii="Times New Roman" w:eastAsia="Times New Roman" w:hAnsi="Times New Roman" w:cs="Times New Roman"/>
          <w:b/>
          <w:bCs/>
          <w:kern w:val="0"/>
          <w:lang w:val="ro-RO"/>
          <w14:ligatures w14:val="none"/>
        </w:rPr>
        <w:t>4</w:t>
      </w:r>
      <w:r w:rsidR="00E228C3" w:rsidRPr="00FE5335">
        <w:rPr>
          <w:rFonts w:ascii="Times New Roman" w:eastAsia="Times New Roman" w:hAnsi="Times New Roman" w:cs="Times New Roman"/>
          <w:b/>
          <w:bCs/>
          <w:kern w:val="0"/>
          <w:lang w:val="ro-RO"/>
          <w14:ligatures w14:val="none"/>
        </w:rPr>
        <w:t>.</w:t>
      </w:r>
      <w:r w:rsidR="007546C3" w:rsidRPr="00FE5335">
        <w:rPr>
          <w:rFonts w:ascii="Times New Roman" w:eastAsia="Times New Roman" w:hAnsi="Times New Roman" w:cs="Times New Roman"/>
          <w:b/>
          <w:bCs/>
          <w:kern w:val="0"/>
          <w:lang w:val="ro-RO"/>
          <w14:ligatures w14:val="none"/>
        </w:rPr>
        <w:t xml:space="preserve"> </w:t>
      </w:r>
      <w:r w:rsidR="00E228C3" w:rsidRPr="00FE5335">
        <w:rPr>
          <w:rFonts w:ascii="Times New Roman" w:eastAsia="Times New Roman" w:hAnsi="Times New Roman" w:cs="Times New Roman"/>
          <w:kern w:val="0"/>
          <w:lang w:val="ro-RO"/>
          <w14:ligatures w14:val="none"/>
        </w:rPr>
        <w:t>Caracteristici ale vegeta</w:t>
      </w:r>
      <w:r w:rsidR="00DB01D9" w:rsidRPr="00FE5335">
        <w:rPr>
          <w:rFonts w:ascii="Times New Roman" w:eastAsia="Times New Roman" w:hAnsi="Times New Roman" w:cs="Times New Roman"/>
          <w:kern w:val="0"/>
          <w:lang w:val="ro-RO"/>
          <w14:ligatures w14:val="none"/>
        </w:rPr>
        <w:t>ț</w:t>
      </w:r>
      <w:r w:rsidR="00E228C3" w:rsidRPr="00FE5335">
        <w:rPr>
          <w:rFonts w:ascii="Times New Roman" w:eastAsia="Times New Roman" w:hAnsi="Times New Roman" w:cs="Times New Roman"/>
          <w:kern w:val="0"/>
          <w:lang w:val="ro-RO"/>
          <w14:ligatures w14:val="none"/>
        </w:rPr>
        <w:t>iei forestiere:</w:t>
      </w:r>
      <w:bookmarkStart w:id="31" w:name="do|ax4|pt9|pa1"/>
      <w:r w:rsidR="00E228C3" w:rsidRPr="00FE5335">
        <w:rPr>
          <w:rFonts w:ascii="Times New Roman" w:eastAsia="Times New Roman" w:hAnsi="Times New Roman" w:cs="Times New Roman"/>
          <w:kern w:val="0"/>
          <w:lang w:val="ro-RO"/>
          <w14:ligatures w14:val="none"/>
        </w:rPr>
        <w:fldChar w:fldCharType="begin"/>
      </w:r>
      <w:r w:rsidR="00E228C3" w:rsidRPr="00FE5335">
        <w:rPr>
          <w:rFonts w:ascii="Times New Roman" w:eastAsia="Times New Roman" w:hAnsi="Times New Roman" w:cs="Times New Roman"/>
          <w:kern w:val="0"/>
          <w:lang w:val="ro-RO"/>
          <w14:ligatures w14:val="none"/>
        </w:rPr>
        <w:instrText xml:space="preserve"> HYPERLINK "file:///C:\\Documents%20and%20Settings\\admin\\Sintact%202.0\\cache\\Legislatie\\temp\\00129770.HTML" \l "#" </w:instrText>
      </w:r>
      <w:r w:rsidR="00E228C3" w:rsidRPr="00FE5335">
        <w:rPr>
          <w:rFonts w:ascii="Times New Roman" w:eastAsia="Times New Roman" w:hAnsi="Times New Roman" w:cs="Times New Roman"/>
          <w:kern w:val="0"/>
          <w:lang w:val="ro-RO"/>
          <w14:ligatures w14:val="none"/>
        </w:rPr>
      </w:r>
      <w:r w:rsidR="00E228C3" w:rsidRPr="00FE5335">
        <w:rPr>
          <w:rFonts w:ascii="Times New Roman" w:eastAsia="Times New Roman" w:hAnsi="Times New Roman" w:cs="Times New Roman"/>
          <w:kern w:val="0"/>
          <w:lang w:val="ro-RO"/>
          <w14:ligatures w14:val="none"/>
        </w:rPr>
        <w:fldChar w:fldCharType="separate"/>
      </w:r>
      <w:r w:rsidR="00E228C3" w:rsidRPr="00FE5335">
        <w:rPr>
          <w:rFonts w:ascii="Times New Roman" w:eastAsia="Times New Roman" w:hAnsi="Times New Roman" w:cs="Times New Roman"/>
          <w:kern w:val="0"/>
          <w:lang w:val="ro-RO"/>
          <w14:ligatures w14:val="none"/>
        </w:rPr>
        <w:fldChar w:fldCharType="end"/>
      </w:r>
      <w:bookmarkEnd w:id="31"/>
    </w:p>
    <w:tbl>
      <w:tblPr>
        <w:tblStyle w:val="Tabelgril"/>
        <w:tblW w:w="10459" w:type="dxa"/>
        <w:tblInd w:w="-90" w:type="dxa"/>
        <w:tblLayout w:type="fixed"/>
        <w:tblLook w:val="04A0" w:firstRow="1" w:lastRow="0" w:firstColumn="1" w:lastColumn="0" w:noHBand="0" w:noVBand="1"/>
      </w:tblPr>
      <w:tblGrid>
        <w:gridCol w:w="765"/>
        <w:gridCol w:w="683"/>
        <w:gridCol w:w="683"/>
        <w:gridCol w:w="819"/>
        <w:gridCol w:w="683"/>
        <w:gridCol w:w="683"/>
        <w:gridCol w:w="683"/>
        <w:gridCol w:w="682"/>
        <w:gridCol w:w="819"/>
        <w:gridCol w:w="683"/>
        <w:gridCol w:w="819"/>
        <w:gridCol w:w="819"/>
        <w:gridCol w:w="819"/>
        <w:gridCol w:w="819"/>
      </w:tblGrid>
      <w:tr w:rsidR="007435EC" w:rsidRPr="007546C3" w14:paraId="0DB39E79" w14:textId="34337FB1" w:rsidTr="00FE5335">
        <w:trPr>
          <w:trHeight w:val="1322"/>
        </w:trPr>
        <w:tc>
          <w:tcPr>
            <w:tcW w:w="765" w:type="dxa"/>
          </w:tcPr>
          <w:p w14:paraId="01DCA452" w14:textId="1985B1AD" w:rsidR="007435EC" w:rsidRPr="00FE5335" w:rsidRDefault="007435EC" w:rsidP="00584640">
            <w:pPr>
              <w:spacing w:line="276" w:lineRule="auto"/>
              <w:ind w:left="-8" w:right="-150" w:hanging="17"/>
              <w:jc w:val="both"/>
              <w:rPr>
                <w:rFonts w:ascii="Times New Roman" w:hAnsi="Times New Roman" w:cs="Times New Roman"/>
                <w:lang w:val="ro-RO"/>
              </w:rPr>
            </w:pPr>
            <w:bookmarkStart w:id="32" w:name="do|ax4|pt9|sp9.1."/>
            <w:r w:rsidRPr="00FE5335">
              <w:rPr>
                <w:rFonts w:ascii="Times New Roman" w:hAnsi="Times New Roman" w:cs="Times New Roman"/>
                <w:lang w:val="ro-RO"/>
              </w:rPr>
              <w:t>Unitatea amenajistică</w:t>
            </w:r>
          </w:p>
        </w:tc>
        <w:tc>
          <w:tcPr>
            <w:tcW w:w="683" w:type="dxa"/>
          </w:tcPr>
          <w:p w14:paraId="08989F0E" w14:textId="48CB4791" w:rsidR="007435EC" w:rsidRPr="00FE5335" w:rsidRDefault="007435EC" w:rsidP="00D06492">
            <w:pPr>
              <w:spacing w:line="276" w:lineRule="auto"/>
              <w:jc w:val="both"/>
              <w:rPr>
                <w:rFonts w:ascii="Times New Roman" w:hAnsi="Times New Roman" w:cs="Times New Roman"/>
                <w:lang w:val="ro-RO"/>
              </w:rPr>
            </w:pPr>
            <w:r w:rsidRPr="00FE5335">
              <w:rPr>
                <w:rFonts w:ascii="Times New Roman" w:hAnsi="Times New Roman" w:cs="Times New Roman"/>
                <w:lang w:val="ro-RO"/>
              </w:rPr>
              <w:t>Suprafața (ha)</w:t>
            </w:r>
          </w:p>
        </w:tc>
        <w:tc>
          <w:tcPr>
            <w:tcW w:w="683" w:type="dxa"/>
          </w:tcPr>
          <w:p w14:paraId="621A9794" w14:textId="3830D0FD" w:rsidR="007435EC" w:rsidRPr="00FE5335" w:rsidRDefault="007435EC" w:rsidP="00584640">
            <w:pPr>
              <w:spacing w:line="276" w:lineRule="auto"/>
              <w:ind w:right="-131"/>
              <w:jc w:val="both"/>
              <w:rPr>
                <w:rFonts w:ascii="Times New Roman" w:hAnsi="Times New Roman" w:cs="Times New Roman"/>
                <w:lang w:val="ro-RO"/>
              </w:rPr>
            </w:pPr>
            <w:r w:rsidRPr="00FE5335">
              <w:rPr>
                <w:rFonts w:ascii="Times New Roman" w:hAnsi="Times New Roman" w:cs="Times New Roman"/>
                <w:lang w:val="ro-RO"/>
              </w:rPr>
              <w:t xml:space="preserve">Specia </w:t>
            </w:r>
          </w:p>
        </w:tc>
        <w:tc>
          <w:tcPr>
            <w:tcW w:w="819" w:type="dxa"/>
          </w:tcPr>
          <w:p w14:paraId="06013741" w14:textId="77777777" w:rsidR="006C3046" w:rsidRDefault="007435EC" w:rsidP="006C3046">
            <w:pPr>
              <w:spacing w:line="276" w:lineRule="auto"/>
              <w:ind w:left="-85" w:right="-125"/>
              <w:jc w:val="both"/>
              <w:rPr>
                <w:rFonts w:ascii="Times New Roman" w:hAnsi="Times New Roman" w:cs="Times New Roman"/>
                <w:lang w:val="ro-RO"/>
              </w:rPr>
            </w:pPr>
            <w:r w:rsidRPr="00FE5335">
              <w:rPr>
                <w:rFonts w:ascii="Times New Roman" w:hAnsi="Times New Roman" w:cs="Times New Roman"/>
                <w:lang w:val="ro-RO"/>
              </w:rPr>
              <w:t>Proporția de participa</w:t>
            </w:r>
          </w:p>
          <w:p w14:paraId="31360224" w14:textId="4E8CAE22" w:rsidR="007435EC" w:rsidRPr="00FE5335" w:rsidRDefault="007435EC" w:rsidP="00584640">
            <w:pPr>
              <w:spacing w:line="276" w:lineRule="auto"/>
              <w:ind w:left="-85" w:right="-125"/>
              <w:jc w:val="both"/>
              <w:rPr>
                <w:rFonts w:ascii="Times New Roman" w:hAnsi="Times New Roman" w:cs="Times New Roman"/>
                <w:lang w:val="ro-RO"/>
              </w:rPr>
            </w:pPr>
            <w:r w:rsidRPr="00FE5335">
              <w:rPr>
                <w:rFonts w:ascii="Times New Roman" w:hAnsi="Times New Roman" w:cs="Times New Roman"/>
                <w:lang w:val="ro-RO"/>
              </w:rPr>
              <w:t>re</w:t>
            </w:r>
          </w:p>
        </w:tc>
        <w:tc>
          <w:tcPr>
            <w:tcW w:w="683" w:type="dxa"/>
          </w:tcPr>
          <w:p w14:paraId="7FFCF385" w14:textId="5EF54D53" w:rsidR="007435EC" w:rsidRPr="00FE5335" w:rsidRDefault="007435EC" w:rsidP="00584640">
            <w:pPr>
              <w:spacing w:line="276" w:lineRule="auto"/>
              <w:ind w:right="-68"/>
              <w:jc w:val="both"/>
              <w:rPr>
                <w:rFonts w:ascii="Times New Roman" w:hAnsi="Times New Roman" w:cs="Times New Roman"/>
                <w:lang w:val="ro-RO"/>
              </w:rPr>
            </w:pPr>
            <w:r w:rsidRPr="00FE5335">
              <w:rPr>
                <w:rFonts w:ascii="Times New Roman" w:hAnsi="Times New Roman" w:cs="Times New Roman"/>
                <w:lang w:val="ro-RO"/>
              </w:rPr>
              <w:t>Mod de regen</w:t>
            </w:r>
            <w:r w:rsidR="006C3046">
              <w:rPr>
                <w:rFonts w:ascii="Times New Roman" w:hAnsi="Times New Roman" w:cs="Times New Roman"/>
                <w:lang w:val="ro-RO"/>
              </w:rPr>
              <w:t>e</w:t>
            </w:r>
            <w:r w:rsidRPr="00FE5335">
              <w:rPr>
                <w:rFonts w:ascii="Times New Roman" w:hAnsi="Times New Roman" w:cs="Times New Roman"/>
                <w:lang w:val="ro-RO"/>
              </w:rPr>
              <w:t>rare</w:t>
            </w:r>
          </w:p>
        </w:tc>
        <w:tc>
          <w:tcPr>
            <w:tcW w:w="683" w:type="dxa"/>
          </w:tcPr>
          <w:p w14:paraId="3036B847" w14:textId="03A46264" w:rsidR="007435EC" w:rsidRPr="007435EC" w:rsidRDefault="007435EC" w:rsidP="00584640">
            <w:pPr>
              <w:spacing w:line="276" w:lineRule="auto"/>
              <w:ind w:right="-106"/>
              <w:jc w:val="both"/>
              <w:rPr>
                <w:rFonts w:ascii="Times New Roman" w:hAnsi="Times New Roman" w:cs="Times New Roman"/>
                <w:lang w:val="ro-RO"/>
              </w:rPr>
            </w:pPr>
            <w:r>
              <w:rPr>
                <w:rFonts w:ascii="Times New Roman" w:hAnsi="Times New Roman" w:cs="Times New Roman"/>
                <w:lang w:val="ro-RO"/>
              </w:rPr>
              <w:t>Consi</w:t>
            </w:r>
            <w:r w:rsidR="006C3046">
              <w:rPr>
                <w:rFonts w:ascii="Times New Roman" w:hAnsi="Times New Roman" w:cs="Times New Roman"/>
                <w:lang w:val="ro-RO"/>
              </w:rPr>
              <w:t>s</w:t>
            </w:r>
            <w:r>
              <w:rPr>
                <w:rFonts w:ascii="Times New Roman" w:hAnsi="Times New Roman" w:cs="Times New Roman"/>
                <w:lang w:val="ro-RO"/>
              </w:rPr>
              <w:t>tență</w:t>
            </w:r>
          </w:p>
        </w:tc>
        <w:tc>
          <w:tcPr>
            <w:tcW w:w="683" w:type="dxa"/>
          </w:tcPr>
          <w:p w14:paraId="26172A5B" w14:textId="285717BF" w:rsidR="007435EC" w:rsidRPr="00FE5335" w:rsidRDefault="007435EC" w:rsidP="00584640">
            <w:pPr>
              <w:spacing w:line="276" w:lineRule="auto"/>
              <w:ind w:right="-233"/>
              <w:jc w:val="both"/>
              <w:rPr>
                <w:rFonts w:ascii="Times New Roman" w:hAnsi="Times New Roman" w:cs="Times New Roman"/>
                <w:lang w:val="ro-RO"/>
              </w:rPr>
            </w:pPr>
            <w:r w:rsidRPr="00FE5335">
              <w:rPr>
                <w:rFonts w:ascii="Times New Roman" w:hAnsi="Times New Roman" w:cs="Times New Roman"/>
                <w:lang w:val="ro-RO"/>
              </w:rPr>
              <w:t xml:space="preserve">Vârsta </w:t>
            </w:r>
          </w:p>
        </w:tc>
        <w:tc>
          <w:tcPr>
            <w:tcW w:w="682" w:type="dxa"/>
          </w:tcPr>
          <w:p w14:paraId="45E0AD93" w14:textId="365EC004" w:rsidR="007435EC" w:rsidRPr="00FE5335" w:rsidRDefault="007435EC" w:rsidP="00584640">
            <w:pPr>
              <w:spacing w:line="276" w:lineRule="auto"/>
              <w:ind w:right="-90"/>
              <w:jc w:val="both"/>
              <w:rPr>
                <w:rFonts w:ascii="Times New Roman" w:hAnsi="Times New Roman" w:cs="Times New Roman"/>
                <w:lang w:val="ro-RO"/>
              </w:rPr>
            </w:pPr>
            <w:r w:rsidRPr="00FE5335">
              <w:rPr>
                <w:rFonts w:ascii="Times New Roman" w:hAnsi="Times New Roman" w:cs="Times New Roman"/>
                <w:lang w:val="ro-RO"/>
              </w:rPr>
              <w:t>Clasa de producție</w:t>
            </w:r>
          </w:p>
        </w:tc>
        <w:tc>
          <w:tcPr>
            <w:tcW w:w="819" w:type="dxa"/>
          </w:tcPr>
          <w:p w14:paraId="3455F29A" w14:textId="77777777" w:rsidR="006C3046" w:rsidRDefault="007435EC" w:rsidP="00D06492">
            <w:pPr>
              <w:spacing w:line="276" w:lineRule="auto"/>
              <w:jc w:val="both"/>
              <w:rPr>
                <w:rFonts w:ascii="Times New Roman" w:hAnsi="Times New Roman" w:cs="Times New Roman"/>
                <w:lang w:val="ro-RO"/>
              </w:rPr>
            </w:pPr>
            <w:r w:rsidRPr="00FE5335">
              <w:rPr>
                <w:rFonts w:ascii="Times New Roman" w:hAnsi="Times New Roman" w:cs="Times New Roman"/>
                <w:lang w:val="ro-RO"/>
              </w:rPr>
              <w:t>Tipul de pădure (denumire/</w:t>
            </w:r>
          </w:p>
          <w:p w14:paraId="61C0B468" w14:textId="594482AC" w:rsidR="007435EC" w:rsidRPr="00FE5335" w:rsidRDefault="007435EC" w:rsidP="00D06492">
            <w:pPr>
              <w:spacing w:line="276" w:lineRule="auto"/>
              <w:jc w:val="both"/>
              <w:rPr>
                <w:rFonts w:ascii="Times New Roman" w:hAnsi="Times New Roman" w:cs="Times New Roman"/>
                <w:lang w:val="ro-RO"/>
              </w:rPr>
            </w:pPr>
            <w:r w:rsidRPr="00FE5335">
              <w:rPr>
                <w:rFonts w:ascii="Times New Roman" w:hAnsi="Times New Roman" w:cs="Times New Roman"/>
                <w:lang w:val="ro-RO"/>
              </w:rPr>
              <w:t>cod)</w:t>
            </w:r>
          </w:p>
        </w:tc>
        <w:tc>
          <w:tcPr>
            <w:tcW w:w="683" w:type="dxa"/>
          </w:tcPr>
          <w:p w14:paraId="3B9ED3D6" w14:textId="416C0BAA" w:rsidR="007435EC" w:rsidRPr="00FE5335" w:rsidRDefault="007435EC" w:rsidP="00D06492">
            <w:pPr>
              <w:spacing w:line="276" w:lineRule="auto"/>
              <w:jc w:val="both"/>
              <w:rPr>
                <w:rFonts w:ascii="Times New Roman" w:hAnsi="Times New Roman" w:cs="Times New Roman"/>
                <w:lang w:val="ro-RO"/>
              </w:rPr>
            </w:pPr>
            <w:r w:rsidRPr="00FE5335">
              <w:rPr>
                <w:rFonts w:ascii="Times New Roman" w:hAnsi="Times New Roman" w:cs="Times New Roman"/>
                <w:lang w:val="ro-RO"/>
              </w:rPr>
              <w:t>Tipul de stațiune (denumire/cod)</w:t>
            </w:r>
          </w:p>
        </w:tc>
        <w:tc>
          <w:tcPr>
            <w:tcW w:w="819" w:type="dxa"/>
          </w:tcPr>
          <w:p w14:paraId="3876F77E" w14:textId="7FDC25B0" w:rsidR="007435EC" w:rsidRPr="00FE5335" w:rsidRDefault="007435EC" w:rsidP="00584640">
            <w:pPr>
              <w:spacing w:line="276" w:lineRule="auto"/>
              <w:ind w:left="-94" w:right="-112"/>
              <w:jc w:val="both"/>
              <w:rPr>
                <w:rFonts w:ascii="Times New Roman" w:hAnsi="Times New Roman" w:cs="Times New Roman"/>
                <w:lang w:val="ro-RO"/>
              </w:rPr>
            </w:pPr>
            <w:r w:rsidRPr="00FE5335">
              <w:rPr>
                <w:rFonts w:ascii="Times New Roman" w:hAnsi="Times New Roman" w:cs="Times New Roman"/>
                <w:lang w:val="ro-RO"/>
              </w:rPr>
              <w:t>Bonitatea stațiunii</w:t>
            </w:r>
          </w:p>
        </w:tc>
        <w:tc>
          <w:tcPr>
            <w:tcW w:w="819" w:type="dxa"/>
          </w:tcPr>
          <w:p w14:paraId="55A08CA8" w14:textId="5D0E5E41" w:rsidR="007435EC" w:rsidRPr="00FE5335" w:rsidRDefault="007435EC" w:rsidP="00D06492">
            <w:pPr>
              <w:spacing w:line="276" w:lineRule="auto"/>
              <w:jc w:val="both"/>
              <w:rPr>
                <w:rFonts w:ascii="Times New Roman" w:hAnsi="Times New Roman" w:cs="Times New Roman"/>
                <w:lang w:val="ro-RO"/>
              </w:rPr>
            </w:pPr>
            <w:r w:rsidRPr="00FE5335">
              <w:rPr>
                <w:rFonts w:ascii="Times New Roman" w:hAnsi="Times New Roman" w:cs="Times New Roman"/>
                <w:lang w:val="ro-RO"/>
              </w:rPr>
              <w:t>Gradul mediu de uscare</w:t>
            </w:r>
          </w:p>
        </w:tc>
        <w:tc>
          <w:tcPr>
            <w:tcW w:w="819" w:type="dxa"/>
          </w:tcPr>
          <w:p w14:paraId="6A6879C5" w14:textId="0EE33B7D" w:rsidR="007435EC" w:rsidRPr="00FE5335" w:rsidRDefault="007435EC" w:rsidP="00584640">
            <w:pPr>
              <w:spacing w:line="276" w:lineRule="auto"/>
              <w:ind w:left="-24" w:right="-183"/>
              <w:jc w:val="both"/>
              <w:rPr>
                <w:rFonts w:ascii="Times New Roman" w:hAnsi="Times New Roman" w:cs="Times New Roman"/>
                <w:lang w:val="ro-RO"/>
              </w:rPr>
            </w:pPr>
            <w:r w:rsidRPr="00FE5335">
              <w:rPr>
                <w:rFonts w:ascii="Times New Roman" w:hAnsi="Times New Roman" w:cs="Times New Roman"/>
                <w:lang w:val="ro-RO"/>
              </w:rPr>
              <w:t>Gradul mediu de vătămare</w:t>
            </w:r>
          </w:p>
        </w:tc>
        <w:tc>
          <w:tcPr>
            <w:tcW w:w="819" w:type="dxa"/>
          </w:tcPr>
          <w:p w14:paraId="36B67461" w14:textId="2C666130" w:rsidR="007435EC" w:rsidRPr="00FE5335" w:rsidRDefault="007435EC" w:rsidP="00584640">
            <w:pPr>
              <w:spacing w:line="276" w:lineRule="auto"/>
              <w:ind w:left="-33" w:right="-82"/>
              <w:jc w:val="both"/>
              <w:rPr>
                <w:rFonts w:ascii="Times New Roman" w:hAnsi="Times New Roman" w:cs="Times New Roman"/>
                <w:lang w:val="ro-RO"/>
              </w:rPr>
            </w:pPr>
            <w:r w:rsidRPr="00FE5335">
              <w:rPr>
                <w:rFonts w:ascii="Times New Roman" w:hAnsi="Times New Roman" w:cs="Times New Roman"/>
                <w:lang w:val="ro-RO"/>
              </w:rPr>
              <w:t>Intensitatea presiunii sociale asupra pădurii</w:t>
            </w:r>
          </w:p>
        </w:tc>
      </w:tr>
      <w:tr w:rsidR="007435EC" w:rsidRPr="007546C3" w14:paraId="1C1584EB" w14:textId="109B873B" w:rsidTr="00FE5335">
        <w:trPr>
          <w:trHeight w:val="143"/>
        </w:trPr>
        <w:tc>
          <w:tcPr>
            <w:tcW w:w="765" w:type="dxa"/>
          </w:tcPr>
          <w:p w14:paraId="003254C5" w14:textId="0A49D078"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1</w:t>
            </w:r>
          </w:p>
        </w:tc>
        <w:tc>
          <w:tcPr>
            <w:tcW w:w="683" w:type="dxa"/>
          </w:tcPr>
          <w:p w14:paraId="25EAC9B5" w14:textId="641C3ABA"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2</w:t>
            </w:r>
          </w:p>
        </w:tc>
        <w:tc>
          <w:tcPr>
            <w:tcW w:w="683" w:type="dxa"/>
          </w:tcPr>
          <w:p w14:paraId="3B48EAD0" w14:textId="2DB23E62"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3</w:t>
            </w:r>
          </w:p>
        </w:tc>
        <w:tc>
          <w:tcPr>
            <w:tcW w:w="819" w:type="dxa"/>
          </w:tcPr>
          <w:p w14:paraId="77650F6A" w14:textId="5BF723EC"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4</w:t>
            </w:r>
          </w:p>
        </w:tc>
        <w:tc>
          <w:tcPr>
            <w:tcW w:w="683" w:type="dxa"/>
          </w:tcPr>
          <w:p w14:paraId="7B0D5E40" w14:textId="280668A1"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5</w:t>
            </w:r>
          </w:p>
        </w:tc>
        <w:tc>
          <w:tcPr>
            <w:tcW w:w="683" w:type="dxa"/>
          </w:tcPr>
          <w:p w14:paraId="783DB731" w14:textId="1648206E" w:rsidR="007435EC" w:rsidRPr="007435EC"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6</w:t>
            </w:r>
          </w:p>
        </w:tc>
        <w:tc>
          <w:tcPr>
            <w:tcW w:w="683" w:type="dxa"/>
          </w:tcPr>
          <w:p w14:paraId="4AE5AA1F" w14:textId="644DB69A"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7</w:t>
            </w:r>
          </w:p>
        </w:tc>
        <w:tc>
          <w:tcPr>
            <w:tcW w:w="682" w:type="dxa"/>
          </w:tcPr>
          <w:p w14:paraId="75C13D40" w14:textId="66B68E4E"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8</w:t>
            </w:r>
          </w:p>
        </w:tc>
        <w:tc>
          <w:tcPr>
            <w:tcW w:w="819" w:type="dxa"/>
          </w:tcPr>
          <w:p w14:paraId="67BC3E40" w14:textId="7E79DD2C"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9</w:t>
            </w:r>
          </w:p>
        </w:tc>
        <w:tc>
          <w:tcPr>
            <w:tcW w:w="683" w:type="dxa"/>
          </w:tcPr>
          <w:p w14:paraId="25B41A13" w14:textId="0430B51B"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10</w:t>
            </w:r>
          </w:p>
        </w:tc>
        <w:tc>
          <w:tcPr>
            <w:tcW w:w="819" w:type="dxa"/>
          </w:tcPr>
          <w:p w14:paraId="1B86F55C" w14:textId="11DEDF78"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11</w:t>
            </w:r>
          </w:p>
        </w:tc>
        <w:tc>
          <w:tcPr>
            <w:tcW w:w="819" w:type="dxa"/>
          </w:tcPr>
          <w:p w14:paraId="53915394" w14:textId="72296749"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12</w:t>
            </w:r>
          </w:p>
        </w:tc>
        <w:tc>
          <w:tcPr>
            <w:tcW w:w="819" w:type="dxa"/>
          </w:tcPr>
          <w:p w14:paraId="3B7AA2FA" w14:textId="40A5EDE6"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13</w:t>
            </w:r>
          </w:p>
        </w:tc>
        <w:tc>
          <w:tcPr>
            <w:tcW w:w="819" w:type="dxa"/>
          </w:tcPr>
          <w:p w14:paraId="399F9BAE" w14:textId="4C410C42" w:rsidR="007435EC" w:rsidRPr="00FE5335" w:rsidRDefault="005E6BFB" w:rsidP="00FE5335">
            <w:pPr>
              <w:spacing w:line="276" w:lineRule="auto"/>
              <w:jc w:val="center"/>
              <w:rPr>
                <w:rFonts w:ascii="Times New Roman" w:hAnsi="Times New Roman" w:cs="Times New Roman"/>
                <w:lang w:val="ro-RO"/>
              </w:rPr>
            </w:pPr>
            <w:r>
              <w:rPr>
                <w:rFonts w:ascii="Times New Roman" w:hAnsi="Times New Roman" w:cs="Times New Roman"/>
                <w:lang w:val="ro-RO"/>
              </w:rPr>
              <w:t>14</w:t>
            </w:r>
          </w:p>
        </w:tc>
      </w:tr>
      <w:tr w:rsidR="007435EC" w:rsidRPr="007546C3" w14:paraId="25EDADEE" w14:textId="3B24335C" w:rsidTr="00FE5335">
        <w:trPr>
          <w:trHeight w:val="143"/>
        </w:trPr>
        <w:tc>
          <w:tcPr>
            <w:tcW w:w="765" w:type="dxa"/>
          </w:tcPr>
          <w:p w14:paraId="7AA62470"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52D0E967"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3396F30E"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40F7235F"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6414D1B2"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78611B7C" w14:textId="77777777" w:rsidR="007435EC" w:rsidRPr="007435EC" w:rsidRDefault="007435EC" w:rsidP="00D06492">
            <w:pPr>
              <w:spacing w:line="276" w:lineRule="auto"/>
              <w:jc w:val="both"/>
              <w:rPr>
                <w:rFonts w:ascii="Times New Roman" w:hAnsi="Times New Roman" w:cs="Times New Roman"/>
                <w:lang w:val="ro-RO"/>
              </w:rPr>
            </w:pPr>
          </w:p>
        </w:tc>
        <w:tc>
          <w:tcPr>
            <w:tcW w:w="683" w:type="dxa"/>
          </w:tcPr>
          <w:p w14:paraId="0DBD7FDF" w14:textId="72A9D519" w:rsidR="007435EC" w:rsidRPr="00FE5335" w:rsidRDefault="007435EC" w:rsidP="00D06492">
            <w:pPr>
              <w:spacing w:line="276" w:lineRule="auto"/>
              <w:jc w:val="both"/>
              <w:rPr>
                <w:rFonts w:ascii="Times New Roman" w:hAnsi="Times New Roman" w:cs="Times New Roman"/>
                <w:lang w:val="ro-RO"/>
              </w:rPr>
            </w:pPr>
          </w:p>
        </w:tc>
        <w:tc>
          <w:tcPr>
            <w:tcW w:w="682" w:type="dxa"/>
          </w:tcPr>
          <w:p w14:paraId="6E03595F"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39DF3832" w14:textId="1157BD3C" w:rsidR="007435EC" w:rsidRPr="00FE5335" w:rsidRDefault="007435EC" w:rsidP="00D06492">
            <w:pPr>
              <w:spacing w:line="276" w:lineRule="auto"/>
              <w:jc w:val="both"/>
              <w:rPr>
                <w:rFonts w:ascii="Times New Roman" w:hAnsi="Times New Roman" w:cs="Times New Roman"/>
                <w:lang w:val="ro-RO"/>
              </w:rPr>
            </w:pPr>
          </w:p>
        </w:tc>
        <w:tc>
          <w:tcPr>
            <w:tcW w:w="683" w:type="dxa"/>
          </w:tcPr>
          <w:p w14:paraId="3B8D2293"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6F9FF49C" w14:textId="0959227F" w:rsidR="007435EC" w:rsidRPr="00FE5335" w:rsidRDefault="007435EC" w:rsidP="00D06492">
            <w:pPr>
              <w:spacing w:line="276" w:lineRule="auto"/>
              <w:jc w:val="both"/>
              <w:rPr>
                <w:rFonts w:ascii="Times New Roman" w:hAnsi="Times New Roman" w:cs="Times New Roman"/>
                <w:lang w:val="ro-RO"/>
              </w:rPr>
            </w:pPr>
          </w:p>
        </w:tc>
        <w:tc>
          <w:tcPr>
            <w:tcW w:w="819" w:type="dxa"/>
          </w:tcPr>
          <w:p w14:paraId="00A466D4"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0B8A311A"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76D31F65" w14:textId="77777777" w:rsidR="007435EC" w:rsidRPr="00FE5335" w:rsidRDefault="007435EC" w:rsidP="00D06492">
            <w:pPr>
              <w:spacing w:line="276" w:lineRule="auto"/>
              <w:jc w:val="both"/>
              <w:rPr>
                <w:rFonts w:ascii="Times New Roman" w:hAnsi="Times New Roman" w:cs="Times New Roman"/>
                <w:lang w:val="ro-RO"/>
              </w:rPr>
            </w:pPr>
          </w:p>
        </w:tc>
      </w:tr>
      <w:tr w:rsidR="007435EC" w:rsidRPr="007546C3" w14:paraId="4DFC1ED9" w14:textId="77777777" w:rsidTr="00FE5335">
        <w:trPr>
          <w:trHeight w:val="143"/>
        </w:trPr>
        <w:tc>
          <w:tcPr>
            <w:tcW w:w="765" w:type="dxa"/>
          </w:tcPr>
          <w:p w14:paraId="5389EFB3"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6DBD9358"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1CCA97B3"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232A63E7"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2C475F66"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00CC3223" w14:textId="77777777" w:rsidR="007435EC" w:rsidRPr="007435EC" w:rsidRDefault="007435EC" w:rsidP="00D06492">
            <w:pPr>
              <w:spacing w:line="276" w:lineRule="auto"/>
              <w:jc w:val="both"/>
              <w:rPr>
                <w:rFonts w:ascii="Times New Roman" w:hAnsi="Times New Roman" w:cs="Times New Roman"/>
                <w:lang w:val="ro-RO"/>
              </w:rPr>
            </w:pPr>
          </w:p>
        </w:tc>
        <w:tc>
          <w:tcPr>
            <w:tcW w:w="683" w:type="dxa"/>
          </w:tcPr>
          <w:p w14:paraId="492394A9" w14:textId="40686A8B" w:rsidR="007435EC" w:rsidRPr="00FE5335" w:rsidRDefault="007435EC" w:rsidP="00D06492">
            <w:pPr>
              <w:spacing w:line="276" w:lineRule="auto"/>
              <w:jc w:val="both"/>
              <w:rPr>
                <w:rFonts w:ascii="Times New Roman" w:hAnsi="Times New Roman" w:cs="Times New Roman"/>
                <w:lang w:val="ro-RO"/>
              </w:rPr>
            </w:pPr>
          </w:p>
        </w:tc>
        <w:tc>
          <w:tcPr>
            <w:tcW w:w="682" w:type="dxa"/>
          </w:tcPr>
          <w:p w14:paraId="750AF19B"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3FE3BBD3" w14:textId="77777777" w:rsidR="007435EC" w:rsidRPr="00FE5335" w:rsidRDefault="007435EC" w:rsidP="00D06492">
            <w:pPr>
              <w:spacing w:line="276" w:lineRule="auto"/>
              <w:jc w:val="both"/>
              <w:rPr>
                <w:rFonts w:ascii="Times New Roman" w:hAnsi="Times New Roman" w:cs="Times New Roman"/>
                <w:lang w:val="ro-RO"/>
              </w:rPr>
            </w:pPr>
          </w:p>
        </w:tc>
        <w:tc>
          <w:tcPr>
            <w:tcW w:w="683" w:type="dxa"/>
          </w:tcPr>
          <w:p w14:paraId="1EA95284"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60CF42A8"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0A3D036C"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61B8F849" w14:textId="77777777" w:rsidR="007435EC" w:rsidRPr="00FE5335" w:rsidRDefault="007435EC" w:rsidP="00D06492">
            <w:pPr>
              <w:spacing w:line="276" w:lineRule="auto"/>
              <w:jc w:val="both"/>
              <w:rPr>
                <w:rFonts w:ascii="Times New Roman" w:hAnsi="Times New Roman" w:cs="Times New Roman"/>
                <w:lang w:val="ro-RO"/>
              </w:rPr>
            </w:pPr>
          </w:p>
        </w:tc>
        <w:tc>
          <w:tcPr>
            <w:tcW w:w="819" w:type="dxa"/>
          </w:tcPr>
          <w:p w14:paraId="1019EF40" w14:textId="77777777" w:rsidR="007435EC" w:rsidRPr="00FE5335" w:rsidRDefault="007435EC" w:rsidP="00D06492">
            <w:pPr>
              <w:spacing w:line="276" w:lineRule="auto"/>
              <w:jc w:val="both"/>
              <w:rPr>
                <w:rFonts w:ascii="Times New Roman" w:hAnsi="Times New Roman" w:cs="Times New Roman"/>
                <w:lang w:val="ro-RO"/>
              </w:rPr>
            </w:pPr>
          </w:p>
        </w:tc>
      </w:tr>
    </w:tbl>
    <w:p w14:paraId="707BC195" w14:textId="76C33558" w:rsidR="007546C3" w:rsidRPr="00584640" w:rsidRDefault="00024ACA" w:rsidP="00D06492">
      <w:pPr>
        <w:spacing w:after="0" w:line="276" w:lineRule="auto"/>
        <w:ind w:left="-90"/>
        <w:jc w:val="both"/>
        <w:rPr>
          <w:rFonts w:ascii="Times New Roman" w:eastAsia="Times New Roman" w:hAnsi="Times New Roman" w:cs="Times New Roman"/>
          <w:i/>
          <w:iCs/>
          <w:kern w:val="0"/>
          <w:sz w:val="22"/>
          <w:szCs w:val="22"/>
          <w:lang w:val="ro-RO"/>
          <w14:ligatures w14:val="none"/>
        </w:rPr>
      </w:pPr>
      <w:r w:rsidRPr="00584640">
        <w:rPr>
          <w:rFonts w:ascii="Times New Roman" w:eastAsia="Times New Roman" w:hAnsi="Times New Roman" w:cs="Times New Roman"/>
          <w:i/>
          <w:iCs/>
          <w:kern w:val="0"/>
          <w:sz w:val="22"/>
          <w:szCs w:val="22"/>
          <w:lang w:val="ro-RO"/>
          <w14:ligatures w14:val="none"/>
        </w:rPr>
        <w:t>Notă: caracteristicile vegetației forestiere se stabilesc pe baza datelor din descrierea parcelară</w:t>
      </w:r>
      <w:r w:rsidR="007546C3" w:rsidRPr="00584640">
        <w:rPr>
          <w:rFonts w:ascii="Times New Roman" w:eastAsia="Times New Roman" w:hAnsi="Times New Roman" w:cs="Times New Roman"/>
          <w:i/>
          <w:iCs/>
          <w:kern w:val="0"/>
          <w:sz w:val="22"/>
          <w:szCs w:val="22"/>
          <w:lang w:val="ro-RO"/>
          <w14:ligatures w14:val="none"/>
        </w:rPr>
        <w:t xml:space="preserve"> din amenajamentul silvic în vigoare sau f</w:t>
      </w:r>
      <w:r w:rsidRPr="00584640">
        <w:rPr>
          <w:rFonts w:ascii="Times New Roman" w:eastAsia="Times New Roman" w:hAnsi="Times New Roman" w:cs="Times New Roman"/>
          <w:i/>
          <w:iCs/>
          <w:kern w:val="0"/>
          <w:sz w:val="22"/>
          <w:szCs w:val="22"/>
          <w:lang w:val="ro-RO"/>
          <w14:ligatures w14:val="none"/>
        </w:rPr>
        <w:t>ișele de descriere parcelară</w:t>
      </w:r>
      <w:r w:rsidR="007546C3" w:rsidRPr="00584640">
        <w:rPr>
          <w:rFonts w:ascii="Times New Roman" w:eastAsia="Times New Roman" w:hAnsi="Times New Roman" w:cs="Times New Roman"/>
          <w:i/>
          <w:iCs/>
          <w:kern w:val="0"/>
          <w:sz w:val="22"/>
          <w:szCs w:val="22"/>
          <w:lang w:val="ro-RO"/>
          <w14:ligatures w14:val="none"/>
        </w:rPr>
        <w:t>, după caz, precum</w:t>
      </w:r>
      <w:r w:rsidRPr="00584640">
        <w:rPr>
          <w:rFonts w:ascii="Times New Roman" w:eastAsia="Times New Roman" w:hAnsi="Times New Roman" w:cs="Times New Roman"/>
          <w:i/>
          <w:iCs/>
          <w:kern w:val="0"/>
          <w:sz w:val="22"/>
          <w:szCs w:val="22"/>
          <w:lang w:val="ro-RO"/>
          <w14:ligatures w14:val="none"/>
        </w:rPr>
        <w:t xml:space="preserve"> și pe baza</w:t>
      </w:r>
      <w:r w:rsidR="007546C3" w:rsidRPr="00584640">
        <w:rPr>
          <w:rFonts w:ascii="Times New Roman" w:eastAsia="Times New Roman" w:hAnsi="Times New Roman" w:cs="Times New Roman"/>
          <w:i/>
          <w:iCs/>
          <w:kern w:val="0"/>
          <w:sz w:val="22"/>
          <w:szCs w:val="22"/>
          <w:lang w:val="ro-RO"/>
          <w14:ligatures w14:val="none"/>
        </w:rPr>
        <w:t xml:space="preserve"> observațiilor din </w:t>
      </w:r>
      <w:r w:rsidRPr="00584640">
        <w:rPr>
          <w:rFonts w:ascii="Times New Roman" w:eastAsia="Times New Roman" w:hAnsi="Times New Roman" w:cs="Times New Roman"/>
          <w:i/>
          <w:iCs/>
          <w:kern w:val="0"/>
          <w:sz w:val="22"/>
          <w:szCs w:val="22"/>
          <w:lang w:val="ro-RO"/>
          <w14:ligatures w14:val="none"/>
        </w:rPr>
        <w:t>teren</w:t>
      </w:r>
      <w:r w:rsidR="005E6BFB" w:rsidRPr="00584640">
        <w:rPr>
          <w:rFonts w:ascii="Times New Roman" w:eastAsia="Times New Roman" w:hAnsi="Times New Roman" w:cs="Times New Roman"/>
          <w:i/>
          <w:iCs/>
          <w:kern w:val="0"/>
          <w:sz w:val="22"/>
          <w:szCs w:val="22"/>
          <w:lang w:val="ro-RO"/>
          <w14:ligatures w14:val="none"/>
        </w:rPr>
        <w:t xml:space="preserve"> în cazul terenurilor parcurse cu lucrări </w:t>
      </w:r>
      <w:proofErr w:type="spellStart"/>
      <w:r w:rsidR="005E6BFB" w:rsidRPr="00584640">
        <w:rPr>
          <w:rFonts w:ascii="Times New Roman" w:eastAsia="Times New Roman" w:hAnsi="Times New Roman" w:cs="Times New Roman"/>
          <w:i/>
          <w:iCs/>
          <w:kern w:val="0"/>
          <w:sz w:val="22"/>
          <w:szCs w:val="22"/>
          <w:lang w:val="ro-RO"/>
          <w14:ligatures w14:val="none"/>
        </w:rPr>
        <w:t>silviculturale</w:t>
      </w:r>
      <w:proofErr w:type="spellEnd"/>
      <w:r w:rsidR="005E6BFB" w:rsidRPr="00584640">
        <w:rPr>
          <w:rFonts w:ascii="Times New Roman" w:eastAsia="Times New Roman" w:hAnsi="Times New Roman" w:cs="Times New Roman"/>
          <w:i/>
          <w:iCs/>
          <w:kern w:val="0"/>
          <w:sz w:val="22"/>
          <w:szCs w:val="22"/>
          <w:lang w:val="ro-RO"/>
          <w14:ligatures w14:val="none"/>
        </w:rPr>
        <w:t xml:space="preserve"> și/sau </w:t>
      </w:r>
      <w:r w:rsidR="00146AFA" w:rsidRPr="00584640">
        <w:rPr>
          <w:rFonts w:ascii="Times New Roman" w:eastAsia="Times New Roman" w:hAnsi="Times New Roman" w:cs="Times New Roman"/>
          <w:i/>
          <w:iCs/>
          <w:kern w:val="0"/>
          <w:sz w:val="22"/>
          <w:szCs w:val="22"/>
          <w:lang w:val="ro-RO"/>
          <w14:ligatures w14:val="none"/>
        </w:rPr>
        <w:t xml:space="preserve">a </w:t>
      </w:r>
      <w:r w:rsidR="005E6BFB" w:rsidRPr="00584640">
        <w:rPr>
          <w:rFonts w:ascii="Times New Roman" w:eastAsia="Times New Roman" w:hAnsi="Times New Roman" w:cs="Times New Roman"/>
          <w:i/>
          <w:iCs/>
          <w:kern w:val="0"/>
          <w:sz w:val="22"/>
          <w:szCs w:val="22"/>
          <w:lang w:val="ro-RO"/>
          <w14:ligatures w14:val="none"/>
        </w:rPr>
        <w:t>cel</w:t>
      </w:r>
      <w:r w:rsidR="00146AFA" w:rsidRPr="00584640">
        <w:rPr>
          <w:rFonts w:ascii="Times New Roman" w:eastAsia="Times New Roman" w:hAnsi="Times New Roman" w:cs="Times New Roman"/>
          <w:i/>
          <w:iCs/>
          <w:kern w:val="0"/>
          <w:sz w:val="22"/>
          <w:szCs w:val="22"/>
          <w:lang w:val="ro-RO"/>
          <w14:ligatures w14:val="none"/>
        </w:rPr>
        <w:t>or</w:t>
      </w:r>
      <w:r w:rsidR="005E6BFB" w:rsidRPr="00584640">
        <w:rPr>
          <w:rFonts w:ascii="Times New Roman" w:eastAsia="Times New Roman" w:hAnsi="Times New Roman" w:cs="Times New Roman"/>
          <w:i/>
          <w:iCs/>
          <w:kern w:val="0"/>
          <w:sz w:val="22"/>
          <w:szCs w:val="22"/>
          <w:lang w:val="ro-RO"/>
          <w14:ligatures w14:val="none"/>
        </w:rPr>
        <w:t xml:space="preserve"> afectate de factori biotici sau abiotici</w:t>
      </w:r>
      <w:r w:rsidR="007546C3" w:rsidRPr="00584640">
        <w:rPr>
          <w:rFonts w:ascii="Times New Roman" w:eastAsia="Times New Roman" w:hAnsi="Times New Roman" w:cs="Times New Roman"/>
          <w:i/>
          <w:iCs/>
          <w:kern w:val="0"/>
          <w:sz w:val="22"/>
          <w:szCs w:val="22"/>
          <w:lang w:val="ro-RO"/>
          <w14:ligatures w14:val="none"/>
        </w:rPr>
        <w:t>.</w:t>
      </w:r>
    </w:p>
    <w:p w14:paraId="44EF974E" w14:textId="77777777" w:rsidR="00F8429F" w:rsidRPr="00FE5335" w:rsidRDefault="00F8429F" w:rsidP="00D06492">
      <w:pPr>
        <w:spacing w:after="0" w:line="276" w:lineRule="auto"/>
        <w:ind w:left="-90"/>
        <w:jc w:val="both"/>
        <w:rPr>
          <w:rFonts w:ascii="Times New Roman" w:eastAsia="Times New Roman" w:hAnsi="Times New Roman" w:cs="Times New Roman"/>
          <w:kern w:val="0"/>
          <w:lang w:val="ro-RO"/>
          <w14:ligatures w14:val="none"/>
        </w:rPr>
      </w:pPr>
    </w:p>
    <w:p w14:paraId="2AFA0D68" w14:textId="3C01CD77" w:rsidR="00024ACA" w:rsidRPr="00584640" w:rsidRDefault="00024ACA" w:rsidP="00024ACA">
      <w:pPr>
        <w:spacing w:after="0" w:line="276" w:lineRule="auto"/>
        <w:ind w:left="-90"/>
        <w:jc w:val="both"/>
        <w:rPr>
          <w:rFonts w:ascii="Times New Roman" w:eastAsia="Times New Roman" w:hAnsi="Times New Roman" w:cs="Times New Roman"/>
          <w:kern w:val="0"/>
          <w:sz w:val="22"/>
          <w:szCs w:val="22"/>
          <w:lang w:val="ro-RO"/>
          <w14:ligatures w14:val="none"/>
        </w:rPr>
      </w:pPr>
      <w:r w:rsidRPr="00584640">
        <w:rPr>
          <w:rFonts w:ascii="Times New Roman" w:eastAsia="Times New Roman" w:hAnsi="Times New Roman" w:cs="Times New Roman"/>
          <w:kern w:val="0"/>
          <w:sz w:val="22"/>
          <w:szCs w:val="22"/>
          <w:lang w:val="ro-RO"/>
          <w14:ligatures w14:val="none"/>
        </w:rPr>
        <w:t>Șef Ocol</w:t>
      </w:r>
      <w:bookmarkEnd w:id="32"/>
    </w:p>
    <w:p w14:paraId="483F8927" w14:textId="5EBE1505" w:rsidR="00E228C3" w:rsidRPr="00584640" w:rsidRDefault="00024ACA" w:rsidP="00024ACA">
      <w:pPr>
        <w:spacing w:after="0" w:line="276" w:lineRule="auto"/>
        <w:ind w:left="-90"/>
        <w:jc w:val="both"/>
        <w:rPr>
          <w:rFonts w:ascii="Times New Roman" w:eastAsia="Times New Roman" w:hAnsi="Times New Roman" w:cs="Times New Roman"/>
          <w:kern w:val="0"/>
          <w:sz w:val="22"/>
          <w:szCs w:val="22"/>
          <w:lang w:val="ro-RO"/>
          <w14:ligatures w14:val="none"/>
        </w:rPr>
      </w:pPr>
      <w:hyperlink r:id="rId45" w:anchor="#" w:history="1"/>
      <w:r w:rsidRPr="00584640">
        <w:rPr>
          <w:rFonts w:ascii="Times New Roman" w:eastAsia="Times New Roman" w:hAnsi="Times New Roman" w:cs="Times New Roman"/>
          <w:kern w:val="0"/>
          <w:sz w:val="22"/>
          <w:szCs w:val="22"/>
          <w:lang w:val="ro-RO"/>
          <w14:ligatures w14:val="none"/>
        </w:rPr>
        <w:t>(numele si prenumele)</w:t>
      </w:r>
      <w:bookmarkStart w:id="33" w:name="do|ax4|pt9|sp9.2.|pa2"/>
      <w:r w:rsidR="00E228C3" w:rsidRPr="00584640">
        <w:rPr>
          <w:rFonts w:ascii="Times New Roman" w:eastAsia="Times New Roman" w:hAnsi="Times New Roman" w:cs="Times New Roman"/>
          <w:kern w:val="0"/>
          <w:sz w:val="22"/>
          <w:szCs w:val="22"/>
          <w:lang w:val="ro-RO"/>
          <w14:ligatures w14:val="none"/>
        </w:rPr>
        <w:fldChar w:fldCharType="begin"/>
      </w:r>
      <w:r w:rsidR="00E228C3" w:rsidRPr="00584640">
        <w:rPr>
          <w:rFonts w:ascii="Times New Roman" w:eastAsia="Times New Roman" w:hAnsi="Times New Roman" w:cs="Times New Roman"/>
          <w:kern w:val="0"/>
          <w:sz w:val="22"/>
          <w:szCs w:val="22"/>
          <w:lang w:val="ro-RO"/>
          <w14:ligatures w14:val="none"/>
        </w:rPr>
        <w:instrText xml:space="preserve"> HYPERLINK "file:///C:\\Documents%20and%20Settings\\admin\\Sintact%202.0\\cache\\Legislatie\\temp\\00129770.HTML" \l "#" </w:instrText>
      </w:r>
      <w:r w:rsidR="00E228C3" w:rsidRPr="00AD5639">
        <w:rPr>
          <w:rFonts w:ascii="Times New Roman" w:eastAsia="Times New Roman" w:hAnsi="Times New Roman" w:cs="Times New Roman"/>
          <w:kern w:val="0"/>
          <w:sz w:val="22"/>
          <w:szCs w:val="22"/>
          <w:lang w:val="ro-RO"/>
          <w14:ligatures w14:val="none"/>
        </w:rPr>
      </w:r>
      <w:r w:rsidR="00E228C3" w:rsidRPr="00584640">
        <w:rPr>
          <w:rFonts w:ascii="Times New Roman" w:eastAsia="Times New Roman" w:hAnsi="Times New Roman" w:cs="Times New Roman"/>
          <w:kern w:val="0"/>
          <w:sz w:val="22"/>
          <w:szCs w:val="22"/>
          <w:lang w:val="ro-RO"/>
          <w14:ligatures w14:val="none"/>
        </w:rPr>
        <w:fldChar w:fldCharType="separate"/>
      </w:r>
      <w:r w:rsidR="00E228C3" w:rsidRPr="00584640">
        <w:rPr>
          <w:rFonts w:ascii="Times New Roman" w:eastAsia="Times New Roman" w:hAnsi="Times New Roman" w:cs="Times New Roman"/>
          <w:kern w:val="0"/>
          <w:sz w:val="22"/>
          <w:szCs w:val="22"/>
          <w:lang w:val="ro-RO"/>
          <w14:ligatures w14:val="none"/>
        </w:rPr>
        <w:fldChar w:fldCharType="end"/>
      </w:r>
      <w:bookmarkEnd w:id="33"/>
      <w:r w:rsidR="00E228C3" w:rsidRPr="00584640">
        <w:rPr>
          <w:rFonts w:ascii="Times New Roman" w:eastAsia="Times New Roman" w:hAnsi="Times New Roman" w:cs="Times New Roman"/>
          <w:kern w:val="0"/>
          <w:sz w:val="22"/>
          <w:szCs w:val="22"/>
          <w:lang w:val="ro-RO"/>
          <w14:ligatures w14:val="none"/>
        </w:rPr>
        <w:t>................</w:t>
      </w:r>
    </w:p>
    <w:bookmarkStart w:id="34" w:name="do|ax4|pt9|sp9.2.|pa4"/>
    <w:p w14:paraId="13423742" w14:textId="77777777" w:rsidR="00E228C3" w:rsidRPr="00584640" w:rsidRDefault="00E228C3" w:rsidP="00D06492">
      <w:pPr>
        <w:spacing w:after="0" w:line="276" w:lineRule="auto"/>
        <w:ind w:left="-90"/>
        <w:jc w:val="both"/>
        <w:rPr>
          <w:rFonts w:ascii="Times New Roman" w:eastAsia="Times New Roman" w:hAnsi="Times New Roman" w:cs="Times New Roman"/>
          <w:kern w:val="0"/>
          <w:sz w:val="22"/>
          <w:szCs w:val="22"/>
          <w:lang w:val="ro-RO"/>
          <w14:ligatures w14:val="none"/>
        </w:rPr>
      </w:pPr>
      <w:r w:rsidRPr="00584640">
        <w:rPr>
          <w:rFonts w:ascii="Times New Roman" w:eastAsia="Times New Roman" w:hAnsi="Times New Roman" w:cs="Times New Roman"/>
          <w:kern w:val="0"/>
          <w:sz w:val="22"/>
          <w:szCs w:val="22"/>
          <w:lang w:val="ro-RO"/>
          <w14:ligatures w14:val="none"/>
        </w:rPr>
        <w:fldChar w:fldCharType="begin"/>
      </w:r>
      <w:r w:rsidRPr="00584640">
        <w:rPr>
          <w:rFonts w:ascii="Times New Roman" w:eastAsia="Times New Roman" w:hAnsi="Times New Roman" w:cs="Times New Roman"/>
          <w:kern w:val="0"/>
          <w:sz w:val="22"/>
          <w:szCs w:val="22"/>
          <w:lang w:val="ro-RO"/>
          <w14:ligatures w14:val="none"/>
        </w:rPr>
        <w:instrText xml:space="preserve"> HYPERLINK "file:///C:\\Documents%20and%20Settings\\admin\\Sintact%202.0\\cache\\Legislatie\\temp\\00129770.HTML" \l "#" </w:instrText>
      </w:r>
      <w:r w:rsidRPr="00AD5639">
        <w:rPr>
          <w:rFonts w:ascii="Times New Roman" w:eastAsia="Times New Roman" w:hAnsi="Times New Roman" w:cs="Times New Roman"/>
          <w:kern w:val="0"/>
          <w:sz w:val="22"/>
          <w:szCs w:val="22"/>
          <w:lang w:val="ro-RO"/>
          <w14:ligatures w14:val="none"/>
        </w:rPr>
      </w:r>
      <w:r w:rsidRPr="00584640">
        <w:rPr>
          <w:rFonts w:ascii="Times New Roman" w:eastAsia="Times New Roman" w:hAnsi="Times New Roman" w:cs="Times New Roman"/>
          <w:kern w:val="0"/>
          <w:sz w:val="22"/>
          <w:szCs w:val="22"/>
          <w:lang w:val="ro-RO"/>
          <w14:ligatures w14:val="none"/>
        </w:rPr>
        <w:fldChar w:fldCharType="separate"/>
      </w:r>
      <w:r w:rsidRPr="00584640">
        <w:rPr>
          <w:rFonts w:ascii="Times New Roman" w:eastAsia="Times New Roman" w:hAnsi="Times New Roman" w:cs="Times New Roman"/>
          <w:kern w:val="0"/>
          <w:sz w:val="22"/>
          <w:szCs w:val="22"/>
          <w:lang w:val="ro-RO"/>
          <w14:ligatures w14:val="none"/>
        </w:rPr>
        <w:fldChar w:fldCharType="end"/>
      </w:r>
      <w:bookmarkEnd w:id="34"/>
      <w:proofErr w:type="spellStart"/>
      <w:r w:rsidRPr="00584640">
        <w:rPr>
          <w:rFonts w:ascii="Times New Roman" w:eastAsia="Times New Roman" w:hAnsi="Times New Roman" w:cs="Times New Roman"/>
          <w:kern w:val="0"/>
          <w:sz w:val="22"/>
          <w:szCs w:val="22"/>
          <w:lang w:val="ro-RO"/>
          <w14:ligatures w14:val="none"/>
        </w:rPr>
        <w:t>Semnatura</w:t>
      </w:r>
      <w:proofErr w:type="spellEnd"/>
      <w:r w:rsidRPr="00584640">
        <w:rPr>
          <w:rFonts w:ascii="Times New Roman" w:eastAsia="Times New Roman" w:hAnsi="Times New Roman" w:cs="Times New Roman"/>
          <w:kern w:val="0"/>
          <w:sz w:val="22"/>
          <w:szCs w:val="22"/>
          <w:lang w:val="ro-RO"/>
          <w14:ligatures w14:val="none"/>
        </w:rPr>
        <w:t xml:space="preserve"> ........................</w:t>
      </w:r>
    </w:p>
    <w:bookmarkStart w:id="35" w:name="do|ax4|pt9|sp9.2.|pa5"/>
    <w:p w14:paraId="6E4EAA94" w14:textId="77777777" w:rsidR="00E228C3" w:rsidRPr="00584640" w:rsidRDefault="00E228C3" w:rsidP="00D06492">
      <w:pPr>
        <w:spacing w:after="0" w:line="276" w:lineRule="auto"/>
        <w:ind w:left="-90"/>
        <w:jc w:val="both"/>
        <w:rPr>
          <w:rFonts w:ascii="Times New Roman" w:eastAsia="Times New Roman" w:hAnsi="Times New Roman" w:cs="Times New Roman"/>
          <w:kern w:val="0"/>
          <w:sz w:val="22"/>
          <w:szCs w:val="22"/>
          <w:lang w:val="ro-RO"/>
          <w14:ligatures w14:val="none"/>
        </w:rPr>
      </w:pPr>
      <w:r w:rsidRPr="00584640">
        <w:rPr>
          <w:rFonts w:ascii="Times New Roman" w:eastAsia="Times New Roman" w:hAnsi="Times New Roman" w:cs="Times New Roman"/>
          <w:kern w:val="0"/>
          <w:sz w:val="22"/>
          <w:szCs w:val="22"/>
          <w:lang w:val="ro-RO"/>
          <w14:ligatures w14:val="none"/>
        </w:rPr>
        <w:fldChar w:fldCharType="begin"/>
      </w:r>
      <w:r w:rsidRPr="00584640">
        <w:rPr>
          <w:rFonts w:ascii="Times New Roman" w:eastAsia="Times New Roman" w:hAnsi="Times New Roman" w:cs="Times New Roman"/>
          <w:kern w:val="0"/>
          <w:sz w:val="22"/>
          <w:szCs w:val="22"/>
          <w:lang w:val="ro-RO"/>
          <w14:ligatures w14:val="none"/>
        </w:rPr>
        <w:instrText xml:space="preserve"> HYPERLINK "file:///C:\\Documents%20and%20Settings\\admin\\Sintact%202.0\\cache\\Legislatie\\temp\\00129770.HTML" \l "#" </w:instrText>
      </w:r>
      <w:r w:rsidRPr="00AD5639">
        <w:rPr>
          <w:rFonts w:ascii="Times New Roman" w:eastAsia="Times New Roman" w:hAnsi="Times New Roman" w:cs="Times New Roman"/>
          <w:kern w:val="0"/>
          <w:sz w:val="22"/>
          <w:szCs w:val="22"/>
          <w:lang w:val="ro-RO"/>
          <w14:ligatures w14:val="none"/>
        </w:rPr>
      </w:r>
      <w:r w:rsidRPr="00584640">
        <w:rPr>
          <w:rFonts w:ascii="Times New Roman" w:eastAsia="Times New Roman" w:hAnsi="Times New Roman" w:cs="Times New Roman"/>
          <w:kern w:val="0"/>
          <w:sz w:val="22"/>
          <w:szCs w:val="22"/>
          <w:lang w:val="ro-RO"/>
          <w14:ligatures w14:val="none"/>
        </w:rPr>
        <w:fldChar w:fldCharType="separate"/>
      </w:r>
      <w:r w:rsidRPr="00584640">
        <w:rPr>
          <w:rFonts w:ascii="Times New Roman" w:eastAsia="Times New Roman" w:hAnsi="Times New Roman" w:cs="Times New Roman"/>
          <w:kern w:val="0"/>
          <w:sz w:val="22"/>
          <w:szCs w:val="22"/>
          <w:lang w:val="ro-RO"/>
          <w14:ligatures w14:val="none"/>
        </w:rPr>
        <w:fldChar w:fldCharType="end"/>
      </w:r>
      <w:bookmarkEnd w:id="35"/>
      <w:r w:rsidRPr="00584640">
        <w:rPr>
          <w:rFonts w:ascii="Times New Roman" w:eastAsia="Times New Roman" w:hAnsi="Times New Roman" w:cs="Times New Roman"/>
          <w:kern w:val="0"/>
          <w:sz w:val="22"/>
          <w:szCs w:val="22"/>
          <w:lang w:val="ro-RO"/>
          <w14:ligatures w14:val="none"/>
        </w:rPr>
        <w:t>Data ..................................</w:t>
      </w:r>
    </w:p>
    <w:p w14:paraId="20B306EC" w14:textId="7A2374F7" w:rsidR="00024ACA" w:rsidRPr="00584640" w:rsidRDefault="00024ACA" w:rsidP="00D06492">
      <w:pPr>
        <w:spacing w:after="0" w:line="276" w:lineRule="auto"/>
        <w:ind w:left="-90"/>
        <w:jc w:val="both"/>
        <w:rPr>
          <w:rFonts w:ascii="Times New Roman" w:eastAsia="Times New Roman" w:hAnsi="Times New Roman" w:cs="Times New Roman"/>
          <w:kern w:val="0"/>
          <w:sz w:val="22"/>
          <w:szCs w:val="22"/>
          <w:lang w:val="ro-RO"/>
          <w14:ligatures w14:val="none"/>
        </w:rPr>
      </w:pPr>
      <w:bookmarkStart w:id="36" w:name="do|ax4|pt9|sp9.2.|pa6"/>
      <w:r w:rsidRPr="00584640">
        <w:rPr>
          <w:rFonts w:ascii="Times New Roman" w:eastAsia="Times New Roman" w:hAnsi="Times New Roman" w:cs="Times New Roman"/>
          <w:kern w:val="0"/>
          <w:sz w:val="22"/>
          <w:szCs w:val="22"/>
          <w:lang w:val="ro-RO"/>
          <w14:ligatures w14:val="none"/>
        </w:rPr>
        <w:t>Întocmit,</w:t>
      </w:r>
    </w:p>
    <w:p w14:paraId="30C25EBF" w14:textId="486D0B1D" w:rsidR="00E228C3" w:rsidRPr="00584640" w:rsidRDefault="00024ACA" w:rsidP="00D06492">
      <w:pPr>
        <w:spacing w:after="0" w:line="276" w:lineRule="auto"/>
        <w:ind w:left="-90"/>
        <w:jc w:val="both"/>
        <w:rPr>
          <w:rFonts w:ascii="Times New Roman" w:eastAsia="Times New Roman" w:hAnsi="Times New Roman" w:cs="Times New Roman"/>
          <w:kern w:val="0"/>
          <w:sz w:val="22"/>
          <w:szCs w:val="22"/>
          <w:lang w:val="ro-RO"/>
          <w14:ligatures w14:val="none"/>
        </w:rPr>
      </w:pPr>
      <w:hyperlink r:id="rId46" w:anchor="#" w:history="1"/>
      <w:r w:rsidRPr="00584640">
        <w:rPr>
          <w:rFonts w:ascii="Times New Roman" w:eastAsia="Times New Roman" w:hAnsi="Times New Roman" w:cs="Times New Roman"/>
          <w:kern w:val="0"/>
          <w:sz w:val="22"/>
          <w:szCs w:val="22"/>
          <w:lang w:val="ro-RO"/>
          <w14:ligatures w14:val="none"/>
        </w:rPr>
        <w:t>(numele si prenumele)</w:t>
      </w:r>
      <w:bookmarkStart w:id="37" w:name="do|ax4|pt9|sp9.2.|pa7"/>
      <w:bookmarkEnd w:id="36"/>
      <w:r w:rsidR="00E228C3" w:rsidRPr="00584640">
        <w:rPr>
          <w:rFonts w:ascii="Times New Roman" w:eastAsia="Times New Roman" w:hAnsi="Times New Roman" w:cs="Times New Roman"/>
          <w:kern w:val="0"/>
          <w:sz w:val="22"/>
          <w:szCs w:val="22"/>
          <w:lang w:val="ro-RO"/>
          <w14:ligatures w14:val="none"/>
        </w:rPr>
        <w:fldChar w:fldCharType="begin"/>
      </w:r>
      <w:r w:rsidR="00E228C3" w:rsidRPr="00584640">
        <w:rPr>
          <w:rFonts w:ascii="Times New Roman" w:eastAsia="Times New Roman" w:hAnsi="Times New Roman" w:cs="Times New Roman"/>
          <w:kern w:val="0"/>
          <w:sz w:val="22"/>
          <w:szCs w:val="22"/>
          <w:lang w:val="ro-RO"/>
          <w14:ligatures w14:val="none"/>
        </w:rPr>
        <w:instrText xml:space="preserve"> HYPERLINK "file:///C:\\Documents%20and%20Settings\\admin\\Sintact%202.0\\cache\\Legislatie\\temp\\00129770.HTML" \l "#" </w:instrText>
      </w:r>
      <w:r w:rsidR="00E228C3" w:rsidRPr="00AD5639">
        <w:rPr>
          <w:rFonts w:ascii="Times New Roman" w:eastAsia="Times New Roman" w:hAnsi="Times New Roman" w:cs="Times New Roman"/>
          <w:kern w:val="0"/>
          <w:sz w:val="22"/>
          <w:szCs w:val="22"/>
          <w:lang w:val="ro-RO"/>
          <w14:ligatures w14:val="none"/>
        </w:rPr>
      </w:r>
      <w:r w:rsidR="00E228C3" w:rsidRPr="00584640">
        <w:rPr>
          <w:rFonts w:ascii="Times New Roman" w:eastAsia="Times New Roman" w:hAnsi="Times New Roman" w:cs="Times New Roman"/>
          <w:kern w:val="0"/>
          <w:sz w:val="22"/>
          <w:szCs w:val="22"/>
          <w:lang w:val="ro-RO"/>
          <w14:ligatures w14:val="none"/>
        </w:rPr>
        <w:fldChar w:fldCharType="separate"/>
      </w:r>
      <w:r w:rsidR="00E228C3" w:rsidRPr="00584640">
        <w:rPr>
          <w:rFonts w:ascii="Times New Roman" w:eastAsia="Times New Roman" w:hAnsi="Times New Roman" w:cs="Times New Roman"/>
          <w:kern w:val="0"/>
          <w:sz w:val="22"/>
          <w:szCs w:val="22"/>
          <w:lang w:val="ro-RO"/>
          <w14:ligatures w14:val="none"/>
        </w:rPr>
        <w:fldChar w:fldCharType="end"/>
      </w:r>
      <w:bookmarkEnd w:id="37"/>
      <w:r w:rsidR="00E228C3" w:rsidRPr="00584640">
        <w:rPr>
          <w:rFonts w:ascii="Times New Roman" w:eastAsia="Times New Roman" w:hAnsi="Times New Roman" w:cs="Times New Roman"/>
          <w:kern w:val="0"/>
          <w:sz w:val="22"/>
          <w:szCs w:val="22"/>
          <w:lang w:val="ro-RO"/>
          <w14:ligatures w14:val="none"/>
        </w:rPr>
        <w:t>...............</w:t>
      </w:r>
    </w:p>
    <w:bookmarkStart w:id="38" w:name="do|ax4|pt9|sp9.2.|pa9"/>
    <w:p w14:paraId="0A357039" w14:textId="77777777" w:rsidR="00E228C3" w:rsidRPr="00584640" w:rsidRDefault="00E228C3" w:rsidP="00D06492">
      <w:pPr>
        <w:spacing w:after="0" w:line="276" w:lineRule="auto"/>
        <w:ind w:left="-90"/>
        <w:jc w:val="both"/>
        <w:rPr>
          <w:rFonts w:ascii="Times New Roman" w:eastAsia="Times New Roman" w:hAnsi="Times New Roman" w:cs="Times New Roman"/>
          <w:kern w:val="0"/>
          <w:sz w:val="22"/>
          <w:szCs w:val="22"/>
          <w:lang w:val="ro-RO"/>
          <w14:ligatures w14:val="none"/>
        </w:rPr>
      </w:pPr>
      <w:r w:rsidRPr="00584640">
        <w:rPr>
          <w:rFonts w:ascii="Times New Roman" w:eastAsia="Times New Roman" w:hAnsi="Times New Roman" w:cs="Times New Roman"/>
          <w:kern w:val="0"/>
          <w:sz w:val="22"/>
          <w:szCs w:val="22"/>
          <w:lang w:val="ro-RO"/>
          <w14:ligatures w14:val="none"/>
        </w:rPr>
        <w:fldChar w:fldCharType="begin"/>
      </w:r>
      <w:r w:rsidRPr="00584640">
        <w:rPr>
          <w:rFonts w:ascii="Times New Roman" w:eastAsia="Times New Roman" w:hAnsi="Times New Roman" w:cs="Times New Roman"/>
          <w:kern w:val="0"/>
          <w:sz w:val="22"/>
          <w:szCs w:val="22"/>
          <w:lang w:val="ro-RO"/>
          <w14:ligatures w14:val="none"/>
        </w:rPr>
        <w:instrText xml:space="preserve"> HYPERLINK "file:///C:\\Documents%20and%20Settings\\admin\\Sintact%202.0\\cache\\Legislatie\\temp\\00129770.HTML" \l "#" </w:instrText>
      </w:r>
      <w:r w:rsidRPr="00AD5639">
        <w:rPr>
          <w:rFonts w:ascii="Times New Roman" w:eastAsia="Times New Roman" w:hAnsi="Times New Roman" w:cs="Times New Roman"/>
          <w:kern w:val="0"/>
          <w:sz w:val="22"/>
          <w:szCs w:val="22"/>
          <w:lang w:val="ro-RO"/>
          <w14:ligatures w14:val="none"/>
        </w:rPr>
      </w:r>
      <w:r w:rsidRPr="00584640">
        <w:rPr>
          <w:rFonts w:ascii="Times New Roman" w:eastAsia="Times New Roman" w:hAnsi="Times New Roman" w:cs="Times New Roman"/>
          <w:kern w:val="0"/>
          <w:sz w:val="22"/>
          <w:szCs w:val="22"/>
          <w:lang w:val="ro-RO"/>
          <w14:ligatures w14:val="none"/>
        </w:rPr>
        <w:fldChar w:fldCharType="separate"/>
      </w:r>
      <w:r w:rsidRPr="00584640">
        <w:rPr>
          <w:rFonts w:ascii="Times New Roman" w:eastAsia="Times New Roman" w:hAnsi="Times New Roman" w:cs="Times New Roman"/>
          <w:kern w:val="0"/>
          <w:sz w:val="22"/>
          <w:szCs w:val="22"/>
          <w:lang w:val="ro-RO"/>
          <w14:ligatures w14:val="none"/>
        </w:rPr>
        <w:fldChar w:fldCharType="end"/>
      </w:r>
      <w:bookmarkEnd w:id="38"/>
      <w:proofErr w:type="spellStart"/>
      <w:r w:rsidRPr="00584640">
        <w:rPr>
          <w:rFonts w:ascii="Times New Roman" w:eastAsia="Times New Roman" w:hAnsi="Times New Roman" w:cs="Times New Roman"/>
          <w:kern w:val="0"/>
          <w:sz w:val="22"/>
          <w:szCs w:val="22"/>
          <w:lang w:val="ro-RO"/>
          <w14:ligatures w14:val="none"/>
        </w:rPr>
        <w:t>Semnatura</w:t>
      </w:r>
      <w:proofErr w:type="spellEnd"/>
      <w:r w:rsidRPr="00584640">
        <w:rPr>
          <w:rFonts w:ascii="Times New Roman" w:eastAsia="Times New Roman" w:hAnsi="Times New Roman" w:cs="Times New Roman"/>
          <w:kern w:val="0"/>
          <w:sz w:val="22"/>
          <w:szCs w:val="22"/>
          <w:lang w:val="ro-RO"/>
          <w14:ligatures w14:val="none"/>
        </w:rPr>
        <w:t xml:space="preserve"> ........................</w:t>
      </w:r>
    </w:p>
    <w:bookmarkStart w:id="39" w:name="do|ax4|pt9|sp9.2.|pa10"/>
    <w:p w14:paraId="3F1EE245" w14:textId="77777777" w:rsidR="00E228C3" w:rsidRPr="00584640" w:rsidRDefault="00E228C3" w:rsidP="00D06492">
      <w:pPr>
        <w:spacing w:after="0" w:line="276" w:lineRule="auto"/>
        <w:ind w:left="-90"/>
        <w:jc w:val="both"/>
        <w:rPr>
          <w:rFonts w:ascii="Times New Roman" w:eastAsia="Times New Roman" w:hAnsi="Times New Roman" w:cs="Times New Roman"/>
          <w:kern w:val="0"/>
          <w:sz w:val="22"/>
          <w:szCs w:val="22"/>
          <w:lang w:val="ro-RO"/>
          <w14:ligatures w14:val="none"/>
        </w:rPr>
      </w:pPr>
      <w:r w:rsidRPr="00584640">
        <w:rPr>
          <w:rFonts w:ascii="Times New Roman" w:eastAsia="Times New Roman" w:hAnsi="Times New Roman" w:cs="Times New Roman"/>
          <w:kern w:val="0"/>
          <w:sz w:val="22"/>
          <w:szCs w:val="22"/>
          <w:lang w:val="ro-RO"/>
          <w14:ligatures w14:val="none"/>
        </w:rPr>
        <w:fldChar w:fldCharType="begin"/>
      </w:r>
      <w:r w:rsidRPr="00584640">
        <w:rPr>
          <w:rFonts w:ascii="Times New Roman" w:eastAsia="Times New Roman" w:hAnsi="Times New Roman" w:cs="Times New Roman"/>
          <w:kern w:val="0"/>
          <w:sz w:val="22"/>
          <w:szCs w:val="22"/>
          <w:lang w:val="ro-RO"/>
          <w14:ligatures w14:val="none"/>
        </w:rPr>
        <w:instrText xml:space="preserve"> HYPERLINK "file:///C:\\Documents%20and%20Settings\\admin\\Sintact%202.0\\cache\\Legislatie\\temp\\00129770.HTML" \l "#" </w:instrText>
      </w:r>
      <w:r w:rsidRPr="00AD5639">
        <w:rPr>
          <w:rFonts w:ascii="Times New Roman" w:eastAsia="Times New Roman" w:hAnsi="Times New Roman" w:cs="Times New Roman"/>
          <w:kern w:val="0"/>
          <w:sz w:val="22"/>
          <w:szCs w:val="22"/>
          <w:lang w:val="ro-RO"/>
          <w14:ligatures w14:val="none"/>
        </w:rPr>
      </w:r>
      <w:r w:rsidRPr="00584640">
        <w:rPr>
          <w:rFonts w:ascii="Times New Roman" w:eastAsia="Times New Roman" w:hAnsi="Times New Roman" w:cs="Times New Roman"/>
          <w:kern w:val="0"/>
          <w:sz w:val="22"/>
          <w:szCs w:val="22"/>
          <w:lang w:val="ro-RO"/>
          <w14:ligatures w14:val="none"/>
        </w:rPr>
        <w:fldChar w:fldCharType="separate"/>
      </w:r>
      <w:r w:rsidRPr="00584640">
        <w:rPr>
          <w:rFonts w:ascii="Times New Roman" w:eastAsia="Times New Roman" w:hAnsi="Times New Roman" w:cs="Times New Roman"/>
          <w:kern w:val="0"/>
          <w:sz w:val="22"/>
          <w:szCs w:val="22"/>
          <w:lang w:val="ro-RO"/>
          <w14:ligatures w14:val="none"/>
        </w:rPr>
        <w:fldChar w:fldCharType="end"/>
      </w:r>
      <w:bookmarkEnd w:id="39"/>
      <w:r w:rsidRPr="00584640">
        <w:rPr>
          <w:rFonts w:ascii="Times New Roman" w:eastAsia="Times New Roman" w:hAnsi="Times New Roman" w:cs="Times New Roman"/>
          <w:kern w:val="0"/>
          <w:sz w:val="22"/>
          <w:szCs w:val="22"/>
          <w:lang w:val="ro-RO"/>
          <w14:ligatures w14:val="none"/>
        </w:rPr>
        <w:t>Data ..................................</w:t>
      </w:r>
    </w:p>
    <w:p w14:paraId="5F576C64"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37E62247"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12BDD17E"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171A7E22"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6E658A08"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486D5123"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24CE8BDA"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22D7DF66"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4EA1FE2E"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37A11868"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3A3224A0"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30B3D59C"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7E168015"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403CB198"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7375F9BE"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0FFAF2F3"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294710BF"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265A3945"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6E53C349"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1E77C2B4"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73753E8A" w14:textId="77777777" w:rsidR="00DB01D9" w:rsidRPr="00FE5335" w:rsidRDefault="00DB01D9" w:rsidP="00D06492">
      <w:pPr>
        <w:spacing w:after="0" w:line="276" w:lineRule="auto"/>
        <w:ind w:left="-90"/>
        <w:jc w:val="both"/>
        <w:rPr>
          <w:rFonts w:ascii="Times New Roman" w:eastAsia="Times New Roman" w:hAnsi="Times New Roman" w:cs="Times New Roman"/>
          <w:kern w:val="0"/>
          <w:lang w:val="ro-RO"/>
          <w14:ligatures w14:val="none"/>
        </w:rPr>
      </w:pPr>
    </w:p>
    <w:p w14:paraId="73ED3B73" w14:textId="77777777" w:rsidR="000553C0" w:rsidRPr="00FE5335" w:rsidRDefault="000553C0" w:rsidP="00D06492">
      <w:pPr>
        <w:spacing w:after="0" w:line="276" w:lineRule="auto"/>
        <w:ind w:left="-90" w:firstLine="720"/>
        <w:jc w:val="both"/>
        <w:rPr>
          <w:rFonts w:ascii="Times New Roman" w:eastAsia="Times New Roman" w:hAnsi="Times New Roman" w:cs="Times New Roman"/>
          <w:kern w:val="0"/>
          <w:lang w:val="ro-RO"/>
          <w14:ligatures w14:val="none"/>
        </w:rPr>
      </w:pPr>
    </w:p>
    <w:p w14:paraId="6F0EACC6" w14:textId="77777777" w:rsidR="00F768D8" w:rsidRPr="00FE5335" w:rsidRDefault="00F768D8" w:rsidP="00D06492">
      <w:pPr>
        <w:spacing w:after="0" w:line="276" w:lineRule="auto"/>
        <w:ind w:left="-90" w:firstLine="720"/>
        <w:jc w:val="both"/>
        <w:rPr>
          <w:rFonts w:ascii="Times New Roman" w:eastAsia="Times New Roman" w:hAnsi="Times New Roman" w:cs="Times New Roman"/>
          <w:kern w:val="0"/>
          <w:lang w:val="ro-RO"/>
          <w14:ligatures w14:val="none"/>
        </w:rPr>
      </w:pPr>
    </w:p>
    <w:p w14:paraId="6AF596DE" w14:textId="77777777" w:rsidR="00D06492" w:rsidRPr="00FE5335" w:rsidRDefault="00D06492">
      <w:pPr>
        <w:spacing w:after="0" w:line="276" w:lineRule="auto"/>
        <w:ind w:left="-90" w:firstLine="720"/>
        <w:jc w:val="both"/>
        <w:rPr>
          <w:rFonts w:ascii="Times New Roman" w:eastAsia="Times New Roman" w:hAnsi="Times New Roman" w:cs="Times New Roman"/>
          <w:kern w:val="0"/>
          <w:lang w:val="ro-RO"/>
          <w14:ligatures w14:val="none"/>
        </w:rPr>
      </w:pPr>
    </w:p>
    <w:sectPr w:rsidR="00D06492" w:rsidRPr="00FE5335" w:rsidSect="00D06492">
      <w:headerReference w:type="even" r:id="rId47"/>
      <w:headerReference w:type="default" r:id="rId48"/>
      <w:footerReference w:type="even" r:id="rId49"/>
      <w:footerReference w:type="default" r:id="rId50"/>
      <w:headerReference w:type="first" r:id="rId51"/>
      <w:footerReference w:type="first" r:id="rId52"/>
      <w:pgSz w:w="11907" w:h="16840"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2060" w14:textId="77777777" w:rsidR="00956A32" w:rsidRDefault="00956A32" w:rsidP="00FF19B5">
      <w:pPr>
        <w:spacing w:after="0" w:line="240" w:lineRule="auto"/>
      </w:pPr>
      <w:r>
        <w:separator/>
      </w:r>
    </w:p>
  </w:endnote>
  <w:endnote w:type="continuationSeparator" w:id="0">
    <w:p w14:paraId="57862C1B" w14:textId="77777777" w:rsidR="00956A32" w:rsidRDefault="00956A32" w:rsidP="00FF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7839" w14:textId="77777777" w:rsidR="00FF19B5" w:rsidRDefault="00FF19B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79C0" w14:textId="77777777" w:rsidR="00FF19B5" w:rsidRDefault="00FF19B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C658" w14:textId="77777777" w:rsidR="00FF19B5" w:rsidRDefault="00FF19B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4413" w14:textId="77777777" w:rsidR="00956A32" w:rsidRDefault="00956A32" w:rsidP="00FF19B5">
      <w:pPr>
        <w:spacing w:after="0" w:line="240" w:lineRule="auto"/>
      </w:pPr>
      <w:r>
        <w:separator/>
      </w:r>
    </w:p>
  </w:footnote>
  <w:footnote w:type="continuationSeparator" w:id="0">
    <w:p w14:paraId="17778C8B" w14:textId="77777777" w:rsidR="00956A32" w:rsidRDefault="00956A32" w:rsidP="00FF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7B4D" w14:textId="77777777" w:rsidR="00FF19B5" w:rsidRDefault="00FF19B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8646"/>
      <w:docPartObj>
        <w:docPartGallery w:val="Watermarks"/>
        <w:docPartUnique/>
      </w:docPartObj>
    </w:sdtPr>
    <w:sdtContent>
      <w:p w14:paraId="05D87395" w14:textId="77777777" w:rsidR="00FF19B5" w:rsidRDefault="00000000">
        <w:pPr>
          <w:pStyle w:val="Antet"/>
        </w:pPr>
        <w:r>
          <w:rPr>
            <w:noProof/>
          </w:rPr>
          <w:pict w14:anchorId="10635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97361" o:spid="_x0000_s1025" type="#_x0000_t136" style="position:absolute;margin-left:0;margin-top:0;width:503.6pt;height:215.8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1A98" w14:textId="77777777" w:rsidR="00FF19B5" w:rsidRDefault="00FF19B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E5E"/>
    <w:multiLevelType w:val="hybridMultilevel"/>
    <w:tmpl w:val="AAD66A6A"/>
    <w:lvl w:ilvl="0" w:tplc="04090001">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5181D0B"/>
    <w:multiLevelType w:val="hybridMultilevel"/>
    <w:tmpl w:val="B502A698"/>
    <w:lvl w:ilvl="0" w:tplc="04180017">
      <w:start w:val="1"/>
      <w:numFmt w:val="lowerLetter"/>
      <w:lvlText w:val="%1)"/>
      <w:lvlJc w:val="left"/>
      <w:pPr>
        <w:ind w:left="630" w:hanging="360"/>
      </w:p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15:restartNumberingAfterBreak="0">
    <w:nsid w:val="05387768"/>
    <w:multiLevelType w:val="hybridMultilevel"/>
    <w:tmpl w:val="19789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C3513"/>
    <w:multiLevelType w:val="hybridMultilevel"/>
    <w:tmpl w:val="3D241E50"/>
    <w:lvl w:ilvl="0" w:tplc="49966C7C">
      <w:start w:val="1"/>
      <w:numFmt w:val="decimal"/>
      <w:lvlText w:val="%1."/>
      <w:lvlJc w:val="left"/>
      <w:pPr>
        <w:ind w:left="720" w:hanging="360"/>
      </w:pPr>
      <w:rPr>
        <w:rFonts w:ascii="Arial" w:eastAsiaTheme="minorHAns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5E6E80"/>
    <w:multiLevelType w:val="hybridMultilevel"/>
    <w:tmpl w:val="E382B1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B015CC"/>
    <w:multiLevelType w:val="hybridMultilevel"/>
    <w:tmpl w:val="A94E9E68"/>
    <w:lvl w:ilvl="0" w:tplc="4FCA5A6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8A3235"/>
    <w:multiLevelType w:val="hybridMultilevel"/>
    <w:tmpl w:val="9C96B984"/>
    <w:lvl w:ilvl="0" w:tplc="77A8E77E">
      <w:start w:val="1"/>
      <w:numFmt w:val="upperLetter"/>
      <w:lvlText w:val="%1)"/>
      <w:lvlJc w:val="left"/>
      <w:pPr>
        <w:ind w:left="720" w:hanging="360"/>
      </w:pPr>
      <w:rPr>
        <w:rFonts w:ascii="Times New Roman" w:eastAsia="Times New Roman" w:hAnsi="Times New Roman" w:cs="Times New Roman" w:hint="default"/>
        <w:b/>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6875AD"/>
    <w:multiLevelType w:val="hybridMultilevel"/>
    <w:tmpl w:val="E838748A"/>
    <w:lvl w:ilvl="0" w:tplc="C4E40D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8CB5CD2"/>
    <w:multiLevelType w:val="hybridMultilevel"/>
    <w:tmpl w:val="886408F6"/>
    <w:lvl w:ilvl="0" w:tplc="12583188">
      <w:start w:val="2"/>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9" w15:restartNumberingAfterBreak="0">
    <w:nsid w:val="1C4715E2"/>
    <w:multiLevelType w:val="hybridMultilevel"/>
    <w:tmpl w:val="DBA85B86"/>
    <w:lvl w:ilvl="0" w:tplc="C10CA4D4">
      <w:start w:val="2"/>
      <w:numFmt w:val="upperLetter"/>
      <w:lvlText w:val="%1."/>
      <w:lvlJc w:val="left"/>
      <w:pPr>
        <w:ind w:left="1080" w:hanging="360"/>
      </w:pPr>
      <w:rPr>
        <w:rFonts w:ascii="Times New Roman" w:eastAsia="Times New Roman" w:hAnsi="Times New Roman" w:cs="Times New Roman" w:hint="default"/>
        <w:b/>
        <w:color w:val="auto"/>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2A956B1"/>
    <w:multiLevelType w:val="hybridMultilevel"/>
    <w:tmpl w:val="AE22DA76"/>
    <w:lvl w:ilvl="0" w:tplc="638C8A5C">
      <w:start w:val="1"/>
      <w:numFmt w:val="lowerLetter"/>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3BD4D74"/>
    <w:multiLevelType w:val="hybridMultilevel"/>
    <w:tmpl w:val="379A9AD8"/>
    <w:lvl w:ilvl="0" w:tplc="9C8ADD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70E0A10"/>
    <w:multiLevelType w:val="hybridMultilevel"/>
    <w:tmpl w:val="C7A6E646"/>
    <w:lvl w:ilvl="0" w:tplc="4BE271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BD40EB4"/>
    <w:multiLevelType w:val="hybridMultilevel"/>
    <w:tmpl w:val="64D84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D87902"/>
    <w:multiLevelType w:val="hybridMultilevel"/>
    <w:tmpl w:val="73A4F63C"/>
    <w:lvl w:ilvl="0" w:tplc="E99216A0">
      <w:start w:val="1"/>
      <w:numFmt w:val="decimal"/>
      <w:lvlText w:val="(%1)"/>
      <w:lvlJc w:val="left"/>
      <w:pPr>
        <w:ind w:left="270" w:hanging="360"/>
      </w:pPr>
      <w:rPr>
        <w:rFonts w:hint="default"/>
      </w:rPr>
    </w:lvl>
    <w:lvl w:ilvl="1" w:tplc="04180019">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15" w15:restartNumberingAfterBreak="0">
    <w:nsid w:val="37FA291B"/>
    <w:multiLevelType w:val="hybridMultilevel"/>
    <w:tmpl w:val="B8AAF656"/>
    <w:lvl w:ilvl="0" w:tplc="FFD8CFDC">
      <w:start w:val="1"/>
      <w:numFmt w:val="decimal"/>
      <w:lvlText w:val="%1)"/>
      <w:lvlJc w:val="left"/>
      <w:pPr>
        <w:ind w:left="270" w:hanging="360"/>
      </w:pPr>
      <w:rPr>
        <w:rFonts w:hint="default"/>
        <w:b/>
      </w:rPr>
    </w:lvl>
    <w:lvl w:ilvl="1" w:tplc="04180019" w:tentative="1">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16" w15:restartNumberingAfterBreak="0">
    <w:nsid w:val="38F301AF"/>
    <w:multiLevelType w:val="hybridMultilevel"/>
    <w:tmpl w:val="65B066E6"/>
    <w:lvl w:ilvl="0" w:tplc="04180017">
      <w:start w:val="1"/>
      <w:numFmt w:val="lowerLetter"/>
      <w:lvlText w:val="%1)"/>
      <w:lvlJc w:val="left"/>
      <w:pPr>
        <w:ind w:left="720" w:hanging="360"/>
      </w:pPr>
    </w:lvl>
    <w:lvl w:ilvl="1" w:tplc="1158B68E">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C001D2C"/>
    <w:multiLevelType w:val="hybridMultilevel"/>
    <w:tmpl w:val="B7E2D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E2879"/>
    <w:multiLevelType w:val="hybridMultilevel"/>
    <w:tmpl w:val="701C4B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6721F8"/>
    <w:multiLevelType w:val="hybridMultilevel"/>
    <w:tmpl w:val="BF7689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477529F"/>
    <w:multiLevelType w:val="hybridMultilevel"/>
    <w:tmpl w:val="611C02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F70793"/>
    <w:multiLevelType w:val="hybridMultilevel"/>
    <w:tmpl w:val="05BA0B1C"/>
    <w:lvl w:ilvl="0" w:tplc="EE3C1758">
      <w:start w:val="1"/>
      <w:numFmt w:val="decimal"/>
      <w:lvlText w:val="(%1)"/>
      <w:lvlJc w:val="left"/>
      <w:pPr>
        <w:ind w:left="270" w:hanging="360"/>
      </w:pPr>
      <w:rPr>
        <w:rFonts w:hint="default"/>
      </w:rPr>
    </w:lvl>
    <w:lvl w:ilvl="1" w:tplc="04180019" w:tentative="1">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22" w15:restartNumberingAfterBreak="0">
    <w:nsid w:val="4BAC48CC"/>
    <w:multiLevelType w:val="hybridMultilevel"/>
    <w:tmpl w:val="394EF94E"/>
    <w:lvl w:ilvl="0" w:tplc="05F01456">
      <w:start w:val="1"/>
      <w:numFmt w:val="lowerLetter"/>
      <w:lvlText w:val="%1)"/>
      <w:lvlJc w:val="left"/>
      <w:pPr>
        <w:ind w:left="270" w:hanging="360"/>
      </w:pPr>
      <w:rPr>
        <w:rFonts w:eastAsiaTheme="minorHAnsi" w:hint="default"/>
      </w:rPr>
    </w:lvl>
    <w:lvl w:ilvl="1" w:tplc="EE106098">
      <w:start w:val="1"/>
      <w:numFmt w:val="bullet"/>
      <w:lvlText w:val="-"/>
      <w:lvlJc w:val="left"/>
      <w:pPr>
        <w:ind w:left="990" w:hanging="360"/>
      </w:pPr>
      <w:rPr>
        <w:rFonts w:ascii="Times New Roman" w:eastAsia="Times New Roman" w:hAnsi="Times New Roman" w:cs="Times New Roman" w:hint="default"/>
      </w:r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23" w15:restartNumberingAfterBreak="0">
    <w:nsid w:val="51B12BC9"/>
    <w:multiLevelType w:val="hybridMultilevel"/>
    <w:tmpl w:val="45E27E1C"/>
    <w:lvl w:ilvl="0" w:tplc="04090001">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92B0CDA"/>
    <w:multiLevelType w:val="hybridMultilevel"/>
    <w:tmpl w:val="02944F7C"/>
    <w:lvl w:ilvl="0" w:tplc="BE4E64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D8F7F9F"/>
    <w:multiLevelType w:val="hybridMultilevel"/>
    <w:tmpl w:val="86B41F72"/>
    <w:lvl w:ilvl="0" w:tplc="1158B68E">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DCF06C9"/>
    <w:multiLevelType w:val="hybridMultilevel"/>
    <w:tmpl w:val="76007342"/>
    <w:lvl w:ilvl="0" w:tplc="9294A794">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24A0C07"/>
    <w:multiLevelType w:val="hybridMultilevel"/>
    <w:tmpl w:val="3D241E50"/>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9C3733"/>
    <w:multiLevelType w:val="hybridMultilevel"/>
    <w:tmpl w:val="11ECE47C"/>
    <w:lvl w:ilvl="0" w:tplc="13EED29E">
      <w:start w:val="1"/>
      <w:numFmt w:val="decimal"/>
      <w:lvlText w:val="%1."/>
      <w:lvlJc w:val="left"/>
      <w:pPr>
        <w:ind w:left="1070" w:hanging="360"/>
      </w:pPr>
      <w:rPr>
        <w:rFonts w:ascii="Times New Roman" w:eastAsia="Times New Roman" w:hAnsi="Times New Roman"/>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cs="Wingdings" w:hint="default"/>
      </w:rPr>
    </w:lvl>
    <w:lvl w:ilvl="3" w:tplc="04090001">
      <w:start w:val="1"/>
      <w:numFmt w:val="bullet"/>
      <w:lvlText w:val=""/>
      <w:lvlJc w:val="left"/>
      <w:pPr>
        <w:ind w:left="3230" w:hanging="360"/>
      </w:pPr>
      <w:rPr>
        <w:rFonts w:ascii="Symbol" w:hAnsi="Symbol" w:cs="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cs="Wingdings" w:hint="default"/>
      </w:rPr>
    </w:lvl>
    <w:lvl w:ilvl="6" w:tplc="04090001">
      <w:start w:val="1"/>
      <w:numFmt w:val="bullet"/>
      <w:lvlText w:val=""/>
      <w:lvlJc w:val="left"/>
      <w:pPr>
        <w:ind w:left="5390" w:hanging="360"/>
      </w:pPr>
      <w:rPr>
        <w:rFonts w:ascii="Symbol" w:hAnsi="Symbol" w:cs="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cs="Wingdings" w:hint="default"/>
      </w:rPr>
    </w:lvl>
  </w:abstractNum>
  <w:abstractNum w:abstractNumId="29" w15:restartNumberingAfterBreak="0">
    <w:nsid w:val="66731BBB"/>
    <w:multiLevelType w:val="hybridMultilevel"/>
    <w:tmpl w:val="9A46EAFE"/>
    <w:lvl w:ilvl="0" w:tplc="45AE9D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72E2258"/>
    <w:multiLevelType w:val="hybridMultilevel"/>
    <w:tmpl w:val="611C02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495945"/>
    <w:multiLevelType w:val="hybridMultilevel"/>
    <w:tmpl w:val="5C4C4DD2"/>
    <w:lvl w:ilvl="0" w:tplc="3F38D330">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2" w15:restartNumberingAfterBreak="0">
    <w:nsid w:val="6D7149DE"/>
    <w:multiLevelType w:val="hybridMultilevel"/>
    <w:tmpl w:val="352892CA"/>
    <w:lvl w:ilvl="0" w:tplc="690208A0">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D64429"/>
    <w:multiLevelType w:val="hybridMultilevel"/>
    <w:tmpl w:val="0278FB6A"/>
    <w:lvl w:ilvl="0" w:tplc="1158B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FFB1F8E"/>
    <w:multiLevelType w:val="hybridMultilevel"/>
    <w:tmpl w:val="9FE6AE20"/>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68907879">
    <w:abstractNumId w:val="20"/>
  </w:num>
  <w:num w:numId="2" w16cid:durableId="846213646">
    <w:abstractNumId w:val="30"/>
  </w:num>
  <w:num w:numId="3" w16cid:durableId="1936280734">
    <w:abstractNumId w:val="2"/>
  </w:num>
  <w:num w:numId="4" w16cid:durableId="1143280296">
    <w:abstractNumId w:val="11"/>
  </w:num>
  <w:num w:numId="5" w16cid:durableId="1750928476">
    <w:abstractNumId w:val="29"/>
  </w:num>
  <w:num w:numId="6" w16cid:durableId="1610967136">
    <w:abstractNumId w:val="13"/>
  </w:num>
  <w:num w:numId="7" w16cid:durableId="1850219643">
    <w:abstractNumId w:val="28"/>
  </w:num>
  <w:num w:numId="8" w16cid:durableId="1412121835">
    <w:abstractNumId w:val="24"/>
  </w:num>
  <w:num w:numId="9" w16cid:durableId="772289692">
    <w:abstractNumId w:val="12"/>
  </w:num>
  <w:num w:numId="10" w16cid:durableId="1980070546">
    <w:abstractNumId w:val="23"/>
  </w:num>
  <w:num w:numId="11" w16cid:durableId="2066563260">
    <w:abstractNumId w:val="0"/>
  </w:num>
  <w:num w:numId="12" w16cid:durableId="535507045">
    <w:abstractNumId w:val="18"/>
  </w:num>
  <w:num w:numId="13" w16cid:durableId="1339380870">
    <w:abstractNumId w:val="7"/>
  </w:num>
  <w:num w:numId="14" w16cid:durableId="1757703264">
    <w:abstractNumId w:val="4"/>
  </w:num>
  <w:num w:numId="15" w16cid:durableId="779226774">
    <w:abstractNumId w:val="32"/>
  </w:num>
  <w:num w:numId="16" w16cid:durableId="1094399087">
    <w:abstractNumId w:val="26"/>
  </w:num>
  <w:num w:numId="17" w16cid:durableId="207376451">
    <w:abstractNumId w:val="19"/>
  </w:num>
  <w:num w:numId="18" w16cid:durableId="1139764315">
    <w:abstractNumId w:val="3"/>
  </w:num>
  <w:num w:numId="19" w16cid:durableId="375469544">
    <w:abstractNumId w:val="27"/>
  </w:num>
  <w:num w:numId="20" w16cid:durableId="1341160761">
    <w:abstractNumId w:val="6"/>
  </w:num>
  <w:num w:numId="21" w16cid:durableId="620259605">
    <w:abstractNumId w:val="5"/>
  </w:num>
  <w:num w:numId="22" w16cid:durableId="1363508932">
    <w:abstractNumId w:val="9"/>
  </w:num>
  <w:num w:numId="23" w16cid:durableId="971906679">
    <w:abstractNumId w:val="14"/>
  </w:num>
  <w:num w:numId="24" w16cid:durableId="548029101">
    <w:abstractNumId w:val="31"/>
  </w:num>
  <w:num w:numId="25" w16cid:durableId="1744063685">
    <w:abstractNumId w:val="21"/>
  </w:num>
  <w:num w:numId="26" w16cid:durableId="1337266853">
    <w:abstractNumId w:val="8"/>
  </w:num>
  <w:num w:numId="27" w16cid:durableId="2068914274">
    <w:abstractNumId w:val="15"/>
  </w:num>
  <w:num w:numId="28" w16cid:durableId="885876388">
    <w:abstractNumId w:val="10"/>
  </w:num>
  <w:num w:numId="29" w16cid:durableId="1761021425">
    <w:abstractNumId w:val="1"/>
  </w:num>
  <w:num w:numId="30" w16cid:durableId="1075128375">
    <w:abstractNumId w:val="22"/>
  </w:num>
  <w:num w:numId="31" w16cid:durableId="1059670091">
    <w:abstractNumId w:val="16"/>
  </w:num>
  <w:num w:numId="32" w16cid:durableId="516820068">
    <w:abstractNumId w:val="34"/>
  </w:num>
  <w:num w:numId="33" w16cid:durableId="2101751383">
    <w:abstractNumId w:val="33"/>
  </w:num>
  <w:num w:numId="34" w16cid:durableId="1057706788">
    <w:abstractNumId w:val="25"/>
  </w:num>
  <w:num w:numId="35" w16cid:durableId="14874731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F5"/>
    <w:rsid w:val="000024A5"/>
    <w:rsid w:val="000049E5"/>
    <w:rsid w:val="00004E01"/>
    <w:rsid w:val="00011041"/>
    <w:rsid w:val="00012FC6"/>
    <w:rsid w:val="00013323"/>
    <w:rsid w:val="000178EA"/>
    <w:rsid w:val="00024ACA"/>
    <w:rsid w:val="000260D2"/>
    <w:rsid w:val="000265DA"/>
    <w:rsid w:val="000332F2"/>
    <w:rsid w:val="00033923"/>
    <w:rsid w:val="000377B0"/>
    <w:rsid w:val="00050850"/>
    <w:rsid w:val="00052F7C"/>
    <w:rsid w:val="000553C0"/>
    <w:rsid w:val="00056110"/>
    <w:rsid w:val="0006021A"/>
    <w:rsid w:val="000610B1"/>
    <w:rsid w:val="0006150C"/>
    <w:rsid w:val="00061A42"/>
    <w:rsid w:val="00072963"/>
    <w:rsid w:val="00084F9A"/>
    <w:rsid w:val="00095D0D"/>
    <w:rsid w:val="000A34DC"/>
    <w:rsid w:val="000B4E86"/>
    <w:rsid w:val="000C120A"/>
    <w:rsid w:val="000C6623"/>
    <w:rsid w:val="000C7E56"/>
    <w:rsid w:val="000D46DE"/>
    <w:rsid w:val="000E76C9"/>
    <w:rsid w:val="000F13E4"/>
    <w:rsid w:val="000F4613"/>
    <w:rsid w:val="001001F0"/>
    <w:rsid w:val="001013B4"/>
    <w:rsid w:val="00101C0F"/>
    <w:rsid w:val="00104D67"/>
    <w:rsid w:val="00110B85"/>
    <w:rsid w:val="0011166C"/>
    <w:rsid w:val="00112E7E"/>
    <w:rsid w:val="0011395B"/>
    <w:rsid w:val="001142F2"/>
    <w:rsid w:val="001143C2"/>
    <w:rsid w:val="00123C06"/>
    <w:rsid w:val="0013371E"/>
    <w:rsid w:val="00134D44"/>
    <w:rsid w:val="00136C41"/>
    <w:rsid w:val="00142A45"/>
    <w:rsid w:val="00143B5A"/>
    <w:rsid w:val="00146AFA"/>
    <w:rsid w:val="0015234B"/>
    <w:rsid w:val="001600A7"/>
    <w:rsid w:val="001614A0"/>
    <w:rsid w:val="0017175C"/>
    <w:rsid w:val="001720AA"/>
    <w:rsid w:val="00172894"/>
    <w:rsid w:val="001A23D3"/>
    <w:rsid w:val="001A24C5"/>
    <w:rsid w:val="001A2AD6"/>
    <w:rsid w:val="001B25AC"/>
    <w:rsid w:val="001C09AE"/>
    <w:rsid w:val="001C7D48"/>
    <w:rsid w:val="001D280F"/>
    <w:rsid w:val="001D496F"/>
    <w:rsid w:val="001E6DC6"/>
    <w:rsid w:val="001F533D"/>
    <w:rsid w:val="00204552"/>
    <w:rsid w:val="002155EC"/>
    <w:rsid w:val="00216684"/>
    <w:rsid w:val="00233876"/>
    <w:rsid w:val="00236104"/>
    <w:rsid w:val="00236A89"/>
    <w:rsid w:val="00241579"/>
    <w:rsid w:val="00252999"/>
    <w:rsid w:val="00271508"/>
    <w:rsid w:val="002718D4"/>
    <w:rsid w:val="002836BE"/>
    <w:rsid w:val="00283B11"/>
    <w:rsid w:val="002904CA"/>
    <w:rsid w:val="00296C32"/>
    <w:rsid w:val="00297898"/>
    <w:rsid w:val="002A51DF"/>
    <w:rsid w:val="002A6415"/>
    <w:rsid w:val="002B2925"/>
    <w:rsid w:val="002C3587"/>
    <w:rsid w:val="002C6C87"/>
    <w:rsid w:val="002D0FEF"/>
    <w:rsid w:val="002D152C"/>
    <w:rsid w:val="002D7167"/>
    <w:rsid w:val="002F5F5D"/>
    <w:rsid w:val="003077A7"/>
    <w:rsid w:val="00316CF8"/>
    <w:rsid w:val="00322F34"/>
    <w:rsid w:val="0032367A"/>
    <w:rsid w:val="00340734"/>
    <w:rsid w:val="00356E3A"/>
    <w:rsid w:val="00357669"/>
    <w:rsid w:val="00357E72"/>
    <w:rsid w:val="0036004C"/>
    <w:rsid w:val="00363DDA"/>
    <w:rsid w:val="00375A6C"/>
    <w:rsid w:val="00383E85"/>
    <w:rsid w:val="00386FFC"/>
    <w:rsid w:val="003A1751"/>
    <w:rsid w:val="003C3D88"/>
    <w:rsid w:val="003C47AC"/>
    <w:rsid w:val="003C6C1A"/>
    <w:rsid w:val="003D6996"/>
    <w:rsid w:val="003E7185"/>
    <w:rsid w:val="00412797"/>
    <w:rsid w:val="00426277"/>
    <w:rsid w:val="0043163C"/>
    <w:rsid w:val="0044104D"/>
    <w:rsid w:val="0044491F"/>
    <w:rsid w:val="00447A08"/>
    <w:rsid w:val="0045754A"/>
    <w:rsid w:val="004673F7"/>
    <w:rsid w:val="004701EA"/>
    <w:rsid w:val="00475EC5"/>
    <w:rsid w:val="00476CD6"/>
    <w:rsid w:val="00486999"/>
    <w:rsid w:val="00486EBE"/>
    <w:rsid w:val="00491E61"/>
    <w:rsid w:val="00496337"/>
    <w:rsid w:val="00496459"/>
    <w:rsid w:val="004A2E91"/>
    <w:rsid w:val="004A3EC3"/>
    <w:rsid w:val="004A68BE"/>
    <w:rsid w:val="004B2083"/>
    <w:rsid w:val="004B2A68"/>
    <w:rsid w:val="004B5035"/>
    <w:rsid w:val="004C705D"/>
    <w:rsid w:val="004D5411"/>
    <w:rsid w:val="004E64C7"/>
    <w:rsid w:val="004F0C9B"/>
    <w:rsid w:val="004F2F81"/>
    <w:rsid w:val="004F7739"/>
    <w:rsid w:val="00521435"/>
    <w:rsid w:val="0052669D"/>
    <w:rsid w:val="005425A1"/>
    <w:rsid w:val="005519F4"/>
    <w:rsid w:val="00557E9E"/>
    <w:rsid w:val="00561D00"/>
    <w:rsid w:val="005620CE"/>
    <w:rsid w:val="005637DC"/>
    <w:rsid w:val="00565577"/>
    <w:rsid w:val="0057173C"/>
    <w:rsid w:val="0057218D"/>
    <w:rsid w:val="00576E5E"/>
    <w:rsid w:val="00577C71"/>
    <w:rsid w:val="005812CE"/>
    <w:rsid w:val="00584640"/>
    <w:rsid w:val="00590AF9"/>
    <w:rsid w:val="005911B3"/>
    <w:rsid w:val="00592EE4"/>
    <w:rsid w:val="00593309"/>
    <w:rsid w:val="005A3F82"/>
    <w:rsid w:val="005B1D09"/>
    <w:rsid w:val="005B1E7F"/>
    <w:rsid w:val="005B207C"/>
    <w:rsid w:val="005B4A1F"/>
    <w:rsid w:val="005B70E4"/>
    <w:rsid w:val="005D73F8"/>
    <w:rsid w:val="005E4F36"/>
    <w:rsid w:val="005E6BFB"/>
    <w:rsid w:val="005F1004"/>
    <w:rsid w:val="005F2B84"/>
    <w:rsid w:val="00610C1F"/>
    <w:rsid w:val="00614559"/>
    <w:rsid w:val="00614C45"/>
    <w:rsid w:val="00624FF3"/>
    <w:rsid w:val="00646258"/>
    <w:rsid w:val="00670B73"/>
    <w:rsid w:val="006769F2"/>
    <w:rsid w:val="00684214"/>
    <w:rsid w:val="006964EF"/>
    <w:rsid w:val="006A0676"/>
    <w:rsid w:val="006B0F6A"/>
    <w:rsid w:val="006C23D4"/>
    <w:rsid w:val="006C3046"/>
    <w:rsid w:val="006E04BE"/>
    <w:rsid w:val="006E5A88"/>
    <w:rsid w:val="006E6236"/>
    <w:rsid w:val="00703F0F"/>
    <w:rsid w:val="00706972"/>
    <w:rsid w:val="007143E3"/>
    <w:rsid w:val="00720041"/>
    <w:rsid w:val="00722949"/>
    <w:rsid w:val="007358EB"/>
    <w:rsid w:val="00736B95"/>
    <w:rsid w:val="007435EC"/>
    <w:rsid w:val="0075086E"/>
    <w:rsid w:val="007546C3"/>
    <w:rsid w:val="007547A5"/>
    <w:rsid w:val="0075756C"/>
    <w:rsid w:val="007613D5"/>
    <w:rsid w:val="00776272"/>
    <w:rsid w:val="00781809"/>
    <w:rsid w:val="007856D8"/>
    <w:rsid w:val="00793C7D"/>
    <w:rsid w:val="00794207"/>
    <w:rsid w:val="007A29B4"/>
    <w:rsid w:val="007A577E"/>
    <w:rsid w:val="007B140B"/>
    <w:rsid w:val="007B47D1"/>
    <w:rsid w:val="007C0B2C"/>
    <w:rsid w:val="007C7B39"/>
    <w:rsid w:val="007D1610"/>
    <w:rsid w:val="007D5142"/>
    <w:rsid w:val="007E1784"/>
    <w:rsid w:val="007E1C90"/>
    <w:rsid w:val="007E6A66"/>
    <w:rsid w:val="007F1F70"/>
    <w:rsid w:val="00803768"/>
    <w:rsid w:val="008149B0"/>
    <w:rsid w:val="00815E7D"/>
    <w:rsid w:val="0081712C"/>
    <w:rsid w:val="008312A9"/>
    <w:rsid w:val="0083532F"/>
    <w:rsid w:val="00840311"/>
    <w:rsid w:val="00842FE2"/>
    <w:rsid w:val="0085093B"/>
    <w:rsid w:val="00856DC8"/>
    <w:rsid w:val="008619B0"/>
    <w:rsid w:val="008756D0"/>
    <w:rsid w:val="00877A19"/>
    <w:rsid w:val="00881CC7"/>
    <w:rsid w:val="00885539"/>
    <w:rsid w:val="00885FF7"/>
    <w:rsid w:val="00890223"/>
    <w:rsid w:val="00891105"/>
    <w:rsid w:val="00891741"/>
    <w:rsid w:val="00894F00"/>
    <w:rsid w:val="008A47F5"/>
    <w:rsid w:val="008B2237"/>
    <w:rsid w:val="008B6223"/>
    <w:rsid w:val="008B7D18"/>
    <w:rsid w:val="008D6597"/>
    <w:rsid w:val="008E5D29"/>
    <w:rsid w:val="008E69C5"/>
    <w:rsid w:val="008F0FAA"/>
    <w:rsid w:val="008F67D7"/>
    <w:rsid w:val="00905397"/>
    <w:rsid w:val="00910169"/>
    <w:rsid w:val="009242B8"/>
    <w:rsid w:val="009328D2"/>
    <w:rsid w:val="00941226"/>
    <w:rsid w:val="00956A32"/>
    <w:rsid w:val="0095747D"/>
    <w:rsid w:val="00961CA9"/>
    <w:rsid w:val="00971763"/>
    <w:rsid w:val="0097214F"/>
    <w:rsid w:val="009722F6"/>
    <w:rsid w:val="009A6EFA"/>
    <w:rsid w:val="009A7414"/>
    <w:rsid w:val="009C1608"/>
    <w:rsid w:val="009D1A0B"/>
    <w:rsid w:val="009D6B26"/>
    <w:rsid w:val="009D7892"/>
    <w:rsid w:val="009E32D3"/>
    <w:rsid w:val="009F00B8"/>
    <w:rsid w:val="009F295E"/>
    <w:rsid w:val="009F4CA6"/>
    <w:rsid w:val="009F5F8E"/>
    <w:rsid w:val="00A019A5"/>
    <w:rsid w:val="00A02299"/>
    <w:rsid w:val="00A03A2C"/>
    <w:rsid w:val="00A0756A"/>
    <w:rsid w:val="00A43902"/>
    <w:rsid w:val="00A53125"/>
    <w:rsid w:val="00A60E81"/>
    <w:rsid w:val="00A64FB0"/>
    <w:rsid w:val="00A725DF"/>
    <w:rsid w:val="00A74101"/>
    <w:rsid w:val="00A77FE8"/>
    <w:rsid w:val="00A815E4"/>
    <w:rsid w:val="00A90FF9"/>
    <w:rsid w:val="00A91F6F"/>
    <w:rsid w:val="00A9267A"/>
    <w:rsid w:val="00A929F1"/>
    <w:rsid w:val="00AA100C"/>
    <w:rsid w:val="00AA193D"/>
    <w:rsid w:val="00AB5B21"/>
    <w:rsid w:val="00AC6DF1"/>
    <w:rsid w:val="00AD2BBB"/>
    <w:rsid w:val="00AD5639"/>
    <w:rsid w:val="00AF0BD7"/>
    <w:rsid w:val="00AF249E"/>
    <w:rsid w:val="00AF3494"/>
    <w:rsid w:val="00AF4506"/>
    <w:rsid w:val="00AF72C2"/>
    <w:rsid w:val="00B03C95"/>
    <w:rsid w:val="00B14FAD"/>
    <w:rsid w:val="00B35C1C"/>
    <w:rsid w:val="00B42C57"/>
    <w:rsid w:val="00B44540"/>
    <w:rsid w:val="00B44979"/>
    <w:rsid w:val="00B5675F"/>
    <w:rsid w:val="00B65617"/>
    <w:rsid w:val="00B72E37"/>
    <w:rsid w:val="00B76097"/>
    <w:rsid w:val="00B763FB"/>
    <w:rsid w:val="00B830AD"/>
    <w:rsid w:val="00B91390"/>
    <w:rsid w:val="00B94D78"/>
    <w:rsid w:val="00B95D35"/>
    <w:rsid w:val="00B95F18"/>
    <w:rsid w:val="00BC49A3"/>
    <w:rsid w:val="00BC5040"/>
    <w:rsid w:val="00BC6AD5"/>
    <w:rsid w:val="00BE0522"/>
    <w:rsid w:val="00BE1315"/>
    <w:rsid w:val="00BF4A3F"/>
    <w:rsid w:val="00BF645C"/>
    <w:rsid w:val="00C02C44"/>
    <w:rsid w:val="00C05750"/>
    <w:rsid w:val="00C12E30"/>
    <w:rsid w:val="00C1450B"/>
    <w:rsid w:val="00C256E1"/>
    <w:rsid w:val="00C31DA4"/>
    <w:rsid w:val="00C41A16"/>
    <w:rsid w:val="00C46EBF"/>
    <w:rsid w:val="00C57591"/>
    <w:rsid w:val="00C65049"/>
    <w:rsid w:val="00C70A6A"/>
    <w:rsid w:val="00C83FA9"/>
    <w:rsid w:val="00C92A3B"/>
    <w:rsid w:val="00C945E1"/>
    <w:rsid w:val="00CA259B"/>
    <w:rsid w:val="00CA50E2"/>
    <w:rsid w:val="00CC0A02"/>
    <w:rsid w:val="00CD39D6"/>
    <w:rsid w:val="00CD6FE8"/>
    <w:rsid w:val="00D06492"/>
    <w:rsid w:val="00D06721"/>
    <w:rsid w:val="00D104A8"/>
    <w:rsid w:val="00D128C9"/>
    <w:rsid w:val="00D37941"/>
    <w:rsid w:val="00D409B1"/>
    <w:rsid w:val="00D548DE"/>
    <w:rsid w:val="00D557C7"/>
    <w:rsid w:val="00D60C7E"/>
    <w:rsid w:val="00D61B82"/>
    <w:rsid w:val="00D658BA"/>
    <w:rsid w:val="00D80F8D"/>
    <w:rsid w:val="00D825AD"/>
    <w:rsid w:val="00D85AFA"/>
    <w:rsid w:val="00DA08E0"/>
    <w:rsid w:val="00DA5AC3"/>
    <w:rsid w:val="00DB01D9"/>
    <w:rsid w:val="00DB657A"/>
    <w:rsid w:val="00DC13E9"/>
    <w:rsid w:val="00DE30C4"/>
    <w:rsid w:val="00DF2E02"/>
    <w:rsid w:val="00DF4918"/>
    <w:rsid w:val="00E0243D"/>
    <w:rsid w:val="00E02EA9"/>
    <w:rsid w:val="00E06107"/>
    <w:rsid w:val="00E11C64"/>
    <w:rsid w:val="00E12BD7"/>
    <w:rsid w:val="00E135E2"/>
    <w:rsid w:val="00E15B33"/>
    <w:rsid w:val="00E15F26"/>
    <w:rsid w:val="00E228C3"/>
    <w:rsid w:val="00E34170"/>
    <w:rsid w:val="00E37D8D"/>
    <w:rsid w:val="00E413F5"/>
    <w:rsid w:val="00E43178"/>
    <w:rsid w:val="00E4470E"/>
    <w:rsid w:val="00E50769"/>
    <w:rsid w:val="00E530ED"/>
    <w:rsid w:val="00E5647B"/>
    <w:rsid w:val="00E724BF"/>
    <w:rsid w:val="00E72AEC"/>
    <w:rsid w:val="00E7689F"/>
    <w:rsid w:val="00E819D3"/>
    <w:rsid w:val="00E86272"/>
    <w:rsid w:val="00EB542C"/>
    <w:rsid w:val="00EC136A"/>
    <w:rsid w:val="00EC34EA"/>
    <w:rsid w:val="00ED0359"/>
    <w:rsid w:val="00ED71B0"/>
    <w:rsid w:val="00EE01C1"/>
    <w:rsid w:val="00EE4EB4"/>
    <w:rsid w:val="00EE7CF0"/>
    <w:rsid w:val="00EF6626"/>
    <w:rsid w:val="00F031B5"/>
    <w:rsid w:val="00F06411"/>
    <w:rsid w:val="00F27474"/>
    <w:rsid w:val="00F33B17"/>
    <w:rsid w:val="00F35DB3"/>
    <w:rsid w:val="00F420A1"/>
    <w:rsid w:val="00F42A2D"/>
    <w:rsid w:val="00F52C51"/>
    <w:rsid w:val="00F54016"/>
    <w:rsid w:val="00F57F55"/>
    <w:rsid w:val="00F62626"/>
    <w:rsid w:val="00F70E4C"/>
    <w:rsid w:val="00F768D8"/>
    <w:rsid w:val="00F8429F"/>
    <w:rsid w:val="00FA38C1"/>
    <w:rsid w:val="00FB42F2"/>
    <w:rsid w:val="00FB5197"/>
    <w:rsid w:val="00FB615E"/>
    <w:rsid w:val="00FC259F"/>
    <w:rsid w:val="00FC3B27"/>
    <w:rsid w:val="00FC456E"/>
    <w:rsid w:val="00FE3E01"/>
    <w:rsid w:val="00FE403B"/>
    <w:rsid w:val="00FE480A"/>
    <w:rsid w:val="00FE5335"/>
    <w:rsid w:val="00FF19B5"/>
    <w:rsid w:val="00FF6ED8"/>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A83B8"/>
  <w15:chartTrackingRefBased/>
  <w15:docId w15:val="{28F7A91A-201C-4B27-AA4F-AC75A40A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9"/>
    <w:qFormat/>
    <w:rsid w:val="00E41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9"/>
    <w:unhideWhenUsed/>
    <w:qFormat/>
    <w:rsid w:val="00E41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E413F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9"/>
    <w:unhideWhenUsed/>
    <w:qFormat/>
    <w:rsid w:val="00E413F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413F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E413F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13F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13F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13F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E413F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9"/>
    <w:rsid w:val="00E413F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413F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9"/>
    <w:rsid w:val="00E413F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413F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413F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13F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13F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13F5"/>
    <w:rPr>
      <w:rFonts w:eastAsiaTheme="majorEastAsia" w:cstheme="majorBidi"/>
      <w:color w:val="272727" w:themeColor="text1" w:themeTint="D8"/>
    </w:rPr>
  </w:style>
  <w:style w:type="paragraph" w:styleId="Titlu">
    <w:name w:val="Title"/>
    <w:basedOn w:val="Normal"/>
    <w:next w:val="Normal"/>
    <w:link w:val="TitluCaracter"/>
    <w:uiPriority w:val="99"/>
    <w:qFormat/>
    <w:rsid w:val="00E41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99"/>
    <w:rsid w:val="00E413F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13F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13F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13F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13F5"/>
    <w:rPr>
      <w:i/>
      <w:iCs/>
      <w:color w:val="404040" w:themeColor="text1" w:themeTint="BF"/>
    </w:rPr>
  </w:style>
  <w:style w:type="paragraph" w:styleId="Listparagraf">
    <w:name w:val="List Paragraph"/>
    <w:basedOn w:val="Normal"/>
    <w:uiPriority w:val="99"/>
    <w:qFormat/>
    <w:rsid w:val="00E413F5"/>
    <w:pPr>
      <w:ind w:left="720"/>
      <w:contextualSpacing/>
    </w:pPr>
  </w:style>
  <w:style w:type="character" w:styleId="Accentuareintens">
    <w:name w:val="Intense Emphasis"/>
    <w:basedOn w:val="Fontdeparagrafimplicit"/>
    <w:uiPriority w:val="21"/>
    <w:qFormat/>
    <w:rsid w:val="00E413F5"/>
    <w:rPr>
      <w:i/>
      <w:iCs/>
      <w:color w:val="2F5496" w:themeColor="accent1" w:themeShade="BF"/>
    </w:rPr>
  </w:style>
  <w:style w:type="paragraph" w:styleId="Citatintens">
    <w:name w:val="Intense Quote"/>
    <w:basedOn w:val="Normal"/>
    <w:next w:val="Normal"/>
    <w:link w:val="CitatintensCaracter"/>
    <w:uiPriority w:val="30"/>
    <w:qFormat/>
    <w:rsid w:val="00E41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413F5"/>
    <w:rPr>
      <w:i/>
      <w:iCs/>
      <w:color w:val="2F5496" w:themeColor="accent1" w:themeShade="BF"/>
    </w:rPr>
  </w:style>
  <w:style w:type="character" w:styleId="Referireintens">
    <w:name w:val="Intense Reference"/>
    <w:basedOn w:val="Fontdeparagrafimplicit"/>
    <w:uiPriority w:val="32"/>
    <w:qFormat/>
    <w:rsid w:val="00E413F5"/>
    <w:rPr>
      <w:b/>
      <w:bCs/>
      <w:smallCaps/>
      <w:color w:val="2F5496" w:themeColor="accent1" w:themeShade="BF"/>
      <w:spacing w:val="5"/>
    </w:rPr>
  </w:style>
  <w:style w:type="numbering" w:customStyle="1" w:styleId="NoList1">
    <w:name w:val="No List1"/>
    <w:next w:val="FrListare"/>
    <w:semiHidden/>
    <w:rsid w:val="00E228C3"/>
  </w:style>
  <w:style w:type="character" w:customStyle="1" w:styleId="do1">
    <w:name w:val="do1"/>
    <w:basedOn w:val="Fontdeparagrafimplicit"/>
    <w:rsid w:val="00E228C3"/>
    <w:rPr>
      <w:b/>
      <w:bCs/>
      <w:sz w:val="26"/>
      <w:szCs w:val="26"/>
    </w:rPr>
  </w:style>
  <w:style w:type="character" w:styleId="Hyperlink">
    <w:name w:val="Hyperlink"/>
    <w:basedOn w:val="Fontdeparagrafimplicit"/>
    <w:rsid w:val="00E228C3"/>
    <w:rPr>
      <w:b/>
      <w:bCs/>
      <w:color w:val="333399"/>
      <w:u w:val="single"/>
    </w:rPr>
  </w:style>
  <w:style w:type="character" w:customStyle="1" w:styleId="ca1">
    <w:name w:val="ca1"/>
    <w:basedOn w:val="Fontdeparagrafimplicit"/>
    <w:rsid w:val="00E228C3"/>
    <w:rPr>
      <w:b/>
      <w:bCs/>
      <w:color w:val="005F00"/>
      <w:sz w:val="24"/>
      <w:szCs w:val="24"/>
    </w:rPr>
  </w:style>
  <w:style w:type="character" w:customStyle="1" w:styleId="tca1">
    <w:name w:val="tca1"/>
    <w:basedOn w:val="Fontdeparagrafimplicit"/>
    <w:rsid w:val="00E228C3"/>
    <w:rPr>
      <w:b/>
      <w:bCs/>
      <w:sz w:val="24"/>
      <w:szCs w:val="24"/>
    </w:rPr>
  </w:style>
  <w:style w:type="character" w:customStyle="1" w:styleId="ar1">
    <w:name w:val="ar1"/>
    <w:basedOn w:val="Fontdeparagrafimplicit"/>
    <w:rsid w:val="00E228C3"/>
    <w:rPr>
      <w:b/>
      <w:bCs/>
      <w:color w:val="0000AF"/>
      <w:sz w:val="22"/>
      <w:szCs w:val="22"/>
    </w:rPr>
  </w:style>
  <w:style w:type="character" w:customStyle="1" w:styleId="tpa1">
    <w:name w:val="tpa1"/>
    <w:basedOn w:val="Fontdeparagrafimplicit"/>
    <w:rsid w:val="00E228C3"/>
  </w:style>
  <w:style w:type="character" w:customStyle="1" w:styleId="al1">
    <w:name w:val="al1"/>
    <w:basedOn w:val="Fontdeparagrafimplicit"/>
    <w:rsid w:val="00E228C3"/>
    <w:rPr>
      <w:b/>
      <w:bCs/>
      <w:color w:val="008F00"/>
    </w:rPr>
  </w:style>
  <w:style w:type="character" w:customStyle="1" w:styleId="tal1">
    <w:name w:val="tal1"/>
    <w:basedOn w:val="Fontdeparagrafimplicit"/>
    <w:rsid w:val="00E228C3"/>
  </w:style>
  <w:style w:type="character" w:customStyle="1" w:styleId="li1">
    <w:name w:val="li1"/>
    <w:basedOn w:val="Fontdeparagrafimplicit"/>
    <w:rsid w:val="00E228C3"/>
    <w:rPr>
      <w:b/>
      <w:bCs/>
      <w:color w:val="8F0000"/>
    </w:rPr>
  </w:style>
  <w:style w:type="character" w:customStyle="1" w:styleId="tli1">
    <w:name w:val="tli1"/>
    <w:basedOn w:val="Fontdeparagrafimplicit"/>
    <w:rsid w:val="00E228C3"/>
  </w:style>
  <w:style w:type="character" w:customStyle="1" w:styleId="ax1">
    <w:name w:val="ax1"/>
    <w:basedOn w:val="Fontdeparagrafimplicit"/>
    <w:rsid w:val="00E228C3"/>
    <w:rPr>
      <w:b/>
      <w:bCs/>
      <w:sz w:val="26"/>
      <w:szCs w:val="26"/>
    </w:rPr>
  </w:style>
  <w:style w:type="character" w:customStyle="1" w:styleId="tax1">
    <w:name w:val="tax1"/>
    <w:basedOn w:val="Fontdeparagrafimplicit"/>
    <w:rsid w:val="00E228C3"/>
    <w:rPr>
      <w:b/>
      <w:bCs/>
      <w:sz w:val="26"/>
      <w:szCs w:val="26"/>
    </w:rPr>
  </w:style>
  <w:style w:type="character" w:customStyle="1" w:styleId="pt1">
    <w:name w:val="pt1"/>
    <w:basedOn w:val="Fontdeparagrafimplicit"/>
    <w:rsid w:val="00E228C3"/>
    <w:rPr>
      <w:b/>
      <w:bCs/>
      <w:color w:val="8F0000"/>
    </w:rPr>
  </w:style>
  <w:style w:type="character" w:customStyle="1" w:styleId="tpt1">
    <w:name w:val="tpt1"/>
    <w:basedOn w:val="Fontdeparagrafimplicit"/>
    <w:rsid w:val="00E228C3"/>
  </w:style>
  <w:style w:type="character" w:customStyle="1" w:styleId="sp1">
    <w:name w:val="sp1"/>
    <w:basedOn w:val="Fontdeparagrafimplicit"/>
    <w:rsid w:val="00E228C3"/>
    <w:rPr>
      <w:b/>
      <w:bCs/>
      <w:color w:val="8F0000"/>
    </w:rPr>
  </w:style>
  <w:style w:type="character" w:customStyle="1" w:styleId="tsp1">
    <w:name w:val="tsp1"/>
    <w:basedOn w:val="Fontdeparagrafimplicit"/>
    <w:rsid w:val="00E228C3"/>
  </w:style>
  <w:style w:type="paragraph" w:customStyle="1" w:styleId="NormalWeb1">
    <w:name w:val="Normal (Web)1"/>
    <w:basedOn w:val="Normal"/>
    <w:rsid w:val="00E228C3"/>
    <w:pPr>
      <w:spacing w:after="0" w:line="240" w:lineRule="auto"/>
    </w:pPr>
    <w:rPr>
      <w:rFonts w:ascii="Times New Roman" w:eastAsia="Times New Roman" w:hAnsi="Times New Roman" w:cs="Times New Roman"/>
      <w:color w:val="000000"/>
      <w:kern w:val="0"/>
      <w14:ligatures w14:val="none"/>
    </w:rPr>
  </w:style>
  <w:style w:type="paragraph" w:styleId="NormalWeb">
    <w:name w:val="Normal (Web)"/>
    <w:basedOn w:val="Normal"/>
    <w:uiPriority w:val="99"/>
    <w:unhideWhenUsed/>
    <w:rsid w:val="00DF4918"/>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2">
    <w:name w:val="No List2"/>
    <w:next w:val="FrListare"/>
    <w:uiPriority w:val="99"/>
    <w:semiHidden/>
    <w:unhideWhenUsed/>
    <w:rsid w:val="00D60C7E"/>
  </w:style>
  <w:style w:type="character" w:styleId="HyperlinkParcurs">
    <w:name w:val="FollowedHyperlink"/>
    <w:basedOn w:val="Fontdeparagrafimplicit"/>
    <w:uiPriority w:val="99"/>
    <w:semiHidden/>
    <w:rsid w:val="00D60C7E"/>
    <w:rPr>
      <w:color w:val="800080"/>
      <w:u w:val="single"/>
    </w:rPr>
  </w:style>
  <w:style w:type="paragraph" w:styleId="TextnBalon">
    <w:name w:val="Balloon Text"/>
    <w:basedOn w:val="Normal"/>
    <w:link w:val="TextnBalonCaracter"/>
    <w:uiPriority w:val="99"/>
    <w:semiHidden/>
    <w:rsid w:val="00D60C7E"/>
    <w:pPr>
      <w:spacing w:after="0" w:line="240" w:lineRule="auto"/>
    </w:pPr>
    <w:rPr>
      <w:rFonts w:ascii="Tahoma" w:eastAsia="Times New Roman" w:hAnsi="Tahoma" w:cs="Tahoma"/>
      <w:kern w:val="0"/>
      <w:sz w:val="16"/>
      <w:szCs w:val="16"/>
      <w14:ligatures w14:val="none"/>
    </w:rPr>
  </w:style>
  <w:style w:type="character" w:customStyle="1" w:styleId="TextnBalonCaracter">
    <w:name w:val="Text în Balon Caracter"/>
    <w:basedOn w:val="Fontdeparagrafimplicit"/>
    <w:link w:val="TextnBalon"/>
    <w:uiPriority w:val="99"/>
    <w:semiHidden/>
    <w:rsid w:val="00D60C7E"/>
    <w:rPr>
      <w:rFonts w:ascii="Tahoma" w:eastAsia="Times New Roman" w:hAnsi="Tahoma" w:cs="Tahoma"/>
      <w:kern w:val="0"/>
      <w:sz w:val="16"/>
      <w:szCs w:val="16"/>
      <w14:ligatures w14:val="none"/>
    </w:rPr>
  </w:style>
  <w:style w:type="paragraph" w:customStyle="1" w:styleId="titlu0">
    <w:name w:val="titlu"/>
    <w:basedOn w:val="Normal"/>
    <w:uiPriority w:val="99"/>
    <w:semiHidden/>
    <w:rsid w:val="00D60C7E"/>
    <w:pPr>
      <w:spacing w:before="100" w:beforeAutospacing="1" w:after="100" w:afterAutospacing="1" w:line="240" w:lineRule="auto"/>
    </w:pPr>
    <w:rPr>
      <w:rFonts w:ascii="Calibri" w:eastAsia="Times New Roman" w:hAnsi="Calibri" w:cs="Calibri"/>
      <w:kern w:val="0"/>
      <w14:ligatures w14:val="none"/>
    </w:rPr>
  </w:style>
  <w:style w:type="paragraph" w:customStyle="1" w:styleId="mocit">
    <w:name w:val="mocit"/>
    <w:basedOn w:val="Normal"/>
    <w:uiPriority w:val="99"/>
    <w:rsid w:val="00D60C7E"/>
    <w:pPr>
      <w:spacing w:before="60" w:after="60" w:line="240" w:lineRule="auto"/>
    </w:pPr>
    <w:rPr>
      <w:rFonts w:ascii="Calibri" w:eastAsia="Times New Roman" w:hAnsi="Calibri" w:cs="Calibri"/>
      <w:kern w:val="0"/>
      <w14:ligatures w14:val="none"/>
    </w:rPr>
  </w:style>
  <w:style w:type="paragraph" w:styleId="Corptext">
    <w:name w:val="Body Text"/>
    <w:basedOn w:val="Normal"/>
    <w:link w:val="CorptextCaracter"/>
    <w:uiPriority w:val="99"/>
    <w:rsid w:val="00D60C7E"/>
    <w:pPr>
      <w:spacing w:after="0" w:line="240" w:lineRule="auto"/>
      <w:jc w:val="center"/>
    </w:pPr>
    <w:rPr>
      <w:rFonts w:ascii="Verdana" w:eastAsia="Times New Roman" w:hAnsi="Verdana" w:cs="Verdana"/>
      <w:kern w:val="0"/>
      <w14:ligatures w14:val="none"/>
    </w:rPr>
  </w:style>
  <w:style w:type="character" w:customStyle="1" w:styleId="CorptextCaracter">
    <w:name w:val="Corp text Caracter"/>
    <w:basedOn w:val="Fontdeparagrafimplicit"/>
    <w:link w:val="Corptext"/>
    <w:uiPriority w:val="99"/>
    <w:rsid w:val="00D60C7E"/>
    <w:rPr>
      <w:rFonts w:ascii="Verdana" w:eastAsia="Times New Roman" w:hAnsi="Verdana" w:cs="Verdana"/>
      <w:kern w:val="0"/>
      <w14:ligatures w14:val="none"/>
    </w:rPr>
  </w:style>
  <w:style w:type="paragraph" w:customStyle="1" w:styleId="CharCharChar">
    <w:name w:val="Char Char Char"/>
    <w:basedOn w:val="Normal"/>
    <w:uiPriority w:val="99"/>
    <w:rsid w:val="00D60C7E"/>
    <w:pPr>
      <w:spacing w:after="0" w:line="240" w:lineRule="auto"/>
    </w:pPr>
    <w:rPr>
      <w:rFonts w:ascii="Calibri" w:eastAsia="Times New Roman" w:hAnsi="Calibri" w:cs="Calibri"/>
      <w:kern w:val="0"/>
      <w:lang w:val="pl-PL" w:eastAsia="pl-PL"/>
      <w14:ligatures w14:val="none"/>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uiPriority w:val="99"/>
    <w:rsid w:val="00D60C7E"/>
    <w:pPr>
      <w:spacing w:line="240" w:lineRule="exact"/>
    </w:pPr>
    <w:rPr>
      <w:rFonts w:ascii="Tahoma" w:eastAsia="Times New Roman" w:hAnsi="Tahoma" w:cs="Tahoma"/>
      <w:kern w:val="0"/>
      <w:sz w:val="20"/>
      <w:szCs w:val="20"/>
      <w:lang w:val="ro-RO"/>
      <w14:ligatures w14:val="none"/>
    </w:rPr>
  </w:style>
  <w:style w:type="paragraph" w:customStyle="1" w:styleId="alignmentcprefix0suffix1type11">
    <w:name w:val="alignment_c prefix_0 suffix_1 type_11"/>
    <w:basedOn w:val="Normal"/>
    <w:uiPriority w:val="99"/>
    <w:rsid w:val="00D60C7E"/>
    <w:pPr>
      <w:spacing w:before="100" w:beforeAutospacing="1" w:after="100" w:afterAutospacing="1" w:line="240" w:lineRule="auto"/>
    </w:pPr>
    <w:rPr>
      <w:rFonts w:ascii="Calibri" w:eastAsia="Times New Roman" w:hAnsi="Calibri" w:cs="Calibri"/>
      <w:kern w:val="0"/>
      <w14:ligatures w14:val="none"/>
    </w:rPr>
  </w:style>
  <w:style w:type="paragraph" w:customStyle="1" w:styleId="alignmentlprefix0suffix1type15">
    <w:name w:val="alignment_l prefix_0 suffix_1 type_15"/>
    <w:basedOn w:val="Normal"/>
    <w:uiPriority w:val="99"/>
    <w:rsid w:val="00D60C7E"/>
    <w:pPr>
      <w:spacing w:before="100" w:beforeAutospacing="1" w:after="100" w:afterAutospacing="1" w:line="240" w:lineRule="auto"/>
    </w:pPr>
    <w:rPr>
      <w:rFonts w:ascii="Calibri" w:eastAsia="Times New Roman" w:hAnsi="Calibri" w:cs="Calibri"/>
      <w:kern w:val="0"/>
      <w14:ligatures w14:val="none"/>
    </w:rPr>
  </w:style>
  <w:style w:type="paragraph" w:customStyle="1" w:styleId="alignmentlprefix0suffix2type11">
    <w:name w:val="alignment_l prefix_0 suffix_2 type_11"/>
    <w:basedOn w:val="Normal"/>
    <w:uiPriority w:val="99"/>
    <w:rsid w:val="00D60C7E"/>
    <w:pPr>
      <w:spacing w:before="100" w:beforeAutospacing="1" w:after="100" w:afterAutospacing="1" w:line="240" w:lineRule="auto"/>
    </w:pPr>
    <w:rPr>
      <w:rFonts w:ascii="Calibri" w:eastAsia="Times New Roman" w:hAnsi="Calibri" w:cs="Calibri"/>
      <w:kern w:val="0"/>
      <w14:ligatures w14:val="none"/>
    </w:rPr>
  </w:style>
  <w:style w:type="paragraph" w:customStyle="1" w:styleId="CaracterCaracter1CharCharCaracterCaracter1">
    <w:name w:val="Caracter Caracter1 Char Char Caracter Caracter1"/>
    <w:basedOn w:val="Normal"/>
    <w:uiPriority w:val="99"/>
    <w:rsid w:val="00D60C7E"/>
    <w:pPr>
      <w:spacing w:line="240" w:lineRule="exact"/>
    </w:pPr>
    <w:rPr>
      <w:rFonts w:ascii="Tahoma" w:eastAsia="Times New Roman" w:hAnsi="Tahoma" w:cs="Tahoma"/>
      <w:kern w:val="0"/>
      <w:sz w:val="20"/>
      <w:szCs w:val="20"/>
      <w:lang w:val="ro-RO"/>
      <w14:ligatures w14:val="none"/>
    </w:rPr>
  </w:style>
  <w:style w:type="paragraph" w:customStyle="1" w:styleId="litera">
    <w:name w:val="litera"/>
    <w:basedOn w:val="Normal"/>
    <w:uiPriority w:val="99"/>
    <w:rsid w:val="00D60C7E"/>
    <w:pPr>
      <w:spacing w:before="60" w:after="60" w:line="240" w:lineRule="auto"/>
    </w:pPr>
    <w:rPr>
      <w:rFonts w:ascii="Calibri" w:eastAsia="Times New Roman" w:hAnsi="Calibri" w:cs="Times New Roman"/>
      <w:kern w:val="0"/>
      <w14:ligatures w14:val="none"/>
    </w:rPr>
  </w:style>
  <w:style w:type="table" w:styleId="Tabelgril">
    <w:name w:val="Table Grid"/>
    <w:basedOn w:val="TabelNormal"/>
    <w:uiPriority w:val="39"/>
    <w:rsid w:val="00D60C7E"/>
    <w:pPr>
      <w:spacing w:after="0" w:line="240" w:lineRule="auto"/>
    </w:pPr>
    <w:rPr>
      <w:rFonts w:ascii="Calibri" w:eastAsia="Times New Roman" w:hAnsi="Calibri" w:cs="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text2">
    <w:name w:val="Body Text 2"/>
    <w:basedOn w:val="Normal"/>
    <w:link w:val="Corptext2Caracter"/>
    <w:rsid w:val="00D60C7E"/>
    <w:pPr>
      <w:spacing w:after="120" w:line="480" w:lineRule="auto"/>
    </w:pPr>
    <w:rPr>
      <w:rFonts w:ascii="Calibri" w:eastAsia="Times New Roman" w:hAnsi="Calibri" w:cs="Calibri"/>
      <w:kern w:val="0"/>
      <w:sz w:val="22"/>
      <w:szCs w:val="22"/>
      <w14:ligatures w14:val="none"/>
    </w:rPr>
  </w:style>
  <w:style w:type="character" w:customStyle="1" w:styleId="Corptext2Caracter">
    <w:name w:val="Corp text 2 Caracter"/>
    <w:basedOn w:val="Fontdeparagrafimplicit"/>
    <w:link w:val="Corptext2"/>
    <w:rsid w:val="00D60C7E"/>
    <w:rPr>
      <w:rFonts w:ascii="Calibri" w:eastAsia="Times New Roman" w:hAnsi="Calibri" w:cs="Calibri"/>
      <w:kern w:val="0"/>
      <w:sz w:val="22"/>
      <w:szCs w:val="22"/>
      <w14:ligatures w14:val="none"/>
    </w:rPr>
  </w:style>
  <w:style w:type="paragraph" w:customStyle="1" w:styleId="meta">
    <w:name w:val="meta"/>
    <w:basedOn w:val="Normal"/>
    <w:rsid w:val="00D60C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art">
    <w:name w:val="st_art"/>
    <w:basedOn w:val="Fontdeparagrafimplicit"/>
    <w:rsid w:val="00D60C7E"/>
  </w:style>
  <w:style w:type="character" w:customStyle="1" w:styleId="sttart">
    <w:name w:val="st_tart"/>
    <w:basedOn w:val="Fontdeparagrafimplicit"/>
    <w:rsid w:val="00D60C7E"/>
  </w:style>
  <w:style w:type="character" w:customStyle="1" w:styleId="stlitera">
    <w:name w:val="st_litera"/>
    <w:basedOn w:val="Fontdeparagrafimplicit"/>
    <w:rsid w:val="00D60C7E"/>
  </w:style>
  <w:style w:type="character" w:customStyle="1" w:styleId="sttlitera">
    <w:name w:val="st_tlitera"/>
    <w:basedOn w:val="Fontdeparagrafimplicit"/>
    <w:rsid w:val="00D60C7E"/>
  </w:style>
  <w:style w:type="paragraph" w:styleId="Textsimplu">
    <w:name w:val="Plain Text"/>
    <w:basedOn w:val="Normal"/>
    <w:link w:val="TextsimpluCaracter"/>
    <w:rsid w:val="00D60C7E"/>
    <w:pPr>
      <w:spacing w:after="0" w:line="240" w:lineRule="auto"/>
    </w:pPr>
    <w:rPr>
      <w:rFonts w:ascii="Courier New" w:eastAsia="Times New Roman" w:hAnsi="Courier New" w:cs="Courier New"/>
      <w:kern w:val="0"/>
      <w:sz w:val="20"/>
      <w:szCs w:val="20"/>
      <w:lang w:val="en-GB"/>
      <w14:ligatures w14:val="none"/>
    </w:rPr>
  </w:style>
  <w:style w:type="character" w:customStyle="1" w:styleId="TextsimpluCaracter">
    <w:name w:val="Text simplu Caracter"/>
    <w:basedOn w:val="Fontdeparagrafimplicit"/>
    <w:link w:val="Textsimplu"/>
    <w:rsid w:val="00D60C7E"/>
    <w:rPr>
      <w:rFonts w:ascii="Courier New" w:eastAsia="Times New Roman" w:hAnsi="Courier New" w:cs="Courier New"/>
      <w:kern w:val="0"/>
      <w:sz w:val="20"/>
      <w:szCs w:val="20"/>
      <w:lang w:val="en-GB"/>
      <w14:ligatures w14:val="none"/>
    </w:rPr>
  </w:style>
  <w:style w:type="character" w:customStyle="1" w:styleId="stalineat">
    <w:name w:val="st_alineat"/>
    <w:basedOn w:val="Fontdeparagrafimplicit"/>
    <w:rsid w:val="00D60C7E"/>
  </w:style>
  <w:style w:type="character" w:customStyle="1" w:styleId="sttalineat">
    <w:name w:val="st_talineat"/>
    <w:basedOn w:val="Fontdeparagrafimplicit"/>
    <w:rsid w:val="00D60C7E"/>
  </w:style>
  <w:style w:type="paragraph" w:styleId="Subsol">
    <w:name w:val="footer"/>
    <w:basedOn w:val="Normal"/>
    <w:link w:val="SubsolCaracter"/>
    <w:rsid w:val="00D60C7E"/>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SubsolCaracter">
    <w:name w:val="Subsol Caracter"/>
    <w:basedOn w:val="Fontdeparagrafimplicit"/>
    <w:link w:val="Subsol"/>
    <w:rsid w:val="00D60C7E"/>
    <w:rPr>
      <w:rFonts w:ascii="Times New Roman" w:eastAsia="Times New Roman" w:hAnsi="Times New Roman" w:cs="Times New Roman"/>
      <w:kern w:val="0"/>
      <w14:ligatures w14:val="none"/>
    </w:rPr>
  </w:style>
  <w:style w:type="paragraph" w:customStyle="1" w:styleId="Coninuttabel">
    <w:name w:val="Conținut tabel"/>
    <w:basedOn w:val="Normal"/>
    <w:rsid w:val="00D60C7E"/>
    <w:pPr>
      <w:widowControl w:val="0"/>
      <w:suppressLineNumbers/>
      <w:suppressAutoHyphens/>
      <w:spacing w:after="0" w:line="240" w:lineRule="auto"/>
    </w:pPr>
    <w:rPr>
      <w:rFonts w:ascii="Liberation Serif" w:eastAsia="SimSun" w:hAnsi="Liberation Serif" w:cs="Mangal"/>
      <w:kern w:val="1"/>
      <w:lang w:val="ro-RO" w:eastAsia="zh-CN" w:bidi="hi-IN"/>
      <w14:ligatures w14:val="none"/>
    </w:rPr>
  </w:style>
  <w:style w:type="numbering" w:customStyle="1" w:styleId="NoList3">
    <w:name w:val="No List3"/>
    <w:next w:val="FrListare"/>
    <w:uiPriority w:val="99"/>
    <w:semiHidden/>
    <w:unhideWhenUsed/>
    <w:rsid w:val="000553C0"/>
  </w:style>
  <w:style w:type="numbering" w:customStyle="1" w:styleId="NoList4">
    <w:name w:val="No List4"/>
    <w:next w:val="FrListare"/>
    <w:semiHidden/>
    <w:rsid w:val="000553C0"/>
  </w:style>
  <w:style w:type="paragraph" w:styleId="Antet">
    <w:name w:val="header"/>
    <w:basedOn w:val="Normal"/>
    <w:link w:val="AntetCaracter"/>
    <w:uiPriority w:val="99"/>
    <w:unhideWhenUsed/>
    <w:rsid w:val="00FF19B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F19B5"/>
  </w:style>
  <w:style w:type="character" w:customStyle="1" w:styleId="salnbdy">
    <w:name w:val="s_aln_bdy"/>
    <w:basedOn w:val="Fontdeparagrafimplicit"/>
    <w:rsid w:val="00D06492"/>
  </w:style>
  <w:style w:type="character" w:customStyle="1" w:styleId="sden">
    <w:name w:val="s_den"/>
    <w:basedOn w:val="Fontdeparagrafimplicit"/>
    <w:rsid w:val="00D06492"/>
  </w:style>
  <w:style w:type="character" w:customStyle="1" w:styleId="shdr">
    <w:name w:val="s_hdr"/>
    <w:basedOn w:val="Fontdeparagrafimplicit"/>
    <w:rsid w:val="00D06492"/>
  </w:style>
  <w:style w:type="paragraph" w:styleId="Revizuire">
    <w:name w:val="Revision"/>
    <w:hidden/>
    <w:uiPriority w:val="99"/>
    <w:semiHidden/>
    <w:rsid w:val="00486999"/>
    <w:pPr>
      <w:spacing w:after="0" w:line="240" w:lineRule="auto"/>
    </w:pPr>
  </w:style>
  <w:style w:type="character" w:styleId="MeniuneNerezolvat">
    <w:name w:val="Unresolved Mention"/>
    <w:basedOn w:val="Fontdeparagrafimplicit"/>
    <w:uiPriority w:val="99"/>
    <w:semiHidden/>
    <w:unhideWhenUsed/>
    <w:rsid w:val="00491E61"/>
    <w:rPr>
      <w:color w:val="605E5C"/>
      <w:shd w:val="clear" w:color="auto" w:fill="E1DFDD"/>
    </w:rPr>
  </w:style>
  <w:style w:type="character" w:customStyle="1" w:styleId="l5def1">
    <w:name w:val="l5def1"/>
    <w:basedOn w:val="Fontdeparagrafimplicit"/>
    <w:rsid w:val="00491E61"/>
    <w:rPr>
      <w:rFonts w:ascii="Arial" w:hAnsi="Arial" w:cs="Arial" w:hint="default"/>
      <w:color w:val="000000"/>
      <w:sz w:val="26"/>
      <w:szCs w:val="26"/>
    </w:rPr>
  </w:style>
  <w:style w:type="character" w:customStyle="1" w:styleId="l5com1">
    <w:name w:val="l5com1"/>
    <w:basedOn w:val="Fontdeparagrafimplicit"/>
    <w:rsid w:val="00491E61"/>
    <w:rPr>
      <w:rFonts w:ascii="Tahoma" w:hAnsi="Tahoma" w:cs="Tahoma" w:hint="default"/>
      <w:b w:val="0"/>
      <w:bCs w:val="0"/>
      <w:i/>
      <w:iCs/>
      <w:color w:val="339966"/>
      <w:sz w:val="22"/>
      <w:szCs w:val="22"/>
    </w:rPr>
  </w:style>
  <w:style w:type="character" w:customStyle="1" w:styleId="l5def2">
    <w:name w:val="l5def2"/>
    <w:basedOn w:val="Fontdeparagrafimplicit"/>
    <w:rsid w:val="00491E61"/>
    <w:rPr>
      <w:rFonts w:ascii="Arial" w:hAnsi="Arial" w:cs="Arial" w:hint="default"/>
      <w:color w:val="000000"/>
      <w:sz w:val="26"/>
      <w:szCs w:val="26"/>
    </w:rPr>
  </w:style>
  <w:style w:type="character" w:customStyle="1" w:styleId="l5com2">
    <w:name w:val="l5com2"/>
    <w:basedOn w:val="Fontdeparagrafimplicit"/>
    <w:rsid w:val="00491E61"/>
    <w:rPr>
      <w:rFonts w:ascii="Tahoma" w:hAnsi="Tahoma" w:cs="Tahoma" w:hint="default"/>
      <w:b w:val="0"/>
      <w:bCs w:val="0"/>
      <w:i/>
      <w:iCs/>
      <w:color w:val="339966"/>
      <w:sz w:val="22"/>
      <w:szCs w:val="22"/>
    </w:rPr>
  </w:style>
  <w:style w:type="character" w:customStyle="1" w:styleId="l5def3">
    <w:name w:val="l5def3"/>
    <w:basedOn w:val="Fontdeparagrafimplicit"/>
    <w:rsid w:val="00491E6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admin\Sintact%202.0\cache\Legislatie\temp\00129770.HTML" TargetMode="External"/><Relationship Id="rId18" Type="http://schemas.openxmlformats.org/officeDocument/2006/relationships/hyperlink" Target="file:///C:\Documents%20and%20Settings\admin\Sintact%202.0\cache\Legislatie\temp\00129770.HTML" TargetMode="External"/><Relationship Id="rId26" Type="http://schemas.openxmlformats.org/officeDocument/2006/relationships/hyperlink" Target="file:///C:\Users\Control1\sintact%204.0\cache\Legislatie\temp1187340\00187889.htm" TargetMode="External"/><Relationship Id="rId39" Type="http://schemas.openxmlformats.org/officeDocument/2006/relationships/hyperlink" Target="file:///C:\Documents%20and%20Settings\admin\Sintact%202.0\cache\Legislatie\temp\00129770.HTML" TargetMode="External"/><Relationship Id="rId21" Type="http://schemas.openxmlformats.org/officeDocument/2006/relationships/hyperlink" Target="file:///C:\Documents%20and%20Settings\admin\Sintact%202.0\cache\Legislatie\temp\00129770.HTML" TargetMode="External"/><Relationship Id="rId34" Type="http://schemas.openxmlformats.org/officeDocument/2006/relationships/hyperlink" Target="file:///C:\Documents%20and%20Settings\admin\Sintact%202.0\cache\Legislatie\temp\00129770.HTML" TargetMode="External"/><Relationship Id="rId42" Type="http://schemas.openxmlformats.org/officeDocument/2006/relationships/hyperlink" Target="file:///C:\Documents%20and%20Settings\admin\Sintact%202.0\cache\Legislatie\temp\00129770.HTM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Documents%20and%20Settings\admin\Sintact%202.0\cache\Legislatie\temp\00110727.htm" TargetMode="External"/><Relationship Id="rId29" Type="http://schemas.openxmlformats.org/officeDocument/2006/relationships/hyperlink" Target="file:///C:\Documents%20and%20Settings\admin\Sintact%202.0\cache\Legislatie\temp\00129770.HTML" TargetMode="External"/><Relationship Id="rId11" Type="http://schemas.openxmlformats.org/officeDocument/2006/relationships/hyperlink" Target="file:///C:\Documents%20and%20Settings\admin\Sintact%202.0\cache\Legislatie\temp\00129770.HTML" TargetMode="External"/><Relationship Id="rId24" Type="http://schemas.openxmlformats.org/officeDocument/2006/relationships/hyperlink" Target="file:///C:\Documents%20and%20Settings\admin\Sintact%202.0\cache\Legislatie\temp\00129770.HTML" TargetMode="External"/><Relationship Id="rId32" Type="http://schemas.openxmlformats.org/officeDocument/2006/relationships/hyperlink" Target="file:///C:\Documents%20and%20Settings\admin\Sintact%202.0\cache\Legislatie\temp\00129770.HTML" TargetMode="External"/><Relationship Id="rId37" Type="http://schemas.openxmlformats.org/officeDocument/2006/relationships/hyperlink" Target="file:///C:\Documents%20and%20Settings\admin\Sintact%202.0\cache\Legislatie\temp\00129770.HTML" TargetMode="External"/><Relationship Id="rId40" Type="http://schemas.openxmlformats.org/officeDocument/2006/relationships/hyperlink" Target="file:///C:\Documents%20and%20Settings\admin\Sintact%202.0\cache\Legislatie\temp\00129770.HTML" TargetMode="External"/><Relationship Id="rId45" Type="http://schemas.openxmlformats.org/officeDocument/2006/relationships/hyperlink" Target="file:///C:\Documents%20and%20Settings\admin\Sintact%202.0\cache\Legislatie\temp\00129770.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ocuments%20and%20Settings\admin\Sintact%202.0\cache\Legislatie\temp\00129770.HTML" TargetMode="External"/><Relationship Id="rId19" Type="http://schemas.openxmlformats.org/officeDocument/2006/relationships/hyperlink" Target="file:///C:\Documents%20and%20Settings\admin\Sintact%202.0\cache\Legislatie\temp\00110727.htm" TargetMode="External"/><Relationship Id="rId31" Type="http://schemas.openxmlformats.org/officeDocument/2006/relationships/hyperlink" Target="file:///C:\Documents%20and%20Settings\admin\Sintact%202.0\cache\Legislatie\temp\00129770.HTML" TargetMode="External"/><Relationship Id="rId44" Type="http://schemas.openxmlformats.org/officeDocument/2006/relationships/hyperlink" Target="file:///C:\Documents%20and%20Settings\admin\Sintact%202.0\cache\Legislatie\temp\00129770.HTML"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egislatie.just.ro/Public/DetaliiDocumentAfis/254001" TargetMode="External"/><Relationship Id="rId14" Type="http://schemas.openxmlformats.org/officeDocument/2006/relationships/hyperlink" Target="file:///C:\Documents%20and%20Settings\admin\Sintact%202.0\cache\Legislatie\temp\00110727.htm" TargetMode="External"/><Relationship Id="rId22" Type="http://schemas.openxmlformats.org/officeDocument/2006/relationships/hyperlink" Target="file:///C:\Documents%20and%20Settings\admin\Sintact%202.0\cache\Legislatie\temp\00129770.HTML" TargetMode="External"/><Relationship Id="rId27" Type="http://schemas.openxmlformats.org/officeDocument/2006/relationships/hyperlink" Target="file:///C:\Users\Control1\sintact%204.0\cache\Legislatie\temp1187340\00180486.htm" TargetMode="External"/><Relationship Id="rId30" Type="http://schemas.openxmlformats.org/officeDocument/2006/relationships/hyperlink" Target="file:///C:\Documents%20and%20Settings\admin\Sintact%202.0\cache\Legislatie\temp\00129770.HTML" TargetMode="External"/><Relationship Id="rId35" Type="http://schemas.openxmlformats.org/officeDocument/2006/relationships/hyperlink" Target="file:///C:\Documents%20and%20Settings\admin\Sintact%202.0\cache\Legislatie\temp\00129770.HTML" TargetMode="External"/><Relationship Id="rId43" Type="http://schemas.openxmlformats.org/officeDocument/2006/relationships/hyperlink" Target="file:///C:\Documents%20and%20Settings\admin\Sintact%202.0\cache\Legislatie\temp\00129770.HTML"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file:///C:\Documents%20and%20Settings\admin\Sintact%202.0\cache\Legislatie\temp\00129770.HTML" TargetMode="External"/><Relationship Id="rId17" Type="http://schemas.openxmlformats.org/officeDocument/2006/relationships/hyperlink" Target="file:///C:\Documents%20and%20Settings\admin\Sintact%202.0\cache\Legislatie\temp\00129770.HTML" TargetMode="External"/><Relationship Id="rId25" Type="http://schemas.openxmlformats.org/officeDocument/2006/relationships/image" Target="media/image2.png"/><Relationship Id="rId33" Type="http://schemas.openxmlformats.org/officeDocument/2006/relationships/hyperlink" Target="file:///C:\Documents%20and%20Settings\admin\Sintact%202.0\cache\Legislatie\temp\00129770.HTML" TargetMode="External"/><Relationship Id="rId38" Type="http://schemas.openxmlformats.org/officeDocument/2006/relationships/hyperlink" Target="file:///C:\Documents%20and%20Settings\admin\Sintact%202.0\cache\Legislatie\temp\00129770.HTML" TargetMode="External"/><Relationship Id="rId46" Type="http://schemas.openxmlformats.org/officeDocument/2006/relationships/hyperlink" Target="file:///C:\Documents%20and%20Settings\admin\Sintact%202.0\cache\Legislatie\temp\00129770.HTML" TargetMode="External"/><Relationship Id="rId20" Type="http://schemas.openxmlformats.org/officeDocument/2006/relationships/hyperlink" Target="file:///C:\Documents%20and%20Settings\admin\Sintact%202.0\cache\Legislatie\temp\00129770.HTML" TargetMode="External"/><Relationship Id="rId41" Type="http://schemas.openxmlformats.org/officeDocument/2006/relationships/hyperlink" Target="file:///C:\Documents%20and%20Settings\admin\Sintact%202.0\cache\Legislatie\temp\00129770.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Documents%20and%20Settings\admin\Sintact%202.0\cache\Legislatie\temp\00129770.HTML" TargetMode="External"/><Relationship Id="rId23" Type="http://schemas.openxmlformats.org/officeDocument/2006/relationships/hyperlink" Target="file:///C:\Documents%20and%20Settings\admin\Sintact%202.0\cache\Legislatie\temp\00129770.HTML" TargetMode="External"/><Relationship Id="rId28" Type="http://schemas.openxmlformats.org/officeDocument/2006/relationships/hyperlink" Target="file:///C:\Users\Control1\sintact%204.0\cache\Legislatie\temp1187340\00133508.htm" TargetMode="External"/><Relationship Id="rId36" Type="http://schemas.openxmlformats.org/officeDocument/2006/relationships/hyperlink" Target="file:///C:\Documents%20and%20Settings\admin\Sintact%202.0\cache\Legislatie\temp\00129770.HTML"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68EDE-B922-4CE7-BE8C-F302816B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20</Pages>
  <Words>9369</Words>
  <Characters>53404</Characters>
  <Application>Microsoft Office Word</Application>
  <DocSecurity>0</DocSecurity>
  <Lines>445</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mediu</cp:lastModifiedBy>
  <cp:revision>23</cp:revision>
  <cp:lastPrinted>2025-05-05T08:37:00Z</cp:lastPrinted>
  <dcterms:created xsi:type="dcterms:W3CDTF">2025-08-27T13:23:00Z</dcterms:created>
  <dcterms:modified xsi:type="dcterms:W3CDTF">2025-09-01T06:03:00Z</dcterms:modified>
</cp:coreProperties>
</file>