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3494F" w14:textId="77777777" w:rsidR="00753913" w:rsidRPr="005A613F" w:rsidRDefault="00753913" w:rsidP="00753913">
      <w:pPr>
        <w:spacing w:line="360" w:lineRule="auto"/>
        <w:jc w:val="center"/>
        <w:rPr>
          <w:color w:val="000000"/>
        </w:rPr>
      </w:pPr>
      <w:r w:rsidRPr="005A613F">
        <w:rPr>
          <w:color w:val="000000"/>
        </w:rPr>
        <w:t>GUVERNUL ROMÂNIEI</w:t>
      </w:r>
    </w:p>
    <w:p w14:paraId="38005BE7" w14:textId="4BD8B7DC" w:rsidR="00753913" w:rsidRPr="005A613F" w:rsidRDefault="00753913" w:rsidP="00753913">
      <w:pPr>
        <w:spacing w:line="360" w:lineRule="auto"/>
        <w:jc w:val="center"/>
        <w:rPr>
          <w:color w:val="000000"/>
        </w:rPr>
      </w:pPr>
      <w:r w:rsidRPr="005A613F">
        <w:rPr>
          <w:noProof/>
        </w:rPr>
        <w:drawing>
          <wp:inline distT="0" distB="0" distL="0" distR="0" wp14:anchorId="7FFEC89E" wp14:editId="3F57F328">
            <wp:extent cx="619125" cy="895350"/>
            <wp:effectExtent l="0" t="0" r="9525" b="0"/>
            <wp:docPr id="2146419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895350"/>
                    </a:xfrm>
                    <a:prstGeom prst="rect">
                      <a:avLst/>
                    </a:prstGeom>
                    <a:noFill/>
                    <a:ln>
                      <a:noFill/>
                    </a:ln>
                  </pic:spPr>
                </pic:pic>
              </a:graphicData>
            </a:graphic>
          </wp:inline>
        </w:drawing>
      </w:r>
    </w:p>
    <w:p w14:paraId="00D27EAB" w14:textId="77777777" w:rsidR="00753913" w:rsidRPr="005A613F" w:rsidRDefault="00753913" w:rsidP="00753913">
      <w:pPr>
        <w:spacing w:line="360" w:lineRule="auto"/>
        <w:jc w:val="center"/>
        <w:rPr>
          <w:color w:val="000000"/>
        </w:rPr>
      </w:pPr>
      <w:r w:rsidRPr="005A613F">
        <w:rPr>
          <w:color w:val="000000"/>
        </w:rPr>
        <w:t>HOTĂRÂRE</w:t>
      </w:r>
    </w:p>
    <w:p w14:paraId="2652201E" w14:textId="77777777" w:rsidR="00753913" w:rsidRPr="005A613F" w:rsidRDefault="00753913" w:rsidP="00753913">
      <w:pPr>
        <w:spacing w:line="360" w:lineRule="auto"/>
        <w:jc w:val="center"/>
        <w:rPr>
          <w:color w:val="000000"/>
        </w:rPr>
      </w:pPr>
    </w:p>
    <w:p w14:paraId="37A6E901" w14:textId="77777777" w:rsidR="00753913" w:rsidRPr="005A613F" w:rsidRDefault="00753913" w:rsidP="00753913">
      <w:pPr>
        <w:spacing w:after="240" w:line="360" w:lineRule="auto"/>
        <w:jc w:val="center"/>
        <w:rPr>
          <w:rFonts w:eastAsia="Calibri"/>
          <w:b/>
          <w:bCs/>
          <w:color w:val="000000"/>
        </w:rPr>
      </w:pPr>
      <w:r w:rsidRPr="005A613F">
        <w:rPr>
          <w:rFonts w:eastAsia="Calibri"/>
          <w:b/>
          <w:bCs/>
          <w:color w:val="000000"/>
        </w:rPr>
        <w:t xml:space="preserve"> Pentru modificarea  și completarea anexei nr. 2 la Hotărârea Guvernului nr. 14/2023 privind aprobarea amplasamentului şi declanşarea procedurilor de expropriere a tuturor imobilelor proprietate privată care constituie coridorul de expropriere situat pe amplasamentul lucrării de utilitate publică de interes naţional "Reducerea riscului la inundaţii a municipiului Tecuci, judeţul Galaţi”</w:t>
      </w:r>
    </w:p>
    <w:p w14:paraId="1945A2FF" w14:textId="77777777" w:rsidR="00753913" w:rsidRPr="005A613F" w:rsidRDefault="00753913" w:rsidP="00753913">
      <w:pPr>
        <w:spacing w:after="240" w:line="360" w:lineRule="auto"/>
        <w:jc w:val="both"/>
        <w:rPr>
          <w:color w:val="000000"/>
        </w:rPr>
      </w:pPr>
      <w:r w:rsidRPr="005A613F">
        <w:rPr>
          <w:color w:val="000000"/>
        </w:rPr>
        <w:t>În temeiul art. 108 din Constituția României, republicată, al art. 5 alin. (1), art. 8 alin. (3), art. 9 alin. (8), art. 11 alin. (7) şi art. 32 din Legea nr. 255/2010 privind exproprierea pentru cauză de utilitate publică, necesară realizării unor obiective de interes național, județean și local, cu modificările și completările ulterioare,</w:t>
      </w:r>
    </w:p>
    <w:p w14:paraId="1F8AC158" w14:textId="77777777" w:rsidR="00753913" w:rsidRPr="005A613F" w:rsidRDefault="00753913" w:rsidP="00753913">
      <w:pPr>
        <w:spacing w:after="240" w:line="360" w:lineRule="auto"/>
        <w:rPr>
          <w:color w:val="000000"/>
        </w:rPr>
      </w:pPr>
      <w:r w:rsidRPr="005A613F">
        <w:rPr>
          <w:color w:val="000000"/>
        </w:rPr>
        <w:t>Guvernul României adoptă prezenta hotărâre:</w:t>
      </w:r>
    </w:p>
    <w:p w14:paraId="292802FE" w14:textId="0D5D4031" w:rsidR="00753913" w:rsidRPr="005A613F" w:rsidRDefault="00753913" w:rsidP="00753913">
      <w:pPr>
        <w:spacing w:after="240" w:line="360" w:lineRule="auto"/>
        <w:jc w:val="both"/>
        <w:rPr>
          <w:color w:val="000000"/>
        </w:rPr>
      </w:pPr>
      <w:r w:rsidRPr="005A613F">
        <w:rPr>
          <w:b/>
          <w:bCs/>
          <w:color w:val="000000"/>
        </w:rPr>
        <w:t>Art. I.</w:t>
      </w:r>
      <w:r w:rsidRPr="005A613F">
        <w:rPr>
          <w:color w:val="000000"/>
        </w:rPr>
        <w:t xml:space="preserve"> Anexa nr. 2 la Hotărârea Guvernului nr. 14/2023 privind </w:t>
      </w:r>
      <w:r w:rsidR="00D24D44" w:rsidRPr="00D24D44">
        <w:rPr>
          <w:color w:val="000000"/>
        </w:rPr>
        <w:t>aprobarea amplasamentului şi declanşarea procedurilor de expropriere a tuturor imobilelor proprietate privată care constituie coridorul de expropriere situat pe amplasamentul lucrării de utilitate publică de interes naţional "Reducerea riscului la inundaţii a municipiului Tecuci, judeţul Galaţi”</w:t>
      </w:r>
      <w:r w:rsidRPr="005A613F">
        <w:rPr>
          <w:color w:val="000000"/>
        </w:rPr>
        <w:t>, publicată în Monitorul Oficial al României, Partea I, nr. 41 din 13 ianuarie 2023, se modifică și se completează după cum urmează:</w:t>
      </w:r>
    </w:p>
    <w:p w14:paraId="7F07A2AF" w14:textId="77777777" w:rsidR="00753913" w:rsidRPr="005A613F" w:rsidRDefault="00753913" w:rsidP="00753913">
      <w:pPr>
        <w:numPr>
          <w:ilvl w:val="0"/>
          <w:numId w:val="20"/>
        </w:numPr>
        <w:shd w:val="clear" w:color="auto" w:fill="FFFFFF"/>
        <w:autoSpaceDE w:val="0"/>
        <w:autoSpaceDN w:val="0"/>
        <w:adjustRightInd w:val="0"/>
        <w:spacing w:before="120" w:line="360" w:lineRule="auto"/>
        <w:contextualSpacing/>
        <w:jc w:val="both"/>
        <w:rPr>
          <w:color w:val="000000"/>
        </w:rPr>
      </w:pPr>
      <w:r w:rsidRPr="005A613F">
        <w:rPr>
          <w:color w:val="000000"/>
        </w:rPr>
        <w:t xml:space="preserve">Pozițiile nr. crt. 26, 31, 32, 34, 35, 36, 37 și 38 </w:t>
      </w:r>
      <w:r w:rsidRPr="005A613F">
        <w:rPr>
          <w:color w:val="000000"/>
          <w:lang w:val="en-US"/>
        </w:rPr>
        <w:t xml:space="preserve">se </w:t>
      </w:r>
      <w:proofErr w:type="spellStart"/>
      <w:r w:rsidRPr="005A613F">
        <w:rPr>
          <w:color w:val="000000"/>
          <w:lang w:val="en-US"/>
        </w:rPr>
        <w:t>modifică</w:t>
      </w:r>
      <w:proofErr w:type="spellEnd"/>
      <w:r w:rsidRPr="005A613F">
        <w:rPr>
          <w:color w:val="000000"/>
          <w:lang w:val="en-US"/>
        </w:rPr>
        <w:t xml:space="preserve"> </w:t>
      </w:r>
      <w:proofErr w:type="spellStart"/>
      <w:r w:rsidRPr="005A613F">
        <w:rPr>
          <w:color w:val="000000"/>
          <w:lang w:val="en-US"/>
        </w:rPr>
        <w:t>în</w:t>
      </w:r>
      <w:proofErr w:type="spellEnd"/>
      <w:r w:rsidRPr="005A613F">
        <w:rPr>
          <w:color w:val="000000"/>
          <w:lang w:val="en-US"/>
        </w:rPr>
        <w:t xml:space="preserve"> </w:t>
      </w:r>
      <w:proofErr w:type="spellStart"/>
      <w:r w:rsidRPr="005A613F">
        <w:rPr>
          <w:color w:val="000000"/>
          <w:lang w:val="en-US"/>
        </w:rPr>
        <w:t>sensul</w:t>
      </w:r>
      <w:proofErr w:type="spellEnd"/>
      <w:r w:rsidRPr="005A613F">
        <w:rPr>
          <w:color w:val="000000"/>
          <w:lang w:val="en-US"/>
        </w:rPr>
        <w:t xml:space="preserve"> </w:t>
      </w:r>
      <w:proofErr w:type="spellStart"/>
      <w:r w:rsidRPr="005A613F">
        <w:rPr>
          <w:color w:val="000000"/>
          <w:lang w:val="en-US"/>
        </w:rPr>
        <w:t>actualizării</w:t>
      </w:r>
      <w:proofErr w:type="spellEnd"/>
      <w:r w:rsidRPr="005A613F">
        <w:rPr>
          <w:color w:val="000000"/>
          <w:lang w:val="en-US"/>
        </w:rPr>
        <w:t xml:space="preserve">, </w:t>
      </w:r>
      <w:proofErr w:type="spellStart"/>
      <w:r w:rsidRPr="005A613F">
        <w:rPr>
          <w:color w:val="000000"/>
          <w:lang w:val="en-US"/>
        </w:rPr>
        <w:t>în</w:t>
      </w:r>
      <w:proofErr w:type="spellEnd"/>
      <w:r w:rsidRPr="005A613F">
        <w:rPr>
          <w:color w:val="000000"/>
          <w:lang w:val="en-US"/>
        </w:rPr>
        <w:t xml:space="preserve"> </w:t>
      </w:r>
      <w:proofErr w:type="spellStart"/>
      <w:r w:rsidRPr="005A613F">
        <w:rPr>
          <w:color w:val="000000"/>
          <w:lang w:val="en-US"/>
        </w:rPr>
        <w:t>condiţiile</w:t>
      </w:r>
      <w:proofErr w:type="spellEnd"/>
      <w:r w:rsidRPr="005A613F">
        <w:rPr>
          <w:color w:val="000000"/>
          <w:lang w:val="en-US"/>
        </w:rPr>
        <w:t xml:space="preserve"> </w:t>
      </w:r>
      <w:proofErr w:type="spellStart"/>
      <w:r w:rsidRPr="005A613F">
        <w:rPr>
          <w:color w:val="000000"/>
          <w:lang w:val="en-US"/>
        </w:rPr>
        <w:t>legii</w:t>
      </w:r>
      <w:proofErr w:type="spellEnd"/>
      <w:r w:rsidRPr="005A613F">
        <w:rPr>
          <w:color w:val="000000"/>
          <w:lang w:val="en-US"/>
        </w:rPr>
        <w:t xml:space="preserve">, a </w:t>
      </w:r>
      <w:proofErr w:type="spellStart"/>
      <w:r w:rsidRPr="005A613F">
        <w:rPr>
          <w:color w:val="000000"/>
          <w:lang w:val="en-US"/>
        </w:rPr>
        <w:t>elementelor</w:t>
      </w:r>
      <w:proofErr w:type="spellEnd"/>
      <w:r w:rsidRPr="005A613F">
        <w:rPr>
          <w:color w:val="000000"/>
          <w:lang w:val="en-US"/>
        </w:rPr>
        <w:t xml:space="preserve"> de </w:t>
      </w:r>
      <w:proofErr w:type="spellStart"/>
      <w:r w:rsidRPr="005A613F">
        <w:rPr>
          <w:color w:val="000000"/>
          <w:lang w:val="en-US"/>
        </w:rPr>
        <w:t>identificare</w:t>
      </w:r>
      <w:proofErr w:type="spellEnd"/>
      <w:r w:rsidRPr="005A613F">
        <w:rPr>
          <w:color w:val="000000"/>
          <w:lang w:val="en-US"/>
        </w:rPr>
        <w:t xml:space="preserve"> ale </w:t>
      </w:r>
      <w:proofErr w:type="spellStart"/>
      <w:r w:rsidRPr="005A613F">
        <w:rPr>
          <w:color w:val="000000"/>
          <w:lang w:val="en-US"/>
        </w:rPr>
        <w:t>imobilelor</w:t>
      </w:r>
      <w:proofErr w:type="spellEnd"/>
      <w:r w:rsidRPr="005A613F">
        <w:rPr>
          <w:color w:val="000000"/>
          <w:lang w:val="en-US"/>
        </w:rPr>
        <w:t xml:space="preserve"> </w:t>
      </w:r>
      <w:proofErr w:type="spellStart"/>
      <w:r w:rsidRPr="005A613F">
        <w:rPr>
          <w:color w:val="000000"/>
          <w:lang w:val="en-US"/>
        </w:rPr>
        <w:t>sau</w:t>
      </w:r>
      <w:proofErr w:type="spellEnd"/>
      <w:r w:rsidRPr="005A613F">
        <w:rPr>
          <w:color w:val="000000"/>
          <w:lang w:val="en-US"/>
        </w:rPr>
        <w:t xml:space="preserve"> a </w:t>
      </w:r>
      <w:proofErr w:type="spellStart"/>
      <w:r w:rsidRPr="005A613F">
        <w:rPr>
          <w:color w:val="000000"/>
          <w:lang w:val="en-US"/>
        </w:rPr>
        <w:t>titularilor</w:t>
      </w:r>
      <w:proofErr w:type="spellEnd"/>
      <w:r w:rsidRPr="005A613F">
        <w:rPr>
          <w:color w:val="000000"/>
          <w:lang w:val="en-US"/>
        </w:rPr>
        <w:t xml:space="preserve"> de </w:t>
      </w:r>
      <w:proofErr w:type="spellStart"/>
      <w:r w:rsidRPr="005A613F">
        <w:rPr>
          <w:color w:val="000000"/>
          <w:lang w:val="en-US"/>
        </w:rPr>
        <w:t>drepturi</w:t>
      </w:r>
      <w:proofErr w:type="spellEnd"/>
      <w:r w:rsidRPr="005A613F">
        <w:rPr>
          <w:color w:val="000000"/>
          <w:lang w:val="en-US"/>
        </w:rPr>
        <w:t xml:space="preserve"> </w:t>
      </w:r>
      <w:proofErr w:type="spellStart"/>
      <w:r w:rsidRPr="005A613F">
        <w:rPr>
          <w:color w:val="000000"/>
          <w:lang w:val="en-US"/>
        </w:rPr>
        <w:t>reale</w:t>
      </w:r>
      <w:proofErr w:type="spellEnd"/>
      <w:r w:rsidRPr="005A613F">
        <w:rPr>
          <w:color w:val="000000"/>
          <w:lang w:val="en-US"/>
        </w:rPr>
        <w:t xml:space="preserve"> </w:t>
      </w:r>
      <w:proofErr w:type="spellStart"/>
      <w:r w:rsidRPr="005A613F">
        <w:rPr>
          <w:color w:val="000000"/>
          <w:lang w:val="en-US"/>
        </w:rPr>
        <w:t>şi</w:t>
      </w:r>
      <w:proofErr w:type="spellEnd"/>
      <w:r w:rsidRPr="005A613F">
        <w:rPr>
          <w:color w:val="000000"/>
          <w:lang w:val="en-US"/>
        </w:rPr>
        <w:t xml:space="preserve"> a </w:t>
      </w:r>
      <w:proofErr w:type="spellStart"/>
      <w:r w:rsidRPr="005A613F">
        <w:rPr>
          <w:color w:val="000000"/>
          <w:lang w:val="en-US"/>
        </w:rPr>
        <w:t>sumelor</w:t>
      </w:r>
      <w:proofErr w:type="spellEnd"/>
      <w:r w:rsidRPr="005A613F">
        <w:rPr>
          <w:color w:val="000000"/>
          <w:lang w:val="en-US"/>
        </w:rPr>
        <w:t xml:space="preserve"> </w:t>
      </w:r>
      <w:proofErr w:type="spellStart"/>
      <w:r w:rsidRPr="005A613F">
        <w:rPr>
          <w:color w:val="000000"/>
          <w:lang w:val="en-US"/>
        </w:rPr>
        <w:t>individuale</w:t>
      </w:r>
      <w:proofErr w:type="spellEnd"/>
      <w:r w:rsidRPr="005A613F">
        <w:rPr>
          <w:color w:val="000000"/>
          <w:lang w:val="en-US"/>
        </w:rPr>
        <w:t xml:space="preserve"> </w:t>
      </w:r>
      <w:proofErr w:type="spellStart"/>
      <w:r w:rsidRPr="005A613F">
        <w:rPr>
          <w:color w:val="000000"/>
          <w:lang w:val="en-US"/>
        </w:rPr>
        <w:t>aferente</w:t>
      </w:r>
      <w:proofErr w:type="spellEnd"/>
      <w:r w:rsidRPr="005A613F">
        <w:rPr>
          <w:color w:val="000000"/>
          <w:lang w:val="en-US"/>
        </w:rPr>
        <w:t xml:space="preserve"> </w:t>
      </w:r>
      <w:proofErr w:type="spellStart"/>
      <w:r w:rsidRPr="005A613F">
        <w:rPr>
          <w:color w:val="000000"/>
          <w:lang w:val="en-US"/>
        </w:rPr>
        <w:t>despăgubirilor</w:t>
      </w:r>
      <w:proofErr w:type="spellEnd"/>
      <w:r w:rsidRPr="005A613F">
        <w:rPr>
          <w:color w:val="000000"/>
          <w:lang w:val="en-US"/>
        </w:rPr>
        <w:t xml:space="preserve">, </w:t>
      </w:r>
      <w:proofErr w:type="spellStart"/>
      <w:r w:rsidRPr="005A613F">
        <w:rPr>
          <w:color w:val="000000"/>
          <w:lang w:val="en-US"/>
        </w:rPr>
        <w:t>în</w:t>
      </w:r>
      <w:proofErr w:type="spellEnd"/>
      <w:r w:rsidRPr="005A613F">
        <w:rPr>
          <w:color w:val="000000"/>
          <w:lang w:val="en-US"/>
        </w:rPr>
        <w:t xml:space="preserve"> </w:t>
      </w:r>
      <w:proofErr w:type="spellStart"/>
      <w:r w:rsidRPr="005A613F">
        <w:rPr>
          <w:color w:val="000000"/>
          <w:lang w:val="en-US"/>
        </w:rPr>
        <w:t>conformitate</w:t>
      </w:r>
      <w:proofErr w:type="spellEnd"/>
      <w:r w:rsidRPr="005A613F">
        <w:rPr>
          <w:color w:val="000000"/>
          <w:lang w:val="en-US"/>
        </w:rPr>
        <w:t xml:space="preserve"> cu </w:t>
      </w:r>
      <w:proofErr w:type="spellStart"/>
      <w:r w:rsidRPr="005A613F">
        <w:rPr>
          <w:color w:val="000000"/>
          <w:lang w:val="en-US"/>
        </w:rPr>
        <w:t>anexa</w:t>
      </w:r>
      <w:proofErr w:type="spellEnd"/>
      <w:r w:rsidRPr="005A613F">
        <w:rPr>
          <w:color w:val="000000"/>
          <w:lang w:val="en-US"/>
        </w:rPr>
        <w:t xml:space="preserve"> la </w:t>
      </w:r>
      <w:proofErr w:type="spellStart"/>
      <w:r w:rsidRPr="005A613F">
        <w:rPr>
          <w:color w:val="000000"/>
          <w:lang w:val="en-US"/>
        </w:rPr>
        <w:t>prezenta</w:t>
      </w:r>
      <w:proofErr w:type="spellEnd"/>
      <w:r w:rsidRPr="005A613F">
        <w:rPr>
          <w:color w:val="000000"/>
          <w:lang w:val="en-US"/>
        </w:rPr>
        <w:t xml:space="preserve"> </w:t>
      </w:r>
      <w:proofErr w:type="spellStart"/>
      <w:r w:rsidRPr="005A613F">
        <w:rPr>
          <w:color w:val="000000"/>
          <w:lang w:val="en-US"/>
        </w:rPr>
        <w:t>hotărâre</w:t>
      </w:r>
      <w:proofErr w:type="spellEnd"/>
      <w:r w:rsidRPr="005A613F">
        <w:rPr>
          <w:color w:val="000000"/>
        </w:rPr>
        <w:t>.</w:t>
      </w:r>
    </w:p>
    <w:p w14:paraId="62F920AA" w14:textId="77777777" w:rsidR="00753913" w:rsidRPr="005A613F" w:rsidRDefault="00753913" w:rsidP="00753913">
      <w:pPr>
        <w:numPr>
          <w:ilvl w:val="0"/>
          <w:numId w:val="20"/>
        </w:numPr>
        <w:shd w:val="clear" w:color="auto" w:fill="FFFFFF"/>
        <w:autoSpaceDE w:val="0"/>
        <w:autoSpaceDN w:val="0"/>
        <w:adjustRightInd w:val="0"/>
        <w:spacing w:before="120" w:line="360" w:lineRule="auto"/>
        <w:contextualSpacing/>
        <w:jc w:val="both"/>
        <w:rPr>
          <w:color w:val="000000"/>
        </w:rPr>
      </w:pPr>
      <w:r w:rsidRPr="005A613F">
        <w:rPr>
          <w:color w:val="000000"/>
        </w:rPr>
        <w:t>După poziția nr. crt. 34  se completează cu 3 noi poziții, respectiv pozițiile nr. crt. 34</w:t>
      </w:r>
      <w:r w:rsidRPr="005A613F">
        <w:rPr>
          <w:color w:val="000000"/>
          <w:vertAlign w:val="superscript"/>
        </w:rPr>
        <w:t>1</w:t>
      </w:r>
      <w:r w:rsidRPr="005A613F">
        <w:rPr>
          <w:color w:val="000000"/>
        </w:rPr>
        <w:t>, 34</w:t>
      </w:r>
      <w:r w:rsidRPr="005A613F">
        <w:rPr>
          <w:color w:val="000000"/>
          <w:vertAlign w:val="superscript"/>
        </w:rPr>
        <w:t>2</w:t>
      </w:r>
      <w:r w:rsidRPr="005A613F">
        <w:rPr>
          <w:color w:val="000000"/>
        </w:rPr>
        <w:t xml:space="preserve"> și 34</w:t>
      </w:r>
      <w:r w:rsidRPr="005A613F">
        <w:rPr>
          <w:color w:val="000000"/>
          <w:vertAlign w:val="superscript"/>
        </w:rPr>
        <w:t>3</w:t>
      </w:r>
      <w:r w:rsidRPr="005A613F">
        <w:rPr>
          <w:color w:val="000000"/>
        </w:rPr>
        <w:t>, rezultate ca urmare a operațiunii tehnice de dezmembrare și care fac parte din coridorul de expropriere situat pe amplasamentul aprobat prin Hotărârea Guvernului nr. 14/2023, în conformitate cu anexa la prezenta hotărâre.</w:t>
      </w:r>
    </w:p>
    <w:p w14:paraId="0A66F4CD" w14:textId="77777777" w:rsidR="00753913" w:rsidRPr="005A613F" w:rsidRDefault="00753913" w:rsidP="00753913">
      <w:pPr>
        <w:numPr>
          <w:ilvl w:val="0"/>
          <w:numId w:val="20"/>
        </w:numPr>
        <w:shd w:val="clear" w:color="auto" w:fill="FFFFFF"/>
        <w:autoSpaceDE w:val="0"/>
        <w:autoSpaceDN w:val="0"/>
        <w:adjustRightInd w:val="0"/>
        <w:spacing w:before="120" w:line="360" w:lineRule="auto"/>
        <w:contextualSpacing/>
        <w:jc w:val="both"/>
        <w:rPr>
          <w:color w:val="000000"/>
        </w:rPr>
      </w:pPr>
      <w:r w:rsidRPr="005A613F">
        <w:rPr>
          <w:color w:val="000000"/>
        </w:rPr>
        <w:t>După poziția nr. crt. 38 se completează  cu două poziții noi, respectiv pozițiile 38</w:t>
      </w:r>
      <w:r w:rsidRPr="005A613F">
        <w:rPr>
          <w:color w:val="000000"/>
          <w:vertAlign w:val="superscript"/>
        </w:rPr>
        <w:t>1</w:t>
      </w:r>
      <w:r w:rsidRPr="005A613F">
        <w:rPr>
          <w:color w:val="000000"/>
        </w:rPr>
        <w:t xml:space="preserve"> și 38</w:t>
      </w:r>
      <w:r w:rsidRPr="005A613F">
        <w:rPr>
          <w:color w:val="000000"/>
          <w:vertAlign w:val="superscript"/>
        </w:rPr>
        <w:t>2</w:t>
      </w:r>
      <w:r w:rsidRPr="005A613F">
        <w:rPr>
          <w:color w:val="000000"/>
        </w:rPr>
        <w:t xml:space="preserve"> </w:t>
      </w:r>
      <w:r w:rsidRPr="005A613F">
        <w:t>rezultate ca urmare a operațiunii tehnice de dezmembrare și care fac parte din coridorul de expropriere situat pe amplasamentul aprobat prin Hotărârea Guvernului nr. 14/2023,</w:t>
      </w:r>
      <w:r w:rsidRPr="005A613F">
        <w:rPr>
          <w:color w:val="000000"/>
        </w:rPr>
        <w:t xml:space="preserve"> în conformitate cu anexa la prezenta hotărâre.</w:t>
      </w:r>
    </w:p>
    <w:p w14:paraId="2ACA0430" w14:textId="77777777" w:rsidR="00753913" w:rsidRPr="005A613F" w:rsidRDefault="00753913" w:rsidP="00753913">
      <w:pPr>
        <w:autoSpaceDE w:val="0"/>
        <w:autoSpaceDN w:val="0"/>
        <w:adjustRightInd w:val="0"/>
        <w:spacing w:before="120" w:line="360" w:lineRule="auto"/>
        <w:contextualSpacing/>
        <w:jc w:val="both"/>
        <w:rPr>
          <w:color w:val="000000"/>
        </w:rPr>
      </w:pPr>
      <w:r w:rsidRPr="005A613F">
        <w:rPr>
          <w:b/>
          <w:bCs/>
          <w:color w:val="000000"/>
        </w:rPr>
        <w:t>Art. II.</w:t>
      </w:r>
      <w:r w:rsidRPr="005A613F">
        <w:rPr>
          <w:color w:val="000000"/>
        </w:rPr>
        <w:t xml:space="preserve">  Sumele individuale estimate de către expropriator, aferente despăgubirilor, în condițiile legii, pentru imobilele prevăzute la art. I, se încadrează în sumele aprobate prin Hotărârea Guvernului nr. 14/2023.</w:t>
      </w:r>
      <w:r w:rsidRPr="005A613F" w:rsidDel="00C54015">
        <w:rPr>
          <w:color w:val="000000"/>
        </w:rPr>
        <w:t xml:space="preserve"> </w:t>
      </w:r>
    </w:p>
    <w:p w14:paraId="230F6341" w14:textId="05E12132" w:rsidR="00753913" w:rsidRPr="005A613F" w:rsidRDefault="00753913" w:rsidP="00753913">
      <w:pPr>
        <w:spacing w:line="360" w:lineRule="auto"/>
        <w:jc w:val="both"/>
        <w:rPr>
          <w:color w:val="000000"/>
        </w:rPr>
      </w:pPr>
      <w:r w:rsidRPr="005A613F">
        <w:rPr>
          <w:b/>
          <w:bCs/>
          <w:color w:val="000000"/>
        </w:rPr>
        <w:lastRenderedPageBreak/>
        <w:t>Art. III.</w:t>
      </w:r>
      <w:r w:rsidRPr="005A613F">
        <w:rPr>
          <w:color w:val="000000"/>
        </w:rPr>
        <w:t xml:space="preserve"> Suma de 4126,40 lei, devenită disponibila conform art. I, se restituie la bugetul de stat în termen de 90 zile de la data publicării în Monitorul Oficial al României, Partea I, a prezentei hotărâri.</w:t>
      </w:r>
    </w:p>
    <w:p w14:paraId="205F88D6" w14:textId="77777777" w:rsidR="00753913" w:rsidRPr="005A613F" w:rsidRDefault="00753913" w:rsidP="00753913">
      <w:pPr>
        <w:spacing w:line="360" w:lineRule="auto"/>
        <w:jc w:val="both"/>
        <w:rPr>
          <w:color w:val="000000"/>
        </w:rPr>
      </w:pPr>
      <w:r w:rsidRPr="005A613F">
        <w:rPr>
          <w:b/>
          <w:bCs/>
          <w:color w:val="000000"/>
          <w:lang w:val="en-GB"/>
        </w:rPr>
        <w:t>Art. IV.</w:t>
      </w:r>
      <w:r w:rsidRPr="005A613F">
        <w:rPr>
          <w:color w:val="000000"/>
          <w:lang w:val="en-GB"/>
        </w:rPr>
        <w:t xml:space="preserve"> </w:t>
      </w:r>
      <w:r w:rsidRPr="005A613F">
        <w:rPr>
          <w:color w:val="000000"/>
        </w:rPr>
        <w:t xml:space="preserve">Ministerul Mediului, Apelor și Pădurilor prin Administraţia Naţională „Apele Române” răspunde de realitatea datelor </w:t>
      </w:r>
      <w:r w:rsidRPr="005A613F">
        <w:rPr>
          <w:rStyle w:val="tpa1"/>
          <w:color w:val="000000"/>
        </w:rPr>
        <w:t>din anexa la prezenta hotărâre</w:t>
      </w:r>
      <w:r w:rsidRPr="005A613F">
        <w:rPr>
          <w:color w:val="000000"/>
        </w:rPr>
        <w:t>, precum și de corectitudinea datelor înscrise în documentele care au stat la baza stabilirii acestora, în conformitate cu prevederile legale.</w:t>
      </w:r>
    </w:p>
    <w:p w14:paraId="0C113384" w14:textId="77777777" w:rsidR="00753913" w:rsidRPr="005A613F" w:rsidRDefault="00753913" w:rsidP="00753913">
      <w:pPr>
        <w:spacing w:line="360" w:lineRule="auto"/>
        <w:jc w:val="center"/>
        <w:rPr>
          <w:b/>
          <w:bCs/>
          <w:color w:val="000000"/>
        </w:rPr>
      </w:pPr>
      <w:r w:rsidRPr="005A613F">
        <w:rPr>
          <w:b/>
          <w:bCs/>
          <w:color w:val="000000"/>
        </w:rPr>
        <w:t>PRIM-MINISTRU</w:t>
      </w:r>
    </w:p>
    <w:p w14:paraId="0AF20428" w14:textId="77777777" w:rsidR="00753913" w:rsidRPr="005A613F" w:rsidRDefault="00753913" w:rsidP="00753913">
      <w:pPr>
        <w:spacing w:line="360" w:lineRule="auto"/>
        <w:jc w:val="center"/>
        <w:rPr>
          <w:b/>
          <w:bCs/>
          <w:color w:val="000000"/>
        </w:rPr>
      </w:pPr>
    </w:p>
    <w:p w14:paraId="019624AA" w14:textId="77777777" w:rsidR="00753913" w:rsidRPr="009E35EB" w:rsidRDefault="00753913" w:rsidP="00753913">
      <w:pPr>
        <w:spacing w:line="360" w:lineRule="auto"/>
        <w:jc w:val="center"/>
        <w:rPr>
          <w:b/>
          <w:bCs/>
          <w:color w:val="000000"/>
        </w:rPr>
      </w:pPr>
      <w:r w:rsidRPr="005A613F">
        <w:rPr>
          <w:b/>
          <w:bCs/>
          <w:color w:val="000000"/>
        </w:rPr>
        <w:t>ION-MARCEL CIOLACU</w:t>
      </w:r>
    </w:p>
    <w:p w14:paraId="580B96CB" w14:textId="77777777" w:rsidR="00EB2EA0" w:rsidRPr="00753913" w:rsidRDefault="00EB2EA0" w:rsidP="00753913"/>
    <w:sectPr w:rsidR="00EB2EA0" w:rsidRPr="00753913" w:rsidSect="00AE60A4">
      <w:headerReference w:type="even" r:id="rId9"/>
      <w:headerReference w:type="default" r:id="rId10"/>
      <w:footerReference w:type="even" r:id="rId11"/>
      <w:footerReference w:type="default" r:id="rId12"/>
      <w:headerReference w:type="first" r:id="rId13"/>
      <w:pgSz w:w="11906" w:h="16838" w:code="9"/>
      <w:pgMar w:top="720" w:right="720" w:bottom="1276" w:left="720" w:header="279"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1E44D" w14:textId="77777777" w:rsidR="008A1759" w:rsidRDefault="008A1759">
      <w:r>
        <w:separator/>
      </w:r>
    </w:p>
  </w:endnote>
  <w:endnote w:type="continuationSeparator" w:id="0">
    <w:p w14:paraId="19606A45" w14:textId="77777777" w:rsidR="008A1759" w:rsidRDefault="008A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F463F" w14:textId="77777777" w:rsidR="00997AAE" w:rsidRDefault="00997A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F06CD2F" w14:textId="77777777" w:rsidR="00997AAE" w:rsidRDefault="00997A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9D510" w14:textId="77777777" w:rsidR="00997AAE" w:rsidRDefault="00997AAE" w:rsidP="007C3F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1C270" w14:textId="77777777" w:rsidR="008A1759" w:rsidRDefault="008A1759">
      <w:r>
        <w:separator/>
      </w:r>
    </w:p>
  </w:footnote>
  <w:footnote w:type="continuationSeparator" w:id="0">
    <w:p w14:paraId="37FF22FD" w14:textId="77777777" w:rsidR="008A1759" w:rsidRDefault="008A1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4C38E" w14:textId="77777777" w:rsidR="00997AAE" w:rsidRDefault="00000000">
    <w:pPr>
      <w:pStyle w:val="Header"/>
    </w:pPr>
    <w:r>
      <w:rPr>
        <w:noProof/>
      </w:rPr>
      <w:pict w14:anchorId="44F80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398063" o:spid="_x0000_s1029" type="#_x0000_t136" style="position:absolute;margin-left:0;margin-top:0;width:559.6pt;height:159.85pt;rotation:315;z-index:-251658752;mso-position-horizontal:center;mso-position-horizontal-relative:margin;mso-position-vertical:center;mso-position-vertical-relative:margin" o:allowincell="f" fillcolor="#d8d8d8 [2732]"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B394" w14:textId="77777777" w:rsidR="00997AAE" w:rsidRDefault="00000000">
    <w:pPr>
      <w:pStyle w:val="Header"/>
    </w:pPr>
    <w:r>
      <w:rPr>
        <w:noProof/>
      </w:rPr>
      <w:pict w14:anchorId="79EF8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398064" o:spid="_x0000_s1030" type="#_x0000_t136" style="position:absolute;margin-left:0;margin-top:0;width:559.6pt;height:159.85pt;rotation:315;z-index:-251657728;mso-position-horizontal:center;mso-position-horizontal-relative:margin;mso-position-vertical:center;mso-position-vertical-relative:margin" o:allowincell="f" fillcolor="#d8d8d8 [2732]"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9A049" w14:textId="77777777" w:rsidR="00997AAE" w:rsidRDefault="00000000">
    <w:pPr>
      <w:pStyle w:val="Header"/>
    </w:pPr>
    <w:r>
      <w:rPr>
        <w:noProof/>
      </w:rPr>
      <w:pict w14:anchorId="7539A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398062" o:spid="_x0000_s1028" type="#_x0000_t136" style="position:absolute;margin-left:0;margin-top:0;width:559.6pt;height:159.85pt;rotation:315;z-index:-251659776;mso-position-horizontal:center;mso-position-horizontal-relative:margin;mso-position-vertical:center;mso-position-vertical-relative:margin" o:allowincell="f" fillcolor="#d8d8d8 [2732]"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7A00"/>
    <w:multiLevelType w:val="multilevel"/>
    <w:tmpl w:val="07417A00"/>
    <w:lvl w:ilvl="0">
      <w:start w:val="2"/>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173A3941"/>
    <w:multiLevelType w:val="hybridMultilevel"/>
    <w:tmpl w:val="BBECFEFA"/>
    <w:lvl w:ilvl="0" w:tplc="F826901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8E54E6A"/>
    <w:multiLevelType w:val="hybridMultilevel"/>
    <w:tmpl w:val="1FC06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93423"/>
    <w:multiLevelType w:val="hybridMultilevel"/>
    <w:tmpl w:val="D87EF626"/>
    <w:lvl w:ilvl="0" w:tplc="316C78A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F17F7B"/>
    <w:multiLevelType w:val="hybridMultilevel"/>
    <w:tmpl w:val="79542B90"/>
    <w:lvl w:ilvl="0" w:tplc="565EB634">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5" w15:restartNumberingAfterBreak="0">
    <w:nsid w:val="31C92EC6"/>
    <w:multiLevelType w:val="hybridMultilevel"/>
    <w:tmpl w:val="4934AA50"/>
    <w:lvl w:ilvl="0" w:tplc="FFFFFFFF">
      <w:start w:val="1"/>
      <w:numFmt w:val="decimal"/>
      <w:lvlText w:val="%1."/>
      <w:lvlJc w:val="left"/>
      <w:pPr>
        <w:ind w:left="715" w:hanging="360"/>
      </w:pPr>
    </w:lvl>
    <w:lvl w:ilvl="1" w:tplc="FFFFFFFF" w:tentative="1">
      <w:start w:val="1"/>
      <w:numFmt w:val="lowerLetter"/>
      <w:lvlText w:val="%2."/>
      <w:lvlJc w:val="left"/>
      <w:pPr>
        <w:ind w:left="1435" w:hanging="360"/>
      </w:pPr>
    </w:lvl>
    <w:lvl w:ilvl="2" w:tplc="FFFFFFFF" w:tentative="1">
      <w:start w:val="1"/>
      <w:numFmt w:val="lowerRoman"/>
      <w:lvlText w:val="%3."/>
      <w:lvlJc w:val="right"/>
      <w:pPr>
        <w:ind w:left="2155" w:hanging="180"/>
      </w:pPr>
    </w:lvl>
    <w:lvl w:ilvl="3" w:tplc="FFFFFFFF" w:tentative="1">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tentative="1">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6" w15:restartNumberingAfterBreak="0">
    <w:nsid w:val="35996F1D"/>
    <w:multiLevelType w:val="hybridMultilevel"/>
    <w:tmpl w:val="64C8DE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D108AE"/>
    <w:multiLevelType w:val="hybridMultilevel"/>
    <w:tmpl w:val="BB8C81CA"/>
    <w:lvl w:ilvl="0" w:tplc="D14269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44A06"/>
    <w:multiLevelType w:val="hybridMultilevel"/>
    <w:tmpl w:val="02E2DDF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E55501"/>
    <w:multiLevelType w:val="hybridMultilevel"/>
    <w:tmpl w:val="AF5AC4C2"/>
    <w:lvl w:ilvl="0" w:tplc="33327B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03726B"/>
    <w:multiLevelType w:val="multilevel"/>
    <w:tmpl w:val="4703726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D643A2"/>
    <w:multiLevelType w:val="hybridMultilevel"/>
    <w:tmpl w:val="6B7E5420"/>
    <w:lvl w:ilvl="0" w:tplc="B7E2EC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FF34640"/>
    <w:multiLevelType w:val="hybridMultilevel"/>
    <w:tmpl w:val="D286050E"/>
    <w:lvl w:ilvl="0" w:tplc="2EF48D82">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4" w15:restartNumberingAfterBreak="0">
    <w:nsid w:val="60FD1C7E"/>
    <w:multiLevelType w:val="hybridMultilevel"/>
    <w:tmpl w:val="A23C434C"/>
    <w:lvl w:ilvl="0" w:tplc="77EE88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2FD6070"/>
    <w:multiLevelType w:val="hybridMultilevel"/>
    <w:tmpl w:val="09C29F36"/>
    <w:lvl w:ilvl="0" w:tplc="40B26E32">
      <w:start w:val="1"/>
      <w:numFmt w:val="upp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6" w15:restartNumberingAfterBreak="0">
    <w:nsid w:val="63C66494"/>
    <w:multiLevelType w:val="hybridMultilevel"/>
    <w:tmpl w:val="518E0576"/>
    <w:lvl w:ilvl="0" w:tplc="55AAD942">
      <w:start w:val="1"/>
      <w:numFmt w:val="upp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7" w15:restartNumberingAfterBreak="0">
    <w:nsid w:val="664A7AE1"/>
    <w:multiLevelType w:val="hybridMultilevel"/>
    <w:tmpl w:val="A174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C1DB8"/>
    <w:multiLevelType w:val="hybridMultilevel"/>
    <w:tmpl w:val="A1746A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D23BC8"/>
    <w:multiLevelType w:val="hybridMultilevel"/>
    <w:tmpl w:val="E280E64A"/>
    <w:lvl w:ilvl="0" w:tplc="E0E66C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3161C"/>
    <w:multiLevelType w:val="hybridMultilevel"/>
    <w:tmpl w:val="13CE17E8"/>
    <w:lvl w:ilvl="0" w:tplc="40B8671C">
      <w:start w:val="1"/>
      <w:numFmt w:val="upp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1" w15:restartNumberingAfterBreak="0">
    <w:nsid w:val="7FE83DF5"/>
    <w:multiLevelType w:val="hybridMultilevel"/>
    <w:tmpl w:val="54582E82"/>
    <w:lvl w:ilvl="0" w:tplc="F948FB7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00097198">
    <w:abstractNumId w:val="9"/>
  </w:num>
  <w:num w:numId="2" w16cid:durableId="580408791">
    <w:abstractNumId w:val="8"/>
  </w:num>
  <w:num w:numId="3" w16cid:durableId="1861115108">
    <w:abstractNumId w:val="10"/>
  </w:num>
  <w:num w:numId="4" w16cid:durableId="604046126">
    <w:abstractNumId w:val="19"/>
  </w:num>
  <w:num w:numId="5" w16cid:durableId="1362586982">
    <w:abstractNumId w:val="12"/>
  </w:num>
  <w:num w:numId="6" w16cid:durableId="1548032501">
    <w:abstractNumId w:val="3"/>
  </w:num>
  <w:num w:numId="7" w16cid:durableId="2143107220">
    <w:abstractNumId w:val="21"/>
  </w:num>
  <w:num w:numId="8" w16cid:durableId="171457721">
    <w:abstractNumId w:val="7"/>
  </w:num>
  <w:num w:numId="9" w16cid:durableId="377168216">
    <w:abstractNumId w:val="4"/>
  </w:num>
  <w:num w:numId="10" w16cid:durableId="824325210">
    <w:abstractNumId w:val="15"/>
  </w:num>
  <w:num w:numId="11" w16cid:durableId="1570767316">
    <w:abstractNumId w:val="16"/>
  </w:num>
  <w:num w:numId="12" w16cid:durableId="1744718861">
    <w:abstractNumId w:val="1"/>
  </w:num>
  <w:num w:numId="13" w16cid:durableId="807472271">
    <w:abstractNumId w:val="20"/>
  </w:num>
  <w:num w:numId="14" w16cid:durableId="1221212378">
    <w:abstractNumId w:val="0"/>
  </w:num>
  <w:num w:numId="15" w16cid:durableId="1942834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8701645">
    <w:abstractNumId w:val="11"/>
  </w:num>
  <w:num w:numId="17" w16cid:durableId="1678994550">
    <w:abstractNumId w:val="6"/>
  </w:num>
  <w:num w:numId="18" w16cid:durableId="1505436773">
    <w:abstractNumId w:val="2"/>
  </w:num>
  <w:num w:numId="19" w16cid:durableId="1899709001">
    <w:abstractNumId w:val="13"/>
  </w:num>
  <w:num w:numId="20" w16cid:durableId="951013409">
    <w:abstractNumId w:val="17"/>
  </w:num>
  <w:num w:numId="21" w16cid:durableId="1578132600">
    <w:abstractNumId w:val="5"/>
  </w:num>
  <w:num w:numId="22" w16cid:durableId="238832023">
    <w:abstractNumId w:val="14"/>
  </w:num>
  <w:num w:numId="23" w16cid:durableId="15425919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C4"/>
    <w:rsid w:val="00001BA2"/>
    <w:rsid w:val="00002C1F"/>
    <w:rsid w:val="00002DC6"/>
    <w:rsid w:val="00004D17"/>
    <w:rsid w:val="00004D19"/>
    <w:rsid w:val="000074F7"/>
    <w:rsid w:val="00007DF7"/>
    <w:rsid w:val="00010CFA"/>
    <w:rsid w:val="000142AC"/>
    <w:rsid w:val="00014FE2"/>
    <w:rsid w:val="00017346"/>
    <w:rsid w:val="000209D3"/>
    <w:rsid w:val="00020C24"/>
    <w:rsid w:val="00021F64"/>
    <w:rsid w:val="00023A72"/>
    <w:rsid w:val="00023BCD"/>
    <w:rsid w:val="00024BA9"/>
    <w:rsid w:val="00025911"/>
    <w:rsid w:val="0003173B"/>
    <w:rsid w:val="0003180D"/>
    <w:rsid w:val="00031865"/>
    <w:rsid w:val="000335AF"/>
    <w:rsid w:val="0003681D"/>
    <w:rsid w:val="0004213A"/>
    <w:rsid w:val="00042ECE"/>
    <w:rsid w:val="00043347"/>
    <w:rsid w:val="00045430"/>
    <w:rsid w:val="00047CCC"/>
    <w:rsid w:val="00050D3E"/>
    <w:rsid w:val="00052380"/>
    <w:rsid w:val="0005308F"/>
    <w:rsid w:val="000549D9"/>
    <w:rsid w:val="00054E3C"/>
    <w:rsid w:val="000560F3"/>
    <w:rsid w:val="0005742B"/>
    <w:rsid w:val="00062319"/>
    <w:rsid w:val="000660E7"/>
    <w:rsid w:val="00066BCD"/>
    <w:rsid w:val="00071AC0"/>
    <w:rsid w:val="00071FF4"/>
    <w:rsid w:val="00081123"/>
    <w:rsid w:val="0008404F"/>
    <w:rsid w:val="00086879"/>
    <w:rsid w:val="00086FC3"/>
    <w:rsid w:val="00093380"/>
    <w:rsid w:val="000938FA"/>
    <w:rsid w:val="000939BC"/>
    <w:rsid w:val="0009695A"/>
    <w:rsid w:val="000A2189"/>
    <w:rsid w:val="000A7D0D"/>
    <w:rsid w:val="000A7EFF"/>
    <w:rsid w:val="000B5206"/>
    <w:rsid w:val="000B5763"/>
    <w:rsid w:val="000B61C0"/>
    <w:rsid w:val="000B6E66"/>
    <w:rsid w:val="000B7E0B"/>
    <w:rsid w:val="000B7F77"/>
    <w:rsid w:val="000C099E"/>
    <w:rsid w:val="000C1456"/>
    <w:rsid w:val="000C1F82"/>
    <w:rsid w:val="000D2950"/>
    <w:rsid w:val="000D2D23"/>
    <w:rsid w:val="000D3C93"/>
    <w:rsid w:val="000D5ACB"/>
    <w:rsid w:val="000D76CD"/>
    <w:rsid w:val="000E18B4"/>
    <w:rsid w:val="000E223F"/>
    <w:rsid w:val="000E321F"/>
    <w:rsid w:val="000E33EE"/>
    <w:rsid w:val="000E776B"/>
    <w:rsid w:val="000F01E1"/>
    <w:rsid w:val="000F168E"/>
    <w:rsid w:val="000F22E7"/>
    <w:rsid w:val="000F39E6"/>
    <w:rsid w:val="000F433E"/>
    <w:rsid w:val="000F46EF"/>
    <w:rsid w:val="000F664F"/>
    <w:rsid w:val="000F6A74"/>
    <w:rsid w:val="000F6D0E"/>
    <w:rsid w:val="000F743E"/>
    <w:rsid w:val="000F7AA5"/>
    <w:rsid w:val="000F7C26"/>
    <w:rsid w:val="0010036B"/>
    <w:rsid w:val="001026C9"/>
    <w:rsid w:val="00102739"/>
    <w:rsid w:val="0010378E"/>
    <w:rsid w:val="00105412"/>
    <w:rsid w:val="00111F71"/>
    <w:rsid w:val="00114DCE"/>
    <w:rsid w:val="00115AE7"/>
    <w:rsid w:val="001177D0"/>
    <w:rsid w:val="00120584"/>
    <w:rsid w:val="0012129C"/>
    <w:rsid w:val="001271E7"/>
    <w:rsid w:val="001309F0"/>
    <w:rsid w:val="00130E60"/>
    <w:rsid w:val="0013125A"/>
    <w:rsid w:val="00133FD3"/>
    <w:rsid w:val="0013466E"/>
    <w:rsid w:val="00135CB2"/>
    <w:rsid w:val="00136904"/>
    <w:rsid w:val="0013719F"/>
    <w:rsid w:val="001379DE"/>
    <w:rsid w:val="00137F85"/>
    <w:rsid w:val="0014312E"/>
    <w:rsid w:val="00144093"/>
    <w:rsid w:val="001444C6"/>
    <w:rsid w:val="00144969"/>
    <w:rsid w:val="001468DB"/>
    <w:rsid w:val="00146F06"/>
    <w:rsid w:val="00147889"/>
    <w:rsid w:val="001518A9"/>
    <w:rsid w:val="001522E8"/>
    <w:rsid w:val="0015451C"/>
    <w:rsid w:val="00154ED2"/>
    <w:rsid w:val="001551BA"/>
    <w:rsid w:val="00157B57"/>
    <w:rsid w:val="00160CEA"/>
    <w:rsid w:val="00161055"/>
    <w:rsid w:val="0016156B"/>
    <w:rsid w:val="00161D36"/>
    <w:rsid w:val="00164056"/>
    <w:rsid w:val="00165205"/>
    <w:rsid w:val="00165C19"/>
    <w:rsid w:val="001664EA"/>
    <w:rsid w:val="00167B18"/>
    <w:rsid w:val="00170E61"/>
    <w:rsid w:val="00174FB8"/>
    <w:rsid w:val="001808F5"/>
    <w:rsid w:val="00180D94"/>
    <w:rsid w:val="001839B2"/>
    <w:rsid w:val="00184652"/>
    <w:rsid w:val="0018642F"/>
    <w:rsid w:val="00187A87"/>
    <w:rsid w:val="001906F1"/>
    <w:rsid w:val="001915DE"/>
    <w:rsid w:val="00195AE7"/>
    <w:rsid w:val="00195BD3"/>
    <w:rsid w:val="00196350"/>
    <w:rsid w:val="001A3F96"/>
    <w:rsid w:val="001A50F6"/>
    <w:rsid w:val="001A75BD"/>
    <w:rsid w:val="001B1AFF"/>
    <w:rsid w:val="001B284E"/>
    <w:rsid w:val="001B3184"/>
    <w:rsid w:val="001B3591"/>
    <w:rsid w:val="001B4385"/>
    <w:rsid w:val="001B53FB"/>
    <w:rsid w:val="001B5F8F"/>
    <w:rsid w:val="001B6476"/>
    <w:rsid w:val="001B647E"/>
    <w:rsid w:val="001B6F95"/>
    <w:rsid w:val="001B768D"/>
    <w:rsid w:val="001C2834"/>
    <w:rsid w:val="001C34C9"/>
    <w:rsid w:val="001C3BD6"/>
    <w:rsid w:val="001D1959"/>
    <w:rsid w:val="001D2A6D"/>
    <w:rsid w:val="001D64BC"/>
    <w:rsid w:val="001D77F6"/>
    <w:rsid w:val="001E023A"/>
    <w:rsid w:val="001E0D7B"/>
    <w:rsid w:val="001E17FE"/>
    <w:rsid w:val="001E1EF3"/>
    <w:rsid w:val="001E248D"/>
    <w:rsid w:val="001E2FCB"/>
    <w:rsid w:val="001E400D"/>
    <w:rsid w:val="001E46F3"/>
    <w:rsid w:val="001E4C42"/>
    <w:rsid w:val="001E560E"/>
    <w:rsid w:val="001E6101"/>
    <w:rsid w:val="001E68C2"/>
    <w:rsid w:val="001E7D67"/>
    <w:rsid w:val="001F0E66"/>
    <w:rsid w:val="001F2201"/>
    <w:rsid w:val="001F5265"/>
    <w:rsid w:val="001F53FE"/>
    <w:rsid w:val="001F63DA"/>
    <w:rsid w:val="001F72A6"/>
    <w:rsid w:val="002000AF"/>
    <w:rsid w:val="00200907"/>
    <w:rsid w:val="0020270E"/>
    <w:rsid w:val="00206F34"/>
    <w:rsid w:val="00217FC0"/>
    <w:rsid w:val="0022144B"/>
    <w:rsid w:val="00221D30"/>
    <w:rsid w:val="002229DA"/>
    <w:rsid w:val="0022399E"/>
    <w:rsid w:val="002243BA"/>
    <w:rsid w:val="00227783"/>
    <w:rsid w:val="00231C27"/>
    <w:rsid w:val="002332B3"/>
    <w:rsid w:val="00235248"/>
    <w:rsid w:val="00235F88"/>
    <w:rsid w:val="00236674"/>
    <w:rsid w:val="002403BA"/>
    <w:rsid w:val="00242C61"/>
    <w:rsid w:val="00242CFF"/>
    <w:rsid w:val="00243A42"/>
    <w:rsid w:val="00243BC1"/>
    <w:rsid w:val="002440E4"/>
    <w:rsid w:val="002462C5"/>
    <w:rsid w:val="00246DF2"/>
    <w:rsid w:val="00250B93"/>
    <w:rsid w:val="002533CB"/>
    <w:rsid w:val="0025573C"/>
    <w:rsid w:val="00257CED"/>
    <w:rsid w:val="00257E20"/>
    <w:rsid w:val="002610CE"/>
    <w:rsid w:val="00261BB6"/>
    <w:rsid w:val="002628BC"/>
    <w:rsid w:val="002642C2"/>
    <w:rsid w:val="002678F1"/>
    <w:rsid w:val="0027631E"/>
    <w:rsid w:val="00276664"/>
    <w:rsid w:val="00284B45"/>
    <w:rsid w:val="002867AC"/>
    <w:rsid w:val="0028710A"/>
    <w:rsid w:val="0029030F"/>
    <w:rsid w:val="00291E62"/>
    <w:rsid w:val="00294EC3"/>
    <w:rsid w:val="002A1EE7"/>
    <w:rsid w:val="002A697C"/>
    <w:rsid w:val="002A6BE0"/>
    <w:rsid w:val="002B1E0E"/>
    <w:rsid w:val="002B2CC6"/>
    <w:rsid w:val="002B4712"/>
    <w:rsid w:val="002B715D"/>
    <w:rsid w:val="002C11C3"/>
    <w:rsid w:val="002C672D"/>
    <w:rsid w:val="002D076B"/>
    <w:rsid w:val="002D4965"/>
    <w:rsid w:val="002E0466"/>
    <w:rsid w:val="002E7E00"/>
    <w:rsid w:val="002F0BE4"/>
    <w:rsid w:val="002F163F"/>
    <w:rsid w:val="002F1BB8"/>
    <w:rsid w:val="002F21BD"/>
    <w:rsid w:val="002F53BB"/>
    <w:rsid w:val="00302FC2"/>
    <w:rsid w:val="00303CD1"/>
    <w:rsid w:val="003052DF"/>
    <w:rsid w:val="003055D6"/>
    <w:rsid w:val="003057E1"/>
    <w:rsid w:val="00307E8E"/>
    <w:rsid w:val="00307FBB"/>
    <w:rsid w:val="00310C32"/>
    <w:rsid w:val="0031283C"/>
    <w:rsid w:val="0031330F"/>
    <w:rsid w:val="00323163"/>
    <w:rsid w:val="00324044"/>
    <w:rsid w:val="00326F54"/>
    <w:rsid w:val="00330495"/>
    <w:rsid w:val="003317E2"/>
    <w:rsid w:val="00331E8D"/>
    <w:rsid w:val="00332F54"/>
    <w:rsid w:val="003332B8"/>
    <w:rsid w:val="0033475E"/>
    <w:rsid w:val="00343F9E"/>
    <w:rsid w:val="003456A6"/>
    <w:rsid w:val="00346673"/>
    <w:rsid w:val="00346B74"/>
    <w:rsid w:val="00346D3E"/>
    <w:rsid w:val="003515FC"/>
    <w:rsid w:val="00354B86"/>
    <w:rsid w:val="00354E86"/>
    <w:rsid w:val="003556C8"/>
    <w:rsid w:val="0035631C"/>
    <w:rsid w:val="00356375"/>
    <w:rsid w:val="00356BD8"/>
    <w:rsid w:val="00357707"/>
    <w:rsid w:val="00361E23"/>
    <w:rsid w:val="00361E25"/>
    <w:rsid w:val="00361EF3"/>
    <w:rsid w:val="0037046C"/>
    <w:rsid w:val="00373228"/>
    <w:rsid w:val="00377598"/>
    <w:rsid w:val="00384837"/>
    <w:rsid w:val="00392946"/>
    <w:rsid w:val="00396F88"/>
    <w:rsid w:val="003A18CB"/>
    <w:rsid w:val="003A19C0"/>
    <w:rsid w:val="003A2F8E"/>
    <w:rsid w:val="003A3DA5"/>
    <w:rsid w:val="003A3F6A"/>
    <w:rsid w:val="003A6382"/>
    <w:rsid w:val="003B162C"/>
    <w:rsid w:val="003B26A2"/>
    <w:rsid w:val="003B351E"/>
    <w:rsid w:val="003B3F81"/>
    <w:rsid w:val="003B48BB"/>
    <w:rsid w:val="003B4979"/>
    <w:rsid w:val="003B4D27"/>
    <w:rsid w:val="003B4ED1"/>
    <w:rsid w:val="003B7BA6"/>
    <w:rsid w:val="003C4B2B"/>
    <w:rsid w:val="003C77EF"/>
    <w:rsid w:val="003D0F84"/>
    <w:rsid w:val="003D1801"/>
    <w:rsid w:val="003D2893"/>
    <w:rsid w:val="003D4E48"/>
    <w:rsid w:val="003D5306"/>
    <w:rsid w:val="003D5745"/>
    <w:rsid w:val="003E61FA"/>
    <w:rsid w:val="003E6DF9"/>
    <w:rsid w:val="003F2EE6"/>
    <w:rsid w:val="003F3A01"/>
    <w:rsid w:val="003F4E37"/>
    <w:rsid w:val="003F51AD"/>
    <w:rsid w:val="003F7B37"/>
    <w:rsid w:val="004106DD"/>
    <w:rsid w:val="00416C8E"/>
    <w:rsid w:val="00420A7A"/>
    <w:rsid w:val="00424099"/>
    <w:rsid w:val="00424F54"/>
    <w:rsid w:val="0042615F"/>
    <w:rsid w:val="00427F4F"/>
    <w:rsid w:val="00430542"/>
    <w:rsid w:val="00433E1A"/>
    <w:rsid w:val="00437E0B"/>
    <w:rsid w:val="004419E4"/>
    <w:rsid w:val="00441BD7"/>
    <w:rsid w:val="0044279B"/>
    <w:rsid w:val="004433B7"/>
    <w:rsid w:val="004435FD"/>
    <w:rsid w:val="004463F5"/>
    <w:rsid w:val="00450DE1"/>
    <w:rsid w:val="00453CBF"/>
    <w:rsid w:val="004548D4"/>
    <w:rsid w:val="0045508C"/>
    <w:rsid w:val="00463370"/>
    <w:rsid w:val="00465271"/>
    <w:rsid w:val="0047130D"/>
    <w:rsid w:val="00475266"/>
    <w:rsid w:val="0048193D"/>
    <w:rsid w:val="0048293D"/>
    <w:rsid w:val="004859EE"/>
    <w:rsid w:val="00487297"/>
    <w:rsid w:val="0048790A"/>
    <w:rsid w:val="00487EFE"/>
    <w:rsid w:val="0049112D"/>
    <w:rsid w:val="00492B3E"/>
    <w:rsid w:val="00493443"/>
    <w:rsid w:val="004964E6"/>
    <w:rsid w:val="00497569"/>
    <w:rsid w:val="004A1972"/>
    <w:rsid w:val="004A2D18"/>
    <w:rsid w:val="004A45E9"/>
    <w:rsid w:val="004A54CC"/>
    <w:rsid w:val="004A7D6C"/>
    <w:rsid w:val="004B1F17"/>
    <w:rsid w:val="004B2DB9"/>
    <w:rsid w:val="004B493D"/>
    <w:rsid w:val="004B6615"/>
    <w:rsid w:val="004B6642"/>
    <w:rsid w:val="004B6FCD"/>
    <w:rsid w:val="004B746C"/>
    <w:rsid w:val="004C10CE"/>
    <w:rsid w:val="004C1FE3"/>
    <w:rsid w:val="004C4FE8"/>
    <w:rsid w:val="004D38D9"/>
    <w:rsid w:val="004D3D97"/>
    <w:rsid w:val="004D7837"/>
    <w:rsid w:val="004E252C"/>
    <w:rsid w:val="004E3FE8"/>
    <w:rsid w:val="004E41B8"/>
    <w:rsid w:val="004E4CE5"/>
    <w:rsid w:val="004E521D"/>
    <w:rsid w:val="004E6823"/>
    <w:rsid w:val="004E70E1"/>
    <w:rsid w:val="004F59F6"/>
    <w:rsid w:val="004F5FA3"/>
    <w:rsid w:val="004F6C54"/>
    <w:rsid w:val="004F774C"/>
    <w:rsid w:val="00500B29"/>
    <w:rsid w:val="00505440"/>
    <w:rsid w:val="00505DDA"/>
    <w:rsid w:val="005066E0"/>
    <w:rsid w:val="00513D0F"/>
    <w:rsid w:val="00516348"/>
    <w:rsid w:val="005236D4"/>
    <w:rsid w:val="00524F19"/>
    <w:rsid w:val="005253D2"/>
    <w:rsid w:val="00533506"/>
    <w:rsid w:val="0053417B"/>
    <w:rsid w:val="00535ACD"/>
    <w:rsid w:val="00540717"/>
    <w:rsid w:val="00541594"/>
    <w:rsid w:val="00541889"/>
    <w:rsid w:val="00542B9A"/>
    <w:rsid w:val="00544FEE"/>
    <w:rsid w:val="00545750"/>
    <w:rsid w:val="005475FF"/>
    <w:rsid w:val="005479FA"/>
    <w:rsid w:val="00547FFD"/>
    <w:rsid w:val="00550929"/>
    <w:rsid w:val="00556916"/>
    <w:rsid w:val="0056281F"/>
    <w:rsid w:val="005660E6"/>
    <w:rsid w:val="005663E0"/>
    <w:rsid w:val="00573AA5"/>
    <w:rsid w:val="005801BB"/>
    <w:rsid w:val="00581719"/>
    <w:rsid w:val="00581A2A"/>
    <w:rsid w:val="005821A8"/>
    <w:rsid w:val="005853FC"/>
    <w:rsid w:val="00585C8E"/>
    <w:rsid w:val="00587B9B"/>
    <w:rsid w:val="005900F1"/>
    <w:rsid w:val="00592521"/>
    <w:rsid w:val="00593F0F"/>
    <w:rsid w:val="0059405C"/>
    <w:rsid w:val="00594385"/>
    <w:rsid w:val="005A04B6"/>
    <w:rsid w:val="005A0DE5"/>
    <w:rsid w:val="005A29BF"/>
    <w:rsid w:val="005A2F90"/>
    <w:rsid w:val="005A3323"/>
    <w:rsid w:val="005A38D9"/>
    <w:rsid w:val="005A38F4"/>
    <w:rsid w:val="005A3ABD"/>
    <w:rsid w:val="005A4384"/>
    <w:rsid w:val="005A5257"/>
    <w:rsid w:val="005A613F"/>
    <w:rsid w:val="005A6E89"/>
    <w:rsid w:val="005B18F7"/>
    <w:rsid w:val="005B3D1C"/>
    <w:rsid w:val="005C4529"/>
    <w:rsid w:val="005C7083"/>
    <w:rsid w:val="005C77AA"/>
    <w:rsid w:val="005D0094"/>
    <w:rsid w:val="005D1AF0"/>
    <w:rsid w:val="005D2794"/>
    <w:rsid w:val="005D2EB6"/>
    <w:rsid w:val="005D5157"/>
    <w:rsid w:val="005D53F9"/>
    <w:rsid w:val="005D59A6"/>
    <w:rsid w:val="005D5B1D"/>
    <w:rsid w:val="005E044E"/>
    <w:rsid w:val="005E0529"/>
    <w:rsid w:val="005F0666"/>
    <w:rsid w:val="005F0D67"/>
    <w:rsid w:val="005F28B8"/>
    <w:rsid w:val="005F3E27"/>
    <w:rsid w:val="005F4006"/>
    <w:rsid w:val="005F506D"/>
    <w:rsid w:val="005F6400"/>
    <w:rsid w:val="005F669F"/>
    <w:rsid w:val="005F719C"/>
    <w:rsid w:val="00604819"/>
    <w:rsid w:val="00604FEF"/>
    <w:rsid w:val="00606A03"/>
    <w:rsid w:val="00606F65"/>
    <w:rsid w:val="006169D5"/>
    <w:rsid w:val="006206E7"/>
    <w:rsid w:val="00621979"/>
    <w:rsid w:val="006237DC"/>
    <w:rsid w:val="006257D3"/>
    <w:rsid w:val="0063095C"/>
    <w:rsid w:val="0063099C"/>
    <w:rsid w:val="0063169D"/>
    <w:rsid w:val="006319F4"/>
    <w:rsid w:val="0063239F"/>
    <w:rsid w:val="00636197"/>
    <w:rsid w:val="006364F8"/>
    <w:rsid w:val="00636BD9"/>
    <w:rsid w:val="00636CCD"/>
    <w:rsid w:val="00640BD4"/>
    <w:rsid w:val="006451D1"/>
    <w:rsid w:val="00646790"/>
    <w:rsid w:val="00646C50"/>
    <w:rsid w:val="00646DE3"/>
    <w:rsid w:val="00647FF6"/>
    <w:rsid w:val="00650B44"/>
    <w:rsid w:val="00651164"/>
    <w:rsid w:val="00652974"/>
    <w:rsid w:val="006540CC"/>
    <w:rsid w:val="0065428F"/>
    <w:rsid w:val="00657B2E"/>
    <w:rsid w:val="00660CEE"/>
    <w:rsid w:val="00661369"/>
    <w:rsid w:val="00663AE7"/>
    <w:rsid w:val="00665695"/>
    <w:rsid w:val="00665D58"/>
    <w:rsid w:val="00670103"/>
    <w:rsid w:val="00673C2E"/>
    <w:rsid w:val="006754DE"/>
    <w:rsid w:val="006808E3"/>
    <w:rsid w:val="00680AA7"/>
    <w:rsid w:val="00682B5D"/>
    <w:rsid w:val="00683BCA"/>
    <w:rsid w:val="00686E4D"/>
    <w:rsid w:val="00691880"/>
    <w:rsid w:val="00692011"/>
    <w:rsid w:val="0069307B"/>
    <w:rsid w:val="00693B01"/>
    <w:rsid w:val="00696E71"/>
    <w:rsid w:val="006A5311"/>
    <w:rsid w:val="006A57F0"/>
    <w:rsid w:val="006A7DE2"/>
    <w:rsid w:val="006B0C6C"/>
    <w:rsid w:val="006B2185"/>
    <w:rsid w:val="006B2317"/>
    <w:rsid w:val="006B327B"/>
    <w:rsid w:val="006B49CA"/>
    <w:rsid w:val="006B7113"/>
    <w:rsid w:val="006B7D4D"/>
    <w:rsid w:val="006C0BE7"/>
    <w:rsid w:val="006C55E4"/>
    <w:rsid w:val="006C6EBF"/>
    <w:rsid w:val="006C71F4"/>
    <w:rsid w:val="006D3189"/>
    <w:rsid w:val="006D3F3E"/>
    <w:rsid w:val="006D4830"/>
    <w:rsid w:val="006D5458"/>
    <w:rsid w:val="006D5B81"/>
    <w:rsid w:val="006E1065"/>
    <w:rsid w:val="006E1071"/>
    <w:rsid w:val="006E1A14"/>
    <w:rsid w:val="006E25B0"/>
    <w:rsid w:val="006E2EEC"/>
    <w:rsid w:val="006E393D"/>
    <w:rsid w:val="006E71E5"/>
    <w:rsid w:val="006F4C4F"/>
    <w:rsid w:val="006F54D5"/>
    <w:rsid w:val="006F7712"/>
    <w:rsid w:val="00702B46"/>
    <w:rsid w:val="0070410B"/>
    <w:rsid w:val="00707143"/>
    <w:rsid w:val="00707DEB"/>
    <w:rsid w:val="007116CD"/>
    <w:rsid w:val="007135B2"/>
    <w:rsid w:val="00714189"/>
    <w:rsid w:val="00714F84"/>
    <w:rsid w:val="00714FB6"/>
    <w:rsid w:val="007152A5"/>
    <w:rsid w:val="00715A19"/>
    <w:rsid w:val="007262F6"/>
    <w:rsid w:val="0072710F"/>
    <w:rsid w:val="00732025"/>
    <w:rsid w:val="007365B7"/>
    <w:rsid w:val="00737040"/>
    <w:rsid w:val="0074074E"/>
    <w:rsid w:val="00742115"/>
    <w:rsid w:val="0074270C"/>
    <w:rsid w:val="00743B9C"/>
    <w:rsid w:val="00747DF1"/>
    <w:rsid w:val="00747EA2"/>
    <w:rsid w:val="0075053F"/>
    <w:rsid w:val="00751982"/>
    <w:rsid w:val="00753419"/>
    <w:rsid w:val="00753913"/>
    <w:rsid w:val="00755673"/>
    <w:rsid w:val="00756BC5"/>
    <w:rsid w:val="00756E34"/>
    <w:rsid w:val="00762E4B"/>
    <w:rsid w:val="00766AB8"/>
    <w:rsid w:val="007752B0"/>
    <w:rsid w:val="007754BF"/>
    <w:rsid w:val="00780325"/>
    <w:rsid w:val="00781884"/>
    <w:rsid w:val="00781C17"/>
    <w:rsid w:val="00782EA9"/>
    <w:rsid w:val="00785364"/>
    <w:rsid w:val="00790236"/>
    <w:rsid w:val="00791E68"/>
    <w:rsid w:val="00793359"/>
    <w:rsid w:val="0079357E"/>
    <w:rsid w:val="00797EA1"/>
    <w:rsid w:val="007A08B3"/>
    <w:rsid w:val="007A0C38"/>
    <w:rsid w:val="007A0FF9"/>
    <w:rsid w:val="007A28B9"/>
    <w:rsid w:val="007A510C"/>
    <w:rsid w:val="007A58F5"/>
    <w:rsid w:val="007A60F4"/>
    <w:rsid w:val="007B05D6"/>
    <w:rsid w:val="007B3976"/>
    <w:rsid w:val="007B5588"/>
    <w:rsid w:val="007C067E"/>
    <w:rsid w:val="007C0C74"/>
    <w:rsid w:val="007C3F6F"/>
    <w:rsid w:val="007D2B45"/>
    <w:rsid w:val="007D34B4"/>
    <w:rsid w:val="007D36B1"/>
    <w:rsid w:val="007D3CD2"/>
    <w:rsid w:val="007E2A55"/>
    <w:rsid w:val="007E3991"/>
    <w:rsid w:val="007E496D"/>
    <w:rsid w:val="007E5E82"/>
    <w:rsid w:val="007E6AA9"/>
    <w:rsid w:val="007E7A8A"/>
    <w:rsid w:val="007F1062"/>
    <w:rsid w:val="007F1945"/>
    <w:rsid w:val="007F3839"/>
    <w:rsid w:val="007F517C"/>
    <w:rsid w:val="007F6071"/>
    <w:rsid w:val="008072F6"/>
    <w:rsid w:val="00810CFC"/>
    <w:rsid w:val="008127FF"/>
    <w:rsid w:val="00812F65"/>
    <w:rsid w:val="0081710B"/>
    <w:rsid w:val="00820CAA"/>
    <w:rsid w:val="00822D62"/>
    <w:rsid w:val="0082708E"/>
    <w:rsid w:val="00833A44"/>
    <w:rsid w:val="00833BCE"/>
    <w:rsid w:val="00834861"/>
    <w:rsid w:val="0083613B"/>
    <w:rsid w:val="00840384"/>
    <w:rsid w:val="00842067"/>
    <w:rsid w:val="008439B4"/>
    <w:rsid w:val="00844457"/>
    <w:rsid w:val="008447AC"/>
    <w:rsid w:val="008462CE"/>
    <w:rsid w:val="0084788B"/>
    <w:rsid w:val="008512EF"/>
    <w:rsid w:val="00856EFE"/>
    <w:rsid w:val="00857718"/>
    <w:rsid w:val="00861E46"/>
    <w:rsid w:val="008621D8"/>
    <w:rsid w:val="00863D31"/>
    <w:rsid w:val="00864530"/>
    <w:rsid w:val="00866118"/>
    <w:rsid w:val="00866437"/>
    <w:rsid w:val="008669F2"/>
    <w:rsid w:val="00867BA7"/>
    <w:rsid w:val="00870F97"/>
    <w:rsid w:val="00871DA9"/>
    <w:rsid w:val="008739BC"/>
    <w:rsid w:val="00873D45"/>
    <w:rsid w:val="008762DB"/>
    <w:rsid w:val="00876A34"/>
    <w:rsid w:val="00882EF8"/>
    <w:rsid w:val="00884107"/>
    <w:rsid w:val="0088614C"/>
    <w:rsid w:val="008863D8"/>
    <w:rsid w:val="0089056F"/>
    <w:rsid w:val="00890C57"/>
    <w:rsid w:val="008919C4"/>
    <w:rsid w:val="008A1759"/>
    <w:rsid w:val="008A60D1"/>
    <w:rsid w:val="008A7003"/>
    <w:rsid w:val="008A7543"/>
    <w:rsid w:val="008A7B78"/>
    <w:rsid w:val="008B592B"/>
    <w:rsid w:val="008B7D25"/>
    <w:rsid w:val="008C07F7"/>
    <w:rsid w:val="008E4DB5"/>
    <w:rsid w:val="008E74E8"/>
    <w:rsid w:val="008E7522"/>
    <w:rsid w:val="008E7C3B"/>
    <w:rsid w:val="008F00FC"/>
    <w:rsid w:val="008F1FF3"/>
    <w:rsid w:val="008F4BE1"/>
    <w:rsid w:val="0090171D"/>
    <w:rsid w:val="00904CA0"/>
    <w:rsid w:val="0090756D"/>
    <w:rsid w:val="00910031"/>
    <w:rsid w:val="0091027D"/>
    <w:rsid w:val="00911398"/>
    <w:rsid w:val="00911473"/>
    <w:rsid w:val="00912D21"/>
    <w:rsid w:val="00913A74"/>
    <w:rsid w:val="00916FBC"/>
    <w:rsid w:val="009172EF"/>
    <w:rsid w:val="00921775"/>
    <w:rsid w:val="009221B1"/>
    <w:rsid w:val="009229C7"/>
    <w:rsid w:val="00923F73"/>
    <w:rsid w:val="00925A7F"/>
    <w:rsid w:val="00926603"/>
    <w:rsid w:val="009317EE"/>
    <w:rsid w:val="00933429"/>
    <w:rsid w:val="00933F6F"/>
    <w:rsid w:val="00941032"/>
    <w:rsid w:val="00946B66"/>
    <w:rsid w:val="00946D69"/>
    <w:rsid w:val="0095223F"/>
    <w:rsid w:val="009528D3"/>
    <w:rsid w:val="00956A08"/>
    <w:rsid w:val="00956C27"/>
    <w:rsid w:val="00961AF6"/>
    <w:rsid w:val="00964554"/>
    <w:rsid w:val="00964754"/>
    <w:rsid w:val="009675A7"/>
    <w:rsid w:val="0097292D"/>
    <w:rsid w:val="0097460E"/>
    <w:rsid w:val="00980F62"/>
    <w:rsid w:val="00982896"/>
    <w:rsid w:val="009832DF"/>
    <w:rsid w:val="009851AC"/>
    <w:rsid w:val="0098601D"/>
    <w:rsid w:val="00986C0A"/>
    <w:rsid w:val="00987B34"/>
    <w:rsid w:val="00990D67"/>
    <w:rsid w:val="00991940"/>
    <w:rsid w:val="00996909"/>
    <w:rsid w:val="00997AAE"/>
    <w:rsid w:val="009A1585"/>
    <w:rsid w:val="009A2468"/>
    <w:rsid w:val="009A53E8"/>
    <w:rsid w:val="009B16D9"/>
    <w:rsid w:val="009B3C21"/>
    <w:rsid w:val="009B49A7"/>
    <w:rsid w:val="009B52EF"/>
    <w:rsid w:val="009B5690"/>
    <w:rsid w:val="009B5770"/>
    <w:rsid w:val="009B685C"/>
    <w:rsid w:val="009B6992"/>
    <w:rsid w:val="009C0EF7"/>
    <w:rsid w:val="009C0F9A"/>
    <w:rsid w:val="009C4C39"/>
    <w:rsid w:val="009C56AA"/>
    <w:rsid w:val="009C572B"/>
    <w:rsid w:val="009C58B4"/>
    <w:rsid w:val="009C598E"/>
    <w:rsid w:val="009C5ACE"/>
    <w:rsid w:val="009C6B99"/>
    <w:rsid w:val="009C7892"/>
    <w:rsid w:val="009D07C0"/>
    <w:rsid w:val="009D5413"/>
    <w:rsid w:val="009D5C18"/>
    <w:rsid w:val="009E0A3C"/>
    <w:rsid w:val="009E199E"/>
    <w:rsid w:val="009E1E3F"/>
    <w:rsid w:val="009E3DD4"/>
    <w:rsid w:val="009E539E"/>
    <w:rsid w:val="009E6D70"/>
    <w:rsid w:val="009F058F"/>
    <w:rsid w:val="009F17C1"/>
    <w:rsid w:val="009F6725"/>
    <w:rsid w:val="00A00F60"/>
    <w:rsid w:val="00A01247"/>
    <w:rsid w:val="00A01D0A"/>
    <w:rsid w:val="00A02004"/>
    <w:rsid w:val="00A077F3"/>
    <w:rsid w:val="00A10709"/>
    <w:rsid w:val="00A10F02"/>
    <w:rsid w:val="00A126D1"/>
    <w:rsid w:val="00A13723"/>
    <w:rsid w:val="00A13836"/>
    <w:rsid w:val="00A15656"/>
    <w:rsid w:val="00A20173"/>
    <w:rsid w:val="00A21B00"/>
    <w:rsid w:val="00A22078"/>
    <w:rsid w:val="00A25EB7"/>
    <w:rsid w:val="00A36212"/>
    <w:rsid w:val="00A3652E"/>
    <w:rsid w:val="00A36723"/>
    <w:rsid w:val="00A40641"/>
    <w:rsid w:val="00A4166D"/>
    <w:rsid w:val="00A42F30"/>
    <w:rsid w:val="00A43BE2"/>
    <w:rsid w:val="00A5091C"/>
    <w:rsid w:val="00A50DB2"/>
    <w:rsid w:val="00A5153E"/>
    <w:rsid w:val="00A54447"/>
    <w:rsid w:val="00A565E5"/>
    <w:rsid w:val="00A62307"/>
    <w:rsid w:val="00A62CB2"/>
    <w:rsid w:val="00A63DF7"/>
    <w:rsid w:val="00A65250"/>
    <w:rsid w:val="00A661DC"/>
    <w:rsid w:val="00A6630A"/>
    <w:rsid w:val="00A66389"/>
    <w:rsid w:val="00A74140"/>
    <w:rsid w:val="00A76715"/>
    <w:rsid w:val="00A7736F"/>
    <w:rsid w:val="00A813B2"/>
    <w:rsid w:val="00A83152"/>
    <w:rsid w:val="00A907E5"/>
    <w:rsid w:val="00A923ED"/>
    <w:rsid w:val="00A94468"/>
    <w:rsid w:val="00A96D34"/>
    <w:rsid w:val="00AB173F"/>
    <w:rsid w:val="00AB248D"/>
    <w:rsid w:val="00AB64DA"/>
    <w:rsid w:val="00AC011C"/>
    <w:rsid w:val="00AC1B02"/>
    <w:rsid w:val="00AC34D3"/>
    <w:rsid w:val="00AC645E"/>
    <w:rsid w:val="00AC7A7B"/>
    <w:rsid w:val="00AD0409"/>
    <w:rsid w:val="00AD29BE"/>
    <w:rsid w:val="00AD2F7F"/>
    <w:rsid w:val="00AD36F0"/>
    <w:rsid w:val="00AD6FBB"/>
    <w:rsid w:val="00AE0633"/>
    <w:rsid w:val="00AE2282"/>
    <w:rsid w:val="00AE2348"/>
    <w:rsid w:val="00AE2DAB"/>
    <w:rsid w:val="00AE5F33"/>
    <w:rsid w:val="00AE60A4"/>
    <w:rsid w:val="00AE629B"/>
    <w:rsid w:val="00AF0056"/>
    <w:rsid w:val="00AF12C3"/>
    <w:rsid w:val="00AF3151"/>
    <w:rsid w:val="00AF362B"/>
    <w:rsid w:val="00AF705F"/>
    <w:rsid w:val="00B00946"/>
    <w:rsid w:val="00B01EC2"/>
    <w:rsid w:val="00B0244A"/>
    <w:rsid w:val="00B045F9"/>
    <w:rsid w:val="00B05975"/>
    <w:rsid w:val="00B10B47"/>
    <w:rsid w:val="00B1257B"/>
    <w:rsid w:val="00B126D4"/>
    <w:rsid w:val="00B12E3C"/>
    <w:rsid w:val="00B15EE6"/>
    <w:rsid w:val="00B167F0"/>
    <w:rsid w:val="00B30132"/>
    <w:rsid w:val="00B3331D"/>
    <w:rsid w:val="00B33B22"/>
    <w:rsid w:val="00B345BF"/>
    <w:rsid w:val="00B36341"/>
    <w:rsid w:val="00B36E38"/>
    <w:rsid w:val="00B41564"/>
    <w:rsid w:val="00B4226D"/>
    <w:rsid w:val="00B429E6"/>
    <w:rsid w:val="00B4695F"/>
    <w:rsid w:val="00B47DEF"/>
    <w:rsid w:val="00B538DF"/>
    <w:rsid w:val="00B60A8A"/>
    <w:rsid w:val="00B624E6"/>
    <w:rsid w:val="00B63319"/>
    <w:rsid w:val="00B67420"/>
    <w:rsid w:val="00B67CEF"/>
    <w:rsid w:val="00B75AF0"/>
    <w:rsid w:val="00B75BDB"/>
    <w:rsid w:val="00B75E4E"/>
    <w:rsid w:val="00B80D9C"/>
    <w:rsid w:val="00B834A9"/>
    <w:rsid w:val="00B83E48"/>
    <w:rsid w:val="00B841ED"/>
    <w:rsid w:val="00B8708E"/>
    <w:rsid w:val="00B90A66"/>
    <w:rsid w:val="00B91955"/>
    <w:rsid w:val="00B9247C"/>
    <w:rsid w:val="00B93857"/>
    <w:rsid w:val="00B93D2D"/>
    <w:rsid w:val="00B95787"/>
    <w:rsid w:val="00BA0621"/>
    <w:rsid w:val="00BA40BE"/>
    <w:rsid w:val="00BA6CB0"/>
    <w:rsid w:val="00BA784B"/>
    <w:rsid w:val="00BB7991"/>
    <w:rsid w:val="00BC1545"/>
    <w:rsid w:val="00BC2C93"/>
    <w:rsid w:val="00BC4AF1"/>
    <w:rsid w:val="00BC5264"/>
    <w:rsid w:val="00BC58EC"/>
    <w:rsid w:val="00BC71D4"/>
    <w:rsid w:val="00BD1192"/>
    <w:rsid w:val="00BD599B"/>
    <w:rsid w:val="00BD6B5B"/>
    <w:rsid w:val="00BD6D88"/>
    <w:rsid w:val="00BD76DB"/>
    <w:rsid w:val="00BE1C15"/>
    <w:rsid w:val="00BE2958"/>
    <w:rsid w:val="00BE6925"/>
    <w:rsid w:val="00BE6AF2"/>
    <w:rsid w:val="00BF1408"/>
    <w:rsid w:val="00BF24A7"/>
    <w:rsid w:val="00BF2FE9"/>
    <w:rsid w:val="00C01A6C"/>
    <w:rsid w:val="00C04906"/>
    <w:rsid w:val="00C04DEE"/>
    <w:rsid w:val="00C06399"/>
    <w:rsid w:val="00C10A0F"/>
    <w:rsid w:val="00C116B3"/>
    <w:rsid w:val="00C117B0"/>
    <w:rsid w:val="00C12FAE"/>
    <w:rsid w:val="00C13711"/>
    <w:rsid w:val="00C13C3F"/>
    <w:rsid w:val="00C14FFB"/>
    <w:rsid w:val="00C20498"/>
    <w:rsid w:val="00C20A0D"/>
    <w:rsid w:val="00C21607"/>
    <w:rsid w:val="00C244B9"/>
    <w:rsid w:val="00C24A53"/>
    <w:rsid w:val="00C261F2"/>
    <w:rsid w:val="00C26D5F"/>
    <w:rsid w:val="00C27249"/>
    <w:rsid w:val="00C323C8"/>
    <w:rsid w:val="00C32E92"/>
    <w:rsid w:val="00C34EE5"/>
    <w:rsid w:val="00C35942"/>
    <w:rsid w:val="00C35AC5"/>
    <w:rsid w:val="00C3609F"/>
    <w:rsid w:val="00C362A6"/>
    <w:rsid w:val="00C36790"/>
    <w:rsid w:val="00C370C0"/>
    <w:rsid w:val="00C375D5"/>
    <w:rsid w:val="00C45638"/>
    <w:rsid w:val="00C47367"/>
    <w:rsid w:val="00C513BD"/>
    <w:rsid w:val="00C527B6"/>
    <w:rsid w:val="00C52D57"/>
    <w:rsid w:val="00C557DC"/>
    <w:rsid w:val="00C55EE2"/>
    <w:rsid w:val="00C568C4"/>
    <w:rsid w:val="00C56C99"/>
    <w:rsid w:val="00C5796C"/>
    <w:rsid w:val="00C57BDF"/>
    <w:rsid w:val="00C612A1"/>
    <w:rsid w:val="00C628E8"/>
    <w:rsid w:val="00C6741B"/>
    <w:rsid w:val="00C72AD2"/>
    <w:rsid w:val="00C72CAB"/>
    <w:rsid w:val="00C74C39"/>
    <w:rsid w:val="00C8050B"/>
    <w:rsid w:val="00C80B6E"/>
    <w:rsid w:val="00C82224"/>
    <w:rsid w:val="00C83059"/>
    <w:rsid w:val="00C847FA"/>
    <w:rsid w:val="00C84DCE"/>
    <w:rsid w:val="00C8770B"/>
    <w:rsid w:val="00C9015F"/>
    <w:rsid w:val="00C90DFA"/>
    <w:rsid w:val="00C91753"/>
    <w:rsid w:val="00C93958"/>
    <w:rsid w:val="00C93AC2"/>
    <w:rsid w:val="00C97A27"/>
    <w:rsid w:val="00CA216C"/>
    <w:rsid w:val="00CA50BF"/>
    <w:rsid w:val="00CA76F7"/>
    <w:rsid w:val="00CA7BC9"/>
    <w:rsid w:val="00CB080E"/>
    <w:rsid w:val="00CB59E2"/>
    <w:rsid w:val="00CB5EAB"/>
    <w:rsid w:val="00CB6F33"/>
    <w:rsid w:val="00CC0BF8"/>
    <w:rsid w:val="00CC284A"/>
    <w:rsid w:val="00CC678C"/>
    <w:rsid w:val="00CC7A23"/>
    <w:rsid w:val="00CD0A76"/>
    <w:rsid w:val="00CD18C9"/>
    <w:rsid w:val="00CD5A67"/>
    <w:rsid w:val="00CD6D08"/>
    <w:rsid w:val="00CE0985"/>
    <w:rsid w:val="00CE3C3C"/>
    <w:rsid w:val="00CE4C29"/>
    <w:rsid w:val="00CE5001"/>
    <w:rsid w:val="00CE533B"/>
    <w:rsid w:val="00CE7421"/>
    <w:rsid w:val="00CF0ACA"/>
    <w:rsid w:val="00CF10B2"/>
    <w:rsid w:val="00CF143A"/>
    <w:rsid w:val="00CF1741"/>
    <w:rsid w:val="00CF4885"/>
    <w:rsid w:val="00CF5BD4"/>
    <w:rsid w:val="00D01DA8"/>
    <w:rsid w:val="00D02769"/>
    <w:rsid w:val="00D046DE"/>
    <w:rsid w:val="00D0482C"/>
    <w:rsid w:val="00D051F1"/>
    <w:rsid w:val="00D07141"/>
    <w:rsid w:val="00D075B0"/>
    <w:rsid w:val="00D10254"/>
    <w:rsid w:val="00D10A51"/>
    <w:rsid w:val="00D138E2"/>
    <w:rsid w:val="00D14F4A"/>
    <w:rsid w:val="00D24D44"/>
    <w:rsid w:val="00D26C79"/>
    <w:rsid w:val="00D26ECF"/>
    <w:rsid w:val="00D27E9A"/>
    <w:rsid w:val="00D316ED"/>
    <w:rsid w:val="00D32B3A"/>
    <w:rsid w:val="00D3367A"/>
    <w:rsid w:val="00D34DD6"/>
    <w:rsid w:val="00D35181"/>
    <w:rsid w:val="00D3748A"/>
    <w:rsid w:val="00D3796F"/>
    <w:rsid w:val="00D42934"/>
    <w:rsid w:val="00D46954"/>
    <w:rsid w:val="00D47712"/>
    <w:rsid w:val="00D526B5"/>
    <w:rsid w:val="00D53396"/>
    <w:rsid w:val="00D5536F"/>
    <w:rsid w:val="00D5753D"/>
    <w:rsid w:val="00D60763"/>
    <w:rsid w:val="00D61DF7"/>
    <w:rsid w:val="00D62D5F"/>
    <w:rsid w:val="00D64F17"/>
    <w:rsid w:val="00D669A0"/>
    <w:rsid w:val="00D71DAE"/>
    <w:rsid w:val="00D738E0"/>
    <w:rsid w:val="00D73D55"/>
    <w:rsid w:val="00D7541B"/>
    <w:rsid w:val="00D754D9"/>
    <w:rsid w:val="00D7719A"/>
    <w:rsid w:val="00D77CBB"/>
    <w:rsid w:val="00D80B4C"/>
    <w:rsid w:val="00D83739"/>
    <w:rsid w:val="00D83B92"/>
    <w:rsid w:val="00D83EBB"/>
    <w:rsid w:val="00D85380"/>
    <w:rsid w:val="00D86742"/>
    <w:rsid w:val="00D86DE8"/>
    <w:rsid w:val="00D90A34"/>
    <w:rsid w:val="00D92523"/>
    <w:rsid w:val="00D93534"/>
    <w:rsid w:val="00D942BC"/>
    <w:rsid w:val="00D952E4"/>
    <w:rsid w:val="00DA26BA"/>
    <w:rsid w:val="00DA591B"/>
    <w:rsid w:val="00DA5B30"/>
    <w:rsid w:val="00DA7809"/>
    <w:rsid w:val="00DB0DAB"/>
    <w:rsid w:val="00DB25CD"/>
    <w:rsid w:val="00DB2BD9"/>
    <w:rsid w:val="00DB3D1F"/>
    <w:rsid w:val="00DC5865"/>
    <w:rsid w:val="00DD0D0A"/>
    <w:rsid w:val="00DD3048"/>
    <w:rsid w:val="00DD55DA"/>
    <w:rsid w:val="00DE015A"/>
    <w:rsid w:val="00DE1DD5"/>
    <w:rsid w:val="00DE3101"/>
    <w:rsid w:val="00DE3263"/>
    <w:rsid w:val="00DF6C65"/>
    <w:rsid w:val="00DF6DA4"/>
    <w:rsid w:val="00DF7CAC"/>
    <w:rsid w:val="00E01EA8"/>
    <w:rsid w:val="00E02845"/>
    <w:rsid w:val="00E07CC4"/>
    <w:rsid w:val="00E07D82"/>
    <w:rsid w:val="00E1276D"/>
    <w:rsid w:val="00E1386C"/>
    <w:rsid w:val="00E15982"/>
    <w:rsid w:val="00E20144"/>
    <w:rsid w:val="00E20448"/>
    <w:rsid w:val="00E20D1E"/>
    <w:rsid w:val="00E20EE0"/>
    <w:rsid w:val="00E232D0"/>
    <w:rsid w:val="00E2332C"/>
    <w:rsid w:val="00E23CE0"/>
    <w:rsid w:val="00E251DE"/>
    <w:rsid w:val="00E329FA"/>
    <w:rsid w:val="00E3383B"/>
    <w:rsid w:val="00E34612"/>
    <w:rsid w:val="00E354F2"/>
    <w:rsid w:val="00E361FC"/>
    <w:rsid w:val="00E41597"/>
    <w:rsid w:val="00E41B1E"/>
    <w:rsid w:val="00E4207A"/>
    <w:rsid w:val="00E455E0"/>
    <w:rsid w:val="00E47DCC"/>
    <w:rsid w:val="00E50FC8"/>
    <w:rsid w:val="00E5195D"/>
    <w:rsid w:val="00E52E4F"/>
    <w:rsid w:val="00E5435B"/>
    <w:rsid w:val="00E552C9"/>
    <w:rsid w:val="00E55A09"/>
    <w:rsid w:val="00E5760B"/>
    <w:rsid w:val="00E578BD"/>
    <w:rsid w:val="00E6245E"/>
    <w:rsid w:val="00E65119"/>
    <w:rsid w:val="00E652AE"/>
    <w:rsid w:val="00E656AD"/>
    <w:rsid w:val="00E720A3"/>
    <w:rsid w:val="00E72280"/>
    <w:rsid w:val="00E727ED"/>
    <w:rsid w:val="00E73613"/>
    <w:rsid w:val="00E7381C"/>
    <w:rsid w:val="00E768FC"/>
    <w:rsid w:val="00E8488C"/>
    <w:rsid w:val="00E878E9"/>
    <w:rsid w:val="00E94F37"/>
    <w:rsid w:val="00E9524E"/>
    <w:rsid w:val="00E95C55"/>
    <w:rsid w:val="00E9620B"/>
    <w:rsid w:val="00E97895"/>
    <w:rsid w:val="00EB0BBA"/>
    <w:rsid w:val="00EB1466"/>
    <w:rsid w:val="00EB2EA0"/>
    <w:rsid w:val="00EB5ABB"/>
    <w:rsid w:val="00EB7E6C"/>
    <w:rsid w:val="00EC076F"/>
    <w:rsid w:val="00EC3864"/>
    <w:rsid w:val="00EC3B2F"/>
    <w:rsid w:val="00EC5355"/>
    <w:rsid w:val="00EC76A4"/>
    <w:rsid w:val="00EC7C56"/>
    <w:rsid w:val="00ED30A8"/>
    <w:rsid w:val="00ED3B69"/>
    <w:rsid w:val="00ED671C"/>
    <w:rsid w:val="00EE0269"/>
    <w:rsid w:val="00EE0643"/>
    <w:rsid w:val="00EE15C3"/>
    <w:rsid w:val="00EE380E"/>
    <w:rsid w:val="00EE45ED"/>
    <w:rsid w:val="00EE5828"/>
    <w:rsid w:val="00EE5880"/>
    <w:rsid w:val="00EF0832"/>
    <w:rsid w:val="00EF3084"/>
    <w:rsid w:val="00EF33AA"/>
    <w:rsid w:val="00EF48A2"/>
    <w:rsid w:val="00EF707A"/>
    <w:rsid w:val="00F0034A"/>
    <w:rsid w:val="00F047F3"/>
    <w:rsid w:val="00F115A7"/>
    <w:rsid w:val="00F15C1D"/>
    <w:rsid w:val="00F168D5"/>
    <w:rsid w:val="00F17E41"/>
    <w:rsid w:val="00F22126"/>
    <w:rsid w:val="00F22E8E"/>
    <w:rsid w:val="00F23C36"/>
    <w:rsid w:val="00F248C6"/>
    <w:rsid w:val="00F30BE6"/>
    <w:rsid w:val="00F30EB0"/>
    <w:rsid w:val="00F310DD"/>
    <w:rsid w:val="00F32353"/>
    <w:rsid w:val="00F33FDA"/>
    <w:rsid w:val="00F34748"/>
    <w:rsid w:val="00F37859"/>
    <w:rsid w:val="00F37A4F"/>
    <w:rsid w:val="00F37A54"/>
    <w:rsid w:val="00F42182"/>
    <w:rsid w:val="00F42764"/>
    <w:rsid w:val="00F43C9C"/>
    <w:rsid w:val="00F440BD"/>
    <w:rsid w:val="00F451A7"/>
    <w:rsid w:val="00F46D40"/>
    <w:rsid w:val="00F513E7"/>
    <w:rsid w:val="00F560EC"/>
    <w:rsid w:val="00F56ADA"/>
    <w:rsid w:val="00F636C3"/>
    <w:rsid w:val="00F63F9C"/>
    <w:rsid w:val="00F65E68"/>
    <w:rsid w:val="00F66665"/>
    <w:rsid w:val="00F66779"/>
    <w:rsid w:val="00F700D2"/>
    <w:rsid w:val="00F71DCA"/>
    <w:rsid w:val="00F731D7"/>
    <w:rsid w:val="00F74CB2"/>
    <w:rsid w:val="00F76C94"/>
    <w:rsid w:val="00F82F39"/>
    <w:rsid w:val="00F8787D"/>
    <w:rsid w:val="00F87DDB"/>
    <w:rsid w:val="00F9201A"/>
    <w:rsid w:val="00F92821"/>
    <w:rsid w:val="00F93410"/>
    <w:rsid w:val="00F94FFA"/>
    <w:rsid w:val="00F950DF"/>
    <w:rsid w:val="00F9700C"/>
    <w:rsid w:val="00FA2F3D"/>
    <w:rsid w:val="00FA345D"/>
    <w:rsid w:val="00FA6424"/>
    <w:rsid w:val="00FA7280"/>
    <w:rsid w:val="00FB2C65"/>
    <w:rsid w:val="00FB623B"/>
    <w:rsid w:val="00FB6DA9"/>
    <w:rsid w:val="00FB7338"/>
    <w:rsid w:val="00FB74CE"/>
    <w:rsid w:val="00FB77AD"/>
    <w:rsid w:val="00FB7C67"/>
    <w:rsid w:val="00FB7E96"/>
    <w:rsid w:val="00FB7FE5"/>
    <w:rsid w:val="00FC01CA"/>
    <w:rsid w:val="00FD0791"/>
    <w:rsid w:val="00FD07B3"/>
    <w:rsid w:val="00FD1A86"/>
    <w:rsid w:val="00FD372E"/>
    <w:rsid w:val="00FD3A3A"/>
    <w:rsid w:val="00FD3C0F"/>
    <w:rsid w:val="00FD41D4"/>
    <w:rsid w:val="00FD44EE"/>
    <w:rsid w:val="00FE0023"/>
    <w:rsid w:val="00FE09B3"/>
    <w:rsid w:val="00FE2626"/>
    <w:rsid w:val="00FE321F"/>
    <w:rsid w:val="00FE5B1A"/>
    <w:rsid w:val="00FE65C4"/>
    <w:rsid w:val="00FE7837"/>
    <w:rsid w:val="00FF0CF9"/>
    <w:rsid w:val="00FF1332"/>
    <w:rsid w:val="00FF39D3"/>
    <w:rsid w:val="00FF5763"/>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43F6B"/>
  <w15:chartTrackingRefBased/>
  <w15:docId w15:val="{7ACEFB5E-FDB3-4061-A2AB-FAB64218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0A4"/>
    <w:rPr>
      <w:sz w:val="24"/>
      <w:szCs w:val="24"/>
      <w:lang w:val="ro-RO" w:eastAsia="ro-RO"/>
    </w:rPr>
  </w:style>
  <w:style w:type="paragraph" w:styleId="Heading1">
    <w:name w:val="heading 1"/>
    <w:basedOn w:val="Normal"/>
    <w:next w:val="Normal"/>
    <w:link w:val="Heading1Char"/>
    <w:qFormat/>
    <w:pPr>
      <w:keepNext/>
      <w:jc w:val="both"/>
      <w:outlineLvl w:val="0"/>
    </w:pPr>
    <w:rPr>
      <w:b/>
      <w:bCs/>
      <w:sz w:val="20"/>
    </w:rPr>
  </w:style>
  <w:style w:type="paragraph" w:styleId="Heading2">
    <w:name w:val="heading 2"/>
    <w:basedOn w:val="Normal"/>
    <w:next w:val="Normal"/>
    <w:qFormat/>
    <w:rsid w:val="0097292D"/>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97292D"/>
    <w:pPr>
      <w:spacing w:before="240" w:after="60"/>
      <w:outlineLvl w:val="4"/>
    </w:pPr>
    <w:rPr>
      <w:b/>
      <w:bCs/>
      <w:i/>
      <w:iCs/>
      <w:sz w:val="26"/>
      <w:szCs w:val="26"/>
    </w:rPr>
  </w:style>
  <w:style w:type="paragraph" w:styleId="Heading6">
    <w:name w:val="heading 6"/>
    <w:basedOn w:val="Normal"/>
    <w:next w:val="Normal"/>
    <w:qFormat/>
    <w:rsid w:val="0097292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2">
    <w:name w:val="Body Text 2"/>
    <w:basedOn w:val="Normal"/>
    <w:pPr>
      <w:spacing w:after="120" w:line="480" w:lineRule="auto"/>
    </w:pPr>
  </w:style>
  <w:style w:type="paragraph" w:customStyle="1" w:styleId="NormalWeb1">
    <w:name w:val="Normal (Web)1"/>
    <w:basedOn w:val="Normal"/>
    <w:rPr>
      <w:rFonts w:ascii="Arial Unicode MS" w:eastAsia="Arial Unicode MS" w:hAnsi="Arial Unicode MS" w:cs="Arial Unicode MS"/>
      <w:color w:val="000000"/>
      <w:lang w:val="en-US" w:eastAsia="en-US"/>
    </w:rPr>
  </w:style>
  <w:style w:type="character" w:customStyle="1" w:styleId="do1">
    <w:name w:val="do1"/>
    <w:rPr>
      <w:b/>
      <w:bCs/>
      <w:sz w:val="26"/>
      <w:szCs w:val="26"/>
    </w:rPr>
  </w:style>
  <w:style w:type="paragraph" w:styleId="BodyTextIndent3">
    <w:name w:val="Body Text Indent 3"/>
    <w:basedOn w:val="Normal"/>
    <w:pPr>
      <w:spacing w:after="120"/>
      <w:ind w:left="283"/>
    </w:pPr>
    <w:rPr>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45"/>
      <w:jc w:val="both"/>
    </w:pPr>
    <w:rPr>
      <w:bCs/>
    </w:rPr>
  </w:style>
  <w:style w:type="paragraph" w:styleId="BodyText3">
    <w:name w:val="Body Text 3"/>
    <w:basedOn w:val="Normal"/>
    <w:pPr>
      <w:spacing w:after="120"/>
    </w:pPr>
    <w:rPr>
      <w:sz w:val="16"/>
      <w:szCs w:val="16"/>
    </w:rPr>
  </w:style>
  <w:style w:type="character" w:customStyle="1" w:styleId="tpa1">
    <w:name w:val="tpa1"/>
    <w:basedOn w:val="DefaultParagraphFont"/>
  </w:style>
  <w:style w:type="paragraph" w:styleId="BodyTextIndent">
    <w:name w:val="Body Text Indent"/>
    <w:basedOn w:val="Normal"/>
    <w:link w:val="BodyTextIndentChar"/>
    <w:rsid w:val="004419E4"/>
    <w:pPr>
      <w:spacing w:after="120"/>
      <w:ind w:left="360"/>
    </w:pPr>
  </w:style>
  <w:style w:type="paragraph" w:customStyle="1" w:styleId="CharCharCharCharCharCharCharCharCharCharCharChar">
    <w:name w:val="Char Char Char Char Char Char Char Char Char Char Char Char"/>
    <w:basedOn w:val="Normal"/>
    <w:rsid w:val="002F53BB"/>
    <w:pPr>
      <w:spacing w:after="160" w:line="240" w:lineRule="exact"/>
    </w:pPr>
    <w:rPr>
      <w:rFonts w:ascii="Tahoma" w:hAnsi="Tahoma"/>
      <w:sz w:val="20"/>
      <w:szCs w:val="20"/>
      <w:lang w:eastAsia="en-US"/>
    </w:rPr>
  </w:style>
  <w:style w:type="character" w:customStyle="1" w:styleId="tal1">
    <w:name w:val="tal1"/>
    <w:basedOn w:val="DefaultParagraphFont"/>
    <w:rsid w:val="00A923ED"/>
  </w:style>
  <w:style w:type="paragraph" w:styleId="BodyText">
    <w:name w:val="Body Text"/>
    <w:basedOn w:val="Normal"/>
    <w:rsid w:val="00FF39D3"/>
    <w:pPr>
      <w:spacing w:after="120"/>
    </w:pPr>
  </w:style>
  <w:style w:type="paragraph" w:customStyle="1" w:styleId="1">
    <w:name w:val="1"/>
    <w:basedOn w:val="NormalIndent"/>
    <w:rsid w:val="00FF39D3"/>
    <w:pPr>
      <w:spacing w:before="120" w:after="240" w:line="240" w:lineRule="atLeast"/>
      <w:ind w:left="0"/>
    </w:pPr>
    <w:rPr>
      <w:rFonts w:ascii="Tahoma" w:hAnsi="Tahoma" w:cs="Arial"/>
      <w:sz w:val="20"/>
      <w:szCs w:val="20"/>
      <w:lang w:val="en-GB" w:eastAsia="en-US"/>
    </w:rPr>
  </w:style>
  <w:style w:type="paragraph" w:styleId="NormalIndent">
    <w:name w:val="Normal Indent"/>
    <w:basedOn w:val="Normal"/>
    <w:rsid w:val="00FF39D3"/>
    <w:pPr>
      <w:ind w:left="720"/>
    </w:pPr>
  </w:style>
  <w:style w:type="character" w:styleId="Hyperlink">
    <w:name w:val="Hyperlink"/>
    <w:uiPriority w:val="99"/>
    <w:unhideWhenUsed/>
    <w:rsid w:val="00CF4885"/>
    <w:rPr>
      <w:color w:val="0000FF"/>
      <w:u w:val="single"/>
    </w:rPr>
  </w:style>
  <w:style w:type="paragraph" w:styleId="BalloonText">
    <w:name w:val="Balloon Text"/>
    <w:basedOn w:val="Normal"/>
    <w:link w:val="BalloonTextChar"/>
    <w:rsid w:val="00E2332C"/>
    <w:rPr>
      <w:rFonts w:ascii="Tahoma" w:hAnsi="Tahoma" w:cs="Tahoma"/>
      <w:sz w:val="16"/>
      <w:szCs w:val="16"/>
    </w:rPr>
  </w:style>
  <w:style w:type="character" w:customStyle="1" w:styleId="BalloonTextChar">
    <w:name w:val="Balloon Text Char"/>
    <w:link w:val="BalloonText"/>
    <w:rsid w:val="00E2332C"/>
    <w:rPr>
      <w:rFonts w:ascii="Tahoma" w:hAnsi="Tahoma" w:cs="Tahoma"/>
      <w:sz w:val="16"/>
      <w:szCs w:val="16"/>
      <w:lang w:val="ro-RO" w:eastAsia="ro-RO"/>
    </w:rPr>
  </w:style>
  <w:style w:type="paragraph" w:styleId="ListParagraph">
    <w:name w:val="List Paragraph"/>
    <w:aliases w:val="Heading 2_sj,List Paragraph1,Normal bullet 2,Forth level,List_Paragraph,Multilevel para_II,List1,body 2,Listă paragraf,List Paragraph11,Listă colorată - Accentuare 11,Bullet,Citation List,Header bold,List Paragraph2,Lettre d'introduction"/>
    <w:basedOn w:val="Normal"/>
    <w:link w:val="ListParagraphChar"/>
    <w:uiPriority w:val="34"/>
    <w:qFormat/>
    <w:rsid w:val="00E720A3"/>
    <w:pPr>
      <w:ind w:left="720"/>
      <w:contextualSpacing/>
    </w:pPr>
  </w:style>
  <w:style w:type="paragraph" w:customStyle="1" w:styleId="StyleNORMALArialFirstline0cm">
    <w:name w:val="Style NORMAL + Arial First line:  0 cm"/>
    <w:basedOn w:val="Normal"/>
    <w:rsid w:val="00FF71D1"/>
    <w:pPr>
      <w:spacing w:before="120" w:after="240"/>
      <w:jc w:val="both"/>
    </w:pPr>
    <w:rPr>
      <w:rFonts w:ascii="Arial" w:hAnsi="Arial"/>
      <w:lang w:val="en-GB"/>
    </w:rPr>
  </w:style>
  <w:style w:type="character" w:customStyle="1" w:styleId="Heading1Char">
    <w:name w:val="Heading 1 Char"/>
    <w:link w:val="Heading1"/>
    <w:rsid w:val="00FF71D1"/>
    <w:rPr>
      <w:b/>
      <w:bCs/>
      <w:szCs w:val="24"/>
      <w:lang w:val="ro-RO" w:eastAsia="ro-RO"/>
    </w:rPr>
  </w:style>
  <w:style w:type="character" w:customStyle="1" w:styleId="FooterChar">
    <w:name w:val="Footer Char"/>
    <w:link w:val="Footer"/>
    <w:uiPriority w:val="99"/>
    <w:rsid w:val="00FF71D1"/>
    <w:rPr>
      <w:sz w:val="24"/>
      <w:szCs w:val="24"/>
      <w:lang w:val="ro-RO" w:eastAsia="ro-RO"/>
    </w:rPr>
  </w:style>
  <w:style w:type="paragraph" w:styleId="Header">
    <w:name w:val="header"/>
    <w:basedOn w:val="Normal"/>
    <w:link w:val="HeaderChar"/>
    <w:rsid w:val="000F6D0E"/>
    <w:pPr>
      <w:tabs>
        <w:tab w:val="center" w:pos="4680"/>
        <w:tab w:val="right" w:pos="9360"/>
      </w:tabs>
    </w:pPr>
  </w:style>
  <w:style w:type="character" w:customStyle="1" w:styleId="HeaderChar">
    <w:name w:val="Header Char"/>
    <w:link w:val="Header"/>
    <w:rsid w:val="000F6D0E"/>
    <w:rPr>
      <w:sz w:val="24"/>
      <w:szCs w:val="24"/>
      <w:lang w:val="ro-RO" w:eastAsia="ro-RO"/>
    </w:rPr>
  </w:style>
  <w:style w:type="paragraph" w:styleId="NormalWeb">
    <w:name w:val="Normal (Web)"/>
    <w:basedOn w:val="Normal"/>
    <w:uiPriority w:val="99"/>
    <w:rsid w:val="007C3F6F"/>
    <w:pPr>
      <w:spacing w:before="100" w:beforeAutospacing="1" w:after="100" w:afterAutospacing="1"/>
    </w:pPr>
    <w:rPr>
      <w:rFonts w:eastAsia="SimSun"/>
      <w:lang w:val="en-US" w:eastAsia="zh-CN"/>
    </w:rPr>
  </w:style>
  <w:style w:type="table" w:styleId="TableGrid">
    <w:name w:val="Table Grid"/>
    <w:basedOn w:val="TableNormal"/>
    <w:rsid w:val="00D02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rsid w:val="00C527B6"/>
    <w:rPr>
      <w:b/>
      <w:bCs/>
      <w:i/>
      <w:iCs/>
      <w:color w:val="4F81BD"/>
    </w:rPr>
  </w:style>
  <w:style w:type="paragraph" w:customStyle="1" w:styleId="DefaultText">
    <w:name w:val="Default Text"/>
    <w:basedOn w:val="Normal"/>
    <w:rsid w:val="003B4D27"/>
    <w:pPr>
      <w:suppressAutoHyphens/>
      <w:autoSpaceDE w:val="0"/>
    </w:pPr>
    <w:rPr>
      <w:lang w:eastAsia="ar-SA"/>
    </w:rPr>
  </w:style>
  <w:style w:type="character" w:styleId="CommentReference">
    <w:name w:val="annotation reference"/>
    <w:rsid w:val="00592521"/>
    <w:rPr>
      <w:sz w:val="16"/>
      <w:szCs w:val="16"/>
    </w:rPr>
  </w:style>
  <w:style w:type="paragraph" w:styleId="CommentText">
    <w:name w:val="annotation text"/>
    <w:basedOn w:val="Normal"/>
    <w:link w:val="CommentTextChar"/>
    <w:rsid w:val="00592521"/>
    <w:rPr>
      <w:sz w:val="20"/>
      <w:szCs w:val="20"/>
    </w:rPr>
  </w:style>
  <w:style w:type="character" w:customStyle="1" w:styleId="CommentTextChar">
    <w:name w:val="Comment Text Char"/>
    <w:basedOn w:val="DefaultParagraphFont"/>
    <w:link w:val="CommentText"/>
    <w:rsid w:val="00592521"/>
  </w:style>
  <w:style w:type="paragraph" w:styleId="CommentSubject">
    <w:name w:val="annotation subject"/>
    <w:basedOn w:val="CommentText"/>
    <w:next w:val="CommentText"/>
    <w:link w:val="CommentSubjectChar"/>
    <w:rsid w:val="00592521"/>
    <w:rPr>
      <w:b/>
      <w:bCs/>
    </w:rPr>
  </w:style>
  <w:style w:type="character" w:customStyle="1" w:styleId="CommentSubjectChar">
    <w:name w:val="Comment Subject Char"/>
    <w:link w:val="CommentSubject"/>
    <w:rsid w:val="00592521"/>
    <w:rPr>
      <w:b/>
      <w:bCs/>
    </w:rPr>
  </w:style>
  <w:style w:type="character" w:customStyle="1" w:styleId="ListParagraphChar">
    <w:name w:val="List Paragraph Char"/>
    <w:aliases w:val="Heading 2_sj Char,List Paragraph1 Char,Normal bullet 2 Char,Forth level Char,List_Paragraph Char,Multilevel para_II Char,List1 Char,body 2 Char,Listă paragraf Char,List Paragraph11 Char,Listă colorată - Accentuare 11 Char,Bullet Char"/>
    <w:link w:val="ListParagraph"/>
    <w:uiPriority w:val="34"/>
    <w:qFormat/>
    <w:locked/>
    <w:rsid w:val="006451D1"/>
    <w:rPr>
      <w:sz w:val="24"/>
      <w:szCs w:val="24"/>
      <w:lang w:val="ro-RO" w:eastAsia="ro-RO"/>
    </w:rPr>
  </w:style>
  <w:style w:type="character" w:customStyle="1" w:styleId="Bodytext20">
    <w:name w:val="Body text (2)_"/>
    <w:basedOn w:val="DefaultParagraphFont"/>
    <w:link w:val="Bodytext21"/>
    <w:locked/>
    <w:rsid w:val="006451D1"/>
    <w:rPr>
      <w:shd w:val="clear" w:color="auto" w:fill="FFFFFF"/>
    </w:rPr>
  </w:style>
  <w:style w:type="paragraph" w:customStyle="1" w:styleId="Bodytext21">
    <w:name w:val="Body text (2)"/>
    <w:basedOn w:val="Normal"/>
    <w:link w:val="Bodytext20"/>
    <w:rsid w:val="006451D1"/>
    <w:pPr>
      <w:widowControl w:val="0"/>
      <w:shd w:val="clear" w:color="auto" w:fill="FFFFFF"/>
      <w:spacing w:before="360" w:after="60" w:line="0" w:lineRule="atLeast"/>
      <w:ind w:hanging="340"/>
    </w:pPr>
    <w:rPr>
      <w:sz w:val="20"/>
      <w:szCs w:val="20"/>
      <w:lang w:val="en-GB" w:eastAsia="en-GB"/>
    </w:rPr>
  </w:style>
  <w:style w:type="character" w:customStyle="1" w:styleId="BodyTextIndentChar">
    <w:name w:val="Body Text Indent Char"/>
    <w:basedOn w:val="DefaultParagraphFont"/>
    <w:link w:val="BodyTextIndent"/>
    <w:rsid w:val="00157B57"/>
    <w:rPr>
      <w:sz w:val="24"/>
      <w:szCs w:val="24"/>
      <w:lang w:val="ro-RO" w:eastAsia="ro-RO"/>
    </w:rPr>
  </w:style>
  <w:style w:type="paragraph" w:styleId="Revision">
    <w:name w:val="Revision"/>
    <w:hidden/>
    <w:uiPriority w:val="99"/>
    <w:semiHidden/>
    <w:rsid w:val="00F310DD"/>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750023">
      <w:bodyDiv w:val="1"/>
      <w:marLeft w:val="0"/>
      <w:marRight w:val="0"/>
      <w:marTop w:val="0"/>
      <w:marBottom w:val="0"/>
      <w:divBdr>
        <w:top w:val="none" w:sz="0" w:space="0" w:color="auto"/>
        <w:left w:val="none" w:sz="0" w:space="0" w:color="auto"/>
        <w:bottom w:val="none" w:sz="0" w:space="0" w:color="auto"/>
        <w:right w:val="none" w:sz="0" w:space="0" w:color="auto"/>
      </w:divBdr>
    </w:div>
    <w:div w:id="448624999">
      <w:bodyDiv w:val="1"/>
      <w:marLeft w:val="0"/>
      <w:marRight w:val="0"/>
      <w:marTop w:val="0"/>
      <w:marBottom w:val="0"/>
      <w:divBdr>
        <w:top w:val="none" w:sz="0" w:space="0" w:color="auto"/>
        <w:left w:val="none" w:sz="0" w:space="0" w:color="auto"/>
        <w:bottom w:val="none" w:sz="0" w:space="0" w:color="auto"/>
        <w:right w:val="none" w:sz="0" w:space="0" w:color="auto"/>
      </w:divBdr>
    </w:div>
    <w:div w:id="651523546">
      <w:bodyDiv w:val="1"/>
      <w:marLeft w:val="0"/>
      <w:marRight w:val="0"/>
      <w:marTop w:val="0"/>
      <w:marBottom w:val="0"/>
      <w:divBdr>
        <w:top w:val="none" w:sz="0" w:space="0" w:color="auto"/>
        <w:left w:val="none" w:sz="0" w:space="0" w:color="auto"/>
        <w:bottom w:val="none" w:sz="0" w:space="0" w:color="auto"/>
        <w:right w:val="none" w:sz="0" w:space="0" w:color="auto"/>
      </w:divBdr>
    </w:div>
    <w:div w:id="700471777">
      <w:bodyDiv w:val="1"/>
      <w:marLeft w:val="0"/>
      <w:marRight w:val="0"/>
      <w:marTop w:val="0"/>
      <w:marBottom w:val="0"/>
      <w:divBdr>
        <w:top w:val="none" w:sz="0" w:space="0" w:color="auto"/>
        <w:left w:val="none" w:sz="0" w:space="0" w:color="auto"/>
        <w:bottom w:val="none" w:sz="0" w:space="0" w:color="auto"/>
        <w:right w:val="none" w:sz="0" w:space="0" w:color="auto"/>
      </w:divBdr>
    </w:div>
    <w:div w:id="713240734">
      <w:bodyDiv w:val="1"/>
      <w:marLeft w:val="0"/>
      <w:marRight w:val="0"/>
      <w:marTop w:val="0"/>
      <w:marBottom w:val="0"/>
      <w:divBdr>
        <w:top w:val="none" w:sz="0" w:space="0" w:color="auto"/>
        <w:left w:val="none" w:sz="0" w:space="0" w:color="auto"/>
        <w:bottom w:val="none" w:sz="0" w:space="0" w:color="auto"/>
        <w:right w:val="none" w:sz="0" w:space="0" w:color="auto"/>
      </w:divBdr>
    </w:div>
    <w:div w:id="1086146476">
      <w:bodyDiv w:val="1"/>
      <w:marLeft w:val="0"/>
      <w:marRight w:val="0"/>
      <w:marTop w:val="0"/>
      <w:marBottom w:val="0"/>
      <w:divBdr>
        <w:top w:val="none" w:sz="0" w:space="0" w:color="auto"/>
        <w:left w:val="none" w:sz="0" w:space="0" w:color="auto"/>
        <w:bottom w:val="none" w:sz="0" w:space="0" w:color="auto"/>
        <w:right w:val="none" w:sz="0" w:space="0" w:color="auto"/>
      </w:divBdr>
    </w:div>
    <w:div w:id="1173448402">
      <w:bodyDiv w:val="1"/>
      <w:marLeft w:val="0"/>
      <w:marRight w:val="0"/>
      <w:marTop w:val="0"/>
      <w:marBottom w:val="0"/>
      <w:divBdr>
        <w:top w:val="none" w:sz="0" w:space="0" w:color="auto"/>
        <w:left w:val="none" w:sz="0" w:space="0" w:color="auto"/>
        <w:bottom w:val="none" w:sz="0" w:space="0" w:color="auto"/>
        <w:right w:val="none" w:sz="0" w:space="0" w:color="auto"/>
      </w:divBdr>
    </w:div>
    <w:div w:id="1396509932">
      <w:bodyDiv w:val="1"/>
      <w:marLeft w:val="0"/>
      <w:marRight w:val="0"/>
      <w:marTop w:val="0"/>
      <w:marBottom w:val="0"/>
      <w:divBdr>
        <w:top w:val="none" w:sz="0" w:space="0" w:color="auto"/>
        <w:left w:val="none" w:sz="0" w:space="0" w:color="auto"/>
        <w:bottom w:val="none" w:sz="0" w:space="0" w:color="auto"/>
        <w:right w:val="none" w:sz="0" w:space="0" w:color="auto"/>
      </w:divBdr>
    </w:div>
    <w:div w:id="1486891926">
      <w:bodyDiv w:val="1"/>
      <w:marLeft w:val="0"/>
      <w:marRight w:val="0"/>
      <w:marTop w:val="0"/>
      <w:marBottom w:val="0"/>
      <w:divBdr>
        <w:top w:val="none" w:sz="0" w:space="0" w:color="auto"/>
        <w:left w:val="none" w:sz="0" w:space="0" w:color="auto"/>
        <w:bottom w:val="none" w:sz="0" w:space="0" w:color="auto"/>
        <w:right w:val="none" w:sz="0" w:space="0" w:color="auto"/>
      </w:divBdr>
    </w:div>
    <w:div w:id="1516574358">
      <w:bodyDiv w:val="1"/>
      <w:marLeft w:val="0"/>
      <w:marRight w:val="0"/>
      <w:marTop w:val="0"/>
      <w:marBottom w:val="0"/>
      <w:divBdr>
        <w:top w:val="none" w:sz="0" w:space="0" w:color="auto"/>
        <w:left w:val="none" w:sz="0" w:space="0" w:color="auto"/>
        <w:bottom w:val="none" w:sz="0" w:space="0" w:color="auto"/>
        <w:right w:val="none" w:sz="0" w:space="0" w:color="auto"/>
      </w:divBdr>
    </w:div>
    <w:div w:id="1647930171">
      <w:bodyDiv w:val="1"/>
      <w:marLeft w:val="0"/>
      <w:marRight w:val="0"/>
      <w:marTop w:val="0"/>
      <w:marBottom w:val="0"/>
      <w:divBdr>
        <w:top w:val="none" w:sz="0" w:space="0" w:color="auto"/>
        <w:left w:val="none" w:sz="0" w:space="0" w:color="auto"/>
        <w:bottom w:val="none" w:sz="0" w:space="0" w:color="auto"/>
        <w:right w:val="none" w:sz="0" w:space="0" w:color="auto"/>
      </w:divBdr>
    </w:div>
    <w:div w:id="1661470191">
      <w:bodyDiv w:val="1"/>
      <w:marLeft w:val="0"/>
      <w:marRight w:val="0"/>
      <w:marTop w:val="0"/>
      <w:marBottom w:val="0"/>
      <w:divBdr>
        <w:top w:val="none" w:sz="0" w:space="0" w:color="auto"/>
        <w:left w:val="none" w:sz="0" w:space="0" w:color="auto"/>
        <w:bottom w:val="none" w:sz="0" w:space="0" w:color="auto"/>
        <w:right w:val="none" w:sz="0" w:space="0" w:color="auto"/>
      </w:divBdr>
    </w:div>
    <w:div w:id="1913615641">
      <w:bodyDiv w:val="1"/>
      <w:marLeft w:val="0"/>
      <w:marRight w:val="0"/>
      <w:marTop w:val="0"/>
      <w:marBottom w:val="0"/>
      <w:divBdr>
        <w:top w:val="none" w:sz="0" w:space="0" w:color="auto"/>
        <w:left w:val="none" w:sz="0" w:space="0" w:color="auto"/>
        <w:bottom w:val="none" w:sz="0" w:space="0" w:color="auto"/>
        <w:right w:val="none" w:sz="0" w:space="0" w:color="auto"/>
      </w:divBdr>
    </w:div>
    <w:div w:id="1936278154">
      <w:bodyDiv w:val="1"/>
      <w:marLeft w:val="0"/>
      <w:marRight w:val="0"/>
      <w:marTop w:val="0"/>
      <w:marBottom w:val="0"/>
      <w:divBdr>
        <w:top w:val="none" w:sz="0" w:space="0" w:color="auto"/>
        <w:left w:val="none" w:sz="0" w:space="0" w:color="auto"/>
        <w:bottom w:val="none" w:sz="0" w:space="0" w:color="auto"/>
        <w:right w:val="none" w:sz="0" w:space="0" w:color="auto"/>
      </w:divBdr>
    </w:div>
    <w:div w:id="20341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5C91C-D3AD-4C3C-B6B2-89450173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446</Words>
  <Characters>2543</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CNADNR</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subject/>
  <dc:creator>Felix</dc:creator>
  <cp:keywords/>
  <dc:description/>
  <cp:lastModifiedBy>Proiect Aurora</cp:lastModifiedBy>
  <cp:revision>6</cp:revision>
  <cp:lastPrinted>2022-09-14T12:59:00Z</cp:lastPrinted>
  <dcterms:created xsi:type="dcterms:W3CDTF">2025-03-27T08:40:00Z</dcterms:created>
  <dcterms:modified xsi:type="dcterms:W3CDTF">2025-04-16T08:18:00Z</dcterms:modified>
</cp:coreProperties>
</file>