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D7E9E" w14:textId="2D4EE48E" w:rsidR="00355EED" w:rsidRPr="00CD5011" w:rsidRDefault="005D7D95" w:rsidP="0056724B">
      <w:pPr>
        <w:spacing w:after="120" w:line="276" w:lineRule="auto"/>
        <w:jc w:val="both"/>
        <w:rPr>
          <w:rFonts w:ascii="Times New Roman" w:hAnsi="Times New Roman" w:cs="Times New Roman"/>
          <w:b/>
          <w:bCs/>
          <w:sz w:val="24"/>
          <w:szCs w:val="24"/>
          <w:lang w:val="ro-RO"/>
        </w:rPr>
      </w:pPr>
      <w:r w:rsidRPr="00CD5011">
        <w:rPr>
          <w:rFonts w:ascii="Times New Roman" w:hAnsi="Times New Roman" w:cs="Times New Roman"/>
          <w:b/>
          <w:bCs/>
          <w:sz w:val="24"/>
          <w:szCs w:val="24"/>
          <w:lang w:val="ro-RO"/>
        </w:rPr>
        <w:t>Minuta dezbaterii publice organizate la sediul Ministerului Mediului, Apelor și Pădurilor în data de 1</w:t>
      </w:r>
      <w:r w:rsidR="003044F9" w:rsidRPr="00CD5011">
        <w:rPr>
          <w:rFonts w:ascii="Times New Roman" w:hAnsi="Times New Roman" w:cs="Times New Roman"/>
          <w:b/>
          <w:bCs/>
          <w:sz w:val="24"/>
          <w:szCs w:val="24"/>
          <w:lang w:val="ro-RO"/>
        </w:rPr>
        <w:t>0</w:t>
      </w:r>
      <w:r w:rsidRPr="00CD5011">
        <w:rPr>
          <w:rFonts w:ascii="Times New Roman" w:hAnsi="Times New Roman" w:cs="Times New Roman"/>
          <w:b/>
          <w:bCs/>
          <w:sz w:val="24"/>
          <w:szCs w:val="24"/>
          <w:lang w:val="ro-RO"/>
        </w:rPr>
        <w:t xml:space="preserve"> </w:t>
      </w:r>
      <w:r w:rsidR="003044F9" w:rsidRPr="00CD5011">
        <w:rPr>
          <w:rFonts w:ascii="Times New Roman" w:hAnsi="Times New Roman" w:cs="Times New Roman"/>
          <w:b/>
          <w:bCs/>
          <w:sz w:val="24"/>
          <w:szCs w:val="24"/>
          <w:lang w:val="ro-RO"/>
        </w:rPr>
        <w:t>august</w:t>
      </w:r>
      <w:r w:rsidRPr="00CD5011">
        <w:rPr>
          <w:rFonts w:ascii="Times New Roman" w:hAnsi="Times New Roman" w:cs="Times New Roman"/>
          <w:b/>
          <w:bCs/>
          <w:sz w:val="24"/>
          <w:szCs w:val="24"/>
          <w:lang w:val="ro-RO"/>
        </w:rPr>
        <w:t xml:space="preserve"> 2026, referitoare la</w:t>
      </w:r>
      <w:r w:rsidR="0056724B">
        <w:rPr>
          <w:rFonts w:ascii="Times New Roman" w:hAnsi="Times New Roman" w:cs="Times New Roman"/>
          <w:b/>
          <w:bCs/>
          <w:sz w:val="24"/>
          <w:szCs w:val="24"/>
          <w:lang w:val="ro-RO"/>
        </w:rPr>
        <w:t xml:space="preserve"> p</w:t>
      </w:r>
      <w:r w:rsidRPr="00CD5011">
        <w:rPr>
          <w:rFonts w:ascii="Times New Roman" w:hAnsi="Times New Roman" w:cs="Times New Roman"/>
          <w:b/>
          <w:bCs/>
          <w:sz w:val="24"/>
          <w:szCs w:val="24"/>
          <w:lang w:val="ro-RO"/>
        </w:rPr>
        <w:t xml:space="preserve">roiectul de Ordin privind aprobarea </w:t>
      </w:r>
      <w:r w:rsidR="003044F9" w:rsidRPr="00CD5011">
        <w:rPr>
          <w:rFonts w:ascii="Times New Roman" w:hAnsi="Times New Roman" w:cs="Times New Roman"/>
          <w:b/>
          <w:bCs/>
          <w:sz w:val="24"/>
          <w:szCs w:val="24"/>
          <w:lang w:val="ro-RO"/>
        </w:rPr>
        <w:t xml:space="preserve">Catalogului Național </w:t>
      </w:r>
      <w:r w:rsidRPr="00CD5011">
        <w:rPr>
          <w:rFonts w:ascii="Times New Roman" w:hAnsi="Times New Roman" w:cs="Times New Roman"/>
          <w:b/>
          <w:bCs/>
          <w:sz w:val="24"/>
          <w:szCs w:val="24"/>
          <w:lang w:val="ro-RO"/>
        </w:rPr>
        <w:t xml:space="preserve"> a</w:t>
      </w:r>
      <w:r w:rsidR="003044F9" w:rsidRPr="00CD5011">
        <w:rPr>
          <w:rFonts w:ascii="Times New Roman" w:hAnsi="Times New Roman" w:cs="Times New Roman"/>
          <w:b/>
          <w:bCs/>
          <w:sz w:val="24"/>
          <w:szCs w:val="24"/>
          <w:lang w:val="ro-RO"/>
        </w:rPr>
        <w:t>l</w:t>
      </w:r>
      <w:r w:rsidRPr="00CD5011">
        <w:rPr>
          <w:rFonts w:ascii="Times New Roman" w:hAnsi="Times New Roman" w:cs="Times New Roman"/>
          <w:b/>
          <w:bCs/>
          <w:sz w:val="24"/>
          <w:szCs w:val="24"/>
          <w:lang w:val="ro-RO"/>
        </w:rPr>
        <w:t xml:space="preserve"> Zonelor Prioritare pentru Biodiversitate</w:t>
      </w:r>
    </w:p>
    <w:p w14:paraId="634E5575" w14:textId="7D0F8862" w:rsidR="003044F9" w:rsidRPr="00CD5011" w:rsidRDefault="005D7D95" w:rsidP="008926A3">
      <w:pPr>
        <w:spacing w:after="120"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t>La dezbaterea publică în sistem videoconferință (format fizic și online) au participat reprezentanți ai Ministerului Mediului, Apelor și Pădurilor (MMAP), Regiei Naționale a Pădurilor – Romsilva (RNP)</w:t>
      </w:r>
      <w:r w:rsidR="00B83094" w:rsidRPr="00CD5011">
        <w:rPr>
          <w:rFonts w:ascii="Times New Roman" w:hAnsi="Times New Roman" w:cs="Times New Roman"/>
          <w:sz w:val="24"/>
          <w:szCs w:val="24"/>
          <w:lang w:val="ro-RO"/>
        </w:rPr>
        <w:t xml:space="preserve"> și ANPMAP ( central și o parte din reprezentanți la</w:t>
      </w:r>
      <w:r w:rsidR="00433514">
        <w:rPr>
          <w:rFonts w:ascii="Times New Roman" w:hAnsi="Times New Roman" w:cs="Times New Roman"/>
          <w:sz w:val="24"/>
          <w:szCs w:val="24"/>
          <w:lang w:val="ro-RO"/>
        </w:rPr>
        <w:t xml:space="preserve"> </w:t>
      </w:r>
      <w:r w:rsidR="00B83094" w:rsidRPr="00CD5011">
        <w:rPr>
          <w:rFonts w:ascii="Times New Roman" w:hAnsi="Times New Roman" w:cs="Times New Roman"/>
          <w:sz w:val="24"/>
          <w:szCs w:val="24"/>
          <w:lang w:val="ro-RO"/>
        </w:rPr>
        <w:t>nivel local)</w:t>
      </w:r>
      <w:r w:rsidRPr="00CD5011">
        <w:rPr>
          <w:rFonts w:ascii="Times New Roman" w:hAnsi="Times New Roman" w:cs="Times New Roman"/>
          <w:sz w:val="24"/>
          <w:szCs w:val="24"/>
          <w:lang w:val="ro-RO"/>
        </w:rPr>
        <w:t xml:space="preserve">, </w:t>
      </w:r>
      <w:r w:rsidR="003044F9" w:rsidRPr="00CD5011">
        <w:rPr>
          <w:rFonts w:ascii="Times New Roman" w:hAnsi="Times New Roman" w:cs="Times New Roman"/>
          <w:sz w:val="24"/>
          <w:szCs w:val="24"/>
          <w:lang w:val="ro-RO"/>
        </w:rPr>
        <w:t xml:space="preserve">reprezentanți ai Societății Civile, </w:t>
      </w:r>
      <w:r w:rsidR="00B83094" w:rsidRPr="00CD5011">
        <w:rPr>
          <w:rFonts w:ascii="Times New Roman" w:hAnsi="Times New Roman" w:cs="Times New Roman"/>
          <w:sz w:val="24"/>
          <w:szCs w:val="24"/>
          <w:lang w:val="ro-RO"/>
        </w:rPr>
        <w:t xml:space="preserve">Dna Mihaela </w:t>
      </w:r>
      <w:proofErr w:type="spellStart"/>
      <w:r w:rsidR="00B83094" w:rsidRPr="00CD5011">
        <w:rPr>
          <w:rFonts w:ascii="Times New Roman" w:hAnsi="Times New Roman" w:cs="Times New Roman"/>
          <w:sz w:val="24"/>
          <w:szCs w:val="24"/>
          <w:lang w:val="ro-RO"/>
        </w:rPr>
        <w:t>Fr</w:t>
      </w:r>
      <w:r w:rsidR="00620C04">
        <w:rPr>
          <w:rFonts w:ascii="Times New Roman" w:hAnsi="Times New Roman" w:cs="Times New Roman"/>
          <w:sz w:val="24"/>
          <w:szCs w:val="24"/>
          <w:lang w:val="ro-RO"/>
        </w:rPr>
        <w:t>ă</w:t>
      </w:r>
      <w:r w:rsidR="00B83094" w:rsidRPr="00CD5011">
        <w:rPr>
          <w:rFonts w:ascii="Times New Roman" w:hAnsi="Times New Roman" w:cs="Times New Roman"/>
          <w:sz w:val="24"/>
          <w:szCs w:val="24"/>
          <w:lang w:val="ro-RO"/>
        </w:rPr>
        <w:t>sineanu</w:t>
      </w:r>
      <w:proofErr w:type="spellEnd"/>
      <w:r w:rsidR="00B83094" w:rsidRPr="00CD5011">
        <w:rPr>
          <w:rFonts w:ascii="Times New Roman" w:hAnsi="Times New Roman" w:cs="Times New Roman"/>
          <w:sz w:val="24"/>
          <w:szCs w:val="24"/>
          <w:lang w:val="ro-RO"/>
        </w:rPr>
        <w:t xml:space="preserve">- Cancelaria Primului Ministru, Dl </w:t>
      </w:r>
      <w:proofErr w:type="spellStart"/>
      <w:r w:rsidR="00B83094" w:rsidRPr="00CD5011">
        <w:rPr>
          <w:rFonts w:ascii="Times New Roman" w:hAnsi="Times New Roman" w:cs="Times New Roman"/>
          <w:sz w:val="24"/>
          <w:szCs w:val="24"/>
          <w:lang w:val="ro-RO"/>
        </w:rPr>
        <w:t>Vicepriministru</w:t>
      </w:r>
      <w:proofErr w:type="spellEnd"/>
      <w:r w:rsidR="00B83094" w:rsidRPr="00CD5011">
        <w:rPr>
          <w:rFonts w:ascii="Times New Roman" w:hAnsi="Times New Roman" w:cs="Times New Roman"/>
          <w:sz w:val="24"/>
          <w:szCs w:val="24"/>
          <w:lang w:val="ro-RO"/>
        </w:rPr>
        <w:t xml:space="preserve"> </w:t>
      </w:r>
      <w:proofErr w:type="spellStart"/>
      <w:r w:rsidR="00B83094" w:rsidRPr="00CD5011">
        <w:rPr>
          <w:rFonts w:ascii="Times New Roman" w:hAnsi="Times New Roman" w:cs="Times New Roman"/>
          <w:sz w:val="24"/>
          <w:szCs w:val="24"/>
          <w:lang w:val="ro-RO"/>
        </w:rPr>
        <w:t>Tánczos</w:t>
      </w:r>
      <w:proofErr w:type="spellEnd"/>
      <w:r w:rsidR="00B83094" w:rsidRPr="00CD5011">
        <w:rPr>
          <w:rFonts w:ascii="Times New Roman" w:hAnsi="Times New Roman" w:cs="Times New Roman"/>
          <w:sz w:val="24"/>
          <w:szCs w:val="24"/>
          <w:lang w:val="ro-RO"/>
        </w:rPr>
        <w:t xml:space="preserve"> Barna, </w:t>
      </w:r>
      <w:r w:rsidR="00B40310" w:rsidRPr="00CD5011">
        <w:rPr>
          <w:rFonts w:ascii="Times New Roman" w:hAnsi="Times New Roman" w:cs="Times New Roman"/>
          <w:sz w:val="24"/>
          <w:szCs w:val="24"/>
          <w:lang w:val="ro-RO"/>
        </w:rPr>
        <w:t>președinți</w:t>
      </w:r>
      <w:r w:rsidR="00B83094" w:rsidRPr="00CD5011">
        <w:rPr>
          <w:rFonts w:ascii="Times New Roman" w:hAnsi="Times New Roman" w:cs="Times New Roman"/>
          <w:sz w:val="24"/>
          <w:szCs w:val="24"/>
          <w:lang w:val="ro-RO"/>
        </w:rPr>
        <w:t xml:space="preserve"> ai </w:t>
      </w:r>
      <w:r w:rsidR="00B40310">
        <w:rPr>
          <w:rFonts w:ascii="Times New Roman" w:hAnsi="Times New Roman" w:cs="Times New Roman"/>
          <w:sz w:val="24"/>
          <w:szCs w:val="24"/>
          <w:lang w:val="ro-RO"/>
        </w:rPr>
        <w:t>C</w:t>
      </w:r>
      <w:r w:rsidR="00B83094" w:rsidRPr="00CD5011">
        <w:rPr>
          <w:rFonts w:ascii="Times New Roman" w:hAnsi="Times New Roman" w:cs="Times New Roman"/>
          <w:sz w:val="24"/>
          <w:szCs w:val="24"/>
          <w:lang w:val="ro-RO"/>
        </w:rPr>
        <w:t xml:space="preserve">onsiliilor </w:t>
      </w:r>
      <w:r w:rsidR="00B40310" w:rsidRPr="00CD5011">
        <w:rPr>
          <w:rFonts w:ascii="Times New Roman" w:hAnsi="Times New Roman" w:cs="Times New Roman"/>
          <w:sz w:val="24"/>
          <w:szCs w:val="24"/>
          <w:lang w:val="ro-RO"/>
        </w:rPr>
        <w:t>Județene</w:t>
      </w:r>
      <w:r w:rsidR="00B83094" w:rsidRPr="00CD5011">
        <w:rPr>
          <w:rFonts w:ascii="Times New Roman" w:hAnsi="Times New Roman" w:cs="Times New Roman"/>
          <w:sz w:val="24"/>
          <w:szCs w:val="24"/>
          <w:lang w:val="ro-RO"/>
        </w:rPr>
        <w:t xml:space="preserve"> și primari, </w:t>
      </w:r>
      <w:r w:rsidRPr="00CD5011">
        <w:rPr>
          <w:rFonts w:ascii="Times New Roman" w:hAnsi="Times New Roman" w:cs="Times New Roman"/>
          <w:sz w:val="24"/>
          <w:szCs w:val="24"/>
          <w:lang w:val="ro-RO"/>
        </w:rPr>
        <w:t>reprezentanți ai unor unități administrativ-teritoriale (UAT-uri), administratori de arii naturale protejate, proprietari de păduri, experți și cercetători</w:t>
      </w:r>
      <w:r w:rsidR="00433514">
        <w:rPr>
          <w:rFonts w:ascii="Times New Roman" w:hAnsi="Times New Roman" w:cs="Times New Roman"/>
          <w:sz w:val="24"/>
          <w:szCs w:val="24"/>
          <w:lang w:val="ro-RO"/>
        </w:rPr>
        <w:t>, reprezentanți ai societăților comerciale</w:t>
      </w:r>
      <w:r w:rsidR="00B83094" w:rsidRPr="00CD5011">
        <w:rPr>
          <w:rFonts w:ascii="Times New Roman" w:hAnsi="Times New Roman" w:cs="Times New Roman"/>
          <w:sz w:val="24"/>
          <w:szCs w:val="24"/>
          <w:lang w:val="ro-RO"/>
        </w:rPr>
        <w:t xml:space="preserve"> </w:t>
      </w:r>
      <w:r w:rsidR="00B40310">
        <w:rPr>
          <w:rFonts w:ascii="Times New Roman" w:hAnsi="Times New Roman" w:cs="Times New Roman"/>
          <w:sz w:val="24"/>
          <w:szCs w:val="24"/>
          <w:lang w:val="ro-RO"/>
        </w:rPr>
        <w:t>.</w:t>
      </w:r>
    </w:p>
    <w:p w14:paraId="4D3CA0EE" w14:textId="77777777" w:rsidR="00D87161" w:rsidRPr="00CD5011" w:rsidRDefault="00D87161" w:rsidP="008926A3">
      <w:pPr>
        <w:spacing w:before="360" w:after="160" w:line="276" w:lineRule="auto"/>
        <w:jc w:val="both"/>
        <w:outlineLvl w:val="0"/>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1. MINUTA DEZBATERII</w:t>
      </w:r>
    </w:p>
    <w:p w14:paraId="29F6B456"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Cadru și obiect</w:t>
      </w:r>
    </w:p>
    <w:p w14:paraId="787113F7"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Consultare publică (Legea nr. 52/2003 privind transparența decizională) organizată de Ministerul Mediului, Apelor și Pădurilor (MMAP) pe marginea proiectului de Ordin de ministru pentru aprobarea Catalogului național al zonelor prioritare pentru biodiversitate (ZPB), instituit prin OUG nr. 25/2026. Documentele supuse dezbaterii: proiectul de ordin, referatul de aprobare, fișele fiecărei ZPB și limitele în format GIS, publicate pe site-ul MMAP.</w:t>
      </w:r>
    </w:p>
    <w:p w14:paraId="2517EAEF"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Durata: aproximativ 3 ore și jumătate. Participanți: circa 220 la început, circa 67 rămași la final.</w:t>
      </w:r>
    </w:p>
    <w:p w14:paraId="219CA493"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Prezidiu / partea tehnică (MMAP și instituții)</w:t>
      </w:r>
    </w:p>
    <w:p w14:paraId="11625566"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Alexandru Avram — secretar general MMAP, coordonator PNRR la nivel de minister (moderator).</w:t>
      </w:r>
    </w:p>
    <w:p w14:paraId="0472F42A"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Anca </w:t>
      </w:r>
      <w:proofErr w:type="spellStart"/>
      <w:r w:rsidRPr="00CD5011">
        <w:rPr>
          <w:rFonts w:ascii="Times New Roman" w:eastAsia="Times New Roman" w:hAnsi="Times New Roman" w:cs="Times New Roman"/>
          <w:sz w:val="24"/>
          <w:szCs w:val="24"/>
          <w:lang w:val="ro-RO"/>
        </w:rPr>
        <w:t>Crăciunaș</w:t>
      </w:r>
      <w:proofErr w:type="spellEnd"/>
      <w:r w:rsidRPr="00CD5011">
        <w:rPr>
          <w:rFonts w:ascii="Times New Roman" w:eastAsia="Times New Roman" w:hAnsi="Times New Roman" w:cs="Times New Roman"/>
          <w:sz w:val="24"/>
          <w:szCs w:val="24"/>
          <w:lang w:val="ro-RO"/>
        </w:rPr>
        <w:t xml:space="preserve"> — director, Direcția Biodiversitate, MMAP.</w:t>
      </w:r>
    </w:p>
    <w:p w14:paraId="6DB82589" w14:textId="77777777" w:rsidR="009A1FA6"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Direcția Juridică MMAP (dna Dumitrescu); </w:t>
      </w:r>
    </w:p>
    <w:p w14:paraId="490D9505" w14:textId="6A07B1D1" w:rsidR="00D87161" w:rsidRDefault="00CD501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John Smaranda</w:t>
      </w:r>
      <w:r w:rsidR="00D87161" w:rsidRPr="00CD5011">
        <w:rPr>
          <w:rFonts w:ascii="Times New Roman" w:eastAsia="Times New Roman" w:hAnsi="Times New Roman" w:cs="Times New Roman"/>
          <w:sz w:val="24"/>
          <w:szCs w:val="24"/>
          <w:lang w:val="ro-RO"/>
        </w:rPr>
        <w:t xml:space="preserve"> —</w:t>
      </w:r>
      <w:r w:rsidR="00433514">
        <w:rPr>
          <w:rFonts w:ascii="Times New Roman" w:eastAsia="Times New Roman" w:hAnsi="Times New Roman" w:cs="Times New Roman"/>
          <w:sz w:val="24"/>
          <w:szCs w:val="24"/>
          <w:lang w:val="ro-RO"/>
        </w:rPr>
        <w:t xml:space="preserve"> consilier,</w:t>
      </w:r>
      <w:r w:rsidR="00D87161" w:rsidRPr="00CD5011">
        <w:rPr>
          <w:rFonts w:ascii="Times New Roman" w:eastAsia="Times New Roman" w:hAnsi="Times New Roman" w:cs="Times New Roman"/>
          <w:sz w:val="24"/>
          <w:szCs w:val="24"/>
          <w:lang w:val="ro-RO"/>
        </w:rPr>
        <w:t xml:space="preserve"> Direcția Biodiversitate.</w:t>
      </w:r>
    </w:p>
    <w:p w14:paraId="6755A850" w14:textId="0AC358C0" w:rsidR="00433514" w:rsidRDefault="00433514" w:rsidP="008926A3">
      <w:pPr>
        <w:numPr>
          <w:ilvl w:val="0"/>
          <w:numId w:val="5"/>
        </w:numPr>
        <w:spacing w:after="6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Nicolae Manta – consilier,  Direcția biodiversitate</w:t>
      </w:r>
    </w:p>
    <w:p w14:paraId="65C1925A" w14:textId="36BD6E3F" w:rsidR="00433514" w:rsidRDefault="00433514" w:rsidP="008926A3">
      <w:pPr>
        <w:numPr>
          <w:ilvl w:val="0"/>
          <w:numId w:val="5"/>
        </w:numPr>
        <w:spacing w:after="6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Ramona Zotta-</w:t>
      </w:r>
      <w:proofErr w:type="spellStart"/>
      <w:r>
        <w:rPr>
          <w:rFonts w:ascii="Times New Roman" w:eastAsia="Times New Roman" w:hAnsi="Times New Roman" w:cs="Times New Roman"/>
          <w:sz w:val="24"/>
          <w:szCs w:val="24"/>
          <w:lang w:val="ro-RO"/>
        </w:rPr>
        <w:t>Cherăscu</w:t>
      </w:r>
      <w:proofErr w:type="spellEnd"/>
      <w:r>
        <w:rPr>
          <w:rFonts w:ascii="Times New Roman" w:eastAsia="Times New Roman" w:hAnsi="Times New Roman" w:cs="Times New Roman"/>
          <w:sz w:val="24"/>
          <w:szCs w:val="24"/>
          <w:lang w:val="ro-RO"/>
        </w:rPr>
        <w:t xml:space="preserve"> – consilier, Direcția Biodiversitate</w:t>
      </w:r>
    </w:p>
    <w:p w14:paraId="27E72923" w14:textId="1785B832" w:rsidR="00433514" w:rsidRPr="00CD5011" w:rsidRDefault="00433514" w:rsidP="008926A3">
      <w:pPr>
        <w:numPr>
          <w:ilvl w:val="0"/>
          <w:numId w:val="5"/>
        </w:numPr>
        <w:spacing w:after="6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Liliana </w:t>
      </w:r>
      <w:proofErr w:type="spellStart"/>
      <w:r>
        <w:rPr>
          <w:rFonts w:ascii="Times New Roman" w:eastAsia="Times New Roman" w:hAnsi="Times New Roman" w:cs="Times New Roman"/>
          <w:sz w:val="24"/>
          <w:szCs w:val="24"/>
          <w:lang w:val="ro-RO"/>
        </w:rPr>
        <w:t>Vîrtopeanu</w:t>
      </w:r>
      <w:proofErr w:type="spellEnd"/>
      <w:r>
        <w:rPr>
          <w:rFonts w:ascii="Times New Roman" w:eastAsia="Times New Roman" w:hAnsi="Times New Roman" w:cs="Times New Roman"/>
          <w:sz w:val="24"/>
          <w:szCs w:val="24"/>
          <w:lang w:val="ro-RO"/>
        </w:rPr>
        <w:t xml:space="preserve"> – consilier, Direcția </w:t>
      </w:r>
      <w:proofErr w:type="spellStart"/>
      <w:r>
        <w:rPr>
          <w:rFonts w:ascii="Times New Roman" w:eastAsia="Times New Roman" w:hAnsi="Times New Roman" w:cs="Times New Roman"/>
          <w:sz w:val="24"/>
          <w:szCs w:val="24"/>
          <w:lang w:val="ro-RO"/>
        </w:rPr>
        <w:t>Biodiveristate</w:t>
      </w:r>
      <w:proofErr w:type="spellEnd"/>
    </w:p>
    <w:p w14:paraId="291ACFA3"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Mihaela </w:t>
      </w:r>
      <w:proofErr w:type="spellStart"/>
      <w:r w:rsidRPr="00CD5011">
        <w:rPr>
          <w:rFonts w:ascii="Times New Roman" w:eastAsia="Times New Roman" w:hAnsi="Times New Roman" w:cs="Times New Roman"/>
          <w:sz w:val="24"/>
          <w:szCs w:val="24"/>
          <w:lang w:val="ro-RO"/>
        </w:rPr>
        <w:t>Frăsineanu</w:t>
      </w:r>
      <w:proofErr w:type="spellEnd"/>
      <w:r w:rsidRPr="00CD5011">
        <w:rPr>
          <w:rFonts w:ascii="Times New Roman" w:eastAsia="Times New Roman" w:hAnsi="Times New Roman" w:cs="Times New Roman"/>
          <w:sz w:val="24"/>
          <w:szCs w:val="24"/>
          <w:lang w:val="ro-RO"/>
        </w:rPr>
        <w:t xml:space="preserve"> — consilier de stat.</w:t>
      </w:r>
    </w:p>
    <w:p w14:paraId="049C6C7F"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ANANP — Raluca Dumitrescu (președinte) și Andra Stroie (vicepreședinte).</w:t>
      </w:r>
    </w:p>
    <w:p w14:paraId="7FFAF42A"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RNP Romsilva — director Anghel (Direcția Fond Forestier).</w:t>
      </w:r>
    </w:p>
    <w:p w14:paraId="5975D9A8"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Ana Corpade — consultant/elaborator al studiului.</w:t>
      </w:r>
    </w:p>
    <w:p w14:paraId="192BD92D"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proofErr w:type="spellStart"/>
      <w:r w:rsidRPr="00CD5011">
        <w:rPr>
          <w:rFonts w:ascii="Times New Roman" w:eastAsia="Times New Roman" w:hAnsi="Times New Roman" w:cs="Times New Roman"/>
          <w:sz w:val="24"/>
          <w:szCs w:val="24"/>
          <w:lang w:val="ro-RO"/>
        </w:rPr>
        <w:t>Tánczos</w:t>
      </w:r>
      <w:proofErr w:type="spellEnd"/>
      <w:r w:rsidRPr="00CD5011">
        <w:rPr>
          <w:rFonts w:ascii="Times New Roman" w:eastAsia="Times New Roman" w:hAnsi="Times New Roman" w:cs="Times New Roman"/>
          <w:sz w:val="24"/>
          <w:szCs w:val="24"/>
          <w:lang w:val="ro-RO"/>
        </w:rPr>
        <w:t xml:space="preserve"> Barna — viceprim-ministru (intervenție de la distanță).</w:t>
      </w:r>
    </w:p>
    <w:p w14:paraId="42375057"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Părți interesate care au intervenit</w:t>
      </w:r>
    </w:p>
    <w:p w14:paraId="5F11EDE6"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lastRenderedPageBreak/>
        <w:t>Direcții silvice: Caraș-Severin, Iași, Alba, Cluj, Neamț; Ocolul Silvic Mușătești (D.S. Argeș).</w:t>
      </w:r>
    </w:p>
    <w:p w14:paraId="4DE077A8"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Consilii județene: Dâmbovița (Corneliu Ștefan), Gorj.</w:t>
      </w:r>
    </w:p>
    <w:p w14:paraId="375B3F79"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Primării/UAT: Nicorești (Galați), Valea Doftanei (Lucian Costea), Tomești, Moroeni (Laurențiu Moraru), Viștea, Cluj-Napoca/Florești (Silviu </w:t>
      </w:r>
      <w:proofErr w:type="spellStart"/>
      <w:r w:rsidRPr="00CD5011">
        <w:rPr>
          <w:rFonts w:ascii="Times New Roman" w:eastAsia="Times New Roman" w:hAnsi="Times New Roman" w:cs="Times New Roman"/>
          <w:sz w:val="24"/>
          <w:szCs w:val="24"/>
          <w:lang w:val="ro-RO"/>
        </w:rPr>
        <w:t>Teczeiu</w:t>
      </w:r>
      <w:proofErr w:type="spellEnd"/>
      <w:r w:rsidRPr="00CD5011">
        <w:rPr>
          <w:rFonts w:ascii="Times New Roman" w:eastAsia="Times New Roman" w:hAnsi="Times New Roman" w:cs="Times New Roman"/>
          <w:sz w:val="24"/>
          <w:szCs w:val="24"/>
          <w:lang w:val="ro-RO"/>
        </w:rPr>
        <w:t>, Marcel Bochiș).</w:t>
      </w:r>
    </w:p>
    <w:p w14:paraId="429EDDD2"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Administrații de arii protejate: Parcul Național Piatra Craiului (Mircea </w:t>
      </w:r>
      <w:proofErr w:type="spellStart"/>
      <w:r w:rsidRPr="00CD5011">
        <w:rPr>
          <w:rFonts w:ascii="Times New Roman" w:eastAsia="Times New Roman" w:hAnsi="Times New Roman" w:cs="Times New Roman"/>
          <w:sz w:val="24"/>
          <w:szCs w:val="24"/>
          <w:lang w:val="ro-RO"/>
        </w:rPr>
        <w:t>Verghereț</w:t>
      </w:r>
      <w:proofErr w:type="spellEnd"/>
      <w:r w:rsidRPr="00CD5011">
        <w:rPr>
          <w:rFonts w:ascii="Times New Roman" w:eastAsia="Times New Roman" w:hAnsi="Times New Roman" w:cs="Times New Roman"/>
          <w:sz w:val="24"/>
          <w:szCs w:val="24"/>
          <w:lang w:val="ro-RO"/>
        </w:rPr>
        <w:t xml:space="preserve">), Parcul Natural Comana, Parcul Cultural Comana (Valentin </w:t>
      </w:r>
      <w:proofErr w:type="spellStart"/>
      <w:r w:rsidRPr="00CD5011">
        <w:rPr>
          <w:rFonts w:ascii="Times New Roman" w:eastAsia="Times New Roman" w:hAnsi="Times New Roman" w:cs="Times New Roman"/>
          <w:sz w:val="24"/>
          <w:szCs w:val="24"/>
          <w:lang w:val="ro-RO"/>
        </w:rPr>
        <w:t>Zipule</w:t>
      </w:r>
      <w:proofErr w:type="spellEnd"/>
      <w:r w:rsidRPr="00CD5011">
        <w:rPr>
          <w:rFonts w:ascii="Times New Roman" w:eastAsia="Times New Roman" w:hAnsi="Times New Roman" w:cs="Times New Roman"/>
          <w:sz w:val="24"/>
          <w:szCs w:val="24"/>
          <w:lang w:val="ro-RO"/>
        </w:rPr>
        <w:t>).</w:t>
      </w:r>
    </w:p>
    <w:p w14:paraId="63B0AB76"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ONG-uri: Greenpeace (Valentin), Agent Green, WWF România (Radu Vlad), Clubul Fermierilor Români (Bogdan </w:t>
      </w:r>
      <w:proofErr w:type="spellStart"/>
      <w:r w:rsidRPr="00CD5011">
        <w:rPr>
          <w:rFonts w:ascii="Times New Roman" w:eastAsia="Times New Roman" w:hAnsi="Times New Roman" w:cs="Times New Roman"/>
          <w:sz w:val="24"/>
          <w:szCs w:val="24"/>
          <w:lang w:val="ro-RO"/>
        </w:rPr>
        <w:t>Chiripuci</w:t>
      </w:r>
      <w:proofErr w:type="spellEnd"/>
      <w:r w:rsidRPr="00CD5011">
        <w:rPr>
          <w:rFonts w:ascii="Times New Roman" w:eastAsia="Times New Roman" w:hAnsi="Times New Roman" w:cs="Times New Roman"/>
          <w:sz w:val="24"/>
          <w:szCs w:val="24"/>
          <w:lang w:val="ro-RO"/>
        </w:rPr>
        <w:t xml:space="preserve">), Asociația Altitudine (Alexandru Teleagă), </w:t>
      </w:r>
      <w:proofErr w:type="spellStart"/>
      <w:r w:rsidRPr="00CD5011">
        <w:rPr>
          <w:rFonts w:ascii="Times New Roman" w:eastAsia="Times New Roman" w:hAnsi="Times New Roman" w:cs="Times New Roman"/>
          <w:sz w:val="24"/>
          <w:szCs w:val="24"/>
          <w:lang w:val="ro-RO"/>
        </w:rPr>
        <w:t>Conservation</w:t>
      </w:r>
      <w:proofErr w:type="spellEnd"/>
      <w:r w:rsidRPr="00CD5011">
        <w:rPr>
          <w:rFonts w:ascii="Times New Roman" w:eastAsia="Times New Roman" w:hAnsi="Times New Roman" w:cs="Times New Roman"/>
          <w:sz w:val="24"/>
          <w:szCs w:val="24"/>
          <w:lang w:val="ro-RO"/>
        </w:rPr>
        <w:t xml:space="preserve"> Fungi (Ioan Costa), Asociația Proprietarilor și Administratorilor de Păduri din Transilvania (</w:t>
      </w:r>
      <w:proofErr w:type="spellStart"/>
      <w:r w:rsidRPr="00CD5011">
        <w:rPr>
          <w:rFonts w:ascii="Times New Roman" w:eastAsia="Times New Roman" w:hAnsi="Times New Roman" w:cs="Times New Roman"/>
          <w:sz w:val="24"/>
          <w:szCs w:val="24"/>
          <w:lang w:val="ro-RO"/>
        </w:rPr>
        <w:t>Porjot</w:t>
      </w:r>
      <w:proofErr w:type="spellEnd"/>
      <w:r w:rsidRPr="00CD5011">
        <w:rPr>
          <w:rFonts w:ascii="Times New Roman" w:eastAsia="Times New Roman" w:hAnsi="Times New Roman" w:cs="Times New Roman"/>
          <w:sz w:val="24"/>
          <w:szCs w:val="24"/>
          <w:lang w:val="ro-RO"/>
        </w:rPr>
        <w:t xml:space="preserve"> Levente).</w:t>
      </w:r>
    </w:p>
    <w:p w14:paraId="0BAEB678"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Companii/operatori: Hidroelectrica (Roxana Ionescu); referiri la Transgaz.</w:t>
      </w:r>
    </w:p>
    <w:p w14:paraId="489AE2F3"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Concluzii / pași asumați de minister</w:t>
      </w:r>
    </w:p>
    <w:p w14:paraId="79015772"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Observațiile (multe transmise deja pe e-mail) vor fi analizate; MMAP va publica pe site minuta și răspunsul punctual la fiecare observație, într-o coloană dedicată.</w:t>
      </w:r>
    </w:p>
    <w:p w14:paraId="4384A215"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Va exista o formă revizuită a proiectului de ordin după analiza observațiilor.</w:t>
      </w:r>
    </w:p>
    <w:p w14:paraId="524AC83C"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RNP Romsilva va centraliza și agrega observațiile direcțiilor silvice și le va aduce la minister.</w:t>
      </w:r>
    </w:p>
    <w:p w14:paraId="19F08003"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Întâlniri bilaterale oferite pentru clarificări punctuale (ex. Comuna Moroeni — miercuri dimineața, cu consultanții și Direcția Biodiversitate).</w:t>
      </w:r>
    </w:p>
    <w:p w14:paraId="3A6BC13E"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MMAP a reiterat: nivelul actual ~2,54%; ținta de 10% până în 2030; pentru ZPB noi care se suprapun peste proprietăți private / ale UAT este necesar acordul proprietarului, respectiv hotărâre de consiliu județean/local.</w:t>
      </w:r>
    </w:p>
    <w:p w14:paraId="52E12C4F" w14:textId="77777777" w:rsidR="00D87161" w:rsidRPr="00CD5011" w:rsidRDefault="00D87161" w:rsidP="008926A3">
      <w:pPr>
        <w:numPr>
          <w:ilvl w:val="0"/>
          <w:numId w:val="5"/>
        </w:numPr>
        <w:spacing w:after="6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Categoriile de ZPB deja aflate sub regim strict prin lege (rezervații, monumente ale naturii, păduri virgine și </w:t>
      </w:r>
      <w:proofErr w:type="spellStart"/>
      <w:r w:rsidRPr="00CD5011">
        <w:rPr>
          <w:rFonts w:ascii="Times New Roman" w:eastAsia="Times New Roman" w:hAnsi="Times New Roman" w:cs="Times New Roman"/>
          <w:sz w:val="24"/>
          <w:szCs w:val="24"/>
          <w:lang w:val="ro-RO"/>
        </w:rPr>
        <w:t>cvasivirgine</w:t>
      </w:r>
      <w:proofErr w:type="spellEnd"/>
      <w:r w:rsidRPr="00CD5011">
        <w:rPr>
          <w:rFonts w:ascii="Times New Roman" w:eastAsia="Times New Roman" w:hAnsi="Times New Roman" w:cs="Times New Roman"/>
          <w:sz w:val="24"/>
          <w:szCs w:val="24"/>
          <w:lang w:val="ro-RO"/>
        </w:rPr>
        <w:t>, zone de protecție integrală/strictă) au fost preluate ca atare, fără acordul suplimentar al proprietarului, conform OUG 25/2026.</w:t>
      </w:r>
    </w:p>
    <w:p w14:paraId="236DA2CD" w14:textId="77777777" w:rsidR="00D87161" w:rsidRPr="00CD5011" w:rsidRDefault="00D87161" w:rsidP="008926A3">
      <w:pPr>
        <w:pBdr>
          <w:bottom w:val="single" w:sz="6" w:space="1" w:color="2E75B6"/>
        </w:pBdr>
        <w:spacing w:before="160" w:after="160" w:line="276" w:lineRule="auto"/>
        <w:jc w:val="both"/>
        <w:rPr>
          <w:rFonts w:ascii="Times New Roman" w:eastAsia="Times New Roman" w:hAnsi="Times New Roman" w:cs="Times New Roman"/>
          <w:sz w:val="24"/>
          <w:szCs w:val="24"/>
          <w:lang w:val="ro-RO"/>
        </w:rPr>
      </w:pPr>
    </w:p>
    <w:p w14:paraId="400B4C9E" w14:textId="77777777" w:rsidR="00D87161" w:rsidRPr="00CD5011" w:rsidRDefault="00D87161" w:rsidP="008926A3">
      <w:pPr>
        <w:spacing w:before="360" w:after="160" w:line="276" w:lineRule="auto"/>
        <w:jc w:val="both"/>
        <w:outlineLvl w:val="0"/>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2. OBSERVAȚII ȘI COMENTARII PERTINENTE</w:t>
      </w:r>
    </w:p>
    <w:p w14:paraId="0C872171" w14:textId="77777777" w:rsidR="00D87161" w:rsidRPr="00CD5011" w:rsidRDefault="00D87161" w:rsidP="008926A3">
      <w:pPr>
        <w:spacing w:after="12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i/>
          <w:iCs/>
          <w:color w:val="555555"/>
          <w:sz w:val="24"/>
          <w:szCs w:val="24"/>
          <w:lang w:val="ro-RO"/>
        </w:rPr>
        <w:t>Grupate tematic; între paranteze, sursa observației, așa cum a reieșit din dezbatere.</w:t>
      </w:r>
    </w:p>
    <w:p w14:paraId="371AAFF0"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1. Absența mecanismului de compensare</w:t>
      </w:r>
    </w:p>
    <w:p w14:paraId="15DC5365" w14:textId="7DAF343F"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Cea mai frecventă observație: OUG 25/2026 (art. </w:t>
      </w:r>
      <w:r w:rsidR="00136CDE">
        <w:rPr>
          <w:rFonts w:ascii="Times New Roman" w:eastAsia="Times New Roman" w:hAnsi="Times New Roman" w:cs="Times New Roman"/>
          <w:sz w:val="24"/>
          <w:szCs w:val="24"/>
          <w:lang w:val="ro-RO"/>
        </w:rPr>
        <w:t xml:space="preserve">I, pct. </w:t>
      </w:r>
      <w:r w:rsidRPr="00CD5011">
        <w:rPr>
          <w:rFonts w:ascii="Times New Roman" w:eastAsia="Times New Roman" w:hAnsi="Times New Roman" w:cs="Times New Roman"/>
          <w:sz w:val="24"/>
          <w:szCs w:val="24"/>
          <w:lang w:val="ro-RO"/>
        </w:rPr>
        <w:t xml:space="preserve">8) prevede o hotărâre de guvern care să stabilească metodologia de acordare a compensațiilor, dar aceasta nu a fost adoptată. Proprietarii și fermierii suportă restricțiile fără compensare. Estimare avansată: ~238.000 ha × 500 lei/ha ≈ 100 mil. lei/an. Finanțarea trebuie asigurată printr-un mix național + european, corelat cu negocierile </w:t>
      </w:r>
      <w:r w:rsidRPr="00CD5011">
        <w:rPr>
          <w:rFonts w:ascii="Times New Roman" w:eastAsia="Times New Roman" w:hAnsi="Times New Roman" w:cs="Times New Roman"/>
          <w:sz w:val="24"/>
          <w:szCs w:val="24"/>
          <w:lang w:val="ro-RO"/>
        </w:rPr>
        <w:lastRenderedPageBreak/>
        <w:t>privind viitorul cadru financiar multianual al UE. (APAPT Transilvania, WWF, Clubul Fermierilor, Greenpeace)</w:t>
      </w:r>
    </w:p>
    <w:p w14:paraId="40780EED"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2. Suprapuneri cu infrastructură și investiții în derulare</w:t>
      </w:r>
    </w:p>
    <w:p w14:paraId="58E16DA4"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Numeroase suprapuneri ale limitelor ZPB cu: drumuri naționale/județene, domenii schiabile, Salvamont, utilități (apă, gaze), centura metropolitană Cluj, conducte Transgaz, amenajări Hidroelectrica (44 situații, ~72 ha), canale de irigații/desecare, stație de epurare (Brăila), chiar baza NATO de la Rânca. Se solicită excluderea infrastructurii și a culoarelor de acces necesare mentenanței, plus o procedură clară de corectare a erorilor cartografice. (CJ Dâmbovița, Moroeni, CJ Gorj, Cluj/Florești, Hidroelectrica, D.S. Neamț)</w:t>
      </w:r>
    </w:p>
    <w:p w14:paraId="5B381AB9"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3. Erori și inconsecvențe în datele GIS</w:t>
      </w:r>
    </w:p>
    <w:p w14:paraId="12660580"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Aceeași unitate amenajistică (UA) apare cu două regimuri contradictorii — non-intervenție și management activ; incluse eronat culoare de rețele electrice, drumuri forestiere, pepiniere, păstrăvării, litigii; nealiniere topologică; parcele „în tablă de șah”; 204 ha în Munții Țarcu trecute greșit în non-intervenție. Neconcordanțe între </w:t>
      </w:r>
      <w:proofErr w:type="spellStart"/>
      <w:r w:rsidRPr="00CD5011">
        <w:rPr>
          <w:rFonts w:ascii="Times New Roman" w:eastAsia="Times New Roman" w:hAnsi="Times New Roman" w:cs="Times New Roman"/>
          <w:sz w:val="24"/>
          <w:szCs w:val="24"/>
          <w:lang w:val="ro-RO"/>
        </w:rPr>
        <w:t>shape</w:t>
      </w:r>
      <w:proofErr w:type="spellEnd"/>
      <w:r w:rsidRPr="00CD5011">
        <w:rPr>
          <w:rFonts w:ascii="Times New Roman" w:eastAsia="Times New Roman" w:hAnsi="Times New Roman" w:cs="Times New Roman"/>
          <w:sz w:val="24"/>
          <w:szCs w:val="24"/>
          <w:lang w:val="ro-RO"/>
        </w:rPr>
        <w:t>-urile agreate și cele publicate. (D.S. Caraș-Severin, D.S. Alba, Ocolul Mușătești/Argeș, Hidroelectrica)</w:t>
      </w:r>
    </w:p>
    <w:p w14:paraId="6EEDAE41"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4. Deficit de consultare a UAT-urilor și proprietarilor</w:t>
      </w:r>
    </w:p>
    <w:p w14:paraId="2F42DAA4"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Multe UAT-uri și proprietari susțin că nu au fost consultați efectiv; elaboratorul studiului nu s-a deplasat în teren (reclamat de ~40 UAT-uri din zona Brăila și de alți vorbitori); composesoratele și proprietarii privați nu au fost întrebați. Se cer întâlniri punctuale și transmiterea </w:t>
      </w:r>
      <w:proofErr w:type="spellStart"/>
      <w:r w:rsidRPr="00CD5011">
        <w:rPr>
          <w:rFonts w:ascii="Times New Roman" w:eastAsia="Times New Roman" w:hAnsi="Times New Roman" w:cs="Times New Roman"/>
          <w:sz w:val="24"/>
          <w:szCs w:val="24"/>
          <w:lang w:val="ro-RO"/>
        </w:rPr>
        <w:t>shape</w:t>
      </w:r>
      <w:proofErr w:type="spellEnd"/>
      <w:r w:rsidRPr="00CD5011">
        <w:rPr>
          <w:rFonts w:ascii="Times New Roman" w:eastAsia="Times New Roman" w:hAnsi="Times New Roman" w:cs="Times New Roman"/>
          <w:sz w:val="24"/>
          <w:szCs w:val="24"/>
          <w:lang w:val="ro-RO"/>
        </w:rPr>
        <w:t>-urilor pentru suprapunere. (Primării Nicorești, Valea Doftanei, Moroeni, Viștea; CJ Gorj)</w:t>
      </w:r>
    </w:p>
    <w:p w14:paraId="32CA9621" w14:textId="79C65804"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5. Lipsa unei hărți GIS interactive și a transparenței studiului</w:t>
      </w:r>
      <w:r w:rsidR="00067C84" w:rsidRPr="00CD5011">
        <w:rPr>
          <w:rFonts w:ascii="Times New Roman" w:eastAsia="Times New Roman" w:hAnsi="Times New Roman" w:cs="Times New Roman"/>
          <w:color w:val="2E74B5"/>
          <w:sz w:val="24"/>
          <w:szCs w:val="24"/>
          <w:lang w:val="ro-RO"/>
        </w:rPr>
        <w:t xml:space="preserve"> complet rezultat în urma </w:t>
      </w:r>
      <w:r w:rsidR="009A593C" w:rsidRPr="00CD5011">
        <w:rPr>
          <w:rFonts w:ascii="Times New Roman" w:eastAsia="Times New Roman" w:hAnsi="Times New Roman" w:cs="Times New Roman"/>
          <w:color w:val="2E74B5"/>
          <w:sz w:val="24"/>
          <w:szCs w:val="24"/>
          <w:lang w:val="ro-RO"/>
        </w:rPr>
        <w:t>proiectului</w:t>
      </w:r>
      <w:r w:rsidR="00067C84" w:rsidRPr="00CD5011">
        <w:rPr>
          <w:rFonts w:ascii="Times New Roman" w:eastAsia="Times New Roman" w:hAnsi="Times New Roman" w:cs="Times New Roman"/>
          <w:color w:val="2E74B5"/>
          <w:sz w:val="24"/>
          <w:szCs w:val="24"/>
          <w:lang w:val="ro-RO"/>
        </w:rPr>
        <w:t xml:space="preserve"> PNRR</w:t>
      </w:r>
    </w:p>
    <w:p w14:paraId="20EE2D95" w14:textId="0F06B0A4"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Se reclamă absența unei hărți GIS interactive, ușor de consultat (există doar listă/anexă și fișiere GIS greu de deschis) și nepublicarea studiului-suport și a metodologiei complete</w:t>
      </w:r>
      <w:r w:rsidR="00067C84" w:rsidRPr="00CD5011">
        <w:rPr>
          <w:rFonts w:ascii="Times New Roman" w:eastAsia="Times New Roman" w:hAnsi="Times New Roman" w:cs="Times New Roman"/>
          <w:sz w:val="24"/>
          <w:szCs w:val="24"/>
          <w:lang w:val="ro-RO"/>
        </w:rPr>
        <w:t xml:space="preserve"> pentru toata suprafața rezultată, nu doar pentru etapa I supusă dezbaterii publice</w:t>
      </w:r>
      <w:r w:rsidRPr="00CD5011">
        <w:rPr>
          <w:rFonts w:ascii="Times New Roman" w:eastAsia="Times New Roman" w:hAnsi="Times New Roman" w:cs="Times New Roman"/>
          <w:sz w:val="24"/>
          <w:szCs w:val="24"/>
          <w:lang w:val="ro-RO"/>
        </w:rPr>
        <w:t>. Se cere un portal transparent care să permită vizualizarea suprafețelor și publicarea integrală a celor ~1,9 milioane ha identificate. (Clubul Fermierilor, Greenpeace, Agent Green, Altitudine)</w:t>
      </w:r>
    </w:p>
    <w:p w14:paraId="6C576C71"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6. Ambiție scăzută și temei științific</w:t>
      </w:r>
    </w:p>
    <w:p w14:paraId="70E8178B"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Propunerea acoperă doar ~2,54%, din care doar ~0,25% suprafețe noi — restul fiind „reetichetarea” unor zone deja protejate. Se cer: publicarea întregului studiu, un moratoriu asupra amenajamentelor silvice/pastorale pe suprafețele identificate până la desemnare, un calendar public asumat până în 2030 și includerea tuturor pădurilor primare și seculare proprietate publică a statului. (Greenpeace, Agent Green, Asociația Altitudine)</w:t>
      </w:r>
    </w:p>
    <w:p w14:paraId="12DC304D"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7. Grad redus de includere a ariilor valoroase</w:t>
      </w:r>
    </w:p>
    <w:p w14:paraId="2435B6BE"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lastRenderedPageBreak/>
        <w:t xml:space="preserve">Cifre invocate: doar ~62,6% din parcurile naționale, ~13,9% din parcurile naturale, ~75,4% din rezervații/monumente, ~14,1% din Delta Dunării; ~30% din PRIMOFARO și ~33% din PINMATRA. Lipsesc ~2.500 ha din catalogul pădurilor virgine și </w:t>
      </w:r>
      <w:proofErr w:type="spellStart"/>
      <w:r w:rsidRPr="00CD5011">
        <w:rPr>
          <w:rFonts w:ascii="Times New Roman" w:eastAsia="Times New Roman" w:hAnsi="Times New Roman" w:cs="Times New Roman"/>
          <w:sz w:val="24"/>
          <w:szCs w:val="24"/>
          <w:lang w:val="ro-RO"/>
        </w:rPr>
        <w:t>cvasivirgine</w:t>
      </w:r>
      <w:proofErr w:type="spellEnd"/>
      <w:r w:rsidRPr="00CD5011">
        <w:rPr>
          <w:rFonts w:ascii="Times New Roman" w:eastAsia="Times New Roman" w:hAnsi="Times New Roman" w:cs="Times New Roman"/>
          <w:sz w:val="24"/>
          <w:szCs w:val="24"/>
          <w:lang w:val="ro-RO"/>
        </w:rPr>
        <w:t>. Risc: parcele valoroase neincluse pot fi tăiate înainte de desemnare (precedentul PINMATRA). (Asociația Altitudine)</w:t>
      </w:r>
    </w:p>
    <w:p w14:paraId="3BB0566A"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8. Dreptul de proprietate și „dreptul de veto” al administratorului</w:t>
      </w:r>
    </w:p>
    <w:p w14:paraId="76EFED9B"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Greenpeace critică faptul că RNP Romsilva ar fi exercitat un „veto” asupra includerii unor suprafețe publice. MMAP precizează: RNP este administrator, nu proprietar (drepturile statului sunt reprezentate de MMAP împreună cu RNP), nu există un veto absolut. Vicepremierul subliniază nevoia de echilibru, dialog cu proprietarul și compensare, pentru a nu repeta desemnările „din birou” de acum 20 de ani. (Greenpeace, MMAP, vicepremier </w:t>
      </w:r>
      <w:proofErr w:type="spellStart"/>
      <w:r w:rsidRPr="00CD5011">
        <w:rPr>
          <w:rFonts w:ascii="Times New Roman" w:eastAsia="Times New Roman" w:hAnsi="Times New Roman" w:cs="Times New Roman"/>
          <w:sz w:val="24"/>
          <w:szCs w:val="24"/>
          <w:lang w:val="ro-RO"/>
        </w:rPr>
        <w:t>Tánczos</w:t>
      </w:r>
      <w:proofErr w:type="spellEnd"/>
      <w:r w:rsidRPr="00CD5011">
        <w:rPr>
          <w:rFonts w:ascii="Times New Roman" w:eastAsia="Times New Roman" w:hAnsi="Times New Roman" w:cs="Times New Roman"/>
          <w:sz w:val="24"/>
          <w:szCs w:val="24"/>
          <w:lang w:val="ro-RO"/>
        </w:rPr>
        <w:t xml:space="preserve"> Barna)</w:t>
      </w:r>
    </w:p>
    <w:p w14:paraId="6D7B4FFD"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9. Management activ vs. protecție strictă (poziția proprietarilor de pădure)</w:t>
      </w:r>
    </w:p>
    <w:p w14:paraId="2EB88057" w14:textId="6D18C541"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Pădurile gospodărite corespunzător ar stoca mai mult carbon și ar fi mai </w:t>
      </w:r>
      <w:proofErr w:type="spellStart"/>
      <w:r w:rsidRPr="00CD5011">
        <w:rPr>
          <w:rFonts w:ascii="Times New Roman" w:eastAsia="Times New Roman" w:hAnsi="Times New Roman" w:cs="Times New Roman"/>
          <w:sz w:val="24"/>
          <w:szCs w:val="24"/>
          <w:lang w:val="ro-RO"/>
        </w:rPr>
        <w:t>reziliente</w:t>
      </w:r>
      <w:proofErr w:type="spellEnd"/>
      <w:r w:rsidRPr="00CD5011">
        <w:rPr>
          <w:rFonts w:ascii="Times New Roman" w:eastAsia="Times New Roman" w:hAnsi="Times New Roman" w:cs="Times New Roman"/>
          <w:sz w:val="24"/>
          <w:szCs w:val="24"/>
          <w:lang w:val="ro-RO"/>
        </w:rPr>
        <w:t xml:space="preserve"> decât cele strict protejate; </w:t>
      </w:r>
      <w:r w:rsidR="00975D33">
        <w:rPr>
          <w:rFonts w:ascii="Times New Roman" w:eastAsia="Times New Roman" w:hAnsi="Times New Roman" w:cs="Times New Roman"/>
          <w:sz w:val="24"/>
          <w:szCs w:val="24"/>
          <w:lang w:val="ro-RO"/>
        </w:rPr>
        <w:t xml:space="preserve">păduri </w:t>
      </w:r>
      <w:r w:rsidRPr="00CD5011">
        <w:rPr>
          <w:rFonts w:ascii="Times New Roman" w:eastAsia="Times New Roman" w:hAnsi="Times New Roman" w:cs="Times New Roman"/>
          <w:sz w:val="24"/>
          <w:szCs w:val="24"/>
          <w:lang w:val="ro-RO"/>
        </w:rPr>
        <w:t>strict protejate în Apuseni au dus la pierderi. Includerea în catalog demonstrează buna gospodărire a proprietarilor. Se atrage atenția asupra costului includerii (1% ≈ 238.000 ha). (APAPT Transilvania)</w:t>
      </w:r>
    </w:p>
    <w:p w14:paraId="772064F1"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10. Omisiunea regnului Fungi din fișe</w:t>
      </w:r>
    </w:p>
    <w:p w14:paraId="30CD5B80"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Regnul Fungi lipsește complet din secțiunea „specii” a tuturor fișelor ZPB, deși fungii sunt esențiali pentru procesele </w:t>
      </w:r>
      <w:proofErr w:type="spellStart"/>
      <w:r w:rsidRPr="00CD5011">
        <w:rPr>
          <w:rFonts w:ascii="Times New Roman" w:eastAsia="Times New Roman" w:hAnsi="Times New Roman" w:cs="Times New Roman"/>
          <w:sz w:val="24"/>
          <w:szCs w:val="24"/>
          <w:lang w:val="ro-RO"/>
        </w:rPr>
        <w:t>ecosistemice</w:t>
      </w:r>
      <w:proofErr w:type="spellEnd"/>
      <w:r w:rsidRPr="00CD5011">
        <w:rPr>
          <w:rFonts w:ascii="Times New Roman" w:eastAsia="Times New Roman" w:hAnsi="Times New Roman" w:cs="Times New Roman"/>
          <w:sz w:val="24"/>
          <w:szCs w:val="24"/>
          <w:lang w:val="ro-RO"/>
        </w:rPr>
        <w:t xml:space="preserve"> (descompunere, </w:t>
      </w:r>
      <w:proofErr w:type="spellStart"/>
      <w:r w:rsidRPr="00CD5011">
        <w:rPr>
          <w:rFonts w:ascii="Times New Roman" w:eastAsia="Times New Roman" w:hAnsi="Times New Roman" w:cs="Times New Roman"/>
          <w:sz w:val="24"/>
          <w:szCs w:val="24"/>
          <w:lang w:val="ro-RO"/>
        </w:rPr>
        <w:t>nutrienți</w:t>
      </w:r>
      <w:proofErr w:type="spellEnd"/>
      <w:r w:rsidRPr="00CD5011">
        <w:rPr>
          <w:rFonts w:ascii="Times New Roman" w:eastAsia="Times New Roman" w:hAnsi="Times New Roman" w:cs="Times New Roman"/>
          <w:sz w:val="24"/>
          <w:szCs w:val="24"/>
          <w:lang w:val="ro-RO"/>
        </w:rPr>
        <w:t>, sol, stocare carbon). Se afirmă că omisiunea ar contraveni metodologiei (OM 1066/2026). MMAP: nu există încă o listă/carte roșie națională a fungilor; este un prim pas de creat. (</w:t>
      </w:r>
      <w:proofErr w:type="spellStart"/>
      <w:r w:rsidRPr="00CD5011">
        <w:rPr>
          <w:rFonts w:ascii="Times New Roman" w:eastAsia="Times New Roman" w:hAnsi="Times New Roman" w:cs="Times New Roman"/>
          <w:sz w:val="24"/>
          <w:szCs w:val="24"/>
          <w:lang w:val="ro-RO"/>
        </w:rPr>
        <w:t>Conservation</w:t>
      </w:r>
      <w:proofErr w:type="spellEnd"/>
      <w:r w:rsidRPr="00CD5011">
        <w:rPr>
          <w:rFonts w:ascii="Times New Roman" w:eastAsia="Times New Roman" w:hAnsi="Times New Roman" w:cs="Times New Roman"/>
          <w:sz w:val="24"/>
          <w:szCs w:val="24"/>
          <w:lang w:val="ro-RO"/>
        </w:rPr>
        <w:t xml:space="preserve"> Fungi — Ioan Costa)</w:t>
      </w:r>
    </w:p>
    <w:p w14:paraId="513C1158"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11. Măsuri de conservare în contradicție cu planurile de management</w:t>
      </w:r>
    </w:p>
    <w:p w14:paraId="087240A1"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Măsura de interzicere a lucrărilor de restaurare/</w:t>
      </w:r>
      <w:proofErr w:type="spellStart"/>
      <w:r w:rsidRPr="00CD5011">
        <w:rPr>
          <w:rFonts w:ascii="Times New Roman" w:eastAsia="Times New Roman" w:hAnsi="Times New Roman" w:cs="Times New Roman"/>
          <w:sz w:val="24"/>
          <w:szCs w:val="24"/>
          <w:lang w:val="ro-RO"/>
        </w:rPr>
        <w:t>renaturare</w:t>
      </w:r>
      <w:proofErr w:type="spellEnd"/>
      <w:r w:rsidRPr="00CD5011">
        <w:rPr>
          <w:rFonts w:ascii="Times New Roman" w:eastAsia="Times New Roman" w:hAnsi="Times New Roman" w:cs="Times New Roman"/>
          <w:sz w:val="24"/>
          <w:szCs w:val="24"/>
          <w:lang w:val="ro-RO"/>
        </w:rPr>
        <w:t>/regularizare intră în contradicție cu reconstrucția ecologică deja prevăzută și aprobată prin ordin de ministru (Balta Comana, Delta Neajlovului — zonă puternic modificată antropic, ireversibil). Eroare de tip „</w:t>
      </w:r>
      <w:proofErr w:type="spellStart"/>
      <w:r w:rsidRPr="00CD5011">
        <w:rPr>
          <w:rFonts w:ascii="Times New Roman" w:eastAsia="Times New Roman" w:hAnsi="Times New Roman" w:cs="Times New Roman"/>
          <w:sz w:val="24"/>
          <w:szCs w:val="24"/>
          <w:lang w:val="ro-RO"/>
        </w:rPr>
        <w:t>copy</w:t>
      </w:r>
      <w:proofErr w:type="spellEnd"/>
      <w:r w:rsidRPr="00CD5011">
        <w:rPr>
          <w:rFonts w:ascii="Times New Roman" w:eastAsia="Times New Roman" w:hAnsi="Times New Roman" w:cs="Times New Roman"/>
          <w:sz w:val="24"/>
          <w:szCs w:val="24"/>
          <w:lang w:val="ro-RO"/>
        </w:rPr>
        <w:t>-paste”: mențiuni montane/</w:t>
      </w:r>
      <w:proofErr w:type="spellStart"/>
      <w:r w:rsidRPr="00CD5011">
        <w:rPr>
          <w:rFonts w:ascii="Times New Roman" w:eastAsia="Times New Roman" w:hAnsi="Times New Roman" w:cs="Times New Roman"/>
          <w:sz w:val="24"/>
          <w:szCs w:val="24"/>
          <w:lang w:val="ro-RO"/>
        </w:rPr>
        <w:t>premontane</w:t>
      </w:r>
      <w:proofErr w:type="spellEnd"/>
      <w:r w:rsidRPr="00CD5011">
        <w:rPr>
          <w:rFonts w:ascii="Times New Roman" w:eastAsia="Times New Roman" w:hAnsi="Times New Roman" w:cs="Times New Roman"/>
          <w:sz w:val="24"/>
          <w:szCs w:val="24"/>
          <w:lang w:val="ro-RO"/>
        </w:rPr>
        <w:t xml:space="preserve"> la prima cosire într-un parc de câmpie. Neclaritate privind cine execută cositul/pășunatul pe pajiști. (Parcul Natural Comana, Parcul Cultural Comana)</w:t>
      </w:r>
    </w:p>
    <w:p w14:paraId="222603EE"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12. Piatra Craiului — erori de delimitare și de fișă</w:t>
      </w:r>
    </w:p>
    <w:p w14:paraId="27719814"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 xml:space="preserve">270 ha din zona de protecție integrală introduse în zona prioritară 1, incluzând ~50 ha ale obștii Rucăr-Dâmbovicioara (zonă de conservare durabilă, cu proiect de refacere habitate), pășuni ale UAT Moieciu și o zonă-tampon de-a lungul drumului Zărnești–Măgura. Corecturi de text: precizarea că pajiștile/tufărișurile vizate sunt cele alpine/subalpine; eliminarea fânețelor montane din zona strict protejată. (APN Piatra Craiului — Mircea </w:t>
      </w:r>
      <w:proofErr w:type="spellStart"/>
      <w:r w:rsidRPr="00CD5011">
        <w:rPr>
          <w:rFonts w:ascii="Times New Roman" w:eastAsia="Times New Roman" w:hAnsi="Times New Roman" w:cs="Times New Roman"/>
          <w:sz w:val="24"/>
          <w:szCs w:val="24"/>
          <w:lang w:val="ro-RO"/>
        </w:rPr>
        <w:t>Verghereț</w:t>
      </w:r>
      <w:proofErr w:type="spellEnd"/>
      <w:r w:rsidRPr="00CD5011">
        <w:rPr>
          <w:rFonts w:ascii="Times New Roman" w:eastAsia="Times New Roman" w:hAnsi="Times New Roman" w:cs="Times New Roman"/>
          <w:sz w:val="24"/>
          <w:szCs w:val="24"/>
          <w:lang w:val="ro-RO"/>
        </w:rPr>
        <w:t>)</w:t>
      </w:r>
    </w:p>
    <w:p w14:paraId="4BE41035"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13. WWF — recunoașterea aportului RNP și consolidarea metodologiei</w:t>
      </w:r>
    </w:p>
    <w:p w14:paraId="074E8C09"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lastRenderedPageBreak/>
        <w:t>Salută operaționalizarea catalogului și aportul RNP (includerea unor suprafețe semnificative de pădure publică — un prim „10% din pădurile de stat”). Semnalează că nu se regăsesc toate rezervațiile/monumentele T1, toate pădurile cu aviz CTAP în categoriile 1.5j/5.8, ori zonele-tampon UNESCO. Cere: mecanisme financiare credibile, revizuirea metodologiei pe baze științifice, proporționalitate între ecosisteme (concentrare disproporționată pe păduri) și o rețea ecologică funcțională, nu doar atingerea formală a țintei procentuale. (WWF România — Radu Vlad)</w:t>
      </w:r>
    </w:p>
    <w:p w14:paraId="6B5EF362"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14. Hidroelectrica — măsuri generice inaplicabile automat</w:t>
      </w:r>
    </w:p>
    <w:p w14:paraId="34ABE6B2"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Măsuri prevăzute generic (eliminarea barierelor transversale, scări de pești, interdicția de noi captări) nu pot opera automat, doar prin inventariere în formular, fără inventarierea fiecărui obiectiv și consultarea obligatorie a proprietarului. Se cere o procedură prin care titularul infrastructurii să poată solicita corectarea erorilor și excluderea căilor de acces. (Hidroelectrica — Roxana Ionescu)</w:t>
      </w:r>
    </w:p>
    <w:p w14:paraId="41BE0A50"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15. Terenuri agricole și SPA-uri</w:t>
      </w:r>
    </w:p>
    <w:p w14:paraId="329E7C20"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ZPB vizează doar pajiștile și pășunile permanente (habitate Natura 2000 care necesită cosit/pășunat), cu avizul Ministerului Agriculturii; terenurile arabile nu fac obiectul actului normativ. Fermierii semnalează totuși îngrădiri pe pășuni și cer transparență privind planurile de management și compensarea. MMAP: planurile de management (multe din 2016) sunt publicate pe site-ul ANANP, secțiunea Arii Naturale Protejate. (Clubul Fermierilor Români, MMAP)</w:t>
      </w:r>
    </w:p>
    <w:p w14:paraId="050CA208" w14:textId="77777777" w:rsidR="00D87161" w:rsidRPr="00CD5011" w:rsidRDefault="00D87161" w:rsidP="008926A3">
      <w:pPr>
        <w:spacing w:before="260" w:after="100" w:line="276" w:lineRule="auto"/>
        <w:jc w:val="both"/>
        <w:outlineLvl w:val="1"/>
        <w:rPr>
          <w:rFonts w:ascii="Times New Roman" w:eastAsia="Times New Roman" w:hAnsi="Times New Roman" w:cs="Times New Roman"/>
          <w:color w:val="2E74B5"/>
          <w:sz w:val="24"/>
          <w:szCs w:val="24"/>
          <w:lang w:val="ro-RO"/>
        </w:rPr>
      </w:pPr>
      <w:r w:rsidRPr="00CD5011">
        <w:rPr>
          <w:rFonts w:ascii="Times New Roman" w:eastAsia="Times New Roman" w:hAnsi="Times New Roman" w:cs="Times New Roman"/>
          <w:color w:val="2E74B5"/>
          <w:sz w:val="24"/>
          <w:szCs w:val="24"/>
          <w:lang w:val="ro-RO"/>
        </w:rPr>
        <w:t>16. Neconcordanțe suprafață agreată vs. suprafață publicată (direcții silvice / ocoale)</w:t>
      </w:r>
    </w:p>
    <w:p w14:paraId="50B0CE8B" w14:textId="77777777" w:rsidR="00D87161" w:rsidRPr="00CD5011" w:rsidRDefault="00D87161" w:rsidP="008926A3">
      <w:pPr>
        <w:spacing w:after="80" w:line="276" w:lineRule="auto"/>
        <w:jc w:val="both"/>
        <w:rPr>
          <w:rFonts w:ascii="Times New Roman" w:eastAsia="Times New Roman" w:hAnsi="Times New Roman" w:cs="Times New Roman"/>
          <w:sz w:val="24"/>
          <w:szCs w:val="24"/>
          <w:lang w:val="ro-RO"/>
        </w:rPr>
      </w:pPr>
      <w:r w:rsidRPr="00CD5011">
        <w:rPr>
          <w:rFonts w:ascii="Times New Roman" w:eastAsia="Times New Roman" w:hAnsi="Times New Roman" w:cs="Times New Roman"/>
          <w:sz w:val="24"/>
          <w:szCs w:val="24"/>
          <w:lang w:val="ro-RO"/>
        </w:rPr>
        <w:t>D.S. Alba (Sloboda/</w:t>
      </w:r>
      <w:proofErr w:type="spellStart"/>
      <w:r w:rsidRPr="00CD5011">
        <w:rPr>
          <w:rFonts w:ascii="Times New Roman" w:eastAsia="Times New Roman" w:hAnsi="Times New Roman" w:cs="Times New Roman"/>
          <w:sz w:val="24"/>
          <w:szCs w:val="24"/>
          <w:lang w:val="ro-RO"/>
        </w:rPr>
        <w:t>Iud</w:t>
      </w:r>
      <w:proofErr w:type="spellEnd"/>
      <w:r w:rsidRPr="00CD5011">
        <w:rPr>
          <w:rFonts w:ascii="Times New Roman" w:eastAsia="Times New Roman" w:hAnsi="Times New Roman" w:cs="Times New Roman"/>
          <w:sz w:val="24"/>
          <w:szCs w:val="24"/>
          <w:lang w:val="ro-RO"/>
        </w:rPr>
        <w:t xml:space="preserve">, </w:t>
      </w:r>
      <w:proofErr w:type="spellStart"/>
      <w:r w:rsidRPr="00CD5011">
        <w:rPr>
          <w:rFonts w:ascii="Times New Roman" w:eastAsia="Times New Roman" w:hAnsi="Times New Roman" w:cs="Times New Roman"/>
          <w:sz w:val="24"/>
          <w:szCs w:val="24"/>
          <w:lang w:val="ro-RO"/>
        </w:rPr>
        <w:t>Iezărul</w:t>
      </w:r>
      <w:proofErr w:type="spellEnd"/>
      <w:r w:rsidRPr="00CD5011">
        <w:rPr>
          <w:rFonts w:ascii="Times New Roman" w:eastAsia="Times New Roman" w:hAnsi="Times New Roman" w:cs="Times New Roman"/>
          <w:sz w:val="24"/>
          <w:szCs w:val="24"/>
          <w:lang w:val="ro-RO"/>
        </w:rPr>
        <w:t xml:space="preserve"> Trascău-Ighiel): suprafețe mai mari decât cele acceptate, în zone cu tratamente în desfășurare. Ocolul Mușătești (Argeș): creștere de la 2.940 ha la 4.125 ha (≈41% din suprafața ocolului) fără consultare, cu risc pentru asigurarea lemnului de foc; păduri certificate FSC. D.S. Iași: ~4.300 ha în ROSCI0213 „Râul Prut” introduse fără acord, </w:t>
      </w:r>
      <w:proofErr w:type="spellStart"/>
      <w:r w:rsidRPr="00CD5011">
        <w:rPr>
          <w:rFonts w:ascii="Times New Roman" w:eastAsia="Times New Roman" w:hAnsi="Times New Roman" w:cs="Times New Roman"/>
          <w:sz w:val="24"/>
          <w:szCs w:val="24"/>
          <w:lang w:val="ro-RO"/>
        </w:rPr>
        <w:t>incl</w:t>
      </w:r>
      <w:proofErr w:type="spellEnd"/>
      <w:r w:rsidRPr="00CD5011">
        <w:rPr>
          <w:rFonts w:ascii="Times New Roman" w:eastAsia="Times New Roman" w:hAnsi="Times New Roman" w:cs="Times New Roman"/>
          <w:sz w:val="24"/>
          <w:szCs w:val="24"/>
          <w:lang w:val="ro-RO"/>
        </w:rPr>
        <w:t>. viitor pod spre R. Moldova. Se cere revizuirea și corelarea cu amenajamentele pastorale. (D.S. Alba, Argeș, Iași)</w:t>
      </w:r>
    </w:p>
    <w:p w14:paraId="29F088D5" w14:textId="77777777" w:rsidR="00D87161" w:rsidRPr="00CD5011" w:rsidRDefault="00D87161" w:rsidP="008926A3">
      <w:pPr>
        <w:pBdr>
          <w:bottom w:val="single" w:sz="6" w:space="1" w:color="2E75B6"/>
        </w:pBdr>
        <w:spacing w:before="160" w:after="160" w:line="276" w:lineRule="auto"/>
        <w:jc w:val="both"/>
        <w:rPr>
          <w:rFonts w:ascii="Times New Roman" w:eastAsia="Times New Roman" w:hAnsi="Times New Roman" w:cs="Times New Roman"/>
          <w:sz w:val="24"/>
          <w:szCs w:val="24"/>
          <w:lang w:val="ro-RO"/>
        </w:rPr>
      </w:pPr>
    </w:p>
    <w:p w14:paraId="3855A7EA" w14:textId="77777777" w:rsidR="00D87161" w:rsidRPr="00CD5011" w:rsidRDefault="00D87161" w:rsidP="008926A3">
      <w:pPr>
        <w:spacing w:after="120" w:line="276" w:lineRule="auto"/>
        <w:jc w:val="both"/>
        <w:rPr>
          <w:rFonts w:ascii="Times New Roman" w:hAnsi="Times New Roman" w:cs="Times New Roman"/>
          <w:sz w:val="24"/>
          <w:szCs w:val="24"/>
          <w:lang w:val="ro-RO"/>
        </w:rPr>
      </w:pPr>
    </w:p>
    <w:p w14:paraId="2A031A36" w14:textId="77777777" w:rsidR="00D87161" w:rsidRPr="00CD5011" w:rsidRDefault="00D87161" w:rsidP="008926A3">
      <w:pPr>
        <w:spacing w:after="120" w:line="276" w:lineRule="auto"/>
        <w:jc w:val="both"/>
        <w:rPr>
          <w:rFonts w:ascii="Times New Roman" w:hAnsi="Times New Roman" w:cs="Times New Roman"/>
          <w:sz w:val="24"/>
          <w:szCs w:val="24"/>
          <w:lang w:val="ro-RO"/>
        </w:rPr>
      </w:pPr>
    </w:p>
    <w:p w14:paraId="397A98AD" w14:textId="77777777" w:rsidR="00D87161" w:rsidRPr="00CD5011" w:rsidRDefault="00D87161" w:rsidP="008926A3">
      <w:pPr>
        <w:spacing w:after="120" w:line="276" w:lineRule="auto"/>
        <w:jc w:val="both"/>
        <w:rPr>
          <w:rFonts w:ascii="Times New Roman" w:hAnsi="Times New Roman" w:cs="Times New Roman"/>
          <w:sz w:val="24"/>
          <w:szCs w:val="24"/>
          <w:lang w:val="ro-RO"/>
        </w:rPr>
      </w:pPr>
    </w:p>
    <w:p w14:paraId="465C6920" w14:textId="77777777" w:rsidR="00D87161" w:rsidRPr="00CD5011" w:rsidRDefault="00D87161" w:rsidP="008926A3">
      <w:pPr>
        <w:spacing w:after="120" w:line="276" w:lineRule="auto"/>
        <w:jc w:val="both"/>
        <w:rPr>
          <w:rFonts w:ascii="Times New Roman" w:hAnsi="Times New Roman" w:cs="Times New Roman"/>
          <w:sz w:val="24"/>
          <w:szCs w:val="24"/>
          <w:lang w:val="ro-RO"/>
        </w:rPr>
      </w:pPr>
    </w:p>
    <w:p w14:paraId="5DD9CBBF" w14:textId="77777777" w:rsidR="00D87161" w:rsidRPr="00CD5011" w:rsidRDefault="00D87161" w:rsidP="008926A3">
      <w:pPr>
        <w:spacing w:after="120" w:line="276" w:lineRule="auto"/>
        <w:jc w:val="both"/>
        <w:rPr>
          <w:rFonts w:ascii="Times New Roman" w:hAnsi="Times New Roman" w:cs="Times New Roman"/>
          <w:sz w:val="24"/>
          <w:szCs w:val="24"/>
          <w:lang w:val="ro-RO"/>
        </w:rPr>
      </w:pPr>
    </w:p>
    <w:p w14:paraId="3B640782" w14:textId="77777777" w:rsidR="00975D33" w:rsidRDefault="00975D33">
      <w:pPr>
        <w:rPr>
          <w:rFonts w:ascii="Times New Roman" w:hAnsi="Times New Roman" w:cs="Times New Roman"/>
          <w:sz w:val="24"/>
          <w:szCs w:val="24"/>
          <w:lang w:val="ro-RO"/>
        </w:rPr>
      </w:pPr>
      <w:r>
        <w:rPr>
          <w:rFonts w:ascii="Times New Roman" w:hAnsi="Times New Roman" w:cs="Times New Roman"/>
          <w:sz w:val="24"/>
          <w:szCs w:val="24"/>
          <w:lang w:val="ro-RO"/>
        </w:rPr>
        <w:br w:type="page"/>
      </w:r>
    </w:p>
    <w:p w14:paraId="52B459B4" w14:textId="6A543437" w:rsidR="00FD1681" w:rsidRPr="00CD5011" w:rsidRDefault="00B83094" w:rsidP="008926A3">
      <w:pPr>
        <w:spacing w:after="120"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lastRenderedPageBreak/>
        <w:t xml:space="preserve">Ședința a fost deschisă de dl </w:t>
      </w:r>
      <w:r w:rsidR="005D7D95" w:rsidRPr="00CD5011">
        <w:rPr>
          <w:rFonts w:ascii="Times New Roman" w:hAnsi="Times New Roman" w:cs="Times New Roman"/>
          <w:sz w:val="24"/>
          <w:szCs w:val="24"/>
          <w:lang w:val="ro-RO"/>
        </w:rPr>
        <w:t>Alexandru Avram, secretar general al MMAP</w:t>
      </w:r>
      <w:r w:rsidRPr="00CD5011">
        <w:rPr>
          <w:rFonts w:ascii="Times New Roman" w:hAnsi="Times New Roman" w:cs="Times New Roman"/>
          <w:sz w:val="24"/>
          <w:szCs w:val="24"/>
          <w:lang w:val="ro-RO"/>
        </w:rPr>
        <w:t xml:space="preserve"> care a prezentat proiectul PNRR , jalonul 3</w:t>
      </w:r>
      <w:r w:rsidR="00FD1681" w:rsidRPr="00CD5011">
        <w:rPr>
          <w:rFonts w:ascii="Times New Roman" w:hAnsi="Times New Roman" w:cs="Times New Roman"/>
          <w:sz w:val="24"/>
          <w:szCs w:val="24"/>
          <w:lang w:val="ro-RO"/>
        </w:rPr>
        <w:t xml:space="preserve">. Au participat în format online peste 200 persoane si 19 persoane in format fizic, care sunt menționate în tabelul cu </w:t>
      </w:r>
      <w:r w:rsidR="009A593C" w:rsidRPr="00CD5011">
        <w:rPr>
          <w:rFonts w:ascii="Times New Roman" w:hAnsi="Times New Roman" w:cs="Times New Roman"/>
          <w:sz w:val="24"/>
          <w:szCs w:val="24"/>
          <w:lang w:val="ro-RO"/>
        </w:rPr>
        <w:t>observații</w:t>
      </w:r>
      <w:r w:rsidR="00FD1681" w:rsidRPr="00CD5011">
        <w:rPr>
          <w:rFonts w:ascii="Times New Roman" w:hAnsi="Times New Roman" w:cs="Times New Roman"/>
          <w:sz w:val="24"/>
          <w:szCs w:val="24"/>
          <w:lang w:val="ro-RO"/>
        </w:rPr>
        <w:t xml:space="preserve"> si </w:t>
      </w:r>
      <w:r w:rsidR="009A593C" w:rsidRPr="00CD5011">
        <w:rPr>
          <w:rFonts w:ascii="Times New Roman" w:hAnsi="Times New Roman" w:cs="Times New Roman"/>
          <w:sz w:val="24"/>
          <w:szCs w:val="24"/>
          <w:lang w:val="ro-RO"/>
        </w:rPr>
        <w:t>răspunsuri</w:t>
      </w:r>
      <w:r w:rsidR="00FD1681" w:rsidRPr="00CD5011">
        <w:rPr>
          <w:rFonts w:ascii="Times New Roman" w:hAnsi="Times New Roman" w:cs="Times New Roman"/>
          <w:sz w:val="24"/>
          <w:szCs w:val="24"/>
          <w:lang w:val="ro-RO"/>
        </w:rPr>
        <w:t xml:space="preserve"> </w:t>
      </w:r>
      <w:r w:rsidR="009A593C" w:rsidRPr="00CD5011">
        <w:rPr>
          <w:rFonts w:ascii="Times New Roman" w:hAnsi="Times New Roman" w:cs="Times New Roman"/>
          <w:sz w:val="24"/>
          <w:szCs w:val="24"/>
          <w:lang w:val="ro-RO"/>
        </w:rPr>
        <w:t>atașat</w:t>
      </w:r>
      <w:r w:rsidR="00FD1681" w:rsidRPr="00CD5011">
        <w:rPr>
          <w:rFonts w:ascii="Times New Roman" w:hAnsi="Times New Roman" w:cs="Times New Roman"/>
          <w:sz w:val="24"/>
          <w:szCs w:val="24"/>
          <w:lang w:val="ro-RO"/>
        </w:rPr>
        <w:t xml:space="preserve"> prezentei minute.</w:t>
      </w:r>
    </w:p>
    <w:p w14:paraId="013CB99A" w14:textId="26F2D231" w:rsidR="00B83094" w:rsidRPr="00CD5011" w:rsidRDefault="00FD1681" w:rsidP="008926A3">
      <w:pPr>
        <w:spacing w:after="120"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t xml:space="preserve">Ulterior, a fost dat cuvântul doamnei Anca </w:t>
      </w:r>
      <w:proofErr w:type="spellStart"/>
      <w:r w:rsidRPr="00CD5011">
        <w:rPr>
          <w:rFonts w:ascii="Times New Roman" w:hAnsi="Times New Roman" w:cs="Times New Roman"/>
          <w:sz w:val="24"/>
          <w:szCs w:val="24"/>
          <w:lang w:val="ro-RO"/>
        </w:rPr>
        <w:t>Crăciunaș</w:t>
      </w:r>
      <w:proofErr w:type="spellEnd"/>
      <w:r w:rsidRPr="00CD5011">
        <w:rPr>
          <w:rFonts w:ascii="Times New Roman" w:hAnsi="Times New Roman" w:cs="Times New Roman"/>
          <w:sz w:val="24"/>
          <w:szCs w:val="24"/>
          <w:lang w:val="ro-RO"/>
        </w:rPr>
        <w:t>, director al Direcției Biodiversitate din cadrul MMAP, care a prezentat câteva aspecte organizatorice și de procedură privind desfășurarea dezbaterii. Aceasta a solicitat participanților să evite intervențiile simultane și să utilizeze funcția de ridicare a mâinii pentru înscrierea la cuvânt, în vederea asigurării unei desfășurări coerente a discuțiilor și a unei consemnări corecte în minuta ședinței. De asemenea, a precizat că ședința este înregistrată pentru facilitarea redactării minutei și a solicitat participanților să își menționeze numele și organizația la momentul intervențiilor. Totodată, a informat participanții că minuta dezbaterii, observațiile formulate și punctele de vedere ale MMAP vor fi publicate ulterior pe site-ul Ministerului.</w:t>
      </w:r>
      <w:r w:rsidR="00EE5731" w:rsidRPr="00CD5011">
        <w:rPr>
          <w:rFonts w:ascii="Times New Roman" w:hAnsi="Times New Roman" w:cs="Times New Roman"/>
          <w:sz w:val="24"/>
          <w:szCs w:val="24"/>
          <w:lang w:val="ro-RO"/>
        </w:rPr>
        <w:t xml:space="preserve"> De asemenea, a prezentat </w:t>
      </w:r>
      <w:r w:rsidR="009A593C" w:rsidRPr="00CD5011">
        <w:rPr>
          <w:rFonts w:ascii="Times New Roman" w:hAnsi="Times New Roman" w:cs="Times New Roman"/>
          <w:sz w:val="24"/>
          <w:szCs w:val="24"/>
          <w:lang w:val="ro-RO"/>
        </w:rPr>
        <w:t>câțiva</w:t>
      </w:r>
      <w:r w:rsidR="00EE5731" w:rsidRPr="00CD5011">
        <w:rPr>
          <w:rFonts w:ascii="Times New Roman" w:hAnsi="Times New Roman" w:cs="Times New Roman"/>
          <w:sz w:val="24"/>
          <w:szCs w:val="24"/>
          <w:lang w:val="ro-RO"/>
        </w:rPr>
        <w:t xml:space="preserve"> pași premergători elaborării acestui proiect de </w:t>
      </w:r>
      <w:r w:rsidR="00CD5011" w:rsidRPr="00CD5011">
        <w:rPr>
          <w:rFonts w:ascii="Times New Roman" w:hAnsi="Times New Roman" w:cs="Times New Roman"/>
          <w:sz w:val="24"/>
          <w:szCs w:val="24"/>
          <w:lang w:val="ro-RO"/>
        </w:rPr>
        <w:t>ordin referitori</w:t>
      </w:r>
      <w:r w:rsidR="00EE5731" w:rsidRPr="00CD5011">
        <w:rPr>
          <w:rFonts w:ascii="Times New Roman" w:hAnsi="Times New Roman" w:cs="Times New Roman"/>
          <w:sz w:val="24"/>
          <w:szCs w:val="24"/>
          <w:lang w:val="ro-RO"/>
        </w:rPr>
        <w:t xml:space="preserve"> la modul de reglementare a terminologiei zonelor prioritare pentru biodiversitate ( OU</w:t>
      </w:r>
      <w:r w:rsidR="00CD5011">
        <w:rPr>
          <w:rFonts w:ascii="Times New Roman" w:hAnsi="Times New Roman" w:cs="Times New Roman"/>
          <w:sz w:val="24"/>
          <w:szCs w:val="24"/>
          <w:lang w:val="ro-RO"/>
        </w:rPr>
        <w:t>G</w:t>
      </w:r>
      <w:r w:rsidR="00EE5731" w:rsidRPr="00CD5011">
        <w:rPr>
          <w:rFonts w:ascii="Times New Roman" w:hAnsi="Times New Roman" w:cs="Times New Roman"/>
          <w:sz w:val="24"/>
          <w:szCs w:val="24"/>
          <w:lang w:val="ro-RO"/>
        </w:rPr>
        <w:t xml:space="preserve"> 25/2026), modul de identificare al acestora (OM 1066/2026), de desemnare și regimul aplicabil în aceste zone. De asemenea, a precizat că zonele </w:t>
      </w:r>
      <w:r w:rsidR="00CD5011" w:rsidRPr="00CD5011">
        <w:rPr>
          <w:rFonts w:ascii="Times New Roman" w:hAnsi="Times New Roman" w:cs="Times New Roman"/>
          <w:sz w:val="24"/>
          <w:szCs w:val="24"/>
          <w:lang w:val="ro-RO"/>
        </w:rPr>
        <w:t>prioritare</w:t>
      </w:r>
      <w:r w:rsidR="00EE5731" w:rsidRPr="00CD5011">
        <w:rPr>
          <w:rFonts w:ascii="Times New Roman" w:hAnsi="Times New Roman" w:cs="Times New Roman"/>
          <w:sz w:val="24"/>
          <w:szCs w:val="24"/>
          <w:lang w:val="ro-RO"/>
        </w:rPr>
        <w:t xml:space="preserve"> pentru biodiversitate cuprind zone deja cu regim de protecție stabilite, în speță rezervațiile științifice, naturale, zonele de protecție stricte și integrală din parcurile naturale și naționale pădurile virgine și </w:t>
      </w:r>
      <w:proofErr w:type="spellStart"/>
      <w:r w:rsidR="00EE5731" w:rsidRPr="00CD5011">
        <w:rPr>
          <w:rFonts w:ascii="Times New Roman" w:hAnsi="Times New Roman" w:cs="Times New Roman"/>
          <w:sz w:val="24"/>
          <w:szCs w:val="24"/>
          <w:lang w:val="ro-RO"/>
        </w:rPr>
        <w:t>cvasivirgine</w:t>
      </w:r>
      <w:proofErr w:type="spellEnd"/>
      <w:r w:rsidR="00EE5731" w:rsidRPr="00CD5011">
        <w:rPr>
          <w:rFonts w:ascii="Times New Roman" w:hAnsi="Times New Roman" w:cs="Times New Roman"/>
          <w:sz w:val="24"/>
          <w:szCs w:val="24"/>
          <w:lang w:val="ro-RO"/>
        </w:rPr>
        <w:t xml:space="preserve">,  siturile patrimoniului mondial UNESCO, monumentele naturii, plus zone de fond forestier pentru care Regia Națională a Pădurilor Romsilva și-a dat acceptul ca  acestea să fie introduse. </w:t>
      </w:r>
    </w:p>
    <w:p w14:paraId="3F26E330" w14:textId="5B454FE5" w:rsidR="00FD1681" w:rsidRPr="00CD5011" w:rsidRDefault="00FD1681" w:rsidP="008926A3">
      <w:pPr>
        <w:spacing w:after="120"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t xml:space="preserve">Dna Mihaela </w:t>
      </w:r>
      <w:proofErr w:type="spellStart"/>
      <w:r w:rsidRPr="00CD5011">
        <w:rPr>
          <w:rFonts w:ascii="Times New Roman" w:hAnsi="Times New Roman" w:cs="Times New Roman"/>
          <w:sz w:val="24"/>
          <w:szCs w:val="24"/>
          <w:lang w:val="ro-RO"/>
        </w:rPr>
        <w:t>Fr</w:t>
      </w:r>
      <w:r w:rsidR="007C6259">
        <w:rPr>
          <w:rFonts w:ascii="Times New Roman" w:hAnsi="Times New Roman" w:cs="Times New Roman"/>
          <w:sz w:val="24"/>
          <w:szCs w:val="24"/>
          <w:lang w:val="ro-RO"/>
        </w:rPr>
        <w:t>a</w:t>
      </w:r>
      <w:r w:rsidRPr="00CD5011">
        <w:rPr>
          <w:rFonts w:ascii="Times New Roman" w:hAnsi="Times New Roman" w:cs="Times New Roman"/>
          <w:sz w:val="24"/>
          <w:szCs w:val="24"/>
          <w:lang w:val="ro-RO"/>
        </w:rPr>
        <w:t>sineanu</w:t>
      </w:r>
      <w:proofErr w:type="spellEnd"/>
      <w:r w:rsidRPr="00CD5011">
        <w:rPr>
          <w:rFonts w:ascii="Times New Roman" w:hAnsi="Times New Roman" w:cs="Times New Roman"/>
          <w:sz w:val="24"/>
          <w:szCs w:val="24"/>
          <w:lang w:val="ro-RO"/>
        </w:rPr>
        <w:t xml:space="preserve">, </w:t>
      </w:r>
      <w:r w:rsidR="0097124F" w:rsidRPr="00CD5011">
        <w:rPr>
          <w:rFonts w:ascii="Times New Roman" w:hAnsi="Times New Roman" w:cs="Times New Roman"/>
          <w:sz w:val="24"/>
          <w:szCs w:val="24"/>
          <w:lang w:val="ro-RO"/>
        </w:rPr>
        <w:t xml:space="preserve">Consilier de stat- </w:t>
      </w:r>
      <w:r w:rsidRPr="00CD5011">
        <w:rPr>
          <w:rFonts w:ascii="Times New Roman" w:hAnsi="Times New Roman" w:cs="Times New Roman"/>
          <w:sz w:val="24"/>
          <w:szCs w:val="24"/>
          <w:lang w:val="ro-RO"/>
        </w:rPr>
        <w:t xml:space="preserve">Cancelaria Primului Ministru: a apreciat </w:t>
      </w:r>
      <w:r w:rsidR="008926A3" w:rsidRPr="00CD5011">
        <w:rPr>
          <w:rFonts w:ascii="Times New Roman" w:hAnsi="Times New Roman" w:cs="Times New Roman"/>
          <w:sz w:val="24"/>
          <w:szCs w:val="24"/>
          <w:lang w:val="ro-RO"/>
        </w:rPr>
        <w:t>organizarea</w:t>
      </w:r>
      <w:r w:rsidRPr="00CD5011">
        <w:rPr>
          <w:rFonts w:ascii="Times New Roman" w:hAnsi="Times New Roman" w:cs="Times New Roman"/>
          <w:sz w:val="24"/>
          <w:szCs w:val="24"/>
          <w:lang w:val="ro-RO"/>
        </w:rPr>
        <w:t xml:space="preserve"> acestei dezbateri publice și a menționat despre echilibrul ce trebuie menținut între o </w:t>
      </w:r>
      <w:proofErr w:type="spellStart"/>
      <w:r w:rsidRPr="00CD5011">
        <w:rPr>
          <w:rFonts w:ascii="Times New Roman" w:hAnsi="Times New Roman" w:cs="Times New Roman"/>
          <w:sz w:val="24"/>
          <w:szCs w:val="24"/>
          <w:lang w:val="ro-RO"/>
        </w:rPr>
        <w:t>Românie</w:t>
      </w:r>
      <w:proofErr w:type="spellEnd"/>
      <w:r w:rsidRPr="00CD5011">
        <w:rPr>
          <w:rFonts w:ascii="Times New Roman" w:hAnsi="Times New Roman" w:cs="Times New Roman"/>
          <w:sz w:val="24"/>
          <w:szCs w:val="24"/>
          <w:lang w:val="ro-RO"/>
        </w:rPr>
        <w:t xml:space="preserve"> care trebuie să se dezvolte, o </w:t>
      </w:r>
      <w:proofErr w:type="spellStart"/>
      <w:r w:rsidRPr="00CD5011">
        <w:rPr>
          <w:rFonts w:ascii="Times New Roman" w:hAnsi="Times New Roman" w:cs="Times New Roman"/>
          <w:sz w:val="24"/>
          <w:szCs w:val="24"/>
          <w:lang w:val="ro-RO"/>
        </w:rPr>
        <w:t>Românie</w:t>
      </w:r>
      <w:proofErr w:type="spellEnd"/>
      <w:r w:rsidRPr="00CD5011">
        <w:rPr>
          <w:rFonts w:ascii="Times New Roman" w:hAnsi="Times New Roman" w:cs="Times New Roman"/>
          <w:sz w:val="24"/>
          <w:szCs w:val="24"/>
          <w:lang w:val="ro-RO"/>
        </w:rPr>
        <w:t xml:space="preserve"> în care oamenii trebuie să aibă acces la proprietățile lor, trebuie să aibă </w:t>
      </w:r>
      <w:r w:rsidR="007C6259">
        <w:rPr>
          <w:rFonts w:ascii="Times New Roman" w:hAnsi="Times New Roman" w:cs="Times New Roman"/>
          <w:sz w:val="24"/>
          <w:szCs w:val="24"/>
          <w:lang w:val="ro-RO"/>
        </w:rPr>
        <w:t>un</w:t>
      </w:r>
      <w:r w:rsidRPr="00CD5011">
        <w:rPr>
          <w:rFonts w:ascii="Times New Roman" w:hAnsi="Times New Roman" w:cs="Times New Roman"/>
          <w:sz w:val="24"/>
          <w:szCs w:val="24"/>
          <w:lang w:val="ro-RO"/>
        </w:rPr>
        <w:t xml:space="preserve"> cuvânt de spus, asupra modului în care sunt folosite proprietățile lor, însă pe de altă parte și o </w:t>
      </w:r>
      <w:r w:rsidR="00D20B1E" w:rsidRPr="00CD5011">
        <w:rPr>
          <w:rFonts w:ascii="Times New Roman" w:hAnsi="Times New Roman" w:cs="Times New Roman"/>
          <w:sz w:val="24"/>
          <w:szCs w:val="24"/>
          <w:lang w:val="ro-RO"/>
        </w:rPr>
        <w:t>Românei</w:t>
      </w:r>
      <w:r w:rsidRPr="00CD5011">
        <w:rPr>
          <w:rFonts w:ascii="Times New Roman" w:hAnsi="Times New Roman" w:cs="Times New Roman"/>
          <w:sz w:val="24"/>
          <w:szCs w:val="24"/>
          <w:lang w:val="ro-RO"/>
        </w:rPr>
        <w:t xml:space="preserve"> în care</w:t>
      </w:r>
      <w:r w:rsidR="00CD5011">
        <w:rPr>
          <w:rFonts w:ascii="Times New Roman" w:hAnsi="Times New Roman" w:cs="Times New Roman"/>
          <w:sz w:val="24"/>
          <w:szCs w:val="24"/>
          <w:lang w:val="ro-RO"/>
        </w:rPr>
        <w:t xml:space="preserve"> </w:t>
      </w:r>
      <w:r w:rsidRPr="00CD5011">
        <w:rPr>
          <w:rFonts w:ascii="Times New Roman" w:hAnsi="Times New Roman" w:cs="Times New Roman"/>
          <w:sz w:val="24"/>
          <w:szCs w:val="24"/>
          <w:lang w:val="ro-RO"/>
        </w:rPr>
        <w:t>și protejarea mediului la fel ca și proprietatea sunt drepturi constituționale, deci accesul la un mediu curat, un mediu care să fie protejat, un mediu de care să beneficiem nu doar noi cât și generațiile și mai ales generațiile viitoare este absolut necesar.</w:t>
      </w:r>
    </w:p>
    <w:p w14:paraId="3ADA3FD2" w14:textId="6DCF8C43" w:rsidR="00B83094" w:rsidRPr="00CD5011" w:rsidRDefault="00FD1681" w:rsidP="008926A3">
      <w:pPr>
        <w:spacing w:after="120"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t>Precizează că o astfel de propunere  ar genera un impact foarte mare, dar că înțelege atât nevoia de protecție, dar și punctele de vedere ale autorităților publice locale și proprietarilor de terenuri.</w:t>
      </w:r>
    </w:p>
    <w:p w14:paraId="09AC6B59" w14:textId="7011BE12" w:rsidR="001976AE" w:rsidRPr="00CD5011" w:rsidRDefault="001976AE" w:rsidP="008926A3">
      <w:pPr>
        <w:spacing w:after="120"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t>Dna Dumitrescu Raluca G</w:t>
      </w:r>
      <w:r w:rsidR="00771D83">
        <w:rPr>
          <w:rFonts w:ascii="Times New Roman" w:hAnsi="Times New Roman" w:cs="Times New Roman"/>
          <w:sz w:val="24"/>
          <w:szCs w:val="24"/>
          <w:lang w:val="ro-RO"/>
        </w:rPr>
        <w:t>i</w:t>
      </w:r>
      <w:r w:rsidRPr="00CD5011">
        <w:rPr>
          <w:rFonts w:ascii="Times New Roman" w:hAnsi="Times New Roman" w:cs="Times New Roman"/>
          <w:sz w:val="24"/>
          <w:szCs w:val="24"/>
          <w:lang w:val="ro-RO"/>
        </w:rPr>
        <w:t xml:space="preserve">orgiana – </w:t>
      </w:r>
      <w:proofErr w:type="spellStart"/>
      <w:r w:rsidRPr="00CD5011">
        <w:rPr>
          <w:rFonts w:ascii="Times New Roman" w:hAnsi="Times New Roman" w:cs="Times New Roman"/>
          <w:sz w:val="24"/>
          <w:szCs w:val="24"/>
          <w:lang w:val="ro-RO"/>
        </w:rPr>
        <w:t>presedinte</w:t>
      </w:r>
      <w:proofErr w:type="spellEnd"/>
      <w:r w:rsidRPr="00CD5011">
        <w:rPr>
          <w:rFonts w:ascii="Times New Roman" w:hAnsi="Times New Roman" w:cs="Times New Roman"/>
          <w:sz w:val="24"/>
          <w:szCs w:val="24"/>
          <w:lang w:val="ro-RO"/>
        </w:rPr>
        <w:t xml:space="preserve"> ANMAP:</w:t>
      </w:r>
    </w:p>
    <w:p w14:paraId="4173D920" w14:textId="677ABBCF" w:rsidR="001976AE" w:rsidRPr="00CD5011" w:rsidRDefault="001976AE" w:rsidP="008926A3">
      <w:pPr>
        <w:spacing w:after="120"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t>A reiterat angajamentul Agenției Naționale pentru Mediu și Arii Protejate</w:t>
      </w:r>
      <w:r w:rsidR="00CD5011">
        <w:rPr>
          <w:rFonts w:ascii="Times New Roman" w:hAnsi="Times New Roman" w:cs="Times New Roman"/>
          <w:sz w:val="24"/>
          <w:szCs w:val="24"/>
          <w:lang w:val="ro-RO"/>
        </w:rPr>
        <w:t xml:space="preserve"> </w:t>
      </w:r>
      <w:r w:rsidRPr="00CD5011">
        <w:rPr>
          <w:rFonts w:ascii="Times New Roman" w:hAnsi="Times New Roman" w:cs="Times New Roman"/>
          <w:sz w:val="24"/>
          <w:szCs w:val="24"/>
          <w:lang w:val="ro-RO"/>
        </w:rPr>
        <w:t>de a avea un mediu sănătos, d</w:t>
      </w:r>
      <w:r w:rsidR="00D20B1E">
        <w:rPr>
          <w:rFonts w:ascii="Times New Roman" w:hAnsi="Times New Roman" w:cs="Times New Roman"/>
          <w:sz w:val="24"/>
          <w:szCs w:val="24"/>
          <w:lang w:val="ro-RO"/>
        </w:rPr>
        <w:t>e a</w:t>
      </w:r>
      <w:r w:rsidRPr="00CD5011">
        <w:rPr>
          <w:rFonts w:ascii="Times New Roman" w:hAnsi="Times New Roman" w:cs="Times New Roman"/>
          <w:sz w:val="24"/>
          <w:szCs w:val="24"/>
          <w:lang w:val="ro-RO"/>
        </w:rPr>
        <w:t xml:space="preserve"> avea o biodiversitate care să ajute să ne dezvoltăm armonios, dar o biodiversitate</w:t>
      </w:r>
      <w:r w:rsidR="00975D33">
        <w:rPr>
          <w:rFonts w:ascii="Times New Roman" w:hAnsi="Times New Roman" w:cs="Times New Roman"/>
          <w:sz w:val="24"/>
          <w:szCs w:val="24"/>
          <w:lang w:val="ro-RO"/>
        </w:rPr>
        <w:t xml:space="preserve"> </w:t>
      </w:r>
      <w:r w:rsidR="00771D83">
        <w:rPr>
          <w:rFonts w:ascii="Times New Roman" w:hAnsi="Times New Roman" w:cs="Times New Roman"/>
          <w:sz w:val="24"/>
          <w:szCs w:val="24"/>
          <w:lang w:val="ro-RO"/>
        </w:rPr>
        <w:t>p</w:t>
      </w:r>
      <w:r w:rsidRPr="00CD5011">
        <w:rPr>
          <w:rFonts w:ascii="Times New Roman" w:hAnsi="Times New Roman" w:cs="Times New Roman"/>
          <w:sz w:val="24"/>
          <w:szCs w:val="24"/>
          <w:lang w:val="ro-RO"/>
        </w:rPr>
        <w:t>redictibilă</w:t>
      </w:r>
      <w:r w:rsidR="00771D83">
        <w:rPr>
          <w:rFonts w:ascii="Times New Roman" w:hAnsi="Times New Roman" w:cs="Times New Roman"/>
          <w:sz w:val="24"/>
          <w:szCs w:val="24"/>
          <w:lang w:val="ro-RO"/>
        </w:rPr>
        <w:t>;</w:t>
      </w:r>
      <w:r w:rsidRPr="00CD5011">
        <w:rPr>
          <w:rFonts w:ascii="Times New Roman" w:hAnsi="Times New Roman" w:cs="Times New Roman"/>
          <w:sz w:val="24"/>
          <w:szCs w:val="24"/>
          <w:lang w:val="ro-RO"/>
        </w:rPr>
        <w:t xml:space="preserve"> precizează că au observații și că susțin inițiativa ministerului, </w:t>
      </w:r>
      <w:r w:rsidR="00771D83">
        <w:rPr>
          <w:rFonts w:ascii="Times New Roman" w:hAnsi="Times New Roman" w:cs="Times New Roman"/>
          <w:sz w:val="24"/>
          <w:szCs w:val="24"/>
          <w:lang w:val="ro-RO"/>
        </w:rPr>
        <w:t xml:space="preserve">arătând clar că aceasta nu e prima dezbatere și apreciază </w:t>
      </w:r>
      <w:r w:rsidRPr="00CD5011">
        <w:rPr>
          <w:rFonts w:ascii="Times New Roman" w:hAnsi="Times New Roman" w:cs="Times New Roman"/>
          <w:sz w:val="24"/>
          <w:szCs w:val="24"/>
          <w:lang w:val="ro-RO"/>
        </w:rPr>
        <w:t>grija pe care o au autoritățile publice locale și județene ca noul cadru legislativ să fie unul care să ne ajute pe toți să ne dezvoltăm armonios.</w:t>
      </w:r>
    </w:p>
    <w:p w14:paraId="0D5841A2" w14:textId="7E417F23" w:rsidR="00093504" w:rsidRPr="00093504" w:rsidRDefault="005D7D95" w:rsidP="00093504">
      <w:pPr>
        <w:spacing w:after="120" w:line="276" w:lineRule="auto"/>
        <w:jc w:val="both"/>
        <w:rPr>
          <w:rFonts w:ascii="Times New Roman" w:hAnsi="Times New Roman" w:cs="Times New Roman"/>
          <w:sz w:val="24"/>
          <w:szCs w:val="24"/>
        </w:rPr>
      </w:pPr>
      <w:r w:rsidRPr="00CD5011">
        <w:rPr>
          <w:rFonts w:ascii="Times New Roman" w:hAnsi="Times New Roman" w:cs="Times New Roman"/>
          <w:sz w:val="24"/>
          <w:szCs w:val="24"/>
          <w:lang w:val="ro-RO"/>
        </w:rPr>
        <w:t xml:space="preserve">Domnul Octavian Anghel, director al Direcției Fond Forestier din cadrul RNP-Romsilva, </w:t>
      </w:r>
      <w:r w:rsidR="00CD5011" w:rsidRPr="00CD5011">
        <w:rPr>
          <w:rFonts w:ascii="Times New Roman" w:hAnsi="Times New Roman" w:cs="Times New Roman"/>
          <w:sz w:val="24"/>
          <w:szCs w:val="24"/>
          <w:lang w:val="ro-RO"/>
        </w:rPr>
        <w:t>prezent</w:t>
      </w:r>
      <w:r w:rsidR="008F68B6" w:rsidRPr="00CD5011">
        <w:rPr>
          <w:rFonts w:ascii="Times New Roman" w:hAnsi="Times New Roman" w:cs="Times New Roman"/>
          <w:sz w:val="24"/>
          <w:szCs w:val="24"/>
          <w:lang w:val="ro-RO"/>
        </w:rPr>
        <w:t xml:space="preserve"> în sal</w:t>
      </w:r>
      <w:r w:rsidR="00093504">
        <w:rPr>
          <w:rFonts w:ascii="Times New Roman" w:hAnsi="Times New Roman" w:cs="Times New Roman"/>
          <w:sz w:val="24"/>
          <w:szCs w:val="24"/>
          <w:lang w:val="ro-RO"/>
        </w:rPr>
        <w:t>ă a</w:t>
      </w:r>
      <w:r w:rsidR="00093504" w:rsidRPr="00093504">
        <w:rPr>
          <w:rFonts w:ascii="Times New Roman" w:hAnsi="Times New Roman" w:cs="Times New Roman"/>
          <w:sz w:val="24"/>
          <w:szCs w:val="24"/>
        </w:rPr>
        <w:t xml:space="preserve"> menționat că a transmis încă de vineri, 7 august 2026, o serie de observații și a subliniat următoarele aspecte:</w:t>
      </w:r>
    </w:p>
    <w:p w14:paraId="0DDA9801"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lastRenderedPageBreak/>
        <w:t>Romsilva a fost parte activă, încă de la început, în procesul de identificare a zonelor prioritare pentru biodiversitate, menținându-și acordul pentru includerea în aceste zone a unei suprafețe de aproximativ 327.000 de hectare de fond forestier public al statului, reprezentând 10,4% din suprafața administrată. Creșterea procentului menționat ar genera dezechilibre economice în procesul de administrare a pădurilor statului.</w:t>
      </w:r>
    </w:p>
    <w:p w14:paraId="16062207"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În urma analizei documentației GIS primite și prin raportare la suprafețele transmise prin adresele MMAP din luna mai 2026, a constatat includerea în actualele zone prioritare pentru biodiversitate a unor suprafețe suplimentare, în total de aproximativ 25.000 de hectare.</w:t>
      </w:r>
    </w:p>
    <w:p w14:paraId="04541AD9"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 xml:space="preserve">În aceste suprafețe au fost incluse și rezervații de semințe, în care nu vor mai putea fi efectuate lucrări de stimulare a fructificației. De asemenea, au fost incluse elemente de infrastructură, precum drumuri forestiere, infrastructură existentă de utilitate publică și construcții. Totodată, au fost încadrate în zone de non-intervenție suprafețe limitrofe căilor de comunicație, situație care face imposibilă intervenția preventivă sau intervenția de urgență pentru punerea în siguranță </w:t>
      </w:r>
      <w:proofErr w:type="gramStart"/>
      <w:r w:rsidRPr="00093504">
        <w:rPr>
          <w:rFonts w:ascii="Times New Roman" w:hAnsi="Times New Roman" w:cs="Times New Roman"/>
          <w:sz w:val="24"/>
          <w:szCs w:val="24"/>
        </w:rPr>
        <w:t>a</w:t>
      </w:r>
      <w:proofErr w:type="gramEnd"/>
      <w:r w:rsidRPr="00093504">
        <w:rPr>
          <w:rFonts w:ascii="Times New Roman" w:hAnsi="Times New Roman" w:cs="Times New Roman"/>
          <w:sz w:val="24"/>
          <w:szCs w:val="24"/>
        </w:rPr>
        <w:t xml:space="preserve"> acestora.</w:t>
      </w:r>
    </w:p>
    <w:p w14:paraId="2996A211"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Au fost incluse, de asemenea, în zone de non-intervenție, suprafețe aferente unor habitate Natura 2000 de pajiști care necesită aplicarea unor măsuri de management activ pentru menținerea și îmbunătățirea stării de conservare.</w:t>
      </w:r>
    </w:p>
    <w:p w14:paraId="12D4389A"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În zonele de non-intervenție se regăsesc și suprafețe aferente unor habitate care necesită reconstrucție ecologică. În cazul în care aceste zone vor fi aprobate în această formă, reconstrucția ecologică nu va mai putea fi realizată.</w:t>
      </w:r>
    </w:p>
    <w:p w14:paraId="728C17ED"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Pentru detalierea acestor aspecte, administrațiile parcurilor din structura Romsilva și direcțiile silvice s-au înscris la întâlnirea online, în vederea prezentării problemelor identificate.</w:t>
      </w:r>
    </w:p>
    <w:p w14:paraId="037ED0D8"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În situația în care, în suprafața suplimentară de aproximativ 25.000 de hectare propusă pentru includerea în zonele prioritare pentru biodiversitate, au fost identificate elemente valoroase pentru biodiversitate, acestea ar putea fi compensate printr-o parte din suprafețele încadrate în T3, pentru care Romsilva și-a exprimat acordul benevol.</w:t>
      </w:r>
    </w:p>
    <w:p w14:paraId="331E97C1"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A considerat că, pentru suprafețele de fond forestier incluse în zonele prioritare pentru biodiversitate și supuse unei restricții de exploatare, este necesar și firesc ca Romsilva să beneficieze de anumite facilități fiscale, precum reducerea procentului vărsământului din profitul net.</w:t>
      </w:r>
    </w:p>
    <w:p w14:paraId="04A9D3AE" w14:textId="0788F63E" w:rsidR="003044F9" w:rsidRDefault="003044F9" w:rsidP="008926A3">
      <w:pPr>
        <w:spacing w:after="120" w:line="276" w:lineRule="auto"/>
        <w:jc w:val="both"/>
        <w:rPr>
          <w:rFonts w:ascii="Times New Roman" w:hAnsi="Times New Roman" w:cs="Times New Roman"/>
          <w:sz w:val="24"/>
          <w:szCs w:val="24"/>
          <w:lang w:val="ro-RO"/>
        </w:rPr>
      </w:pPr>
    </w:p>
    <w:p w14:paraId="5EE9C698" w14:textId="1C594D99" w:rsidR="00BF6B87" w:rsidRPr="00BF6B87" w:rsidRDefault="00584F49" w:rsidP="00BF6B87">
      <w:pPr>
        <w:spacing w:after="120" w:line="276" w:lineRule="auto"/>
        <w:jc w:val="both"/>
        <w:rPr>
          <w:rFonts w:ascii="Times New Roman" w:hAnsi="Times New Roman" w:cs="Times New Roman"/>
          <w:sz w:val="24"/>
          <w:szCs w:val="24"/>
        </w:rPr>
      </w:pPr>
      <w:r>
        <w:rPr>
          <w:rFonts w:ascii="Times New Roman" w:hAnsi="Times New Roman" w:cs="Times New Roman"/>
          <w:sz w:val="24"/>
          <w:szCs w:val="24"/>
          <w:lang w:val="ro-RO"/>
        </w:rPr>
        <w:t>Reprezentant MMAP</w:t>
      </w:r>
      <w:r w:rsidR="00620C04">
        <w:rPr>
          <w:rFonts w:ascii="Times New Roman" w:hAnsi="Times New Roman" w:cs="Times New Roman"/>
          <w:sz w:val="24"/>
          <w:szCs w:val="24"/>
          <w:lang w:val="ro-RO"/>
        </w:rPr>
        <w:t xml:space="preserve"> </w:t>
      </w:r>
      <w:r w:rsidR="00BF6B87" w:rsidRPr="00BF6B87">
        <w:rPr>
          <w:rFonts w:ascii="Times New Roman" w:hAnsi="Times New Roman" w:cs="Times New Roman"/>
          <w:sz w:val="24"/>
          <w:szCs w:val="24"/>
        </w:rPr>
        <w:t xml:space="preserve">precizează că, în cadrul PNRR, România are de îndeplinit o serie de ținte și reforme, iar, deși din perspectiva țintelor implementarea este în acest moment finalizată, mai sunt de realizat anumite reforme. În acest context, </w:t>
      </w:r>
      <w:r w:rsidR="00BF6B87" w:rsidRPr="00A57F70">
        <w:rPr>
          <w:rFonts w:ascii="Times New Roman" w:hAnsi="Times New Roman" w:cs="Times New Roman"/>
          <w:sz w:val="24"/>
          <w:szCs w:val="24"/>
        </w:rPr>
        <w:t>desemnarea zonelor de protecție strictă reprezintă ultima reformă care trebuie dusă la îndeplinire.</w:t>
      </w:r>
    </w:p>
    <w:p w14:paraId="4974AE4D" w14:textId="77777777" w:rsidR="00BF6B87" w:rsidRPr="00BF6B87"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sz w:val="24"/>
          <w:szCs w:val="24"/>
        </w:rPr>
        <w:t xml:space="preserve">Menționează că </w:t>
      </w:r>
      <w:r w:rsidRPr="00BF6B87">
        <w:rPr>
          <w:rFonts w:ascii="Times New Roman" w:hAnsi="Times New Roman" w:cs="Times New Roman"/>
          <w:b/>
          <w:bCs/>
          <w:sz w:val="24"/>
          <w:szCs w:val="24"/>
        </w:rPr>
        <w:t>Jalonul 34</w:t>
      </w:r>
      <w:r w:rsidRPr="00BF6B87">
        <w:rPr>
          <w:rFonts w:ascii="Times New Roman" w:hAnsi="Times New Roman" w:cs="Times New Roman"/>
          <w:sz w:val="24"/>
          <w:szCs w:val="24"/>
        </w:rPr>
        <w:t xml:space="preserve">, referitor la intrarea în vigoare </w:t>
      </w:r>
      <w:proofErr w:type="gramStart"/>
      <w:r w:rsidRPr="00BF6B87">
        <w:rPr>
          <w:rFonts w:ascii="Times New Roman" w:hAnsi="Times New Roman" w:cs="Times New Roman"/>
          <w:sz w:val="24"/>
          <w:szCs w:val="24"/>
        </w:rPr>
        <w:t>a</w:t>
      </w:r>
      <w:proofErr w:type="gramEnd"/>
      <w:r w:rsidRPr="00BF6B87">
        <w:rPr>
          <w:rFonts w:ascii="Times New Roman" w:hAnsi="Times New Roman" w:cs="Times New Roman"/>
          <w:sz w:val="24"/>
          <w:szCs w:val="24"/>
        </w:rPr>
        <w:t xml:space="preserve"> actului sau actelor normative pentru desemnarea zonelor de protecție strictă, constituie obiectul dezbaterii publice.</w:t>
      </w:r>
    </w:p>
    <w:p w14:paraId="1C4FAE32" w14:textId="77777777" w:rsidR="00BF6B87" w:rsidRPr="00BF6B87"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sz w:val="24"/>
          <w:szCs w:val="24"/>
        </w:rPr>
        <w:lastRenderedPageBreak/>
        <w:t xml:space="preserve">În continuare, reprezentantul MMAP prezintă </w:t>
      </w:r>
      <w:r w:rsidRPr="00A57F70">
        <w:rPr>
          <w:rFonts w:ascii="Times New Roman" w:hAnsi="Times New Roman" w:cs="Times New Roman"/>
          <w:sz w:val="24"/>
          <w:szCs w:val="24"/>
        </w:rPr>
        <w:t>regulile de organizare și desfășurare a dezbaterii publice, inclusiv modul de înscriere și de form</w:t>
      </w:r>
      <w:r w:rsidRPr="00BF6B87">
        <w:rPr>
          <w:rFonts w:ascii="Times New Roman" w:hAnsi="Times New Roman" w:cs="Times New Roman"/>
          <w:sz w:val="24"/>
          <w:szCs w:val="24"/>
        </w:rPr>
        <w:t xml:space="preserve">ulare </w:t>
      </w:r>
      <w:proofErr w:type="gramStart"/>
      <w:r w:rsidRPr="00BF6B87">
        <w:rPr>
          <w:rFonts w:ascii="Times New Roman" w:hAnsi="Times New Roman" w:cs="Times New Roman"/>
          <w:sz w:val="24"/>
          <w:szCs w:val="24"/>
        </w:rPr>
        <w:t>a</w:t>
      </w:r>
      <w:proofErr w:type="gramEnd"/>
      <w:r w:rsidRPr="00BF6B87">
        <w:rPr>
          <w:rFonts w:ascii="Times New Roman" w:hAnsi="Times New Roman" w:cs="Times New Roman"/>
          <w:sz w:val="24"/>
          <w:szCs w:val="24"/>
        </w:rPr>
        <w:t xml:space="preserve"> intervențiilor.</w:t>
      </w:r>
    </w:p>
    <w:p w14:paraId="75491EFC" w14:textId="31B7613E" w:rsidR="00584F49" w:rsidRPr="00CD5011" w:rsidRDefault="00584F49" w:rsidP="008926A3">
      <w:pPr>
        <w:spacing w:after="12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Ulterior, directorul Direcției Biodiversitate prezintă un istoric al proiectului de ordin și evenimentelor care i-au precedat</w:t>
      </w:r>
      <w:r w:rsidR="00FC0CFD">
        <w:rPr>
          <w:rFonts w:ascii="Times New Roman" w:hAnsi="Times New Roman" w:cs="Times New Roman"/>
          <w:sz w:val="24"/>
          <w:szCs w:val="24"/>
          <w:lang w:val="ro-RO"/>
        </w:rPr>
        <w:t xml:space="preserve"> (aprobarea OUG 25/2006, Ordinul MMAP 1066/2026, prima versiune a catalogului zonelor prioritare pentru biodiversitate- pus în consultare publică). În această versiune de ordin al catalogului sunt propuse pentru desemnare ca </w:t>
      </w:r>
      <w:r w:rsidR="00D20B1E">
        <w:rPr>
          <w:rFonts w:ascii="Times New Roman" w:hAnsi="Times New Roman" w:cs="Times New Roman"/>
          <w:sz w:val="24"/>
          <w:szCs w:val="24"/>
          <w:lang w:val="ro-RO"/>
        </w:rPr>
        <w:t>ZPB</w:t>
      </w:r>
      <w:r w:rsidR="00FC0CFD">
        <w:rPr>
          <w:rFonts w:ascii="Times New Roman" w:hAnsi="Times New Roman" w:cs="Times New Roman"/>
          <w:sz w:val="24"/>
          <w:szCs w:val="24"/>
          <w:lang w:val="ro-RO"/>
        </w:rPr>
        <w:t xml:space="preserve"> rezervațiile, zonele de protecție strictă și integrală din parcuri, pădurile virgine și </w:t>
      </w:r>
      <w:proofErr w:type="spellStart"/>
      <w:r w:rsidR="00FC0CFD">
        <w:rPr>
          <w:rFonts w:ascii="Times New Roman" w:hAnsi="Times New Roman" w:cs="Times New Roman"/>
          <w:sz w:val="24"/>
          <w:szCs w:val="24"/>
          <w:lang w:val="ro-RO"/>
        </w:rPr>
        <w:t>cvasivirgine</w:t>
      </w:r>
      <w:proofErr w:type="spellEnd"/>
      <w:r w:rsidR="00FC0CFD">
        <w:rPr>
          <w:rFonts w:ascii="Times New Roman" w:hAnsi="Times New Roman" w:cs="Times New Roman"/>
          <w:sz w:val="24"/>
          <w:szCs w:val="24"/>
          <w:lang w:val="ro-RO"/>
        </w:rPr>
        <w:t>, siturile patrimoniului mondial UNESCO, monumente ale naturii și zone de fond forestier pentru care RNP Romsilva a transmis acordul. Suprafața propusă spre desemnare este de 2.54 % din suprafața țării. Acesta este un prim proiect de ordin; până în 2030, MMAP va depune eforturi pentru a desemna și alte zone prioritare pentru biodiversitate, astfel încât să ne apropiem de ținta prevăzută la nivel european.</w:t>
      </w:r>
    </w:p>
    <w:p w14:paraId="702AC683" w14:textId="36C35538" w:rsidR="00093504" w:rsidRPr="00CD5011" w:rsidRDefault="0090593D" w:rsidP="00093504">
      <w:pPr>
        <w:spacing w:after="120"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t>Primar Comuna Petri</w:t>
      </w:r>
      <w:r w:rsidR="00FC0CFD">
        <w:rPr>
          <w:rFonts w:ascii="Times New Roman" w:hAnsi="Times New Roman" w:cs="Times New Roman"/>
          <w:sz w:val="24"/>
          <w:szCs w:val="24"/>
          <w:lang w:val="ro-RO"/>
        </w:rPr>
        <w:t xml:space="preserve">ș – Ionel Berar - </w:t>
      </w:r>
      <w:r w:rsidR="00093504">
        <w:rPr>
          <w:rFonts w:ascii="Times New Roman" w:hAnsi="Times New Roman" w:cs="Times New Roman"/>
          <w:sz w:val="24"/>
          <w:szCs w:val="24"/>
          <w:lang w:val="ro-RO"/>
        </w:rPr>
        <w:t xml:space="preserve"> m</w:t>
      </w:r>
      <w:r w:rsidR="00093504" w:rsidRPr="00093504">
        <w:rPr>
          <w:rFonts w:ascii="Times New Roman" w:hAnsi="Times New Roman" w:cs="Times New Roman"/>
          <w:sz w:val="24"/>
          <w:szCs w:val="24"/>
          <w:lang w:val="ro-RO"/>
        </w:rPr>
        <w:t>enționează că documentul primit nu a putut fi deschis și a solicitat transmiterea acestuia într-un format KML sau într-un alt format care să poată fi accesat și analizat.</w:t>
      </w:r>
      <w:r w:rsidR="00093504">
        <w:rPr>
          <w:rFonts w:ascii="Times New Roman" w:hAnsi="Times New Roman" w:cs="Times New Roman"/>
          <w:sz w:val="24"/>
          <w:szCs w:val="24"/>
          <w:lang w:val="ro-RO"/>
        </w:rPr>
        <w:t xml:space="preserve"> </w:t>
      </w:r>
      <w:r w:rsidR="00093504" w:rsidRPr="00093504">
        <w:rPr>
          <w:rFonts w:ascii="Times New Roman" w:hAnsi="Times New Roman" w:cs="Times New Roman"/>
          <w:sz w:val="24"/>
          <w:szCs w:val="24"/>
          <w:lang w:val="ro-RO"/>
        </w:rPr>
        <w:t>În ceea ce privește suprafața propusă, a precizat că aceasta a crescut de la aproximativ 174 de hectare, cât era suprafața propusă în anul 2025, la aproximativ 2.000 de hectare în actuala propunere pentru zonele de protecție.</w:t>
      </w:r>
      <w:r w:rsidR="00093504">
        <w:rPr>
          <w:rFonts w:ascii="Times New Roman" w:hAnsi="Times New Roman" w:cs="Times New Roman"/>
          <w:sz w:val="24"/>
          <w:szCs w:val="24"/>
          <w:lang w:val="ro-RO"/>
        </w:rPr>
        <w:t xml:space="preserve"> </w:t>
      </w:r>
      <w:r w:rsidR="00093504" w:rsidRPr="00093504">
        <w:rPr>
          <w:rFonts w:ascii="Times New Roman" w:hAnsi="Times New Roman" w:cs="Times New Roman"/>
          <w:sz w:val="24"/>
          <w:szCs w:val="24"/>
          <w:lang w:val="ro-RO"/>
        </w:rPr>
        <w:t>A menționat că a transmis numeroase sesizări, e-mailuri și adrese în legătură cu aceste aspecte, însă nu a primit niciun răspuns la acestea.</w:t>
      </w:r>
      <w:r w:rsidR="00093504">
        <w:rPr>
          <w:rFonts w:ascii="Times New Roman" w:hAnsi="Times New Roman" w:cs="Times New Roman"/>
          <w:sz w:val="24"/>
          <w:szCs w:val="24"/>
          <w:lang w:val="ro-RO"/>
        </w:rPr>
        <w:t xml:space="preserve"> </w:t>
      </w:r>
      <w:r w:rsidR="00093504" w:rsidRPr="00093504">
        <w:rPr>
          <w:rFonts w:ascii="Times New Roman" w:hAnsi="Times New Roman" w:cs="Times New Roman"/>
          <w:sz w:val="24"/>
          <w:szCs w:val="24"/>
          <w:lang w:val="ro-RO"/>
        </w:rPr>
        <w:t>Totodată, a solicitat clarificări cu privire la definirea zonelor prioritare pentru biodiversitate (ZPB), respectiv unde sunt acestea definite, care sunt restricțiile aplicabile și ce presupune, în concret, instituirea acestor zone.</w:t>
      </w:r>
    </w:p>
    <w:p w14:paraId="4340B688" w14:textId="6DF1C33D" w:rsidR="00093504" w:rsidRPr="00093504" w:rsidRDefault="0090593D" w:rsidP="00093504">
      <w:pPr>
        <w:spacing w:after="120" w:line="276" w:lineRule="auto"/>
        <w:jc w:val="both"/>
        <w:rPr>
          <w:rFonts w:ascii="Times New Roman" w:hAnsi="Times New Roman" w:cs="Times New Roman"/>
          <w:sz w:val="24"/>
          <w:szCs w:val="24"/>
        </w:rPr>
      </w:pPr>
      <w:r w:rsidRPr="00CD5011">
        <w:rPr>
          <w:rFonts w:ascii="Times New Roman" w:hAnsi="Times New Roman" w:cs="Times New Roman"/>
          <w:sz w:val="24"/>
          <w:szCs w:val="24"/>
          <w:lang w:val="ro-RO"/>
        </w:rPr>
        <w:t>Reprezentant MMAP</w:t>
      </w:r>
      <w:r w:rsidR="00093504">
        <w:rPr>
          <w:rFonts w:ascii="Times New Roman" w:hAnsi="Times New Roman" w:cs="Times New Roman"/>
          <w:sz w:val="24"/>
          <w:szCs w:val="24"/>
          <w:lang w:val="ro-RO"/>
        </w:rPr>
        <w:t xml:space="preserve"> răspunde precizând că p</w:t>
      </w:r>
      <w:r w:rsidR="00093504" w:rsidRPr="00093504">
        <w:rPr>
          <w:rFonts w:ascii="Times New Roman" w:hAnsi="Times New Roman" w:cs="Times New Roman"/>
          <w:sz w:val="24"/>
          <w:szCs w:val="24"/>
        </w:rPr>
        <w:t>e lângă formatul GIS, pe site-ul MMAP sunt disponibile și fișe aferente zonelor prioritare pentru biodiversitate (ZPB) propuse prin proiectul de ordin. Fiecărei zone îi corespunde un formular în care sunt prezentate elementele de interes pentru conservare, precum și măsurile de management impuse pentru fiecare zonă prioritară pentru biodiversitate.</w:t>
      </w:r>
    </w:p>
    <w:p w14:paraId="24A7568D"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În situația în care este cunoscut situl Natura 2000 sau rezervația peste care se suprapune comuna, zona respectivă poate fi identificată în anexele proiectului de ordin.</w:t>
      </w:r>
    </w:p>
    <w:p w14:paraId="42B01C37"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De asemenea, a precizat că, potrivit OUG nr. 25/2026, nu toate zonele prioritare pentru biodiversitate vor avea un regim restrictiv, existând și zone în care se va aplica un management activ. De exemplu, în cazul pajiștilor, activitățile de pășunat și cosit vor putea continua, cu aplicarea unor restricții moderate.</w:t>
      </w:r>
    </w:p>
    <w:p w14:paraId="52E3D886" w14:textId="723A4E7D" w:rsidR="001976AE" w:rsidRPr="00CD5011" w:rsidRDefault="001976AE" w:rsidP="00093504">
      <w:pPr>
        <w:spacing w:after="120"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t xml:space="preserve">Reprezentant prestator, Ana Corpade: a </w:t>
      </w:r>
      <w:r w:rsidR="00CD5011" w:rsidRPr="00CD5011">
        <w:rPr>
          <w:rFonts w:ascii="Times New Roman" w:hAnsi="Times New Roman" w:cs="Times New Roman"/>
          <w:sz w:val="24"/>
          <w:szCs w:val="24"/>
          <w:lang w:val="ro-RO"/>
        </w:rPr>
        <w:t>intervenit</w:t>
      </w:r>
      <w:r w:rsidRPr="00CD5011">
        <w:rPr>
          <w:rFonts w:ascii="Times New Roman" w:hAnsi="Times New Roman" w:cs="Times New Roman"/>
          <w:sz w:val="24"/>
          <w:szCs w:val="24"/>
          <w:lang w:val="ro-RO"/>
        </w:rPr>
        <w:t xml:space="preserve"> și a menționat că în</w:t>
      </w:r>
      <w:r w:rsidR="00CD5011">
        <w:rPr>
          <w:rFonts w:ascii="Times New Roman" w:hAnsi="Times New Roman" w:cs="Times New Roman"/>
          <w:sz w:val="24"/>
          <w:szCs w:val="24"/>
          <w:lang w:val="ro-RO"/>
        </w:rPr>
        <w:t xml:space="preserve"> </w:t>
      </w:r>
      <w:r w:rsidRPr="00CD5011">
        <w:rPr>
          <w:rFonts w:ascii="Times New Roman" w:hAnsi="Times New Roman" w:cs="Times New Roman"/>
          <w:sz w:val="24"/>
          <w:szCs w:val="24"/>
          <w:lang w:val="ro-RO"/>
        </w:rPr>
        <w:t>urma analizei suprafeței comunei cu propunerile din ordin, la momentul acesta</w:t>
      </w:r>
      <w:r w:rsidR="00CD5011">
        <w:rPr>
          <w:rFonts w:ascii="Times New Roman" w:hAnsi="Times New Roman" w:cs="Times New Roman"/>
          <w:sz w:val="24"/>
          <w:szCs w:val="24"/>
          <w:lang w:val="ro-RO"/>
        </w:rPr>
        <w:t xml:space="preserve"> </w:t>
      </w:r>
      <w:r w:rsidRPr="00CD5011">
        <w:rPr>
          <w:rFonts w:ascii="Times New Roman" w:hAnsi="Times New Roman" w:cs="Times New Roman"/>
          <w:sz w:val="24"/>
          <w:szCs w:val="24"/>
          <w:lang w:val="ro-RO"/>
        </w:rPr>
        <w:t>există o singură propunere</w:t>
      </w:r>
      <w:r w:rsidR="00C82D75">
        <w:rPr>
          <w:rFonts w:ascii="Times New Roman" w:hAnsi="Times New Roman" w:cs="Times New Roman"/>
          <w:sz w:val="24"/>
          <w:szCs w:val="24"/>
          <w:lang w:val="ro-RO"/>
        </w:rPr>
        <w:t>,</w:t>
      </w:r>
      <w:r w:rsidRPr="00CD5011">
        <w:rPr>
          <w:rFonts w:ascii="Times New Roman" w:hAnsi="Times New Roman" w:cs="Times New Roman"/>
          <w:sz w:val="24"/>
          <w:szCs w:val="24"/>
          <w:lang w:val="ro-RO"/>
        </w:rPr>
        <w:t xml:space="preserve"> o parcelă de habitat forestier acceptată de către Direcția Silvică Arad,  care este inclusă într-un sit Natura 2000. </w:t>
      </w:r>
    </w:p>
    <w:p w14:paraId="27CB12B3" w14:textId="34E0BF26" w:rsidR="00093504" w:rsidRDefault="001976AE" w:rsidP="00093504">
      <w:pPr>
        <w:spacing w:after="120"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t>Dragomir Viorel Marian primarul municipiului Brăila</w:t>
      </w:r>
      <w:r w:rsidR="00093504">
        <w:rPr>
          <w:rFonts w:ascii="Times New Roman" w:hAnsi="Times New Roman" w:cs="Times New Roman"/>
          <w:sz w:val="24"/>
          <w:szCs w:val="24"/>
          <w:lang w:val="ro-RO"/>
        </w:rPr>
        <w:t>:</w:t>
      </w:r>
    </w:p>
    <w:p w14:paraId="19354007" w14:textId="7BEF06F1" w:rsidR="00093504" w:rsidRPr="00093504" w:rsidRDefault="00093504" w:rsidP="00093504">
      <w:pPr>
        <w:spacing w:after="120" w:line="276" w:lineRule="auto"/>
        <w:jc w:val="both"/>
        <w:rPr>
          <w:rFonts w:ascii="Times New Roman" w:hAnsi="Times New Roman" w:cs="Times New Roman"/>
          <w:sz w:val="24"/>
          <w:szCs w:val="24"/>
        </w:rPr>
      </w:pPr>
      <w:r>
        <w:rPr>
          <w:rFonts w:ascii="Times New Roman" w:hAnsi="Times New Roman" w:cs="Times New Roman"/>
          <w:sz w:val="24"/>
          <w:szCs w:val="24"/>
          <w:lang w:val="ro-RO"/>
        </w:rPr>
        <w:t>A</w:t>
      </w:r>
      <w:r w:rsidRPr="00093504">
        <w:rPr>
          <w:rFonts w:ascii="Times New Roman" w:hAnsi="Times New Roman" w:cs="Times New Roman"/>
          <w:sz w:val="24"/>
          <w:szCs w:val="24"/>
        </w:rPr>
        <w:t xml:space="preserve"> precizat că, în luna februarie a.c., au primit din partea Instituției Prefectului – Județul Brăila o listă cu noile arii protejate propuse în zona municipiului Brăila și în zona periferică </w:t>
      </w:r>
      <w:proofErr w:type="gramStart"/>
      <w:r w:rsidRPr="00093504">
        <w:rPr>
          <w:rFonts w:ascii="Times New Roman" w:hAnsi="Times New Roman" w:cs="Times New Roman"/>
          <w:sz w:val="24"/>
          <w:szCs w:val="24"/>
        </w:rPr>
        <w:t>a</w:t>
      </w:r>
      <w:proofErr w:type="gramEnd"/>
      <w:r w:rsidRPr="00093504">
        <w:rPr>
          <w:rFonts w:ascii="Times New Roman" w:hAnsi="Times New Roman" w:cs="Times New Roman"/>
          <w:sz w:val="24"/>
          <w:szCs w:val="24"/>
        </w:rPr>
        <w:t xml:space="preserve"> acestuia. A </w:t>
      </w:r>
      <w:r w:rsidRPr="00093504">
        <w:rPr>
          <w:rFonts w:ascii="Times New Roman" w:hAnsi="Times New Roman" w:cs="Times New Roman"/>
          <w:sz w:val="24"/>
          <w:szCs w:val="24"/>
        </w:rPr>
        <w:lastRenderedPageBreak/>
        <w:t>semnalat faptul că aceste arii protejate interferează cu zona Lacului Sărat, stațiune de interes balneoclimatic.</w:t>
      </w:r>
    </w:p>
    <w:p w14:paraId="2AE615E6"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A subliniat că, în mod deosebit, este problematic faptul că limita administrativă a municipiului Brăila nu mai corespunde celei prevăzute în schițele respective, întrucât, în anul 2015, stațiunea Lacu Sărat a trecut din administrarea municipiului Brăila în administrarea comunei Chiscani.</w:t>
      </w:r>
    </w:p>
    <w:p w14:paraId="57E2EBB9" w14:textId="77777777" w:rsidR="00093504" w:rsidRPr="00093504" w:rsidRDefault="00093504" w:rsidP="00093504">
      <w:pPr>
        <w:spacing w:after="120" w:line="276" w:lineRule="auto"/>
        <w:jc w:val="both"/>
        <w:rPr>
          <w:rFonts w:ascii="Times New Roman" w:hAnsi="Times New Roman" w:cs="Times New Roman"/>
          <w:sz w:val="24"/>
          <w:szCs w:val="24"/>
        </w:rPr>
      </w:pPr>
      <w:proofErr w:type="gramStart"/>
      <w:r w:rsidRPr="00093504">
        <w:rPr>
          <w:rFonts w:ascii="Times New Roman" w:hAnsi="Times New Roman" w:cs="Times New Roman"/>
          <w:sz w:val="24"/>
          <w:szCs w:val="24"/>
        </w:rPr>
        <w:t>A</w:t>
      </w:r>
      <w:proofErr w:type="gramEnd"/>
      <w:r w:rsidRPr="00093504">
        <w:rPr>
          <w:rFonts w:ascii="Times New Roman" w:hAnsi="Times New Roman" w:cs="Times New Roman"/>
          <w:sz w:val="24"/>
          <w:szCs w:val="24"/>
        </w:rPr>
        <w:t xml:space="preserve"> evidențiat, de asemenea, existența unui proiect cu finanțare europeană, cu o valoare de peste 20.000.000 de euro, care vizează reabilitarea conexiunii prin tramvai și realizarea unei noi linii de tramvai până în stațiunea Lacu Sărat, precum și amenajarea unei piste de biciclete și a unor zone de odihnă pentru persoanele care se deplasează din municipiul Brăila către stațiune. Proiectul urmărește inclusiv dezvoltarea zonei de relaxare și utilizarea unor mijloace de transport nepoluante, respectiv tramvaiul și bicicletele.</w:t>
      </w:r>
    </w:p>
    <w:p w14:paraId="377A09E0" w14:textId="77777777" w:rsidR="00093504" w:rsidRPr="00093504" w:rsidRDefault="00093504" w:rsidP="00093504">
      <w:pPr>
        <w:spacing w:after="120" w:line="276" w:lineRule="auto"/>
        <w:jc w:val="both"/>
        <w:rPr>
          <w:rFonts w:ascii="Times New Roman" w:hAnsi="Times New Roman" w:cs="Times New Roman"/>
          <w:sz w:val="24"/>
          <w:szCs w:val="24"/>
        </w:rPr>
      </w:pPr>
      <w:proofErr w:type="gramStart"/>
      <w:r w:rsidRPr="00093504">
        <w:rPr>
          <w:rFonts w:ascii="Times New Roman" w:hAnsi="Times New Roman" w:cs="Times New Roman"/>
          <w:sz w:val="24"/>
          <w:szCs w:val="24"/>
        </w:rPr>
        <w:t>A</w:t>
      </w:r>
      <w:proofErr w:type="gramEnd"/>
      <w:r w:rsidRPr="00093504">
        <w:rPr>
          <w:rFonts w:ascii="Times New Roman" w:hAnsi="Times New Roman" w:cs="Times New Roman"/>
          <w:sz w:val="24"/>
          <w:szCs w:val="24"/>
        </w:rPr>
        <w:t xml:space="preserve"> atras atenția că instituirea noilor zone protejate interferează în mod direct cu traseul prevăzut pentru linia de tramvai și cu pistele de biciclete, existând riscul pierderii finanțării europene. A considerat că această situație este deosebit de gravă, cu atât mai mult cu cât proiectul este deja finalizat, există o asociere cu Primăria Comunei Chiscani, noul administrator al zonei, precum și cu o agenție de dezvoltare intercomunitară a stațiunii Lacu Sărat, la care </w:t>
      </w:r>
      <w:proofErr w:type="gramStart"/>
      <w:r w:rsidRPr="00093504">
        <w:rPr>
          <w:rFonts w:ascii="Times New Roman" w:hAnsi="Times New Roman" w:cs="Times New Roman"/>
          <w:sz w:val="24"/>
          <w:szCs w:val="24"/>
        </w:rPr>
        <w:t>a</w:t>
      </w:r>
      <w:proofErr w:type="gramEnd"/>
      <w:r w:rsidRPr="00093504">
        <w:rPr>
          <w:rFonts w:ascii="Times New Roman" w:hAnsi="Times New Roman" w:cs="Times New Roman"/>
          <w:sz w:val="24"/>
          <w:szCs w:val="24"/>
        </w:rPr>
        <w:t xml:space="preserve"> aderat și Consiliul Județean Brăila și care realizează investiții în această perioadă.</w:t>
      </w:r>
    </w:p>
    <w:p w14:paraId="5FD99EE7"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 xml:space="preserve">În acest context, a solicitat ca prestatorul să se consulte cu autoritățile locale, întrucât acestea nu au fost consultate în procesul de elaborare a propunerii. A precizat că, în cazul în care ar fi fost solicitate puncte de vedere, autoritățile locale ar fi putut indica limitele proiectului aflat în implementare, astfel încât propunerea privind noile zone protejate să poată fi realizată fără </w:t>
      </w:r>
      <w:proofErr w:type="gramStart"/>
      <w:r w:rsidRPr="00093504">
        <w:rPr>
          <w:rFonts w:ascii="Times New Roman" w:hAnsi="Times New Roman" w:cs="Times New Roman"/>
          <w:sz w:val="24"/>
          <w:szCs w:val="24"/>
        </w:rPr>
        <w:t>a</w:t>
      </w:r>
      <w:proofErr w:type="gramEnd"/>
      <w:r w:rsidRPr="00093504">
        <w:rPr>
          <w:rFonts w:ascii="Times New Roman" w:hAnsi="Times New Roman" w:cs="Times New Roman"/>
          <w:sz w:val="24"/>
          <w:szCs w:val="24"/>
        </w:rPr>
        <w:t xml:space="preserve"> interfera cu zona care este amenajată prin proiectul finanțat din fonduri europene.</w:t>
      </w:r>
    </w:p>
    <w:p w14:paraId="3E88218A" w14:textId="2B540B2E" w:rsidR="00093504" w:rsidRPr="00093504" w:rsidRDefault="001A1A86" w:rsidP="00093504">
      <w:pPr>
        <w:spacing w:after="120" w:line="276" w:lineRule="auto"/>
        <w:jc w:val="both"/>
        <w:rPr>
          <w:rFonts w:ascii="Times New Roman" w:hAnsi="Times New Roman" w:cs="Times New Roman"/>
          <w:sz w:val="24"/>
          <w:szCs w:val="24"/>
        </w:rPr>
      </w:pPr>
      <w:r w:rsidRPr="00CD5011">
        <w:rPr>
          <w:rFonts w:ascii="Times New Roman" w:hAnsi="Times New Roman" w:cs="Times New Roman"/>
          <w:sz w:val="24"/>
          <w:szCs w:val="24"/>
          <w:lang w:val="ro-RO"/>
        </w:rPr>
        <w:t>Reprezentant MMAP:</w:t>
      </w:r>
      <w:r w:rsidR="00E50D54" w:rsidRPr="00CD5011">
        <w:rPr>
          <w:rFonts w:ascii="Times New Roman" w:hAnsi="Times New Roman" w:cs="Times New Roman"/>
          <w:sz w:val="24"/>
          <w:szCs w:val="24"/>
          <w:lang w:val="ro-RO"/>
        </w:rPr>
        <w:t xml:space="preserve"> </w:t>
      </w:r>
      <w:r w:rsidR="00093504">
        <w:rPr>
          <w:rFonts w:ascii="Times New Roman" w:hAnsi="Times New Roman" w:cs="Times New Roman"/>
          <w:sz w:val="24"/>
          <w:szCs w:val="24"/>
          <w:lang w:val="ro-RO"/>
        </w:rPr>
        <w:t>a</w:t>
      </w:r>
      <w:r w:rsidR="00093504" w:rsidRPr="00093504">
        <w:rPr>
          <w:rFonts w:ascii="Times New Roman" w:hAnsi="Times New Roman" w:cs="Times New Roman"/>
          <w:sz w:val="24"/>
          <w:szCs w:val="24"/>
        </w:rPr>
        <w:t xml:space="preserve"> amintit că, la nivelul fiecărei prefecturi, pe parcursul anului trecut și la începutul anului în curs, au fost organizate consultări cu privire la toate zonele propuse, precum și cu privire la elementele identificate la nivel național.</w:t>
      </w:r>
    </w:p>
    <w:p w14:paraId="077B88A6"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A precizat că, în forma actuală a proiectului de ordin, sunt incluse doar suprafețele care se suprapun cu arii protejate care beneficiază deja de un regim restrictiv de protecție, respectiv rezervații, zone de protecție strictă și integrală din cadrul parcurilor, păduri virgine și cvasivirgine, situri ale patrimoniului mondial UNESCO, monumente ale naturii, precum și suprafețe de fond forestier pentru care RNP Romsilva și-a exprimat acordul.</w:t>
      </w:r>
    </w:p>
    <w:p w14:paraId="2935EFCB"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În acest context, a solicitat precizări cu privire la zonele la care se referă comentariile domnului primar. Răspunsul primit din partea domnului primar a fost că observațiile vizează zonele propuse în luna februarie.</w:t>
      </w:r>
    </w:p>
    <w:p w14:paraId="158500A7" w14:textId="11140363" w:rsidR="001A1A86" w:rsidRPr="00CD5011" w:rsidRDefault="001A1A86" w:rsidP="008926A3">
      <w:pPr>
        <w:spacing w:after="120" w:line="276" w:lineRule="auto"/>
        <w:jc w:val="both"/>
        <w:rPr>
          <w:rFonts w:ascii="Times New Roman" w:hAnsi="Times New Roman" w:cs="Times New Roman"/>
          <w:sz w:val="24"/>
          <w:szCs w:val="24"/>
          <w:lang w:val="ro-RO"/>
        </w:rPr>
      </w:pPr>
    </w:p>
    <w:p w14:paraId="37C805DA" w14:textId="555CF2C1" w:rsidR="00D540B6" w:rsidRPr="00CD5011" w:rsidRDefault="00D540B6" w:rsidP="008926A3">
      <w:pPr>
        <w:spacing w:after="120"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t>Primăria Pitești</w:t>
      </w:r>
      <w:r w:rsidR="00502DBD">
        <w:rPr>
          <w:rFonts w:ascii="Times New Roman" w:hAnsi="Times New Roman" w:cs="Times New Roman"/>
          <w:sz w:val="24"/>
          <w:szCs w:val="24"/>
          <w:lang w:val="ro-RO"/>
        </w:rPr>
        <w:t xml:space="preserve"> – administrator public Gelu Tofan</w:t>
      </w:r>
      <w:r w:rsidR="00093504">
        <w:rPr>
          <w:rFonts w:ascii="Times New Roman" w:hAnsi="Times New Roman" w:cs="Times New Roman"/>
          <w:sz w:val="24"/>
          <w:szCs w:val="24"/>
          <w:lang w:val="ro-RO"/>
        </w:rPr>
        <w:t>:</w:t>
      </w:r>
    </w:p>
    <w:p w14:paraId="779BA74C" w14:textId="77777777" w:rsidR="00093504" w:rsidRPr="00093504" w:rsidRDefault="00093504" w:rsidP="00093504">
      <w:pPr>
        <w:spacing w:after="120" w:line="276" w:lineRule="auto"/>
        <w:jc w:val="both"/>
        <w:rPr>
          <w:rFonts w:ascii="Times New Roman" w:hAnsi="Times New Roman" w:cs="Times New Roman"/>
          <w:sz w:val="24"/>
          <w:szCs w:val="24"/>
        </w:rPr>
      </w:pPr>
      <w:proofErr w:type="gramStart"/>
      <w:r w:rsidRPr="00093504">
        <w:rPr>
          <w:rFonts w:ascii="Times New Roman" w:hAnsi="Times New Roman" w:cs="Times New Roman"/>
          <w:sz w:val="24"/>
          <w:szCs w:val="24"/>
        </w:rPr>
        <w:lastRenderedPageBreak/>
        <w:t>A</w:t>
      </w:r>
      <w:proofErr w:type="gramEnd"/>
      <w:r w:rsidRPr="00093504">
        <w:rPr>
          <w:rFonts w:ascii="Times New Roman" w:hAnsi="Times New Roman" w:cs="Times New Roman"/>
          <w:sz w:val="24"/>
          <w:szCs w:val="24"/>
        </w:rPr>
        <w:t xml:space="preserve"> apreciat faptul că sunt respectate jaloanele asumate prin PNRR, însă a subliniat necesitatea de a se ține cont și de proiectele finanțate din fonduri europene care s-ar putea suprapune cu zonele propuse.</w:t>
      </w:r>
    </w:p>
    <w:p w14:paraId="296E01C7"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A precizat că nu au reușit să deschidă fișierele GIS primite și, prin urmare, nu au putut identifica exact eventualele suprapuneri cu teritoriul UAT Pitești. În mod particular, a solicitat să se verifice dacă există o suprapunere cu o zonă prioritară pentru biodiversitate în zona Cotmeana și dacă pe teritoriul UAT Pitești sunt propuse astfel de zone.</w:t>
      </w:r>
    </w:p>
    <w:p w14:paraId="7C46E9CF" w14:textId="77777777" w:rsidR="00093504" w:rsidRPr="00093504" w:rsidRDefault="00093504" w:rsidP="00093504">
      <w:pPr>
        <w:spacing w:after="120" w:line="276" w:lineRule="auto"/>
        <w:jc w:val="both"/>
        <w:rPr>
          <w:rFonts w:ascii="Times New Roman" w:hAnsi="Times New Roman" w:cs="Times New Roman"/>
          <w:sz w:val="24"/>
          <w:szCs w:val="24"/>
        </w:rPr>
      </w:pPr>
      <w:r w:rsidRPr="00093504">
        <w:rPr>
          <w:rFonts w:ascii="Times New Roman" w:hAnsi="Times New Roman" w:cs="Times New Roman"/>
          <w:sz w:val="24"/>
          <w:szCs w:val="24"/>
        </w:rPr>
        <w:t>De asemenea, a solicitat ca autoritățile locale să fie consultate ori de câte ori sunt formulate astfel de propuneri.</w:t>
      </w:r>
    </w:p>
    <w:p w14:paraId="4784A515" w14:textId="77777777" w:rsidR="00093504" w:rsidRPr="00093504" w:rsidRDefault="00093504" w:rsidP="00093504">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Reprezentantul prestatorului</w:t>
      </w:r>
      <w:r w:rsidRPr="00093504">
        <w:rPr>
          <w:rFonts w:ascii="Times New Roman" w:hAnsi="Times New Roman" w:cs="Times New Roman"/>
          <w:sz w:val="24"/>
          <w:szCs w:val="24"/>
        </w:rPr>
        <w:t xml:space="preserve"> a menționat că, pe teritoriul UAT Pitești, nu sunt propuse zone prioritare pentru biodiversitate (ZPB).</w:t>
      </w:r>
    </w:p>
    <w:p w14:paraId="1FCDD09B" w14:textId="77777777" w:rsidR="00F80402" w:rsidRPr="00CD5011" w:rsidRDefault="00F80402" w:rsidP="008926A3">
      <w:pPr>
        <w:spacing w:line="276" w:lineRule="auto"/>
        <w:jc w:val="both"/>
        <w:rPr>
          <w:rFonts w:ascii="Times New Roman" w:hAnsi="Times New Roman" w:cs="Times New Roman"/>
          <w:sz w:val="24"/>
          <w:szCs w:val="24"/>
          <w:lang w:val="ro-RO"/>
        </w:rPr>
      </w:pPr>
    </w:p>
    <w:p w14:paraId="498240A2" w14:textId="29029AA9" w:rsidR="009F2662" w:rsidRDefault="009F2662" w:rsidP="008926A3">
      <w:pPr>
        <w:spacing w:line="276" w:lineRule="auto"/>
        <w:jc w:val="both"/>
        <w:rPr>
          <w:rFonts w:ascii="Times New Roman" w:hAnsi="Times New Roman" w:cs="Times New Roman"/>
          <w:sz w:val="24"/>
          <w:szCs w:val="24"/>
          <w:lang w:val="ro-RO"/>
        </w:rPr>
      </w:pPr>
      <w:r w:rsidRPr="00CD5011">
        <w:rPr>
          <w:rFonts w:ascii="Times New Roman" w:hAnsi="Times New Roman" w:cs="Times New Roman"/>
          <w:sz w:val="24"/>
          <w:szCs w:val="24"/>
          <w:lang w:val="ro-RO"/>
        </w:rPr>
        <w:t>Direcția Silvică Caraș - Poliță Daniel</w:t>
      </w:r>
      <w:r w:rsidR="00620C04">
        <w:rPr>
          <w:rFonts w:ascii="Times New Roman" w:hAnsi="Times New Roman" w:cs="Times New Roman"/>
          <w:sz w:val="24"/>
          <w:szCs w:val="24"/>
          <w:lang w:val="ro-RO"/>
        </w:rPr>
        <w:t>:</w:t>
      </w:r>
    </w:p>
    <w:p w14:paraId="2300E4C7" w14:textId="77777777" w:rsidR="00620C04" w:rsidRPr="00CD5011" w:rsidRDefault="00620C04" w:rsidP="008926A3">
      <w:pPr>
        <w:spacing w:line="276" w:lineRule="auto"/>
        <w:jc w:val="both"/>
        <w:rPr>
          <w:rFonts w:ascii="Times New Roman" w:hAnsi="Times New Roman" w:cs="Times New Roman"/>
          <w:sz w:val="24"/>
          <w:szCs w:val="24"/>
          <w:lang w:val="ro-RO"/>
        </w:rPr>
      </w:pPr>
    </w:p>
    <w:p w14:paraId="0AA70C2A" w14:textId="77777777" w:rsidR="00093504" w:rsidRPr="00093504" w:rsidRDefault="00093504" w:rsidP="00093504">
      <w:pPr>
        <w:spacing w:line="276" w:lineRule="auto"/>
        <w:jc w:val="both"/>
        <w:rPr>
          <w:rFonts w:ascii="Times New Roman" w:hAnsi="Times New Roman" w:cs="Times New Roman"/>
          <w:sz w:val="24"/>
          <w:szCs w:val="24"/>
        </w:rPr>
      </w:pPr>
      <w:r w:rsidRPr="00093504">
        <w:rPr>
          <w:rFonts w:ascii="Times New Roman" w:hAnsi="Times New Roman" w:cs="Times New Roman"/>
          <w:sz w:val="24"/>
          <w:szCs w:val="24"/>
        </w:rPr>
        <w:t xml:space="preserve">A precizat că în catalog au fost introduse o serie de suprafețe ocupate de culoare de rețele electrice, curți și construcții, drumuri forestiere, cantoane silvice, suprafețe afectate de ocupații și litigii, pepiniere și păstrăvării. </w:t>
      </w:r>
      <w:proofErr w:type="gramStart"/>
      <w:r w:rsidRPr="00093504">
        <w:rPr>
          <w:rFonts w:ascii="Times New Roman" w:hAnsi="Times New Roman" w:cs="Times New Roman"/>
          <w:sz w:val="24"/>
          <w:szCs w:val="24"/>
        </w:rPr>
        <w:t>A</w:t>
      </w:r>
      <w:proofErr w:type="gramEnd"/>
      <w:r w:rsidRPr="00093504">
        <w:rPr>
          <w:rFonts w:ascii="Times New Roman" w:hAnsi="Times New Roman" w:cs="Times New Roman"/>
          <w:sz w:val="24"/>
          <w:szCs w:val="24"/>
        </w:rPr>
        <w:t xml:space="preserve"> apreciat că aceste suprafețe au fost introduse în mod eronat și a subliniat, de asemenea, că nu există o analiză unitară, întrucât, pentru o parte dintre aceste suprafețe aferente anumitor ocoale silvice, acestea au fost ulterior înlăturate sau decupate, ceea ce indică existența unor erori de analiză.</w:t>
      </w:r>
    </w:p>
    <w:p w14:paraId="458A6380" w14:textId="77777777" w:rsidR="00093504" w:rsidRPr="00093504" w:rsidRDefault="00093504" w:rsidP="00093504">
      <w:pPr>
        <w:spacing w:line="276" w:lineRule="auto"/>
        <w:jc w:val="both"/>
        <w:rPr>
          <w:rFonts w:ascii="Times New Roman" w:hAnsi="Times New Roman" w:cs="Times New Roman"/>
          <w:sz w:val="24"/>
          <w:szCs w:val="24"/>
        </w:rPr>
      </w:pPr>
      <w:r w:rsidRPr="00093504">
        <w:rPr>
          <w:rFonts w:ascii="Times New Roman" w:hAnsi="Times New Roman" w:cs="Times New Roman"/>
          <w:sz w:val="24"/>
          <w:szCs w:val="24"/>
        </w:rPr>
        <w:t xml:space="preserve">De asemenea, a menționat că, în cadrul ZPB Munții Țarcu, potrivit atât formularului ZPB, cât și bazei de date GIS, sunt incluse în mod eronat </w:t>
      </w:r>
      <w:proofErr w:type="gramStart"/>
      <w:r w:rsidRPr="00093504">
        <w:rPr>
          <w:rFonts w:ascii="Times New Roman" w:hAnsi="Times New Roman" w:cs="Times New Roman"/>
          <w:sz w:val="24"/>
          <w:szCs w:val="24"/>
        </w:rPr>
        <w:t>204 hectare</w:t>
      </w:r>
      <w:proofErr w:type="gramEnd"/>
      <w:r w:rsidRPr="00093504">
        <w:rPr>
          <w:rFonts w:ascii="Times New Roman" w:hAnsi="Times New Roman" w:cs="Times New Roman"/>
          <w:sz w:val="24"/>
          <w:szCs w:val="24"/>
        </w:rPr>
        <w:t xml:space="preserve"> în regim de non-intervenție, ca făcând parte dintr-un trup de păduri cvasivirgine, deși, în realitate, aceste suprafețe nu au un astfel de regim.</w:t>
      </w:r>
    </w:p>
    <w:p w14:paraId="691800D6" w14:textId="77777777" w:rsidR="00093504" w:rsidRPr="00093504" w:rsidRDefault="00093504" w:rsidP="00093504">
      <w:pPr>
        <w:spacing w:line="276" w:lineRule="auto"/>
        <w:jc w:val="both"/>
        <w:rPr>
          <w:rFonts w:ascii="Times New Roman" w:hAnsi="Times New Roman" w:cs="Times New Roman"/>
          <w:sz w:val="24"/>
          <w:szCs w:val="24"/>
        </w:rPr>
      </w:pPr>
      <w:r w:rsidRPr="00093504">
        <w:rPr>
          <w:rFonts w:ascii="Times New Roman" w:hAnsi="Times New Roman" w:cs="Times New Roman"/>
          <w:sz w:val="24"/>
          <w:szCs w:val="24"/>
        </w:rPr>
        <w:t xml:space="preserve">A semnalat și situația unor drumuri județene care, în cazul modernizării și aducerii acestora la standardele actuale de circulație, vor necesita în mod inevitabil zone de supralărgire. Aceste elemente de infrastructură traversează suprafețe administrate de Ocoalele Silvice Reșița și Anina și sunt limitrofe unor suprafețe încadrate în regim de non-intervenție. </w:t>
      </w:r>
      <w:proofErr w:type="gramStart"/>
      <w:r w:rsidRPr="00093504">
        <w:rPr>
          <w:rFonts w:ascii="Times New Roman" w:hAnsi="Times New Roman" w:cs="Times New Roman"/>
          <w:sz w:val="24"/>
          <w:szCs w:val="24"/>
        </w:rPr>
        <w:t>A</w:t>
      </w:r>
      <w:proofErr w:type="gramEnd"/>
      <w:r w:rsidRPr="00093504">
        <w:rPr>
          <w:rFonts w:ascii="Times New Roman" w:hAnsi="Times New Roman" w:cs="Times New Roman"/>
          <w:sz w:val="24"/>
          <w:szCs w:val="24"/>
        </w:rPr>
        <w:t xml:space="preserve"> estimat că vor apărea dificultăți la momentul modernizării acestor căi de transport.</w:t>
      </w:r>
    </w:p>
    <w:p w14:paraId="58E4FBB1" w14:textId="77777777" w:rsidR="00093504" w:rsidRDefault="00093504" w:rsidP="00093504">
      <w:pPr>
        <w:spacing w:line="276" w:lineRule="auto"/>
        <w:jc w:val="both"/>
        <w:rPr>
          <w:rFonts w:ascii="Times New Roman" w:hAnsi="Times New Roman" w:cs="Times New Roman"/>
          <w:sz w:val="24"/>
          <w:szCs w:val="24"/>
          <w:lang w:val="ro-RO"/>
        </w:rPr>
      </w:pPr>
      <w:r w:rsidRPr="00093504">
        <w:rPr>
          <w:rFonts w:ascii="Times New Roman" w:hAnsi="Times New Roman" w:cs="Times New Roman"/>
          <w:sz w:val="24"/>
          <w:szCs w:val="24"/>
        </w:rPr>
        <w:t xml:space="preserve">Totodată, în urma analizei GIS, a constatat că, pentru majoritatea UAT-urilor, în tabela de atribute sunt indicate atât categoria de regim de non-intervenție, cât și categoria de management activ. </w:t>
      </w:r>
      <w:proofErr w:type="gramStart"/>
      <w:r w:rsidRPr="00093504">
        <w:rPr>
          <w:rFonts w:ascii="Times New Roman" w:hAnsi="Times New Roman" w:cs="Times New Roman"/>
          <w:sz w:val="24"/>
          <w:szCs w:val="24"/>
        </w:rPr>
        <w:t>A</w:t>
      </w:r>
      <w:proofErr w:type="gramEnd"/>
      <w:r w:rsidRPr="00093504">
        <w:rPr>
          <w:rFonts w:ascii="Times New Roman" w:hAnsi="Times New Roman" w:cs="Times New Roman"/>
          <w:sz w:val="24"/>
          <w:szCs w:val="24"/>
        </w:rPr>
        <w:t xml:space="preserve"> apreciat că nu este posibil ca, pentru aceeași UAT, să fie indicate două categorii de regim contradictorii și a solicitat realizarea unei analize comune pentru clarificarea acestor situații.</w:t>
      </w:r>
    </w:p>
    <w:p w14:paraId="0DD6D8E6" w14:textId="77777777" w:rsidR="00620C04" w:rsidRPr="00620C04" w:rsidRDefault="00620C04" w:rsidP="00093504">
      <w:pPr>
        <w:spacing w:line="276" w:lineRule="auto"/>
        <w:jc w:val="both"/>
        <w:rPr>
          <w:rFonts w:ascii="Times New Roman" w:hAnsi="Times New Roman" w:cs="Times New Roman"/>
          <w:sz w:val="24"/>
          <w:szCs w:val="24"/>
          <w:lang w:val="ro-RO"/>
        </w:rPr>
      </w:pPr>
    </w:p>
    <w:p w14:paraId="639888FE" w14:textId="77777777" w:rsidR="00093504" w:rsidRPr="00093504" w:rsidRDefault="00093504" w:rsidP="00093504">
      <w:pPr>
        <w:spacing w:line="276" w:lineRule="auto"/>
        <w:jc w:val="both"/>
        <w:rPr>
          <w:rFonts w:ascii="Times New Roman" w:hAnsi="Times New Roman" w:cs="Times New Roman"/>
          <w:sz w:val="24"/>
          <w:szCs w:val="24"/>
        </w:rPr>
      </w:pPr>
      <w:r w:rsidRPr="00093504">
        <w:rPr>
          <w:rFonts w:ascii="Times New Roman" w:hAnsi="Times New Roman" w:cs="Times New Roman"/>
          <w:b/>
          <w:bCs/>
          <w:sz w:val="24"/>
          <w:szCs w:val="24"/>
        </w:rPr>
        <w:t>Reprezentantul MMAP</w:t>
      </w:r>
      <w:r w:rsidRPr="00093504">
        <w:rPr>
          <w:rFonts w:ascii="Times New Roman" w:hAnsi="Times New Roman" w:cs="Times New Roman"/>
          <w:sz w:val="24"/>
          <w:szCs w:val="24"/>
        </w:rPr>
        <w:t xml:space="preserve"> a menționat că au fost luate în considerare propunerile pentru care a fost obținut acordul RNP Romsilva, însă a precizat că va fi realizată o nouă analiză împreună cu RNP Romsilva, în vederea clarificării aspectelor semnalate.</w:t>
      </w:r>
    </w:p>
    <w:p w14:paraId="6DCC745A" w14:textId="77777777" w:rsidR="00093504" w:rsidRPr="00093504" w:rsidRDefault="00093504" w:rsidP="00093504">
      <w:pPr>
        <w:spacing w:line="276" w:lineRule="auto"/>
        <w:jc w:val="both"/>
        <w:rPr>
          <w:rFonts w:ascii="Times New Roman" w:hAnsi="Times New Roman" w:cs="Times New Roman"/>
          <w:sz w:val="24"/>
          <w:szCs w:val="24"/>
        </w:rPr>
      </w:pPr>
      <w:r w:rsidRPr="00093504">
        <w:rPr>
          <w:rFonts w:ascii="Times New Roman" w:hAnsi="Times New Roman" w:cs="Times New Roman"/>
          <w:b/>
          <w:bCs/>
          <w:sz w:val="24"/>
          <w:szCs w:val="24"/>
        </w:rPr>
        <w:lastRenderedPageBreak/>
        <w:t>Reprezentanții MMAP</w:t>
      </w:r>
      <w:r w:rsidRPr="00093504">
        <w:rPr>
          <w:rFonts w:ascii="Times New Roman" w:hAnsi="Times New Roman" w:cs="Times New Roman"/>
          <w:sz w:val="24"/>
          <w:szCs w:val="24"/>
        </w:rPr>
        <w:t xml:space="preserve"> au solicitat reprezentanților Romsilva să centralizeze observațiile formulate de Direcțiile Silvice prezente la întâlnire, pentru ca acestea să fie analizate în mod unitar ulterior întâlnirii.</w:t>
      </w:r>
    </w:p>
    <w:p w14:paraId="40450915" w14:textId="77777777" w:rsidR="00EE4221" w:rsidRPr="00CD5011" w:rsidRDefault="00EE4221" w:rsidP="008926A3">
      <w:pPr>
        <w:spacing w:line="276" w:lineRule="auto"/>
        <w:jc w:val="both"/>
        <w:rPr>
          <w:rFonts w:ascii="Times New Roman" w:hAnsi="Times New Roman" w:cs="Times New Roman"/>
          <w:sz w:val="24"/>
          <w:szCs w:val="24"/>
          <w:lang w:val="ro-RO"/>
        </w:rPr>
      </w:pPr>
    </w:p>
    <w:p w14:paraId="75038FA0" w14:textId="39F542EA" w:rsidR="009F2662" w:rsidRPr="00620C04" w:rsidRDefault="0087731D" w:rsidP="008926A3">
      <w:pPr>
        <w:spacing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Consiliu județean Dâmbovița- Corneliu Ștefan, </w:t>
      </w:r>
      <w:r w:rsidR="00620C04" w:rsidRPr="00620C04">
        <w:rPr>
          <w:rFonts w:ascii="Times New Roman" w:hAnsi="Times New Roman" w:cs="Times New Roman"/>
          <w:b/>
          <w:bCs/>
          <w:sz w:val="24"/>
          <w:szCs w:val="24"/>
          <w:lang w:val="ro-RO"/>
        </w:rPr>
        <w:t>Președinte</w:t>
      </w:r>
      <w:r w:rsidR="00620C04">
        <w:rPr>
          <w:rFonts w:ascii="Times New Roman" w:hAnsi="Times New Roman" w:cs="Times New Roman"/>
          <w:b/>
          <w:bCs/>
          <w:sz w:val="24"/>
          <w:szCs w:val="24"/>
          <w:lang w:val="ro-RO"/>
        </w:rPr>
        <w:t>:</w:t>
      </w:r>
    </w:p>
    <w:p w14:paraId="4B11799E"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A prezentat proiectele pe care Consiliul Județean Dâmbovița le are în stațiunea de interes național și a menționat că, în urmă cu aproximativ un an și jumătate, a participat personal la dezbaterea organizată la Agenția pentru Protecția Mediului Dâmbovița, la care au fost prezenți reprezentanți ai ministerului, ai echipei care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elaborat proiectul PNRR, precum și autoritățile locale, prin primarii din județul Dâmbovița. De asemenea, a precizat că, în anul precedent, respectiv în lunile octombrie și decembrie, Consiliul Județean Dâmbovița a transmis adrese în acest sens.</w:t>
      </w:r>
    </w:p>
    <w:p w14:paraId="787391E3" w14:textId="77777777" w:rsidR="005932D7" w:rsidRPr="005932D7" w:rsidRDefault="005932D7" w:rsidP="005932D7">
      <w:pPr>
        <w:spacing w:line="276" w:lineRule="auto"/>
        <w:jc w:val="both"/>
        <w:rPr>
          <w:rFonts w:ascii="Times New Roman" w:hAnsi="Times New Roman" w:cs="Times New Roman"/>
          <w:sz w:val="24"/>
          <w:szCs w:val="24"/>
        </w:rPr>
      </w:pP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amintit că CJ Dâmbovița derulează proiecte împreună cu Administrația Parcului Natural Bucegi, precum și proiecte care se suprapun cu propunerile de zone prioritare pentru biodiversitate (ZPB).</w:t>
      </w:r>
    </w:p>
    <w:p w14:paraId="04B0BC76"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În acest context, a menționat următoarele proiecte:</w:t>
      </w:r>
    </w:p>
    <w:p w14:paraId="0B3AAC40" w14:textId="77777777" w:rsidR="005932D7" w:rsidRPr="005932D7" w:rsidRDefault="005932D7" w:rsidP="005932D7">
      <w:pPr>
        <w:numPr>
          <w:ilvl w:val="0"/>
          <w:numId w:val="6"/>
        </w:num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drumul național Târgoviște–Pucioasa–Sinaia, care traversează localitatea Moroeni și care ar putea fi afectat de această propunere; </w:t>
      </w:r>
    </w:p>
    <w:p w14:paraId="64EEBB43" w14:textId="77777777" w:rsidR="005932D7" w:rsidRPr="005932D7" w:rsidRDefault="005932D7" w:rsidP="005932D7">
      <w:pPr>
        <w:numPr>
          <w:ilvl w:val="0"/>
          <w:numId w:val="6"/>
        </w:num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proiectul privind realizarea unor pârtii de schi, pentru care Consiliul Județean Dâmbovița a finalizat studiul de fezabilitate și se află în proces de semnare a contractului, valoarea proiectului depășind 120.000.000 de euro; </w:t>
      </w:r>
    </w:p>
    <w:p w14:paraId="3592D308" w14:textId="77777777" w:rsidR="005932D7" w:rsidRPr="005932D7" w:rsidRDefault="005932D7" w:rsidP="005932D7">
      <w:pPr>
        <w:numPr>
          <w:ilvl w:val="0"/>
          <w:numId w:val="6"/>
        </w:num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centrul Salvamont, pentru care lucrările sunt deja în derulare, stadiul de execuție fiind de aproximativ 25%; </w:t>
      </w:r>
    </w:p>
    <w:p w14:paraId="5CB69DA4" w14:textId="77777777" w:rsidR="005932D7" w:rsidRPr="005932D7" w:rsidRDefault="005932D7" w:rsidP="005932D7">
      <w:pPr>
        <w:numPr>
          <w:ilvl w:val="0"/>
          <w:numId w:val="6"/>
        </w:num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centrul multifuncțional pentru servicii de urgență și jandarmerie montană, pentru care procedura de achiziție publică a fost finalizată; </w:t>
      </w:r>
    </w:p>
    <w:p w14:paraId="64CA7E35" w14:textId="77777777" w:rsidR="005932D7" w:rsidRPr="005932D7" w:rsidRDefault="005932D7" w:rsidP="005932D7">
      <w:pPr>
        <w:numPr>
          <w:ilvl w:val="0"/>
          <w:numId w:val="6"/>
        </w:num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modernizarea și reabilitarea drumului județean D714, pentru care a fost semnat contractul prin ADR Sud-Muntenia, valoarea totală a proiectului fiind de aproximativ 77.000.000 de euro. A precizat că o porțiune de aproximativ 800 de metri ar putea fi afectată de propunerea de ZPB; </w:t>
      </w:r>
    </w:p>
    <w:p w14:paraId="4758AB18" w14:textId="77777777" w:rsidR="005932D7" w:rsidRPr="005932D7" w:rsidRDefault="005932D7" w:rsidP="005932D7">
      <w:pPr>
        <w:numPr>
          <w:ilvl w:val="0"/>
          <w:numId w:val="6"/>
        </w:num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proiectele privind utilitățile aferente stațiunii turistice. </w:t>
      </w:r>
    </w:p>
    <w:p w14:paraId="6640B12C" w14:textId="77777777" w:rsidR="00620C04" w:rsidRDefault="00620C04" w:rsidP="005932D7">
      <w:pPr>
        <w:spacing w:line="276" w:lineRule="auto"/>
        <w:jc w:val="both"/>
        <w:rPr>
          <w:rFonts w:ascii="Times New Roman" w:hAnsi="Times New Roman" w:cs="Times New Roman"/>
          <w:b/>
          <w:bCs/>
          <w:sz w:val="24"/>
          <w:szCs w:val="24"/>
          <w:lang w:val="ro-RO"/>
        </w:rPr>
      </w:pPr>
    </w:p>
    <w:p w14:paraId="2FA88A84" w14:textId="1114CE72"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b/>
          <w:bCs/>
          <w:sz w:val="24"/>
          <w:szCs w:val="24"/>
        </w:rPr>
        <w:t>Doamna Ana Corpade</w:t>
      </w:r>
      <w:r w:rsidRPr="005932D7">
        <w:rPr>
          <w:rFonts w:ascii="Times New Roman" w:hAnsi="Times New Roman" w:cs="Times New Roman"/>
          <w:sz w:val="24"/>
          <w:szCs w:val="24"/>
        </w:rPr>
        <w:t>, consultant și membru al echipei de implementare a proiectului PNRR, a precizat că a verificat zonele și a menționat că ZPB 2 și ZPB 3 au fost propuse pe suprafețele care beneficiază deja de un regim restrictiv de protecție în cadrul Parcului Natural Bucegi, respectiv zonele de protecție strictă și integrală, precum și, parțial, în zona pădurilor virgine și cvasivirgine.</w:t>
      </w:r>
    </w:p>
    <w:p w14:paraId="6FD6B8C6"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A precizat că regimul acestor zone se poate modifica numai în cazul în care va fi modificată zonarea parcului. A subliniat că, în elaborarea propunerilor, au fost respectate prevederile OUG nr. 25/2026.</w:t>
      </w:r>
    </w:p>
    <w:p w14:paraId="1B7B876E"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Totodată, a menționat că va realiza o analiză suplimentară asupra aspectelor semnalate de domnul președinte cu privire la suprafețele suplimentare. A precizat însă că, potrivit verificărilor efectuate până în acel moment, nu există suprafețe suplimentare, acestea reprezentând rezervații și zone de </w:t>
      </w:r>
      <w:r w:rsidRPr="005932D7">
        <w:rPr>
          <w:rFonts w:ascii="Times New Roman" w:hAnsi="Times New Roman" w:cs="Times New Roman"/>
          <w:sz w:val="24"/>
          <w:szCs w:val="24"/>
        </w:rPr>
        <w:lastRenderedPageBreak/>
        <w:t xml:space="preserve">protecție strictă și integrală.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arătat că situația va fi analizată și prin raportare la propunerea privind noul plan de management și zonarea parcului.</w:t>
      </w:r>
    </w:p>
    <w:p w14:paraId="6D075868"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b/>
          <w:bCs/>
          <w:sz w:val="24"/>
          <w:szCs w:val="24"/>
        </w:rPr>
        <w:t>Reprezentantul MMAP</w:t>
      </w:r>
      <w:r w:rsidRPr="005932D7">
        <w:rPr>
          <w:rFonts w:ascii="Times New Roman" w:hAnsi="Times New Roman" w:cs="Times New Roman"/>
          <w:sz w:val="24"/>
          <w:szCs w:val="24"/>
        </w:rPr>
        <w:t xml:space="preserve"> a reiterat faptul că, la începutul întâlnirii, s-a precizat că zonele incluse în proiectul de ordin beneficiază deja de un regim strict de protecție. A subliniat însă că situația Parcului Natural Bucegi reprezintă un caz particular și că va fi realizată o analiză suplimentară, inclusiv prin raportare la noua propunere de zonare a parcului.</w:t>
      </w:r>
    </w:p>
    <w:p w14:paraId="066CAF6A" w14:textId="77777777" w:rsidR="003F5583" w:rsidRPr="00CD5011" w:rsidRDefault="003F5583" w:rsidP="008926A3">
      <w:pPr>
        <w:spacing w:line="276" w:lineRule="auto"/>
        <w:jc w:val="both"/>
        <w:rPr>
          <w:rFonts w:ascii="Times New Roman" w:hAnsi="Times New Roman" w:cs="Times New Roman"/>
          <w:sz w:val="24"/>
          <w:szCs w:val="24"/>
          <w:lang w:val="ro-RO"/>
        </w:rPr>
      </w:pPr>
    </w:p>
    <w:p w14:paraId="640E5CF7" w14:textId="1C3AE788" w:rsidR="006457E5" w:rsidRPr="00CD5011" w:rsidRDefault="00620C04" w:rsidP="008926A3">
      <w:pPr>
        <w:spacing w:line="276" w:lineRule="auto"/>
        <w:jc w:val="both"/>
        <w:rPr>
          <w:rFonts w:ascii="Times New Roman" w:hAnsi="Times New Roman" w:cs="Times New Roman"/>
          <w:sz w:val="24"/>
          <w:szCs w:val="24"/>
          <w:lang w:val="ro-RO"/>
        </w:rPr>
      </w:pPr>
      <w:r w:rsidRPr="00620C04">
        <w:rPr>
          <w:rFonts w:ascii="Times New Roman" w:hAnsi="Times New Roman" w:cs="Times New Roman"/>
          <w:b/>
          <w:bCs/>
          <w:sz w:val="24"/>
          <w:szCs w:val="24"/>
          <w:lang w:val="ro-RO"/>
        </w:rPr>
        <w:t>Primăria</w:t>
      </w:r>
      <w:r w:rsidR="006457E5" w:rsidRPr="00620C04">
        <w:rPr>
          <w:rFonts w:ascii="Times New Roman" w:hAnsi="Times New Roman" w:cs="Times New Roman"/>
          <w:b/>
          <w:bCs/>
          <w:sz w:val="24"/>
          <w:szCs w:val="24"/>
          <w:lang w:val="ro-RO"/>
        </w:rPr>
        <w:t xml:space="preserve"> </w:t>
      </w:r>
      <w:r w:rsidR="003F5583" w:rsidRPr="00620C04">
        <w:rPr>
          <w:rFonts w:ascii="Times New Roman" w:hAnsi="Times New Roman" w:cs="Times New Roman"/>
          <w:b/>
          <w:bCs/>
          <w:sz w:val="24"/>
          <w:szCs w:val="24"/>
          <w:lang w:val="ro-RO"/>
        </w:rPr>
        <w:t xml:space="preserve">Comunei </w:t>
      </w:r>
      <w:r w:rsidR="006457E5" w:rsidRPr="00620C04">
        <w:rPr>
          <w:rFonts w:ascii="Times New Roman" w:hAnsi="Times New Roman" w:cs="Times New Roman"/>
          <w:b/>
          <w:bCs/>
          <w:sz w:val="24"/>
          <w:szCs w:val="24"/>
          <w:lang w:val="ro-RO"/>
        </w:rPr>
        <w:t xml:space="preserve">Tomești </w:t>
      </w:r>
      <w:r w:rsidR="00C82D75" w:rsidRPr="00620C04">
        <w:rPr>
          <w:rFonts w:ascii="Times New Roman" w:hAnsi="Times New Roman" w:cs="Times New Roman"/>
          <w:b/>
          <w:bCs/>
          <w:sz w:val="24"/>
          <w:szCs w:val="24"/>
          <w:lang w:val="ro-RO"/>
        </w:rPr>
        <w:t>- P</w:t>
      </w:r>
      <w:r w:rsidR="006457E5" w:rsidRPr="00620C04">
        <w:rPr>
          <w:rFonts w:ascii="Times New Roman" w:hAnsi="Times New Roman" w:cs="Times New Roman"/>
          <w:b/>
          <w:bCs/>
          <w:sz w:val="24"/>
          <w:szCs w:val="24"/>
          <w:lang w:val="ro-RO"/>
        </w:rPr>
        <w:t>rimar Costel Medelean</w:t>
      </w:r>
      <w:r w:rsidR="005932D7">
        <w:rPr>
          <w:rFonts w:ascii="Times New Roman" w:hAnsi="Times New Roman" w:cs="Times New Roman"/>
          <w:sz w:val="24"/>
          <w:szCs w:val="24"/>
          <w:lang w:val="ro-RO"/>
        </w:rPr>
        <w:t xml:space="preserve">: </w:t>
      </w:r>
    </w:p>
    <w:p w14:paraId="08B5DA96" w14:textId="77777777" w:rsidR="006457E5" w:rsidRPr="00CD5011" w:rsidRDefault="006457E5" w:rsidP="008926A3">
      <w:pPr>
        <w:spacing w:line="276" w:lineRule="auto"/>
        <w:jc w:val="both"/>
        <w:rPr>
          <w:rFonts w:ascii="Times New Roman" w:hAnsi="Times New Roman" w:cs="Times New Roman"/>
          <w:sz w:val="24"/>
          <w:szCs w:val="24"/>
          <w:lang w:val="ro-RO"/>
        </w:rPr>
      </w:pPr>
    </w:p>
    <w:p w14:paraId="35E53155"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A precizat că a participat, încă de la început, din partea COR, la toate dezbaterile privind zonele de protecție strictă și că, în prezent, discuțiile au ajuns la zonele prioritare pentru biodiversitate, subliniind că, în esență, scopul este același, respectiv protejarea mediului.</w:t>
      </w:r>
    </w:p>
    <w:p w14:paraId="34A255EF"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A făcut referire la propunerile agreate cu RNP Romsilva și a solicitat să se țină cont de planurile de bază, în special în zonele în care există documentații cadastrale istorice, realizate încă din perioada austro-ungară, precum zona Banatului și Bucovina. A menționat că planurile de bază și planurile existente la OCPI fac parte din documentația aferentă cadastrării sistematice.</w:t>
      </w:r>
    </w:p>
    <w:p w14:paraId="52C77350"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În ceea ce privește amenajamentele silvice, a precizat că suprafețele acestora sunt transpuse în coordonate GIS prin suprapunere, și nu prin măsurare efectivă în teren.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atras atenția că există amenajamente silvice aflate în ultimii ani de implementare în care nu au fost operate anumite scoateri de suprafețe din fondul forestier.</w:t>
      </w:r>
    </w:p>
    <w:p w14:paraId="489F9476"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De asemenea, a menționat că, cel puțin în județul Timiș, există titluri de proprietate intabulate care nu au fost scoase din fondul forestier. A dat ca exemplu comuna Tomești, unde sunt intabulate inclusiv drumuri, respectiv un drum agricol care este intabulat și care, în prezent, este inclus într-o zonă de protecție strictă.</w:t>
      </w:r>
    </w:p>
    <w:p w14:paraId="2D0F48E3"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În acest context, a solicitat ca fiecare instituție să solicite credențiale pentru accesul la e-Terra (n.n. portalul ANCPI) și să se țină cont, cel puțin, de imobilele și suprafețele care au, la acest moment, geometrie înregistrată în sistemul de cadastru.</w:t>
      </w:r>
    </w:p>
    <w:p w14:paraId="63D4FDA4" w14:textId="2920F0D2" w:rsidR="00386713" w:rsidRPr="00CD5011" w:rsidRDefault="005313AE" w:rsidP="008926A3">
      <w:pPr>
        <w:spacing w:after="12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5A981372" w14:textId="5CE2D9E4" w:rsidR="00FB2ACE" w:rsidRPr="00620C04" w:rsidRDefault="004B748E"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Administrația Parcului </w:t>
      </w:r>
      <w:r w:rsidR="008C6FC6" w:rsidRPr="00620C04">
        <w:rPr>
          <w:rFonts w:ascii="Times New Roman" w:hAnsi="Times New Roman" w:cs="Times New Roman"/>
          <w:b/>
          <w:bCs/>
          <w:sz w:val="24"/>
          <w:szCs w:val="24"/>
          <w:lang w:val="ro-RO"/>
        </w:rPr>
        <w:t>N</w:t>
      </w:r>
      <w:r w:rsidRPr="00620C04">
        <w:rPr>
          <w:rFonts w:ascii="Times New Roman" w:hAnsi="Times New Roman" w:cs="Times New Roman"/>
          <w:b/>
          <w:bCs/>
          <w:sz w:val="24"/>
          <w:szCs w:val="24"/>
          <w:lang w:val="ro-RO"/>
        </w:rPr>
        <w:t>atural Comana</w:t>
      </w:r>
      <w:r w:rsidR="005932D7" w:rsidRPr="00620C04">
        <w:rPr>
          <w:rFonts w:ascii="Times New Roman" w:hAnsi="Times New Roman" w:cs="Times New Roman"/>
          <w:b/>
          <w:bCs/>
          <w:sz w:val="24"/>
          <w:szCs w:val="24"/>
          <w:lang w:val="ro-RO"/>
        </w:rPr>
        <w:t>:</w:t>
      </w:r>
    </w:p>
    <w:p w14:paraId="37D4D864"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A semnalat că, în cadrul ZPB nr. 1, este prevăzută o măsură de conservare potrivit căreia nu se realizează lucrări de restaurare, renaturare, regularizare sau reconectare.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apreciat că această măsură este în contradicție cu prevederile planului de management al parcului, aprobat prin ordin de ministru, în care sunt prevăzute lucrări de reconstrucție ecologică.</w:t>
      </w:r>
    </w:p>
    <w:p w14:paraId="7B7E3331"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A menționat că, în perioada 2008–2012, a fost realizată deja o astfel de intervenție, respectiv proiectul de restaurare a Deltei Neajlovului, iar în prezent se află în pregătire, împreună cu Consiliul Județean Giurgiu, un nou proiect în acest sens.</w:t>
      </w:r>
    </w:p>
    <w:p w14:paraId="337EC7DA"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În ceea ce privește ZPB nr. 1, a solicitat corectarea mențiunii referitoare la zonele montane și premontane și la prima cosire, întrucât Parcul Natural Comana este situat într-o zonă de câmpie.</w:t>
      </w:r>
    </w:p>
    <w:p w14:paraId="21C5C326"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lastRenderedPageBreak/>
        <w:t xml:space="preserve">De asemenea, a făcut referire la măsura de conservare potrivit căreia suprafețele de pajiște trebuie să beneficieze anual de cel puțin o activitate minimă de management, respectiv cosit sau pășunat. A solicitat clarificarea responsabilității privind realizarea acestor activități, întrucât administrația parcului nu dispune nici de utilajele și nici de personalul necesar și, totodată, nu este proprietara terenurilor respective. În aceste condiții,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apreciat că ar fi foarte dificil ca o astfel de sarcină să fie impusă administrației parcului.</w:t>
      </w:r>
    </w:p>
    <w:p w14:paraId="3ADC5130"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A subliniat, de asemenea, că ZPB nr. 1 se suprapune cu zona de protecție integrală a parcului, iar o măsură prevăzută pentru zonele umede, care interzice realizarea lucrărilor de restaurare, renaturare, regularizare sau reconectare în scopul menținerii dinamicii naturale a corpurilor de apă, creează dificultăți semnificative în raport cu obiectivele și proiectele administrației parcului.</w:t>
      </w:r>
    </w:p>
    <w:p w14:paraId="312363BF" w14:textId="77777777" w:rsidR="005932D7" w:rsidRPr="005932D7" w:rsidRDefault="005932D7" w:rsidP="005932D7">
      <w:pPr>
        <w:spacing w:after="120" w:line="276" w:lineRule="auto"/>
        <w:jc w:val="both"/>
        <w:rPr>
          <w:rFonts w:ascii="Times New Roman" w:hAnsi="Times New Roman" w:cs="Times New Roman"/>
          <w:sz w:val="24"/>
          <w:szCs w:val="24"/>
        </w:rPr>
      </w:pP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explicat că zona de protecție integrală a parcului include Balta Comana și Delta Neajlovului, o zonă care a fost puternic modificată antropic începând din anii 1970. Lacul a fost asanat, iar râul Neajlov a fost canalizat, acesta vărsându-se ulterior în râul Argeș, care, la rândul său, a fost amenajat în contextul proiectului privind canalul Dunăre–București. În consecință, modificările hidrologice produse în zonă sunt considerabile și, în mare măsură, ireversibile.</w:t>
      </w:r>
    </w:p>
    <w:p w14:paraId="35B670E7"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A menționat că, în cadrul Programului de Dezvoltare Durabilă, este prevăzută finanțarea unui proiect de reconstrucție ecologică, aflat în pregătire împreună cu Consiliul Județean Giurgiu și care implică, de asemenea, proprietarii și administratorii bălții. În condițiile în care lucrările de reconstrucție ecologică nu ar mai putea fi realizate ca urmare a măsurilor propuse pentru ZPB nr. 1, administrația ar fi nevoită să renunțe la proiect și, în același timp, ar exista riscul neîndeplinirii prevederilor din planul de management al parcului.</w:t>
      </w:r>
    </w:p>
    <w:p w14:paraId="33161194"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În acest context, a solicitat să se țină cont de caracterul local și de specificul zonei, precum și de necesitatea unei formulări care să permită intervențiile de reconstrucție ecologică acolo unde acestea sunt necesare și posibile, subliniind că obiectivul comun este menținerea sau refacerea unui curs natural al corpurilor de apă, însă acest lucru trebuie raportat la particularitățile și la gradul de modificare antropică al fiecărei zone.</w:t>
      </w:r>
    </w:p>
    <w:p w14:paraId="7AE0802C" w14:textId="77777777" w:rsidR="00AE58FF" w:rsidRPr="00CD5011" w:rsidRDefault="00AE58FF" w:rsidP="008926A3">
      <w:pPr>
        <w:spacing w:line="276" w:lineRule="auto"/>
        <w:jc w:val="both"/>
        <w:rPr>
          <w:rFonts w:ascii="Times New Roman" w:hAnsi="Times New Roman" w:cs="Times New Roman"/>
          <w:sz w:val="24"/>
          <w:szCs w:val="24"/>
          <w:lang w:val="ro-RO"/>
        </w:rPr>
      </w:pPr>
    </w:p>
    <w:p w14:paraId="204298BC" w14:textId="47A734E6" w:rsidR="006C599A" w:rsidRPr="00620C04" w:rsidRDefault="00AE58FF" w:rsidP="008926A3">
      <w:pPr>
        <w:spacing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Asociația Proprietarilor și Administratorilor de Păduri din </w:t>
      </w:r>
      <w:r w:rsidR="008C6FC6" w:rsidRPr="00620C04">
        <w:rPr>
          <w:rFonts w:ascii="Times New Roman" w:hAnsi="Times New Roman" w:cs="Times New Roman"/>
          <w:b/>
          <w:bCs/>
          <w:sz w:val="24"/>
          <w:szCs w:val="24"/>
          <w:lang w:val="ro-RO"/>
        </w:rPr>
        <w:t>E</w:t>
      </w:r>
      <w:r w:rsidRPr="00620C04">
        <w:rPr>
          <w:rFonts w:ascii="Times New Roman" w:hAnsi="Times New Roman" w:cs="Times New Roman"/>
          <w:b/>
          <w:bCs/>
          <w:sz w:val="24"/>
          <w:szCs w:val="24"/>
          <w:lang w:val="ro-RO"/>
        </w:rPr>
        <w:t>stul Transilvaniei</w:t>
      </w:r>
      <w:r w:rsidR="005932D7" w:rsidRPr="00620C04">
        <w:rPr>
          <w:rFonts w:ascii="Times New Roman" w:hAnsi="Times New Roman" w:cs="Times New Roman"/>
          <w:b/>
          <w:bCs/>
          <w:sz w:val="24"/>
          <w:szCs w:val="24"/>
          <w:lang w:val="ro-RO"/>
        </w:rPr>
        <w:t xml:space="preserve">: </w:t>
      </w:r>
    </w:p>
    <w:p w14:paraId="5AE3C390"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A precizat că reprezintă un proprietar de fond forestier de aproximativ 300.000 de hectare și 16 ocoale silvice de regim. A subliniat că principala problemă o reprezintă implicațiile financiare ale includerii acestor suprafețe în zonele prioritare pentru biodiversitate și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apreciat că, în ceea ce privește acordarea compensațiilor, parteneriatul cu Ministerul și cu statul român nu funcționează în mod corespunzător.</w:t>
      </w:r>
    </w:p>
    <w:p w14:paraId="6ED25EED"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A făcut referire la art. 8 din ordonanța de urgență, care prevede că metodologia de acordare a compensațiilor urmează să fie stabilită prin hotărâre a Guvernului, subliniind că, până în prezent, statul român nu a întreprins demersuri concrete în acest sens.</w:t>
      </w:r>
    </w:p>
    <w:p w14:paraId="17908E5B"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A menționat că, în referatul de aprobare, se face referire la pădurile primare și seculare, despre care se precizează că înmagazinează stocuri semnificative de carbon. În acest context,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atras </w:t>
      </w:r>
      <w:r w:rsidRPr="005932D7">
        <w:rPr>
          <w:rFonts w:ascii="Times New Roman" w:hAnsi="Times New Roman" w:cs="Times New Roman"/>
          <w:sz w:val="24"/>
          <w:szCs w:val="24"/>
        </w:rPr>
        <w:lastRenderedPageBreak/>
        <w:t>atenția că pădurile incluse într-un regim de protecție strictă riscă, în timp, respectiv în aproximativ 10–15 ani, să își reducă semnificativ capacitatea de captare a carbonului.</w:t>
      </w:r>
    </w:p>
    <w:p w14:paraId="1FB1EE09"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A susținut că pădurile administrate în mod corespunzător, în care se realizează lucrările silvice necesare, pot avea o contribuție climatică mai importantă decât pădurile supuse unui regim de protecție strictă.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apreciat că includerea pădurilor administrate în catalog demonstrează faptul că proprietarii acestora au avut o preocupare constantă pentru gestionarea și întreținerea corespunzătoare a fondului forestier.</w:t>
      </w:r>
    </w:p>
    <w:p w14:paraId="080592DC"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A solicitat, de asemenea, să fie analizat impactul financiar al desemnării acestor suprafețe la nivel național. A menționat că, dacă aproximativ 1% din suprafața țării, respectiv circa 238.000 de hectare, ar fi inclusă în aceste zone, iar compensațiile ar fi stabilite la un nivel de 500 de lei/hectar, costul anual al compensațiilor acordate proprietarilor s-ar ridica la aproximativ 119.000.000 de lei.</w:t>
      </w:r>
    </w:p>
    <w:p w14:paraId="58DFAF41"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A pus sub semnul întrebării oportunitatea desemnării a 10% din suprafața țării exclusiv pe baza unor considerente pe care le-a caracterizat drept ideologice, fără o fundamentare științifică suficientă. În acest sens, a făcut referire la situațiile din Munții Apuseni, unde, în opinia sa, instituirea unui regim de protecție strictă a contribuit, în anumite cazuri, la degradarea pădurilor care trebuiau protejate.</w:t>
      </w:r>
    </w:p>
    <w:p w14:paraId="18532656"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În final,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atras atenția asupra situației din Parcul Național Domogled, unde estimează că există aproximativ 200.000–300.000 de metri cubi de material lemnos căzut, care reprezintă un pericol iminent de producere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incendiilor.</w:t>
      </w:r>
    </w:p>
    <w:p w14:paraId="148DCF16" w14:textId="77777777" w:rsidR="00422C5D" w:rsidRPr="00CD5011" w:rsidRDefault="00422C5D" w:rsidP="008926A3">
      <w:pPr>
        <w:spacing w:line="276" w:lineRule="auto"/>
        <w:jc w:val="both"/>
        <w:rPr>
          <w:rFonts w:ascii="Times New Roman" w:hAnsi="Times New Roman" w:cs="Times New Roman"/>
          <w:sz w:val="24"/>
          <w:szCs w:val="24"/>
          <w:lang w:val="ro-RO"/>
        </w:rPr>
      </w:pPr>
    </w:p>
    <w:p w14:paraId="594E9216" w14:textId="06FBF41D" w:rsidR="00355EED" w:rsidRPr="00620C04" w:rsidRDefault="000C0F84"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Bogdan </w:t>
      </w:r>
      <w:proofErr w:type="spellStart"/>
      <w:r w:rsidRPr="00620C04">
        <w:rPr>
          <w:rFonts w:ascii="Times New Roman" w:hAnsi="Times New Roman" w:cs="Times New Roman"/>
          <w:b/>
          <w:bCs/>
          <w:sz w:val="24"/>
          <w:szCs w:val="24"/>
          <w:lang w:val="ro-RO"/>
        </w:rPr>
        <w:t>Chiripuși</w:t>
      </w:r>
      <w:proofErr w:type="spellEnd"/>
      <w:r w:rsidRPr="00620C04">
        <w:rPr>
          <w:rFonts w:ascii="Times New Roman" w:hAnsi="Times New Roman" w:cs="Times New Roman"/>
          <w:b/>
          <w:bCs/>
          <w:sz w:val="24"/>
          <w:szCs w:val="24"/>
          <w:lang w:val="ro-RO"/>
        </w:rPr>
        <w:t xml:space="preserve"> </w:t>
      </w:r>
      <w:r w:rsidR="00C82D75" w:rsidRPr="00620C04">
        <w:rPr>
          <w:rFonts w:ascii="Times New Roman" w:hAnsi="Times New Roman" w:cs="Times New Roman"/>
          <w:b/>
          <w:bCs/>
          <w:sz w:val="24"/>
          <w:szCs w:val="24"/>
          <w:lang w:val="ro-RO"/>
        </w:rPr>
        <w:t xml:space="preserve">- </w:t>
      </w:r>
      <w:r w:rsidRPr="00620C04">
        <w:rPr>
          <w:rFonts w:ascii="Times New Roman" w:hAnsi="Times New Roman" w:cs="Times New Roman"/>
          <w:b/>
          <w:bCs/>
          <w:sz w:val="24"/>
          <w:szCs w:val="24"/>
          <w:lang w:val="ro-RO"/>
        </w:rPr>
        <w:t xml:space="preserve">Clubul </w:t>
      </w:r>
      <w:r w:rsidR="005932D7" w:rsidRPr="00620C04">
        <w:rPr>
          <w:rFonts w:ascii="Times New Roman" w:hAnsi="Times New Roman" w:cs="Times New Roman"/>
          <w:b/>
          <w:bCs/>
          <w:sz w:val="24"/>
          <w:szCs w:val="24"/>
          <w:lang w:val="ro-RO"/>
        </w:rPr>
        <w:t>F</w:t>
      </w:r>
      <w:r w:rsidRPr="00620C04">
        <w:rPr>
          <w:rFonts w:ascii="Times New Roman" w:hAnsi="Times New Roman" w:cs="Times New Roman"/>
          <w:b/>
          <w:bCs/>
          <w:sz w:val="24"/>
          <w:szCs w:val="24"/>
          <w:lang w:val="ro-RO"/>
        </w:rPr>
        <w:t xml:space="preserve">ermierilor </w:t>
      </w:r>
      <w:r w:rsidR="005932D7" w:rsidRPr="00620C04">
        <w:rPr>
          <w:rFonts w:ascii="Times New Roman" w:hAnsi="Times New Roman" w:cs="Times New Roman"/>
          <w:b/>
          <w:bCs/>
          <w:sz w:val="24"/>
          <w:szCs w:val="24"/>
          <w:lang w:val="ro-RO"/>
        </w:rPr>
        <w:t>R</w:t>
      </w:r>
      <w:r w:rsidRPr="00620C04">
        <w:rPr>
          <w:rFonts w:ascii="Times New Roman" w:hAnsi="Times New Roman" w:cs="Times New Roman"/>
          <w:b/>
          <w:bCs/>
          <w:sz w:val="24"/>
          <w:szCs w:val="24"/>
          <w:lang w:val="ro-RO"/>
        </w:rPr>
        <w:t>omâni</w:t>
      </w:r>
      <w:r w:rsidR="005932D7" w:rsidRPr="00620C04">
        <w:rPr>
          <w:rFonts w:ascii="Times New Roman" w:hAnsi="Times New Roman" w:cs="Times New Roman"/>
          <w:b/>
          <w:bCs/>
          <w:sz w:val="24"/>
          <w:szCs w:val="24"/>
          <w:lang w:val="ro-RO"/>
        </w:rPr>
        <w:t>:</w:t>
      </w:r>
      <w:r w:rsidR="005D7D95" w:rsidRPr="00620C04">
        <w:rPr>
          <w:rFonts w:ascii="Times New Roman" w:hAnsi="Times New Roman" w:cs="Times New Roman"/>
          <w:b/>
          <w:bCs/>
          <w:sz w:val="24"/>
          <w:szCs w:val="24"/>
          <w:lang w:val="ro-RO"/>
        </w:rPr>
        <w:t xml:space="preserve"> </w:t>
      </w:r>
    </w:p>
    <w:p w14:paraId="22E76555"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A solicitat ca harta GIS aferentă Catalogului național al zonelor prioritare pentru biodiversitate să fie făcută publică și să asigure un nivel corespunzător de transparență, astfel încât să poată fi identificate cu exactitate suprafețele incluse în aceste zone.</w:t>
      </w:r>
    </w:p>
    <w:p w14:paraId="22272CBF"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De asemenea, a solicitat clarificări cu privire la metodologia de acordare a compensațiilor, oferind ca exemplu situația semnalată de colegii din teritoriu, în județul Satu Mare. A menționat că, începând din anul 2025, a fost îngrădită o suprafață considerabilă de pășune productivă, aflată în proximitatea unui teren arabil pe care se desfășoară în continuare activități agricole, respectiv arat și cultivarea porumbului.</w:t>
      </w:r>
    </w:p>
    <w:p w14:paraId="53EC5E12"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A făcut referire și la planurile de management și la restricțiile care decurg din acestea, subliniind necesitatea unei corelări clare între zonele prioritare pentru biodiversitate, prevederile planurilor de management și măsurile restrictive aplicabile.</w:t>
      </w:r>
    </w:p>
    <w:p w14:paraId="2DE1CBB5"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Totodată, a menționat că nu a fost consultat în anul 2005 cu privire la aceste aspecte.</w:t>
      </w:r>
    </w:p>
    <w:p w14:paraId="35DEEE55" w14:textId="77777777" w:rsidR="000C0F84" w:rsidRPr="00CD5011" w:rsidRDefault="000C0F84" w:rsidP="008926A3">
      <w:pPr>
        <w:spacing w:after="120" w:line="276" w:lineRule="auto"/>
        <w:jc w:val="both"/>
        <w:rPr>
          <w:rFonts w:ascii="Times New Roman" w:hAnsi="Times New Roman" w:cs="Times New Roman"/>
          <w:sz w:val="24"/>
          <w:szCs w:val="24"/>
          <w:lang w:val="ro-RO"/>
        </w:rPr>
      </w:pPr>
    </w:p>
    <w:p w14:paraId="54AD5339" w14:textId="77777777" w:rsidR="006C599A" w:rsidRPr="00620C04" w:rsidRDefault="000C0F84"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Reprezentant MMAP: </w:t>
      </w:r>
    </w:p>
    <w:p w14:paraId="2C7602DB" w14:textId="56DD47ED"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A precizat că limitele GIS ale zonelor prioritare pentru biodiversitate sunt disponibile pe site-ul MMAP. În acest sens, a fost accesat linkul aferent și i s-</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indicat faptul că informațiile cartografice </w:t>
      </w:r>
      <w:r w:rsidRPr="005932D7">
        <w:rPr>
          <w:rFonts w:ascii="Times New Roman" w:hAnsi="Times New Roman" w:cs="Times New Roman"/>
          <w:sz w:val="24"/>
          <w:szCs w:val="24"/>
        </w:rPr>
        <w:lastRenderedPageBreak/>
        <w:t>sunt disponibile. De asemenea, consultantul a precizat că îi va transmite și un format în care harta să poată fi deschisă și analizată.</w:t>
      </w:r>
    </w:p>
    <w:p w14:paraId="46586865"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S-a precizat, totodată, că planurile de management sunt disponibile pe site-ul ANMAP și în Monitorul Oficial. S-a menționat că fermierii își pot desfășura activitatea în SPA-uri, iar fiecare plan de management conține măsurile specifice de conservare aplicabile zonei respective.</w:t>
      </w:r>
    </w:p>
    <w:p w14:paraId="48A9C68E"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În acest context, s-a solicitat ca observațiile formulate să fie punctuale și să vizeze prevederile proiectului de ordin, evitându-se discuțiile care nu au legătură directă cu zonele prioritare pentru biodiversitate.</w:t>
      </w:r>
    </w:p>
    <w:p w14:paraId="34330396"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În ceea ce privește terenurile agricole, s-a precizat că au fost purtate discuții și cu Ministerul Agriculturii cu privire la suprafețele care se suprapun cu pajiști și pășuni permanente. Pentru aceste suprafețe au fost introduse măsuri de management activ, având în vedere că există habitate Natura 2000 care necesită aplicarea unor măsuri specifice de management, precum cositul și pășunatul, în limitele stabilite de Ministerul Agriculturii. S-a precizat că terenurile arabile nu fac obiectul zonelor prioritare pentru biodiversitate, potrivit prevederilor legale.</w:t>
      </w:r>
    </w:p>
    <w:p w14:paraId="241D6EB4"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Reprezentantul MMAP a precizat că ministerul are obligația legală de a realiza consultarea publică și că informațiile puse la dispoziția publicului pe site-ul și portalul ministerului trebuie diferențiate de hărțile interactive referitoare la ariile protejate deja desemnate prin acte normative publicate în Monitorul Oficial. În cazul de față, este vorba despre o propunere, care a fost pusă la dispoziția tuturor factorilor interesați, cu respectarea legislației naționale și europene privind consultarea.</w:t>
      </w:r>
    </w:p>
    <w:p w14:paraId="182CC7BC"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A menționat că, pentru o mai bună înțelegere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informațiilor cartografice, poate fi pusă la dispoziție și o legendă aferentă hărții și a precizat că există, de asemenea, diverse aplicații și programe online gratuite care permit vizualizarea și analiza acestor tipuri de hărți.</w:t>
      </w:r>
    </w:p>
    <w:p w14:paraId="2B50393E" w14:textId="0541DAA4" w:rsidR="00646456" w:rsidRPr="00620C04" w:rsidRDefault="00280995" w:rsidP="008926A3">
      <w:pPr>
        <w:spacing w:after="120" w:line="276" w:lineRule="auto"/>
        <w:jc w:val="both"/>
        <w:rPr>
          <w:rFonts w:ascii="Times New Roman" w:hAnsi="Times New Roman" w:cs="Times New Roman"/>
          <w:b/>
          <w:bCs/>
          <w:sz w:val="24"/>
          <w:szCs w:val="24"/>
          <w:lang w:val="ro-RO"/>
        </w:rPr>
      </w:pPr>
      <w:r w:rsidRPr="00CD5011">
        <w:rPr>
          <w:rFonts w:ascii="Times New Roman" w:hAnsi="Times New Roman" w:cs="Times New Roman"/>
          <w:sz w:val="24"/>
          <w:szCs w:val="24"/>
          <w:lang w:val="ro-RO"/>
        </w:rPr>
        <w:t xml:space="preserve"> </w:t>
      </w:r>
      <w:r w:rsidR="004E5FEF" w:rsidRPr="00620C04">
        <w:rPr>
          <w:rFonts w:ascii="Times New Roman" w:hAnsi="Times New Roman" w:cs="Times New Roman"/>
          <w:b/>
          <w:bCs/>
          <w:sz w:val="24"/>
          <w:szCs w:val="24"/>
          <w:lang w:val="ro-RO"/>
        </w:rPr>
        <w:t xml:space="preserve">CJ </w:t>
      </w:r>
      <w:r w:rsidR="00A66E0F" w:rsidRPr="00620C04">
        <w:rPr>
          <w:rFonts w:ascii="Times New Roman" w:hAnsi="Times New Roman" w:cs="Times New Roman"/>
          <w:b/>
          <w:bCs/>
          <w:sz w:val="24"/>
          <w:szCs w:val="24"/>
          <w:lang w:val="ro-RO"/>
        </w:rPr>
        <w:t>Brăila</w:t>
      </w:r>
      <w:r w:rsidR="004E5FEF" w:rsidRPr="00620C04">
        <w:rPr>
          <w:rFonts w:ascii="Times New Roman" w:hAnsi="Times New Roman" w:cs="Times New Roman"/>
          <w:b/>
          <w:bCs/>
          <w:sz w:val="24"/>
          <w:szCs w:val="24"/>
          <w:lang w:val="ro-RO"/>
        </w:rPr>
        <w:t xml:space="preserve"> – reprezentant,</w:t>
      </w:r>
      <w:r w:rsidR="00D47EBE" w:rsidRPr="00620C04">
        <w:rPr>
          <w:rFonts w:ascii="Times New Roman" w:hAnsi="Times New Roman" w:cs="Times New Roman"/>
          <w:b/>
          <w:bCs/>
          <w:sz w:val="24"/>
          <w:szCs w:val="24"/>
          <w:lang w:val="ro-RO"/>
        </w:rPr>
        <w:t xml:space="preserve"> </w:t>
      </w:r>
      <w:r w:rsidR="00646456" w:rsidRPr="00620C04">
        <w:rPr>
          <w:rFonts w:ascii="Times New Roman" w:hAnsi="Times New Roman" w:cs="Times New Roman"/>
          <w:b/>
          <w:bCs/>
          <w:sz w:val="24"/>
          <w:szCs w:val="24"/>
          <w:lang w:val="ro-RO"/>
        </w:rPr>
        <w:t>prezent î</w:t>
      </w:r>
      <w:r w:rsidR="004E5FEF" w:rsidRPr="00620C04">
        <w:rPr>
          <w:rFonts w:ascii="Times New Roman" w:hAnsi="Times New Roman" w:cs="Times New Roman"/>
          <w:b/>
          <w:bCs/>
          <w:sz w:val="24"/>
          <w:szCs w:val="24"/>
          <w:lang w:val="ro-RO"/>
        </w:rPr>
        <w:t xml:space="preserve">n sala: </w:t>
      </w:r>
    </w:p>
    <w:p w14:paraId="3D27C42E"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A precizat că, în urma suprapunerii cu baza de date GIS, au fost identificate o serie de neconcordanțe, respectiv suprafețe propuse în afara ariilor de protecție specială avifaunistică. A făcut referire, de asemenea, la Parcul Natural Balta Mică a Brăilei, unde sunt prevăzute lucrări, inclusiv lucrări de reabilitare a unor stăvilare.</w:t>
      </w:r>
    </w:p>
    <w:p w14:paraId="399DEA02"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A subliniat că observațiile vizează ansamblul zonelor prioritare pentru biodiversitate propuse, și nu doar suprafețele incluse în proiectul de ordin.</w:t>
      </w:r>
    </w:p>
    <w:p w14:paraId="7A272BA2"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b/>
          <w:bCs/>
          <w:sz w:val="24"/>
          <w:szCs w:val="24"/>
        </w:rPr>
        <w:t>Reprezentantul prestatorului</w:t>
      </w:r>
      <w:r w:rsidRPr="005932D7">
        <w:rPr>
          <w:rFonts w:ascii="Times New Roman" w:hAnsi="Times New Roman" w:cs="Times New Roman"/>
          <w:sz w:val="24"/>
          <w:szCs w:val="24"/>
        </w:rPr>
        <w:t xml:space="preserve"> a precizat că suprafețele menționate se află în afara ariilor naturale protejate, însă reprezintă parcele silvice pentru care RNP Romsilva și-a exprimat acordul. A menționat că, pe parcursul derulării proiectului, au fost solicitate informații concrete referitoare la proiectele existente sau propuse, astfel încât acestea să poată fi identificate în baza de date și, în măsura în care se confirmă suprapunerile, suprafețele respective să poată fi eliminate din propunere.</w:t>
      </w:r>
    </w:p>
    <w:p w14:paraId="4BC1EF0B"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b/>
          <w:bCs/>
          <w:sz w:val="24"/>
          <w:szCs w:val="24"/>
        </w:rPr>
        <w:lastRenderedPageBreak/>
        <w:t>Reprezentantul MMAP</w:t>
      </w:r>
      <w:r w:rsidRPr="005932D7">
        <w:rPr>
          <w:rFonts w:ascii="Times New Roman" w:hAnsi="Times New Roman" w:cs="Times New Roman"/>
          <w:sz w:val="24"/>
          <w:szCs w:val="24"/>
        </w:rPr>
        <w:t xml:space="preserve"> a precizat că, în ceea ce privește conductele administrate de Transgaz, situația a fost clarificată împreună cu această instituție, toate conductele fiind eliminate din propunerile de zone prioritare pentru biodiversitate, conform bazei de date transmise de Transgaz.</w:t>
      </w:r>
    </w:p>
    <w:p w14:paraId="256B7BC6" w14:textId="77777777" w:rsidR="00646456" w:rsidRDefault="00646456" w:rsidP="008926A3">
      <w:pPr>
        <w:spacing w:line="276" w:lineRule="auto"/>
        <w:jc w:val="both"/>
        <w:rPr>
          <w:rFonts w:ascii="Times New Roman" w:hAnsi="Times New Roman" w:cs="Times New Roman"/>
          <w:sz w:val="24"/>
          <w:szCs w:val="24"/>
          <w:lang w:val="ro-RO"/>
        </w:rPr>
      </w:pPr>
    </w:p>
    <w:p w14:paraId="685FA3D6" w14:textId="4A6D8425" w:rsidR="00646456" w:rsidRPr="00620C04" w:rsidRDefault="00646456" w:rsidP="008926A3">
      <w:pPr>
        <w:spacing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Primăria</w:t>
      </w:r>
      <w:r w:rsidR="00D84219" w:rsidRPr="00620C04">
        <w:rPr>
          <w:rFonts w:ascii="Times New Roman" w:hAnsi="Times New Roman" w:cs="Times New Roman"/>
          <w:b/>
          <w:bCs/>
          <w:sz w:val="24"/>
          <w:szCs w:val="24"/>
          <w:lang w:val="ro-RO"/>
        </w:rPr>
        <w:t xml:space="preserve"> </w:t>
      </w:r>
      <w:r w:rsidR="00A66E0F" w:rsidRPr="00620C04">
        <w:rPr>
          <w:rFonts w:ascii="Times New Roman" w:hAnsi="Times New Roman" w:cs="Times New Roman"/>
          <w:b/>
          <w:bCs/>
          <w:sz w:val="24"/>
          <w:szCs w:val="24"/>
          <w:lang w:val="ro-RO"/>
        </w:rPr>
        <w:t>Nicorești</w:t>
      </w:r>
      <w:r w:rsidR="00D84219" w:rsidRPr="00620C04">
        <w:rPr>
          <w:rFonts w:ascii="Times New Roman" w:hAnsi="Times New Roman" w:cs="Times New Roman"/>
          <w:b/>
          <w:bCs/>
          <w:sz w:val="24"/>
          <w:szCs w:val="24"/>
          <w:lang w:val="ro-RO"/>
        </w:rPr>
        <w:t xml:space="preserve">, primar: </w:t>
      </w:r>
    </w:p>
    <w:p w14:paraId="0FA28E79"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A menționat că, deși în prezent nu există suprapuneri cu infrastructura Transgaz, are îndoieli cu privire la situația care ar putea apărea în cazul realizării unor lucrări viitoare. A subliniat că, în aceste condiții, există riscul ca, pentru instalarea stațiilor de reglare și măsurare a presiunii (SRMP), să nu poată interveni în imediata proximitate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infrastructurii și să fie nevoiți să se deplaseze pe o distanță de până la 100 de metri.</w:t>
      </w:r>
    </w:p>
    <w:p w14:paraId="6A406BBB"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De asemenea, a semnalat situația de la Nicorești, unde au fost incluse în propunere aproximativ 80 de hectare.</w:t>
      </w:r>
    </w:p>
    <w:p w14:paraId="74BF5021" w14:textId="3896F170" w:rsidR="004E5FEF" w:rsidRPr="00CD5011" w:rsidRDefault="004E5FEF" w:rsidP="008926A3">
      <w:pPr>
        <w:spacing w:line="276" w:lineRule="auto"/>
        <w:jc w:val="both"/>
        <w:rPr>
          <w:rFonts w:ascii="Times New Roman" w:hAnsi="Times New Roman" w:cs="Times New Roman"/>
          <w:sz w:val="24"/>
          <w:szCs w:val="24"/>
          <w:lang w:val="ro-RO"/>
        </w:rPr>
      </w:pPr>
    </w:p>
    <w:p w14:paraId="2EC0CD7A" w14:textId="604E4341" w:rsidR="00D93670" w:rsidRPr="00620C04" w:rsidRDefault="00D84219"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Lucian Costas -primarul Comunei Valea Doftanei</w:t>
      </w:r>
      <w:r w:rsidR="00620C04">
        <w:rPr>
          <w:rFonts w:ascii="Times New Roman" w:hAnsi="Times New Roman" w:cs="Times New Roman"/>
          <w:b/>
          <w:bCs/>
          <w:sz w:val="24"/>
          <w:szCs w:val="24"/>
          <w:lang w:val="ro-RO"/>
        </w:rPr>
        <w:t>:</w:t>
      </w:r>
    </w:p>
    <w:p w14:paraId="6C04A460"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A întrebat dacă proiectul de ordin a fost corelat cu amenajamentele pastorale existente la nivelul fiecărui UAT. S-a confirmat că acestea au fost avute în vedere.</w:t>
      </w:r>
    </w:p>
    <w:p w14:paraId="0922DE48"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A menționat că UAT Valea Doftanei are, împreună cu Consiliul Județean Prahova și alte câteva UAT-uri, un proiect important denumit „TransBaiul”, care traversează Munții Baiului.</w:t>
      </w:r>
    </w:p>
    <w:p w14:paraId="19B616BF" w14:textId="77777777" w:rsidR="005932D7" w:rsidRPr="005932D7" w:rsidRDefault="005932D7" w:rsidP="005932D7">
      <w:pPr>
        <w:spacing w:after="120" w:line="276" w:lineRule="auto"/>
        <w:jc w:val="both"/>
        <w:rPr>
          <w:rFonts w:ascii="Times New Roman" w:hAnsi="Times New Roman" w:cs="Times New Roman"/>
          <w:sz w:val="24"/>
          <w:szCs w:val="24"/>
        </w:rPr>
      </w:pPr>
      <w:r w:rsidRPr="005932D7">
        <w:rPr>
          <w:rFonts w:ascii="Times New Roman" w:hAnsi="Times New Roman" w:cs="Times New Roman"/>
          <w:sz w:val="24"/>
          <w:szCs w:val="24"/>
        </w:rPr>
        <w:t>A precizat că, în ceea ce privește consultarea autorităților locale, aceasta nu a fost realizată în mod suficient. A menționat că au participat la ședințele organizate de Instituția Prefectului, prestator și MMAP, în cadrul cărora au fost stabilite anumite linii generale, însă ulterior nu a mai existat o comunicare efectivă cu UAT-urile pentru clarificarea și verificarea acestor delimitări în raport cu situațiile concrete din teritoriu.</w:t>
      </w:r>
    </w:p>
    <w:p w14:paraId="54DE1BCB" w14:textId="77777777" w:rsidR="00147428" w:rsidRPr="00CD5011" w:rsidRDefault="00147428" w:rsidP="008926A3">
      <w:pPr>
        <w:spacing w:line="276" w:lineRule="auto"/>
        <w:jc w:val="both"/>
        <w:rPr>
          <w:rFonts w:ascii="Times New Roman" w:hAnsi="Times New Roman" w:cs="Times New Roman"/>
          <w:sz w:val="24"/>
          <w:szCs w:val="24"/>
          <w:lang w:val="ro-RO"/>
        </w:rPr>
      </w:pPr>
    </w:p>
    <w:p w14:paraId="6258EE52" w14:textId="2F366359" w:rsidR="005932D7" w:rsidRPr="00620C04" w:rsidRDefault="008926A3" w:rsidP="005932D7">
      <w:pPr>
        <w:spacing w:line="276" w:lineRule="auto"/>
        <w:jc w:val="both"/>
        <w:rPr>
          <w:rFonts w:ascii="Times New Roman" w:hAnsi="Times New Roman" w:cs="Times New Roman"/>
          <w:b/>
          <w:bCs/>
          <w:sz w:val="24"/>
          <w:szCs w:val="24"/>
        </w:rPr>
      </w:pPr>
      <w:r w:rsidRPr="00620C04">
        <w:rPr>
          <w:rFonts w:ascii="Times New Roman" w:hAnsi="Times New Roman" w:cs="Times New Roman"/>
          <w:b/>
          <w:bCs/>
          <w:sz w:val="24"/>
          <w:szCs w:val="24"/>
          <w:lang w:val="ro-RO"/>
        </w:rPr>
        <w:t>Răspuns</w:t>
      </w:r>
      <w:r w:rsidR="00147428" w:rsidRPr="00620C04">
        <w:rPr>
          <w:rFonts w:ascii="Times New Roman" w:hAnsi="Times New Roman" w:cs="Times New Roman"/>
          <w:b/>
          <w:bCs/>
          <w:sz w:val="24"/>
          <w:szCs w:val="24"/>
          <w:lang w:val="ro-RO"/>
        </w:rPr>
        <w:t xml:space="preserve"> Secretar general MMAP</w:t>
      </w:r>
      <w:r w:rsidR="00620C04">
        <w:rPr>
          <w:rFonts w:ascii="Times New Roman" w:hAnsi="Times New Roman" w:cs="Times New Roman"/>
          <w:b/>
          <w:bCs/>
          <w:sz w:val="24"/>
          <w:szCs w:val="24"/>
          <w:lang w:val="ro-RO"/>
        </w:rPr>
        <w:t>:</w:t>
      </w:r>
    </w:p>
    <w:p w14:paraId="368FC8A3"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 xml:space="preserve">A precizat că a participat personal la consultările organizate în mai multe județe, desfășurate sub coordonarea consiliilor județene, a prefecturilor și a UAT-urilor, tocmai pentru </w:t>
      </w:r>
      <w:proofErr w:type="gramStart"/>
      <w:r w:rsidRPr="005932D7">
        <w:rPr>
          <w:rFonts w:ascii="Times New Roman" w:hAnsi="Times New Roman" w:cs="Times New Roman"/>
          <w:sz w:val="24"/>
          <w:szCs w:val="24"/>
        </w:rPr>
        <w:t>a</w:t>
      </w:r>
      <w:proofErr w:type="gramEnd"/>
      <w:r w:rsidRPr="005932D7">
        <w:rPr>
          <w:rFonts w:ascii="Times New Roman" w:hAnsi="Times New Roman" w:cs="Times New Roman"/>
          <w:sz w:val="24"/>
          <w:szCs w:val="24"/>
        </w:rPr>
        <w:t xml:space="preserve"> obține feedback direct din partea primăriilor și a celorlalte părți interesate, inclusiv din mediul de afaceri.</w:t>
      </w:r>
    </w:p>
    <w:p w14:paraId="4510DB46"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t>A menționat că, în cadrul acestor consultări, au fost stabilite inițial anumite linii generale, însă ulterior, pe baza informațiilor și observațiilor transmise de beneficiari, propunerea a fost corectată și îmbunătățită.</w:t>
      </w:r>
    </w:p>
    <w:p w14:paraId="3A892C37" w14:textId="77777777" w:rsidR="00147428" w:rsidRPr="00CD5011" w:rsidRDefault="00147428" w:rsidP="005932D7">
      <w:pPr>
        <w:spacing w:line="276" w:lineRule="auto"/>
        <w:jc w:val="both"/>
        <w:rPr>
          <w:rFonts w:ascii="Times New Roman" w:hAnsi="Times New Roman" w:cs="Times New Roman"/>
          <w:sz w:val="24"/>
          <w:szCs w:val="24"/>
          <w:lang w:val="ro-RO"/>
        </w:rPr>
      </w:pPr>
    </w:p>
    <w:p w14:paraId="641DA19B"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b/>
          <w:bCs/>
          <w:sz w:val="24"/>
          <w:szCs w:val="24"/>
        </w:rPr>
        <w:t>Răspuns consultant:</w:t>
      </w:r>
      <w:r w:rsidRPr="005932D7">
        <w:rPr>
          <w:rFonts w:ascii="Times New Roman" w:hAnsi="Times New Roman" w:cs="Times New Roman"/>
          <w:sz w:val="24"/>
          <w:szCs w:val="24"/>
        </w:rPr>
        <w:t xml:space="preserve"> Referitor la situația din Valea Doftanei, a precizat că, în urma verificărilor efectuate, în această zonă există doar o suprafață de pădure virgină și cvasivirgină, precum și o serie de suprafețe de pădure pentru care RNP Romsilva și-a exprimat acordul. A subliniat că nu au fost identificate alte suprafețe introduse suplimentar în propunere. În cazul în care există o suprapunere cu vreun proiect, a solicitat transmiterea unor date concrete privind localizarea acestuia, pentru a putea fi verificată situația.</w:t>
      </w:r>
    </w:p>
    <w:p w14:paraId="5FCD98DD" w14:textId="77777777"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sz w:val="24"/>
          <w:szCs w:val="24"/>
        </w:rPr>
        <w:lastRenderedPageBreak/>
        <w:t>În ceea ce privește corelarea cu amenajamentele pastorale, a precizat că au fost purtate numeroase consultări cu Ministerul Agriculturii în ceea ce privește măsurile aplicabile și că, în urma acestora, a fost agreat un set de măsuri care urmăresc menținerea pajiștilor și pășunilor, prevenind atât abandonul acestora, cât și suprapășunatul.</w:t>
      </w:r>
    </w:p>
    <w:p w14:paraId="6A4E2E00" w14:textId="77777777" w:rsidR="00620C04" w:rsidRDefault="00620C04" w:rsidP="005932D7">
      <w:pPr>
        <w:spacing w:line="276" w:lineRule="auto"/>
        <w:jc w:val="both"/>
        <w:rPr>
          <w:rFonts w:ascii="Times New Roman" w:hAnsi="Times New Roman" w:cs="Times New Roman"/>
          <w:b/>
          <w:bCs/>
          <w:sz w:val="24"/>
          <w:szCs w:val="24"/>
          <w:lang w:val="ro-RO"/>
        </w:rPr>
      </w:pPr>
    </w:p>
    <w:p w14:paraId="6D6E4327" w14:textId="548E187C" w:rsidR="005932D7" w:rsidRPr="005932D7" w:rsidRDefault="005932D7" w:rsidP="005932D7">
      <w:pPr>
        <w:spacing w:line="276" w:lineRule="auto"/>
        <w:jc w:val="both"/>
        <w:rPr>
          <w:rFonts w:ascii="Times New Roman" w:hAnsi="Times New Roman" w:cs="Times New Roman"/>
          <w:sz w:val="24"/>
          <w:szCs w:val="24"/>
        </w:rPr>
      </w:pPr>
      <w:r w:rsidRPr="005932D7">
        <w:rPr>
          <w:rFonts w:ascii="Times New Roman" w:hAnsi="Times New Roman" w:cs="Times New Roman"/>
          <w:b/>
          <w:bCs/>
          <w:sz w:val="24"/>
          <w:szCs w:val="24"/>
        </w:rPr>
        <w:t>Reprezentantul MMAP</w:t>
      </w:r>
      <w:r w:rsidRPr="005932D7">
        <w:rPr>
          <w:rFonts w:ascii="Times New Roman" w:hAnsi="Times New Roman" w:cs="Times New Roman"/>
          <w:sz w:val="24"/>
          <w:szCs w:val="24"/>
        </w:rPr>
        <w:t xml:space="preserve"> a solicitat ca discuția să fie purtată punctual, raportat la situația din UAT Valea Doftanei, subliniind că în această zonă sunt incluse în ZPB doar suprafețe de pădure virgină și cvasivirgină, precum și suprafețe de pădure pentru care RNP Romsilva și-a exprimat acordul, nefiind incluse pajiști sau pășuni.</w:t>
      </w:r>
    </w:p>
    <w:p w14:paraId="57CDA103" w14:textId="77777777" w:rsidR="00513F84" w:rsidRPr="00CD5011" w:rsidRDefault="00513F84" w:rsidP="008926A3">
      <w:pPr>
        <w:spacing w:line="276" w:lineRule="auto"/>
        <w:jc w:val="both"/>
        <w:rPr>
          <w:rFonts w:ascii="Times New Roman" w:hAnsi="Times New Roman" w:cs="Times New Roman"/>
          <w:sz w:val="24"/>
          <w:szCs w:val="24"/>
          <w:lang w:val="ro-RO"/>
        </w:rPr>
      </w:pPr>
    </w:p>
    <w:p w14:paraId="4A386321" w14:textId="6D1A1DE7" w:rsidR="00513F84" w:rsidRPr="00620C04" w:rsidRDefault="00513F84" w:rsidP="008926A3">
      <w:pPr>
        <w:spacing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Administrația Parcului Național Piatra Craiului </w:t>
      </w:r>
    </w:p>
    <w:p w14:paraId="6CC5520D"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A semnalat, în urma verificării aspectelor cartografice, că au fost identificate aproximativ 271 de hectare din zona de protecție integrală care au fost incluse în ZPB nr. 1. A precizat că, în ceea ce privește suprafețele forestiere încadrate în T1, această situație nu ridică probleme, însă, în cadrul celor 271 de hectare, a fost identificată și o suprafață de aproximativ 50 de hectare de pădure care aparține Obștii Rucăr-Dâmbovicioara. Potrivit planului de management al parcului, această suprafață este inclusă în zona tampon și face obiectul unui proiect de dezvoltare în cadrul Programului de Dezvoltare Durabilă (PDD), care vizează refacerea unor habitate forestiere și înlocuirea molidului cu specii de foioase. A subliniat că includerea acestei suprafețe în ZPB nr. 1 nu este corelată cu prevederile planului de management și ar putea afecta activitățile prevăzute în cadrul proiectului.</w:t>
      </w:r>
    </w:p>
    <w:p w14:paraId="68E9BD86"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De asemenea, în cadrul acelorași aproximativ 271 de hectare, au fost identificate câteva suprafețe de pășune aparținând unor UAT-uri, în principal Primăriei Moieciu. A precizat că este vorba despre pășuni secundare care, cel mai probabil ca urmare a unei erori, au fost incluse în ZPB nr. 1 și a solicitat corectarea acestei situații.</w:t>
      </w:r>
    </w:p>
    <w:p w14:paraId="6A18A0CF"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 xml:space="preserve">A semnalat și o situație referitoare la drumul județean dintre Zărnești și Satu Măgura.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explicat că planul de management al parcului a fost modificat astfel încât să permită asfaltarea acestui drum și a fost prevăzută o zonă tampon de o parte și de alta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acestuia. În situația în care există arbori care prezintă pericol de cădere și afectează siguranța circulației, planul permite extragerea acestora.</w:t>
      </w:r>
    </w:p>
    <w:p w14:paraId="4DDE0AF4" w14:textId="77777777" w:rsidR="00841411" w:rsidRPr="00841411" w:rsidRDefault="00841411" w:rsidP="00841411">
      <w:pPr>
        <w:spacing w:line="276" w:lineRule="auto"/>
        <w:jc w:val="both"/>
        <w:rPr>
          <w:rFonts w:ascii="Times New Roman" w:hAnsi="Times New Roman" w:cs="Times New Roman"/>
          <w:sz w:val="24"/>
          <w:szCs w:val="24"/>
        </w:rPr>
      </w:pP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apreciat că, cel mai probabil, ca urmare a faptului că parcela respectivă era inclusă într-o suprafață de pădure virgină, zona tampon de aproximativ 20 de metri de o parte și de alta a drumului a fost preluată și inclusă în ZPB nr. 1. A menționat că, în această situație, va fi necesară și modificarea amenajamentului silvic. Totodată, a semnalat existența unei alte suprafețe care ar putea fi inclusă în Catalogul național al pădurilor virgine și a precizat că acest aspect a fost discutat cu reprezentanții RNP Romsilva, fiind necesară modificarea corespunzătoare.</w:t>
      </w:r>
    </w:p>
    <w:p w14:paraId="5A56FFBE"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În ceea ce privește partea scrisă a propunerii, a solicitat o serie de clarificări și corecturi pentru ZPB nr. 1 și ZPB nr. 2.</w:t>
      </w:r>
    </w:p>
    <w:p w14:paraId="569DF257"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Pentru ZPB nr. 1, în cazul habitatelor de pajiști naturale și tufărișuri, a solicitat să se precizeze în mod expres că acestea sunt cele din zona alpină și subalpină.</w:t>
      </w:r>
    </w:p>
    <w:p w14:paraId="0466D70A"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lastRenderedPageBreak/>
        <w:t>În cazul ZPB nr. 2, a solicitat precizarea faptului că obiectivele și măsurile respective se referă la pajiștile secundare situate în zona de protecție integrală.</w:t>
      </w:r>
    </w:p>
    <w:p w14:paraId="78544F87"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De asemenea, a solicitat eliminarea, din cadrul ZPB nr. 1, a habitatului de fânețe montane, întrucât în zona de protecție strictă nu există astfel de fânețe.</w:t>
      </w:r>
    </w:p>
    <w:p w14:paraId="5103DBC8" w14:textId="77777777" w:rsidR="00F01900" w:rsidRPr="00CD5011" w:rsidRDefault="00F01900" w:rsidP="008926A3">
      <w:pPr>
        <w:spacing w:line="276" w:lineRule="auto"/>
        <w:jc w:val="both"/>
        <w:rPr>
          <w:rFonts w:ascii="Times New Roman" w:hAnsi="Times New Roman" w:cs="Times New Roman"/>
          <w:sz w:val="24"/>
          <w:szCs w:val="24"/>
          <w:lang w:val="ro-RO"/>
        </w:rPr>
      </w:pPr>
    </w:p>
    <w:p w14:paraId="2CD28ADB" w14:textId="5447B7DA" w:rsidR="00F01900" w:rsidRPr="00620C04" w:rsidRDefault="00F61DC5" w:rsidP="00CD263D">
      <w:pPr>
        <w:spacing w:line="276" w:lineRule="auto"/>
        <w:jc w:val="both"/>
        <w:rPr>
          <w:rFonts w:ascii="Times New Roman" w:hAnsi="Times New Roman" w:cs="Times New Roman"/>
          <w:b/>
          <w:bCs/>
          <w:color w:val="000000" w:themeColor="text1"/>
          <w:sz w:val="24"/>
          <w:szCs w:val="24"/>
          <w:lang w:val="ro-RO"/>
        </w:rPr>
      </w:pPr>
      <w:r w:rsidRPr="00620C04">
        <w:rPr>
          <w:rFonts w:ascii="Times New Roman" w:hAnsi="Times New Roman" w:cs="Times New Roman"/>
          <w:b/>
          <w:bCs/>
          <w:color w:val="000000" w:themeColor="text1"/>
          <w:sz w:val="24"/>
          <w:szCs w:val="24"/>
          <w:lang w:val="ro-RO"/>
        </w:rPr>
        <w:t>Valentin S</w:t>
      </w:r>
      <w:r w:rsidR="00CD263D" w:rsidRPr="00620C04">
        <w:rPr>
          <w:rFonts w:ascii="Times New Roman" w:hAnsi="Times New Roman" w:cs="Times New Roman"/>
          <w:b/>
          <w:bCs/>
          <w:color w:val="000000" w:themeColor="text1"/>
          <w:sz w:val="24"/>
          <w:szCs w:val="24"/>
          <w:lang w:val="ro-RO"/>
        </w:rPr>
        <w:t>ălăgeanu</w:t>
      </w:r>
      <w:r w:rsidRPr="00620C04">
        <w:rPr>
          <w:rFonts w:ascii="Times New Roman" w:hAnsi="Times New Roman" w:cs="Times New Roman"/>
          <w:b/>
          <w:bCs/>
          <w:color w:val="000000" w:themeColor="text1"/>
          <w:sz w:val="24"/>
          <w:szCs w:val="24"/>
          <w:lang w:val="ro-RO"/>
        </w:rPr>
        <w:t>, Greenpeace</w:t>
      </w:r>
      <w:r w:rsidR="00620C04">
        <w:rPr>
          <w:rFonts w:ascii="Times New Roman" w:hAnsi="Times New Roman" w:cs="Times New Roman"/>
          <w:b/>
          <w:bCs/>
          <w:color w:val="000000" w:themeColor="text1"/>
          <w:sz w:val="24"/>
          <w:szCs w:val="24"/>
          <w:lang w:val="ro-RO"/>
        </w:rPr>
        <w:t>:</w:t>
      </w:r>
    </w:p>
    <w:p w14:paraId="24FB6CFE" w14:textId="77777777" w:rsidR="00841411" w:rsidRPr="00841411" w:rsidRDefault="00841411" w:rsidP="00841411">
      <w:pPr>
        <w:spacing w:line="276" w:lineRule="auto"/>
        <w:jc w:val="both"/>
        <w:rPr>
          <w:rFonts w:ascii="Times New Roman" w:hAnsi="Times New Roman" w:cs="Times New Roman"/>
          <w:sz w:val="24"/>
          <w:szCs w:val="24"/>
        </w:rPr>
      </w:pP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apreciat că, având în vedere faptul că România este una dintre țările cu cea mai mare biodiversitate din Uniunea Europeană, rezultatul acestei prime etape este unul nesatisfăcător, respectiv 2,54%, procent care, în opinia sa, reprezintă în realitate doar aproximativ 0,25%, dacă se ține cont de suprafețele care beneficiau deja de protecție. A precizat că se aștepta ca, în această primă etapă, să fie identificată cel puțin o suprafață reprezentând 5% din teritoriul țării.</w:t>
      </w:r>
    </w:p>
    <w:p w14:paraId="5C911687"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Înțelegând că procesul de desemnare va continua și în etapele următoare, a subliniat că, pentru ca în anul 2030 să fie atins efectiv obiectivul de cel puțin 10% din suprafața țării, consideră necesară îndeplinirea a trei condiții principale.</w:t>
      </w:r>
    </w:p>
    <w:p w14:paraId="451A131B"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În primul rând, a solicitat publicarea, în mod transparent, pe pagina Ministerului, a întregii suprafețe identificate în cadrul proiectului, respectiv a celor aproximativ 1,9 milioane de hectare, astfel încât toate persoanele și instituțiile interesate să poată identifica cu ușurință aceste suprafețe și să le poată analiza. A considerat că o astfel de măsură ar contribui la evitarea neclarităților și a situațiilor de suprapunere semnalate în cadrul consultărilor.</w:t>
      </w:r>
    </w:p>
    <w:p w14:paraId="145BD963"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 xml:space="preserve">În al doilea rând, a considerat esențial ca, pentru suprafețele identificate în cadrul proiectului, să fie suspendată aplicarea amenajamentelor silvice și pastorale până la clarificarea statutului acestora și stabilirea dacă vor fi sau nu incluse într-o etapă ulterioară de desemnare.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argumentat că, în lipsa unei astfel de măsuri, în perioada următoare suprafețele respective ar putea suferi modificări care să facă imposibilă îndeplinirea criteriilor științifice în baza cărora au fost inițial identificate.</w:t>
      </w:r>
    </w:p>
    <w:p w14:paraId="22AF77FE"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A treia condiție menționată a fost necesitatea stabilirii unui calendar public, transparent și asumat pentru etapele următoare, astfel încât să fie clar care sunt pașii care trebuie parcurși și în ce termen se estimează atingerea obiectivului de 10% până în anul 2030.</w:t>
      </w:r>
    </w:p>
    <w:p w14:paraId="409B1A9F"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 xml:space="preserve">Totodată, a criticat faptul că administratorului statului i-ar fi fost acordat, în opinia sa, un drept de veto în ceea ce privește includerea unor suprafețe de proprietate publică în această primă etapă.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apreciat că această situație a contribuit la rezultatul redus al primei etape, în condițiile în care există interese economice legate de respectivele suprafețe, ceea ce consideră firesc din perspectiva instituțiilor implicate, respectiv Romsilva, ANAR și Ministerul Agriculturii.</w:t>
      </w:r>
    </w:p>
    <w:p w14:paraId="19592D51" w14:textId="77777777" w:rsidR="00841411" w:rsidRPr="00841411" w:rsidRDefault="00841411" w:rsidP="00841411">
      <w:pPr>
        <w:spacing w:line="276" w:lineRule="auto"/>
        <w:jc w:val="both"/>
        <w:rPr>
          <w:rFonts w:ascii="Times New Roman" w:hAnsi="Times New Roman" w:cs="Times New Roman"/>
          <w:sz w:val="24"/>
          <w:szCs w:val="24"/>
        </w:rPr>
      </w:pPr>
      <w:r w:rsidRPr="00841411">
        <w:rPr>
          <w:rFonts w:ascii="Times New Roman" w:hAnsi="Times New Roman" w:cs="Times New Roman"/>
          <w:sz w:val="24"/>
          <w:szCs w:val="24"/>
        </w:rPr>
        <w:t>În concluzie, a susținut că, pentru deblocarea procesului și pentru apropierea de obiectivul de 10%, sunt necesare publicarea integrală a studiului și a celor aproximativ 1,9 milioane de hectare identificate, instituirea unui moratoriu pentru aceste suprafețe, astfel încât ele să nu fie afectate între timp, precum și stabilirea unui calendar public și transparent pentru etapele de desemnare.</w:t>
      </w:r>
    </w:p>
    <w:p w14:paraId="0D2C30F4" w14:textId="77777777" w:rsidR="00841411" w:rsidRPr="00841411" w:rsidRDefault="00841411" w:rsidP="00841411">
      <w:pPr>
        <w:spacing w:line="276" w:lineRule="auto"/>
        <w:jc w:val="both"/>
        <w:rPr>
          <w:rFonts w:ascii="Times New Roman" w:hAnsi="Times New Roman" w:cs="Times New Roman"/>
          <w:sz w:val="24"/>
          <w:szCs w:val="24"/>
        </w:rPr>
      </w:pP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atras atenția că reprezentanții sectorului silvic ar putea invoca faptul că prevederile amenajamentelor silvice sunt obligatorii și trebuie aplicate, astfel încât, în lipsa unei dispoziții contrare din partea Ministerului, acestea vor continua să fie puse în aplicare în perioada 2027–</w:t>
      </w:r>
      <w:r w:rsidRPr="00841411">
        <w:rPr>
          <w:rFonts w:ascii="Times New Roman" w:hAnsi="Times New Roman" w:cs="Times New Roman"/>
          <w:sz w:val="24"/>
          <w:szCs w:val="24"/>
        </w:rPr>
        <w:lastRenderedPageBreak/>
        <w:t>2030. A considerat, prin urmare, că este necesară adoptarea unor măsuri clare care să asigure conservarea suprafețelor identificate până la finalizarea etapelor ulterioare de desemnare.</w:t>
      </w:r>
    </w:p>
    <w:p w14:paraId="3404622E" w14:textId="77777777" w:rsidR="00841411" w:rsidRDefault="00841411" w:rsidP="008926A3">
      <w:pPr>
        <w:spacing w:after="120" w:line="276" w:lineRule="auto"/>
        <w:jc w:val="both"/>
        <w:rPr>
          <w:rFonts w:ascii="Times New Roman" w:hAnsi="Times New Roman" w:cs="Times New Roman"/>
          <w:sz w:val="24"/>
          <w:szCs w:val="24"/>
          <w:lang w:val="ro-RO"/>
        </w:rPr>
      </w:pPr>
    </w:p>
    <w:p w14:paraId="5461102F" w14:textId="77777777" w:rsidR="00841411" w:rsidRPr="00841411" w:rsidRDefault="00FF7193" w:rsidP="00841411">
      <w:pPr>
        <w:spacing w:after="120" w:line="276" w:lineRule="auto"/>
        <w:jc w:val="both"/>
        <w:rPr>
          <w:rFonts w:ascii="Times New Roman" w:hAnsi="Times New Roman" w:cs="Times New Roman"/>
          <w:sz w:val="24"/>
          <w:szCs w:val="24"/>
        </w:rPr>
      </w:pPr>
      <w:r w:rsidRPr="00CD5011">
        <w:rPr>
          <w:rFonts w:ascii="Times New Roman" w:hAnsi="Times New Roman" w:cs="Times New Roman"/>
          <w:sz w:val="24"/>
          <w:szCs w:val="24"/>
          <w:lang w:val="ro-RO"/>
        </w:rPr>
        <w:t xml:space="preserve">MMAP-secretar general: </w:t>
      </w:r>
    </w:p>
    <w:p w14:paraId="4CAA6BE6"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 xml:space="preserve">A constatat că o parte dintre observațiile formulate indică faptul că procentul propus este prea mic, în timp ce alte observații susțin că acesta este prea mare.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apreciat că, în aceste condiții, faptul că toate părțile sunt nemulțumite ar putea indica existența unui compromis rezonabil, însă a subliniat că mai sunt necesare demersuri și clarificări.</w:t>
      </w:r>
    </w:p>
    <w:p w14:paraId="40FA2F58"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precizat că, pentru etapele următoare, este nevoie de sprijinul tuturor factorilor implicați, respectiv al participanților la consultare, al administrațiilor locale, al administratorilor bunurilor publice, al proprietarilor, inclusiv prin obținerea acordurilor acestora, precum și al reprezentanților Ministerului Agriculturii.</w:t>
      </w:r>
    </w:p>
    <w:p w14:paraId="58F7262C"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subliniat că mai sunt multe aspecte de clarificat și că procesul trebuie continuat, această etapă reprezentând doar un prim pas în îndeplinirea jalonului. A menționat că există un orizont de timp stabilit pentru atingerea obiectivului și că este necesară continuarea demersurilor în perioada următoare.</w:t>
      </w:r>
    </w:p>
    <w:p w14:paraId="59060DB3" w14:textId="5093F8A8" w:rsidR="000C0F84" w:rsidRPr="00CD5011" w:rsidRDefault="000C0F84" w:rsidP="008926A3">
      <w:pPr>
        <w:spacing w:after="120" w:line="276" w:lineRule="auto"/>
        <w:jc w:val="both"/>
        <w:rPr>
          <w:rFonts w:ascii="Times New Roman" w:hAnsi="Times New Roman" w:cs="Times New Roman"/>
          <w:sz w:val="24"/>
          <w:szCs w:val="24"/>
          <w:lang w:val="ro-RO"/>
        </w:rPr>
      </w:pPr>
    </w:p>
    <w:p w14:paraId="37665953" w14:textId="5E64F7B7" w:rsidR="00FF7193" w:rsidRPr="00620C04" w:rsidRDefault="00FF7193"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Asociația  </w:t>
      </w:r>
      <w:proofErr w:type="spellStart"/>
      <w:r w:rsidRPr="00620C04">
        <w:rPr>
          <w:rFonts w:ascii="Times New Roman" w:hAnsi="Times New Roman" w:cs="Times New Roman"/>
          <w:b/>
          <w:bCs/>
          <w:sz w:val="24"/>
          <w:szCs w:val="24"/>
          <w:lang w:val="ro-RO"/>
        </w:rPr>
        <w:t>Conservation</w:t>
      </w:r>
      <w:proofErr w:type="spellEnd"/>
      <w:r w:rsidR="00712BF6" w:rsidRPr="00620C04">
        <w:rPr>
          <w:rFonts w:ascii="Times New Roman" w:hAnsi="Times New Roman" w:cs="Times New Roman"/>
          <w:b/>
          <w:bCs/>
          <w:sz w:val="24"/>
          <w:szCs w:val="24"/>
          <w:lang w:val="ro-RO"/>
        </w:rPr>
        <w:t xml:space="preserve"> </w:t>
      </w:r>
      <w:proofErr w:type="spellStart"/>
      <w:r w:rsidR="00712BF6" w:rsidRPr="00620C04">
        <w:rPr>
          <w:rFonts w:ascii="Times New Roman" w:hAnsi="Times New Roman" w:cs="Times New Roman"/>
          <w:b/>
          <w:bCs/>
          <w:sz w:val="24"/>
          <w:szCs w:val="24"/>
          <w:lang w:val="ro-RO"/>
        </w:rPr>
        <w:t>F</w:t>
      </w:r>
      <w:r w:rsidRPr="00620C04">
        <w:rPr>
          <w:rFonts w:ascii="Times New Roman" w:hAnsi="Times New Roman" w:cs="Times New Roman"/>
          <w:b/>
          <w:bCs/>
          <w:sz w:val="24"/>
          <w:szCs w:val="24"/>
          <w:lang w:val="ro-RO"/>
        </w:rPr>
        <w:t>unghi</w:t>
      </w:r>
      <w:proofErr w:type="spellEnd"/>
      <w:r w:rsidR="00712BF6" w:rsidRPr="00620C04">
        <w:rPr>
          <w:rFonts w:ascii="Times New Roman" w:hAnsi="Times New Roman" w:cs="Times New Roman"/>
          <w:b/>
          <w:bCs/>
          <w:sz w:val="24"/>
          <w:szCs w:val="24"/>
          <w:lang w:val="ro-RO"/>
        </w:rPr>
        <w:t xml:space="preserve"> - </w:t>
      </w:r>
      <w:r w:rsidRPr="00620C04">
        <w:rPr>
          <w:rFonts w:ascii="Times New Roman" w:hAnsi="Times New Roman" w:cs="Times New Roman"/>
          <w:b/>
          <w:bCs/>
          <w:sz w:val="24"/>
          <w:szCs w:val="24"/>
          <w:lang w:val="ro-RO"/>
        </w:rPr>
        <w:t>Ioan Costa</w:t>
      </w:r>
      <w:r w:rsidR="00620C04">
        <w:rPr>
          <w:rFonts w:ascii="Times New Roman" w:hAnsi="Times New Roman" w:cs="Times New Roman"/>
          <w:b/>
          <w:bCs/>
          <w:sz w:val="24"/>
          <w:szCs w:val="24"/>
          <w:lang w:val="ro-RO"/>
        </w:rPr>
        <w:t>:</w:t>
      </w:r>
    </w:p>
    <w:p w14:paraId="272AC8C8"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semnalat că, în urma analizei tuturor formularelor aferente zonelor prioritare pentru biodiversitate, indiferent dacă este vorba despre ZPB situate în afara ariilor naturale protejate, ZPB situate în interiorul ariilor protejate, păduri virgine și cvasivirgine, zone marine sau parcuri naționale, a constatat existența unei omisiuni sistematice: regnul fungi nu este menționat în secțiunea dedicată speciilor.</w:t>
      </w:r>
    </w:p>
    <w:p w14:paraId="2F656824" w14:textId="77777777" w:rsidR="00841411" w:rsidRPr="00841411" w:rsidRDefault="00841411" w:rsidP="00841411">
      <w:pPr>
        <w:spacing w:after="120" w:line="276" w:lineRule="auto"/>
        <w:jc w:val="both"/>
        <w:rPr>
          <w:rFonts w:ascii="Times New Roman" w:hAnsi="Times New Roman" w:cs="Times New Roman"/>
          <w:sz w:val="24"/>
          <w:szCs w:val="24"/>
        </w:rPr>
      </w:pP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apreciat că această omisiune ar putea contraveni prevederilor Ordinului ministrului nr. 1066/2026, care impune inventarierea tuturor grupelor taxonomice relevante.</w:t>
      </w:r>
    </w:p>
    <w:p w14:paraId="6058EB7E"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 xml:space="preserve">A subliniat că formularele ZPB includ habitate forestiere, pajiști, turbării, stâncării, peșteri și habitate marine, respectiv ecosisteme a căror funcționare, regenerare și stabilitate ecologică depind în mod fundamental de fungi.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evidențiat rolul esențial al fungilor în procesele ecologice, precum și importanța acestora pentru diversificarea resurselor de hrană.</w:t>
      </w:r>
    </w:p>
    <w:p w14:paraId="4E4F2660"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menționat că fungii contribuie la susținerea lanțurilor trofice, la descompunerea materiei organice și eliberarea nutrienților, precum și la dezvoltarea plantelor și, implicit, la susținerea faunei sălbatice și a comunităților locale.</w:t>
      </w:r>
    </w:p>
    <w:p w14:paraId="4D801667"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De asemenea, a subliniat contribuția fungilor la stabilitatea climatică, prin rolul acestora în stocarea carbonului, formarea solului și reglarea hidrologică, procese esențiale pentru sănătatea pădurilor, turbăriilor, pajiștilor și a celorlalte ecosisteme.</w:t>
      </w:r>
    </w:p>
    <w:p w14:paraId="45E84BFA"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b/>
          <w:bCs/>
          <w:sz w:val="24"/>
          <w:szCs w:val="24"/>
        </w:rPr>
        <w:lastRenderedPageBreak/>
        <w:t>Reprezentantul MMAP</w:t>
      </w:r>
      <w:r w:rsidRPr="00841411">
        <w:rPr>
          <w:rFonts w:ascii="Times New Roman" w:hAnsi="Times New Roman" w:cs="Times New Roman"/>
          <w:sz w:val="24"/>
          <w:szCs w:val="24"/>
        </w:rPr>
        <w:t xml:space="preserve"> a precizat că, la nivel național, nu există în prezent o Carte Roșie dedicată fungilor. A menționat că există liste roșii pentru anumite grupe, inclusiv pentru briofite, precum și unele rezoluții și evaluări IUCN, însă, în cazul fungilor, primul pas ar trebui să fie elaborarea unei liste naționale a speciilor de fungi, urmând ca ulterior să fie analizat mecanismul de implementare și de integrare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acestora în măsurile de conservare.</w:t>
      </w:r>
    </w:p>
    <w:p w14:paraId="069CCB7F" w14:textId="730121E9" w:rsidR="00152AE0" w:rsidRPr="00620C04" w:rsidRDefault="00152AE0"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Vicepremier </w:t>
      </w:r>
      <w:proofErr w:type="spellStart"/>
      <w:r w:rsidRPr="00620C04">
        <w:rPr>
          <w:rFonts w:ascii="Times New Roman" w:hAnsi="Times New Roman" w:cs="Times New Roman"/>
          <w:b/>
          <w:bCs/>
          <w:sz w:val="24"/>
          <w:szCs w:val="24"/>
          <w:lang w:val="ro-RO"/>
        </w:rPr>
        <w:t>Tánczos</w:t>
      </w:r>
      <w:proofErr w:type="spellEnd"/>
      <w:r w:rsidRPr="00620C04">
        <w:rPr>
          <w:rFonts w:ascii="Times New Roman" w:hAnsi="Times New Roman" w:cs="Times New Roman"/>
          <w:b/>
          <w:bCs/>
          <w:sz w:val="24"/>
          <w:szCs w:val="24"/>
          <w:lang w:val="ro-RO"/>
        </w:rPr>
        <w:t xml:space="preserve"> Barna, online: </w:t>
      </w:r>
    </w:p>
    <w:p w14:paraId="5E0CE1A8"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subliniat necesitatea găsirii unui echilibru între extinderea suprafețelor protejate și evitarea repetării unor greșeli din trecut, care au generat o reticență semnificativă, fără precedent, din partea proprietarilor și a societății în general față de ariile protejate și, implicit, față de zonele prioritare pentru biodiversitate (ZPB).</w:t>
      </w:r>
    </w:p>
    <w:p w14:paraId="2F39C49F"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precizat că, la momentul aprobării actului normativ care permite desemnarea ZPB, unul dintre obiective a fost evitarea repetării situației de acum 20 de ani sau chiar mai mult, când ariile protejate au fost desemnate fără o consultare suficientă a celor direct afectați. A subliniat că acest mod de abordare nu mai poate fi aplicat, chiar dacă există situații în care sunt elaborate studii și propuneri prezentate Ministerului.</w:t>
      </w:r>
    </w:p>
    <w:p w14:paraId="5638D264"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În opinia sa, echilibrul este esențial, iar înainte de desemnarea unor noi arii și de instituirea unor restricții trebuie consultat proprietarul, indiferent dacă este vorba despre proprietatea publică a statului, proprietatea publică sau privată a unei UAT ori proprietatea privată a persoanelor fizice sau juridice.</w:t>
      </w:r>
    </w:p>
    <w:p w14:paraId="5CEC1CDE" w14:textId="77777777" w:rsidR="00841411" w:rsidRPr="00841411" w:rsidRDefault="00841411" w:rsidP="00841411">
      <w:pPr>
        <w:spacing w:after="120" w:line="276" w:lineRule="auto"/>
        <w:jc w:val="both"/>
        <w:rPr>
          <w:rFonts w:ascii="Times New Roman" w:hAnsi="Times New Roman" w:cs="Times New Roman"/>
          <w:sz w:val="24"/>
          <w:szCs w:val="24"/>
        </w:rPr>
      </w:pP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atras atenția asupra faptului că, de mai bine de 20 de ani, nu au fost soluționate corespunzător mecanismele de compensare pentru Natura 2000. A menționat că, în sectorul forestier, există mecanisme de compensare asociate încadrărilor T1 și T2, însă, în sectorul agricol, nu există nici în prezent un mecanism de compensare pentru toate restricțiile aferente ariilor protejate. A precizat că există în continuare discuții cu privire la modul în care fermierii își asumă, voluntar sau ca urmare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obligațiilor impuse, respectarea unor restricții sau aplicarea unor metode de agricultură care pot </w:t>
      </w:r>
      <w:proofErr w:type="gramStart"/>
      <w:r w:rsidRPr="00841411">
        <w:rPr>
          <w:rFonts w:ascii="Times New Roman" w:hAnsi="Times New Roman" w:cs="Times New Roman"/>
          <w:sz w:val="24"/>
          <w:szCs w:val="24"/>
        </w:rPr>
        <w:t>conduce</w:t>
      </w:r>
      <w:proofErr w:type="gramEnd"/>
      <w:r w:rsidRPr="00841411">
        <w:rPr>
          <w:rFonts w:ascii="Times New Roman" w:hAnsi="Times New Roman" w:cs="Times New Roman"/>
          <w:sz w:val="24"/>
          <w:szCs w:val="24"/>
        </w:rPr>
        <w:t xml:space="preserve"> la diminuarea veniturilor și a producției și, implicit, la pierderi economice.</w:t>
      </w:r>
    </w:p>
    <w:p w14:paraId="691C68FB"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subliniat că primul și cel mai important element este necesitatea unui dialog direct cu proprietarul.</w:t>
      </w:r>
    </w:p>
    <w:p w14:paraId="01F45A73"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În ceea ce privește desemnarea ZPB, care reprezintă totodată un jalon, a precizat că, din perspectiva Ministerului Agriculturii, lista actuală, care cuprinde ZPB ce se suprapun cu arii protejate care beneficiază deja de un regim restrictiv, precum și cu parcuri naționale, parcuri naturale, geoparcuri sau alte arii cu regim de protecție strictă, nu ridică probleme deosebite. A menționat că au fost analizate suprapunerile și au fost identificate terenurile agricole care, în prezent, nu se află în astfel de arii și, prin urmare, nu sunt afectate de noile propuneri.</w:t>
      </w:r>
    </w:p>
    <w:p w14:paraId="163EAB85"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 xml:space="preserve">În ceea ce privește sectorul forestier, a precizat că RNP Romsilva a formulat și a susținut propuneri pentru mai multe ZPB noi și pentru extinderea unor astfel de zone.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apreciat că aspectele referitoare la amploarea acestor suprafețe și la existența sau nu a unui drept de veto din partea RNP </w:t>
      </w:r>
      <w:r w:rsidRPr="00841411">
        <w:rPr>
          <w:rFonts w:ascii="Times New Roman" w:hAnsi="Times New Roman" w:cs="Times New Roman"/>
          <w:sz w:val="24"/>
          <w:szCs w:val="24"/>
        </w:rPr>
        <w:lastRenderedPageBreak/>
        <w:t>Romsilva pot fi discutate și, dacă este cazul, modificate. A subliniat însă că RNP Romsilva are calitatea de administrator al proprietății publice și nu de proprietar, iar drepturile proprietarului statului sunt exercitate prin Ministerul Mediului împreună cu RNP Romsilva.</w:t>
      </w:r>
    </w:p>
    <w:p w14:paraId="7D46DA91"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subliniat că, indiferent de modul în care va fi stabilit mecanismul de desemnare, fără o abordare economică și fără compensarea pierderilor generate de restricțiile de protecție, nu va putea exista în România un consens durabil în jurul acestei teme.</w:t>
      </w:r>
    </w:p>
    <w:p w14:paraId="223BE7EF" w14:textId="77777777" w:rsidR="00841411" w:rsidRPr="00841411" w:rsidRDefault="00841411" w:rsidP="00841411">
      <w:pPr>
        <w:spacing w:after="120" w:line="276" w:lineRule="auto"/>
        <w:jc w:val="both"/>
        <w:rPr>
          <w:rFonts w:ascii="Times New Roman" w:hAnsi="Times New Roman" w:cs="Times New Roman"/>
          <w:sz w:val="24"/>
          <w:szCs w:val="24"/>
        </w:rPr>
      </w:pP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evidențiat că protecția mediului și conservarea biodiversității reprezintă necesități reale și importante și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arătat că biodiversitatea existentă în multe dintre zonele identificate în prezent a fost menținută, de-a lungul timpului, inclusiv prin activitățile proprietarilor, agricultorilor și administratorilor fondului forestier.</w:t>
      </w:r>
    </w:p>
    <w:p w14:paraId="6F3D8E05"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În acest sens, a considerat necesară continuarea activităților de agricultură și management forestier într-un mod care să permită conservarea biodiversității, dar și asigurarea unui echilibru economic. A subliniat că acest echilibru trebuie construit, pe de o parte, prin dialogul cu proprietarii și administratorii terenurilor și, pe de altă parte, prin instituirea unui mecanism adecvat de compensare a pierderilor economice, astfel încât măsurile de conservare să poată fi aplicate în mod sustenabil pe termen lung.</w:t>
      </w:r>
    </w:p>
    <w:p w14:paraId="78F0A26D" w14:textId="77777777" w:rsidR="00712BF6" w:rsidRPr="00CD5011" w:rsidRDefault="00712BF6" w:rsidP="008926A3">
      <w:pPr>
        <w:spacing w:after="120" w:line="276" w:lineRule="auto"/>
        <w:jc w:val="both"/>
        <w:rPr>
          <w:rFonts w:ascii="Times New Roman" w:hAnsi="Times New Roman" w:cs="Times New Roman"/>
          <w:sz w:val="24"/>
          <w:szCs w:val="24"/>
          <w:lang w:val="ro-RO"/>
        </w:rPr>
      </w:pPr>
    </w:p>
    <w:p w14:paraId="2B885997" w14:textId="01578B7E" w:rsidR="00FF7193" w:rsidRPr="00620C04" w:rsidRDefault="00241FB6"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Consiliul Județean Gorj</w:t>
      </w:r>
      <w:r w:rsidR="000F66BA" w:rsidRPr="00620C04">
        <w:rPr>
          <w:rFonts w:ascii="Times New Roman" w:hAnsi="Times New Roman" w:cs="Times New Roman"/>
          <w:b/>
          <w:bCs/>
          <w:sz w:val="24"/>
          <w:szCs w:val="24"/>
          <w:lang w:val="ro-RO"/>
        </w:rPr>
        <w:t>, prezent online:</w:t>
      </w:r>
    </w:p>
    <w:p w14:paraId="0CC6D451"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sz w:val="24"/>
          <w:szCs w:val="24"/>
        </w:rPr>
        <w:t>A precizat că, față de propunerile inițiale, care prevedeau o suprafață de 162.000 de hectare în anul 2024 și de 64.000 de hectare în anul 2025, suprafața actuală de 28.698 de hectare este acceptabilă. A menționat că, pe parcursul procesului, au avut loc discuții ample cu toate UAT-urile incluse în proiectul de ordin, cu RNP Romsilva și cu obștile. Totuși, a subliniat că mai există câteva observații punctuale care trebuie verificate.</w:t>
      </w:r>
    </w:p>
    <w:p w14:paraId="42CBD8A7"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proofErr w:type="gramStart"/>
      <w:r w:rsidRPr="00841411">
        <w:rPr>
          <w:rFonts w:ascii="Times New Roman" w:eastAsia="Times New Roman" w:hAnsi="Times New Roman" w:cs="Times New Roman"/>
          <w:sz w:val="24"/>
          <w:szCs w:val="24"/>
        </w:rPr>
        <w:t>A</w:t>
      </w:r>
      <w:proofErr w:type="gramEnd"/>
      <w:r w:rsidRPr="00841411">
        <w:rPr>
          <w:rFonts w:ascii="Times New Roman" w:eastAsia="Times New Roman" w:hAnsi="Times New Roman" w:cs="Times New Roman"/>
          <w:sz w:val="24"/>
          <w:szCs w:val="24"/>
        </w:rPr>
        <w:t xml:space="preserve"> apreciat că procentul de 5,1% din suprafața totală a județului și de 12,4% din suprafața împădurită este acceptabil.</w:t>
      </w:r>
    </w:p>
    <w:p w14:paraId="21436579"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sz w:val="24"/>
          <w:szCs w:val="24"/>
        </w:rPr>
        <w:t>În ceea ce privește observațiile concrete, a semnalat următoarele:</w:t>
      </w:r>
    </w:p>
    <w:p w14:paraId="31988E87" w14:textId="77777777" w:rsidR="00841411" w:rsidRPr="00841411" w:rsidRDefault="00841411" w:rsidP="00841411">
      <w:pPr>
        <w:numPr>
          <w:ilvl w:val="0"/>
          <w:numId w:val="7"/>
        </w:num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b/>
          <w:bCs/>
          <w:sz w:val="24"/>
          <w:szCs w:val="24"/>
        </w:rPr>
        <w:t>Zona Bumbești-Jiu – Defileul Jiului:</w:t>
      </w:r>
      <w:r w:rsidRPr="00841411">
        <w:rPr>
          <w:rFonts w:ascii="Times New Roman" w:eastAsia="Times New Roman" w:hAnsi="Times New Roman" w:cs="Times New Roman"/>
          <w:sz w:val="24"/>
          <w:szCs w:val="24"/>
        </w:rPr>
        <w:t xml:space="preserve"> în anumite porțiuni ale Defileului Jiului, limitele ZPB și instituirea regimului de non-intervenție de-a lungul căilor de transport pot bloca lucrările de mentenanță, consolidarea versanților și extragerea arborilor care prezintă pericol de-a lungul drumului național DN 66 și al căii ferate. A considerat că retragerea limitelor ZPB în afara zonei de impact </w:t>
      </w:r>
      <w:proofErr w:type="gramStart"/>
      <w:r w:rsidRPr="00841411">
        <w:rPr>
          <w:rFonts w:ascii="Times New Roman" w:eastAsia="Times New Roman" w:hAnsi="Times New Roman" w:cs="Times New Roman"/>
          <w:sz w:val="24"/>
          <w:szCs w:val="24"/>
        </w:rPr>
        <w:t>a</w:t>
      </w:r>
      <w:proofErr w:type="gramEnd"/>
      <w:r w:rsidRPr="00841411">
        <w:rPr>
          <w:rFonts w:ascii="Times New Roman" w:eastAsia="Times New Roman" w:hAnsi="Times New Roman" w:cs="Times New Roman"/>
          <w:sz w:val="24"/>
          <w:szCs w:val="24"/>
        </w:rPr>
        <w:t xml:space="preserve"> infrastructurii rutiere și feroviare ar elimina un potențial conflict juridic între legislația privind protecția mediului și cea referitoare la siguranța transporturilor și ar permite realizarea intervențiilor tehnice și silvice necesare pentru prevenirea pierderilor de vieți omenești și pentru punerea în siguranță </w:t>
      </w:r>
      <w:proofErr w:type="gramStart"/>
      <w:r w:rsidRPr="00841411">
        <w:rPr>
          <w:rFonts w:ascii="Times New Roman" w:eastAsia="Times New Roman" w:hAnsi="Times New Roman" w:cs="Times New Roman"/>
          <w:sz w:val="24"/>
          <w:szCs w:val="24"/>
        </w:rPr>
        <w:t>a</w:t>
      </w:r>
      <w:proofErr w:type="gramEnd"/>
      <w:r w:rsidRPr="00841411">
        <w:rPr>
          <w:rFonts w:ascii="Times New Roman" w:eastAsia="Times New Roman" w:hAnsi="Times New Roman" w:cs="Times New Roman"/>
          <w:sz w:val="24"/>
          <w:szCs w:val="24"/>
        </w:rPr>
        <w:t xml:space="preserve"> infrastructurii. </w:t>
      </w:r>
    </w:p>
    <w:p w14:paraId="44A09407" w14:textId="77777777" w:rsidR="00841411" w:rsidRPr="00841411" w:rsidRDefault="00841411" w:rsidP="00841411">
      <w:pPr>
        <w:numPr>
          <w:ilvl w:val="0"/>
          <w:numId w:val="7"/>
        </w:num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b/>
          <w:bCs/>
          <w:sz w:val="24"/>
          <w:szCs w:val="24"/>
        </w:rPr>
        <w:t>Comuna Padeș:</w:t>
      </w:r>
      <w:r w:rsidRPr="00841411">
        <w:rPr>
          <w:rFonts w:ascii="Times New Roman" w:eastAsia="Times New Roman" w:hAnsi="Times New Roman" w:cs="Times New Roman"/>
          <w:sz w:val="24"/>
          <w:szCs w:val="24"/>
        </w:rPr>
        <w:t xml:space="preserve"> a menționat că această comună contribuie la ZPB cu o suprafață de aproximativ 15.641 de hectare și că există suprapuneri cu drumul național DN 66A, aflat </w:t>
      </w:r>
      <w:r w:rsidRPr="00841411">
        <w:rPr>
          <w:rFonts w:ascii="Times New Roman" w:eastAsia="Times New Roman" w:hAnsi="Times New Roman" w:cs="Times New Roman"/>
          <w:sz w:val="24"/>
          <w:szCs w:val="24"/>
        </w:rPr>
        <w:lastRenderedPageBreak/>
        <w:t xml:space="preserve">în administrarea Ministerului Transporturilor, prin CNAIR. Având în vedere că se află în derulare un proces de modernizare </w:t>
      </w:r>
      <w:proofErr w:type="gramStart"/>
      <w:r w:rsidRPr="00841411">
        <w:rPr>
          <w:rFonts w:ascii="Times New Roman" w:eastAsia="Times New Roman" w:hAnsi="Times New Roman" w:cs="Times New Roman"/>
          <w:sz w:val="24"/>
          <w:szCs w:val="24"/>
        </w:rPr>
        <w:t>a</w:t>
      </w:r>
      <w:proofErr w:type="gramEnd"/>
      <w:r w:rsidRPr="00841411">
        <w:rPr>
          <w:rFonts w:ascii="Times New Roman" w:eastAsia="Times New Roman" w:hAnsi="Times New Roman" w:cs="Times New Roman"/>
          <w:sz w:val="24"/>
          <w:szCs w:val="24"/>
        </w:rPr>
        <w:t xml:space="preserve"> acestui drum național, a solicitat evitarea suprapunerilor pentru a permite realizarea lucrărilor de modernizare. </w:t>
      </w:r>
    </w:p>
    <w:p w14:paraId="5F5BB937" w14:textId="77777777" w:rsidR="00841411" w:rsidRPr="00841411" w:rsidRDefault="00841411" w:rsidP="00841411">
      <w:pPr>
        <w:numPr>
          <w:ilvl w:val="0"/>
          <w:numId w:val="7"/>
        </w:num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b/>
          <w:bCs/>
          <w:sz w:val="24"/>
          <w:szCs w:val="24"/>
        </w:rPr>
        <w:t>Comuna Runcu și Obștea Muntele Runcu:</w:t>
      </w:r>
      <w:r w:rsidRPr="00841411">
        <w:rPr>
          <w:rFonts w:ascii="Times New Roman" w:eastAsia="Times New Roman" w:hAnsi="Times New Roman" w:cs="Times New Roman"/>
          <w:sz w:val="24"/>
          <w:szCs w:val="24"/>
        </w:rPr>
        <w:t xml:space="preserve"> a precizat că, inițial, a fost transmisă o propunere pentru includerea în ZPB a unei suprafețe de 1.170 de hectare, însă există câteva observații punctuale. În zona Cheile Sohodolului, față de propunerea inițială, a fost inclusă suplimentar o suprafață de aproximativ 319 hectare. A considerat că această extindere poate pune în pericol o investiție aflată în curs de realizare, care vizează construirea și modernizarea drumului de acces către principalele obiective turistice naturale, precum și amenajarea unor trasee turistice, puncte de observare, filmare și fotografiere și refugii montane în stațiunea turistică Runcu. </w:t>
      </w:r>
    </w:p>
    <w:p w14:paraId="5CDD69AA" w14:textId="77777777" w:rsidR="00841411" w:rsidRPr="00841411" w:rsidRDefault="00841411" w:rsidP="00841411">
      <w:pPr>
        <w:numPr>
          <w:ilvl w:val="0"/>
          <w:numId w:val="7"/>
        </w:num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b/>
          <w:bCs/>
          <w:sz w:val="24"/>
          <w:szCs w:val="24"/>
        </w:rPr>
        <w:t>Zona carierei de calcar:</w:t>
      </w:r>
      <w:r w:rsidRPr="00841411">
        <w:rPr>
          <w:rFonts w:ascii="Times New Roman" w:eastAsia="Times New Roman" w:hAnsi="Times New Roman" w:cs="Times New Roman"/>
          <w:sz w:val="24"/>
          <w:szCs w:val="24"/>
        </w:rPr>
        <w:t xml:space="preserve"> față de propunerea inițială, a fost inclusă suplimentar o suprafață de aproximativ 7,74 hectare. </w:t>
      </w:r>
      <w:proofErr w:type="gramStart"/>
      <w:r w:rsidRPr="00841411">
        <w:rPr>
          <w:rFonts w:ascii="Times New Roman" w:eastAsia="Times New Roman" w:hAnsi="Times New Roman" w:cs="Times New Roman"/>
          <w:sz w:val="24"/>
          <w:szCs w:val="24"/>
        </w:rPr>
        <w:t>A</w:t>
      </w:r>
      <w:proofErr w:type="gramEnd"/>
      <w:r w:rsidRPr="00841411">
        <w:rPr>
          <w:rFonts w:ascii="Times New Roman" w:eastAsia="Times New Roman" w:hAnsi="Times New Roman" w:cs="Times New Roman"/>
          <w:sz w:val="24"/>
          <w:szCs w:val="24"/>
        </w:rPr>
        <w:t xml:space="preserve"> atras atenția că această suprapunere poate pune în pericol activitatea carierei de calcar și poate conduce chiar la sistarea acesteia. </w:t>
      </w:r>
    </w:p>
    <w:p w14:paraId="352B942C"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sz w:val="24"/>
          <w:szCs w:val="24"/>
        </w:rPr>
        <w:t>În rest, a menționat că, în forma actuală a propunerii, au fost evitate, astfel cum s-a solicitat și în cadrul discuțiilor anterioare, suprapunerile cu diverse drumuri județene și comunale, cu hidrocentralele de pe cursul râului Jiu, cu zonele agricole, inclusiv cu suprafețele intravilane, precum și cu baza NATO de la Rânca, care fusese inclusă inițial în zona de protecție strictă.</w:t>
      </w:r>
    </w:p>
    <w:p w14:paraId="0371B85D" w14:textId="77777777" w:rsidR="00841411" w:rsidRDefault="00841411" w:rsidP="00841411">
      <w:pPr>
        <w:spacing w:after="80" w:line="276" w:lineRule="auto"/>
        <w:jc w:val="both"/>
        <w:rPr>
          <w:rFonts w:ascii="Times New Roman" w:eastAsia="Times New Roman" w:hAnsi="Times New Roman" w:cs="Times New Roman"/>
          <w:sz w:val="24"/>
          <w:szCs w:val="24"/>
          <w:lang w:val="ro-RO"/>
        </w:rPr>
      </w:pPr>
    </w:p>
    <w:p w14:paraId="155F6A6A" w14:textId="77777777" w:rsidR="00841411" w:rsidRPr="00620C04" w:rsidRDefault="00061ADA" w:rsidP="00841411">
      <w:pPr>
        <w:spacing w:after="80" w:line="276" w:lineRule="auto"/>
        <w:jc w:val="both"/>
        <w:rPr>
          <w:rFonts w:ascii="Times New Roman" w:eastAsia="Times New Roman" w:hAnsi="Times New Roman" w:cs="Times New Roman"/>
          <w:b/>
          <w:bCs/>
          <w:sz w:val="24"/>
          <w:szCs w:val="24"/>
        </w:rPr>
      </w:pPr>
      <w:r w:rsidRPr="00620C04">
        <w:rPr>
          <w:rFonts w:ascii="Times New Roman" w:eastAsia="Times New Roman" w:hAnsi="Times New Roman" w:cs="Times New Roman"/>
          <w:b/>
          <w:bCs/>
          <w:sz w:val="24"/>
          <w:szCs w:val="24"/>
          <w:lang w:val="ro-RO"/>
        </w:rPr>
        <w:t xml:space="preserve">Reprezentant MMAP: </w:t>
      </w:r>
    </w:p>
    <w:p w14:paraId="15248921"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sz w:val="24"/>
          <w:szCs w:val="24"/>
        </w:rPr>
        <w:t>A precizat că, având în vedere incidentele aduse în discuție referitoare la protecția și siguranța drumurilor în raport cu drumurile situate în zone cu regim de protecție strictă sau cu pădurile virgine, aspecte semnalate inclusiv de Consiliul Județean Giurgiu și de Administrația Parcului Natural Porțile de Fier, este necesară o analiză mai amplă a cadrului legislativ.</w:t>
      </w:r>
    </w:p>
    <w:p w14:paraId="35AD73E8"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sz w:val="24"/>
          <w:szCs w:val="24"/>
        </w:rPr>
        <w:t>A menționat că, cel puțin în cazul Defileului Jiului, au fost avute în vedere suprafețe de pădure incluse în Catalogul național al pădurilor virgine și cvasivirgine, care beneficiază deja de un regim de protecție strictă, independent de prevederile prezentului ordin. În acest context, a precizat că este analizată posibilitatea unei intervenții la nivel legislativ, inclusiv, dacă va fi cazul, prin modificarea Codului silvic, astfel încât să poată fi prevenite anumite incidente și situații care pot pune în pericol siguranța circulației.</w:t>
      </w:r>
    </w:p>
    <w:p w14:paraId="5A44589B"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sz w:val="24"/>
          <w:szCs w:val="24"/>
        </w:rPr>
        <w:t>A subliniat că o eventuală modificare legislativă nu vizează proiectul de ordin aflat în discuție, ci actul normativ cu forță juridică superioară.</w:t>
      </w:r>
    </w:p>
    <w:p w14:paraId="0B081D89"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b/>
          <w:bCs/>
          <w:sz w:val="24"/>
          <w:szCs w:val="24"/>
        </w:rPr>
        <w:t>Reprezentantul Direcției Silvice Iași</w:t>
      </w:r>
      <w:r w:rsidRPr="00841411">
        <w:rPr>
          <w:rFonts w:ascii="Times New Roman" w:eastAsia="Times New Roman" w:hAnsi="Times New Roman" w:cs="Times New Roman"/>
          <w:sz w:val="24"/>
          <w:szCs w:val="24"/>
        </w:rPr>
        <w:t xml:space="preserve">, prezent online, a semnalat că în propunerea de zone prioritare pentru biodiversitate a fost inclusă o suprafață considerabilă, de aproximativ 4.200–4.300 de hectare, în ROSPA0213 – Râul Prut. A precizat că această suprafață nu a făcut obiectul unor analize anterioare și, prin urmare, nu </w:t>
      </w:r>
      <w:proofErr w:type="gramStart"/>
      <w:r w:rsidRPr="00841411">
        <w:rPr>
          <w:rFonts w:ascii="Times New Roman" w:eastAsia="Times New Roman" w:hAnsi="Times New Roman" w:cs="Times New Roman"/>
          <w:sz w:val="24"/>
          <w:szCs w:val="24"/>
        </w:rPr>
        <w:t>a</w:t>
      </w:r>
      <w:proofErr w:type="gramEnd"/>
      <w:r w:rsidRPr="00841411">
        <w:rPr>
          <w:rFonts w:ascii="Times New Roman" w:eastAsia="Times New Roman" w:hAnsi="Times New Roman" w:cs="Times New Roman"/>
          <w:sz w:val="24"/>
          <w:szCs w:val="24"/>
        </w:rPr>
        <w:t xml:space="preserve"> existat un acord din partea Direcției Silvice Iași cu privire la includerea acesteia.</w:t>
      </w:r>
    </w:p>
    <w:p w14:paraId="5161C179"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sz w:val="24"/>
          <w:szCs w:val="24"/>
        </w:rPr>
        <w:lastRenderedPageBreak/>
        <w:t xml:space="preserve">A menționat că, din suprafața respectivă, o parte se suprapune cu Rezervația Râul Prut și </w:t>
      </w:r>
      <w:proofErr w:type="gramStart"/>
      <w:r w:rsidRPr="00841411">
        <w:rPr>
          <w:rFonts w:ascii="Times New Roman" w:eastAsia="Times New Roman" w:hAnsi="Times New Roman" w:cs="Times New Roman"/>
          <w:sz w:val="24"/>
          <w:szCs w:val="24"/>
        </w:rPr>
        <w:t>a</w:t>
      </w:r>
      <w:proofErr w:type="gramEnd"/>
      <w:r w:rsidRPr="00841411">
        <w:rPr>
          <w:rFonts w:ascii="Times New Roman" w:eastAsia="Times New Roman" w:hAnsi="Times New Roman" w:cs="Times New Roman"/>
          <w:sz w:val="24"/>
          <w:szCs w:val="24"/>
        </w:rPr>
        <w:t xml:space="preserve"> apreciat că aceasta ar putea fi explicația pentru includerea zonei în categoria suprafețelor protejate. A subliniat însă că rezervația este una de tip acvatic, instituită pentru protejarea unor specii de pești din fauna României, și nu pentru conservarea unor habitate forestiere.</w:t>
      </w:r>
    </w:p>
    <w:p w14:paraId="2E481B58"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sz w:val="24"/>
          <w:szCs w:val="24"/>
        </w:rPr>
        <w:t>A precizat că aproximativ 2.500 de hectare din suprafața propusă reprezintă fond forestier, iar aproape jumătate dintre acestea sunt ocupate de arborete de salcâm, plop euroamerican, plop alb și plop negru, care au un regim specific în ceea ce privește regenerarea.</w:t>
      </w:r>
    </w:p>
    <w:p w14:paraId="1F4DD763"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sz w:val="24"/>
          <w:szCs w:val="24"/>
        </w:rPr>
        <w:t>De asemenea, a semnalat că în această suprafață este inclusă și zona în care urmează să fie realizat viitorul pod de la Ungheni, care va asigura legătura dintre Autostrada A8 și Republica Moldova. A menționat că această situație a fost semnalată anterior, însă suprafața aferentă proiectului nu a fost eliminată din zona propusă pentru biodiversitate.</w:t>
      </w:r>
    </w:p>
    <w:p w14:paraId="084CB155" w14:textId="77777777" w:rsidR="00841411" w:rsidRPr="00841411" w:rsidRDefault="00841411" w:rsidP="00841411">
      <w:pPr>
        <w:spacing w:after="80" w:line="276" w:lineRule="auto"/>
        <w:jc w:val="both"/>
        <w:rPr>
          <w:rFonts w:ascii="Times New Roman" w:eastAsia="Times New Roman" w:hAnsi="Times New Roman" w:cs="Times New Roman"/>
          <w:sz w:val="24"/>
          <w:szCs w:val="24"/>
        </w:rPr>
      </w:pPr>
      <w:r w:rsidRPr="00841411">
        <w:rPr>
          <w:rFonts w:ascii="Times New Roman" w:eastAsia="Times New Roman" w:hAnsi="Times New Roman" w:cs="Times New Roman"/>
          <w:sz w:val="24"/>
          <w:szCs w:val="24"/>
        </w:rPr>
        <w:t>În acest context, a considerat necesară revizuirea propunerii, în special în ceea ce privește suprafața de fond forestier aferentă acestei zone de protecție.</w:t>
      </w:r>
    </w:p>
    <w:p w14:paraId="394A65A9" w14:textId="3478E6BB" w:rsidR="00591305" w:rsidRPr="00CD5011" w:rsidRDefault="00591305" w:rsidP="00841411">
      <w:pPr>
        <w:spacing w:after="80" w:line="276" w:lineRule="auto"/>
        <w:jc w:val="both"/>
        <w:rPr>
          <w:rFonts w:ascii="Times New Roman" w:eastAsia="Times New Roman" w:hAnsi="Times New Roman" w:cs="Times New Roman"/>
          <w:sz w:val="24"/>
          <w:szCs w:val="24"/>
          <w:lang w:val="ro-RO"/>
        </w:rPr>
      </w:pPr>
      <w:r w:rsidRPr="00620C04">
        <w:rPr>
          <w:rFonts w:ascii="Times New Roman" w:eastAsia="Times New Roman" w:hAnsi="Times New Roman" w:cs="Times New Roman"/>
          <w:b/>
          <w:bCs/>
          <w:sz w:val="24"/>
          <w:szCs w:val="24"/>
          <w:lang w:val="ro-RO"/>
        </w:rPr>
        <w:t>MMAP- Secretar general:</w:t>
      </w:r>
      <w:r w:rsidRPr="00CD5011">
        <w:rPr>
          <w:rFonts w:ascii="Times New Roman" w:eastAsia="Times New Roman" w:hAnsi="Times New Roman" w:cs="Times New Roman"/>
          <w:sz w:val="24"/>
          <w:szCs w:val="24"/>
          <w:lang w:val="ro-RO"/>
        </w:rPr>
        <w:t xml:space="preserve"> </w:t>
      </w:r>
      <w:r w:rsidR="00841411" w:rsidRPr="00841411">
        <w:rPr>
          <w:rFonts w:ascii="Times New Roman" w:eastAsia="Times New Roman" w:hAnsi="Times New Roman" w:cs="Times New Roman"/>
          <w:sz w:val="24"/>
          <w:szCs w:val="24"/>
        </w:rPr>
        <w:t xml:space="preserve">A </w:t>
      </w:r>
      <w:proofErr w:type="spellStart"/>
      <w:r w:rsidR="00841411" w:rsidRPr="00841411">
        <w:rPr>
          <w:rFonts w:ascii="Times New Roman" w:eastAsia="Times New Roman" w:hAnsi="Times New Roman" w:cs="Times New Roman"/>
          <w:sz w:val="24"/>
          <w:szCs w:val="24"/>
        </w:rPr>
        <w:t>precizat</w:t>
      </w:r>
      <w:proofErr w:type="spellEnd"/>
      <w:r w:rsidR="00841411" w:rsidRPr="00841411">
        <w:rPr>
          <w:rFonts w:ascii="Times New Roman" w:eastAsia="Times New Roman" w:hAnsi="Times New Roman" w:cs="Times New Roman"/>
          <w:sz w:val="24"/>
          <w:szCs w:val="24"/>
        </w:rPr>
        <w:t xml:space="preserve"> </w:t>
      </w:r>
      <w:proofErr w:type="spellStart"/>
      <w:r w:rsidR="00841411" w:rsidRPr="00841411">
        <w:rPr>
          <w:rFonts w:ascii="Times New Roman" w:eastAsia="Times New Roman" w:hAnsi="Times New Roman" w:cs="Times New Roman"/>
          <w:sz w:val="24"/>
          <w:szCs w:val="24"/>
        </w:rPr>
        <w:t>că</w:t>
      </w:r>
      <w:proofErr w:type="spellEnd"/>
      <w:r w:rsidR="00841411" w:rsidRPr="00841411">
        <w:rPr>
          <w:rFonts w:ascii="Times New Roman" w:eastAsia="Times New Roman" w:hAnsi="Times New Roman" w:cs="Times New Roman"/>
          <w:sz w:val="24"/>
          <w:szCs w:val="24"/>
        </w:rPr>
        <w:t xml:space="preserve">, </w:t>
      </w:r>
      <w:proofErr w:type="spellStart"/>
      <w:r w:rsidR="00841411" w:rsidRPr="00841411">
        <w:rPr>
          <w:rFonts w:ascii="Times New Roman" w:eastAsia="Times New Roman" w:hAnsi="Times New Roman" w:cs="Times New Roman"/>
          <w:sz w:val="24"/>
          <w:szCs w:val="24"/>
        </w:rPr>
        <w:t>astfel</w:t>
      </w:r>
      <w:proofErr w:type="spellEnd"/>
      <w:r w:rsidR="00841411" w:rsidRPr="00841411">
        <w:rPr>
          <w:rFonts w:ascii="Times New Roman" w:eastAsia="Times New Roman" w:hAnsi="Times New Roman" w:cs="Times New Roman"/>
          <w:sz w:val="24"/>
          <w:szCs w:val="24"/>
        </w:rPr>
        <w:t xml:space="preserve"> cum s-a </w:t>
      </w:r>
      <w:proofErr w:type="spellStart"/>
      <w:r w:rsidR="00841411" w:rsidRPr="00841411">
        <w:rPr>
          <w:rFonts w:ascii="Times New Roman" w:eastAsia="Times New Roman" w:hAnsi="Times New Roman" w:cs="Times New Roman"/>
          <w:sz w:val="24"/>
          <w:szCs w:val="24"/>
        </w:rPr>
        <w:t>discutat</w:t>
      </w:r>
      <w:proofErr w:type="spellEnd"/>
      <w:r w:rsidR="00841411" w:rsidRPr="00841411">
        <w:rPr>
          <w:rFonts w:ascii="Times New Roman" w:eastAsia="Times New Roman" w:hAnsi="Times New Roman" w:cs="Times New Roman"/>
          <w:sz w:val="24"/>
          <w:szCs w:val="24"/>
        </w:rPr>
        <w:t xml:space="preserve"> anterior cu </w:t>
      </w:r>
      <w:proofErr w:type="spellStart"/>
      <w:r w:rsidR="00841411" w:rsidRPr="00841411">
        <w:rPr>
          <w:rFonts w:ascii="Times New Roman" w:eastAsia="Times New Roman" w:hAnsi="Times New Roman" w:cs="Times New Roman"/>
          <w:sz w:val="24"/>
          <w:szCs w:val="24"/>
        </w:rPr>
        <w:t>reprezentanții</w:t>
      </w:r>
      <w:proofErr w:type="spellEnd"/>
      <w:r w:rsidR="00841411" w:rsidRPr="00841411">
        <w:rPr>
          <w:rFonts w:ascii="Times New Roman" w:eastAsia="Times New Roman" w:hAnsi="Times New Roman" w:cs="Times New Roman"/>
          <w:sz w:val="24"/>
          <w:szCs w:val="24"/>
        </w:rPr>
        <w:t xml:space="preserve"> </w:t>
      </w:r>
      <w:proofErr w:type="spellStart"/>
      <w:r w:rsidR="00841411" w:rsidRPr="00841411">
        <w:rPr>
          <w:rFonts w:ascii="Times New Roman" w:eastAsia="Times New Roman" w:hAnsi="Times New Roman" w:cs="Times New Roman"/>
          <w:sz w:val="24"/>
          <w:szCs w:val="24"/>
        </w:rPr>
        <w:t>direcțiilor</w:t>
      </w:r>
      <w:proofErr w:type="spellEnd"/>
      <w:r w:rsidR="00841411" w:rsidRPr="00841411">
        <w:rPr>
          <w:rFonts w:ascii="Times New Roman" w:eastAsia="Times New Roman" w:hAnsi="Times New Roman" w:cs="Times New Roman"/>
          <w:sz w:val="24"/>
          <w:szCs w:val="24"/>
        </w:rPr>
        <w:t xml:space="preserve"> </w:t>
      </w:r>
      <w:proofErr w:type="spellStart"/>
      <w:r w:rsidR="00841411" w:rsidRPr="00841411">
        <w:rPr>
          <w:rFonts w:ascii="Times New Roman" w:eastAsia="Times New Roman" w:hAnsi="Times New Roman" w:cs="Times New Roman"/>
          <w:sz w:val="24"/>
          <w:szCs w:val="24"/>
        </w:rPr>
        <w:t>silvice</w:t>
      </w:r>
      <w:proofErr w:type="spellEnd"/>
      <w:r w:rsidR="00841411" w:rsidRPr="00841411">
        <w:rPr>
          <w:rFonts w:ascii="Times New Roman" w:eastAsia="Times New Roman" w:hAnsi="Times New Roman" w:cs="Times New Roman"/>
          <w:sz w:val="24"/>
          <w:szCs w:val="24"/>
        </w:rPr>
        <w:t xml:space="preserve">, </w:t>
      </w:r>
      <w:proofErr w:type="spellStart"/>
      <w:r w:rsidR="00841411" w:rsidRPr="00841411">
        <w:rPr>
          <w:rFonts w:ascii="Times New Roman" w:eastAsia="Times New Roman" w:hAnsi="Times New Roman" w:cs="Times New Roman"/>
          <w:sz w:val="24"/>
          <w:szCs w:val="24"/>
        </w:rPr>
        <w:t>observațiile</w:t>
      </w:r>
      <w:proofErr w:type="spellEnd"/>
      <w:r w:rsidR="00841411" w:rsidRPr="00841411">
        <w:rPr>
          <w:rFonts w:ascii="Times New Roman" w:eastAsia="Times New Roman" w:hAnsi="Times New Roman" w:cs="Times New Roman"/>
          <w:sz w:val="24"/>
          <w:szCs w:val="24"/>
        </w:rPr>
        <w:t xml:space="preserve"> formulate </w:t>
      </w:r>
      <w:proofErr w:type="spellStart"/>
      <w:r w:rsidR="00841411" w:rsidRPr="00841411">
        <w:rPr>
          <w:rFonts w:ascii="Times New Roman" w:eastAsia="Times New Roman" w:hAnsi="Times New Roman" w:cs="Times New Roman"/>
          <w:sz w:val="24"/>
          <w:szCs w:val="24"/>
        </w:rPr>
        <w:t>vor</w:t>
      </w:r>
      <w:proofErr w:type="spellEnd"/>
      <w:r w:rsidR="00841411" w:rsidRPr="00841411">
        <w:rPr>
          <w:rFonts w:ascii="Times New Roman" w:eastAsia="Times New Roman" w:hAnsi="Times New Roman" w:cs="Times New Roman"/>
          <w:sz w:val="24"/>
          <w:szCs w:val="24"/>
        </w:rPr>
        <w:t xml:space="preserve"> fi </w:t>
      </w:r>
      <w:proofErr w:type="spellStart"/>
      <w:r w:rsidR="00841411" w:rsidRPr="00841411">
        <w:rPr>
          <w:rFonts w:ascii="Times New Roman" w:eastAsia="Times New Roman" w:hAnsi="Times New Roman" w:cs="Times New Roman"/>
          <w:sz w:val="24"/>
          <w:szCs w:val="24"/>
        </w:rPr>
        <w:t>centralizate</w:t>
      </w:r>
      <w:proofErr w:type="spellEnd"/>
      <w:r w:rsidR="00841411" w:rsidRPr="00841411">
        <w:rPr>
          <w:rFonts w:ascii="Times New Roman" w:eastAsia="Times New Roman" w:hAnsi="Times New Roman" w:cs="Times New Roman"/>
          <w:sz w:val="24"/>
          <w:szCs w:val="24"/>
        </w:rPr>
        <w:t xml:space="preserve"> la </w:t>
      </w:r>
      <w:proofErr w:type="spellStart"/>
      <w:r w:rsidR="00841411" w:rsidRPr="00841411">
        <w:rPr>
          <w:rFonts w:ascii="Times New Roman" w:eastAsia="Times New Roman" w:hAnsi="Times New Roman" w:cs="Times New Roman"/>
          <w:sz w:val="24"/>
          <w:szCs w:val="24"/>
        </w:rPr>
        <w:t>nivelul</w:t>
      </w:r>
      <w:proofErr w:type="spellEnd"/>
      <w:r w:rsidR="00841411" w:rsidRPr="00841411">
        <w:rPr>
          <w:rFonts w:ascii="Times New Roman" w:eastAsia="Times New Roman" w:hAnsi="Times New Roman" w:cs="Times New Roman"/>
          <w:sz w:val="24"/>
          <w:szCs w:val="24"/>
        </w:rPr>
        <w:t xml:space="preserve"> RNP </w:t>
      </w:r>
      <w:proofErr w:type="spellStart"/>
      <w:r w:rsidR="00841411" w:rsidRPr="00841411">
        <w:rPr>
          <w:rFonts w:ascii="Times New Roman" w:eastAsia="Times New Roman" w:hAnsi="Times New Roman" w:cs="Times New Roman"/>
          <w:sz w:val="24"/>
          <w:szCs w:val="24"/>
        </w:rPr>
        <w:t>Romsilva</w:t>
      </w:r>
      <w:proofErr w:type="spellEnd"/>
      <w:r w:rsidR="00841411" w:rsidRPr="00841411">
        <w:rPr>
          <w:rFonts w:ascii="Times New Roman" w:eastAsia="Times New Roman" w:hAnsi="Times New Roman" w:cs="Times New Roman"/>
          <w:sz w:val="24"/>
          <w:szCs w:val="24"/>
        </w:rPr>
        <w:t xml:space="preserve"> </w:t>
      </w:r>
      <w:proofErr w:type="spellStart"/>
      <w:r w:rsidR="00841411" w:rsidRPr="00841411">
        <w:rPr>
          <w:rFonts w:ascii="Times New Roman" w:eastAsia="Times New Roman" w:hAnsi="Times New Roman" w:cs="Times New Roman"/>
          <w:sz w:val="24"/>
          <w:szCs w:val="24"/>
        </w:rPr>
        <w:t>și</w:t>
      </w:r>
      <w:proofErr w:type="spellEnd"/>
      <w:r w:rsidR="00841411" w:rsidRPr="00841411">
        <w:rPr>
          <w:rFonts w:ascii="Times New Roman" w:eastAsia="Times New Roman" w:hAnsi="Times New Roman" w:cs="Times New Roman"/>
          <w:sz w:val="24"/>
          <w:szCs w:val="24"/>
        </w:rPr>
        <w:t xml:space="preserve"> </w:t>
      </w:r>
      <w:proofErr w:type="spellStart"/>
      <w:r w:rsidR="00841411" w:rsidRPr="00841411">
        <w:rPr>
          <w:rFonts w:ascii="Times New Roman" w:eastAsia="Times New Roman" w:hAnsi="Times New Roman" w:cs="Times New Roman"/>
          <w:sz w:val="24"/>
          <w:szCs w:val="24"/>
        </w:rPr>
        <w:t>vor</w:t>
      </w:r>
      <w:proofErr w:type="spellEnd"/>
      <w:r w:rsidR="00841411" w:rsidRPr="00841411">
        <w:rPr>
          <w:rFonts w:ascii="Times New Roman" w:eastAsia="Times New Roman" w:hAnsi="Times New Roman" w:cs="Times New Roman"/>
          <w:sz w:val="24"/>
          <w:szCs w:val="24"/>
        </w:rPr>
        <w:t xml:space="preserve"> fi </w:t>
      </w:r>
      <w:proofErr w:type="spellStart"/>
      <w:r w:rsidR="00841411" w:rsidRPr="00841411">
        <w:rPr>
          <w:rFonts w:ascii="Times New Roman" w:eastAsia="Times New Roman" w:hAnsi="Times New Roman" w:cs="Times New Roman"/>
          <w:sz w:val="24"/>
          <w:szCs w:val="24"/>
        </w:rPr>
        <w:t>analizate</w:t>
      </w:r>
      <w:proofErr w:type="spellEnd"/>
      <w:r w:rsidR="00841411" w:rsidRPr="00841411">
        <w:rPr>
          <w:rFonts w:ascii="Times New Roman" w:eastAsia="Times New Roman" w:hAnsi="Times New Roman" w:cs="Times New Roman"/>
          <w:sz w:val="24"/>
          <w:szCs w:val="24"/>
        </w:rPr>
        <w:t xml:space="preserve"> </w:t>
      </w:r>
      <w:proofErr w:type="spellStart"/>
      <w:r w:rsidR="00841411" w:rsidRPr="00841411">
        <w:rPr>
          <w:rFonts w:ascii="Times New Roman" w:eastAsia="Times New Roman" w:hAnsi="Times New Roman" w:cs="Times New Roman"/>
          <w:sz w:val="24"/>
          <w:szCs w:val="24"/>
        </w:rPr>
        <w:t>și</w:t>
      </w:r>
      <w:proofErr w:type="spellEnd"/>
      <w:r w:rsidR="00841411" w:rsidRPr="00841411">
        <w:rPr>
          <w:rFonts w:ascii="Times New Roman" w:eastAsia="Times New Roman" w:hAnsi="Times New Roman" w:cs="Times New Roman"/>
          <w:sz w:val="24"/>
          <w:szCs w:val="24"/>
        </w:rPr>
        <w:t xml:space="preserve"> </w:t>
      </w:r>
      <w:proofErr w:type="spellStart"/>
      <w:r w:rsidR="00841411" w:rsidRPr="00841411">
        <w:rPr>
          <w:rFonts w:ascii="Times New Roman" w:eastAsia="Times New Roman" w:hAnsi="Times New Roman" w:cs="Times New Roman"/>
          <w:sz w:val="24"/>
          <w:szCs w:val="24"/>
        </w:rPr>
        <w:t>discutate</w:t>
      </w:r>
      <w:proofErr w:type="spellEnd"/>
      <w:r w:rsidR="00841411" w:rsidRPr="00841411">
        <w:rPr>
          <w:rFonts w:ascii="Times New Roman" w:eastAsia="Times New Roman" w:hAnsi="Times New Roman" w:cs="Times New Roman"/>
          <w:sz w:val="24"/>
          <w:szCs w:val="24"/>
        </w:rPr>
        <w:t xml:space="preserve"> </w:t>
      </w:r>
      <w:proofErr w:type="spellStart"/>
      <w:r w:rsidR="00841411" w:rsidRPr="00841411">
        <w:rPr>
          <w:rFonts w:ascii="Times New Roman" w:eastAsia="Times New Roman" w:hAnsi="Times New Roman" w:cs="Times New Roman"/>
          <w:sz w:val="24"/>
          <w:szCs w:val="24"/>
        </w:rPr>
        <w:t>în</w:t>
      </w:r>
      <w:proofErr w:type="spellEnd"/>
      <w:r w:rsidR="00841411" w:rsidRPr="00841411">
        <w:rPr>
          <w:rFonts w:ascii="Times New Roman" w:eastAsia="Times New Roman" w:hAnsi="Times New Roman" w:cs="Times New Roman"/>
          <w:sz w:val="24"/>
          <w:szCs w:val="24"/>
        </w:rPr>
        <w:t xml:space="preserve"> mod </w:t>
      </w:r>
      <w:proofErr w:type="spellStart"/>
      <w:r w:rsidR="00841411" w:rsidRPr="00841411">
        <w:rPr>
          <w:rFonts w:ascii="Times New Roman" w:eastAsia="Times New Roman" w:hAnsi="Times New Roman" w:cs="Times New Roman"/>
          <w:sz w:val="24"/>
          <w:szCs w:val="24"/>
        </w:rPr>
        <w:t>agregat</w:t>
      </w:r>
      <w:proofErr w:type="spellEnd"/>
      <w:r w:rsidR="00841411" w:rsidRPr="00841411">
        <w:rPr>
          <w:rFonts w:ascii="Times New Roman" w:eastAsia="Times New Roman" w:hAnsi="Times New Roman" w:cs="Times New Roman"/>
          <w:sz w:val="24"/>
          <w:szCs w:val="24"/>
        </w:rPr>
        <w:t>.</w:t>
      </w:r>
    </w:p>
    <w:p w14:paraId="1DD90EA2" w14:textId="77777777" w:rsidR="00841411" w:rsidRDefault="00841411" w:rsidP="008926A3">
      <w:pPr>
        <w:spacing w:after="120" w:line="276" w:lineRule="auto"/>
        <w:jc w:val="both"/>
        <w:rPr>
          <w:rFonts w:ascii="Times New Roman" w:hAnsi="Times New Roman" w:cs="Times New Roman"/>
          <w:sz w:val="24"/>
          <w:szCs w:val="24"/>
          <w:lang w:val="ro-RO"/>
        </w:rPr>
      </w:pPr>
    </w:p>
    <w:p w14:paraId="27645385" w14:textId="77EF8DB5" w:rsidR="00841411" w:rsidRPr="00841411" w:rsidRDefault="000F66BA" w:rsidP="00841411">
      <w:pPr>
        <w:spacing w:after="120" w:line="276" w:lineRule="auto"/>
        <w:jc w:val="both"/>
        <w:rPr>
          <w:rFonts w:ascii="Times New Roman" w:hAnsi="Times New Roman" w:cs="Times New Roman"/>
          <w:sz w:val="24"/>
          <w:szCs w:val="24"/>
        </w:rPr>
      </w:pPr>
      <w:r w:rsidRPr="00620C04">
        <w:rPr>
          <w:rFonts w:ascii="Times New Roman" w:hAnsi="Times New Roman" w:cs="Times New Roman"/>
          <w:b/>
          <w:bCs/>
          <w:sz w:val="24"/>
          <w:szCs w:val="24"/>
          <w:lang w:val="ro-RO"/>
        </w:rPr>
        <w:t>Domnul Alexandru Teleagă, Asociația Altitudine,</w:t>
      </w:r>
      <w:r w:rsidRPr="00CD5011">
        <w:rPr>
          <w:rFonts w:ascii="Times New Roman" w:hAnsi="Times New Roman" w:cs="Times New Roman"/>
          <w:sz w:val="24"/>
          <w:szCs w:val="24"/>
          <w:lang w:val="ro-RO"/>
        </w:rPr>
        <w:t xml:space="preserve"> prezent online</w:t>
      </w:r>
      <w:r w:rsidR="00841411">
        <w:rPr>
          <w:rFonts w:ascii="Times New Roman" w:hAnsi="Times New Roman" w:cs="Times New Roman"/>
          <w:sz w:val="24"/>
          <w:szCs w:val="24"/>
          <w:lang w:val="ro-RO"/>
        </w:rPr>
        <w:t>, a</w:t>
      </w:r>
      <w:r w:rsidR="00841411" w:rsidRPr="00841411">
        <w:rPr>
          <w:rFonts w:ascii="Times New Roman" w:hAnsi="Times New Roman" w:cs="Times New Roman"/>
          <w:sz w:val="24"/>
          <w:szCs w:val="24"/>
        </w:rPr>
        <w:t xml:space="preserve"> formulat următoarele observații principale cu privire la proiectul de ordin:</w:t>
      </w:r>
    </w:p>
    <w:p w14:paraId="4EE4D53B" w14:textId="77777777" w:rsidR="00841411" w:rsidRPr="00841411" w:rsidRDefault="00841411" w:rsidP="00841411">
      <w:pPr>
        <w:spacing w:after="120" w:line="276" w:lineRule="auto"/>
        <w:jc w:val="both"/>
        <w:rPr>
          <w:rFonts w:ascii="Times New Roman" w:hAnsi="Times New Roman" w:cs="Times New Roman"/>
          <w:sz w:val="24"/>
          <w:szCs w:val="24"/>
        </w:rPr>
      </w:pP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apreciat că, din punctul său de vedere, propunerile cuprinse în proiectul de ordin reprezintă o mare dezamăgire, având în vedere că acestea însumează doar 2,54% din ținta europeană de 10%. În urma verificărilor efectuate, a constatat că doar aproximativ 0,25% din cele 2,54% reprezintă suprafețe noi, restul având deja un statut de protecție anterior desemnării, ceea ce, în opinia sa, reprezintă practic o includere în calcul a unor suprafețe deja protejate.</w:t>
      </w:r>
    </w:p>
    <w:p w14:paraId="3BD50FF3"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semnalat că nu este stabilit un termen pentru desemnările ulterioare și a întrebat în ce măsură poate fi atins obiectivul de 10% și unde este prevăzut termenul până la care acesta trebuie realizat. A subliniat că, după finalizarea PNRR, al cărui termen expiră în acest an, nu mai există, din informațiile sale, o altă obligație contractuală până în anul 2030 privind atingerea acestei ținte.</w:t>
      </w:r>
    </w:p>
    <w:p w14:paraId="77D1BD1C" w14:textId="77777777" w:rsidR="00841411" w:rsidRPr="00841411" w:rsidRDefault="00841411" w:rsidP="00841411">
      <w:pPr>
        <w:spacing w:after="120" w:line="276" w:lineRule="auto"/>
        <w:jc w:val="both"/>
        <w:rPr>
          <w:rFonts w:ascii="Times New Roman" w:hAnsi="Times New Roman" w:cs="Times New Roman"/>
          <w:sz w:val="24"/>
          <w:szCs w:val="24"/>
        </w:rPr>
      </w:pP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atras atenția asupra faptului că nu au fost incluse în studiu toate pădurile primare și seculare aflate în proprietatea publică a statului. În opinia sa, includerea acestora nu ar fi generat probleme legate de compensații sau de acordul proprietarilor, având în vedere regimul proprietății publice a statului.</w:t>
      </w:r>
    </w:p>
    <w:p w14:paraId="4450C139"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 xml:space="preserve">În urma analizei efectuate, a constatat că aproximativ 62,6% din suprafața parcurilor naționale este inclusă în studiu, în condițiile în care parcurile naționale reprezintă aproximativ 1,33% din suprafața țării. A menționat că obiectivul Ministerului Mediului privind atingerea unei proporții de minimum 75% de non-intervenție în parcurile naționale a fost deja depășit ca termen cu </w:t>
      </w:r>
      <w:r w:rsidRPr="00841411">
        <w:rPr>
          <w:rFonts w:ascii="Times New Roman" w:hAnsi="Times New Roman" w:cs="Times New Roman"/>
          <w:sz w:val="24"/>
          <w:szCs w:val="24"/>
        </w:rPr>
        <w:lastRenderedPageBreak/>
        <w:t>aproximativ doi ani. În opinia sa, prin includerea tuturor pădurilor primare și seculare din parcurile naționale în cadrul studiului, acest obiectiv ar fi putut fi atins.</w:t>
      </w:r>
    </w:p>
    <w:p w14:paraId="691190D4"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 xml:space="preserve">A solicitat clarificări cu privire la motivul pentru care nu au fost incluse pădurile primare și seculare din zonele de conservare durabilă, deși există suprafețe importante care se încadrează în această categorie. A menționat că a transmis în luna iunie o adresă către Ministerul Mediului, în care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indicat suprafețe din parcurile Cheile Carașului, Domogled – Valea Cernei, Cheile Nerei – Beușnița și Retezat, precum și numeroase alte propuneri, pentru care nu a primit niciun feedback sau răspuns și care nu se regăsesc în studiul analizat.</w:t>
      </w:r>
    </w:p>
    <w:p w14:paraId="61EE0F26"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precizat că, în cazul parcurilor naturale, doar 13,9% din suprafață este inclusă în studiu, procent pe care îl consideră foarte redus, în special având în vedere situația unor parcuri precum Parcul Natural Bucegi, caracterizat printr-o biodiversitate deosebită.</w:t>
      </w:r>
    </w:p>
    <w:p w14:paraId="04C8017F"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În ceea ce privește rezervațiile naturale și monumentele naturii, a menționat că aproximativ 75,4% dintre acestea sunt incluse în studiu, iar în cazul Deltei Dunării procentul este de aproximativ 14,1%.</w:t>
      </w:r>
    </w:p>
    <w:p w14:paraId="07EE0CB4"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 xml:space="preserve">A semnalat, de asemenea, că nu sunt incluse toate suprafețele din Catalogul național al pădurilor virgine și cvasivirgine. În urma analizei efectuate,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identificat o diferență de aproximativ 2.500 de hectare, reprezentând aproximativ 3,46% din suprafața analizată în cadrul studiului.</w:t>
      </w:r>
    </w:p>
    <w:p w14:paraId="526A0545"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 xml:space="preserve">Referitor la studiul PRIMOFARO, realizat în anul 2019 pentru identificarea pădurilor primare și seculare din România, a precizat că doar aproximativ 30% din suprafețele identificate în acel studiu sunt incluse în actuala propunere, în timp ce aproximativ 70% au rămas în afara acesteia. A menționat că studiul PRIMOFARO </w:t>
      </w: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identificat aproximativ 540.000 de hectare de păduri primare și seculare.</w:t>
      </w:r>
    </w:p>
    <w:p w14:paraId="48590487"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În ceea ce privește studiul PINMATRA, realizat de ICAS pentru identificarea pădurilor primare, a precizat că aproximativ 33% din suprafețele identificate sunt incluse în actualul studiu, în timp ce aproximativ 66% au rămas în afara acestuia. Suprafața identificată prin studiul PINMATRA a fost estimată la aproximativ 218.000 de hectare.</w:t>
      </w:r>
    </w:p>
    <w:p w14:paraId="1A0F8E6E"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considerat că aceste suprafețe ar fi trebuit să reprezinte o prioritate în cadrul propunerilor, în special cele aflate în proprietatea publică a statului, pentru care nu ar fi existat probleme legate de acordul proprietarilor sau de compensarea unor pierderi.</w:t>
      </w:r>
    </w:p>
    <w:p w14:paraId="2F0E7C3B" w14:textId="77777777" w:rsidR="00841411" w:rsidRPr="00841411" w:rsidRDefault="00841411" w:rsidP="00841411">
      <w:pPr>
        <w:spacing w:after="120" w:line="276" w:lineRule="auto"/>
        <w:jc w:val="both"/>
        <w:rPr>
          <w:rFonts w:ascii="Times New Roman" w:hAnsi="Times New Roman" w:cs="Times New Roman"/>
          <w:sz w:val="24"/>
          <w:szCs w:val="24"/>
        </w:rPr>
      </w:pPr>
      <w:proofErr w:type="gramStart"/>
      <w:r w:rsidRPr="00841411">
        <w:rPr>
          <w:rFonts w:ascii="Times New Roman" w:hAnsi="Times New Roman" w:cs="Times New Roman"/>
          <w:sz w:val="24"/>
          <w:szCs w:val="24"/>
        </w:rPr>
        <w:t>A</w:t>
      </w:r>
      <w:proofErr w:type="gramEnd"/>
      <w:r w:rsidRPr="00841411">
        <w:rPr>
          <w:rFonts w:ascii="Times New Roman" w:hAnsi="Times New Roman" w:cs="Times New Roman"/>
          <w:sz w:val="24"/>
          <w:szCs w:val="24"/>
        </w:rPr>
        <w:t xml:space="preserve"> atras atenția că, pentru atingerea obiectivului de 10%, nu a fost instituită nicio măsură de prevenție pentru suprafețele identificate în cadrul studiului, dar care nu au fost incluse în actuala etapă de desemnare.</w:t>
      </w:r>
    </w:p>
    <w:p w14:paraId="59C0A705"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subliniat că, în condițiile în care suprafețele rămase în afara celor 2,54% ar urma să fie desemnate până în anul 2030, există riscul ca, între timp, anumite ecosisteme forestiere să fie exploatate sau degradate, iar în momentul unei eventuale desemnări ulterioare să nu mai îndeplinească criteriile științifice în baza cărora au fost identificate inițial.</w:t>
      </w:r>
    </w:p>
    <w:p w14:paraId="4ED43E83"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lastRenderedPageBreak/>
        <w:t>A solicitat clarificări cu privire la situația pădurilor primare și seculare identificate în propunerile inițiale, dar care nu se regăsesc în actualul studiu, în cazul în care, până în anul 2030, acestea vor fi exploatate și nu vor mai exista în teren.</w:t>
      </w:r>
    </w:p>
    <w:p w14:paraId="3F6EFD4F"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dat ca exemplu situația studiului PINMATRA, în cazul căruia, în opinia sa, numeroase suprafețe identificate inițial au fost ulterior exploatate, tocmai din cauza lipsei unor măsuri de prevenție.</w:t>
      </w:r>
    </w:p>
    <w:p w14:paraId="1DFC2242"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semnalat că în cadrul propunerilor apar suprafețe forestiere încadrate în regim de management activ, inclusiv în parcuri naționale, fără ca noțiunea de „management activ” să fie definită suficient de clar din punct de vedere silvicultural.</w:t>
      </w:r>
    </w:p>
    <w:p w14:paraId="6CBAF798"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În opinia sa, este necesară stabilirea concretă a tipurilor de intervenții și de lucrări silvice care sunt permise în cadrul managementului activ, existând riscul ca anumite suprafețe incluse în obiectivul de 10% protecție să fie degradate ca urmare a unor intervenții neclar definite.</w:t>
      </w:r>
    </w:p>
    <w:p w14:paraId="5BB97635"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semnalat, de asemenea, existența unor suprafețe care apar simultan cu regim de management activ și de protecție strictă. A considerat că această situație reprezintă o neclaritate, întrucât aceeași suprafață ar trebui să aibă un singur regim de management, respectiv fie protecție strictă, fie management activ.</w:t>
      </w:r>
    </w:p>
    <w:p w14:paraId="74F8AFFC"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reiterat necesitatea instituirii unor mecanisme de stimulare și compensare pentru proprietarii ale căror suprafețe sunt incluse în zone cu regim de protecție strictă.</w:t>
      </w:r>
    </w:p>
    <w:p w14:paraId="0384437F"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menționat, totodată, că nu au fost demarate proceduri prin care statul român să poată achiziționa terenuri sau să realizeze schimburi de terenuri cu proprietarii privați în situațiile în care sunt identificate suprafețe cu o valoare deosebită pentru conservare, dar proprietarul refuză includerea acestora în regim de protecție. În acest context, a solicitat clarificări cu privire la procedura aplicabilă în cazul refuzului proprietarului sau administratorului.</w:t>
      </w:r>
    </w:p>
    <w:p w14:paraId="115DDB78"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solicitat crearea unui portal transparent și accesibil publicului, prin intermediul căruia cetățenii să poată vizualiza în mod facil suprafețele propuse pentru desemnare, nu doar prin intermediul unor fișiere GIS.</w:t>
      </w:r>
    </w:p>
    <w:p w14:paraId="58B93D05"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considerat că accesul public la informații trebuie să permită identificarea clară a suprafețelor și consultarea acestora într-o formă ușor de utilizat.</w:t>
      </w:r>
    </w:p>
    <w:p w14:paraId="63ADC889"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Ca soluție, a propus abordarea procesului în două etape:</w:t>
      </w:r>
    </w:p>
    <w:p w14:paraId="1CF31F1E" w14:textId="77777777" w:rsidR="00841411" w:rsidRPr="00841411" w:rsidRDefault="00841411" w:rsidP="00BF6B87">
      <w:pPr>
        <w:spacing w:after="120" w:line="276" w:lineRule="auto"/>
        <w:jc w:val="both"/>
        <w:rPr>
          <w:rFonts w:ascii="Times New Roman" w:hAnsi="Times New Roman" w:cs="Times New Roman"/>
          <w:sz w:val="24"/>
          <w:szCs w:val="24"/>
        </w:rPr>
      </w:pPr>
      <w:r w:rsidRPr="00841411">
        <w:rPr>
          <w:rFonts w:ascii="Times New Roman" w:hAnsi="Times New Roman" w:cs="Times New Roman"/>
          <w:b/>
          <w:bCs/>
          <w:sz w:val="24"/>
          <w:szCs w:val="24"/>
        </w:rPr>
        <w:t>Prima etapă</w:t>
      </w:r>
      <w:r w:rsidRPr="00841411">
        <w:rPr>
          <w:rFonts w:ascii="Times New Roman" w:hAnsi="Times New Roman" w:cs="Times New Roman"/>
          <w:sz w:val="24"/>
          <w:szCs w:val="24"/>
        </w:rPr>
        <w:t xml:space="preserve"> să vizeze includerea tuturor pădurilor primare și seculare aflate în proprietatea publică a statului, cu prioritate în ariile naturale protejate, precum și a pădurilor virgine și cvasivirgine care nu sunt incluse în Catalogul național, dar care sunt identificate ca atare în amenajamentele silvice. </w:t>
      </w:r>
    </w:p>
    <w:p w14:paraId="35FD723A" w14:textId="77777777" w:rsidR="00841411" w:rsidRPr="00841411" w:rsidRDefault="00841411" w:rsidP="00BF6B87">
      <w:pPr>
        <w:spacing w:after="120" w:line="276" w:lineRule="auto"/>
        <w:jc w:val="both"/>
        <w:rPr>
          <w:rFonts w:ascii="Times New Roman" w:hAnsi="Times New Roman" w:cs="Times New Roman"/>
          <w:sz w:val="24"/>
          <w:szCs w:val="24"/>
        </w:rPr>
      </w:pPr>
      <w:r w:rsidRPr="00841411">
        <w:rPr>
          <w:rFonts w:ascii="Times New Roman" w:hAnsi="Times New Roman" w:cs="Times New Roman"/>
          <w:b/>
          <w:bCs/>
          <w:sz w:val="24"/>
          <w:szCs w:val="24"/>
        </w:rPr>
        <w:t>A doua etapă</w:t>
      </w:r>
      <w:r w:rsidRPr="00841411">
        <w:rPr>
          <w:rFonts w:ascii="Times New Roman" w:hAnsi="Times New Roman" w:cs="Times New Roman"/>
          <w:sz w:val="24"/>
          <w:szCs w:val="24"/>
        </w:rPr>
        <w:t xml:space="preserve"> să includă pădurile primare și seculare aflate în proprietatea UAT-urilor, precum și ecosistemele cu valoare ridicată pentru conservarea biodiversității aflate în domeniul privat. </w:t>
      </w:r>
    </w:p>
    <w:p w14:paraId="5713FAFA"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lastRenderedPageBreak/>
        <w:t>A propus, de asemenea, ca regimul de management activ să fie aplicabil în principal pajiștilor, fânețelor și pășunilor și să fie definit în mod clar, astfel încât să fie cunoscute exact activitățile și intervențiile permise.</w:t>
      </w:r>
    </w:p>
    <w:p w14:paraId="349035D8"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A solicitat Ministerului Mediului să elaboreze și să pună la dispoziția publicului o hartă transparentă și interactivă a zonelor propuse și să transmită un răspuns la observațiile și propunerile formulate anterior, subliniind că acestea au fost elaborate cu un efort considerabil și cu bună-credință.</w:t>
      </w:r>
    </w:p>
    <w:p w14:paraId="1B6E5DF6" w14:textId="77777777" w:rsidR="00841411" w:rsidRPr="00841411" w:rsidRDefault="00841411" w:rsidP="00841411">
      <w:pPr>
        <w:spacing w:after="120" w:line="276" w:lineRule="auto"/>
        <w:jc w:val="both"/>
        <w:rPr>
          <w:rFonts w:ascii="Times New Roman" w:hAnsi="Times New Roman" w:cs="Times New Roman"/>
          <w:sz w:val="24"/>
          <w:szCs w:val="24"/>
        </w:rPr>
      </w:pPr>
      <w:r w:rsidRPr="00841411">
        <w:rPr>
          <w:rFonts w:ascii="Times New Roman" w:hAnsi="Times New Roman" w:cs="Times New Roman"/>
          <w:sz w:val="24"/>
          <w:szCs w:val="24"/>
        </w:rPr>
        <w:t>În încheiere, a precizat că, în cazul în care, la finalul PNRR, pădurile primare și seculare nu vor fi incluse integral în suprafețele aferente ZPB, își rezervă dreptul de a contesta modul de implementare a proiectului la Comisia Europeană și la Curtea de Conturi Europeană, considerând că, într-o asemenea situație, fondurile europene nu ar fi fost utilizate în conformitate cu scopul pentru care au fost alocate.</w:t>
      </w:r>
    </w:p>
    <w:p w14:paraId="6FBD2999" w14:textId="66734C9E" w:rsidR="002A4C7A" w:rsidRPr="00620C04" w:rsidRDefault="002A4C7A"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Hidroelectrica </w:t>
      </w:r>
      <w:r w:rsidR="008513D4" w:rsidRPr="00620C04">
        <w:rPr>
          <w:rFonts w:ascii="Times New Roman" w:hAnsi="Times New Roman" w:cs="Times New Roman"/>
          <w:b/>
          <w:bCs/>
          <w:sz w:val="24"/>
          <w:szCs w:val="24"/>
          <w:lang w:val="ro-RO"/>
        </w:rPr>
        <w:t>–</w:t>
      </w:r>
      <w:r w:rsidRPr="00620C04">
        <w:rPr>
          <w:rFonts w:ascii="Times New Roman" w:hAnsi="Times New Roman" w:cs="Times New Roman"/>
          <w:b/>
          <w:bCs/>
          <w:sz w:val="24"/>
          <w:szCs w:val="24"/>
          <w:lang w:val="ro-RO"/>
        </w:rPr>
        <w:t xml:space="preserve"> </w:t>
      </w:r>
      <w:r w:rsidR="008513D4" w:rsidRPr="00620C04">
        <w:rPr>
          <w:rFonts w:ascii="Times New Roman" w:hAnsi="Times New Roman" w:cs="Times New Roman"/>
          <w:b/>
          <w:bCs/>
          <w:sz w:val="24"/>
          <w:szCs w:val="24"/>
          <w:lang w:val="ro-RO"/>
        </w:rPr>
        <w:t xml:space="preserve">doamna </w:t>
      </w:r>
      <w:r w:rsidRPr="00620C04">
        <w:rPr>
          <w:rFonts w:ascii="Times New Roman" w:hAnsi="Times New Roman" w:cs="Times New Roman"/>
          <w:b/>
          <w:bCs/>
          <w:sz w:val="24"/>
          <w:szCs w:val="24"/>
          <w:lang w:val="ro-RO"/>
        </w:rPr>
        <w:t>Roxana Ionescu</w:t>
      </w:r>
      <w:r w:rsidR="008513D4" w:rsidRPr="00620C04">
        <w:rPr>
          <w:rFonts w:ascii="Times New Roman" w:hAnsi="Times New Roman" w:cs="Times New Roman"/>
          <w:b/>
          <w:bCs/>
          <w:sz w:val="24"/>
          <w:szCs w:val="24"/>
          <w:lang w:val="ro-RO"/>
        </w:rPr>
        <w:t>:</w:t>
      </w:r>
    </w:p>
    <w:p w14:paraId="2A867DB7" w14:textId="77777777" w:rsidR="008513D4" w:rsidRPr="008513D4" w:rsidRDefault="008513D4" w:rsidP="008513D4">
      <w:pPr>
        <w:spacing w:after="120" w:line="276" w:lineRule="auto"/>
        <w:jc w:val="both"/>
        <w:rPr>
          <w:rFonts w:ascii="Times New Roman" w:hAnsi="Times New Roman" w:cs="Times New Roman"/>
          <w:sz w:val="24"/>
          <w:szCs w:val="24"/>
        </w:rPr>
      </w:pPr>
      <w:r w:rsidRPr="008513D4">
        <w:rPr>
          <w:rFonts w:ascii="Times New Roman" w:hAnsi="Times New Roman" w:cs="Times New Roman"/>
          <w:sz w:val="24"/>
          <w:szCs w:val="24"/>
        </w:rPr>
        <w:t>A precizat că, în urma analizei GIS realizate, au fost identificate aproximativ 44 de situații, însumând circa 72 de hectare, în care limitele propuse pentru ZPB nu sunt corelate cu situația reală din teren.</w:t>
      </w:r>
    </w:p>
    <w:p w14:paraId="0491B159" w14:textId="77777777" w:rsidR="008513D4" w:rsidRPr="008513D4" w:rsidRDefault="008513D4" w:rsidP="008513D4">
      <w:pPr>
        <w:spacing w:after="120" w:line="276" w:lineRule="auto"/>
        <w:jc w:val="both"/>
        <w:rPr>
          <w:rFonts w:ascii="Times New Roman" w:hAnsi="Times New Roman" w:cs="Times New Roman"/>
          <w:sz w:val="24"/>
          <w:szCs w:val="24"/>
        </w:rPr>
      </w:pPr>
      <w:r w:rsidRPr="008513D4">
        <w:rPr>
          <w:rFonts w:ascii="Times New Roman" w:hAnsi="Times New Roman" w:cs="Times New Roman"/>
          <w:sz w:val="24"/>
          <w:szCs w:val="24"/>
        </w:rPr>
        <w:t xml:space="preserve">A menționat că persistă suprapuneri cu lacuri de acumulare, captări, centrale, drumuri de contur și alte componente ale amenajărilor hidroenergetice. </w:t>
      </w:r>
      <w:proofErr w:type="gramStart"/>
      <w:r w:rsidRPr="008513D4">
        <w:rPr>
          <w:rFonts w:ascii="Times New Roman" w:hAnsi="Times New Roman" w:cs="Times New Roman"/>
          <w:sz w:val="24"/>
          <w:szCs w:val="24"/>
        </w:rPr>
        <w:t>A</w:t>
      </w:r>
      <w:proofErr w:type="gramEnd"/>
      <w:r w:rsidRPr="008513D4">
        <w:rPr>
          <w:rFonts w:ascii="Times New Roman" w:hAnsi="Times New Roman" w:cs="Times New Roman"/>
          <w:sz w:val="24"/>
          <w:szCs w:val="24"/>
        </w:rPr>
        <w:t xml:space="preserve"> apreciat că aceste situații sunt determinate fie de nealinierea topologică a datelor, fie de preluarea automată a unor delimitări existente.</w:t>
      </w:r>
    </w:p>
    <w:p w14:paraId="644D4AF8" w14:textId="77777777" w:rsidR="008513D4" w:rsidRPr="008513D4" w:rsidRDefault="008513D4" w:rsidP="008513D4">
      <w:pPr>
        <w:spacing w:after="120" w:line="276" w:lineRule="auto"/>
        <w:jc w:val="both"/>
        <w:rPr>
          <w:rFonts w:ascii="Times New Roman" w:hAnsi="Times New Roman" w:cs="Times New Roman"/>
          <w:sz w:val="24"/>
          <w:szCs w:val="24"/>
        </w:rPr>
      </w:pPr>
      <w:r w:rsidRPr="008513D4">
        <w:rPr>
          <w:rFonts w:ascii="Times New Roman" w:hAnsi="Times New Roman" w:cs="Times New Roman"/>
          <w:sz w:val="24"/>
          <w:szCs w:val="24"/>
        </w:rPr>
        <w:t>A semnalat și o altă situație neclară, referitoare la amprentele unor captări care au fost decupate punctual din zonele de protecție, însă au rămas complet înconjurate de acestea, fără delimitarea unui culoar de acces necesar personalului și utilajelor. În aceste condiții, deși obiectivul este exclus formal din zona protejată, accesul ulterior pentru lucrări de mentenanță, retehnologizare sau alte intervenții poate deveni imposibil.</w:t>
      </w:r>
    </w:p>
    <w:p w14:paraId="0441E94F" w14:textId="77777777" w:rsidR="008513D4" w:rsidRPr="008513D4" w:rsidRDefault="008513D4" w:rsidP="008513D4">
      <w:pPr>
        <w:spacing w:after="120" w:line="276" w:lineRule="auto"/>
        <w:jc w:val="both"/>
        <w:rPr>
          <w:rFonts w:ascii="Times New Roman" w:hAnsi="Times New Roman" w:cs="Times New Roman"/>
          <w:sz w:val="24"/>
          <w:szCs w:val="24"/>
        </w:rPr>
      </w:pPr>
      <w:proofErr w:type="gramStart"/>
      <w:r w:rsidRPr="008513D4">
        <w:rPr>
          <w:rFonts w:ascii="Times New Roman" w:hAnsi="Times New Roman" w:cs="Times New Roman"/>
          <w:sz w:val="24"/>
          <w:szCs w:val="24"/>
        </w:rPr>
        <w:t>A</w:t>
      </w:r>
      <w:proofErr w:type="gramEnd"/>
      <w:r w:rsidRPr="008513D4">
        <w:rPr>
          <w:rFonts w:ascii="Times New Roman" w:hAnsi="Times New Roman" w:cs="Times New Roman"/>
          <w:sz w:val="24"/>
          <w:szCs w:val="24"/>
        </w:rPr>
        <w:t xml:space="preserve"> arătat că, în fișele aferente ZPB, sunt prevăzute generic măsuri precum eliminarea barierelor transversale, echiparea acestora cu scări pentru pești sau interzicerea realizării unor noi captări. În opinia sa, asemenea măsuri nu pot fi aplicate automat, exclusiv în baza menționării lor în formular, fără o inventariere individuală a fiecărui obiectiv și fără consultarea obligatorie a proprietarului sau administratorului infrastructurii.</w:t>
      </w:r>
    </w:p>
    <w:p w14:paraId="6FA02DAC" w14:textId="77777777" w:rsidR="008513D4" w:rsidRPr="008513D4" w:rsidRDefault="008513D4" w:rsidP="008513D4">
      <w:pPr>
        <w:spacing w:after="120" w:line="276" w:lineRule="auto"/>
        <w:jc w:val="both"/>
        <w:rPr>
          <w:rFonts w:ascii="Times New Roman" w:hAnsi="Times New Roman" w:cs="Times New Roman"/>
          <w:sz w:val="24"/>
          <w:szCs w:val="24"/>
        </w:rPr>
      </w:pPr>
      <w:r w:rsidRPr="008513D4">
        <w:rPr>
          <w:rFonts w:ascii="Times New Roman" w:hAnsi="Times New Roman" w:cs="Times New Roman"/>
          <w:sz w:val="24"/>
          <w:szCs w:val="24"/>
        </w:rPr>
        <w:t>În acest context, a solicitat clarificarea procedurii prevăzute de proiectul de ordin prin care titularul unei infrastructuri poate solicita corectarea unei erori cartografice, excluderea infrastructurii sau a căii de acces dintr-o ZPB ori revizuirea unei măsuri de conservare pe care o consideră nefundamentată.</w:t>
      </w:r>
    </w:p>
    <w:p w14:paraId="6F05259A" w14:textId="77777777" w:rsidR="008513D4" w:rsidRPr="008513D4" w:rsidRDefault="008513D4" w:rsidP="008513D4">
      <w:pPr>
        <w:spacing w:after="120" w:line="276" w:lineRule="auto"/>
        <w:jc w:val="both"/>
        <w:rPr>
          <w:rFonts w:ascii="Times New Roman" w:hAnsi="Times New Roman" w:cs="Times New Roman"/>
          <w:sz w:val="24"/>
          <w:szCs w:val="24"/>
        </w:rPr>
      </w:pPr>
      <w:r w:rsidRPr="008513D4">
        <w:rPr>
          <w:rFonts w:ascii="Times New Roman" w:hAnsi="Times New Roman" w:cs="Times New Roman"/>
          <w:sz w:val="24"/>
          <w:szCs w:val="24"/>
        </w:rPr>
        <w:t xml:space="preserve">A menționat că, din analiza proiectului de ordin, </w:t>
      </w:r>
      <w:proofErr w:type="gramStart"/>
      <w:r w:rsidRPr="008513D4">
        <w:rPr>
          <w:rFonts w:ascii="Times New Roman" w:hAnsi="Times New Roman" w:cs="Times New Roman"/>
          <w:sz w:val="24"/>
          <w:szCs w:val="24"/>
        </w:rPr>
        <w:t>a</w:t>
      </w:r>
      <w:proofErr w:type="gramEnd"/>
      <w:r w:rsidRPr="008513D4">
        <w:rPr>
          <w:rFonts w:ascii="Times New Roman" w:hAnsi="Times New Roman" w:cs="Times New Roman"/>
          <w:sz w:val="24"/>
          <w:szCs w:val="24"/>
        </w:rPr>
        <w:t xml:space="preserve"> identificat până în prezent doar prevederi referitoare la situația suprapunerilor cu pajiștile permanente și a solicitat clarificarea mecanismului aplicabil celorlalte situații semnalate.</w:t>
      </w:r>
    </w:p>
    <w:p w14:paraId="33808A8B" w14:textId="77777777" w:rsidR="008513D4" w:rsidRPr="008513D4" w:rsidRDefault="008513D4" w:rsidP="008513D4">
      <w:pPr>
        <w:spacing w:after="120" w:line="276" w:lineRule="auto"/>
        <w:jc w:val="both"/>
        <w:rPr>
          <w:rFonts w:ascii="Times New Roman" w:hAnsi="Times New Roman" w:cs="Times New Roman"/>
          <w:sz w:val="24"/>
          <w:szCs w:val="24"/>
        </w:rPr>
      </w:pPr>
      <w:r w:rsidRPr="008513D4">
        <w:rPr>
          <w:rFonts w:ascii="Times New Roman" w:hAnsi="Times New Roman" w:cs="Times New Roman"/>
          <w:sz w:val="24"/>
          <w:szCs w:val="24"/>
        </w:rPr>
        <w:t>A precizat că observațiile detaliate vor fi transmise și în scris, în data de 11 august.</w:t>
      </w:r>
    </w:p>
    <w:p w14:paraId="5FC749EA" w14:textId="2745D62F" w:rsidR="002A4C7A" w:rsidRPr="00620C04" w:rsidRDefault="002A4C7A"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lastRenderedPageBreak/>
        <w:t xml:space="preserve">Mihai </w:t>
      </w:r>
      <w:r w:rsidR="005D5D55" w:rsidRPr="00620C04">
        <w:rPr>
          <w:rFonts w:ascii="Times New Roman" w:hAnsi="Times New Roman" w:cs="Times New Roman"/>
          <w:b/>
          <w:bCs/>
          <w:sz w:val="24"/>
          <w:szCs w:val="24"/>
          <w:lang w:val="ro-RO"/>
        </w:rPr>
        <w:t>Șimon</w:t>
      </w:r>
      <w:r w:rsidRPr="00620C04">
        <w:rPr>
          <w:rFonts w:ascii="Times New Roman" w:hAnsi="Times New Roman" w:cs="Times New Roman"/>
          <w:b/>
          <w:bCs/>
          <w:sz w:val="24"/>
          <w:szCs w:val="24"/>
          <w:lang w:val="ro-RO"/>
        </w:rPr>
        <w:t>, Direcția Silvică Alba</w:t>
      </w:r>
      <w:r w:rsidR="008513D4" w:rsidRPr="00620C04">
        <w:rPr>
          <w:rFonts w:ascii="Times New Roman" w:hAnsi="Times New Roman" w:cs="Times New Roman"/>
          <w:b/>
          <w:bCs/>
          <w:sz w:val="24"/>
          <w:szCs w:val="24"/>
          <w:lang w:val="ro-RO"/>
        </w:rPr>
        <w:t xml:space="preserve">: </w:t>
      </w:r>
    </w:p>
    <w:p w14:paraId="68DC9512" w14:textId="77777777" w:rsidR="008513D4" w:rsidRPr="008513D4" w:rsidRDefault="008513D4" w:rsidP="008513D4">
      <w:pPr>
        <w:spacing w:after="120" w:line="276" w:lineRule="auto"/>
        <w:jc w:val="both"/>
        <w:rPr>
          <w:rFonts w:ascii="Times New Roman" w:hAnsi="Times New Roman" w:cs="Times New Roman"/>
          <w:sz w:val="24"/>
          <w:szCs w:val="24"/>
          <w:lang w:val="ro-RO"/>
        </w:rPr>
      </w:pPr>
      <w:r w:rsidRPr="008513D4">
        <w:rPr>
          <w:rFonts w:ascii="Times New Roman" w:hAnsi="Times New Roman" w:cs="Times New Roman"/>
          <w:sz w:val="24"/>
          <w:szCs w:val="24"/>
          <w:lang w:val="ro-RO"/>
        </w:rPr>
        <w:t>A precizat că s-a ajuns la un acord în ceea ce privește suprafața, aceasta fiind de aproximativ 6.385 de hectare. Cu toate acestea, a semnalat existența unor neconcordanțe între acordul exprimat de partea sa și fișierul SHP transmis ulterior, respectiv varianta propusă în cadrul dezbaterii publice.</w:t>
      </w:r>
    </w:p>
    <w:p w14:paraId="1A6A6084" w14:textId="77777777" w:rsidR="008513D4" w:rsidRPr="008513D4" w:rsidRDefault="008513D4" w:rsidP="008513D4">
      <w:pPr>
        <w:spacing w:after="120" w:line="276" w:lineRule="auto"/>
        <w:jc w:val="both"/>
        <w:rPr>
          <w:rFonts w:ascii="Times New Roman" w:hAnsi="Times New Roman" w:cs="Times New Roman"/>
          <w:sz w:val="24"/>
          <w:szCs w:val="24"/>
          <w:lang w:val="ro-RO"/>
        </w:rPr>
      </w:pPr>
      <w:r w:rsidRPr="008513D4">
        <w:rPr>
          <w:rFonts w:ascii="Times New Roman" w:hAnsi="Times New Roman" w:cs="Times New Roman"/>
          <w:sz w:val="24"/>
          <w:szCs w:val="24"/>
          <w:lang w:val="ro-RO"/>
        </w:rPr>
        <w:t>A menționat, în acest sens, o situație privind pădurea de la Sloboda, din zona Aiud, precum și zona lacului Iezer, din Iezerul Trascău, în zona Ighiel, unde în varianta supusă dezbaterii publice apar suprafețe semnificativ mai mari decât cele asupra cărora s-a convenit.</w:t>
      </w:r>
    </w:p>
    <w:p w14:paraId="00F71039" w14:textId="2EE87631" w:rsidR="0047180E" w:rsidRPr="00CD5011" w:rsidRDefault="008513D4" w:rsidP="008926A3">
      <w:pPr>
        <w:spacing w:after="120" w:line="276" w:lineRule="auto"/>
        <w:jc w:val="both"/>
        <w:rPr>
          <w:rFonts w:ascii="Times New Roman" w:hAnsi="Times New Roman" w:cs="Times New Roman"/>
          <w:sz w:val="24"/>
          <w:szCs w:val="24"/>
          <w:lang w:val="ro-RO"/>
        </w:rPr>
      </w:pPr>
      <w:r w:rsidRPr="008513D4">
        <w:rPr>
          <w:rFonts w:ascii="Times New Roman" w:hAnsi="Times New Roman" w:cs="Times New Roman"/>
          <w:sz w:val="24"/>
          <w:szCs w:val="24"/>
          <w:lang w:val="ro-RO"/>
        </w:rPr>
        <w:t>A subliniat că, în aceste zone, sunt în desfășurare intervenții silvice și au fost deja aplicate tratamente de grădinărit. În consecință, a solicitat clarificarea și corectarea neconcordanțelor dintre suprafețele asupra cărora a fost exprimat acordul și cele incluse în varianta actuală a proiectului supus dezbaterii publice.</w:t>
      </w:r>
    </w:p>
    <w:p w14:paraId="3675121E" w14:textId="77777777" w:rsidR="0047180E" w:rsidRPr="00CD5011" w:rsidRDefault="0047180E" w:rsidP="008926A3">
      <w:pPr>
        <w:spacing w:after="120" w:line="276" w:lineRule="auto"/>
        <w:jc w:val="both"/>
        <w:rPr>
          <w:rFonts w:ascii="Times New Roman" w:hAnsi="Times New Roman" w:cs="Times New Roman"/>
          <w:sz w:val="24"/>
          <w:szCs w:val="24"/>
          <w:lang w:val="ro-RO"/>
        </w:rPr>
      </w:pPr>
      <w:r w:rsidRPr="00620C04">
        <w:rPr>
          <w:rFonts w:ascii="Times New Roman" w:hAnsi="Times New Roman" w:cs="Times New Roman"/>
          <w:b/>
          <w:bCs/>
          <w:sz w:val="24"/>
          <w:szCs w:val="24"/>
          <w:lang w:val="ro-RO"/>
        </w:rPr>
        <w:t>MMAP, secretar general:</w:t>
      </w:r>
      <w:r w:rsidRPr="00CD5011">
        <w:rPr>
          <w:rFonts w:ascii="Times New Roman" w:hAnsi="Times New Roman" w:cs="Times New Roman"/>
          <w:sz w:val="24"/>
          <w:szCs w:val="24"/>
          <w:lang w:val="ro-RO"/>
        </w:rPr>
        <w:t xml:space="preserve"> aceeași observație, se vor face centralizat prin RNP si discuta agregat.</w:t>
      </w:r>
    </w:p>
    <w:p w14:paraId="34D44E5C" w14:textId="1B817D45" w:rsidR="00993B66" w:rsidRPr="00620C04" w:rsidRDefault="00620C04"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Primăria</w:t>
      </w:r>
      <w:r w:rsidR="0047180E" w:rsidRPr="00620C04">
        <w:rPr>
          <w:rFonts w:ascii="Times New Roman" w:hAnsi="Times New Roman" w:cs="Times New Roman"/>
          <w:b/>
          <w:bCs/>
          <w:sz w:val="24"/>
          <w:szCs w:val="24"/>
          <w:lang w:val="ro-RO"/>
        </w:rPr>
        <w:t xml:space="preserve"> Cluj-Napoca -</w:t>
      </w:r>
      <w:r w:rsidR="00DD4BC3" w:rsidRPr="00620C04">
        <w:rPr>
          <w:rFonts w:ascii="Times New Roman" w:hAnsi="Times New Roman" w:cs="Times New Roman"/>
          <w:b/>
          <w:bCs/>
          <w:sz w:val="24"/>
          <w:szCs w:val="24"/>
          <w:lang w:val="ro-RO"/>
        </w:rPr>
        <w:t xml:space="preserve"> </w:t>
      </w:r>
      <w:r w:rsidR="009A593C" w:rsidRPr="00620C04">
        <w:rPr>
          <w:rFonts w:ascii="Times New Roman" w:hAnsi="Times New Roman" w:cs="Times New Roman"/>
          <w:b/>
          <w:bCs/>
          <w:sz w:val="24"/>
          <w:szCs w:val="24"/>
          <w:lang w:val="ro-RO"/>
        </w:rPr>
        <w:t>reprezentanți</w:t>
      </w:r>
      <w:r w:rsidR="0047180E" w:rsidRPr="00620C04">
        <w:rPr>
          <w:rFonts w:ascii="Times New Roman" w:hAnsi="Times New Roman" w:cs="Times New Roman"/>
          <w:b/>
          <w:bCs/>
          <w:sz w:val="24"/>
          <w:szCs w:val="24"/>
          <w:lang w:val="ro-RO"/>
        </w:rPr>
        <w:t xml:space="preserve"> online</w:t>
      </w:r>
      <w:r w:rsidR="005D5D55" w:rsidRPr="00620C04">
        <w:rPr>
          <w:rFonts w:ascii="Times New Roman" w:hAnsi="Times New Roman" w:cs="Times New Roman"/>
          <w:b/>
          <w:bCs/>
          <w:sz w:val="24"/>
          <w:szCs w:val="24"/>
          <w:lang w:val="ro-RO"/>
        </w:rPr>
        <w:t xml:space="preserve"> (Silviu </w:t>
      </w:r>
      <w:proofErr w:type="spellStart"/>
      <w:r w:rsidR="005D5D55" w:rsidRPr="00620C04">
        <w:rPr>
          <w:rFonts w:ascii="Times New Roman" w:hAnsi="Times New Roman" w:cs="Times New Roman"/>
          <w:b/>
          <w:bCs/>
          <w:sz w:val="24"/>
          <w:szCs w:val="24"/>
          <w:lang w:val="ro-RO"/>
        </w:rPr>
        <w:t>Tegzesiu</w:t>
      </w:r>
      <w:proofErr w:type="spellEnd"/>
      <w:r w:rsidR="005D5D55" w:rsidRPr="00620C04">
        <w:rPr>
          <w:rFonts w:ascii="Times New Roman" w:hAnsi="Times New Roman" w:cs="Times New Roman"/>
          <w:b/>
          <w:bCs/>
          <w:sz w:val="24"/>
          <w:szCs w:val="24"/>
          <w:lang w:val="ro-RO"/>
        </w:rPr>
        <w:t xml:space="preserve"> și Marcel Bochiș)</w:t>
      </w:r>
      <w:r w:rsidR="0047180E" w:rsidRPr="00620C04">
        <w:rPr>
          <w:rFonts w:ascii="Times New Roman" w:hAnsi="Times New Roman" w:cs="Times New Roman"/>
          <w:b/>
          <w:bCs/>
          <w:sz w:val="24"/>
          <w:szCs w:val="24"/>
          <w:lang w:val="ro-RO"/>
        </w:rPr>
        <w:t>:</w:t>
      </w:r>
    </w:p>
    <w:p w14:paraId="4A632546" w14:textId="704F26AE"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precizat că au reușit să deschidă fișierele SHP transmise și au putut analiza cartografic propunerile.</w:t>
      </w:r>
    </w:p>
    <w:p w14:paraId="5899C01A"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menționat că observațiile vizează ZPB cu codul </w:t>
      </w:r>
      <w:r w:rsidRPr="003E6432">
        <w:rPr>
          <w:rFonts w:ascii="Times New Roman" w:hAnsi="Times New Roman" w:cs="Times New Roman"/>
          <w:b/>
          <w:bCs/>
          <w:sz w:val="24"/>
          <w:szCs w:val="24"/>
        </w:rPr>
        <w:t>ROOECM096ZPB</w:t>
      </w:r>
      <w:r w:rsidRPr="003E6432">
        <w:rPr>
          <w:rFonts w:ascii="Times New Roman" w:hAnsi="Times New Roman" w:cs="Times New Roman"/>
          <w:sz w:val="24"/>
          <w:szCs w:val="24"/>
        </w:rPr>
        <w:t>, în ceea ce privește UAT Florești, județul Cluj, respectiv municipiul Cluj-Napoca. A subliniat că zonele prioritare propuse se intersectează cu mai multe proiecte de infrastructură importante pentru comunitatea locală.</w:t>
      </w:r>
    </w:p>
    <w:p w14:paraId="1D6B7ED6"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Primul proiect menționat este </w:t>
      </w:r>
      <w:r w:rsidRPr="003E6432">
        <w:rPr>
          <w:rFonts w:ascii="Times New Roman" w:hAnsi="Times New Roman" w:cs="Times New Roman"/>
          <w:b/>
          <w:bCs/>
          <w:sz w:val="24"/>
          <w:szCs w:val="24"/>
        </w:rPr>
        <w:t>drumul TransRegio Feleac TR35</w:t>
      </w:r>
      <w:r w:rsidRPr="003E6432">
        <w:rPr>
          <w:rFonts w:ascii="Times New Roman" w:hAnsi="Times New Roman" w:cs="Times New Roman"/>
          <w:sz w:val="24"/>
          <w:szCs w:val="24"/>
        </w:rPr>
        <w:t xml:space="preserve">, inclus în Master Plan, al cărui beneficiar este CNAIR, investiția având o valoare estimată la aproximativ 1,9 miliarde de euro. Un alt proiect este drumul de legătură </w:t>
      </w:r>
      <w:r w:rsidRPr="003E6432">
        <w:rPr>
          <w:rFonts w:ascii="Times New Roman" w:hAnsi="Times New Roman" w:cs="Times New Roman"/>
          <w:b/>
          <w:bCs/>
          <w:sz w:val="24"/>
          <w:szCs w:val="24"/>
        </w:rPr>
        <w:t>DL06</w:t>
      </w:r>
      <w:r w:rsidRPr="003E6432">
        <w:rPr>
          <w:rFonts w:ascii="Times New Roman" w:hAnsi="Times New Roman" w:cs="Times New Roman"/>
          <w:sz w:val="24"/>
          <w:szCs w:val="24"/>
        </w:rPr>
        <w:t>, aflat în faza de proiectare, precum și un alt drum aparținând UAT Florești, aflat, de asemenea, în etapa de proiectare.</w:t>
      </w:r>
    </w:p>
    <w:p w14:paraId="3FEDA5F8"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făcut precizarea că proiectul TR35 se află deja într-o etapă avansată de implementare. Au fost realizate studiile de fezabilitate, a fost obținut acordul de mediu în anul 2022 și au fost realizate inclusiv studii de evaluare adecvată pentru zona respectivă. În prezent, proiectul se află în etapa de licitație pentru proiectare și execuție, urmând să fie realizate proiectul tehnic și detaliile de execuție, precum și lucrările propriu-zise. A menționat că anumite componente ale proiectului se află deja în execuție, iar altele sunt în diferite etape de implementare.</w:t>
      </w:r>
    </w:p>
    <w:p w14:paraId="1B04E6D9"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precizat că ZPB are o suprafață totală de aproximativ </w:t>
      </w:r>
      <w:r w:rsidRPr="003E6432">
        <w:rPr>
          <w:rFonts w:ascii="Times New Roman" w:hAnsi="Times New Roman" w:cs="Times New Roman"/>
          <w:b/>
          <w:bCs/>
          <w:sz w:val="24"/>
          <w:szCs w:val="24"/>
        </w:rPr>
        <w:t>1.142 de hectare</w:t>
      </w:r>
      <w:r w:rsidRPr="003E6432">
        <w:rPr>
          <w:rFonts w:ascii="Times New Roman" w:hAnsi="Times New Roman" w:cs="Times New Roman"/>
          <w:sz w:val="24"/>
          <w:szCs w:val="24"/>
        </w:rPr>
        <w:t xml:space="preserve">, însă problemele identificate vizează aproximativ </w:t>
      </w:r>
      <w:r w:rsidRPr="003E6432">
        <w:rPr>
          <w:rFonts w:ascii="Times New Roman" w:hAnsi="Times New Roman" w:cs="Times New Roman"/>
          <w:b/>
          <w:bCs/>
          <w:sz w:val="24"/>
          <w:szCs w:val="24"/>
        </w:rPr>
        <w:t>13 hectare</w:t>
      </w:r>
      <w:r w:rsidRPr="003E6432">
        <w:rPr>
          <w:rFonts w:ascii="Times New Roman" w:hAnsi="Times New Roman" w:cs="Times New Roman"/>
          <w:sz w:val="24"/>
          <w:szCs w:val="24"/>
        </w:rPr>
        <w:t>, aferente a trei poligoane situate în zona UAT Florești, care interferează cu proiectele de infrastructură menționate.</w:t>
      </w:r>
    </w:p>
    <w:p w14:paraId="2618DED0"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menționat că în această zonă se află și centura municipiului Cluj-Napoca, precum și numeroase alte zone cu regimuri de protecție și restricții. Printre acestea se află zona de protecție sanitară severă aferentă Companiei de Apă Someș, care asigură o parte din alimentarea cu apă a municipiului Cluj-Napoca.</w:t>
      </w:r>
    </w:p>
    <w:p w14:paraId="23288C15"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lastRenderedPageBreak/>
        <w:t>De asemenea, a menționat existența în proximitate a unor situri Natura 2000 și a unor zone de protecție aferente Ministerului Apărării Naționale (MApN).</w:t>
      </w:r>
    </w:p>
    <w:p w14:paraId="6592D625"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subliniat că, în zona analizată, există numeroase constrângeri de natură diferită, unele determinate inclusiv de particularitățile reliefului municipiului Cluj-Napoca, caracterizat de dealuri cu altitudini de aproximativ 700 de metri. Totodată, între terasa superioară și cea inferioară a râului Someș există numeroase rețele și elemente de infrastructură care trebuie avute în vedere în delimitarea și analiza ZPB.</w:t>
      </w:r>
    </w:p>
    <w:p w14:paraId="1DBB975B" w14:textId="77777777" w:rsidR="00F43085" w:rsidRPr="00620C04" w:rsidRDefault="00F43085" w:rsidP="003E6432">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Reprezentant prestator, Ana Corpade:</w:t>
      </w:r>
    </w:p>
    <w:p w14:paraId="3B1A826E" w14:textId="79D1553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precizat că, în urma analizei, s-a constatat că zona propusă se suprapune cu o parcelă silvică pentru care Direcția Silvică Cluj își exprimase anterior acordul privind desemnarea ca zonă prioritară pentru biodiversitate.</w:t>
      </w:r>
    </w:p>
    <w:p w14:paraId="030A7B80"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menționat că, în urmă cu aproximativ o săptămână, reprezentanții Direcției Silvice Cluj au identificat interferența dintre această parcelă și proiectele de infrastructură menționate și au transmis o adresă prin care au solicitat eliminarea parcelei din propunerea de ZPB.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explicat că aceste proiecte nu figurau în baza de date utilizată pentru identificarea proiectelor de infrastructură majoră, ceea ce a condus la situația respectivă.</w:t>
      </w:r>
    </w:p>
    <w:p w14:paraId="44308031"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precizat că solicitarea Direcției Silvice Cluj va fi luată în considerare, iar parcela va fi eliminată din propunerea de ZPB. A subliniat că nu este vorba despre o parcelă antropizată și că, în urma verificărilor efectuate, aceasta prezintă în continuare valoare din punct de vedere al biodiversității. Cu toate acestea, având în vedere interferența cu proiectele de infrastructură, s-a convenit eliminarea acesteia din propunere.</w:t>
      </w:r>
    </w:p>
    <w:p w14:paraId="13B2B577"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b/>
          <w:bCs/>
          <w:sz w:val="24"/>
          <w:szCs w:val="24"/>
        </w:rPr>
        <w:t>Reprezentantul MMAP</w:t>
      </w:r>
      <w:r w:rsidRPr="003E6432">
        <w:rPr>
          <w:rFonts w:ascii="Times New Roman" w:hAnsi="Times New Roman" w:cs="Times New Roman"/>
          <w:sz w:val="24"/>
          <w:szCs w:val="24"/>
        </w:rPr>
        <w:t xml:space="preserve"> a precizat că, în cazul eliminării parcelei silvice din propunerea de ZPB, este necesară retransmiterea către Ministerul Mediului a acordului Direcției Silvice Cluj, întrucât acordul inițial transmis de aceasta includea și parcela respectivă.</w:t>
      </w:r>
    </w:p>
    <w:p w14:paraId="20CF31C0" w14:textId="5564C861" w:rsidR="00F43085" w:rsidRPr="00620C04" w:rsidRDefault="00F43085" w:rsidP="003E6432">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Sergiu </w:t>
      </w:r>
      <w:r w:rsidR="009A593C" w:rsidRPr="00620C04">
        <w:rPr>
          <w:rFonts w:ascii="Times New Roman" w:hAnsi="Times New Roman" w:cs="Times New Roman"/>
          <w:b/>
          <w:bCs/>
          <w:sz w:val="24"/>
          <w:szCs w:val="24"/>
          <w:lang w:val="ro-RO"/>
        </w:rPr>
        <w:t>Mihuț</w:t>
      </w:r>
      <w:r w:rsidRPr="00620C04">
        <w:rPr>
          <w:rFonts w:ascii="Times New Roman" w:hAnsi="Times New Roman" w:cs="Times New Roman"/>
          <w:b/>
          <w:bCs/>
          <w:sz w:val="24"/>
          <w:szCs w:val="24"/>
          <w:lang w:val="ro-RO"/>
        </w:rPr>
        <w:t>, USI SRL:</w:t>
      </w:r>
    </w:p>
    <w:p w14:paraId="3A5D6125" w14:textId="278BE6E3"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solicitat clarificări cu privire la elementele de noutate pe care le aduc zonele prioritare pentru biodiversitate (ZPB) în raport cu ariile naturale protejate deja desemnate.</w:t>
      </w:r>
    </w:p>
    <w:p w14:paraId="2B6491CC"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dorit să afle care sunt măsurile concrete de conservare necesare în cazul ZPB care nu puteau fi deja introduse și aplicate prin intermediul obiectivelor și măsurilor de conservare existente sau prin revizuirea planurilor de management aferente siturilor deja desemnate.</w:t>
      </w:r>
    </w:p>
    <w:p w14:paraId="4C3A1248"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De asemenea, a solicitat să fie explicat prin ce analiză comparativă s-a demonstrat că suprafețele incluse în ZPB sunt prioritare pentru biodiversitate în raport cu suprafețele similare sau alternative care au rămas în afara poligoanelor propuse.</w:t>
      </w:r>
    </w:p>
    <w:p w14:paraId="6ADC1F75"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subliniat că, având în vedere faptul că la nivel național nu există în prezent o bază de date funcțională și suficient de relevantă privind biodiversitatea, nu dorește doar să cunoască criteriile utilizate, ci, în mod concret, rezultatul aplicării comparative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acestora. În acest sens, a solicitat să </w:t>
      </w:r>
      <w:r w:rsidRPr="003E6432">
        <w:rPr>
          <w:rFonts w:ascii="Times New Roman" w:hAnsi="Times New Roman" w:cs="Times New Roman"/>
          <w:sz w:val="24"/>
          <w:szCs w:val="24"/>
        </w:rPr>
        <w:lastRenderedPageBreak/>
        <w:t>fie prezentat modul în care au fost evaluate suprafețele, ce scoruri au obținut în raport cu alte suprafețe alternative sau învecinate și care au fost elementele care au determinat includerea unui anumit poligon în categoria ZPB.</w:t>
      </w:r>
    </w:p>
    <w:p w14:paraId="19AFBA67"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Din perspectiva unui evaluator de mediu, a ridicat problema reproductibilității și verificabilității procesului de selecție. A întrebat dacă, în situația în care metodologia utilizată și toate datele primare care au stat la baza analizei ar fi puse la dispoziția unui evaluator independent, acesta ar putea aplica algoritmul prevăzut de metodologie și ar putea reproduce rezultatul, ajungând la aceleași limite ale ZPB.</w:t>
      </w:r>
    </w:p>
    <w:p w14:paraId="058EAE4E"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În acest context, a solicitat ca, pentru fiecare poligon propus, să fie puse la dispoziție </w:t>
      </w:r>
      <w:r w:rsidRPr="003E6432">
        <w:rPr>
          <w:rFonts w:ascii="Times New Roman" w:hAnsi="Times New Roman" w:cs="Times New Roman"/>
          <w:b/>
          <w:bCs/>
          <w:sz w:val="24"/>
          <w:szCs w:val="24"/>
        </w:rPr>
        <w:t>lanțul datelor primare utilizate în analiză</w:t>
      </w:r>
      <w:r w:rsidRPr="003E6432">
        <w:rPr>
          <w:rFonts w:ascii="Times New Roman" w:hAnsi="Times New Roman" w:cs="Times New Roman"/>
          <w:sz w:val="24"/>
          <w:szCs w:val="24"/>
        </w:rPr>
        <w:t xml:space="preserve">, precum și </w:t>
      </w:r>
      <w:r w:rsidRPr="003E6432">
        <w:rPr>
          <w:rFonts w:ascii="Times New Roman" w:hAnsi="Times New Roman" w:cs="Times New Roman"/>
          <w:b/>
          <w:bCs/>
          <w:sz w:val="24"/>
          <w:szCs w:val="24"/>
        </w:rPr>
        <w:t>matricea de evaluare</w:t>
      </w:r>
      <w:r w:rsidRPr="003E6432">
        <w:rPr>
          <w:rFonts w:ascii="Times New Roman" w:hAnsi="Times New Roman" w:cs="Times New Roman"/>
          <w:sz w:val="24"/>
          <w:szCs w:val="24"/>
        </w:rPr>
        <w:t>, astfel încât rezultatul să poată fi verificat și reprodus în mod independent.</w:t>
      </w:r>
    </w:p>
    <w:p w14:paraId="4DC1923E"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subliniat că această transparență este necesară inclusiv pentru evaluatorii care lucrează la proiecte ce se suprapun cu zonele propuse, astfel încât aceștia să poată aplica aceleași criterii și aceeași metodologie în cadrul proceselor de evaluare și reglementare a proiectelor.</w:t>
      </w:r>
    </w:p>
    <w:p w14:paraId="7FB23486" w14:textId="262BB38B" w:rsidR="00F43085" w:rsidRPr="00620C04" w:rsidRDefault="00437210"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Asociația </w:t>
      </w:r>
      <w:r w:rsidR="00C452A1" w:rsidRPr="00620C04">
        <w:rPr>
          <w:rFonts w:ascii="Times New Roman" w:hAnsi="Times New Roman" w:cs="Times New Roman"/>
          <w:b/>
          <w:bCs/>
          <w:sz w:val="24"/>
          <w:szCs w:val="24"/>
          <w:lang w:val="ro-RO"/>
        </w:rPr>
        <w:t>A</w:t>
      </w:r>
      <w:r w:rsidRPr="00620C04">
        <w:rPr>
          <w:rFonts w:ascii="Times New Roman" w:hAnsi="Times New Roman" w:cs="Times New Roman"/>
          <w:b/>
          <w:bCs/>
          <w:sz w:val="24"/>
          <w:szCs w:val="24"/>
          <w:lang w:val="ro-RO"/>
        </w:rPr>
        <w:t>gent Green</w:t>
      </w:r>
      <w:r w:rsidR="00C452A1" w:rsidRPr="00620C04">
        <w:rPr>
          <w:rFonts w:ascii="Times New Roman" w:hAnsi="Times New Roman" w:cs="Times New Roman"/>
          <w:b/>
          <w:bCs/>
          <w:sz w:val="24"/>
          <w:szCs w:val="24"/>
          <w:lang w:val="ro-RO"/>
        </w:rPr>
        <w:t xml:space="preserve"> – Ion Holban:</w:t>
      </w:r>
    </w:p>
    <w:p w14:paraId="43193AC9"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Și-a exprimat dezamăgirea față de suprafața redusă propusă pentru desemnare și a ridicat semne de întrebare cu privire la forma actuală a proiectului, având în vedere că aceasta reprezintă aproximativ 2,5%. A subliniat riscul ca, după îndeplinirea acestui jalon, procesul să fie abandonat, invocându-se diverse motive, precum lipsa interesului politic sau a resurselor financiare. În opinia sa, există riscul ca, în eventualitatea continuării procesului, desemnările ulterioare să fie limitate la suprafețe reduse, de aproximativ 0,5–1%, în special din proprietatea statului român, întrucât consideră că majoritatea proprietarilor privați nu vor manifesta interes pentru includerea terenurilor în aceste zone.</w:t>
      </w:r>
    </w:p>
    <w:p w14:paraId="39F11546" w14:textId="77777777" w:rsidR="003E6432" w:rsidRPr="003E6432" w:rsidRDefault="003E6432" w:rsidP="003E6432">
      <w:pPr>
        <w:spacing w:after="120" w:line="276" w:lineRule="auto"/>
        <w:jc w:val="both"/>
        <w:rPr>
          <w:rFonts w:ascii="Times New Roman" w:hAnsi="Times New Roman" w:cs="Times New Roman"/>
          <w:sz w:val="24"/>
          <w:szCs w:val="24"/>
        </w:rPr>
      </w:pP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apreciat că statul are o responsabilitate în această situație, întrucât nu a clarificat suficient ce tipuri de compensații vor fi acordate proprietarilor, precum și modalitatea concretă de aplicare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acestora. A considerat îngrijorător faptul că, în cei trei ani în care au fost realizate cartări și recartări, aceste aspecte nu au fost suficient clarificate.</w:t>
      </w:r>
    </w:p>
    <w:p w14:paraId="70C9F99D"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menționat că a propus personal mai multe suprafețe în Munții Făgăraș, Podișul Hârtibaciului, precum și în zona Domogled–Valea Cernei, suprafețe identificate în urma activităților desfășurate pe teren pe parcursul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aproape doi ani. În opinia sa, forma actuală a propunerii pare să reprezinte, în principal, o nouă etichetare a unor suprafețe care beneficiază deja de protecție strictă, cu excepția suprafețelor propuse de RNP Romsilva.</w:t>
      </w:r>
    </w:p>
    <w:p w14:paraId="0F79FE6A"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subliniat că și-ar fi dorit ca, în această primă etapă, să fie incluse suprafețe mai mari aflate în proprietatea statului român, având în vedere că, potrivit informațiilor sale, elaboratorii au identificat aproximativ 880.000 de hectare care ar fi putut fi incluse, dintre care în propunerea actuală se regăsesc doar aproximativ 330.000 de hectare. Consideră că, din acest punct de vedere, Ministerul Mediului a manifestat o lipsă de ambiție.</w:t>
      </w:r>
    </w:p>
    <w:p w14:paraId="5621DE15"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lastRenderedPageBreak/>
        <w:t>De asemenea, și-a exprimat îngrijorarea cu privire la faptul că studii internaționale, precum PRIMOFARO, nu au fost valorificate suficient în această primă etapă. A menționat că, din cele peste 500.000 de hectare identificate prin astfel de studii, în propunerea actuală ar fi incluse aproximativ 150.000 de hectare.</w:t>
      </w:r>
    </w:p>
    <w:p w14:paraId="6C51A098"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precizat că va solicita și în scris Ministerului Mediului </w:t>
      </w:r>
      <w:r w:rsidRPr="003E6432">
        <w:rPr>
          <w:rFonts w:ascii="Times New Roman" w:hAnsi="Times New Roman" w:cs="Times New Roman"/>
          <w:b/>
          <w:bCs/>
          <w:sz w:val="24"/>
          <w:szCs w:val="24"/>
        </w:rPr>
        <w:t>lista integrală a suprafețelor identificate și hărțile complete</w:t>
      </w:r>
      <w:r w:rsidRPr="003E6432">
        <w:rPr>
          <w:rFonts w:ascii="Times New Roman" w:hAnsi="Times New Roman" w:cs="Times New Roman"/>
          <w:sz w:val="24"/>
          <w:szCs w:val="24"/>
        </w:rPr>
        <w:t xml:space="preserve">, arătând că există neclarități la nivelul mai multor UAT-uri cu privire la diferențele dintre hărțile prezentate în etapele anterioare și cele supuse acum dezbaterii publice. A subliniat că, la începutul întâlnirii, ar fi trebuit clarificat faptul că analiza inițială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avut în vedere o suprafață de aproape 2 milioane de hectare, în timp ce harta aferentă propunerii actuale cuprinde aproximativ 600.000 de hectare, ceea ce reprezintă o reducere semnificativă, reflectată în special prin includerea unor suprafețe care beneficiază deja de un regim de protecție.</w:t>
      </w:r>
    </w:p>
    <w:p w14:paraId="128AE6AD"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propus, de asemenea, </w:t>
      </w:r>
      <w:r w:rsidRPr="003E6432">
        <w:rPr>
          <w:rFonts w:ascii="Times New Roman" w:hAnsi="Times New Roman" w:cs="Times New Roman"/>
          <w:b/>
          <w:bCs/>
          <w:sz w:val="24"/>
          <w:szCs w:val="24"/>
        </w:rPr>
        <w:t>revizuirea catalogului</w:t>
      </w:r>
      <w:r w:rsidRPr="003E6432">
        <w:rPr>
          <w:rFonts w:ascii="Times New Roman" w:hAnsi="Times New Roman" w:cs="Times New Roman"/>
          <w:sz w:val="24"/>
          <w:szCs w:val="24"/>
        </w:rPr>
        <w:t xml:space="preserve">, astfel încât acesta să includă suprafețe noi, în special terenuri aflate în proprietatea statului român, precum și </w:t>
      </w:r>
      <w:r w:rsidRPr="003E6432">
        <w:rPr>
          <w:rFonts w:ascii="Times New Roman" w:hAnsi="Times New Roman" w:cs="Times New Roman"/>
          <w:b/>
          <w:bCs/>
          <w:sz w:val="24"/>
          <w:szCs w:val="24"/>
        </w:rPr>
        <w:t>protejarea tuturor pădurilor primare și seculare care încă există</w:t>
      </w:r>
      <w:r w:rsidRPr="003E6432">
        <w:rPr>
          <w:rFonts w:ascii="Times New Roman" w:hAnsi="Times New Roman" w:cs="Times New Roman"/>
          <w:sz w:val="24"/>
          <w:szCs w:val="24"/>
        </w:rPr>
        <w:t>.</w:t>
      </w:r>
    </w:p>
    <w:p w14:paraId="75C02D45"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Totodată, a solicitat publicarea unui </w:t>
      </w:r>
      <w:r w:rsidRPr="003E6432">
        <w:rPr>
          <w:rFonts w:ascii="Times New Roman" w:hAnsi="Times New Roman" w:cs="Times New Roman"/>
          <w:b/>
          <w:bCs/>
          <w:sz w:val="24"/>
          <w:szCs w:val="24"/>
        </w:rPr>
        <w:t>calendar obligatoriu și transparent al etapelor ulterioare de desemnare</w:t>
      </w:r>
      <w:r w:rsidRPr="003E6432">
        <w:rPr>
          <w:rFonts w:ascii="Times New Roman" w:hAnsi="Times New Roman" w:cs="Times New Roman"/>
          <w:sz w:val="24"/>
          <w:szCs w:val="24"/>
        </w:rPr>
        <w:t>, care să precizeze ce suprafețe urmează să fie propuse, dacă vor exista etape suplimentare și care este parcursul concret pentru atingerea obiectivului de 10%.</w:t>
      </w:r>
    </w:p>
    <w:p w14:paraId="6895B9A2"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În acest context, a considerat esențială instituirea, până la finalizarea procesului de desemnare, a unui </w:t>
      </w:r>
      <w:r w:rsidRPr="003E6432">
        <w:rPr>
          <w:rFonts w:ascii="Times New Roman" w:hAnsi="Times New Roman" w:cs="Times New Roman"/>
          <w:b/>
          <w:bCs/>
          <w:sz w:val="24"/>
          <w:szCs w:val="24"/>
        </w:rPr>
        <w:t>moratoriu pentru toate suprafețele identificate</w:t>
      </w:r>
      <w:r w:rsidRPr="003E6432">
        <w:rPr>
          <w:rFonts w:ascii="Times New Roman" w:hAnsi="Times New Roman" w:cs="Times New Roman"/>
          <w:sz w:val="24"/>
          <w:szCs w:val="24"/>
        </w:rPr>
        <w:t>, pentru a preveni degradarea sau pierderea acestora înainte de includerea lor în ZPB. A motivat această solicitare prin riscul repetării situației asociate studiului PRIMOFARO, când, după publicarea hărții cu suprafețele considerate valoroase, unele dintre acestea ar fi fost exploatate, ceea ce, în opinia sa, a dus la pierderea a peste 50% din suprafețele identificate.</w:t>
      </w:r>
    </w:p>
    <w:p w14:paraId="41FE9F80" w14:textId="77777777" w:rsidR="00F32755" w:rsidRPr="00CD5011" w:rsidRDefault="00F32755" w:rsidP="008926A3">
      <w:pPr>
        <w:spacing w:after="120" w:line="276" w:lineRule="auto"/>
        <w:jc w:val="both"/>
        <w:rPr>
          <w:rFonts w:ascii="Times New Roman" w:hAnsi="Times New Roman" w:cs="Times New Roman"/>
          <w:sz w:val="24"/>
          <w:szCs w:val="24"/>
          <w:lang w:val="ro-RO"/>
        </w:rPr>
      </w:pPr>
    </w:p>
    <w:p w14:paraId="22C4EB17" w14:textId="51AF9316" w:rsidR="00F32755" w:rsidRPr="00620C04" w:rsidRDefault="00F32755"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Direcția Silvica Argeș, Ocolul Silvic Mușătești Radu Dumitrache</w:t>
      </w:r>
      <w:r w:rsidR="00620C04">
        <w:rPr>
          <w:rFonts w:ascii="Times New Roman" w:hAnsi="Times New Roman" w:cs="Times New Roman"/>
          <w:b/>
          <w:bCs/>
          <w:sz w:val="24"/>
          <w:szCs w:val="24"/>
          <w:lang w:val="ro-RO"/>
        </w:rPr>
        <w:t>:</w:t>
      </w:r>
    </w:p>
    <w:p w14:paraId="6E8FE441"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menționat că, în forma actuală a propunerii, sunt incluse </w:t>
      </w:r>
      <w:r w:rsidRPr="003E6432">
        <w:rPr>
          <w:rFonts w:ascii="Times New Roman" w:hAnsi="Times New Roman" w:cs="Times New Roman"/>
          <w:b/>
          <w:bCs/>
          <w:sz w:val="24"/>
          <w:szCs w:val="24"/>
        </w:rPr>
        <w:t>4.125 de hectare</w:t>
      </w:r>
      <w:r w:rsidRPr="003E6432">
        <w:rPr>
          <w:rFonts w:ascii="Times New Roman" w:hAnsi="Times New Roman" w:cs="Times New Roman"/>
          <w:sz w:val="24"/>
          <w:szCs w:val="24"/>
        </w:rPr>
        <w:t xml:space="preserve">, reprezentând aproximativ </w:t>
      </w:r>
      <w:r w:rsidRPr="003E6432">
        <w:rPr>
          <w:rFonts w:ascii="Times New Roman" w:hAnsi="Times New Roman" w:cs="Times New Roman"/>
          <w:b/>
          <w:bCs/>
          <w:sz w:val="24"/>
          <w:szCs w:val="24"/>
        </w:rPr>
        <w:t>41% din suprafața administrată de Ocolul Silvic Mușătești</w:t>
      </w:r>
      <w:r w:rsidRPr="003E6432">
        <w:rPr>
          <w:rFonts w:ascii="Times New Roman" w:hAnsi="Times New Roman" w:cs="Times New Roman"/>
          <w:sz w:val="24"/>
          <w:szCs w:val="24"/>
        </w:rPr>
        <w:t xml:space="preserve">. A precizat că, în cadrul întâlnirilor avute cu specialiștii firmelor responsabile de delimitarea și stabilirea acestor suprafețe, colaborarea a fost foarte bună și fructuoasă, iar în urma discuțiilor fusese stabilită o suprafață de aproximativ </w:t>
      </w:r>
      <w:r w:rsidRPr="003E6432">
        <w:rPr>
          <w:rFonts w:ascii="Times New Roman" w:hAnsi="Times New Roman" w:cs="Times New Roman"/>
          <w:b/>
          <w:bCs/>
          <w:sz w:val="24"/>
          <w:szCs w:val="24"/>
        </w:rPr>
        <w:t>2.940 de hectare</w:t>
      </w:r>
      <w:r w:rsidRPr="003E6432">
        <w:rPr>
          <w:rFonts w:ascii="Times New Roman" w:hAnsi="Times New Roman" w:cs="Times New Roman"/>
          <w:sz w:val="24"/>
          <w:szCs w:val="24"/>
        </w:rPr>
        <w:t>.</w:t>
      </w:r>
    </w:p>
    <w:p w14:paraId="213474BF"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subliniat însă că, ulterior, nu a fost consultat personal și nici personalul de specialitate din cadrul Ocolului Silvic Mușătești sau al Direcției Silvice Argeș cu privire la forma actuală a propunerii.</w:t>
      </w:r>
    </w:p>
    <w:p w14:paraId="746F82D9"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precizat că întreaga suprafață de pădure administrată de unitate este certificată în sistem </w:t>
      </w:r>
      <w:r w:rsidRPr="003E6432">
        <w:rPr>
          <w:rFonts w:ascii="Times New Roman" w:hAnsi="Times New Roman" w:cs="Times New Roman"/>
          <w:b/>
          <w:bCs/>
          <w:sz w:val="24"/>
          <w:szCs w:val="24"/>
        </w:rPr>
        <w:t>FSC</w:t>
      </w:r>
      <w:r w:rsidRPr="003E6432">
        <w:rPr>
          <w:rFonts w:ascii="Times New Roman" w:hAnsi="Times New Roman" w:cs="Times New Roman"/>
          <w:sz w:val="24"/>
          <w:szCs w:val="24"/>
        </w:rPr>
        <w:t xml:space="preserve"> și că există un angajament privind asigurarea necesarului de lemn de foc pentru populație. În opinia sa, includerea unei suprafețe atât de mari în ZPB va afecta capacitatea de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asigura această resursă, existând riscul ca aproximativ jumătate dintre localitățile deservite să nu mai aibă acces la lemnul </w:t>
      </w:r>
      <w:r w:rsidRPr="003E6432">
        <w:rPr>
          <w:rFonts w:ascii="Times New Roman" w:hAnsi="Times New Roman" w:cs="Times New Roman"/>
          <w:sz w:val="24"/>
          <w:szCs w:val="24"/>
        </w:rPr>
        <w:lastRenderedPageBreak/>
        <w:t xml:space="preserve">de foc disponibil în prezent.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apreciat că reducerea resursei disponibile ar putea conduce la creșterea prețului acesteia și la necesitatea colectării din zone aflate la distanțe mai mari.</w:t>
      </w:r>
    </w:p>
    <w:p w14:paraId="74FBB943"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De asemenea, a menționat că </w:t>
      </w:r>
      <w:r w:rsidRPr="003E6432">
        <w:rPr>
          <w:rFonts w:ascii="Times New Roman" w:hAnsi="Times New Roman" w:cs="Times New Roman"/>
          <w:b/>
          <w:bCs/>
          <w:sz w:val="24"/>
          <w:szCs w:val="24"/>
        </w:rPr>
        <w:t>UP 4 Cheile Vâlsanului și UP 5</w:t>
      </w:r>
      <w:r w:rsidRPr="003E6432">
        <w:rPr>
          <w:rFonts w:ascii="Times New Roman" w:hAnsi="Times New Roman" w:cs="Times New Roman"/>
          <w:sz w:val="24"/>
          <w:szCs w:val="24"/>
        </w:rPr>
        <w:t xml:space="preserve"> au fost incluse aproape integral în propunerea de ZPB, cu excepția unor suprafețe administrative, drumuri forestiere, pepiniere, enclave și terenuri neproductive.</w:t>
      </w:r>
    </w:p>
    <w:p w14:paraId="77FF380C" w14:textId="77777777" w:rsidR="003E6432" w:rsidRPr="003E6432" w:rsidRDefault="003E6432" w:rsidP="003E6432">
      <w:pPr>
        <w:spacing w:after="120" w:line="276" w:lineRule="auto"/>
        <w:jc w:val="both"/>
        <w:rPr>
          <w:rFonts w:ascii="Times New Roman" w:hAnsi="Times New Roman" w:cs="Times New Roman"/>
          <w:sz w:val="24"/>
          <w:szCs w:val="24"/>
        </w:rPr>
      </w:pP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atras atenția și asupra unei situații pe care o consideră neclară: dintr-un grup de cinci unități amenajistice, cu o suprafață de aproximativ 100 și ceva de hectare, anumite suprafețe au fost excluse, deși, în opinia sa, acestea nu prezintă caracteristici deosebite față de suprafețele incluse. Acest aspect i-a ridicat semne de întrebare cu privire la </w:t>
      </w:r>
      <w:r w:rsidRPr="003E6432">
        <w:rPr>
          <w:rFonts w:ascii="Times New Roman" w:hAnsi="Times New Roman" w:cs="Times New Roman"/>
          <w:b/>
          <w:bCs/>
          <w:sz w:val="24"/>
          <w:szCs w:val="24"/>
        </w:rPr>
        <w:t>obiectivitatea modului în care a fost realizată delimitarea în această zonă</w:t>
      </w:r>
      <w:r w:rsidRPr="003E6432">
        <w:rPr>
          <w:rFonts w:ascii="Times New Roman" w:hAnsi="Times New Roman" w:cs="Times New Roman"/>
          <w:sz w:val="24"/>
          <w:szCs w:val="24"/>
        </w:rPr>
        <w:t>.</w:t>
      </w:r>
    </w:p>
    <w:p w14:paraId="70373EAA" w14:textId="0D70BE87" w:rsidR="00130089" w:rsidRPr="00620C04" w:rsidRDefault="00620C04" w:rsidP="00130089">
      <w:pPr>
        <w:spacing w:after="120"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RNP </w:t>
      </w:r>
      <w:r w:rsidR="00130089" w:rsidRPr="00620C04">
        <w:rPr>
          <w:rFonts w:ascii="Times New Roman" w:hAnsi="Times New Roman" w:cs="Times New Roman"/>
          <w:b/>
          <w:bCs/>
          <w:sz w:val="24"/>
          <w:szCs w:val="24"/>
          <w:lang w:val="ro-RO"/>
        </w:rPr>
        <w:t>Romsilva, dl Anghel</w:t>
      </w:r>
    </w:p>
    <w:p w14:paraId="0FFAECA9"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reiterat aspectul menționat anterior, respectiv faptul că, pe lângă cele aproximativ </w:t>
      </w:r>
      <w:r w:rsidRPr="003E6432">
        <w:rPr>
          <w:rFonts w:ascii="Times New Roman" w:hAnsi="Times New Roman" w:cs="Times New Roman"/>
          <w:b/>
          <w:bCs/>
          <w:sz w:val="24"/>
          <w:szCs w:val="24"/>
        </w:rPr>
        <w:t>327.000 de hectare</w:t>
      </w:r>
      <w:r w:rsidRPr="003E6432">
        <w:rPr>
          <w:rFonts w:ascii="Times New Roman" w:hAnsi="Times New Roman" w:cs="Times New Roman"/>
          <w:sz w:val="24"/>
          <w:szCs w:val="24"/>
        </w:rPr>
        <w:t xml:space="preserve"> pentru care RNP Romsilva și-a exprimat acordul, în propunerea actuală sunt incluse și aproximativ </w:t>
      </w:r>
      <w:r w:rsidRPr="003E6432">
        <w:rPr>
          <w:rFonts w:ascii="Times New Roman" w:hAnsi="Times New Roman" w:cs="Times New Roman"/>
          <w:b/>
          <w:bCs/>
          <w:sz w:val="24"/>
          <w:szCs w:val="24"/>
        </w:rPr>
        <w:t>25.000 de hectare</w:t>
      </w:r>
      <w:r w:rsidRPr="003E6432">
        <w:rPr>
          <w:rFonts w:ascii="Times New Roman" w:hAnsi="Times New Roman" w:cs="Times New Roman"/>
          <w:sz w:val="24"/>
          <w:szCs w:val="24"/>
        </w:rPr>
        <w:t xml:space="preserve"> pentru care Romsilva nu și-a exprimat acordul. În acest sens, a solicitat organizarea unor discuții cu prestatorul pentru clarificarea sursei acestor suprafețe și a modului în care au fost incluse în propunere, având în vedere că există în continuare probleme, inclusiv în ceea ce privește aprovizionarea populației cu lemn de foc.</w:t>
      </w:r>
    </w:p>
    <w:p w14:paraId="2855D6E1" w14:textId="77777777" w:rsidR="003E6432" w:rsidRPr="003E6432" w:rsidRDefault="003E6432" w:rsidP="003E6432">
      <w:pPr>
        <w:spacing w:after="120" w:line="276" w:lineRule="auto"/>
        <w:jc w:val="both"/>
        <w:rPr>
          <w:rFonts w:ascii="Times New Roman" w:hAnsi="Times New Roman" w:cs="Times New Roman"/>
          <w:b/>
          <w:bCs/>
          <w:sz w:val="24"/>
          <w:szCs w:val="24"/>
        </w:rPr>
      </w:pPr>
      <w:r w:rsidRPr="003E6432">
        <w:rPr>
          <w:rFonts w:ascii="Times New Roman" w:hAnsi="Times New Roman" w:cs="Times New Roman"/>
          <w:b/>
          <w:bCs/>
          <w:sz w:val="24"/>
          <w:szCs w:val="24"/>
        </w:rPr>
        <w:t>Comuna Moroeni – primar, domnul Laurențiu Moraru</w:t>
      </w:r>
    </w:p>
    <w:p w14:paraId="00213428"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precizat că, în raport cu angajamentul asumat de România și cu obiectivul de 10%, orice primar își dorește îndeplinirea acestui jalon. Cu toate acestea, a subliniat că situația comunei Moroeni este una particulară.</w:t>
      </w:r>
    </w:p>
    <w:p w14:paraId="14DAA1C6" w14:textId="77777777" w:rsidR="003E6432" w:rsidRPr="00620C04"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Comuna Moroeni are o suprafață de </w:t>
      </w:r>
      <w:r w:rsidRPr="00620C04">
        <w:rPr>
          <w:rFonts w:ascii="Times New Roman" w:hAnsi="Times New Roman" w:cs="Times New Roman"/>
          <w:sz w:val="24"/>
          <w:szCs w:val="24"/>
        </w:rPr>
        <w:t>aproximativ 30.000 de hectare, dintre care aproximativ 11.300 de hectare sunt incluse în propunerea de ZPB, ceea ce reprezintă circa 40% din suprafața UAT.</w:t>
      </w:r>
    </w:p>
    <w:p w14:paraId="227CE819" w14:textId="77777777" w:rsidR="003E6432" w:rsidRPr="00620C04"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menționat că, în același timp, comuna își dorește dezvoltarea domeniului schiabil, iar o parte din teritoriul localității se află în cadrul unei </w:t>
      </w:r>
      <w:r w:rsidRPr="00620C04">
        <w:rPr>
          <w:rFonts w:ascii="Times New Roman" w:hAnsi="Times New Roman" w:cs="Times New Roman"/>
          <w:sz w:val="24"/>
          <w:szCs w:val="24"/>
        </w:rPr>
        <w:t>stațiuni turistice de interes național. De asemenea, aproximativ 16.000 de hectare din comuna Moroeni se află în Parcul Natural Bucegi, ceea ce conduce deja la existența unor restricții și condiționări asupra dezvoltării locale.</w:t>
      </w:r>
    </w:p>
    <w:p w14:paraId="2CE0CDA6" w14:textId="77777777" w:rsidR="003E6432" w:rsidRPr="00620C04"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 xml:space="preserve">În acest context, a solicitat o întâlnire cu reprezentanții Ministerului Mediului și/sau cu reprezentanții firmelor care au elaborat documentația, pentru </w:t>
      </w:r>
      <w:proofErr w:type="gramStart"/>
      <w:r w:rsidRPr="00620C04">
        <w:rPr>
          <w:rFonts w:ascii="Times New Roman" w:hAnsi="Times New Roman" w:cs="Times New Roman"/>
          <w:sz w:val="24"/>
          <w:szCs w:val="24"/>
        </w:rPr>
        <w:t>a</w:t>
      </w:r>
      <w:proofErr w:type="gramEnd"/>
      <w:r w:rsidRPr="00620C04">
        <w:rPr>
          <w:rFonts w:ascii="Times New Roman" w:hAnsi="Times New Roman" w:cs="Times New Roman"/>
          <w:sz w:val="24"/>
          <w:szCs w:val="24"/>
        </w:rPr>
        <w:t xml:space="preserve"> analiza concret situația suprafețelor propuse în comuna Moroeni și implicațiile acestora asupra proiectelor de dezvoltare locală.</w:t>
      </w:r>
    </w:p>
    <w:p w14:paraId="473E18B2" w14:textId="77777777" w:rsidR="003E6432" w:rsidRPr="003E6432"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A subliniat că susține îndeplinirea jalonului și atingerea țintei de 10%,</w:t>
      </w:r>
      <w:r w:rsidRPr="003E6432">
        <w:rPr>
          <w:rFonts w:ascii="Times New Roman" w:hAnsi="Times New Roman" w:cs="Times New Roman"/>
          <w:sz w:val="24"/>
          <w:szCs w:val="24"/>
        </w:rPr>
        <w:t xml:space="preserve"> însă consideră că nu este echitabil ca anumite UAT-uri să suporte un procent de aproximativ 40% din suprafața lor în ZPB, în timp ce alte localități nu au deloc astfel de suprafețe.</w:t>
      </w:r>
    </w:p>
    <w:p w14:paraId="7B977C8D" w14:textId="69F252D6" w:rsidR="007D29D4" w:rsidRPr="006142BA" w:rsidRDefault="009A593C" w:rsidP="006142BA">
      <w:pPr>
        <w:spacing w:after="120" w:line="276" w:lineRule="auto"/>
        <w:jc w:val="both"/>
        <w:rPr>
          <w:rFonts w:ascii="Times New Roman" w:hAnsi="Times New Roman" w:cs="Times New Roman"/>
          <w:sz w:val="24"/>
          <w:szCs w:val="24"/>
          <w:lang w:val="ro-RO"/>
        </w:rPr>
      </w:pPr>
      <w:r w:rsidRPr="00620C04">
        <w:rPr>
          <w:rFonts w:ascii="Times New Roman" w:hAnsi="Times New Roman" w:cs="Times New Roman"/>
          <w:b/>
          <w:bCs/>
          <w:sz w:val="24"/>
          <w:szCs w:val="24"/>
          <w:lang w:val="ro-RO"/>
        </w:rPr>
        <w:t>MMAP</w:t>
      </w:r>
      <w:r w:rsidR="007D29D4" w:rsidRPr="00620C04">
        <w:rPr>
          <w:rFonts w:ascii="Times New Roman" w:hAnsi="Times New Roman" w:cs="Times New Roman"/>
          <w:b/>
          <w:bCs/>
          <w:sz w:val="24"/>
          <w:szCs w:val="24"/>
          <w:lang w:val="ro-RO"/>
        </w:rPr>
        <w:t>- secretar general</w:t>
      </w:r>
      <w:r w:rsidR="007D29D4" w:rsidRPr="006142BA">
        <w:rPr>
          <w:rFonts w:ascii="Times New Roman" w:hAnsi="Times New Roman" w:cs="Times New Roman"/>
          <w:sz w:val="24"/>
          <w:szCs w:val="24"/>
          <w:lang w:val="ro-RO"/>
        </w:rPr>
        <w:t xml:space="preserve">- </w:t>
      </w:r>
      <w:r w:rsidRPr="006142BA">
        <w:rPr>
          <w:rFonts w:ascii="Times New Roman" w:hAnsi="Times New Roman" w:cs="Times New Roman"/>
          <w:sz w:val="24"/>
          <w:szCs w:val="24"/>
          <w:lang w:val="ro-RO"/>
        </w:rPr>
        <w:t>răspunde</w:t>
      </w:r>
      <w:r w:rsidR="007D29D4" w:rsidRPr="006142BA">
        <w:rPr>
          <w:rFonts w:ascii="Times New Roman" w:hAnsi="Times New Roman" w:cs="Times New Roman"/>
          <w:sz w:val="24"/>
          <w:szCs w:val="24"/>
          <w:lang w:val="ro-RO"/>
        </w:rPr>
        <w:t xml:space="preserve"> ca se va face </w:t>
      </w:r>
      <w:r w:rsidRPr="006142BA">
        <w:rPr>
          <w:rFonts w:ascii="Times New Roman" w:hAnsi="Times New Roman" w:cs="Times New Roman"/>
          <w:sz w:val="24"/>
          <w:szCs w:val="24"/>
          <w:lang w:val="ro-RO"/>
        </w:rPr>
        <w:t>întâlnirea</w:t>
      </w:r>
      <w:r w:rsidR="007D29D4" w:rsidRPr="006142BA">
        <w:rPr>
          <w:rFonts w:ascii="Times New Roman" w:hAnsi="Times New Roman" w:cs="Times New Roman"/>
          <w:sz w:val="24"/>
          <w:szCs w:val="24"/>
          <w:lang w:val="ro-RO"/>
        </w:rPr>
        <w:t xml:space="preserve"> (s-a stabilit miercuri 12.08.) cu consu</w:t>
      </w:r>
      <w:r w:rsidR="00776E40" w:rsidRPr="006142BA">
        <w:rPr>
          <w:rFonts w:ascii="Times New Roman" w:hAnsi="Times New Roman" w:cs="Times New Roman"/>
          <w:sz w:val="24"/>
          <w:szCs w:val="24"/>
          <w:lang w:val="ro-RO"/>
        </w:rPr>
        <w:t xml:space="preserve">ltanții și cu Direcția Biodiversitate. </w:t>
      </w:r>
    </w:p>
    <w:p w14:paraId="3AD8A239" w14:textId="77777777" w:rsidR="007D29D4" w:rsidRPr="00620C04" w:rsidRDefault="007D29D4"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Radu Vlad, WWF:</w:t>
      </w:r>
    </w:p>
    <w:p w14:paraId="6642C2DF" w14:textId="3008AF16" w:rsidR="003E6432" w:rsidRPr="003E6432" w:rsidRDefault="003E6432" w:rsidP="003E6432">
      <w:pPr>
        <w:spacing w:after="80" w:line="276" w:lineRule="auto"/>
        <w:jc w:val="both"/>
        <w:rPr>
          <w:rFonts w:ascii="Times New Roman" w:hAnsi="Times New Roman" w:cs="Times New Roman"/>
          <w:sz w:val="24"/>
          <w:szCs w:val="24"/>
        </w:rPr>
      </w:pPr>
      <w:r w:rsidRPr="003E6432">
        <w:rPr>
          <w:rFonts w:ascii="Times New Roman" w:hAnsi="Times New Roman" w:cs="Times New Roman"/>
          <w:sz w:val="24"/>
          <w:szCs w:val="24"/>
        </w:rPr>
        <w:lastRenderedPageBreak/>
        <w:t xml:space="preserve">A salutat, în primul rând, efortul Ministerului Mediului pentru operaționalizarea Catalogului național al Zonelor Prioritare pentru Biodiversitate, apreciind că această primă etapă trebuie privită nu doar ca o raportare privind suprafața desemnată, ci ca </w:t>
      </w:r>
      <w:r w:rsidRPr="003E6432">
        <w:rPr>
          <w:rFonts w:ascii="Times New Roman" w:hAnsi="Times New Roman" w:cs="Times New Roman"/>
          <w:b/>
          <w:bCs/>
          <w:sz w:val="24"/>
          <w:szCs w:val="24"/>
        </w:rPr>
        <w:t>începutul unui proces național</w:t>
      </w:r>
      <w:r w:rsidRPr="003E6432">
        <w:rPr>
          <w:rFonts w:ascii="Times New Roman" w:hAnsi="Times New Roman" w:cs="Times New Roman"/>
          <w:sz w:val="24"/>
          <w:szCs w:val="24"/>
        </w:rPr>
        <w:t xml:space="preserve"> care trebuie continuat în mod transparent, fundamentat științific și susținut prin mecanisme financiare și sociale adecvate.</w:t>
      </w:r>
    </w:p>
    <w:p w14:paraId="2A3ACC90" w14:textId="77777777" w:rsidR="003E6432" w:rsidRPr="003E6432" w:rsidRDefault="003E6432" w:rsidP="003E6432">
      <w:pPr>
        <w:spacing w:after="8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remarcat în mod pozitiv eforturile RNP Romsilva de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accepta includerea în catalog a unor suprafețe semnificative de păduri aflate în proprietatea publică a statului. A subliniat că această asumare este realizată în pofida unor constrângeri instituționale semnalate în cadrul dezbaterii, în special a unor indicatori de performanță orientați către maximizarea profitului. În opinia sa, efortul Romsilva reprezintă un exemplu pozitiv inclusiv la nivel european.</w:t>
      </w:r>
    </w:p>
    <w:p w14:paraId="2CC68B34" w14:textId="77777777" w:rsidR="003E6432" w:rsidRPr="003E6432" w:rsidRDefault="003E6432" w:rsidP="003E6432">
      <w:pPr>
        <w:spacing w:after="80" w:line="276" w:lineRule="auto"/>
        <w:jc w:val="both"/>
        <w:rPr>
          <w:rFonts w:ascii="Times New Roman" w:hAnsi="Times New Roman" w:cs="Times New Roman"/>
          <w:sz w:val="24"/>
          <w:szCs w:val="24"/>
        </w:rPr>
      </w:pP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atras atenția însă asupra faptului că, în forma actuală a propunerii, </w:t>
      </w:r>
      <w:r w:rsidRPr="003E6432">
        <w:rPr>
          <w:rFonts w:ascii="Times New Roman" w:hAnsi="Times New Roman" w:cs="Times New Roman"/>
          <w:b/>
          <w:bCs/>
          <w:sz w:val="24"/>
          <w:szCs w:val="24"/>
        </w:rPr>
        <w:t>nu se regăsesc toate rezervațiile naturale și monumentele naturii</w:t>
      </w:r>
      <w:r w:rsidRPr="003E6432">
        <w:rPr>
          <w:rFonts w:ascii="Times New Roman" w:hAnsi="Times New Roman" w:cs="Times New Roman"/>
          <w:sz w:val="24"/>
          <w:szCs w:val="24"/>
        </w:rPr>
        <w:t xml:space="preserve"> încadrate deja în categoria funcțională T1. De asemenea, nu sunt incluse toate suprafețele încadrate, potrivit amenajamentelor silvice în vigoare și avizate de CTAS, în categoriile funcționale </w:t>
      </w:r>
      <w:r w:rsidRPr="003E6432">
        <w:rPr>
          <w:rFonts w:ascii="Times New Roman" w:hAnsi="Times New Roman" w:cs="Times New Roman"/>
          <w:b/>
          <w:bCs/>
          <w:sz w:val="24"/>
          <w:szCs w:val="24"/>
        </w:rPr>
        <w:t>1.5.j – păduri virgine</w:t>
      </w:r>
      <w:r w:rsidRPr="003E6432">
        <w:rPr>
          <w:rFonts w:ascii="Times New Roman" w:hAnsi="Times New Roman" w:cs="Times New Roman"/>
          <w:sz w:val="24"/>
          <w:szCs w:val="24"/>
        </w:rPr>
        <w:t xml:space="preserve"> și </w:t>
      </w:r>
      <w:r w:rsidRPr="003E6432">
        <w:rPr>
          <w:rFonts w:ascii="Times New Roman" w:hAnsi="Times New Roman" w:cs="Times New Roman"/>
          <w:b/>
          <w:bCs/>
          <w:sz w:val="24"/>
          <w:szCs w:val="24"/>
        </w:rPr>
        <w:t>5.8 – păduri cvasivirgine</w:t>
      </w:r>
      <w:r w:rsidRPr="003E6432">
        <w:rPr>
          <w:rFonts w:ascii="Times New Roman" w:hAnsi="Times New Roman" w:cs="Times New Roman"/>
          <w:sz w:val="24"/>
          <w:szCs w:val="24"/>
        </w:rPr>
        <w:t>. În ceea ce privește suprafețele incluse în patrimoniul mondial UNESCO, a menționat că propunerile de desemnare nu cuprind și zonele tampon de protecție.</w:t>
      </w:r>
    </w:p>
    <w:p w14:paraId="57D70A07" w14:textId="77777777" w:rsidR="003E6432" w:rsidRPr="003E6432" w:rsidRDefault="003E6432" w:rsidP="003E6432">
      <w:pPr>
        <w:spacing w:after="8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subliniat că aceste observații nu reprezintă simple detalii tehnice marginale, ci aspecte esențiale pentru reflectarea corectă și completă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eforturilor depuse de România în domeniul conservării biodiversității și, în special,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eforturilor administratorilor fondului forestier, inclusiv ale administratorilor privați și ale proprietarilor de proprietăți private. Aceste evidențe vor sta la baza evaluării contribuției reale a României la atingerea obiectivelor strategice și vor fundamenta dimensionarea viitoarelor mecanisme financiare de compensare.</w:t>
      </w:r>
    </w:p>
    <w:p w14:paraId="6FA89AF6" w14:textId="77777777" w:rsidR="003E6432" w:rsidRPr="003E6432" w:rsidRDefault="003E6432" w:rsidP="003E6432">
      <w:pPr>
        <w:spacing w:after="80" w:line="276" w:lineRule="auto"/>
        <w:jc w:val="both"/>
        <w:rPr>
          <w:rFonts w:ascii="Times New Roman" w:hAnsi="Times New Roman" w:cs="Times New Roman"/>
          <w:sz w:val="24"/>
          <w:szCs w:val="24"/>
        </w:rPr>
      </w:pP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apreciat că această primă etapă nu trebuie considerată finalitatea procesului de desemnare, iar succesul nu trebuie măsurat exclusiv prin suprafața inclusă într-un prim ordin, ci prin </w:t>
      </w:r>
      <w:r w:rsidRPr="003E6432">
        <w:rPr>
          <w:rFonts w:ascii="Times New Roman" w:hAnsi="Times New Roman" w:cs="Times New Roman"/>
          <w:b/>
          <w:bCs/>
          <w:sz w:val="24"/>
          <w:szCs w:val="24"/>
        </w:rPr>
        <w:t xml:space="preserve">capacitatea României de </w:t>
      </w:r>
      <w:proofErr w:type="gramStart"/>
      <w:r w:rsidRPr="003E6432">
        <w:rPr>
          <w:rFonts w:ascii="Times New Roman" w:hAnsi="Times New Roman" w:cs="Times New Roman"/>
          <w:b/>
          <w:bCs/>
          <w:sz w:val="24"/>
          <w:szCs w:val="24"/>
        </w:rPr>
        <w:t>a</w:t>
      </w:r>
      <w:proofErr w:type="gramEnd"/>
      <w:r w:rsidRPr="003E6432">
        <w:rPr>
          <w:rFonts w:ascii="Times New Roman" w:hAnsi="Times New Roman" w:cs="Times New Roman"/>
          <w:b/>
          <w:bCs/>
          <w:sz w:val="24"/>
          <w:szCs w:val="24"/>
        </w:rPr>
        <w:t xml:space="preserve"> extinde în mod credibil, predictibil și sustenabil această rețea până în anul 2030</w:t>
      </w:r>
      <w:r w:rsidRPr="003E6432">
        <w:rPr>
          <w:rFonts w:ascii="Times New Roman" w:hAnsi="Times New Roman" w:cs="Times New Roman"/>
          <w:sz w:val="24"/>
          <w:szCs w:val="24"/>
        </w:rPr>
        <w:t>.</w:t>
      </w:r>
    </w:p>
    <w:p w14:paraId="324DC934" w14:textId="77777777" w:rsidR="003E6432" w:rsidRPr="003E6432" w:rsidRDefault="003E6432" w:rsidP="003E6432">
      <w:pPr>
        <w:spacing w:after="8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În opinia sa, atingerea acestui obiectiv depinde de îndeplinirea a trei condiții esențiale. Prima dintre acestea este asigurarea unor </w:t>
      </w:r>
      <w:r w:rsidRPr="003E6432">
        <w:rPr>
          <w:rFonts w:ascii="Times New Roman" w:hAnsi="Times New Roman" w:cs="Times New Roman"/>
          <w:b/>
          <w:bCs/>
          <w:sz w:val="24"/>
          <w:szCs w:val="24"/>
        </w:rPr>
        <w:t>mecanisme financiare credibile pentru conservarea biodiversității</w:t>
      </w:r>
      <w:r w:rsidRPr="003E6432">
        <w:rPr>
          <w:rFonts w:ascii="Times New Roman" w:hAnsi="Times New Roman" w:cs="Times New Roman"/>
          <w:sz w:val="24"/>
          <w:szCs w:val="24"/>
        </w:rPr>
        <w:t>, printr-un mix de finanțare națională și europeană. A subliniat că posibilitatea reală de extindere în viitor a Catalogului ZPB este influențată inclusiv de negocierile actuale privind viitorul cadru financiar multianual al Uniunii Europene și că este necesar ca autoritățile române să depună eforturi în acest sens.</w:t>
      </w:r>
    </w:p>
    <w:p w14:paraId="6D2C90DA" w14:textId="77777777" w:rsidR="003E6432" w:rsidRPr="003E6432" w:rsidRDefault="003E6432" w:rsidP="003E6432">
      <w:pPr>
        <w:spacing w:after="80" w:line="276" w:lineRule="auto"/>
        <w:jc w:val="both"/>
        <w:rPr>
          <w:rFonts w:ascii="Times New Roman" w:hAnsi="Times New Roman" w:cs="Times New Roman"/>
          <w:sz w:val="24"/>
          <w:szCs w:val="24"/>
        </w:rPr>
      </w:pP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atras atenția că, în lipsa unor resurse financiare dedicate, obiectivele de conservare riscă să fie transferate în principal asupra proprietarilor și comunităților locale. Experiența ultimelor decenii demonstrează, în opinia sa, că rezultatele durabile în domeniul conservării sunt obținute atunci când protecția biodiversității este susținută de </w:t>
      </w:r>
      <w:r w:rsidRPr="003E6432">
        <w:rPr>
          <w:rFonts w:ascii="Times New Roman" w:hAnsi="Times New Roman" w:cs="Times New Roman"/>
          <w:b/>
          <w:bCs/>
          <w:sz w:val="24"/>
          <w:szCs w:val="24"/>
        </w:rPr>
        <w:t>mecanisme economice credibile și de implicarea activă a proprietarilor</w:t>
      </w:r>
      <w:r w:rsidRPr="003E6432">
        <w:rPr>
          <w:rFonts w:ascii="Times New Roman" w:hAnsi="Times New Roman" w:cs="Times New Roman"/>
          <w:sz w:val="24"/>
          <w:szCs w:val="24"/>
        </w:rPr>
        <w:t>.</w:t>
      </w:r>
    </w:p>
    <w:p w14:paraId="61BDE78A" w14:textId="77777777" w:rsidR="003E6432" w:rsidRPr="003E6432" w:rsidRDefault="003E6432" w:rsidP="003E6432">
      <w:pPr>
        <w:spacing w:after="80" w:line="276" w:lineRule="auto"/>
        <w:jc w:val="both"/>
        <w:rPr>
          <w:rFonts w:ascii="Times New Roman" w:hAnsi="Times New Roman" w:cs="Times New Roman"/>
          <w:sz w:val="24"/>
          <w:szCs w:val="24"/>
        </w:rPr>
      </w:pPr>
      <w:r w:rsidRPr="003E6432">
        <w:rPr>
          <w:rFonts w:ascii="Times New Roman" w:hAnsi="Times New Roman" w:cs="Times New Roman"/>
          <w:sz w:val="24"/>
          <w:szCs w:val="24"/>
        </w:rPr>
        <w:lastRenderedPageBreak/>
        <w:t xml:space="preserve">În acest context,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apreciat că </w:t>
      </w:r>
      <w:r w:rsidRPr="003E6432">
        <w:rPr>
          <w:rFonts w:ascii="Times New Roman" w:hAnsi="Times New Roman" w:cs="Times New Roman"/>
          <w:b/>
          <w:bCs/>
          <w:sz w:val="24"/>
          <w:szCs w:val="24"/>
        </w:rPr>
        <w:t>metodologia de desemnare trebuie revizuită și consolidată înaintea demarării etapelor următoare</w:t>
      </w:r>
      <w:r w:rsidRPr="003E6432">
        <w:rPr>
          <w:rFonts w:ascii="Times New Roman" w:hAnsi="Times New Roman" w:cs="Times New Roman"/>
          <w:sz w:val="24"/>
          <w:szCs w:val="24"/>
        </w:rPr>
        <w:t>, ținând cont de rezultatele preliminare reflectate în proiectul de ordin.</w:t>
      </w:r>
    </w:p>
    <w:p w14:paraId="4D688C26" w14:textId="77777777" w:rsidR="003E6432" w:rsidRPr="003E6432" w:rsidRDefault="003E6432" w:rsidP="003E6432">
      <w:pPr>
        <w:spacing w:after="8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subliniat că etapele viitoare trebuie să urmărească dezvoltarea unei </w:t>
      </w:r>
      <w:r w:rsidRPr="003E6432">
        <w:rPr>
          <w:rFonts w:ascii="Times New Roman" w:hAnsi="Times New Roman" w:cs="Times New Roman"/>
          <w:b/>
          <w:bCs/>
          <w:sz w:val="24"/>
          <w:szCs w:val="24"/>
        </w:rPr>
        <w:t>rețele ecologice funcționale, coerente și reprezentative la nivel național</w:t>
      </w:r>
      <w:r w:rsidRPr="003E6432">
        <w:rPr>
          <w:rFonts w:ascii="Times New Roman" w:hAnsi="Times New Roman" w:cs="Times New Roman"/>
          <w:sz w:val="24"/>
          <w:szCs w:val="24"/>
        </w:rPr>
        <w:t>, și nu doar atingerea formală a unei anumite ținte procentuale.</w:t>
      </w:r>
    </w:p>
    <w:p w14:paraId="3ED560AD" w14:textId="77777777" w:rsidR="003E6432" w:rsidRPr="003E6432" w:rsidRDefault="003E6432" w:rsidP="003E6432">
      <w:pPr>
        <w:spacing w:after="8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În acest sens,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indicat existența unor aspecte care, în opinia sa, lipsesc din actuala propunere. Primul se referă la </w:t>
      </w:r>
      <w:r w:rsidRPr="003E6432">
        <w:rPr>
          <w:rFonts w:ascii="Times New Roman" w:hAnsi="Times New Roman" w:cs="Times New Roman"/>
          <w:b/>
          <w:bCs/>
          <w:sz w:val="24"/>
          <w:szCs w:val="24"/>
        </w:rPr>
        <w:t>aplicarea principiului proporționalității între tipurile de ecosisteme</w:t>
      </w:r>
      <w:r w:rsidRPr="003E6432">
        <w:rPr>
          <w:rFonts w:ascii="Times New Roman" w:hAnsi="Times New Roman" w:cs="Times New Roman"/>
          <w:sz w:val="24"/>
          <w:szCs w:val="24"/>
        </w:rPr>
        <w:t xml:space="preserve">. </w:t>
      </w:r>
      <w:proofErr w:type="gramStart"/>
      <w:r w:rsidRPr="003E6432">
        <w:rPr>
          <w:rFonts w:ascii="Times New Roman" w:hAnsi="Times New Roman" w:cs="Times New Roman"/>
          <w:sz w:val="24"/>
          <w:szCs w:val="24"/>
        </w:rPr>
        <w:t>A</w:t>
      </w:r>
      <w:proofErr w:type="gramEnd"/>
      <w:r w:rsidRPr="003E6432">
        <w:rPr>
          <w:rFonts w:ascii="Times New Roman" w:hAnsi="Times New Roman" w:cs="Times New Roman"/>
          <w:sz w:val="24"/>
          <w:szCs w:val="24"/>
        </w:rPr>
        <w:t xml:space="preserve"> apreciat că propunerea actuală este concentrată într-o măsură foarte mare asupra pădurilor și a vegetației forestiere, în principal prin includerea unor suprafețe aflate în proprietatea statului, în detrimentul unei reprezentări echilibrate a celorlalte ecosisteme cu valoare ridicată pentru biodiversitate, cum sunt, de exemplu, </w:t>
      </w:r>
      <w:r w:rsidRPr="003E6432">
        <w:rPr>
          <w:rFonts w:ascii="Times New Roman" w:hAnsi="Times New Roman" w:cs="Times New Roman"/>
          <w:b/>
          <w:bCs/>
          <w:sz w:val="24"/>
          <w:szCs w:val="24"/>
        </w:rPr>
        <w:t>peisajele silvo-pastorale</w:t>
      </w:r>
      <w:r w:rsidRPr="003E6432">
        <w:rPr>
          <w:rFonts w:ascii="Times New Roman" w:hAnsi="Times New Roman" w:cs="Times New Roman"/>
          <w:sz w:val="24"/>
          <w:szCs w:val="24"/>
        </w:rPr>
        <w:t>.</w:t>
      </w:r>
    </w:p>
    <w:p w14:paraId="63B92ED1" w14:textId="77777777" w:rsidR="007A53EF" w:rsidRPr="00CD5011" w:rsidRDefault="007A53EF" w:rsidP="003E6432">
      <w:pPr>
        <w:spacing w:after="80" w:line="276" w:lineRule="auto"/>
        <w:jc w:val="both"/>
        <w:rPr>
          <w:rFonts w:ascii="Times New Roman" w:hAnsi="Times New Roman" w:cs="Times New Roman"/>
          <w:sz w:val="24"/>
          <w:szCs w:val="24"/>
          <w:lang w:val="ro-RO"/>
        </w:rPr>
      </w:pPr>
    </w:p>
    <w:p w14:paraId="489F7FEB" w14:textId="57209B04" w:rsidR="007D29D4" w:rsidRPr="00620C04" w:rsidRDefault="00620C04" w:rsidP="008926A3">
      <w:pPr>
        <w:spacing w:after="120"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Domnul </w:t>
      </w:r>
      <w:proofErr w:type="spellStart"/>
      <w:r w:rsidR="007D29D4" w:rsidRPr="00620C04">
        <w:rPr>
          <w:rFonts w:ascii="Times New Roman" w:hAnsi="Times New Roman" w:cs="Times New Roman"/>
          <w:b/>
          <w:bCs/>
          <w:sz w:val="24"/>
          <w:szCs w:val="24"/>
          <w:lang w:val="ro-RO"/>
        </w:rPr>
        <w:t>Arbagi</w:t>
      </w:r>
      <w:r w:rsidR="008F11B9" w:rsidRPr="00620C04">
        <w:rPr>
          <w:rFonts w:ascii="Times New Roman" w:hAnsi="Times New Roman" w:cs="Times New Roman"/>
          <w:b/>
          <w:bCs/>
          <w:sz w:val="24"/>
          <w:szCs w:val="24"/>
          <w:lang w:val="ro-RO"/>
        </w:rPr>
        <w:t>c</w:t>
      </w:r>
      <w:proofErr w:type="spellEnd"/>
      <w:r w:rsidR="007D29D4" w:rsidRPr="00620C04">
        <w:rPr>
          <w:rFonts w:ascii="Times New Roman" w:hAnsi="Times New Roman" w:cs="Times New Roman"/>
          <w:b/>
          <w:bCs/>
          <w:sz w:val="24"/>
          <w:szCs w:val="24"/>
          <w:lang w:val="ro-RO"/>
        </w:rPr>
        <w:t xml:space="preserve"> Cosmin</w:t>
      </w:r>
      <w:r>
        <w:rPr>
          <w:rFonts w:ascii="Times New Roman" w:hAnsi="Times New Roman" w:cs="Times New Roman"/>
          <w:b/>
          <w:bCs/>
          <w:sz w:val="24"/>
          <w:szCs w:val="24"/>
          <w:lang w:val="ro-RO"/>
        </w:rPr>
        <w:t>:</w:t>
      </w:r>
    </w:p>
    <w:p w14:paraId="4F01880B"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 precizat că și-a exprimat acordul pentru suprafața prezentată de președintele Consiliului Județean și pentru anumite suprafețe din fondul forestier. Cu toate acestea, în forma actuală a propunerii regăsește și alte suprafețe, dintre care unele sunt într-adevăr incluse în Catalogul pădurilor virgine și cvasivirgine, însă în anumite cazuri au fost efectuate lucrări de recoltare a produselor accidentale.</w:t>
      </w:r>
    </w:p>
    <w:p w14:paraId="08CCEA29"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menționat că există și alte suprafețe pentru care își exprimase anterior acordul privind includerea în catalog, însă consideră că </w:t>
      </w:r>
      <w:r w:rsidRPr="003E6432">
        <w:rPr>
          <w:rFonts w:ascii="Times New Roman" w:hAnsi="Times New Roman" w:cs="Times New Roman"/>
          <w:b/>
          <w:bCs/>
          <w:sz w:val="24"/>
          <w:szCs w:val="24"/>
        </w:rPr>
        <w:t>suprafețele propuse în forma actuală trebuie reanalizate și revizuite</w:t>
      </w:r>
      <w:r w:rsidRPr="003E6432">
        <w:rPr>
          <w:rFonts w:ascii="Times New Roman" w:hAnsi="Times New Roman" w:cs="Times New Roman"/>
          <w:sz w:val="24"/>
          <w:szCs w:val="24"/>
        </w:rPr>
        <w:t>, pentru a se asigura concordanța cu cele asupra cărora a fost exprimat acordul.</w:t>
      </w:r>
    </w:p>
    <w:p w14:paraId="12FAB5CA" w14:textId="18E7BEB3" w:rsidR="007A53EF" w:rsidRPr="00620C04" w:rsidRDefault="007A53EF"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Domnul Florentin Bercu</w:t>
      </w:r>
      <w:r w:rsidR="0067014C" w:rsidRPr="00620C04">
        <w:rPr>
          <w:rFonts w:ascii="Times New Roman" w:hAnsi="Times New Roman" w:cs="Times New Roman"/>
          <w:b/>
          <w:bCs/>
          <w:sz w:val="24"/>
          <w:szCs w:val="24"/>
          <w:lang w:val="ro-RO"/>
        </w:rPr>
        <w:t xml:space="preserve"> – UNCSV AAC</w:t>
      </w:r>
      <w:r w:rsidR="00620C04">
        <w:rPr>
          <w:rFonts w:ascii="Times New Roman" w:hAnsi="Times New Roman" w:cs="Times New Roman"/>
          <w:b/>
          <w:bCs/>
          <w:sz w:val="24"/>
          <w:szCs w:val="24"/>
          <w:lang w:val="ro-RO"/>
        </w:rPr>
        <w:t>:</w:t>
      </w:r>
    </w:p>
    <w:p w14:paraId="44AED275"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subliniat că, în opinia sa, </w:t>
      </w:r>
      <w:r w:rsidRPr="003E6432">
        <w:rPr>
          <w:rFonts w:ascii="Times New Roman" w:hAnsi="Times New Roman" w:cs="Times New Roman"/>
          <w:b/>
          <w:bCs/>
          <w:sz w:val="24"/>
          <w:szCs w:val="24"/>
        </w:rPr>
        <w:t>prioritatea ar trebui să fie realizarea și implementarea planurilor de management pentru ariile deja desemnate</w:t>
      </w:r>
      <w:r w:rsidRPr="003E6432">
        <w:rPr>
          <w:rFonts w:ascii="Times New Roman" w:hAnsi="Times New Roman" w:cs="Times New Roman"/>
          <w:sz w:val="24"/>
          <w:szCs w:val="24"/>
        </w:rPr>
        <w:t>, precum și instituirea mecanismelor de compensare aferente, iar abia ulterior să fie analizată extinderea suprafețelor incluse în ariile protejate. A menționat că România are în prezent planuri de management realizate pentru aproximativ 15% dintre ariile vizate, în timp ce în celelalte state membre procentul este de aproximativ 90–98%.</w:t>
      </w:r>
    </w:p>
    <w:p w14:paraId="01CCBE2E" w14:textId="77777777" w:rsidR="003E6432" w:rsidRPr="00620C04"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În al doilea rând, a considerat necesar </w:t>
      </w:r>
      <w:r w:rsidRPr="00620C04">
        <w:rPr>
          <w:rFonts w:ascii="Times New Roman" w:hAnsi="Times New Roman" w:cs="Times New Roman"/>
          <w:sz w:val="24"/>
          <w:szCs w:val="24"/>
        </w:rPr>
        <w:t>ca acordul proprietarului să fie avut în vedere în procesul de desemnare a noilor zone.</w:t>
      </w:r>
    </w:p>
    <w:p w14:paraId="26A89EDD" w14:textId="77777777" w:rsidR="003E6432" w:rsidRPr="00620C04"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Al treilea aspect semnalat se referă la necesitatea instituirii unor mecanisme de compensare pentru pășunile și pajiștile incluse în Zonele Prioritare pentru Biodiversitate, având în vedere impactul pe care eventualele restricții îl pot avea asupra activităților agricole.</w:t>
      </w:r>
    </w:p>
    <w:p w14:paraId="2DE347F3" w14:textId="77777777" w:rsidR="003E6432" w:rsidRPr="00620C04"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În al patrulea rând, a solicitat realizarea unei hărți interactive și publice a Zonelor Prioritare pentru Biodiversitate, care să permită identificarea atât a zonelor deja propuse, cât și a suprafețelor aflate în consultare sau propuse pentru includere în etapele următoare.</w:t>
      </w:r>
    </w:p>
    <w:p w14:paraId="034C0096" w14:textId="77777777" w:rsidR="003E6432" w:rsidRPr="00620C04"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lastRenderedPageBreak/>
        <w:t>A precizat că, în calitate de agricultori și reprezentanți ai cooperativelor, sunt foarte apropiați de domeniul protecției mediului și susțin obiectivele de conservare a biodiversității. Cu toate acestea, a subliniat că trebuie ținut cont de faptul că pe aceste terenuri se desfășoară activități economice productive, iar în situația în care o activitate este interzisă sau restricționată, trebuie să existe un mecanism corespunzător de compensare materială.</w:t>
      </w:r>
    </w:p>
    <w:p w14:paraId="15BF1CAA" w14:textId="77777777" w:rsidR="003E6432" w:rsidRPr="00620C04"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În opinia sa, existența unor compensații concrete ar permite discutarea și implementarea efectivă a măsurilor de conservare, întrucât nu este suficientă instituirea unor restricții și constrângeri fără asigurarea unor mecanisme de compensare pentru pierderile generate.</w:t>
      </w:r>
    </w:p>
    <w:p w14:paraId="2F25CB96" w14:textId="253FB3D6" w:rsidR="007A53EF" w:rsidRPr="00620C04" w:rsidRDefault="007A53EF" w:rsidP="008926A3">
      <w:pPr>
        <w:spacing w:after="120" w:line="276" w:lineRule="auto"/>
        <w:jc w:val="both"/>
        <w:rPr>
          <w:rFonts w:ascii="Times New Roman" w:hAnsi="Times New Roman" w:cs="Times New Roman"/>
          <w:sz w:val="24"/>
          <w:szCs w:val="24"/>
          <w:lang w:val="ro-RO"/>
        </w:rPr>
      </w:pPr>
      <w:r w:rsidRPr="00620C04">
        <w:rPr>
          <w:rFonts w:ascii="Times New Roman" w:hAnsi="Times New Roman" w:cs="Times New Roman"/>
          <w:sz w:val="24"/>
          <w:szCs w:val="24"/>
          <w:lang w:val="ro-RO"/>
        </w:rPr>
        <w:t>Reprezentant MMAP:</w:t>
      </w:r>
    </w:p>
    <w:p w14:paraId="27B7E71F" w14:textId="77777777" w:rsidR="003E6432" w:rsidRPr="00620C04"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A precizat că, în ceea ce privește planurile de management, România are în prezent peste 50% dintre siturile Natura 2000 acoperite de planuri de management, procentul fiind estimat la aproape 60%.</w:t>
      </w:r>
    </w:p>
    <w:p w14:paraId="552A4649" w14:textId="77777777" w:rsidR="003E6432" w:rsidRPr="00620C04"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Referitor la acordul proprietarilor, a reiterat faptul că, astfel cum s-a precizat și la începutul ședinței, OUG nr. 25/2026 prevede acordul proprietarilor pentru Zonele Prioritare pentru Biodiversitate care vor fi desemnate ulterior acestei prime etape.</w:t>
      </w:r>
    </w:p>
    <w:p w14:paraId="51D736EF" w14:textId="77777777" w:rsidR="003E6432" w:rsidRPr="003E6432"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În ceea ce privește solicitarea privind realizarea unei hărți interactive, a precizat că Ministerul</w:t>
      </w:r>
      <w:r w:rsidRPr="003E6432">
        <w:rPr>
          <w:rFonts w:ascii="Times New Roman" w:hAnsi="Times New Roman" w:cs="Times New Roman"/>
          <w:sz w:val="24"/>
          <w:szCs w:val="24"/>
        </w:rPr>
        <w:t xml:space="preserve"> va analiza modalitatea în care aceasta poate fi pusă la dispoziția publicului pe site-ul instituției.</w:t>
      </w:r>
    </w:p>
    <w:p w14:paraId="34E51F33" w14:textId="77D97C60" w:rsidR="00355EED" w:rsidRPr="00620C04" w:rsidRDefault="005D7D95"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Domnul Claudiu Dumitriu, președinte</w:t>
      </w:r>
      <w:r w:rsidR="0067014C" w:rsidRPr="00620C04">
        <w:rPr>
          <w:rFonts w:ascii="Times New Roman" w:hAnsi="Times New Roman" w:cs="Times New Roman"/>
          <w:b/>
          <w:bCs/>
          <w:sz w:val="24"/>
          <w:szCs w:val="24"/>
          <w:lang w:val="ro-RO"/>
        </w:rPr>
        <w:t>-</w:t>
      </w:r>
      <w:r w:rsidRPr="00620C04">
        <w:rPr>
          <w:rFonts w:ascii="Times New Roman" w:hAnsi="Times New Roman" w:cs="Times New Roman"/>
          <w:b/>
          <w:bCs/>
          <w:sz w:val="24"/>
          <w:szCs w:val="24"/>
          <w:lang w:val="ro-RO"/>
        </w:rPr>
        <w:t xml:space="preserve">Alianța pentru Combaterea Abuzurilor, prezent online: </w:t>
      </w:r>
    </w:p>
    <w:p w14:paraId="221A3552" w14:textId="77777777" w:rsidR="003E6432" w:rsidRPr="00620C04"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A solicitat </w:t>
      </w:r>
      <w:r w:rsidRPr="00620C04">
        <w:rPr>
          <w:rFonts w:ascii="Times New Roman" w:hAnsi="Times New Roman" w:cs="Times New Roman"/>
          <w:sz w:val="24"/>
          <w:szCs w:val="24"/>
        </w:rPr>
        <w:t xml:space="preserve">publicarea integrală și în condiții de deplină transparență a studiului, inclusiv a întregii suprafețe cartate de elaborator, apreciind că numai în acest mod poate fi obținută o imagine de ansamblu asupra rezultatelor și </w:t>
      </w:r>
      <w:proofErr w:type="gramStart"/>
      <w:r w:rsidRPr="00620C04">
        <w:rPr>
          <w:rFonts w:ascii="Times New Roman" w:hAnsi="Times New Roman" w:cs="Times New Roman"/>
          <w:sz w:val="24"/>
          <w:szCs w:val="24"/>
        </w:rPr>
        <w:t>a</w:t>
      </w:r>
      <w:proofErr w:type="gramEnd"/>
      <w:r w:rsidRPr="00620C04">
        <w:rPr>
          <w:rFonts w:ascii="Times New Roman" w:hAnsi="Times New Roman" w:cs="Times New Roman"/>
          <w:sz w:val="24"/>
          <w:szCs w:val="24"/>
        </w:rPr>
        <w:t xml:space="preserve"> etapelor care ar putea urma.</w:t>
      </w:r>
    </w:p>
    <w:p w14:paraId="627C5351" w14:textId="77777777" w:rsidR="003E6432" w:rsidRPr="00620C04"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A subliniat că, în condițiile în care prima etapă propune o suprafață relativ redusă, în mare parte suprapusă peste suprafețe care beneficiază deja de un regim strict de protecție, nu există suficientă claritate cu privire la continuarea procesului și la realizarea etapelor ulterioare. A menționat că, raportat la aproximativ 0,25% de suprafețe noi, nu înțelege amploarea nemulțumirilor exprimate de unele UAT-uri, considerând că multe dintre situațiile semnalate sunt de natură tehnică și ar fi putut fi clarificate prin consultări directe cu UAT-urile și consiliile județene.</w:t>
      </w:r>
    </w:p>
    <w:p w14:paraId="56954409" w14:textId="77777777" w:rsidR="003E6432" w:rsidRPr="00620C04"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 xml:space="preserve">În același context, a menționat și situațiile în care direcțiile silvice formulează observații sau solicitări diferite față de poziția exprimată la nivelul RNP Romsilva. </w:t>
      </w:r>
      <w:proofErr w:type="gramStart"/>
      <w:r w:rsidRPr="00620C04">
        <w:rPr>
          <w:rFonts w:ascii="Times New Roman" w:hAnsi="Times New Roman" w:cs="Times New Roman"/>
          <w:sz w:val="24"/>
          <w:szCs w:val="24"/>
        </w:rPr>
        <w:t>A</w:t>
      </w:r>
      <w:proofErr w:type="gramEnd"/>
      <w:r w:rsidRPr="00620C04">
        <w:rPr>
          <w:rFonts w:ascii="Times New Roman" w:hAnsi="Times New Roman" w:cs="Times New Roman"/>
          <w:sz w:val="24"/>
          <w:szCs w:val="24"/>
        </w:rPr>
        <w:t xml:space="preserve"> apreciat că publicarea hărții complete ar permite clarificarea acestor aspecte și ar oferi tuturor celor interesați o imagine reală asupra situației.</w:t>
      </w:r>
    </w:p>
    <w:p w14:paraId="375FDF8B" w14:textId="77777777" w:rsidR="003E6432" w:rsidRPr="003E6432"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 xml:space="preserve">În al doilea rând, a considerat necesar ca suprafețele identificate prin studiu, dar care nu vor fi incluse în această primă etapă, să beneficieze de o formă de protecție provizorie. </w:t>
      </w:r>
      <w:proofErr w:type="gramStart"/>
      <w:r w:rsidRPr="00620C04">
        <w:rPr>
          <w:rFonts w:ascii="Times New Roman" w:hAnsi="Times New Roman" w:cs="Times New Roman"/>
          <w:sz w:val="24"/>
          <w:szCs w:val="24"/>
        </w:rPr>
        <w:t>A</w:t>
      </w:r>
      <w:proofErr w:type="gramEnd"/>
      <w:r w:rsidRPr="00620C04">
        <w:rPr>
          <w:rFonts w:ascii="Times New Roman" w:hAnsi="Times New Roman" w:cs="Times New Roman"/>
          <w:sz w:val="24"/>
          <w:szCs w:val="24"/>
        </w:rPr>
        <w:t xml:space="preserve"> argumentat că, în lipsa unei astfel de măsuri, există riscul ca aceste suprafețe să fie afectate</w:t>
      </w:r>
      <w:r w:rsidRPr="003E6432">
        <w:rPr>
          <w:rFonts w:ascii="Times New Roman" w:hAnsi="Times New Roman" w:cs="Times New Roman"/>
          <w:sz w:val="24"/>
          <w:szCs w:val="24"/>
        </w:rPr>
        <w:t xml:space="preserve"> sau degradate înaintea unor eventuale etape ulterioare de desemnare. În opinia sa, publicarea rezultatelor studiului fără </w:t>
      </w:r>
      <w:r w:rsidRPr="003E6432">
        <w:rPr>
          <w:rFonts w:ascii="Times New Roman" w:hAnsi="Times New Roman" w:cs="Times New Roman"/>
          <w:sz w:val="24"/>
          <w:szCs w:val="24"/>
        </w:rPr>
        <w:lastRenderedPageBreak/>
        <w:t>instituirea unei forme de protecție pentru suprafețele care rămân în afara primei etape ar putea crea premise pentru subminarea sau obstrucționarea obiectivelor naționale de protecție a mediului.</w:t>
      </w:r>
    </w:p>
    <w:p w14:paraId="740F9BE7" w14:textId="77777777" w:rsidR="003E6432" w:rsidRPr="00620C04"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 xml:space="preserve">Referitor la </w:t>
      </w:r>
      <w:r w:rsidRPr="00620C04">
        <w:rPr>
          <w:rFonts w:ascii="Times New Roman" w:hAnsi="Times New Roman" w:cs="Times New Roman"/>
          <w:sz w:val="24"/>
          <w:szCs w:val="24"/>
        </w:rPr>
        <w:t>acordul proprietarilor în etapele ulterioare, a precizat că dreptul de proprietate este garantat de lege, dar și dreptul la un mediu protejat beneficiază de aceeași protecție juridică. În opinia sa, statul român trebuie să asigure mecanismele de compensare materială necesare, întrucât, în lipsa acestora, chiar instituțiile statului pot ajunge să afecteze atingerea obiectivelor de conservare a biodiversității.</w:t>
      </w:r>
    </w:p>
    <w:p w14:paraId="15DCE6E7" w14:textId="77777777" w:rsidR="003E6432" w:rsidRPr="00620C04" w:rsidRDefault="003E6432" w:rsidP="003E6432">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A menționat, de asemenea, că nu înțelege poziția RNP Romsilva cu privire la posibilitatea administratorului de a-și exprima acordul sau dezacordul față de desemnarea unor ZPB, apreciind că această posibilitate a fost introdusă recent în proces. A considerat, de asemenea, neclar motivul pentru care anumite păduri care beneficiază deja de protecție strictă și se află în proprietatea statului nu au fost incluse în propunere. În opinia sa, astfel de situații pot obstrucționa atingerea obiectivelor de protecție a biodiversității.</w:t>
      </w:r>
    </w:p>
    <w:p w14:paraId="5692FAAB" w14:textId="3DFE9E02" w:rsidR="003E6432" w:rsidRPr="00620C04" w:rsidRDefault="003E6432" w:rsidP="003E6432">
      <w:pPr>
        <w:spacing w:after="120" w:line="276" w:lineRule="auto"/>
        <w:jc w:val="both"/>
        <w:rPr>
          <w:rFonts w:ascii="Times New Roman" w:hAnsi="Times New Roman" w:cs="Times New Roman"/>
          <w:sz w:val="24"/>
          <w:szCs w:val="24"/>
          <w:lang w:val="ro-RO"/>
        </w:rPr>
      </w:pPr>
      <w:r w:rsidRPr="00620C04">
        <w:rPr>
          <w:rFonts w:ascii="Times New Roman" w:hAnsi="Times New Roman" w:cs="Times New Roman"/>
          <w:sz w:val="24"/>
          <w:szCs w:val="24"/>
        </w:rPr>
        <w:t>În final, și-a exprimat nemulțumirea față de absența ministrului Mediului de la dezbaterea</w:t>
      </w:r>
      <w:r w:rsidRPr="003E6432">
        <w:rPr>
          <w:rFonts w:ascii="Times New Roman" w:hAnsi="Times New Roman" w:cs="Times New Roman"/>
          <w:b/>
          <w:bCs/>
          <w:sz w:val="24"/>
          <w:szCs w:val="24"/>
        </w:rPr>
        <w:t xml:space="preserve"> publică</w:t>
      </w:r>
      <w:r w:rsidRPr="003E6432">
        <w:rPr>
          <w:rFonts w:ascii="Times New Roman" w:hAnsi="Times New Roman" w:cs="Times New Roman"/>
          <w:sz w:val="24"/>
          <w:szCs w:val="24"/>
        </w:rPr>
        <w:t xml:space="preserve">, considerând că prezența acesteia ar fi fost importantă în contextul unei teme de asemenea amploare </w:t>
      </w:r>
    </w:p>
    <w:p w14:paraId="34FBA8E5" w14:textId="15ECDDAE" w:rsidR="000F66BA" w:rsidRPr="00CD5011" w:rsidRDefault="000F66BA" w:rsidP="008926A3">
      <w:pPr>
        <w:spacing w:after="120" w:line="276" w:lineRule="auto"/>
        <w:jc w:val="both"/>
        <w:rPr>
          <w:rFonts w:ascii="Times New Roman" w:hAnsi="Times New Roman" w:cs="Times New Roman"/>
          <w:sz w:val="24"/>
          <w:szCs w:val="24"/>
          <w:lang w:val="ro-RO"/>
        </w:rPr>
      </w:pPr>
      <w:r w:rsidRPr="00620C04">
        <w:rPr>
          <w:rFonts w:ascii="Times New Roman" w:hAnsi="Times New Roman" w:cs="Times New Roman"/>
          <w:b/>
          <w:bCs/>
          <w:sz w:val="24"/>
          <w:szCs w:val="24"/>
          <w:lang w:val="ro-RO"/>
        </w:rPr>
        <w:t>MMAP  secretar general</w:t>
      </w:r>
      <w:r w:rsidRPr="00CD5011">
        <w:rPr>
          <w:rFonts w:ascii="Times New Roman" w:hAnsi="Times New Roman" w:cs="Times New Roman"/>
          <w:sz w:val="24"/>
          <w:szCs w:val="24"/>
          <w:lang w:val="ro-RO"/>
        </w:rPr>
        <w:t>:</w:t>
      </w:r>
      <w:r w:rsidR="003E6432" w:rsidRPr="003E6432">
        <w:t xml:space="preserve"> </w:t>
      </w:r>
      <w:proofErr w:type="spellStart"/>
      <w:r w:rsidR="003E6432" w:rsidRPr="003E6432">
        <w:rPr>
          <w:rFonts w:ascii="Times New Roman" w:hAnsi="Times New Roman" w:cs="Times New Roman"/>
          <w:sz w:val="24"/>
          <w:szCs w:val="24"/>
        </w:rPr>
        <w:t>precizează</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că</w:t>
      </w:r>
      <w:proofErr w:type="spellEnd"/>
      <w:r w:rsidR="003E6432" w:rsidRPr="003E6432">
        <w:rPr>
          <w:rFonts w:ascii="Times New Roman" w:hAnsi="Times New Roman" w:cs="Times New Roman"/>
          <w:sz w:val="24"/>
          <w:szCs w:val="24"/>
        </w:rPr>
        <w:t xml:space="preserve"> nu </w:t>
      </w:r>
      <w:proofErr w:type="spellStart"/>
      <w:r w:rsidR="003E6432" w:rsidRPr="003E6432">
        <w:rPr>
          <w:rFonts w:ascii="Times New Roman" w:hAnsi="Times New Roman" w:cs="Times New Roman"/>
          <w:sz w:val="24"/>
          <w:szCs w:val="24"/>
        </w:rPr>
        <w:t>poate</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accepta</w:t>
      </w:r>
      <w:proofErr w:type="spellEnd"/>
      <w:r w:rsidR="003E6432" w:rsidRPr="003E6432">
        <w:rPr>
          <w:rFonts w:ascii="Times New Roman" w:hAnsi="Times New Roman" w:cs="Times New Roman"/>
          <w:sz w:val="24"/>
          <w:szCs w:val="24"/>
        </w:rPr>
        <w:t xml:space="preserve"> o </w:t>
      </w:r>
      <w:proofErr w:type="spellStart"/>
      <w:r w:rsidR="003E6432" w:rsidRPr="003E6432">
        <w:rPr>
          <w:rFonts w:ascii="Times New Roman" w:hAnsi="Times New Roman" w:cs="Times New Roman"/>
          <w:sz w:val="24"/>
          <w:szCs w:val="24"/>
        </w:rPr>
        <w:t>astfel</w:t>
      </w:r>
      <w:proofErr w:type="spellEnd"/>
      <w:r w:rsidR="003E6432" w:rsidRPr="003E6432">
        <w:rPr>
          <w:rFonts w:ascii="Times New Roman" w:hAnsi="Times New Roman" w:cs="Times New Roman"/>
          <w:sz w:val="24"/>
          <w:szCs w:val="24"/>
        </w:rPr>
        <w:t xml:space="preserve"> de </w:t>
      </w:r>
      <w:proofErr w:type="spellStart"/>
      <w:r w:rsidR="003E6432" w:rsidRPr="003E6432">
        <w:rPr>
          <w:rFonts w:ascii="Times New Roman" w:hAnsi="Times New Roman" w:cs="Times New Roman"/>
          <w:sz w:val="24"/>
          <w:szCs w:val="24"/>
        </w:rPr>
        <w:t>abordare</w:t>
      </w:r>
      <w:proofErr w:type="spellEnd"/>
      <w:r w:rsidR="003E6432" w:rsidRPr="003E6432">
        <w:rPr>
          <w:rFonts w:ascii="Times New Roman" w:hAnsi="Times New Roman" w:cs="Times New Roman"/>
          <w:sz w:val="24"/>
          <w:szCs w:val="24"/>
        </w:rPr>
        <w:t xml:space="preserve"> din </w:t>
      </w:r>
      <w:proofErr w:type="spellStart"/>
      <w:r w:rsidR="003E6432" w:rsidRPr="003E6432">
        <w:rPr>
          <w:rFonts w:ascii="Times New Roman" w:hAnsi="Times New Roman" w:cs="Times New Roman"/>
          <w:sz w:val="24"/>
          <w:szCs w:val="24"/>
        </w:rPr>
        <w:t>partea</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participanților</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și</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subliniază</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că</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absența</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doamnei</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ministru</w:t>
      </w:r>
      <w:proofErr w:type="spellEnd"/>
      <w:r w:rsidR="003E6432" w:rsidRPr="003E6432">
        <w:rPr>
          <w:rFonts w:ascii="Times New Roman" w:hAnsi="Times New Roman" w:cs="Times New Roman"/>
          <w:sz w:val="24"/>
          <w:szCs w:val="24"/>
        </w:rPr>
        <w:t xml:space="preserve"> nu </w:t>
      </w:r>
      <w:proofErr w:type="spellStart"/>
      <w:r w:rsidR="003E6432" w:rsidRPr="003E6432">
        <w:rPr>
          <w:rFonts w:ascii="Times New Roman" w:hAnsi="Times New Roman" w:cs="Times New Roman"/>
          <w:sz w:val="24"/>
          <w:szCs w:val="24"/>
        </w:rPr>
        <w:t>trebuie</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interpretată</w:t>
      </w:r>
      <w:proofErr w:type="spellEnd"/>
      <w:r w:rsidR="003E6432" w:rsidRPr="003E6432">
        <w:rPr>
          <w:rFonts w:ascii="Times New Roman" w:hAnsi="Times New Roman" w:cs="Times New Roman"/>
          <w:sz w:val="24"/>
          <w:szCs w:val="24"/>
        </w:rPr>
        <w:t xml:space="preserve"> ca </w:t>
      </w:r>
      <w:proofErr w:type="spellStart"/>
      <w:r w:rsidR="003E6432" w:rsidRPr="003E6432">
        <w:rPr>
          <w:rFonts w:ascii="Times New Roman" w:hAnsi="Times New Roman" w:cs="Times New Roman"/>
          <w:sz w:val="24"/>
          <w:szCs w:val="24"/>
        </w:rPr>
        <w:t>lipsă</w:t>
      </w:r>
      <w:proofErr w:type="spellEnd"/>
      <w:r w:rsidR="003E6432" w:rsidRPr="003E6432">
        <w:rPr>
          <w:rFonts w:ascii="Times New Roman" w:hAnsi="Times New Roman" w:cs="Times New Roman"/>
          <w:sz w:val="24"/>
          <w:szCs w:val="24"/>
        </w:rPr>
        <w:t xml:space="preserve"> de </w:t>
      </w:r>
      <w:proofErr w:type="spellStart"/>
      <w:r w:rsidR="003E6432" w:rsidRPr="003E6432">
        <w:rPr>
          <w:rFonts w:ascii="Times New Roman" w:hAnsi="Times New Roman" w:cs="Times New Roman"/>
          <w:sz w:val="24"/>
          <w:szCs w:val="24"/>
        </w:rPr>
        <w:t>interes</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față</w:t>
      </w:r>
      <w:proofErr w:type="spellEnd"/>
      <w:r w:rsidR="003E6432" w:rsidRPr="003E6432">
        <w:rPr>
          <w:rFonts w:ascii="Times New Roman" w:hAnsi="Times New Roman" w:cs="Times New Roman"/>
          <w:sz w:val="24"/>
          <w:szCs w:val="24"/>
        </w:rPr>
        <w:t xml:space="preserve"> de </w:t>
      </w:r>
      <w:proofErr w:type="spellStart"/>
      <w:r w:rsidR="003E6432" w:rsidRPr="003E6432">
        <w:rPr>
          <w:rFonts w:ascii="Times New Roman" w:hAnsi="Times New Roman" w:cs="Times New Roman"/>
          <w:sz w:val="24"/>
          <w:szCs w:val="24"/>
        </w:rPr>
        <w:t>această</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dezbatere</w:t>
      </w:r>
      <w:proofErr w:type="spellEnd"/>
      <w:r w:rsidR="003E6432" w:rsidRPr="003E6432">
        <w:rPr>
          <w:rFonts w:ascii="Times New Roman" w:hAnsi="Times New Roman" w:cs="Times New Roman"/>
          <w:sz w:val="24"/>
          <w:szCs w:val="24"/>
        </w:rPr>
        <w:t xml:space="preserve">. La </w:t>
      </w:r>
      <w:proofErr w:type="spellStart"/>
      <w:r w:rsidR="003E6432" w:rsidRPr="003E6432">
        <w:rPr>
          <w:rFonts w:ascii="Times New Roman" w:hAnsi="Times New Roman" w:cs="Times New Roman"/>
          <w:sz w:val="24"/>
          <w:szCs w:val="24"/>
        </w:rPr>
        <w:t>momentul</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desfășurării</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dezbaterii</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publice</w:t>
      </w:r>
      <w:proofErr w:type="spellEnd"/>
      <w:r w:rsidR="003E6432" w:rsidRPr="003E6432">
        <w:rPr>
          <w:rFonts w:ascii="Times New Roman" w:hAnsi="Times New Roman" w:cs="Times New Roman"/>
          <w:sz w:val="24"/>
          <w:szCs w:val="24"/>
        </w:rPr>
        <w:t xml:space="preserve"> are loc o </w:t>
      </w:r>
      <w:proofErr w:type="spellStart"/>
      <w:r w:rsidR="003E6432" w:rsidRPr="003E6432">
        <w:rPr>
          <w:rFonts w:ascii="Times New Roman" w:hAnsi="Times New Roman" w:cs="Times New Roman"/>
          <w:sz w:val="24"/>
          <w:szCs w:val="24"/>
        </w:rPr>
        <w:t>ședință</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extraordinară</w:t>
      </w:r>
      <w:proofErr w:type="spellEnd"/>
      <w:r w:rsidR="003E6432" w:rsidRPr="003E6432">
        <w:rPr>
          <w:rFonts w:ascii="Times New Roman" w:hAnsi="Times New Roman" w:cs="Times New Roman"/>
          <w:sz w:val="24"/>
          <w:szCs w:val="24"/>
        </w:rPr>
        <w:t xml:space="preserve"> a </w:t>
      </w:r>
      <w:proofErr w:type="spellStart"/>
      <w:r w:rsidR="003E6432" w:rsidRPr="003E6432">
        <w:rPr>
          <w:rFonts w:ascii="Times New Roman" w:hAnsi="Times New Roman" w:cs="Times New Roman"/>
          <w:sz w:val="24"/>
          <w:szCs w:val="24"/>
        </w:rPr>
        <w:t>Guvernului</w:t>
      </w:r>
      <w:proofErr w:type="spellEnd"/>
      <w:r w:rsidR="003E6432" w:rsidRPr="003E6432">
        <w:rPr>
          <w:rFonts w:ascii="Times New Roman" w:hAnsi="Times New Roman" w:cs="Times New Roman"/>
          <w:sz w:val="24"/>
          <w:szCs w:val="24"/>
        </w:rPr>
        <w:t xml:space="preserve">, la </w:t>
      </w:r>
      <w:proofErr w:type="spellStart"/>
      <w:r w:rsidR="003E6432" w:rsidRPr="003E6432">
        <w:rPr>
          <w:rFonts w:ascii="Times New Roman" w:hAnsi="Times New Roman" w:cs="Times New Roman"/>
          <w:sz w:val="24"/>
          <w:szCs w:val="24"/>
        </w:rPr>
        <w:t>Palatul</w:t>
      </w:r>
      <w:proofErr w:type="spellEnd"/>
      <w:r w:rsidR="003E6432" w:rsidRPr="003E6432">
        <w:rPr>
          <w:rFonts w:ascii="Times New Roman" w:hAnsi="Times New Roman" w:cs="Times New Roman"/>
          <w:sz w:val="24"/>
          <w:szCs w:val="24"/>
        </w:rPr>
        <w:t xml:space="preserve"> Victoria, </w:t>
      </w:r>
      <w:proofErr w:type="spellStart"/>
      <w:r w:rsidR="003E6432" w:rsidRPr="003E6432">
        <w:rPr>
          <w:rFonts w:ascii="Times New Roman" w:hAnsi="Times New Roman" w:cs="Times New Roman"/>
          <w:sz w:val="24"/>
          <w:szCs w:val="24"/>
        </w:rPr>
        <w:t>ceea</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ce</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justifică</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absența</w:t>
      </w:r>
      <w:proofErr w:type="spellEnd"/>
      <w:r w:rsidR="003E6432" w:rsidRPr="003E6432">
        <w:rPr>
          <w:rFonts w:ascii="Times New Roman" w:hAnsi="Times New Roman" w:cs="Times New Roman"/>
          <w:sz w:val="24"/>
          <w:szCs w:val="24"/>
        </w:rPr>
        <w:t xml:space="preserve"> </w:t>
      </w:r>
      <w:proofErr w:type="spellStart"/>
      <w:r w:rsidR="003E6432" w:rsidRPr="003E6432">
        <w:rPr>
          <w:rFonts w:ascii="Times New Roman" w:hAnsi="Times New Roman" w:cs="Times New Roman"/>
          <w:sz w:val="24"/>
          <w:szCs w:val="24"/>
        </w:rPr>
        <w:t>acesteia</w:t>
      </w:r>
      <w:proofErr w:type="spellEnd"/>
      <w:r w:rsidR="003E6432" w:rsidRPr="003E6432">
        <w:rPr>
          <w:rFonts w:ascii="Times New Roman" w:hAnsi="Times New Roman" w:cs="Times New Roman"/>
          <w:sz w:val="24"/>
          <w:szCs w:val="24"/>
        </w:rPr>
        <w:t>.</w:t>
      </w:r>
    </w:p>
    <w:p w14:paraId="0875C069" w14:textId="77777777" w:rsidR="003E6432" w:rsidRPr="00CD5011" w:rsidRDefault="003E6432" w:rsidP="008926A3">
      <w:pPr>
        <w:spacing w:after="120" w:line="276" w:lineRule="auto"/>
        <w:jc w:val="both"/>
        <w:rPr>
          <w:rFonts w:ascii="Times New Roman" w:hAnsi="Times New Roman" w:cs="Times New Roman"/>
          <w:sz w:val="24"/>
          <w:szCs w:val="24"/>
          <w:lang w:val="ro-RO"/>
        </w:rPr>
      </w:pPr>
    </w:p>
    <w:p w14:paraId="60A6C6BD" w14:textId="17F51706" w:rsidR="000F66BA" w:rsidRPr="00620C04" w:rsidRDefault="000F66BA"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Codrii </w:t>
      </w:r>
      <w:r w:rsidR="009A593C" w:rsidRPr="00620C04">
        <w:rPr>
          <w:rFonts w:ascii="Times New Roman" w:hAnsi="Times New Roman" w:cs="Times New Roman"/>
          <w:b/>
          <w:bCs/>
          <w:sz w:val="24"/>
          <w:szCs w:val="24"/>
          <w:lang w:val="ro-RO"/>
        </w:rPr>
        <w:t>Iașilor</w:t>
      </w:r>
      <w:r w:rsidRPr="00620C04">
        <w:rPr>
          <w:rFonts w:ascii="Times New Roman" w:hAnsi="Times New Roman" w:cs="Times New Roman"/>
          <w:b/>
          <w:bCs/>
          <w:sz w:val="24"/>
          <w:szCs w:val="24"/>
          <w:lang w:val="ro-RO"/>
        </w:rPr>
        <w:t xml:space="preserve"> </w:t>
      </w:r>
      <w:r w:rsidR="00620C04">
        <w:rPr>
          <w:rFonts w:ascii="Times New Roman" w:hAnsi="Times New Roman" w:cs="Times New Roman"/>
          <w:b/>
          <w:bCs/>
          <w:sz w:val="24"/>
          <w:szCs w:val="24"/>
          <w:lang w:val="ro-RO"/>
        </w:rPr>
        <w:t xml:space="preserve">– domnul </w:t>
      </w:r>
      <w:r w:rsidRPr="00620C04">
        <w:rPr>
          <w:rFonts w:ascii="Times New Roman" w:hAnsi="Times New Roman" w:cs="Times New Roman"/>
          <w:b/>
          <w:bCs/>
          <w:sz w:val="24"/>
          <w:szCs w:val="24"/>
          <w:lang w:val="ro-RO"/>
        </w:rPr>
        <w:t>Mihai Diac</w:t>
      </w:r>
      <w:r w:rsidR="00620C04">
        <w:rPr>
          <w:rFonts w:ascii="Times New Roman" w:hAnsi="Times New Roman" w:cs="Times New Roman"/>
          <w:b/>
          <w:bCs/>
          <w:sz w:val="24"/>
          <w:szCs w:val="24"/>
          <w:lang w:val="ro-RO"/>
        </w:rPr>
        <w:t>:</w:t>
      </w:r>
    </w:p>
    <w:p w14:paraId="4C0A6CA6" w14:textId="7DF6CE14" w:rsidR="003E6432" w:rsidRPr="003E6432" w:rsidRDefault="000F66BA" w:rsidP="003E6432">
      <w:pPr>
        <w:spacing w:after="120" w:line="276" w:lineRule="auto"/>
        <w:jc w:val="both"/>
        <w:rPr>
          <w:rFonts w:ascii="Times New Roman" w:hAnsi="Times New Roman" w:cs="Times New Roman"/>
          <w:sz w:val="24"/>
          <w:szCs w:val="24"/>
        </w:rPr>
      </w:pPr>
      <w:r w:rsidRPr="00CD5011">
        <w:rPr>
          <w:rFonts w:ascii="Times New Roman" w:hAnsi="Times New Roman" w:cs="Times New Roman"/>
          <w:sz w:val="24"/>
          <w:szCs w:val="24"/>
          <w:lang w:val="ro-RO"/>
        </w:rPr>
        <w:t xml:space="preserve"> </w:t>
      </w:r>
      <w:r w:rsidR="003E6432" w:rsidRPr="003E6432">
        <w:rPr>
          <w:rFonts w:ascii="Times New Roman" w:hAnsi="Times New Roman" w:cs="Times New Roman"/>
          <w:sz w:val="24"/>
          <w:szCs w:val="24"/>
        </w:rPr>
        <w:t>Participantul își exprimă dezamăgirea față de procentul redus de suprafețe propuse pentru protejarea patrimoniului natural, considerând că există inclusiv riscul pierderii unor fonduri europene nerambursabile alocate acestui obiectiv.</w:t>
      </w:r>
    </w:p>
    <w:p w14:paraId="46F6FCF6"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Recunoaște necesitatea existenței unor mecanisme de compensare pentru proprietari, însă prezintă situația zonei Codrii Iașului ca exemplu în care problema compensațiilor nu ar trebui să constituie un impediment. Potrivit intervenției, suprafața propusă pentru protecție îndeplinește condițiile relevante: există un studiu realizat de specialiști și avizat de Academia Română, care identifică zonele ce ar trebui protejate strict, iar terenurile vizate nu sunt proprietate privată, ci fac parte din fondul forestier proprietate publică a statului român, administrat de Romsilva.</w:t>
      </w:r>
    </w:p>
    <w:p w14:paraId="0C534F59"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t>Acesta arată că, în cadrul discuțiilor cu MMAP, au participat aproximativ 12–13 specialiști din domeniul silvic, în timp ce din partea societății civile a fost prezentă doar Asociația Codrii Iașului și nu a fost prezent niciun biolog. În opinia sa, deși exista un studiu avizat de Academia Română și o petiție semnată de aproximativ 40.000 de ieșeni în sprijinul protejării zonei, propunerea nu a fost preluată, prevalând observațiile referitoare la producție și aspectele financiare.</w:t>
      </w:r>
    </w:p>
    <w:p w14:paraId="7317C4F9" w14:textId="77777777" w:rsidR="003E6432" w:rsidRPr="003E6432" w:rsidRDefault="003E6432" w:rsidP="003E6432">
      <w:pPr>
        <w:spacing w:after="120" w:line="276" w:lineRule="auto"/>
        <w:jc w:val="both"/>
        <w:rPr>
          <w:rFonts w:ascii="Times New Roman" w:hAnsi="Times New Roman" w:cs="Times New Roman"/>
          <w:sz w:val="24"/>
          <w:szCs w:val="24"/>
        </w:rPr>
      </w:pPr>
      <w:r w:rsidRPr="003E6432">
        <w:rPr>
          <w:rFonts w:ascii="Times New Roman" w:hAnsi="Times New Roman" w:cs="Times New Roman"/>
          <w:sz w:val="24"/>
          <w:szCs w:val="24"/>
        </w:rPr>
        <w:lastRenderedPageBreak/>
        <w:t>Consideră că acest caz este un exemplu relevant al problemelor existente în procesul de desemnare: o zonă pentru care există fundamentare științifică, sprijin public și care aparține statului român nu a fost inclusă în propunerile de protecție.</w:t>
      </w:r>
    </w:p>
    <w:p w14:paraId="1BCD7183" w14:textId="5E0B84A4" w:rsidR="000F66BA" w:rsidRPr="00620C04" w:rsidRDefault="000F66BA" w:rsidP="003E6432">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Domnul Codruț </w:t>
      </w:r>
      <w:proofErr w:type="spellStart"/>
      <w:r w:rsidRPr="00620C04">
        <w:rPr>
          <w:rFonts w:ascii="Times New Roman" w:hAnsi="Times New Roman" w:cs="Times New Roman"/>
          <w:b/>
          <w:bCs/>
          <w:sz w:val="24"/>
          <w:szCs w:val="24"/>
          <w:lang w:val="ro-RO"/>
        </w:rPr>
        <w:t>Feher</w:t>
      </w:r>
      <w:proofErr w:type="spellEnd"/>
      <w:r w:rsidRPr="00620C04">
        <w:rPr>
          <w:rFonts w:ascii="Times New Roman" w:hAnsi="Times New Roman" w:cs="Times New Roman"/>
          <w:b/>
          <w:bCs/>
          <w:sz w:val="24"/>
          <w:szCs w:val="24"/>
          <w:lang w:val="ro-RO"/>
        </w:rPr>
        <w:t>, vicepreședinte al Asociației „Alianța pentru Combaterea Abuzurilor”</w:t>
      </w:r>
      <w:r w:rsidR="00620C04">
        <w:rPr>
          <w:rFonts w:ascii="Times New Roman" w:hAnsi="Times New Roman" w:cs="Times New Roman"/>
          <w:b/>
          <w:bCs/>
          <w:sz w:val="24"/>
          <w:szCs w:val="24"/>
          <w:lang w:val="ro-RO"/>
        </w:rPr>
        <w:t>:</w:t>
      </w:r>
    </w:p>
    <w:p w14:paraId="56445055" w14:textId="77777777" w:rsidR="00BF6B87" w:rsidRPr="00BF6B87"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sz w:val="24"/>
          <w:szCs w:val="24"/>
        </w:rPr>
        <w:t xml:space="preserve">Participantul precizează că se înscrie în rândul celor profund dezamăgiți de nivelul de </w:t>
      </w:r>
      <w:r w:rsidRPr="00BF6B87">
        <w:rPr>
          <w:rFonts w:ascii="Times New Roman" w:hAnsi="Times New Roman" w:cs="Times New Roman"/>
          <w:b/>
          <w:bCs/>
          <w:sz w:val="24"/>
          <w:szCs w:val="24"/>
        </w:rPr>
        <w:t>2,54%</w:t>
      </w:r>
      <w:r w:rsidRPr="00BF6B87">
        <w:rPr>
          <w:rFonts w:ascii="Times New Roman" w:hAnsi="Times New Roman" w:cs="Times New Roman"/>
          <w:sz w:val="24"/>
          <w:szCs w:val="24"/>
        </w:rPr>
        <w:t xml:space="preserve"> propus prin proiect, apreciind că această suprafață este de aproximativ patru ori mai mică decât ținta asumată prin jalonul PNRR.</w:t>
      </w:r>
    </w:p>
    <w:p w14:paraId="15CAB914" w14:textId="77777777" w:rsidR="00BF6B87" w:rsidRPr="00620C04"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sz w:val="24"/>
          <w:szCs w:val="24"/>
        </w:rPr>
        <w:t xml:space="preserve">În ceea ce privește modul de desfășurare a dezbaterii publice, își exprimă nemulțumirea față de prioritizarea intervențiilor. Consideră că observațiile formulate de reprezentanții primăriilor și ai consiliilor județene cu privire la suprapunerea unor zone cu proiecte locale au primit răspunsuri și explicații detaliate, inclusiv din partea doamnei Ana Corpade, în timp ce problemele de fond referitoare la </w:t>
      </w:r>
      <w:r w:rsidRPr="00620C04">
        <w:rPr>
          <w:rFonts w:ascii="Times New Roman" w:hAnsi="Times New Roman" w:cs="Times New Roman"/>
          <w:sz w:val="24"/>
          <w:szCs w:val="24"/>
        </w:rPr>
        <w:t>neincluderea unor suprafețe considerate importante pentru biodiversitate au fost tratate, în opinia sa, în mod superficial. Apreciază că explicațiile strict tehnice privind anumite erori cartografice puteau fi clarificate ulterior, punctual, fără a consuma o parte semnificativă din timpul dezbaterii.</w:t>
      </w:r>
    </w:p>
    <w:p w14:paraId="1D2AF2D5" w14:textId="77777777" w:rsidR="00BF6B87" w:rsidRPr="00620C04" w:rsidRDefault="00BF6B87"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Ridică, de asemenea, problema introducerii unor suprafețe care ulterior se constată că trebuie eliminate, exemplificând situația de la Cluj. Solicită clarificări cu privire la modul în care vor fi înlocuite aceste suprafețe și dacă există riscul ca, în urma corecțiilor, suprafața finală să fie chiar mai mică decât cea de 2,54%.</w:t>
      </w:r>
    </w:p>
    <w:p w14:paraId="13B2A28F" w14:textId="77777777" w:rsidR="00BF6B87" w:rsidRPr="00620C04" w:rsidRDefault="00BF6B87"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Participantul consideră esențial să se precizeze ce se va întâmpla după închiderea PNRR, în condițiile în care această primă etapă propune doar 2,54% din suprafața țării, iar aproximativ 0,25% ar reprezenta, potrivit analizelor prezentate în cadrul dezbaterii, suprafețe noi. Solicită o perspectivă clară asupra etapelor ulterioare și asupra modalității prin care România intenționează să ajungă la obiectivul de 10%.</w:t>
      </w:r>
    </w:p>
    <w:p w14:paraId="4712FEDF" w14:textId="77777777" w:rsidR="00BF6B87" w:rsidRPr="00620C04" w:rsidRDefault="00BF6B87"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În final, solicită clarificări privind obiectul și rezultatul contractului, raportat la faptul că jalonul PNRR ar presupune îndeplinirea unei etape, în timp ce rezultatul prezentat de MMAP este de 2,54%. Consideră necesară analizarea situației inclusiv din perspectivă juridică și legislativă și afirmă că intenționează să conteste, pe căile legale disponibile, ceea ce apreciază ca fiind un „drept de veto” acordat Romsilva asupra unor suprafețe care aparțin statului român. În opinia sa, soluția ar fi trebuit să fie instituirea unor mecanisme de compensare, nu acordarea unui drept de veto administratorului.</w:t>
      </w:r>
    </w:p>
    <w:p w14:paraId="5BCF9002" w14:textId="77777777" w:rsidR="00BF6B87" w:rsidRPr="00BF6B87" w:rsidRDefault="009741DC"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b/>
          <w:bCs/>
          <w:sz w:val="24"/>
          <w:szCs w:val="24"/>
          <w:lang w:val="ro-RO"/>
        </w:rPr>
        <w:t>MMA</w:t>
      </w:r>
      <w:r w:rsidR="00D821A3" w:rsidRPr="00620C04">
        <w:rPr>
          <w:rFonts w:ascii="Times New Roman" w:hAnsi="Times New Roman" w:cs="Times New Roman"/>
          <w:b/>
          <w:bCs/>
          <w:sz w:val="24"/>
          <w:szCs w:val="24"/>
          <w:lang w:val="ro-RO"/>
        </w:rPr>
        <w:t>P</w:t>
      </w:r>
      <w:r w:rsidRPr="00620C04">
        <w:rPr>
          <w:rFonts w:ascii="Times New Roman" w:hAnsi="Times New Roman" w:cs="Times New Roman"/>
          <w:b/>
          <w:bCs/>
          <w:sz w:val="24"/>
          <w:szCs w:val="24"/>
          <w:lang w:val="ro-RO"/>
        </w:rPr>
        <w:t xml:space="preserve"> – secretar genera</w:t>
      </w:r>
      <w:r w:rsidR="00D821A3" w:rsidRPr="00620C04">
        <w:rPr>
          <w:rFonts w:ascii="Times New Roman" w:hAnsi="Times New Roman" w:cs="Times New Roman"/>
          <w:b/>
          <w:bCs/>
          <w:sz w:val="24"/>
          <w:szCs w:val="24"/>
          <w:lang w:val="ro-RO"/>
        </w:rPr>
        <w:t>l</w:t>
      </w:r>
      <w:r w:rsidRPr="00620C04">
        <w:rPr>
          <w:rFonts w:ascii="Times New Roman" w:hAnsi="Times New Roman" w:cs="Times New Roman"/>
          <w:b/>
          <w:bCs/>
          <w:sz w:val="24"/>
          <w:szCs w:val="24"/>
          <w:lang w:val="ro-RO"/>
        </w:rPr>
        <w:t xml:space="preserve"> –</w:t>
      </w:r>
      <w:r w:rsidRPr="00CD5011">
        <w:rPr>
          <w:rFonts w:ascii="Times New Roman" w:hAnsi="Times New Roman" w:cs="Times New Roman"/>
          <w:sz w:val="24"/>
          <w:szCs w:val="24"/>
          <w:lang w:val="ro-RO"/>
        </w:rPr>
        <w:t xml:space="preserve"> </w:t>
      </w:r>
      <w:r w:rsidR="00BF6B87" w:rsidRPr="00BF6B87">
        <w:rPr>
          <w:rFonts w:ascii="Times New Roman" w:hAnsi="Times New Roman" w:cs="Times New Roman"/>
          <w:sz w:val="24"/>
          <w:szCs w:val="24"/>
        </w:rPr>
        <w:t xml:space="preserve">subliniază că </w:t>
      </w:r>
      <w:r w:rsidR="00BF6B87" w:rsidRPr="00620C04">
        <w:rPr>
          <w:rFonts w:ascii="Times New Roman" w:hAnsi="Times New Roman" w:cs="Times New Roman"/>
          <w:sz w:val="24"/>
          <w:szCs w:val="24"/>
        </w:rPr>
        <w:t>orientarea de politică publică a Ministerului urmărește asigurarea „păcii între generații”,</w:t>
      </w:r>
      <w:r w:rsidR="00BF6B87" w:rsidRPr="00BF6B87">
        <w:rPr>
          <w:rFonts w:ascii="Times New Roman" w:hAnsi="Times New Roman" w:cs="Times New Roman"/>
          <w:sz w:val="24"/>
          <w:szCs w:val="24"/>
        </w:rPr>
        <w:t xml:space="preserve"> în sensul garantării pentru generațiile viitoare a unui acces echitabil la aceleași resurse de care beneficiază generația actuală. În acest context, consideră că principiul sustenabilității trebuie să stea la baza modului de administrare a resurselor naturale, inclusiv în ceea ce privește administrarea Romsilva și realizarea proiectelor de investiții în domenii precum apă și canalizare.</w:t>
      </w:r>
    </w:p>
    <w:p w14:paraId="44D47DE9" w14:textId="77777777" w:rsidR="00BF6B87" w:rsidRPr="00620C04"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sz w:val="24"/>
          <w:szCs w:val="24"/>
        </w:rPr>
        <w:lastRenderedPageBreak/>
        <w:t xml:space="preserve">Precizează că participanții la dezbatere reprezintă </w:t>
      </w:r>
      <w:r w:rsidRPr="00620C04">
        <w:rPr>
          <w:rFonts w:ascii="Times New Roman" w:hAnsi="Times New Roman" w:cs="Times New Roman"/>
          <w:sz w:val="24"/>
          <w:szCs w:val="24"/>
        </w:rPr>
        <w:t xml:space="preserve">părți interesate cu interese diferite, uneori divergente sau chiar antagonice, iar rolul Ministerului este de </w:t>
      </w:r>
      <w:proofErr w:type="gramStart"/>
      <w:r w:rsidRPr="00620C04">
        <w:rPr>
          <w:rFonts w:ascii="Times New Roman" w:hAnsi="Times New Roman" w:cs="Times New Roman"/>
          <w:sz w:val="24"/>
          <w:szCs w:val="24"/>
        </w:rPr>
        <w:t>a</w:t>
      </w:r>
      <w:proofErr w:type="gramEnd"/>
      <w:r w:rsidRPr="00620C04">
        <w:rPr>
          <w:rFonts w:ascii="Times New Roman" w:hAnsi="Times New Roman" w:cs="Times New Roman"/>
          <w:sz w:val="24"/>
          <w:szCs w:val="24"/>
        </w:rPr>
        <w:t xml:space="preserve"> identifica o soluție care să permită armonizarea acestor interese și menținerea unui echilibru pe termen lung.</w:t>
      </w:r>
    </w:p>
    <w:p w14:paraId="26EF1DAD" w14:textId="77777777" w:rsidR="00BF6B87" w:rsidRPr="00620C04" w:rsidRDefault="00BF6B87"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În acest sens, apreciază că un compromis bun este, uneori, acela care nu mulțumește pe deplin niciuna dintre părți, deoarece acordarea unei satisfacții totale unei singure categorii de participanți ar putea genera un nivel și mai ridicat de nemulțumire din partea celorlalți. Recunoaște că forma actuală a propunerii nu este una perfectă, însă consideră că procesul trebuie privit ca unul de construcție și ajustare.</w:t>
      </w:r>
    </w:p>
    <w:p w14:paraId="3E523B02" w14:textId="77777777" w:rsidR="00BF6B87" w:rsidRPr="00620C04" w:rsidRDefault="00BF6B87"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Reprezentantul MMAP amintește că, în urmă cu aproximativ trei ani, implementarea componentei PNRR a pornit practic de la zero, existând în principal un document programatic care stabilea ținte, jaloane, termene, bugete și eventuale penalități. În acest context, Ministerul Mediului a acordat atenție și acestui jalon, chiar dacă penalitatea aferentă este mai redusă în comparație cu alte jaloane, pentru care sancțiunile pot ajunge la valori foarte mari.</w:t>
      </w:r>
    </w:p>
    <w:p w14:paraId="73AE884D" w14:textId="77777777" w:rsidR="00BF6B87" w:rsidRPr="00620C04" w:rsidRDefault="00BF6B87"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 xml:space="preserve">În concluzie, consideră că dialogul purtat în cadrul dezbaterii reprezintă tocmai dovada intenției Ministerului de </w:t>
      </w:r>
      <w:proofErr w:type="gramStart"/>
      <w:r w:rsidRPr="00620C04">
        <w:rPr>
          <w:rFonts w:ascii="Times New Roman" w:hAnsi="Times New Roman" w:cs="Times New Roman"/>
          <w:sz w:val="24"/>
          <w:szCs w:val="24"/>
        </w:rPr>
        <w:t>a</w:t>
      </w:r>
      <w:proofErr w:type="gramEnd"/>
      <w:r w:rsidRPr="00620C04">
        <w:rPr>
          <w:rFonts w:ascii="Times New Roman" w:hAnsi="Times New Roman" w:cs="Times New Roman"/>
          <w:sz w:val="24"/>
          <w:szCs w:val="24"/>
        </w:rPr>
        <w:t xml:space="preserve"> identifica și armoniza problemele semnalate de toate părțile interesate, astfel încât procesul să poată continua într-o formă cât mai echilibrată și sustenabilă.</w:t>
      </w:r>
    </w:p>
    <w:p w14:paraId="04AD67B7" w14:textId="77777777" w:rsidR="00BF6B87" w:rsidRPr="00620C04"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b/>
          <w:bCs/>
          <w:sz w:val="24"/>
          <w:szCs w:val="24"/>
        </w:rPr>
        <w:t>Reprezentantul prestatorului</w:t>
      </w:r>
      <w:r w:rsidRPr="00BF6B87">
        <w:rPr>
          <w:rFonts w:ascii="Times New Roman" w:hAnsi="Times New Roman" w:cs="Times New Roman"/>
          <w:sz w:val="24"/>
          <w:szCs w:val="24"/>
        </w:rPr>
        <w:t xml:space="preserve"> precizează că obiectul contractului nu a fost obținerea acordului pentru desemnarea tuturor suprafețelor identificate, ci </w:t>
      </w:r>
      <w:r w:rsidRPr="00620C04">
        <w:rPr>
          <w:rFonts w:ascii="Times New Roman" w:hAnsi="Times New Roman" w:cs="Times New Roman"/>
          <w:sz w:val="24"/>
          <w:szCs w:val="24"/>
        </w:rPr>
        <w:t>identificarea acestora și elaborarea formularelor de descriere. Arată că au fost predate Ministerului nu doar suprafețele aferente primei etape, ci un volum mai mare de suprafețe potențiale, care va rămâne la dispoziția MMAP și va putea constitui baza etapelor următoare de desemnare. În acest sens, apreciază că, din perspectiva prestatorului, contractul a fost îndeplinit conform obiectivelor stabilite, iar materialele elaborate nu sunt pierdute, urmând să fie valorificate în cadrul demersurilor prevăzute de OUG nr. 25/2026, inclusiv pentru obținerea acordurilor proprietarilor și administratorilor.</w:t>
      </w:r>
    </w:p>
    <w:p w14:paraId="0B70996C" w14:textId="77777777" w:rsidR="00BF6B87" w:rsidRPr="00620C04" w:rsidRDefault="00BF6B87"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Referitor la parcela din zona Clujului, precizează că nu au fost făcute concesii și că, pe parcursul proiectului, au fost purtate consultări cu UAT-urile și consiliile județene. În situațiile în care proiecte majore de infrastructură, importante pentru comunități, interferau cu suprafețele propuse, s-a încercat evitarea acestor conflicte. În cazul de la Cluj, Direcția Silvică Cluj a notificat ulterior că parcela acceptată inițial interferează cu un proiect major de infrastructură și a solicitat eliminarea acesteia. Întrucât desemnarea respectivei suprafețe presupune acordul administratorului, prestatorul arată că va opera eliminarea, la fel cum a procedat și în cazul altor UAT-uri în situații similare.</w:t>
      </w:r>
    </w:p>
    <w:p w14:paraId="79BA71B6" w14:textId="77777777" w:rsidR="00BF6B87" w:rsidRPr="00BF6B87" w:rsidRDefault="00BF6B87"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 xml:space="preserve">Prestatorul subliniază că obiectivul său a fost identificarea celor mai valoroase zone pentru biodiversitate, iar analiza a condus la identificarea unui număr mai mare de suprafețe potențiale decât cele cuprinse în prima etapă. Decizia privind desemnarea efectivă </w:t>
      </w:r>
      <w:proofErr w:type="gramStart"/>
      <w:r w:rsidRPr="00620C04">
        <w:rPr>
          <w:rFonts w:ascii="Times New Roman" w:hAnsi="Times New Roman" w:cs="Times New Roman"/>
          <w:sz w:val="24"/>
          <w:szCs w:val="24"/>
        </w:rPr>
        <w:t>a</w:t>
      </w:r>
      <w:proofErr w:type="gramEnd"/>
      <w:r w:rsidRPr="00620C04">
        <w:rPr>
          <w:rFonts w:ascii="Times New Roman" w:hAnsi="Times New Roman" w:cs="Times New Roman"/>
          <w:sz w:val="24"/>
          <w:szCs w:val="24"/>
        </w:rPr>
        <w:t xml:space="preserve"> acestora</w:t>
      </w:r>
      <w:r w:rsidRPr="00BF6B87">
        <w:rPr>
          <w:rFonts w:ascii="Times New Roman" w:hAnsi="Times New Roman" w:cs="Times New Roman"/>
          <w:sz w:val="24"/>
          <w:szCs w:val="24"/>
        </w:rPr>
        <w:t xml:space="preserve"> în etapele următoare nu mai aparține prestatorului și presupune inclusiv soluționarea aspectelor privind acordurile și mecanismele de compensare pentru proprietari.</w:t>
      </w:r>
    </w:p>
    <w:p w14:paraId="00A95D24" w14:textId="77777777" w:rsidR="00BF6B87" w:rsidRPr="00BF6B87"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b/>
          <w:bCs/>
          <w:sz w:val="24"/>
          <w:szCs w:val="24"/>
        </w:rPr>
        <w:lastRenderedPageBreak/>
        <w:t>Reprezentantul Clubului Fermierilor Români</w:t>
      </w:r>
      <w:r w:rsidRPr="00BF6B87">
        <w:rPr>
          <w:rFonts w:ascii="Times New Roman" w:hAnsi="Times New Roman" w:cs="Times New Roman"/>
          <w:sz w:val="24"/>
          <w:szCs w:val="24"/>
        </w:rPr>
        <w:t xml:space="preserve"> atrage atenția că, dacă în urma consultărilor sunt eliminate suprafețe din propunerea actuală, așa cum se întâmplă în cazul de la Cluj, </w:t>
      </w:r>
      <w:r w:rsidRPr="00620C04">
        <w:rPr>
          <w:rFonts w:ascii="Times New Roman" w:hAnsi="Times New Roman" w:cs="Times New Roman"/>
          <w:sz w:val="24"/>
          <w:szCs w:val="24"/>
        </w:rPr>
        <w:t>suprafața finală a ZPB-urilor se va reduce. Reiterează, de asemenea, necesitatea publicării unei hărți interactive, care să permită vizualizarea clară și accesibilă a tuturor propunerilor de zone prioritare</w:t>
      </w:r>
      <w:r w:rsidRPr="00BF6B87">
        <w:rPr>
          <w:rFonts w:ascii="Times New Roman" w:hAnsi="Times New Roman" w:cs="Times New Roman"/>
          <w:sz w:val="24"/>
          <w:szCs w:val="24"/>
        </w:rPr>
        <w:t xml:space="preserve"> pentru biodiversitate.</w:t>
      </w:r>
    </w:p>
    <w:p w14:paraId="4D546E05" w14:textId="23459C97" w:rsidR="00BF6B87" w:rsidRPr="00BF6B87" w:rsidRDefault="00AB46EA"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b/>
          <w:bCs/>
          <w:sz w:val="24"/>
          <w:szCs w:val="24"/>
          <w:lang w:val="ro-RO"/>
        </w:rPr>
        <w:t xml:space="preserve">MMAP </w:t>
      </w:r>
      <w:r w:rsidR="00BF6B87" w:rsidRPr="00620C04">
        <w:rPr>
          <w:rFonts w:ascii="Times New Roman" w:hAnsi="Times New Roman" w:cs="Times New Roman"/>
          <w:b/>
          <w:bCs/>
          <w:sz w:val="24"/>
          <w:szCs w:val="24"/>
        </w:rPr>
        <w:t>precizează că</w:t>
      </w:r>
      <w:r w:rsidR="00BF6B87" w:rsidRPr="00BF6B87">
        <w:rPr>
          <w:rFonts w:ascii="Times New Roman" w:hAnsi="Times New Roman" w:cs="Times New Roman"/>
          <w:sz w:val="24"/>
          <w:szCs w:val="24"/>
        </w:rPr>
        <w:t xml:space="preserve">, în procesul de identificare și delimitare a ZPB-urilor, au fost realizate consultări cu </w:t>
      </w:r>
      <w:r w:rsidR="00BF6B87" w:rsidRPr="00620C04">
        <w:rPr>
          <w:rFonts w:ascii="Times New Roman" w:hAnsi="Times New Roman" w:cs="Times New Roman"/>
          <w:sz w:val="24"/>
          <w:szCs w:val="24"/>
        </w:rPr>
        <w:t>Ministerul Transporturilor, Ministerul Dezvoltării, Hidroelectrica, Transelectrica, CNAIR și Ministerul Apărării</w:t>
      </w:r>
      <w:r w:rsidR="00BF6B87" w:rsidRPr="00BF6B87">
        <w:rPr>
          <w:rFonts w:ascii="Times New Roman" w:hAnsi="Times New Roman" w:cs="Times New Roman"/>
          <w:sz w:val="24"/>
          <w:szCs w:val="24"/>
        </w:rPr>
        <w:t>, iar delimitările au fost realizate pe baza informațiilor și datelor furnizate de aceste instituții.</w:t>
      </w:r>
    </w:p>
    <w:p w14:paraId="3B0D9769" w14:textId="77777777" w:rsidR="00BF6B87" w:rsidRPr="00620C04"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sz w:val="24"/>
          <w:szCs w:val="24"/>
        </w:rPr>
        <w:t xml:space="preserve">Arată că au fost realizate consultări și cu </w:t>
      </w:r>
      <w:r w:rsidRPr="00620C04">
        <w:rPr>
          <w:rFonts w:ascii="Times New Roman" w:hAnsi="Times New Roman" w:cs="Times New Roman"/>
          <w:sz w:val="24"/>
          <w:szCs w:val="24"/>
        </w:rPr>
        <w:t>unitățile administrativ-teritoriale</w:t>
      </w:r>
      <w:r w:rsidRPr="00BF6B87">
        <w:rPr>
          <w:rFonts w:ascii="Times New Roman" w:hAnsi="Times New Roman" w:cs="Times New Roman"/>
          <w:sz w:val="24"/>
          <w:szCs w:val="24"/>
        </w:rPr>
        <w:t xml:space="preserve">, în mod repetat, încă din etapa inițială în care au început să fie creionate și identificate zonele potențiale. În acest context, precizează că prestatorul nu poate anticipa proiecte sau informații care apar ulterior trasării limitelor, dacă acestea nu au fost comunicate sau nu au fost incluse în bazele de date puse la dispoziție. Invită, prin urmare, reprezentanții Clubului Fermierilor Români să transmită </w:t>
      </w:r>
      <w:r w:rsidRPr="00620C04">
        <w:rPr>
          <w:rFonts w:ascii="Times New Roman" w:hAnsi="Times New Roman" w:cs="Times New Roman"/>
          <w:sz w:val="24"/>
          <w:szCs w:val="24"/>
        </w:rPr>
        <w:t>observații concrete și localizate, pentru ca acestea să poată fi verificate punctual.</w:t>
      </w:r>
    </w:p>
    <w:p w14:paraId="1376745C" w14:textId="77777777" w:rsidR="00BF6B87" w:rsidRPr="00620C04" w:rsidRDefault="00BF6B87" w:rsidP="00BF6B87">
      <w:pPr>
        <w:spacing w:after="120" w:line="276" w:lineRule="auto"/>
        <w:jc w:val="both"/>
        <w:rPr>
          <w:rFonts w:ascii="Times New Roman" w:hAnsi="Times New Roman" w:cs="Times New Roman"/>
          <w:b/>
          <w:bCs/>
          <w:sz w:val="24"/>
          <w:szCs w:val="24"/>
        </w:rPr>
      </w:pPr>
      <w:r w:rsidRPr="00BF6B87">
        <w:rPr>
          <w:rFonts w:ascii="Times New Roman" w:hAnsi="Times New Roman" w:cs="Times New Roman"/>
          <w:b/>
          <w:bCs/>
          <w:sz w:val="24"/>
          <w:szCs w:val="24"/>
        </w:rPr>
        <w:t>Reprezentantul MMAP</w:t>
      </w:r>
      <w:r w:rsidRPr="00BF6B87">
        <w:rPr>
          <w:rFonts w:ascii="Times New Roman" w:hAnsi="Times New Roman" w:cs="Times New Roman"/>
          <w:sz w:val="24"/>
          <w:szCs w:val="24"/>
        </w:rPr>
        <w:t xml:space="preserve"> precizează că, în ceea ce privește documentele de localizare a propunerilor de ZPB, Ministerul a pus la dispoziția publicului </w:t>
      </w:r>
      <w:r w:rsidRPr="00BF6B87">
        <w:rPr>
          <w:rFonts w:ascii="Times New Roman" w:hAnsi="Times New Roman" w:cs="Times New Roman"/>
          <w:b/>
          <w:bCs/>
          <w:sz w:val="24"/>
          <w:szCs w:val="24"/>
        </w:rPr>
        <w:t>fișierele GIS</w:t>
      </w:r>
      <w:r w:rsidRPr="00BF6B87">
        <w:rPr>
          <w:rFonts w:ascii="Times New Roman" w:hAnsi="Times New Roman" w:cs="Times New Roman"/>
          <w:sz w:val="24"/>
          <w:szCs w:val="24"/>
        </w:rPr>
        <w:t xml:space="preserve"> aferente. Menționează că mai mulți participanți la dezbatere au confirmat că au reușit să deschidă și să utilizeze aceste fișiere și că există inclusiv soluții software gratuite disponibile online pentru vizualizarea și analiza lor.</w:t>
      </w:r>
    </w:p>
    <w:p w14:paraId="425A9F66" w14:textId="77777777" w:rsidR="00BF6B87" w:rsidRPr="00BF6B87" w:rsidRDefault="00BF6B87"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b/>
          <w:bCs/>
          <w:sz w:val="24"/>
          <w:szCs w:val="24"/>
        </w:rPr>
        <w:t>Clarifică faptul că portalul public la care s-a făcut referire anterior conține ariile naturale protejate deja desemnate prin acte normative și publicate în Monitorul Oficial, nu</w:t>
      </w:r>
      <w:r w:rsidRPr="00BF6B87">
        <w:rPr>
          <w:rFonts w:ascii="Times New Roman" w:hAnsi="Times New Roman" w:cs="Times New Roman"/>
          <w:sz w:val="24"/>
          <w:szCs w:val="24"/>
        </w:rPr>
        <w:t xml:space="preserve"> propunerile de ZPB aflate în procedură de desemnare. Pentru acestea din urmă, MMAP susține că </w:t>
      </w:r>
      <w:proofErr w:type="gramStart"/>
      <w:r w:rsidRPr="00BF6B87">
        <w:rPr>
          <w:rFonts w:ascii="Times New Roman" w:hAnsi="Times New Roman" w:cs="Times New Roman"/>
          <w:sz w:val="24"/>
          <w:szCs w:val="24"/>
        </w:rPr>
        <w:t>a</w:t>
      </w:r>
      <w:proofErr w:type="gramEnd"/>
      <w:r w:rsidRPr="00BF6B87">
        <w:rPr>
          <w:rFonts w:ascii="Times New Roman" w:hAnsi="Times New Roman" w:cs="Times New Roman"/>
          <w:sz w:val="24"/>
          <w:szCs w:val="24"/>
        </w:rPr>
        <w:t xml:space="preserve"> asigurat transparența prin punerea la dispoziție a documentelor și a datelor GIS aferente suprafețelor propuse.</w:t>
      </w:r>
    </w:p>
    <w:p w14:paraId="1C9BB564" w14:textId="55A0FBC0" w:rsidR="009741DC" w:rsidRPr="00620C04" w:rsidRDefault="009741DC" w:rsidP="00BF6B87">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Primăria Viștea</w:t>
      </w:r>
    </w:p>
    <w:p w14:paraId="0F355A82" w14:textId="77777777" w:rsidR="00BF6B87" w:rsidRPr="00BF6B87"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sz w:val="24"/>
          <w:szCs w:val="24"/>
        </w:rPr>
        <w:t xml:space="preserve">recizează că UAT-ul a transmis propuneri în cadrul ședinței din luna aprilie, însă acestea </w:t>
      </w:r>
      <w:r w:rsidRPr="00BF6B87">
        <w:rPr>
          <w:rFonts w:ascii="Times New Roman" w:hAnsi="Times New Roman" w:cs="Times New Roman"/>
          <w:b/>
          <w:bCs/>
          <w:sz w:val="24"/>
          <w:szCs w:val="24"/>
        </w:rPr>
        <w:t>nu corespund cu situația prezentată în prezent pe site-ul Ministerului Mediului, inclusiv în ceea ce privește datele GIS</w:t>
      </w:r>
      <w:r w:rsidRPr="00BF6B87">
        <w:rPr>
          <w:rFonts w:ascii="Times New Roman" w:hAnsi="Times New Roman" w:cs="Times New Roman"/>
          <w:sz w:val="24"/>
          <w:szCs w:val="24"/>
        </w:rPr>
        <w:t>. Solicită clarificarea diferențelor dintre variantele analizate în etapa de consultare și forma actuală a propunerilor.</w:t>
      </w:r>
    </w:p>
    <w:p w14:paraId="0CDDEEDE" w14:textId="77777777" w:rsidR="00BF6B87" w:rsidRPr="00BF6B87"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sz w:val="24"/>
          <w:szCs w:val="24"/>
        </w:rPr>
        <w:t xml:space="preserve">În ceea ce privește suprafețele cu păduri virgine și cvasivirgine, arată că, în urma discuțiilor cu reprezentanții proprietarilor și ai formelor asociative de administrare, respectiv </w:t>
      </w:r>
      <w:r w:rsidRPr="00BF6B87">
        <w:rPr>
          <w:rFonts w:ascii="Times New Roman" w:hAnsi="Times New Roman" w:cs="Times New Roman"/>
          <w:b/>
          <w:bCs/>
          <w:sz w:val="24"/>
          <w:szCs w:val="24"/>
        </w:rPr>
        <w:t>asociații și composesorate</w:t>
      </w:r>
      <w:r w:rsidRPr="00BF6B87">
        <w:rPr>
          <w:rFonts w:ascii="Times New Roman" w:hAnsi="Times New Roman" w:cs="Times New Roman"/>
          <w:sz w:val="24"/>
          <w:szCs w:val="24"/>
        </w:rPr>
        <w:t>, aceștia nu au fost consultați în mod direct și nu își exprimă acordul față de propunerile actuale.</w:t>
      </w:r>
    </w:p>
    <w:p w14:paraId="3921729F" w14:textId="77777777" w:rsidR="00BF6B87" w:rsidRPr="00620C04"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sz w:val="24"/>
          <w:szCs w:val="24"/>
        </w:rPr>
        <w:t xml:space="preserve">Participantul subliniază că proprietarii trebuie implicați în proces și că nu poate fi ignorat punctul lor de vedere, chiar dacă legislația stabilește în ce etape este obligatoriu acordul acestora. În opinia sa, experiența anterioară privind </w:t>
      </w:r>
      <w:r w:rsidRPr="00620C04">
        <w:rPr>
          <w:rFonts w:ascii="Times New Roman" w:hAnsi="Times New Roman" w:cs="Times New Roman"/>
          <w:sz w:val="24"/>
          <w:szCs w:val="24"/>
        </w:rPr>
        <w:t xml:space="preserve">Natura 2000 și Catalogul Național al Pădurilor Virgine și </w:t>
      </w:r>
      <w:r w:rsidRPr="00620C04">
        <w:rPr>
          <w:rFonts w:ascii="Times New Roman" w:hAnsi="Times New Roman" w:cs="Times New Roman"/>
          <w:sz w:val="24"/>
          <w:szCs w:val="24"/>
        </w:rPr>
        <w:lastRenderedPageBreak/>
        <w:t>Cvasivirgine a generat deja nemulțumiri în rândul proprietarilor, iar apariția unui nou catalog amplifică temerile privind extinderea succesivă a restricțiilor asupra proprietăților.</w:t>
      </w:r>
    </w:p>
    <w:p w14:paraId="53370B89" w14:textId="77777777" w:rsidR="00BF6B87" w:rsidRPr="00BF6B87" w:rsidRDefault="00BF6B87" w:rsidP="00BF6B87">
      <w:pPr>
        <w:spacing w:after="120" w:line="276" w:lineRule="auto"/>
        <w:jc w:val="both"/>
        <w:rPr>
          <w:rFonts w:ascii="Times New Roman" w:hAnsi="Times New Roman" w:cs="Times New Roman"/>
          <w:sz w:val="24"/>
          <w:szCs w:val="24"/>
        </w:rPr>
      </w:pPr>
      <w:r w:rsidRPr="00620C04">
        <w:rPr>
          <w:rFonts w:ascii="Times New Roman" w:hAnsi="Times New Roman" w:cs="Times New Roman"/>
          <w:sz w:val="24"/>
          <w:szCs w:val="24"/>
        </w:rPr>
        <w:t>În acest context, solicită clarificări cu privire la rolul și momentul consultării proprietarilor</w:t>
      </w:r>
      <w:r w:rsidRPr="00BF6B87">
        <w:rPr>
          <w:rFonts w:ascii="Times New Roman" w:hAnsi="Times New Roman" w:cs="Times New Roman"/>
          <w:sz w:val="24"/>
          <w:szCs w:val="24"/>
        </w:rPr>
        <w:t xml:space="preserve"> și la modul în care va fi gestionată relația cu aceștia în etapele următoare, astfel încât procesul de desemnare a ZPB-urilor să nu genereze noi conflicte și constrângeri percepute la nivel local.</w:t>
      </w:r>
    </w:p>
    <w:p w14:paraId="4C308D3C" w14:textId="2654CC6F" w:rsidR="00CB0A0F" w:rsidRDefault="00CB0A0F" w:rsidP="008926A3">
      <w:pPr>
        <w:spacing w:after="120" w:line="276" w:lineRule="auto"/>
        <w:jc w:val="both"/>
        <w:rPr>
          <w:rFonts w:ascii="Times New Roman" w:hAnsi="Times New Roman" w:cs="Times New Roman"/>
          <w:sz w:val="24"/>
          <w:szCs w:val="24"/>
          <w:lang w:val="ro-RO"/>
        </w:rPr>
      </w:pPr>
      <w:r w:rsidRPr="00620C04">
        <w:rPr>
          <w:rFonts w:ascii="Times New Roman" w:hAnsi="Times New Roman" w:cs="Times New Roman"/>
          <w:b/>
          <w:bCs/>
          <w:sz w:val="24"/>
          <w:szCs w:val="24"/>
          <w:lang w:val="ro-RO"/>
        </w:rPr>
        <w:t>MMAP solicită clarificări</w:t>
      </w:r>
      <w:r>
        <w:rPr>
          <w:rFonts w:ascii="Times New Roman" w:hAnsi="Times New Roman" w:cs="Times New Roman"/>
          <w:sz w:val="24"/>
          <w:szCs w:val="24"/>
          <w:lang w:val="ro-RO"/>
        </w:rPr>
        <w:t xml:space="preserve">, dacă sunt/au fost făcute anterior  propuneri punctuale cu privire la suprafețele incluse în catalog. </w:t>
      </w:r>
    </w:p>
    <w:p w14:paraId="1C09F99B" w14:textId="77777777" w:rsidR="00BF6B87" w:rsidRPr="00620C04"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b/>
          <w:bCs/>
          <w:sz w:val="24"/>
          <w:szCs w:val="24"/>
        </w:rPr>
        <w:t xml:space="preserve">Răspuns – </w:t>
      </w:r>
      <w:r w:rsidRPr="00620C04">
        <w:rPr>
          <w:rFonts w:ascii="Times New Roman" w:hAnsi="Times New Roman" w:cs="Times New Roman"/>
          <w:sz w:val="24"/>
          <w:szCs w:val="24"/>
        </w:rPr>
        <w:t>prestator, Ana Corpade: Precizează că ZPB-urile identificate pe raza UAT Viștea sunt reprezentate de păduri virgine deja incluse în Catalogul Național al Pădurilor Virgine și Cvasivirgine, aprobat prin ordin. Întrucât aceste suprafețe beneficiază deja de regimul de protecție prevăzut de cadrul legal, în conformitate cu OUG nr. 25/2026, pentru acestea nu este necesar acordul proprietarului în vederea includerii în această etapă a catalogului ZPB.</w:t>
      </w:r>
    </w:p>
    <w:p w14:paraId="45B9791E" w14:textId="77777777" w:rsidR="00BF6B87" w:rsidRPr="00BF6B87"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b/>
          <w:bCs/>
          <w:sz w:val="24"/>
          <w:szCs w:val="24"/>
        </w:rPr>
        <w:t>Primăria Viștea:</w:t>
      </w:r>
      <w:r w:rsidRPr="00BF6B87">
        <w:rPr>
          <w:rFonts w:ascii="Times New Roman" w:hAnsi="Times New Roman" w:cs="Times New Roman"/>
          <w:sz w:val="24"/>
          <w:szCs w:val="24"/>
        </w:rPr>
        <w:t xml:space="preserve"> Reiterează că, indiferent de faptul că legislația nu impune acordul proprietarului pentru aceste suprafețe, </w:t>
      </w:r>
      <w:r w:rsidRPr="00620C04">
        <w:rPr>
          <w:rFonts w:ascii="Times New Roman" w:hAnsi="Times New Roman" w:cs="Times New Roman"/>
          <w:sz w:val="24"/>
          <w:szCs w:val="24"/>
        </w:rPr>
        <w:t>proprietarii nu ar trebui excluși din procesul de consultare. Atrage atenția asupra nemulțumirilor deja existente în legătură cu Catalogul Pădurilor</w:t>
      </w:r>
      <w:r w:rsidRPr="00BF6B87">
        <w:rPr>
          <w:rFonts w:ascii="Times New Roman" w:hAnsi="Times New Roman" w:cs="Times New Roman"/>
          <w:sz w:val="24"/>
          <w:szCs w:val="24"/>
        </w:rPr>
        <w:t xml:space="preserve"> Virgine și Cvasivirgine și cu alte regimuri de protecție și întreabă care vor fi consecințele unor noi desemnări: „Ce va urma? Parcul Național?”, exprimând preocuparea că proprietarii și comunitățile locale ar putea ajunge să suporte succesiv tot mai multe restricții asupra terenurilor lor.</w:t>
      </w:r>
    </w:p>
    <w:p w14:paraId="672C5691" w14:textId="6F61110F" w:rsidR="00BF6B87" w:rsidRPr="00620C04" w:rsidRDefault="009741DC" w:rsidP="00BF6B87">
      <w:pPr>
        <w:spacing w:after="120" w:line="276" w:lineRule="auto"/>
        <w:jc w:val="both"/>
        <w:rPr>
          <w:rFonts w:ascii="Times New Roman" w:hAnsi="Times New Roman" w:cs="Times New Roman"/>
          <w:sz w:val="24"/>
          <w:szCs w:val="24"/>
        </w:rPr>
      </w:pPr>
      <w:r w:rsidRPr="00CD5011">
        <w:rPr>
          <w:rFonts w:ascii="Times New Roman" w:hAnsi="Times New Roman" w:cs="Times New Roman"/>
          <w:sz w:val="24"/>
          <w:szCs w:val="24"/>
          <w:lang w:val="ro-RO"/>
        </w:rPr>
        <w:t>Reprezentant MMAP:</w:t>
      </w:r>
      <w:r w:rsidR="00BF6B87" w:rsidRPr="00BF6B87">
        <w:rPr>
          <w:rFonts w:ascii="Times New Roman" w:eastAsia="Times New Roman" w:hAnsi="Times New Roman" w:cs="Times New Roman"/>
          <w:b/>
          <w:bCs/>
          <w:sz w:val="24"/>
          <w:szCs w:val="24"/>
        </w:rPr>
        <w:t xml:space="preserve"> </w:t>
      </w:r>
      <w:r w:rsidR="00BF6B87" w:rsidRPr="00BF6B87">
        <w:rPr>
          <w:rFonts w:ascii="Times New Roman" w:hAnsi="Times New Roman" w:cs="Times New Roman"/>
          <w:sz w:val="24"/>
          <w:szCs w:val="24"/>
        </w:rPr>
        <w:t xml:space="preserve">clarifică faptul că ideea constituirii unui </w:t>
      </w:r>
      <w:r w:rsidR="00BF6B87" w:rsidRPr="00620C04">
        <w:rPr>
          <w:rFonts w:ascii="Times New Roman" w:hAnsi="Times New Roman" w:cs="Times New Roman"/>
          <w:sz w:val="24"/>
          <w:szCs w:val="24"/>
        </w:rPr>
        <w:t>Parc Național în Munții Făgăraș a existat încă din anul 2004, fiind susținută și finanțată prin demersuri ale unor Consilii Județene, inclusiv cele din Brașov, Sibiu, Argeș și Vâlcea. Precizează că</w:t>
      </w:r>
      <w:r w:rsidR="00BF6B87" w:rsidRPr="00BF6B87">
        <w:rPr>
          <w:rFonts w:ascii="Times New Roman" w:hAnsi="Times New Roman" w:cs="Times New Roman"/>
          <w:sz w:val="24"/>
          <w:szCs w:val="24"/>
        </w:rPr>
        <w:t xml:space="preserve"> această propunere nu s-a concretizat.</w:t>
      </w:r>
      <w:r w:rsidR="00620C04">
        <w:rPr>
          <w:rFonts w:ascii="Times New Roman" w:hAnsi="Times New Roman" w:cs="Times New Roman"/>
          <w:sz w:val="24"/>
          <w:szCs w:val="24"/>
          <w:lang w:val="ro-RO"/>
        </w:rPr>
        <w:t xml:space="preserve"> </w:t>
      </w:r>
      <w:r w:rsidR="00BF6B87" w:rsidRPr="00BF6B87">
        <w:rPr>
          <w:rFonts w:ascii="Times New Roman" w:hAnsi="Times New Roman" w:cs="Times New Roman"/>
          <w:sz w:val="24"/>
          <w:szCs w:val="24"/>
        </w:rPr>
        <w:t xml:space="preserve">Totodată, subliniază că referirea sa vizează </w:t>
      </w:r>
      <w:r w:rsidR="00BF6B87" w:rsidRPr="00620C04">
        <w:rPr>
          <w:rFonts w:ascii="Times New Roman" w:hAnsi="Times New Roman" w:cs="Times New Roman"/>
          <w:sz w:val="24"/>
          <w:szCs w:val="24"/>
        </w:rPr>
        <w:t>propunerea formulată în 2004 de Consiliile Județene, și nu propunerea din anul 2016 menționată anterior.</w:t>
      </w:r>
    </w:p>
    <w:p w14:paraId="4D2BC335" w14:textId="77777777" w:rsidR="00024F40" w:rsidRPr="00620C04" w:rsidRDefault="00024F40" w:rsidP="008926A3">
      <w:pPr>
        <w:spacing w:after="120" w:line="276" w:lineRule="auto"/>
        <w:jc w:val="both"/>
        <w:rPr>
          <w:rFonts w:ascii="Times New Roman" w:hAnsi="Times New Roman" w:cs="Times New Roman"/>
          <w:b/>
          <w:bCs/>
          <w:sz w:val="24"/>
          <w:szCs w:val="24"/>
          <w:lang w:val="ro-RO"/>
        </w:rPr>
      </w:pPr>
      <w:r w:rsidRPr="00620C04">
        <w:rPr>
          <w:rFonts w:ascii="Times New Roman" w:hAnsi="Times New Roman" w:cs="Times New Roman"/>
          <w:b/>
          <w:bCs/>
          <w:sz w:val="24"/>
          <w:szCs w:val="24"/>
          <w:lang w:val="ro-RO"/>
        </w:rPr>
        <w:t xml:space="preserve">MMAP </w:t>
      </w:r>
    </w:p>
    <w:p w14:paraId="5F0C20B3" w14:textId="487623D7" w:rsidR="00BF6B87" w:rsidRPr="00BF6B87" w:rsidRDefault="00024F40" w:rsidP="00BF6B87">
      <w:pPr>
        <w:spacing w:after="120" w:line="276" w:lineRule="auto"/>
        <w:jc w:val="both"/>
        <w:rPr>
          <w:rFonts w:ascii="Times New Roman" w:hAnsi="Times New Roman" w:cs="Times New Roman"/>
          <w:sz w:val="24"/>
          <w:szCs w:val="24"/>
        </w:rPr>
      </w:pPr>
      <w:r w:rsidRPr="00CD5011">
        <w:rPr>
          <w:rFonts w:ascii="Times New Roman" w:hAnsi="Times New Roman" w:cs="Times New Roman"/>
          <w:sz w:val="24"/>
          <w:szCs w:val="24"/>
          <w:lang w:val="ro-RO"/>
        </w:rPr>
        <w:t xml:space="preserve">Dl. secretar general </w:t>
      </w:r>
      <w:r w:rsidR="008926A3" w:rsidRPr="00CD5011">
        <w:rPr>
          <w:rFonts w:ascii="Times New Roman" w:hAnsi="Times New Roman" w:cs="Times New Roman"/>
          <w:sz w:val="24"/>
          <w:szCs w:val="24"/>
          <w:lang w:val="ro-RO"/>
        </w:rPr>
        <w:t>mulțumește</w:t>
      </w:r>
      <w:r w:rsidRPr="00CD5011">
        <w:rPr>
          <w:rFonts w:ascii="Times New Roman" w:hAnsi="Times New Roman" w:cs="Times New Roman"/>
          <w:sz w:val="24"/>
          <w:szCs w:val="24"/>
          <w:lang w:val="ro-RO"/>
        </w:rPr>
        <w:t xml:space="preserve"> tuturor pentru participare, iar d</w:t>
      </w:r>
      <w:r w:rsidR="00CE115F" w:rsidRPr="00CD5011">
        <w:rPr>
          <w:rFonts w:ascii="Times New Roman" w:hAnsi="Times New Roman" w:cs="Times New Roman"/>
          <w:sz w:val="24"/>
          <w:szCs w:val="24"/>
          <w:lang w:val="ro-RO"/>
        </w:rPr>
        <w:t xml:space="preserve">oamna Anca </w:t>
      </w:r>
      <w:proofErr w:type="spellStart"/>
      <w:r w:rsidR="00CE115F" w:rsidRPr="00CD5011">
        <w:rPr>
          <w:rFonts w:ascii="Times New Roman" w:hAnsi="Times New Roman" w:cs="Times New Roman"/>
          <w:sz w:val="24"/>
          <w:szCs w:val="24"/>
          <w:lang w:val="ro-RO"/>
        </w:rPr>
        <w:t>Crăciunaș</w:t>
      </w:r>
      <w:proofErr w:type="spellEnd"/>
      <w:r w:rsidR="00CE115F" w:rsidRPr="00CD5011">
        <w:rPr>
          <w:rFonts w:ascii="Times New Roman" w:hAnsi="Times New Roman" w:cs="Times New Roman"/>
          <w:sz w:val="24"/>
          <w:szCs w:val="24"/>
          <w:lang w:val="ro-RO"/>
        </w:rPr>
        <w:t xml:space="preserve"> </w:t>
      </w:r>
      <w:r w:rsidR="00BF6B87" w:rsidRPr="00BF6B87">
        <w:rPr>
          <w:rFonts w:ascii="Times New Roman" w:hAnsi="Times New Roman" w:cs="Times New Roman"/>
          <w:sz w:val="24"/>
          <w:szCs w:val="24"/>
        </w:rPr>
        <w:t xml:space="preserve">a </w:t>
      </w:r>
      <w:proofErr w:type="spellStart"/>
      <w:r w:rsidR="00BF6B87" w:rsidRPr="00BF6B87">
        <w:rPr>
          <w:rFonts w:ascii="Times New Roman" w:hAnsi="Times New Roman" w:cs="Times New Roman"/>
          <w:sz w:val="24"/>
          <w:szCs w:val="24"/>
        </w:rPr>
        <w:t>declarat</w:t>
      </w:r>
      <w:proofErr w:type="spellEnd"/>
      <w:r w:rsidR="00BF6B87" w:rsidRPr="00BF6B87">
        <w:rPr>
          <w:rFonts w:ascii="Times New Roman" w:hAnsi="Times New Roman" w:cs="Times New Roman"/>
          <w:sz w:val="24"/>
          <w:szCs w:val="24"/>
        </w:rPr>
        <w:t xml:space="preserve"> </w:t>
      </w:r>
      <w:proofErr w:type="spellStart"/>
      <w:r w:rsidR="00BF6B87" w:rsidRPr="00BF6B87">
        <w:rPr>
          <w:rFonts w:ascii="Times New Roman" w:hAnsi="Times New Roman" w:cs="Times New Roman"/>
          <w:sz w:val="24"/>
          <w:szCs w:val="24"/>
        </w:rPr>
        <w:t>închisă</w:t>
      </w:r>
      <w:proofErr w:type="spellEnd"/>
      <w:r w:rsidR="00BF6B87" w:rsidRPr="00BF6B87">
        <w:rPr>
          <w:rFonts w:ascii="Times New Roman" w:hAnsi="Times New Roman" w:cs="Times New Roman"/>
          <w:sz w:val="24"/>
          <w:szCs w:val="24"/>
        </w:rPr>
        <w:t xml:space="preserve"> </w:t>
      </w:r>
      <w:proofErr w:type="spellStart"/>
      <w:r w:rsidR="00BF6B87" w:rsidRPr="00BF6B87">
        <w:rPr>
          <w:rFonts w:ascii="Times New Roman" w:hAnsi="Times New Roman" w:cs="Times New Roman"/>
          <w:sz w:val="24"/>
          <w:szCs w:val="24"/>
        </w:rPr>
        <w:t>sesiunea</w:t>
      </w:r>
      <w:proofErr w:type="spellEnd"/>
      <w:r w:rsidR="00BF6B87" w:rsidRPr="00BF6B87">
        <w:rPr>
          <w:rFonts w:ascii="Times New Roman" w:hAnsi="Times New Roman" w:cs="Times New Roman"/>
          <w:sz w:val="24"/>
          <w:szCs w:val="24"/>
        </w:rPr>
        <w:t xml:space="preserve"> de </w:t>
      </w:r>
      <w:proofErr w:type="spellStart"/>
      <w:r w:rsidR="00BF6B87" w:rsidRPr="00BF6B87">
        <w:rPr>
          <w:rFonts w:ascii="Times New Roman" w:hAnsi="Times New Roman" w:cs="Times New Roman"/>
          <w:sz w:val="24"/>
          <w:szCs w:val="24"/>
        </w:rPr>
        <w:t>dezbatere</w:t>
      </w:r>
      <w:proofErr w:type="spellEnd"/>
      <w:r w:rsidR="00BF6B87" w:rsidRPr="00BF6B87">
        <w:rPr>
          <w:rFonts w:ascii="Times New Roman" w:hAnsi="Times New Roman" w:cs="Times New Roman"/>
          <w:sz w:val="24"/>
          <w:szCs w:val="24"/>
        </w:rPr>
        <w:t xml:space="preserve"> </w:t>
      </w:r>
      <w:proofErr w:type="spellStart"/>
      <w:r w:rsidR="00BF6B87" w:rsidRPr="00BF6B87">
        <w:rPr>
          <w:rFonts w:ascii="Times New Roman" w:hAnsi="Times New Roman" w:cs="Times New Roman"/>
          <w:sz w:val="24"/>
          <w:szCs w:val="24"/>
        </w:rPr>
        <w:t>publică</w:t>
      </w:r>
      <w:proofErr w:type="spellEnd"/>
      <w:r w:rsidR="00BF6B87" w:rsidRPr="00BF6B87">
        <w:rPr>
          <w:rFonts w:ascii="Times New Roman" w:hAnsi="Times New Roman" w:cs="Times New Roman"/>
          <w:sz w:val="24"/>
          <w:szCs w:val="24"/>
        </w:rPr>
        <w:t xml:space="preserve">, </w:t>
      </w:r>
      <w:proofErr w:type="spellStart"/>
      <w:r w:rsidR="00BF6B87" w:rsidRPr="00BF6B87">
        <w:rPr>
          <w:rFonts w:ascii="Times New Roman" w:hAnsi="Times New Roman" w:cs="Times New Roman"/>
          <w:sz w:val="24"/>
          <w:szCs w:val="24"/>
        </w:rPr>
        <w:t>mulțumind</w:t>
      </w:r>
      <w:proofErr w:type="spellEnd"/>
      <w:r w:rsidR="00BF6B87" w:rsidRPr="00BF6B87">
        <w:rPr>
          <w:rFonts w:ascii="Times New Roman" w:hAnsi="Times New Roman" w:cs="Times New Roman"/>
          <w:sz w:val="24"/>
          <w:szCs w:val="24"/>
        </w:rPr>
        <w:t xml:space="preserve"> </w:t>
      </w:r>
      <w:proofErr w:type="spellStart"/>
      <w:r w:rsidR="00BF6B87" w:rsidRPr="00BF6B87">
        <w:rPr>
          <w:rFonts w:ascii="Times New Roman" w:hAnsi="Times New Roman" w:cs="Times New Roman"/>
          <w:sz w:val="24"/>
          <w:szCs w:val="24"/>
        </w:rPr>
        <w:t>tuturor</w:t>
      </w:r>
      <w:proofErr w:type="spellEnd"/>
      <w:r w:rsidR="00BF6B87" w:rsidRPr="00BF6B87">
        <w:rPr>
          <w:rFonts w:ascii="Times New Roman" w:hAnsi="Times New Roman" w:cs="Times New Roman"/>
          <w:sz w:val="24"/>
          <w:szCs w:val="24"/>
        </w:rPr>
        <w:t xml:space="preserve"> </w:t>
      </w:r>
      <w:proofErr w:type="spellStart"/>
      <w:r w:rsidR="00BF6B87" w:rsidRPr="00BF6B87">
        <w:rPr>
          <w:rFonts w:ascii="Times New Roman" w:hAnsi="Times New Roman" w:cs="Times New Roman"/>
          <w:sz w:val="24"/>
          <w:szCs w:val="24"/>
        </w:rPr>
        <w:t>participanților</w:t>
      </w:r>
      <w:proofErr w:type="spellEnd"/>
      <w:r w:rsidR="00BF6B87" w:rsidRPr="00BF6B87">
        <w:rPr>
          <w:rFonts w:ascii="Times New Roman" w:hAnsi="Times New Roman" w:cs="Times New Roman"/>
          <w:sz w:val="24"/>
          <w:szCs w:val="24"/>
        </w:rPr>
        <w:t xml:space="preserve"> pentru </w:t>
      </w:r>
      <w:proofErr w:type="spellStart"/>
      <w:r w:rsidR="00BF6B87" w:rsidRPr="00BF6B87">
        <w:rPr>
          <w:rFonts w:ascii="Times New Roman" w:hAnsi="Times New Roman" w:cs="Times New Roman"/>
          <w:sz w:val="24"/>
          <w:szCs w:val="24"/>
        </w:rPr>
        <w:t>implicare</w:t>
      </w:r>
      <w:proofErr w:type="spellEnd"/>
      <w:r w:rsidR="00BF6B87" w:rsidRPr="00BF6B87">
        <w:rPr>
          <w:rFonts w:ascii="Times New Roman" w:hAnsi="Times New Roman" w:cs="Times New Roman"/>
          <w:sz w:val="24"/>
          <w:szCs w:val="24"/>
        </w:rPr>
        <w:t xml:space="preserve">, </w:t>
      </w:r>
      <w:proofErr w:type="spellStart"/>
      <w:r w:rsidR="00BF6B87" w:rsidRPr="00BF6B87">
        <w:rPr>
          <w:rFonts w:ascii="Times New Roman" w:hAnsi="Times New Roman" w:cs="Times New Roman"/>
          <w:sz w:val="24"/>
          <w:szCs w:val="24"/>
        </w:rPr>
        <w:t>contribuții</w:t>
      </w:r>
      <w:proofErr w:type="spellEnd"/>
      <w:r w:rsidR="00BF6B87" w:rsidRPr="00BF6B87">
        <w:rPr>
          <w:rFonts w:ascii="Times New Roman" w:hAnsi="Times New Roman" w:cs="Times New Roman"/>
          <w:sz w:val="24"/>
          <w:szCs w:val="24"/>
        </w:rPr>
        <w:t xml:space="preserve"> </w:t>
      </w:r>
      <w:proofErr w:type="spellStart"/>
      <w:r w:rsidR="00BF6B87" w:rsidRPr="00BF6B87">
        <w:rPr>
          <w:rFonts w:ascii="Times New Roman" w:hAnsi="Times New Roman" w:cs="Times New Roman"/>
          <w:sz w:val="24"/>
          <w:szCs w:val="24"/>
        </w:rPr>
        <w:t>și</w:t>
      </w:r>
      <w:proofErr w:type="spellEnd"/>
      <w:r w:rsidR="00BF6B87" w:rsidRPr="00BF6B87">
        <w:rPr>
          <w:rFonts w:ascii="Times New Roman" w:hAnsi="Times New Roman" w:cs="Times New Roman"/>
          <w:sz w:val="24"/>
          <w:szCs w:val="24"/>
        </w:rPr>
        <w:t xml:space="preserve"> </w:t>
      </w:r>
      <w:proofErr w:type="spellStart"/>
      <w:r w:rsidR="00BF6B87" w:rsidRPr="00BF6B87">
        <w:rPr>
          <w:rFonts w:ascii="Times New Roman" w:hAnsi="Times New Roman" w:cs="Times New Roman"/>
          <w:sz w:val="24"/>
          <w:szCs w:val="24"/>
        </w:rPr>
        <w:t>răbdare</w:t>
      </w:r>
      <w:proofErr w:type="spellEnd"/>
      <w:r w:rsidR="00BF6B87" w:rsidRPr="00BF6B87">
        <w:rPr>
          <w:rFonts w:ascii="Times New Roman" w:hAnsi="Times New Roman" w:cs="Times New Roman"/>
          <w:sz w:val="24"/>
          <w:szCs w:val="24"/>
        </w:rPr>
        <w:t>.</w:t>
      </w:r>
    </w:p>
    <w:p w14:paraId="6F4F52EF" w14:textId="77777777" w:rsidR="00BF6B87" w:rsidRPr="00BF6B87" w:rsidRDefault="00BF6B87" w:rsidP="00BF6B87">
      <w:pPr>
        <w:spacing w:after="120" w:line="276" w:lineRule="auto"/>
        <w:jc w:val="both"/>
        <w:rPr>
          <w:rFonts w:ascii="Times New Roman" w:hAnsi="Times New Roman" w:cs="Times New Roman"/>
          <w:sz w:val="24"/>
          <w:szCs w:val="24"/>
        </w:rPr>
      </w:pPr>
      <w:r w:rsidRPr="00BF6B87">
        <w:rPr>
          <w:rFonts w:ascii="Times New Roman" w:hAnsi="Times New Roman" w:cs="Times New Roman"/>
          <w:sz w:val="24"/>
          <w:szCs w:val="24"/>
        </w:rPr>
        <w:t xml:space="preserve">Precizează că, </w:t>
      </w:r>
      <w:r w:rsidRPr="00BF6B87">
        <w:rPr>
          <w:rFonts w:ascii="Times New Roman" w:hAnsi="Times New Roman" w:cs="Times New Roman"/>
          <w:b/>
          <w:bCs/>
          <w:sz w:val="24"/>
          <w:szCs w:val="24"/>
        </w:rPr>
        <w:t>în următoarele zile, în conformitate cu prevederile legale</w:t>
      </w:r>
      <w:r w:rsidRPr="00BF6B87">
        <w:rPr>
          <w:rFonts w:ascii="Times New Roman" w:hAnsi="Times New Roman" w:cs="Times New Roman"/>
          <w:sz w:val="24"/>
          <w:szCs w:val="24"/>
        </w:rPr>
        <w:t xml:space="preserve">, Ministerul va formula răspunsuri atât la observațiile transmise în scris, cât și la cele formulate în cadrul dezbaterii publice. Aceste răspunsuri vor fi </w:t>
      </w:r>
      <w:r w:rsidRPr="00BF6B87">
        <w:rPr>
          <w:rFonts w:ascii="Times New Roman" w:hAnsi="Times New Roman" w:cs="Times New Roman"/>
          <w:b/>
          <w:bCs/>
          <w:sz w:val="24"/>
          <w:szCs w:val="24"/>
        </w:rPr>
        <w:t>publicate pe site-ul Ministerului Mediului, Apelor și Pădurilor</w:t>
      </w:r>
      <w:r w:rsidRPr="00BF6B87">
        <w:rPr>
          <w:rFonts w:ascii="Times New Roman" w:hAnsi="Times New Roman" w:cs="Times New Roman"/>
          <w:sz w:val="24"/>
          <w:szCs w:val="24"/>
        </w:rPr>
        <w:t xml:space="preserve">, împreună cu </w:t>
      </w:r>
      <w:r w:rsidRPr="00BF6B87">
        <w:rPr>
          <w:rFonts w:ascii="Times New Roman" w:hAnsi="Times New Roman" w:cs="Times New Roman"/>
          <w:b/>
          <w:bCs/>
          <w:sz w:val="24"/>
          <w:szCs w:val="24"/>
        </w:rPr>
        <w:t>minuta dezbaterii publice</w:t>
      </w:r>
      <w:r w:rsidRPr="00BF6B87">
        <w:rPr>
          <w:rFonts w:ascii="Times New Roman" w:hAnsi="Times New Roman" w:cs="Times New Roman"/>
          <w:sz w:val="24"/>
          <w:szCs w:val="24"/>
        </w:rPr>
        <w:t>.</w:t>
      </w:r>
    </w:p>
    <w:p w14:paraId="004D4844" w14:textId="0343FB20" w:rsidR="00355EED" w:rsidRPr="00CD5011" w:rsidRDefault="00355EED" w:rsidP="008926A3">
      <w:pPr>
        <w:spacing w:after="120" w:line="276" w:lineRule="auto"/>
        <w:jc w:val="both"/>
        <w:rPr>
          <w:rFonts w:ascii="Times New Roman" w:hAnsi="Times New Roman" w:cs="Times New Roman"/>
          <w:sz w:val="24"/>
          <w:szCs w:val="24"/>
          <w:lang w:val="ro-RO"/>
        </w:rPr>
      </w:pPr>
    </w:p>
    <w:sectPr w:rsidR="00355EED" w:rsidRPr="00CD5011">
      <w:head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762A2" w14:textId="77777777" w:rsidR="00743A14" w:rsidRDefault="00743A14">
      <w:r>
        <w:separator/>
      </w:r>
    </w:p>
  </w:endnote>
  <w:endnote w:type="continuationSeparator" w:id="0">
    <w:p w14:paraId="50FF9F50" w14:textId="77777777" w:rsidR="00743A14" w:rsidRDefault="00743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C90EA" w14:textId="77777777" w:rsidR="00743A14" w:rsidRDefault="00743A14">
      <w:r>
        <w:separator/>
      </w:r>
    </w:p>
  </w:footnote>
  <w:footnote w:type="continuationSeparator" w:id="0">
    <w:p w14:paraId="2F365A14" w14:textId="77777777" w:rsidR="00743A14" w:rsidRDefault="00743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1639" w14:textId="77777777" w:rsidR="00355EED" w:rsidRDefault="00355EED">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5FCD"/>
    <w:multiLevelType w:val="multilevel"/>
    <w:tmpl w:val="01E4E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C8398F"/>
    <w:multiLevelType w:val="hybridMultilevel"/>
    <w:tmpl w:val="7F70565A"/>
    <w:lvl w:ilvl="0" w:tplc="5FFA7058">
      <w:start w:val="100"/>
      <w:numFmt w:val="bullet"/>
      <w:lvlText w:val="-"/>
      <w:lvlJc w:val="left"/>
      <w:pPr>
        <w:ind w:left="720" w:hanging="360"/>
      </w:pPr>
      <w:rPr>
        <w:rFonts w:ascii="Arial" w:eastAsia="Arial"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CB36FBB"/>
    <w:multiLevelType w:val="hybridMultilevel"/>
    <w:tmpl w:val="304C5504"/>
    <w:lvl w:ilvl="0" w:tplc="1128A09A">
      <w:start w:val="1"/>
      <w:numFmt w:val="bullet"/>
      <w:lvlText w:val="●"/>
      <w:lvlJc w:val="left"/>
      <w:pPr>
        <w:ind w:left="720" w:hanging="360"/>
      </w:pPr>
    </w:lvl>
    <w:lvl w:ilvl="1" w:tplc="C1707210">
      <w:start w:val="1"/>
      <w:numFmt w:val="bullet"/>
      <w:lvlText w:val="○"/>
      <w:lvlJc w:val="left"/>
      <w:pPr>
        <w:ind w:left="1440" w:hanging="360"/>
      </w:pPr>
    </w:lvl>
    <w:lvl w:ilvl="2" w:tplc="6AACC5EC">
      <w:start w:val="1"/>
      <w:numFmt w:val="bullet"/>
      <w:lvlText w:val="■"/>
      <w:lvlJc w:val="left"/>
      <w:pPr>
        <w:ind w:left="2160" w:hanging="360"/>
      </w:pPr>
    </w:lvl>
    <w:lvl w:ilvl="3" w:tplc="828A667A">
      <w:start w:val="1"/>
      <w:numFmt w:val="bullet"/>
      <w:lvlText w:val="●"/>
      <w:lvlJc w:val="left"/>
      <w:pPr>
        <w:ind w:left="2880" w:hanging="360"/>
      </w:pPr>
    </w:lvl>
    <w:lvl w:ilvl="4" w:tplc="B4AE2E14">
      <w:start w:val="1"/>
      <w:numFmt w:val="bullet"/>
      <w:lvlText w:val="○"/>
      <w:lvlJc w:val="left"/>
      <w:pPr>
        <w:ind w:left="3600" w:hanging="360"/>
      </w:pPr>
    </w:lvl>
    <w:lvl w:ilvl="5" w:tplc="14963454">
      <w:start w:val="1"/>
      <w:numFmt w:val="bullet"/>
      <w:lvlText w:val="■"/>
      <w:lvlJc w:val="left"/>
      <w:pPr>
        <w:ind w:left="4320" w:hanging="360"/>
      </w:pPr>
    </w:lvl>
    <w:lvl w:ilvl="6" w:tplc="D35A9FBC">
      <w:start w:val="1"/>
      <w:numFmt w:val="bullet"/>
      <w:lvlText w:val="●"/>
      <w:lvlJc w:val="left"/>
      <w:pPr>
        <w:ind w:left="5040" w:hanging="360"/>
      </w:pPr>
    </w:lvl>
    <w:lvl w:ilvl="7" w:tplc="5672CE82">
      <w:start w:val="1"/>
      <w:numFmt w:val="bullet"/>
      <w:lvlText w:val="●"/>
      <w:lvlJc w:val="left"/>
      <w:pPr>
        <w:ind w:left="5760" w:hanging="360"/>
      </w:pPr>
    </w:lvl>
    <w:lvl w:ilvl="8" w:tplc="F1BE9884">
      <w:start w:val="1"/>
      <w:numFmt w:val="bullet"/>
      <w:lvlText w:val="●"/>
      <w:lvlJc w:val="left"/>
      <w:pPr>
        <w:ind w:left="6480" w:hanging="360"/>
      </w:pPr>
    </w:lvl>
  </w:abstractNum>
  <w:abstractNum w:abstractNumId="3" w15:restartNumberingAfterBreak="0">
    <w:nsid w:val="439A3FD6"/>
    <w:multiLevelType w:val="hybridMultilevel"/>
    <w:tmpl w:val="28E2CFBA"/>
    <w:lvl w:ilvl="0" w:tplc="A7C6069E">
      <w:start w:val="100"/>
      <w:numFmt w:val="bullet"/>
      <w:lvlText w:val="-"/>
      <w:lvlJc w:val="left"/>
      <w:pPr>
        <w:ind w:left="720" w:hanging="360"/>
      </w:pPr>
      <w:rPr>
        <w:rFonts w:ascii="Arial" w:eastAsia="Arial"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C2445AB"/>
    <w:multiLevelType w:val="multilevel"/>
    <w:tmpl w:val="CD42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D0784E"/>
    <w:multiLevelType w:val="hybridMultilevel"/>
    <w:tmpl w:val="6E5C49A8"/>
    <w:lvl w:ilvl="0" w:tplc="6B9A67C6">
      <w:start w:val="100"/>
      <w:numFmt w:val="bullet"/>
      <w:lvlText w:val="-"/>
      <w:lvlJc w:val="left"/>
      <w:pPr>
        <w:ind w:left="720" w:hanging="360"/>
      </w:pPr>
      <w:rPr>
        <w:rFonts w:ascii="Arial" w:eastAsia="Arial"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F425DC7"/>
    <w:multiLevelType w:val="multilevel"/>
    <w:tmpl w:val="F0B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B20CC0"/>
    <w:multiLevelType w:val="hybridMultilevel"/>
    <w:tmpl w:val="FFFFFFFF"/>
    <w:lvl w:ilvl="0" w:tplc="87180B0A">
      <w:start w:val="1"/>
      <w:numFmt w:val="bullet"/>
      <w:lvlText w:val="●"/>
      <w:lvlJc w:val="left"/>
      <w:pPr>
        <w:ind w:left="720" w:hanging="360"/>
      </w:pPr>
    </w:lvl>
    <w:lvl w:ilvl="1" w:tplc="D826CCE2">
      <w:start w:val="1"/>
      <w:numFmt w:val="bullet"/>
      <w:lvlText w:val="○"/>
      <w:lvlJc w:val="left"/>
      <w:pPr>
        <w:ind w:left="1440" w:hanging="360"/>
      </w:pPr>
    </w:lvl>
    <w:lvl w:ilvl="2" w:tplc="B4800A0C">
      <w:start w:val="1"/>
      <w:numFmt w:val="bullet"/>
      <w:lvlText w:val="■"/>
      <w:lvlJc w:val="left"/>
      <w:pPr>
        <w:ind w:left="2160" w:hanging="360"/>
      </w:pPr>
    </w:lvl>
    <w:lvl w:ilvl="3" w:tplc="C2106ED6">
      <w:start w:val="1"/>
      <w:numFmt w:val="bullet"/>
      <w:lvlText w:val="●"/>
      <w:lvlJc w:val="left"/>
      <w:pPr>
        <w:ind w:left="2880" w:hanging="360"/>
      </w:pPr>
    </w:lvl>
    <w:lvl w:ilvl="4" w:tplc="7C761B34">
      <w:start w:val="1"/>
      <w:numFmt w:val="bullet"/>
      <w:lvlText w:val="○"/>
      <w:lvlJc w:val="left"/>
      <w:pPr>
        <w:ind w:left="3600" w:hanging="360"/>
      </w:pPr>
    </w:lvl>
    <w:lvl w:ilvl="5" w:tplc="FAF8952E">
      <w:start w:val="1"/>
      <w:numFmt w:val="bullet"/>
      <w:lvlText w:val="■"/>
      <w:lvlJc w:val="left"/>
      <w:pPr>
        <w:ind w:left="4320" w:hanging="360"/>
      </w:pPr>
    </w:lvl>
    <w:lvl w:ilvl="6" w:tplc="96C812DA">
      <w:start w:val="1"/>
      <w:numFmt w:val="bullet"/>
      <w:lvlText w:val="●"/>
      <w:lvlJc w:val="left"/>
      <w:pPr>
        <w:ind w:left="5040" w:hanging="360"/>
      </w:pPr>
    </w:lvl>
    <w:lvl w:ilvl="7" w:tplc="712E7842">
      <w:start w:val="1"/>
      <w:numFmt w:val="bullet"/>
      <w:lvlText w:val="●"/>
      <w:lvlJc w:val="left"/>
      <w:pPr>
        <w:ind w:left="5760" w:hanging="360"/>
      </w:pPr>
    </w:lvl>
    <w:lvl w:ilvl="8" w:tplc="08AACECE">
      <w:start w:val="1"/>
      <w:numFmt w:val="bullet"/>
      <w:lvlText w:val="●"/>
      <w:lvlJc w:val="left"/>
      <w:pPr>
        <w:ind w:left="6480" w:hanging="360"/>
      </w:pPr>
    </w:lvl>
  </w:abstractNum>
  <w:num w:numId="1" w16cid:durableId="15929373">
    <w:abstractNumId w:val="2"/>
    <w:lvlOverride w:ilvl="0">
      <w:startOverride w:val="1"/>
    </w:lvlOverride>
  </w:num>
  <w:num w:numId="2" w16cid:durableId="83769179">
    <w:abstractNumId w:val="3"/>
  </w:num>
  <w:num w:numId="3" w16cid:durableId="1210068579">
    <w:abstractNumId w:val="5"/>
  </w:num>
  <w:num w:numId="4" w16cid:durableId="1643345251">
    <w:abstractNumId w:val="1"/>
  </w:num>
  <w:num w:numId="5" w16cid:durableId="366684233">
    <w:abstractNumId w:val="7"/>
    <w:lvlOverride w:ilvl="0">
      <w:startOverride w:val="1"/>
    </w:lvlOverride>
  </w:num>
  <w:num w:numId="6" w16cid:durableId="460879196">
    <w:abstractNumId w:val="6"/>
  </w:num>
  <w:num w:numId="7" w16cid:durableId="490173189">
    <w:abstractNumId w:val="4"/>
  </w:num>
  <w:num w:numId="8" w16cid:durableId="1985888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EED"/>
    <w:rsid w:val="00024F40"/>
    <w:rsid w:val="00061ADA"/>
    <w:rsid w:val="00067C84"/>
    <w:rsid w:val="000724E6"/>
    <w:rsid w:val="00093504"/>
    <w:rsid w:val="000B49B2"/>
    <w:rsid w:val="000C0F84"/>
    <w:rsid w:val="000C5B33"/>
    <w:rsid w:val="000D2B64"/>
    <w:rsid w:val="000D68B6"/>
    <w:rsid w:val="000F66BA"/>
    <w:rsid w:val="00130089"/>
    <w:rsid w:val="00136CDE"/>
    <w:rsid w:val="00147428"/>
    <w:rsid w:val="00152AE0"/>
    <w:rsid w:val="0018314F"/>
    <w:rsid w:val="001976AE"/>
    <w:rsid w:val="001A1A86"/>
    <w:rsid w:val="001D067F"/>
    <w:rsid w:val="00216A85"/>
    <w:rsid w:val="00227BA4"/>
    <w:rsid w:val="00230E8D"/>
    <w:rsid w:val="00241FB6"/>
    <w:rsid w:val="002626EE"/>
    <w:rsid w:val="00280975"/>
    <w:rsid w:val="00280995"/>
    <w:rsid w:val="00287C03"/>
    <w:rsid w:val="002957AA"/>
    <w:rsid w:val="002A4C7A"/>
    <w:rsid w:val="002B2628"/>
    <w:rsid w:val="002C4038"/>
    <w:rsid w:val="002C4B7B"/>
    <w:rsid w:val="00303F27"/>
    <w:rsid w:val="003044F9"/>
    <w:rsid w:val="00310899"/>
    <w:rsid w:val="00313B17"/>
    <w:rsid w:val="00355EED"/>
    <w:rsid w:val="00386713"/>
    <w:rsid w:val="003871FD"/>
    <w:rsid w:val="003A59B0"/>
    <w:rsid w:val="003A70E1"/>
    <w:rsid w:val="003B6E69"/>
    <w:rsid w:val="003C2272"/>
    <w:rsid w:val="003E5B35"/>
    <w:rsid w:val="003E6432"/>
    <w:rsid w:val="003F5583"/>
    <w:rsid w:val="00422C5D"/>
    <w:rsid w:val="004321FA"/>
    <w:rsid w:val="00433514"/>
    <w:rsid w:val="00437210"/>
    <w:rsid w:val="004572BA"/>
    <w:rsid w:val="0046563E"/>
    <w:rsid w:val="0047180E"/>
    <w:rsid w:val="004B748E"/>
    <w:rsid w:val="004E448F"/>
    <w:rsid w:val="004E5FEF"/>
    <w:rsid w:val="00502DBD"/>
    <w:rsid w:val="0051175B"/>
    <w:rsid w:val="00513F84"/>
    <w:rsid w:val="00515840"/>
    <w:rsid w:val="005313AE"/>
    <w:rsid w:val="005516F0"/>
    <w:rsid w:val="0055657E"/>
    <w:rsid w:val="0056724B"/>
    <w:rsid w:val="00584F49"/>
    <w:rsid w:val="00591305"/>
    <w:rsid w:val="005932D7"/>
    <w:rsid w:val="005D5D55"/>
    <w:rsid w:val="005D7D95"/>
    <w:rsid w:val="005E3DB0"/>
    <w:rsid w:val="00603BF4"/>
    <w:rsid w:val="006142BA"/>
    <w:rsid w:val="00620C04"/>
    <w:rsid w:val="006457E5"/>
    <w:rsid w:val="00646456"/>
    <w:rsid w:val="00657200"/>
    <w:rsid w:val="0067014C"/>
    <w:rsid w:val="0067746D"/>
    <w:rsid w:val="00677807"/>
    <w:rsid w:val="006943AD"/>
    <w:rsid w:val="006A6144"/>
    <w:rsid w:val="006B2A2C"/>
    <w:rsid w:val="006C599A"/>
    <w:rsid w:val="006E2B42"/>
    <w:rsid w:val="006F3C71"/>
    <w:rsid w:val="00712BF6"/>
    <w:rsid w:val="00733A7D"/>
    <w:rsid w:val="00737831"/>
    <w:rsid w:val="00743A14"/>
    <w:rsid w:val="007717BB"/>
    <w:rsid w:val="00771D83"/>
    <w:rsid w:val="00776E40"/>
    <w:rsid w:val="007803C4"/>
    <w:rsid w:val="00781050"/>
    <w:rsid w:val="007921D7"/>
    <w:rsid w:val="007A53EF"/>
    <w:rsid w:val="007C4678"/>
    <w:rsid w:val="007C6259"/>
    <w:rsid w:val="007D29D4"/>
    <w:rsid w:val="00824AC1"/>
    <w:rsid w:val="00841411"/>
    <w:rsid w:val="008513D4"/>
    <w:rsid w:val="008755CB"/>
    <w:rsid w:val="0087728B"/>
    <w:rsid w:val="0087731D"/>
    <w:rsid w:val="008926A3"/>
    <w:rsid w:val="008939EE"/>
    <w:rsid w:val="008C6FC6"/>
    <w:rsid w:val="008F11B9"/>
    <w:rsid w:val="008F68B6"/>
    <w:rsid w:val="0090593D"/>
    <w:rsid w:val="00937D47"/>
    <w:rsid w:val="0097124F"/>
    <w:rsid w:val="009741DC"/>
    <w:rsid w:val="00975D33"/>
    <w:rsid w:val="00993B66"/>
    <w:rsid w:val="009A1FA6"/>
    <w:rsid w:val="009A4218"/>
    <w:rsid w:val="009A593C"/>
    <w:rsid w:val="009A6CE7"/>
    <w:rsid w:val="009F2662"/>
    <w:rsid w:val="00A26028"/>
    <w:rsid w:val="00A57F70"/>
    <w:rsid w:val="00A66E0F"/>
    <w:rsid w:val="00AB46EA"/>
    <w:rsid w:val="00AD6B8C"/>
    <w:rsid w:val="00AE58FF"/>
    <w:rsid w:val="00AF196D"/>
    <w:rsid w:val="00B40310"/>
    <w:rsid w:val="00B83094"/>
    <w:rsid w:val="00B9581D"/>
    <w:rsid w:val="00BC7B94"/>
    <w:rsid w:val="00BF6B87"/>
    <w:rsid w:val="00C03606"/>
    <w:rsid w:val="00C03BDE"/>
    <w:rsid w:val="00C16096"/>
    <w:rsid w:val="00C31203"/>
    <w:rsid w:val="00C35D5F"/>
    <w:rsid w:val="00C452A1"/>
    <w:rsid w:val="00C462DC"/>
    <w:rsid w:val="00C82D75"/>
    <w:rsid w:val="00C850C5"/>
    <w:rsid w:val="00C93324"/>
    <w:rsid w:val="00CA1207"/>
    <w:rsid w:val="00CB0A0F"/>
    <w:rsid w:val="00CD263D"/>
    <w:rsid w:val="00CD5011"/>
    <w:rsid w:val="00CE115F"/>
    <w:rsid w:val="00D20B1E"/>
    <w:rsid w:val="00D47434"/>
    <w:rsid w:val="00D47EBE"/>
    <w:rsid w:val="00D52DAC"/>
    <w:rsid w:val="00D540B6"/>
    <w:rsid w:val="00D620DA"/>
    <w:rsid w:val="00D821A3"/>
    <w:rsid w:val="00D84219"/>
    <w:rsid w:val="00D87161"/>
    <w:rsid w:val="00D93670"/>
    <w:rsid w:val="00DD3186"/>
    <w:rsid w:val="00DD4BC3"/>
    <w:rsid w:val="00DF0EA2"/>
    <w:rsid w:val="00E070F9"/>
    <w:rsid w:val="00E37517"/>
    <w:rsid w:val="00E50D54"/>
    <w:rsid w:val="00E6652C"/>
    <w:rsid w:val="00E72170"/>
    <w:rsid w:val="00E811B9"/>
    <w:rsid w:val="00E97EFC"/>
    <w:rsid w:val="00EC09E8"/>
    <w:rsid w:val="00EC3903"/>
    <w:rsid w:val="00EE4221"/>
    <w:rsid w:val="00EE5731"/>
    <w:rsid w:val="00EF5EDD"/>
    <w:rsid w:val="00F01900"/>
    <w:rsid w:val="00F03576"/>
    <w:rsid w:val="00F21EAD"/>
    <w:rsid w:val="00F32755"/>
    <w:rsid w:val="00F4180F"/>
    <w:rsid w:val="00F43085"/>
    <w:rsid w:val="00F52489"/>
    <w:rsid w:val="00F607B3"/>
    <w:rsid w:val="00F61DC5"/>
    <w:rsid w:val="00F80402"/>
    <w:rsid w:val="00F80500"/>
    <w:rsid w:val="00FB1A52"/>
    <w:rsid w:val="00FB2ACE"/>
    <w:rsid w:val="00FC0CFD"/>
    <w:rsid w:val="00FC7382"/>
    <w:rsid w:val="00FD1681"/>
    <w:rsid w:val="00FD3864"/>
    <w:rsid w:val="00FE49A3"/>
    <w:rsid w:val="00FF7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85428"/>
  <w15:docId w15:val="{8E859D53-94D4-410B-BC2C-28697FB92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semiHidden/>
    <w:unhideWhenUsed/>
    <w:qFormat/>
    <w:pPr>
      <w:outlineLvl w:val="1"/>
    </w:pPr>
    <w:rPr>
      <w:color w:val="2E74B5"/>
      <w:sz w:val="26"/>
      <w:szCs w:val="26"/>
    </w:rPr>
  </w:style>
  <w:style w:type="paragraph" w:styleId="Titlu3">
    <w:name w:val="heading 3"/>
    <w:uiPriority w:val="9"/>
    <w:semiHidden/>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rPr>
      <w:sz w:val="20"/>
      <w:szCs w:val="20"/>
    </w:rPr>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rPr>
      <w:sz w:val="20"/>
      <w:szCs w:val="20"/>
    </w:rPr>
  </w:style>
  <w:style w:type="character" w:customStyle="1" w:styleId="TextnotdefinalCaracter">
    <w:name w:val="Text notă de final Caracter"/>
    <w:link w:val="Textnotdefinal"/>
    <w:uiPriority w:val="99"/>
    <w:semiHidden/>
    <w:unhideWhenUsed/>
    <w:rPr>
      <w:sz w:val="20"/>
      <w:szCs w:val="20"/>
    </w:rPr>
  </w:style>
  <w:style w:type="paragraph" w:styleId="Antet">
    <w:name w:val="header"/>
    <w:basedOn w:val="Normal"/>
    <w:link w:val="AntetCaracter"/>
    <w:uiPriority w:val="99"/>
    <w:unhideWhenUsed/>
    <w:rsid w:val="00EC09E8"/>
    <w:pPr>
      <w:tabs>
        <w:tab w:val="center" w:pos="4680"/>
        <w:tab w:val="right" w:pos="9360"/>
      </w:tabs>
    </w:pPr>
  </w:style>
  <w:style w:type="character" w:customStyle="1" w:styleId="AntetCaracter">
    <w:name w:val="Antet Caracter"/>
    <w:basedOn w:val="Fontdeparagrafimplicit"/>
    <w:link w:val="Antet"/>
    <w:uiPriority w:val="99"/>
    <w:rsid w:val="00EC09E8"/>
  </w:style>
  <w:style w:type="paragraph" w:styleId="Subsol">
    <w:name w:val="footer"/>
    <w:basedOn w:val="Normal"/>
    <w:link w:val="SubsolCaracter"/>
    <w:uiPriority w:val="99"/>
    <w:unhideWhenUsed/>
    <w:rsid w:val="00EC09E8"/>
    <w:pPr>
      <w:tabs>
        <w:tab w:val="center" w:pos="4680"/>
        <w:tab w:val="right" w:pos="9360"/>
      </w:tabs>
    </w:pPr>
  </w:style>
  <w:style w:type="character" w:customStyle="1" w:styleId="SubsolCaracter">
    <w:name w:val="Subsol Caracter"/>
    <w:basedOn w:val="Fontdeparagrafimplicit"/>
    <w:link w:val="Subsol"/>
    <w:uiPriority w:val="99"/>
    <w:rsid w:val="00EC09E8"/>
  </w:style>
  <w:style w:type="character" w:styleId="Referincomentariu">
    <w:name w:val="annotation reference"/>
    <w:basedOn w:val="Fontdeparagrafimplicit"/>
    <w:uiPriority w:val="99"/>
    <w:semiHidden/>
    <w:unhideWhenUsed/>
    <w:rsid w:val="00657200"/>
    <w:rPr>
      <w:sz w:val="16"/>
      <w:szCs w:val="16"/>
    </w:rPr>
  </w:style>
  <w:style w:type="paragraph" w:styleId="Textcomentariu">
    <w:name w:val="annotation text"/>
    <w:basedOn w:val="Normal"/>
    <w:link w:val="TextcomentariuCaracter"/>
    <w:uiPriority w:val="99"/>
    <w:semiHidden/>
    <w:unhideWhenUsed/>
    <w:rsid w:val="00657200"/>
    <w:rPr>
      <w:sz w:val="20"/>
      <w:szCs w:val="20"/>
    </w:rPr>
  </w:style>
  <w:style w:type="character" w:customStyle="1" w:styleId="TextcomentariuCaracter">
    <w:name w:val="Text comentariu Caracter"/>
    <w:basedOn w:val="Fontdeparagrafimplicit"/>
    <w:link w:val="Textcomentariu"/>
    <w:uiPriority w:val="99"/>
    <w:semiHidden/>
    <w:rsid w:val="00657200"/>
    <w:rPr>
      <w:sz w:val="20"/>
      <w:szCs w:val="20"/>
    </w:rPr>
  </w:style>
  <w:style w:type="paragraph" w:styleId="SubiectComentariu">
    <w:name w:val="annotation subject"/>
    <w:basedOn w:val="Textcomentariu"/>
    <w:next w:val="Textcomentariu"/>
    <w:link w:val="SubiectComentariuCaracter"/>
    <w:uiPriority w:val="99"/>
    <w:semiHidden/>
    <w:unhideWhenUsed/>
    <w:rsid w:val="00657200"/>
    <w:rPr>
      <w:b/>
      <w:bCs/>
    </w:rPr>
  </w:style>
  <w:style w:type="character" w:customStyle="1" w:styleId="SubiectComentariuCaracter">
    <w:name w:val="Subiect Comentariu Caracter"/>
    <w:basedOn w:val="TextcomentariuCaracter"/>
    <w:link w:val="SubiectComentariu"/>
    <w:uiPriority w:val="99"/>
    <w:semiHidden/>
    <w:rsid w:val="00657200"/>
    <w:rPr>
      <w:b/>
      <w:bCs/>
      <w:sz w:val="20"/>
      <w:szCs w:val="20"/>
    </w:rPr>
  </w:style>
  <w:style w:type="paragraph" w:styleId="Revizuire">
    <w:name w:val="Revision"/>
    <w:hidden/>
    <w:uiPriority w:val="99"/>
    <w:semiHidden/>
    <w:rsid w:val="003B6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3CCB1-5AD5-438C-AD23-C18BE55B4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39</Pages>
  <Words>17300</Words>
  <Characters>98615</Characters>
  <Application>Microsoft Office Word</Application>
  <DocSecurity>0</DocSecurity>
  <Lines>821</Lines>
  <Paragraphs>231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Anca Craciunas</cp:lastModifiedBy>
  <cp:revision>5</cp:revision>
  <dcterms:created xsi:type="dcterms:W3CDTF">2026-08-18T09:54:00Z</dcterms:created>
  <dcterms:modified xsi:type="dcterms:W3CDTF">2026-08-19T16:08:00Z</dcterms:modified>
</cp:coreProperties>
</file>