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69FD" w14:textId="77777777" w:rsidR="00CD6210" w:rsidRPr="00C71091" w:rsidRDefault="003F4214" w:rsidP="00900478">
      <w:pPr>
        <w:tabs>
          <w:tab w:val="left" w:pos="1560"/>
          <w:tab w:val="left" w:pos="3195"/>
          <w:tab w:val="center" w:pos="4677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MINISTERUL MEDIULUI, APELOR ȘI PĂDURILOR</w:t>
      </w:r>
    </w:p>
    <w:p w14:paraId="11ECF172" w14:textId="4365CD2A" w:rsidR="00CD6210" w:rsidRPr="00C71091" w:rsidRDefault="0011696F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66DD0C" wp14:editId="17CE7C4D">
            <wp:extent cx="733713" cy="819573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53" cy="82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7506B" w14:textId="77777777" w:rsidR="00CD6210" w:rsidRPr="00FB70FD" w:rsidRDefault="00CD6210" w:rsidP="005A5B8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D506F1" w14:textId="77777777" w:rsidR="003A3FDD" w:rsidRPr="00C71091" w:rsidRDefault="003A3FDD" w:rsidP="003A3FDD">
      <w:pPr>
        <w:suppressAutoHyphens/>
        <w:autoSpaceDN w:val="0"/>
        <w:spacing w:after="160" w:line="249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ORDIN</w:t>
      </w:r>
    </w:p>
    <w:p w14:paraId="1A781EE0" w14:textId="77777777" w:rsidR="003A3FDD" w:rsidRDefault="003A3FDD" w:rsidP="00EE024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71091">
        <w:rPr>
          <w:rFonts w:ascii="Times New Roman" w:hAnsi="Times New Roman"/>
          <w:b/>
          <w:bCs/>
          <w:sz w:val="24"/>
          <w:szCs w:val="24"/>
        </w:rPr>
        <w:t>Nr.</w:t>
      </w:r>
      <w:r w:rsidR="002916BC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062F" w:rsidRPr="00C71091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6A09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693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1345" w:rsidRPr="00C7109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06A09" w:rsidRPr="00C7109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8062F" w:rsidRPr="00C71091">
        <w:rPr>
          <w:rFonts w:ascii="Times New Roman" w:hAnsi="Times New Roman"/>
          <w:b/>
          <w:bCs/>
          <w:sz w:val="24"/>
          <w:szCs w:val="24"/>
        </w:rPr>
        <w:t xml:space="preserve"> din     </w:t>
      </w:r>
    </w:p>
    <w:p w14:paraId="3CC2C4C9" w14:textId="77777777" w:rsidR="00EE0246" w:rsidRPr="00FB70FD" w:rsidRDefault="00EE0246" w:rsidP="00EE024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18"/>
          <w:szCs w:val="18"/>
        </w:rPr>
      </w:pPr>
    </w:p>
    <w:p w14:paraId="0D452A41" w14:textId="7610CCBF" w:rsidR="00A77AFF" w:rsidRPr="00C71091" w:rsidRDefault="003A3FDD" w:rsidP="00EE0246">
      <w:pPr>
        <w:pStyle w:val="Normal1"/>
        <w:jc w:val="center"/>
      </w:pPr>
      <w:bookmarkStart w:id="0" w:name="_Hlk210056399"/>
      <w:r w:rsidRPr="00C71091">
        <w:rPr>
          <w:b/>
        </w:rPr>
        <w:t xml:space="preserve">privind </w:t>
      </w:r>
      <w:r w:rsidR="00926CB5" w:rsidRPr="00C71091">
        <w:rPr>
          <w:b/>
        </w:rPr>
        <w:t xml:space="preserve">aprobarea </w:t>
      </w:r>
      <w:r w:rsidR="00F64036" w:rsidRPr="00F64036">
        <w:rPr>
          <w:b/>
        </w:rPr>
        <w:t>Planului de management</w:t>
      </w:r>
      <w:r w:rsidR="00776E67">
        <w:rPr>
          <w:b/>
        </w:rPr>
        <w:t xml:space="preserve"> integrat </w:t>
      </w:r>
      <w:r w:rsidR="00F64036" w:rsidRPr="00F64036">
        <w:rPr>
          <w:b/>
        </w:rPr>
        <w:t xml:space="preserve">al </w:t>
      </w:r>
      <w:r w:rsidR="00776E67" w:rsidRPr="00776E67">
        <w:rPr>
          <w:b/>
        </w:rPr>
        <w:t>Parcului Naţional Buila-Vânturariţa, a siturilor ROSAC0015 Buila-Vânturariţa și ROSPA0025 Cozia-Buila-Vânturariţa, precum și al ariilor naturale protejate de interes național incluse în acestea (RONPA0825 Pădurea Valea Cheii, RONPA0821 Muntele Stogu, RONPA0800 Peștera Caprelor, RONPA0802 Peștera Liliecilor, RONPA0803 Peștera Munteanu-Murgoci, RONPA0804  Peștera Pagodelor, RONPA0805 Peștera Rac, RONPA0806 Peștera Valea Bistrița, RONPA0807 Peștera cu Lac, RONPA0808 Peștera cu Perle, RONPA0809 Peștera Arnăuților, RONPA0810 Peștera Clopot)</w:t>
      </w:r>
    </w:p>
    <w:bookmarkEnd w:id="0"/>
    <w:p w14:paraId="1A38D4EA" w14:textId="77777777" w:rsidR="00A34713" w:rsidRPr="00C71091" w:rsidRDefault="00A34713" w:rsidP="00B77CA7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14CE03D" w14:textId="4CAEB847" w:rsidR="003A3FDD" w:rsidRDefault="003A3FDD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sz w:val="24"/>
          <w:szCs w:val="24"/>
        </w:rPr>
        <w:t>Având în v</w:t>
      </w:r>
      <w:r w:rsidR="00EB7DF6" w:rsidRPr="00C71091">
        <w:rPr>
          <w:rFonts w:ascii="Times New Roman" w:hAnsi="Times New Roman"/>
          <w:sz w:val="24"/>
          <w:szCs w:val="24"/>
        </w:rPr>
        <w:t>edere Referatul de aprobare nr</w:t>
      </w:r>
      <w:r w:rsidR="008D4B0E" w:rsidRPr="00C71091">
        <w:rPr>
          <w:rFonts w:ascii="Times New Roman" w:hAnsi="Times New Roman"/>
          <w:sz w:val="24"/>
          <w:szCs w:val="24"/>
        </w:rPr>
        <w:t>.</w:t>
      </w:r>
      <w:r w:rsidR="008A1B71" w:rsidRPr="00C71091">
        <w:rPr>
          <w:rFonts w:ascii="Times New Roman" w:hAnsi="Times New Roman"/>
          <w:sz w:val="24"/>
          <w:szCs w:val="24"/>
        </w:rPr>
        <w:t xml:space="preserve"> </w:t>
      </w:r>
      <w:r w:rsidR="0098202F" w:rsidRPr="0098202F">
        <w:rPr>
          <w:rFonts w:ascii="Times New Roman" w:hAnsi="Times New Roman"/>
          <w:sz w:val="24"/>
          <w:szCs w:val="24"/>
        </w:rPr>
        <w:t>DB/141604/18.11.2025</w:t>
      </w:r>
      <w:r w:rsidR="0098202F">
        <w:rPr>
          <w:rFonts w:ascii="Times New Roman" w:hAnsi="Times New Roman"/>
          <w:sz w:val="24"/>
          <w:szCs w:val="24"/>
        </w:rPr>
        <w:t xml:space="preserve"> </w:t>
      </w:r>
      <w:r w:rsidRPr="00C71091">
        <w:rPr>
          <w:rFonts w:ascii="Times New Roman" w:hAnsi="Times New Roman"/>
          <w:sz w:val="24"/>
          <w:szCs w:val="24"/>
        </w:rPr>
        <w:t xml:space="preserve">al </w:t>
      </w:r>
      <w:r w:rsidR="00C71091" w:rsidRPr="00C71091">
        <w:rPr>
          <w:rFonts w:ascii="Times New Roman" w:hAnsi="Times New Roman"/>
          <w:sz w:val="24"/>
          <w:szCs w:val="24"/>
        </w:rPr>
        <w:t>Direcției</w:t>
      </w:r>
      <w:r w:rsidRPr="00C71091">
        <w:rPr>
          <w:rFonts w:ascii="Times New Roman" w:hAnsi="Times New Roman"/>
          <w:sz w:val="24"/>
          <w:szCs w:val="24"/>
        </w:rPr>
        <w:t xml:space="preserve"> </w:t>
      </w:r>
      <w:r w:rsidR="00C20479" w:rsidRPr="00C71091">
        <w:rPr>
          <w:rFonts w:ascii="Times New Roman" w:hAnsi="Times New Roman"/>
          <w:sz w:val="24"/>
          <w:szCs w:val="24"/>
        </w:rPr>
        <w:t>Biodiversitate,</w:t>
      </w:r>
      <w:r w:rsidRPr="00C71091">
        <w:rPr>
          <w:rFonts w:ascii="Times New Roman" w:hAnsi="Times New Roman"/>
          <w:sz w:val="24"/>
          <w:szCs w:val="24"/>
        </w:rPr>
        <w:t xml:space="preserve"> </w:t>
      </w:r>
    </w:p>
    <w:p w14:paraId="4D4345B9" w14:textId="77777777" w:rsidR="008C4A38" w:rsidRPr="00C71091" w:rsidRDefault="00A34713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baza </w:t>
      </w:r>
      <w:r w:rsidR="008C4A38" w:rsidRPr="008C4A38">
        <w:rPr>
          <w:rFonts w:ascii="Times New Roman" w:hAnsi="Times New Roman"/>
          <w:sz w:val="24"/>
          <w:szCs w:val="24"/>
        </w:rPr>
        <w:t>dispozițiilor art. 21 alin. (7) din Ordonanța de urgență a Guvernului nr. 57/2007 privind regimul ariilor naturale protejate, conservarea habitatelor naturale, a florei și faunei sălbatice, aprobată cu modificări și completări prin Legea nr. 49/2011, cu modificările și completările ulterioare,</w:t>
      </w:r>
    </w:p>
    <w:p w14:paraId="28D6A193" w14:textId="1991DE32" w:rsidR="0013310F" w:rsidRPr="00C71091" w:rsidRDefault="008C4A38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în considerare</w:t>
      </w:r>
      <w:r w:rsidR="00A77AFF" w:rsidRPr="00C71091">
        <w:rPr>
          <w:rFonts w:ascii="Times New Roman" w:hAnsi="Times New Roman"/>
          <w:sz w:val="24"/>
          <w:szCs w:val="24"/>
        </w:rPr>
        <w:t xml:space="preserve"> </w:t>
      </w:r>
      <w:r w:rsidR="00E17DB4" w:rsidRPr="006C383C">
        <w:rPr>
          <w:rFonts w:ascii="Times New Roman" w:hAnsi="Times New Roman"/>
          <w:sz w:val="24"/>
          <w:szCs w:val="24"/>
        </w:rPr>
        <w:t>Decizia etapei de încadrare</w:t>
      </w:r>
      <w:r w:rsidRPr="006C383C">
        <w:rPr>
          <w:rFonts w:ascii="Times New Roman" w:hAnsi="Times New Roman"/>
          <w:sz w:val="24"/>
          <w:szCs w:val="24"/>
        </w:rPr>
        <w:t xml:space="preserve"> nr. </w:t>
      </w:r>
      <w:r w:rsidR="006C383C" w:rsidRPr="006C383C">
        <w:rPr>
          <w:rFonts w:ascii="Times New Roman" w:hAnsi="Times New Roman"/>
          <w:sz w:val="24"/>
          <w:szCs w:val="24"/>
        </w:rPr>
        <w:t xml:space="preserve">56801.07.2024 </w:t>
      </w:r>
      <w:r w:rsidRPr="006C383C">
        <w:rPr>
          <w:rFonts w:ascii="Times New Roman" w:hAnsi="Times New Roman"/>
          <w:sz w:val="24"/>
          <w:szCs w:val="24"/>
        </w:rPr>
        <w:t xml:space="preserve">emisă de Agenția pentru Protecția Mediului </w:t>
      </w:r>
      <w:r w:rsidR="00EE0246" w:rsidRPr="006C383C">
        <w:rPr>
          <w:rFonts w:ascii="Times New Roman" w:hAnsi="Times New Roman"/>
          <w:sz w:val="24"/>
          <w:szCs w:val="24"/>
        </w:rPr>
        <w:t>Vâlcea</w:t>
      </w:r>
      <w:r w:rsidR="002D2CB6" w:rsidRPr="006C383C">
        <w:rPr>
          <w:rFonts w:ascii="Times New Roman" w:hAnsi="Times New Roman"/>
          <w:sz w:val="24"/>
          <w:szCs w:val="24"/>
        </w:rPr>
        <w:t>,</w:t>
      </w:r>
      <w:r w:rsidR="00C71091" w:rsidRPr="006C383C">
        <w:rPr>
          <w:rFonts w:ascii="Times New Roman" w:hAnsi="Times New Roman"/>
          <w:sz w:val="24"/>
          <w:szCs w:val="24"/>
        </w:rPr>
        <w:t xml:space="preserve"> </w:t>
      </w:r>
      <w:r w:rsidR="00122136" w:rsidRPr="006C383C">
        <w:rPr>
          <w:rFonts w:ascii="Times New Roman" w:hAnsi="Times New Roman"/>
          <w:sz w:val="24"/>
          <w:szCs w:val="24"/>
        </w:rPr>
        <w:t xml:space="preserve">Hotărârea Consiliului Științific al </w:t>
      </w:r>
      <w:r w:rsidR="001D43B1" w:rsidRPr="006C383C">
        <w:rPr>
          <w:rFonts w:ascii="Times New Roman" w:hAnsi="Times New Roman"/>
          <w:sz w:val="24"/>
          <w:szCs w:val="24"/>
        </w:rPr>
        <w:t xml:space="preserve">Parcului </w:t>
      </w:r>
      <w:r w:rsidR="00EE0246" w:rsidRPr="006C383C">
        <w:rPr>
          <w:rFonts w:ascii="Times New Roman" w:hAnsi="Times New Roman"/>
          <w:sz w:val="24"/>
          <w:szCs w:val="24"/>
        </w:rPr>
        <w:t xml:space="preserve">Național </w:t>
      </w:r>
      <w:r w:rsidR="006C383C" w:rsidRPr="006C383C">
        <w:rPr>
          <w:rFonts w:ascii="Times New Roman" w:hAnsi="Times New Roman"/>
          <w:sz w:val="24"/>
          <w:szCs w:val="24"/>
        </w:rPr>
        <w:t>Buila -Vânturarița</w:t>
      </w:r>
      <w:r w:rsidR="002D2CB6" w:rsidRPr="006C383C">
        <w:rPr>
          <w:rFonts w:ascii="Times New Roman" w:hAnsi="Times New Roman"/>
          <w:sz w:val="24"/>
          <w:szCs w:val="24"/>
        </w:rPr>
        <w:t xml:space="preserve"> </w:t>
      </w:r>
      <w:r w:rsidR="001D43B1" w:rsidRPr="006C383C">
        <w:rPr>
          <w:rFonts w:ascii="Times New Roman" w:hAnsi="Times New Roman"/>
          <w:sz w:val="24"/>
          <w:szCs w:val="24"/>
        </w:rPr>
        <w:t xml:space="preserve">nr. </w:t>
      </w:r>
      <w:r w:rsidR="00EE0246" w:rsidRPr="006C383C">
        <w:rPr>
          <w:rFonts w:ascii="Times New Roman" w:hAnsi="Times New Roman"/>
          <w:sz w:val="24"/>
          <w:szCs w:val="24"/>
        </w:rPr>
        <w:t>1</w:t>
      </w:r>
      <w:r w:rsidR="002D2CB6" w:rsidRPr="006C383C">
        <w:rPr>
          <w:rFonts w:ascii="Times New Roman" w:hAnsi="Times New Roman"/>
          <w:sz w:val="24"/>
          <w:szCs w:val="24"/>
        </w:rPr>
        <w:t>/</w:t>
      </w:r>
      <w:r w:rsidR="00EE0246" w:rsidRPr="006C383C">
        <w:rPr>
          <w:rFonts w:ascii="Times New Roman" w:hAnsi="Times New Roman"/>
          <w:sz w:val="24"/>
          <w:szCs w:val="24"/>
        </w:rPr>
        <w:t xml:space="preserve">2025, </w:t>
      </w:r>
      <w:r w:rsidR="00440F8A">
        <w:rPr>
          <w:rFonts w:ascii="Times New Roman" w:hAnsi="Times New Roman"/>
          <w:sz w:val="24"/>
          <w:szCs w:val="24"/>
        </w:rPr>
        <w:t xml:space="preserve">Minuta și </w:t>
      </w:r>
      <w:r w:rsidR="00126863" w:rsidRPr="00126863">
        <w:rPr>
          <w:rFonts w:ascii="Times New Roman" w:hAnsi="Times New Roman"/>
          <w:sz w:val="24"/>
          <w:szCs w:val="24"/>
        </w:rPr>
        <w:t>Procesul-verbal al ședinței ordinare a Consiliului Consultativ de Administrare al Parcului Național</w:t>
      </w:r>
      <w:r w:rsidR="00126863">
        <w:rPr>
          <w:rFonts w:ascii="Times New Roman" w:hAnsi="Times New Roman"/>
          <w:sz w:val="24"/>
          <w:szCs w:val="24"/>
        </w:rPr>
        <w:t xml:space="preserve"> Buila - Vânturarița </w:t>
      </w:r>
      <w:r w:rsidR="00440F8A">
        <w:rPr>
          <w:rFonts w:ascii="Times New Roman" w:hAnsi="Times New Roman"/>
          <w:sz w:val="24"/>
          <w:szCs w:val="24"/>
        </w:rPr>
        <w:t>nr. 1615/</w:t>
      </w:r>
      <w:r w:rsidR="00126863">
        <w:rPr>
          <w:rFonts w:ascii="Times New Roman" w:hAnsi="Times New Roman"/>
          <w:sz w:val="24"/>
          <w:szCs w:val="24"/>
        </w:rPr>
        <w:t xml:space="preserve">18.11.2025 </w:t>
      </w:r>
      <w:r w:rsidR="00547210" w:rsidRPr="006C383C">
        <w:rPr>
          <w:rFonts w:ascii="Times New Roman" w:hAnsi="Times New Roman"/>
          <w:sz w:val="24"/>
          <w:szCs w:val="24"/>
        </w:rPr>
        <w:t xml:space="preserve"> și avizul Agenției Naționale pentru </w:t>
      </w:r>
      <w:r w:rsidR="00EE0246" w:rsidRPr="006C383C">
        <w:rPr>
          <w:rFonts w:ascii="Times New Roman" w:hAnsi="Times New Roman"/>
          <w:sz w:val="24"/>
          <w:szCs w:val="24"/>
        </w:rPr>
        <w:t xml:space="preserve">Mediu și </w:t>
      </w:r>
      <w:r w:rsidR="00547210" w:rsidRPr="006C383C">
        <w:rPr>
          <w:rFonts w:ascii="Times New Roman" w:hAnsi="Times New Roman"/>
          <w:sz w:val="24"/>
          <w:szCs w:val="24"/>
        </w:rPr>
        <w:t xml:space="preserve">Arii Protejate nr. </w:t>
      </w:r>
      <w:r w:rsidR="00EE0246" w:rsidRPr="006C383C">
        <w:rPr>
          <w:rFonts w:ascii="Times New Roman" w:hAnsi="Times New Roman"/>
          <w:sz w:val="24"/>
          <w:szCs w:val="24"/>
        </w:rPr>
        <w:t>53195/14.10.2025</w:t>
      </w:r>
      <w:r w:rsidR="00A34713" w:rsidRPr="006C383C">
        <w:rPr>
          <w:rFonts w:ascii="Times New Roman" w:hAnsi="Times New Roman"/>
          <w:sz w:val="24"/>
          <w:szCs w:val="24"/>
        </w:rPr>
        <w:t>,</w:t>
      </w:r>
    </w:p>
    <w:p w14:paraId="4D01564C" w14:textId="77777777" w:rsidR="00122136" w:rsidRPr="00C71091" w:rsidRDefault="00B2166A" w:rsidP="003041A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sz w:val="24"/>
          <w:szCs w:val="24"/>
        </w:rPr>
        <w:tab/>
      </w:r>
      <w:r w:rsidR="00122136" w:rsidRPr="00C71091">
        <w:rPr>
          <w:rFonts w:ascii="Times New Roman" w:eastAsia="Times New Roman" w:hAnsi="Times New Roman"/>
          <w:sz w:val="24"/>
          <w:szCs w:val="24"/>
        </w:rPr>
        <w:t>În temeiul prevederilor art</w:t>
      </w:r>
      <w:r w:rsidR="00122136" w:rsidRPr="00EE0246">
        <w:rPr>
          <w:rFonts w:ascii="Times New Roman" w:eastAsia="Times New Roman" w:hAnsi="Times New Roman"/>
          <w:sz w:val="24"/>
          <w:szCs w:val="24"/>
        </w:rPr>
        <w:t>. 21 alin. (</w:t>
      </w:r>
      <w:r w:rsidR="008C4A38" w:rsidRPr="00EE0246">
        <w:rPr>
          <w:rFonts w:ascii="Times New Roman" w:eastAsia="Times New Roman" w:hAnsi="Times New Roman"/>
          <w:sz w:val="24"/>
          <w:szCs w:val="24"/>
        </w:rPr>
        <w:t>2</w:t>
      </w:r>
      <w:r w:rsidR="00122136" w:rsidRPr="00EE0246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122136" w:rsidRPr="00EE0246">
        <w:rPr>
          <w:rFonts w:ascii="Times New Roman" w:eastAsia="Times New Roman" w:hAnsi="Times New Roman"/>
          <w:sz w:val="24"/>
          <w:szCs w:val="24"/>
        </w:rPr>
        <w:t>) din</w:t>
      </w:r>
      <w:r w:rsidR="00122136" w:rsidRPr="00C71091">
        <w:rPr>
          <w:rFonts w:ascii="Times New Roman" w:eastAsia="Times New Roman" w:hAnsi="Times New Roman"/>
          <w:sz w:val="24"/>
          <w:szCs w:val="24"/>
        </w:rPr>
        <w:t xml:space="preserve"> Ordonanța de urgență a Guvernului nr. 57/2007 privind regimul ariilor naturale protejate, conservarea habitatelor naturale, a florei și faunei sălbatice, aprobată cu modificări și completări prin Legea nr. 49/2011, cu modificările și completările ulterioare, ale art. 57 alin. (1), (4) și (5) din Ordonanța de urgență a Guvernului nr. 57/2019 privind Codul Administrativ cu modificările și completările ulterioare, precum și ale art. 13 alin. (4) din Hotărârea Guvernului nr. 43/2020 privind organizarea și funcționarea Ministerului Mediului, Apelor și Pădurilor,</w:t>
      </w:r>
      <w:r w:rsidR="0030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3041AA" w:rsidRPr="003041AA">
        <w:rPr>
          <w:rFonts w:ascii="Times New Roman" w:eastAsia="Times New Roman" w:hAnsi="Times New Roman"/>
          <w:sz w:val="24"/>
          <w:szCs w:val="24"/>
        </w:rPr>
        <w:t>cu modificările și completările ulterioare</w:t>
      </w:r>
      <w:r w:rsidR="003041AA">
        <w:rPr>
          <w:rFonts w:ascii="Times New Roman" w:eastAsia="Times New Roman" w:hAnsi="Times New Roman"/>
          <w:sz w:val="24"/>
          <w:szCs w:val="24"/>
        </w:rPr>
        <w:t>,</w:t>
      </w:r>
    </w:p>
    <w:p w14:paraId="09C1E1A3" w14:textId="77777777" w:rsidR="00FC4C9A" w:rsidRPr="00FB70FD" w:rsidRDefault="00FC4C9A" w:rsidP="003041AA">
      <w:pPr>
        <w:spacing w:after="0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14:paraId="47588FE7" w14:textId="2B8AE00B" w:rsidR="00122136" w:rsidRPr="00C71091" w:rsidRDefault="00122136" w:rsidP="003041A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ministrul mediului, apelor și pădurilor emite următorul</w:t>
      </w:r>
    </w:p>
    <w:p w14:paraId="2B957925" w14:textId="77777777" w:rsidR="00122136" w:rsidRPr="00FB70FD" w:rsidRDefault="00122136" w:rsidP="00FB70F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14:paraId="20554D52" w14:textId="77777777" w:rsidR="00122136" w:rsidRDefault="00122136" w:rsidP="00FB70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O R D I N</w:t>
      </w:r>
    </w:p>
    <w:p w14:paraId="306F1763" w14:textId="77777777" w:rsidR="00FB70FD" w:rsidRPr="00C71091" w:rsidRDefault="00FB70FD" w:rsidP="00FB70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AA20851" w14:textId="46A19E0C" w:rsidR="00004A6B" w:rsidRDefault="00EB7DF6" w:rsidP="00FB70FD">
      <w:pPr>
        <w:pStyle w:val="Normal1"/>
        <w:jc w:val="both"/>
      </w:pPr>
      <w:r w:rsidRPr="00C71091">
        <w:rPr>
          <w:b/>
        </w:rPr>
        <w:t xml:space="preserve">Art. 1 </w:t>
      </w:r>
      <w:r w:rsidRPr="00C71091">
        <w:t xml:space="preserve">Se aprobă </w:t>
      </w:r>
      <w:r w:rsidR="00F64036" w:rsidRPr="00F64036">
        <w:t xml:space="preserve">Planul </w:t>
      </w:r>
      <w:r w:rsidR="00776E67" w:rsidRPr="00776E67">
        <w:t>de management integrat al Parcului Naţional Buila-Vânturariţa, a siturilor ROSAC0015 Buila-Vânturariţa și ROSPA0025 Cozia</w:t>
      </w:r>
      <w:r w:rsidR="00776E67">
        <w:t xml:space="preserve"> - </w:t>
      </w:r>
      <w:r w:rsidR="00776E67" w:rsidRPr="00776E67">
        <w:t>Buila</w:t>
      </w:r>
      <w:r w:rsidR="00776E67">
        <w:t xml:space="preserve"> </w:t>
      </w:r>
      <w:r w:rsidR="00776E67" w:rsidRPr="00776E67">
        <w:t>-</w:t>
      </w:r>
      <w:r w:rsidR="00776E67">
        <w:t xml:space="preserve"> </w:t>
      </w:r>
      <w:proofErr w:type="spellStart"/>
      <w:r w:rsidR="00776E67" w:rsidRPr="00776E67">
        <w:t>Vânturariţa</w:t>
      </w:r>
      <w:proofErr w:type="spellEnd"/>
      <w:r w:rsidR="00776E67" w:rsidRPr="00776E67">
        <w:t>, precum și al ariilor naturale protejate de interes național incluse în acestea (RONPA0825 Pădurea Valea Cheii, RONPA0821 Muntele Stogu, RONPA0800 Peștera Caprelor, RONPA0802 Peștera Liliecilor, RONPA0803 Peștera Munteanu-Murgoci, RONPA0804  Peștera Pagodelor, RONPA0805 Peștera Rac, RONPA0806 Peștera Valea Bistrița, RONPA0807 Peștera cu Lac, RONPA0808 Peștera cu Perle, RONPA0809 Peștera Arnăuților, RONPA0810 Peștera Clopot</w:t>
      </w:r>
      <w:r w:rsidR="00FB70FD">
        <w:t>)</w:t>
      </w:r>
      <w:r w:rsidR="00B77CA7" w:rsidRPr="00C71091">
        <w:rPr>
          <w:color w:val="auto"/>
        </w:rPr>
        <w:t>,</w:t>
      </w:r>
      <w:r w:rsidRPr="00C71091">
        <w:t xml:space="preserve"> </w:t>
      </w:r>
      <w:r w:rsidR="00004A6B" w:rsidRPr="00C71091">
        <w:t>prevăzut în anex</w:t>
      </w:r>
      <w:r w:rsidR="002223BF" w:rsidRPr="00C71091">
        <w:t>a care</w:t>
      </w:r>
      <w:r w:rsidR="00004A6B" w:rsidRPr="00C71091">
        <w:t xml:space="preserve"> face parte integrantă din prezentul ordin.</w:t>
      </w:r>
    </w:p>
    <w:p w14:paraId="408F71F6" w14:textId="77777777" w:rsidR="00FB70FD" w:rsidRDefault="00FB70FD" w:rsidP="00F968C2">
      <w:pPr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8015B91" w14:textId="6614A1C8" w:rsidR="00F968C2" w:rsidRPr="00D5070B" w:rsidRDefault="00F968C2" w:rsidP="00F968C2">
      <w:pPr>
        <w:spacing w:before="240" w:after="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Art. 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D5070B">
        <w:rPr>
          <w:rFonts w:ascii="Times New Roman" w:eastAsia="Times New Roman" w:hAnsi="Times New Roman"/>
          <w:bCs/>
          <w:sz w:val="24"/>
          <w:szCs w:val="24"/>
        </w:rPr>
        <w:t xml:space="preserve">La data intrării în vigoare a prezentului ordin se abrogă </w:t>
      </w:r>
      <w:r w:rsidR="00EE0246" w:rsidRPr="00EE0246">
        <w:rPr>
          <w:rFonts w:ascii="Times New Roman" w:eastAsia="Times New Roman" w:hAnsi="Times New Roman"/>
          <w:bCs/>
          <w:sz w:val="24"/>
          <w:szCs w:val="24"/>
        </w:rPr>
        <w:t>Ordinul ministrului mediului, apelor și pădurilor nr. 1151/2016 privind aprobarea Planului de management și a Regulamentului Parcului Național Buila-Vânturarița, al siturilor Natura 2000 ROSCI0015 Buila</w:t>
      </w:r>
      <w:r w:rsidR="00EE02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E0246" w:rsidRPr="00EE0246">
        <w:rPr>
          <w:rFonts w:ascii="Times New Roman" w:eastAsia="Times New Roman" w:hAnsi="Times New Roman"/>
          <w:bCs/>
          <w:sz w:val="24"/>
          <w:szCs w:val="24"/>
        </w:rPr>
        <w:t>-</w:t>
      </w:r>
      <w:r w:rsidR="00EE02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E0246" w:rsidRPr="00EE0246">
        <w:rPr>
          <w:rFonts w:ascii="Times New Roman" w:eastAsia="Times New Roman" w:hAnsi="Times New Roman"/>
          <w:bCs/>
          <w:sz w:val="24"/>
          <w:szCs w:val="24"/>
        </w:rPr>
        <w:t>Vânturarița, ROSPA0025 Cozia-Buila-Vânturarița și al ariilor naturale protejate incluse în acestea</w:t>
      </w:r>
      <w:r w:rsidRPr="00D5070B">
        <w:rPr>
          <w:rFonts w:ascii="Times New Roman" w:eastAsia="Times New Roman" w:hAnsi="Times New Roman"/>
          <w:bCs/>
          <w:sz w:val="24"/>
          <w:szCs w:val="24"/>
        </w:rPr>
        <w:t xml:space="preserve">, publicat în Monitorul Oficial al României, Partea I, nr. </w:t>
      </w:r>
      <w:r w:rsidR="00EE0246">
        <w:rPr>
          <w:rFonts w:ascii="Times New Roman" w:eastAsia="Times New Roman" w:hAnsi="Times New Roman"/>
          <w:bCs/>
          <w:sz w:val="24"/>
          <w:szCs w:val="24"/>
        </w:rPr>
        <w:t>72 și nr. 72 bis</w:t>
      </w:r>
      <w:r w:rsidRPr="00D5070B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="00EE0246">
        <w:rPr>
          <w:rFonts w:ascii="Times New Roman" w:eastAsia="Times New Roman" w:hAnsi="Times New Roman"/>
          <w:bCs/>
          <w:sz w:val="24"/>
          <w:szCs w:val="24"/>
        </w:rPr>
        <w:t>7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E0246">
        <w:rPr>
          <w:rFonts w:ascii="Times New Roman" w:eastAsia="Times New Roman" w:hAnsi="Times New Roman"/>
          <w:bCs/>
          <w:sz w:val="24"/>
          <w:szCs w:val="24"/>
        </w:rPr>
        <w:t>ianuarie</w:t>
      </w:r>
      <w:r w:rsidRPr="00D5070B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EE0246">
        <w:rPr>
          <w:rFonts w:ascii="Times New Roman" w:eastAsia="Times New Roman" w:hAnsi="Times New Roman"/>
          <w:bCs/>
          <w:sz w:val="24"/>
          <w:szCs w:val="24"/>
        </w:rPr>
        <w:t>17</w:t>
      </w:r>
      <w:r w:rsidRPr="00D5070B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FA470B9" w14:textId="45A3CDFD" w:rsidR="00EB7DF6" w:rsidRPr="00C71091" w:rsidRDefault="00EB7DF6" w:rsidP="008C4A38">
      <w:pPr>
        <w:spacing w:before="24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F968C2">
        <w:rPr>
          <w:rFonts w:ascii="Times New Roman" w:eastAsia="Times New Roman" w:hAnsi="Times New Roman"/>
          <w:b/>
          <w:sz w:val="24"/>
          <w:szCs w:val="24"/>
        </w:rPr>
        <w:t>3</w:t>
      </w:r>
      <w:r w:rsidRPr="00C71091">
        <w:rPr>
          <w:rFonts w:ascii="Times New Roman" w:eastAsia="Times New Roman" w:hAnsi="Times New Roman"/>
          <w:sz w:val="24"/>
          <w:szCs w:val="24"/>
        </w:rPr>
        <w:t xml:space="preserve"> Prezentul ordin se publică în Monitorul Oficial al României, Partea I.</w:t>
      </w:r>
    </w:p>
    <w:p w14:paraId="328512B8" w14:textId="77777777" w:rsidR="00B507F5" w:rsidRPr="00C71091" w:rsidRDefault="00B507F5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2C6D80C" w14:textId="77777777" w:rsidR="00DC59D3" w:rsidRPr="00C71091" w:rsidRDefault="00A5228C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MINISTRUL MEDIULUI</w:t>
      </w:r>
      <w:r w:rsidR="003F4214"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, APELOR ȘI PĂDURILOR</w:t>
      </w:r>
    </w:p>
    <w:p w14:paraId="515B3E7E" w14:textId="77777777" w:rsidR="00DC59D3" w:rsidRPr="00C71091" w:rsidRDefault="00DC59D3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479449C" w14:textId="2874FFED" w:rsidR="008C4A38" w:rsidRDefault="00FC4C9A" w:rsidP="003041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Diana-Anda BUZOIANU</w:t>
      </w:r>
    </w:p>
    <w:p w14:paraId="2B49F089" w14:textId="77777777" w:rsidR="008C4A38" w:rsidRDefault="008C4A38" w:rsidP="00DD4F2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4E9D85C5" w14:textId="77777777" w:rsidR="008C4A38" w:rsidRDefault="008C4A38" w:rsidP="00DD4F2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439F3952" w14:textId="46F1C18F" w:rsidR="003041AA" w:rsidRDefault="003041AA" w:rsidP="000C3099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sectPr w:rsidR="003041AA" w:rsidSect="00EE0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041" w:bottom="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40A1" w14:textId="77777777" w:rsidR="008E5785" w:rsidRDefault="008E5785" w:rsidP="006F3439">
      <w:pPr>
        <w:spacing w:after="0" w:line="240" w:lineRule="auto"/>
      </w:pPr>
      <w:r>
        <w:separator/>
      </w:r>
    </w:p>
  </w:endnote>
  <w:endnote w:type="continuationSeparator" w:id="0">
    <w:p w14:paraId="396A889E" w14:textId="77777777" w:rsidR="008E5785" w:rsidRDefault="008E5785" w:rsidP="006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F849" w14:textId="77777777" w:rsidR="002D2CB6" w:rsidRDefault="002D2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8CBE" w14:textId="77777777" w:rsidR="002D2CB6" w:rsidRDefault="002D2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46A9" w14:textId="77777777" w:rsidR="002D2CB6" w:rsidRDefault="002D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7BF6" w14:textId="77777777" w:rsidR="008E5785" w:rsidRDefault="008E5785" w:rsidP="006F3439">
      <w:pPr>
        <w:spacing w:after="0" w:line="240" w:lineRule="auto"/>
      </w:pPr>
      <w:r>
        <w:separator/>
      </w:r>
    </w:p>
  </w:footnote>
  <w:footnote w:type="continuationSeparator" w:id="0">
    <w:p w14:paraId="483F2801" w14:textId="77777777" w:rsidR="008E5785" w:rsidRDefault="008E5785" w:rsidP="006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2C2" w14:textId="77777777" w:rsidR="008C4A38" w:rsidRDefault="00000000">
    <w:pPr>
      <w:pStyle w:val="Header"/>
    </w:pPr>
    <w:r>
      <w:rPr>
        <w:noProof/>
      </w:rPr>
      <w:pict w14:anchorId="391B5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209735" o:spid="_x0000_s1027" type="#_x0000_t136" style="position:absolute;margin-left:0;margin-top:0;width:536.25pt;height:153.2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A99" w14:textId="77777777" w:rsidR="006F3439" w:rsidRDefault="00000000">
    <w:pPr>
      <w:pStyle w:val="Header"/>
    </w:pPr>
    <w:r>
      <w:rPr>
        <w:noProof/>
      </w:rPr>
      <w:pict w14:anchorId="6916D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209736" o:spid="_x0000_s1028" type="#_x0000_t136" style="position:absolute;margin-left:0;margin-top:0;width:536.25pt;height:153.2pt;rotation:315;z-index:-2516577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3EA" w14:textId="77777777" w:rsidR="008C4A38" w:rsidRDefault="00000000">
    <w:pPr>
      <w:pStyle w:val="Header"/>
    </w:pPr>
    <w:r>
      <w:rPr>
        <w:noProof/>
      </w:rPr>
      <w:pict w14:anchorId="2CC2E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209734" o:spid="_x0000_s1026" type="#_x0000_t136" style="position:absolute;margin-left:0;margin-top:0;width:536.25pt;height:153.2pt;rotation:315;z-index:-25165977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60"/>
    <w:multiLevelType w:val="multilevel"/>
    <w:tmpl w:val="FA4E4092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50545E4"/>
    <w:multiLevelType w:val="multilevel"/>
    <w:tmpl w:val="0B38B7B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B14AB6"/>
    <w:multiLevelType w:val="multilevel"/>
    <w:tmpl w:val="FBBABAD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0613EA"/>
    <w:multiLevelType w:val="multilevel"/>
    <w:tmpl w:val="5B9AB2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2A32436"/>
    <w:multiLevelType w:val="multilevel"/>
    <w:tmpl w:val="C5B06B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9F3772"/>
    <w:multiLevelType w:val="multilevel"/>
    <w:tmpl w:val="94668A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D4F2043"/>
    <w:multiLevelType w:val="multilevel"/>
    <w:tmpl w:val="A6800AA8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7F9D0133"/>
    <w:multiLevelType w:val="multilevel"/>
    <w:tmpl w:val="6C60FA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67933550">
    <w:abstractNumId w:val="6"/>
  </w:num>
  <w:num w:numId="2" w16cid:durableId="1783263558">
    <w:abstractNumId w:val="0"/>
  </w:num>
  <w:num w:numId="3" w16cid:durableId="1626887515">
    <w:abstractNumId w:val="1"/>
  </w:num>
  <w:num w:numId="4" w16cid:durableId="1172794329">
    <w:abstractNumId w:val="5"/>
  </w:num>
  <w:num w:numId="5" w16cid:durableId="691733402">
    <w:abstractNumId w:val="2"/>
  </w:num>
  <w:num w:numId="6" w16cid:durableId="1649437092">
    <w:abstractNumId w:val="4"/>
  </w:num>
  <w:num w:numId="7" w16cid:durableId="220598145">
    <w:abstractNumId w:val="7"/>
  </w:num>
  <w:num w:numId="8" w16cid:durableId="933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8C"/>
    <w:rsid w:val="0000337A"/>
    <w:rsid w:val="00004A6B"/>
    <w:rsid w:val="00016B4F"/>
    <w:rsid w:val="0003444A"/>
    <w:rsid w:val="000433E0"/>
    <w:rsid w:val="0005760D"/>
    <w:rsid w:val="000607F4"/>
    <w:rsid w:val="0006142D"/>
    <w:rsid w:val="00062C0C"/>
    <w:rsid w:val="00065FA7"/>
    <w:rsid w:val="0008483D"/>
    <w:rsid w:val="0009443D"/>
    <w:rsid w:val="000A0016"/>
    <w:rsid w:val="000A46D5"/>
    <w:rsid w:val="000A51A8"/>
    <w:rsid w:val="000A60AD"/>
    <w:rsid w:val="000B0D5C"/>
    <w:rsid w:val="000B4348"/>
    <w:rsid w:val="000C3099"/>
    <w:rsid w:val="000C3E22"/>
    <w:rsid w:val="000D4B16"/>
    <w:rsid w:val="000D4CB3"/>
    <w:rsid w:val="000E40A6"/>
    <w:rsid w:val="000F1BAC"/>
    <w:rsid w:val="000F7CD2"/>
    <w:rsid w:val="00105DF8"/>
    <w:rsid w:val="0010652F"/>
    <w:rsid w:val="0011696F"/>
    <w:rsid w:val="00116A63"/>
    <w:rsid w:val="00122136"/>
    <w:rsid w:val="00126863"/>
    <w:rsid w:val="0013310F"/>
    <w:rsid w:val="0013511A"/>
    <w:rsid w:val="001419C0"/>
    <w:rsid w:val="00145CDF"/>
    <w:rsid w:val="00152D12"/>
    <w:rsid w:val="00153329"/>
    <w:rsid w:val="0015648C"/>
    <w:rsid w:val="001570BA"/>
    <w:rsid w:val="001576CD"/>
    <w:rsid w:val="001677DB"/>
    <w:rsid w:val="00176730"/>
    <w:rsid w:val="0018062F"/>
    <w:rsid w:val="001819A4"/>
    <w:rsid w:val="00192739"/>
    <w:rsid w:val="00194B68"/>
    <w:rsid w:val="00197519"/>
    <w:rsid w:val="001A454A"/>
    <w:rsid w:val="001B57F4"/>
    <w:rsid w:val="001B687A"/>
    <w:rsid w:val="001D43B1"/>
    <w:rsid w:val="001D6B13"/>
    <w:rsid w:val="001E27B2"/>
    <w:rsid w:val="001E4ED1"/>
    <w:rsid w:val="001E7674"/>
    <w:rsid w:val="001F07F4"/>
    <w:rsid w:val="001F7D0A"/>
    <w:rsid w:val="00204C34"/>
    <w:rsid w:val="00206C67"/>
    <w:rsid w:val="00210228"/>
    <w:rsid w:val="0021114C"/>
    <w:rsid w:val="0022051B"/>
    <w:rsid w:val="00222155"/>
    <w:rsid w:val="002223BF"/>
    <w:rsid w:val="0022602A"/>
    <w:rsid w:val="002304BF"/>
    <w:rsid w:val="00243707"/>
    <w:rsid w:val="00245335"/>
    <w:rsid w:val="00245B41"/>
    <w:rsid w:val="002464ED"/>
    <w:rsid w:val="0024689A"/>
    <w:rsid w:val="00247758"/>
    <w:rsid w:val="00247F45"/>
    <w:rsid w:val="00250732"/>
    <w:rsid w:val="00265AFE"/>
    <w:rsid w:val="00266F12"/>
    <w:rsid w:val="00267CFD"/>
    <w:rsid w:val="00270F91"/>
    <w:rsid w:val="0027216D"/>
    <w:rsid w:val="00272319"/>
    <w:rsid w:val="00274FB1"/>
    <w:rsid w:val="0027737F"/>
    <w:rsid w:val="00283C92"/>
    <w:rsid w:val="002916BC"/>
    <w:rsid w:val="00293B48"/>
    <w:rsid w:val="002942F8"/>
    <w:rsid w:val="002B0623"/>
    <w:rsid w:val="002C67FC"/>
    <w:rsid w:val="002C76CC"/>
    <w:rsid w:val="002D21F5"/>
    <w:rsid w:val="002D2CB6"/>
    <w:rsid w:val="002D3EB7"/>
    <w:rsid w:val="002D7EF0"/>
    <w:rsid w:val="002E2BA4"/>
    <w:rsid w:val="002E7270"/>
    <w:rsid w:val="002F1DB7"/>
    <w:rsid w:val="003002A4"/>
    <w:rsid w:val="00303308"/>
    <w:rsid w:val="003034EF"/>
    <w:rsid w:val="003041AA"/>
    <w:rsid w:val="00345608"/>
    <w:rsid w:val="0034782A"/>
    <w:rsid w:val="00350CCA"/>
    <w:rsid w:val="00353977"/>
    <w:rsid w:val="00360930"/>
    <w:rsid w:val="00362319"/>
    <w:rsid w:val="00367024"/>
    <w:rsid w:val="00385D9F"/>
    <w:rsid w:val="0039459A"/>
    <w:rsid w:val="003A3FDD"/>
    <w:rsid w:val="003A6F37"/>
    <w:rsid w:val="003B61F5"/>
    <w:rsid w:val="003C3973"/>
    <w:rsid w:val="003C4FA3"/>
    <w:rsid w:val="003C5F6D"/>
    <w:rsid w:val="003C6390"/>
    <w:rsid w:val="003C673A"/>
    <w:rsid w:val="003D08F2"/>
    <w:rsid w:val="003D1E16"/>
    <w:rsid w:val="003D23E8"/>
    <w:rsid w:val="003D2E6C"/>
    <w:rsid w:val="003D3FB9"/>
    <w:rsid w:val="003D5415"/>
    <w:rsid w:val="003E101E"/>
    <w:rsid w:val="003F26D7"/>
    <w:rsid w:val="003F4214"/>
    <w:rsid w:val="003F612A"/>
    <w:rsid w:val="00402680"/>
    <w:rsid w:val="00403E4E"/>
    <w:rsid w:val="00404452"/>
    <w:rsid w:val="0040511F"/>
    <w:rsid w:val="00406A09"/>
    <w:rsid w:val="00407912"/>
    <w:rsid w:val="004313BA"/>
    <w:rsid w:val="00440F8A"/>
    <w:rsid w:val="00450799"/>
    <w:rsid w:val="00454D93"/>
    <w:rsid w:val="004559F4"/>
    <w:rsid w:val="00456A76"/>
    <w:rsid w:val="00461611"/>
    <w:rsid w:val="004633BA"/>
    <w:rsid w:val="00466456"/>
    <w:rsid w:val="00476B2A"/>
    <w:rsid w:val="00494007"/>
    <w:rsid w:val="004A1CD3"/>
    <w:rsid w:val="004B0DAD"/>
    <w:rsid w:val="004B4CDE"/>
    <w:rsid w:val="004B5883"/>
    <w:rsid w:val="004B5CB7"/>
    <w:rsid w:val="004B5CD0"/>
    <w:rsid w:val="004B75EA"/>
    <w:rsid w:val="004C1591"/>
    <w:rsid w:val="004C2C5D"/>
    <w:rsid w:val="004D4D77"/>
    <w:rsid w:val="004D5A0C"/>
    <w:rsid w:val="004D7814"/>
    <w:rsid w:val="004E64BB"/>
    <w:rsid w:val="004F198D"/>
    <w:rsid w:val="004F518B"/>
    <w:rsid w:val="00510DC3"/>
    <w:rsid w:val="00520716"/>
    <w:rsid w:val="00522F53"/>
    <w:rsid w:val="00526927"/>
    <w:rsid w:val="00527A05"/>
    <w:rsid w:val="0053508C"/>
    <w:rsid w:val="005365D4"/>
    <w:rsid w:val="00540632"/>
    <w:rsid w:val="00547210"/>
    <w:rsid w:val="00550E27"/>
    <w:rsid w:val="005514FB"/>
    <w:rsid w:val="005605FB"/>
    <w:rsid w:val="00563576"/>
    <w:rsid w:val="0056500E"/>
    <w:rsid w:val="0057064E"/>
    <w:rsid w:val="005864CE"/>
    <w:rsid w:val="005900FA"/>
    <w:rsid w:val="00593C1A"/>
    <w:rsid w:val="005A0522"/>
    <w:rsid w:val="005A5B8C"/>
    <w:rsid w:val="005B2C7F"/>
    <w:rsid w:val="005B3BDC"/>
    <w:rsid w:val="005B5FEB"/>
    <w:rsid w:val="005B78D0"/>
    <w:rsid w:val="005C25A9"/>
    <w:rsid w:val="005E33D7"/>
    <w:rsid w:val="005F24FB"/>
    <w:rsid w:val="00601B6A"/>
    <w:rsid w:val="0060595A"/>
    <w:rsid w:val="006100B7"/>
    <w:rsid w:val="00617D8E"/>
    <w:rsid w:val="00625DCC"/>
    <w:rsid w:val="0063167F"/>
    <w:rsid w:val="00632065"/>
    <w:rsid w:val="00633669"/>
    <w:rsid w:val="006562DB"/>
    <w:rsid w:val="0066089A"/>
    <w:rsid w:val="00663F11"/>
    <w:rsid w:val="00682676"/>
    <w:rsid w:val="00685FBE"/>
    <w:rsid w:val="00694A58"/>
    <w:rsid w:val="006977AB"/>
    <w:rsid w:val="006A3214"/>
    <w:rsid w:val="006A46AB"/>
    <w:rsid w:val="006A623A"/>
    <w:rsid w:val="006A78B1"/>
    <w:rsid w:val="006B1E87"/>
    <w:rsid w:val="006B3693"/>
    <w:rsid w:val="006C066E"/>
    <w:rsid w:val="006C2A84"/>
    <w:rsid w:val="006C2D29"/>
    <w:rsid w:val="006C383C"/>
    <w:rsid w:val="006F15A9"/>
    <w:rsid w:val="006F1FBE"/>
    <w:rsid w:val="006F3131"/>
    <w:rsid w:val="006F3439"/>
    <w:rsid w:val="006F6AA7"/>
    <w:rsid w:val="00703D8D"/>
    <w:rsid w:val="00714AED"/>
    <w:rsid w:val="00720DD2"/>
    <w:rsid w:val="0072457A"/>
    <w:rsid w:val="00730AE4"/>
    <w:rsid w:val="00737D20"/>
    <w:rsid w:val="00743A23"/>
    <w:rsid w:val="00744AEC"/>
    <w:rsid w:val="00752849"/>
    <w:rsid w:val="00760193"/>
    <w:rsid w:val="00762702"/>
    <w:rsid w:val="0077066E"/>
    <w:rsid w:val="0077264D"/>
    <w:rsid w:val="00772D0E"/>
    <w:rsid w:val="00776E67"/>
    <w:rsid w:val="0077712F"/>
    <w:rsid w:val="00780FDC"/>
    <w:rsid w:val="007810B5"/>
    <w:rsid w:val="0078281D"/>
    <w:rsid w:val="00785E82"/>
    <w:rsid w:val="00786061"/>
    <w:rsid w:val="0078617B"/>
    <w:rsid w:val="00791807"/>
    <w:rsid w:val="00792C33"/>
    <w:rsid w:val="0079427E"/>
    <w:rsid w:val="007946DD"/>
    <w:rsid w:val="007B68DD"/>
    <w:rsid w:val="007C1509"/>
    <w:rsid w:val="007C5597"/>
    <w:rsid w:val="007D5054"/>
    <w:rsid w:val="007E2472"/>
    <w:rsid w:val="007E2C39"/>
    <w:rsid w:val="007E2CFF"/>
    <w:rsid w:val="007E5C18"/>
    <w:rsid w:val="007E6323"/>
    <w:rsid w:val="007F6C5D"/>
    <w:rsid w:val="008005E3"/>
    <w:rsid w:val="00802968"/>
    <w:rsid w:val="00806106"/>
    <w:rsid w:val="00806633"/>
    <w:rsid w:val="0081143D"/>
    <w:rsid w:val="00812A35"/>
    <w:rsid w:val="00830B6C"/>
    <w:rsid w:val="00837BC2"/>
    <w:rsid w:val="00841B69"/>
    <w:rsid w:val="008561D6"/>
    <w:rsid w:val="00856AE8"/>
    <w:rsid w:val="0086587F"/>
    <w:rsid w:val="00872A96"/>
    <w:rsid w:val="008731CF"/>
    <w:rsid w:val="00874EA6"/>
    <w:rsid w:val="00885973"/>
    <w:rsid w:val="008933C2"/>
    <w:rsid w:val="008964DB"/>
    <w:rsid w:val="008A0C50"/>
    <w:rsid w:val="008A1B71"/>
    <w:rsid w:val="008A5DED"/>
    <w:rsid w:val="008C4A38"/>
    <w:rsid w:val="008C4C72"/>
    <w:rsid w:val="008C6219"/>
    <w:rsid w:val="008D4B0E"/>
    <w:rsid w:val="008E5785"/>
    <w:rsid w:val="008F4130"/>
    <w:rsid w:val="008F6F52"/>
    <w:rsid w:val="00900478"/>
    <w:rsid w:val="0090303E"/>
    <w:rsid w:val="00907ABB"/>
    <w:rsid w:val="00917CB9"/>
    <w:rsid w:val="00925164"/>
    <w:rsid w:val="00925982"/>
    <w:rsid w:val="00926CB5"/>
    <w:rsid w:val="009327E2"/>
    <w:rsid w:val="00933A9C"/>
    <w:rsid w:val="00933EB0"/>
    <w:rsid w:val="00941FB5"/>
    <w:rsid w:val="009440C0"/>
    <w:rsid w:val="00950D13"/>
    <w:rsid w:val="00956B94"/>
    <w:rsid w:val="009664C0"/>
    <w:rsid w:val="00973085"/>
    <w:rsid w:val="009737F1"/>
    <w:rsid w:val="00973CF5"/>
    <w:rsid w:val="00973D94"/>
    <w:rsid w:val="0097578F"/>
    <w:rsid w:val="00976468"/>
    <w:rsid w:val="0098202F"/>
    <w:rsid w:val="00982DC6"/>
    <w:rsid w:val="0098551E"/>
    <w:rsid w:val="009A2200"/>
    <w:rsid w:val="009A3970"/>
    <w:rsid w:val="009A4F7D"/>
    <w:rsid w:val="009A599E"/>
    <w:rsid w:val="009B27B3"/>
    <w:rsid w:val="009B5F9E"/>
    <w:rsid w:val="009B7168"/>
    <w:rsid w:val="009D7390"/>
    <w:rsid w:val="009E4843"/>
    <w:rsid w:val="009E6C2D"/>
    <w:rsid w:val="009F3859"/>
    <w:rsid w:val="00A07694"/>
    <w:rsid w:val="00A141FC"/>
    <w:rsid w:val="00A17558"/>
    <w:rsid w:val="00A25A8D"/>
    <w:rsid w:val="00A25E60"/>
    <w:rsid w:val="00A34713"/>
    <w:rsid w:val="00A423CC"/>
    <w:rsid w:val="00A468A1"/>
    <w:rsid w:val="00A5228C"/>
    <w:rsid w:val="00A613A4"/>
    <w:rsid w:val="00A618DC"/>
    <w:rsid w:val="00A62483"/>
    <w:rsid w:val="00A64BE4"/>
    <w:rsid w:val="00A6548E"/>
    <w:rsid w:val="00A70EC6"/>
    <w:rsid w:val="00A732EB"/>
    <w:rsid w:val="00A73E66"/>
    <w:rsid w:val="00A74348"/>
    <w:rsid w:val="00A7513A"/>
    <w:rsid w:val="00A77AEF"/>
    <w:rsid w:val="00A77AFF"/>
    <w:rsid w:val="00A81472"/>
    <w:rsid w:val="00A81DFD"/>
    <w:rsid w:val="00A825FA"/>
    <w:rsid w:val="00A9143A"/>
    <w:rsid w:val="00A91C46"/>
    <w:rsid w:val="00A96BD5"/>
    <w:rsid w:val="00AA24D4"/>
    <w:rsid w:val="00AA7C61"/>
    <w:rsid w:val="00AB10A8"/>
    <w:rsid w:val="00AB1345"/>
    <w:rsid w:val="00AB5775"/>
    <w:rsid w:val="00AB5BE5"/>
    <w:rsid w:val="00AC14B3"/>
    <w:rsid w:val="00AC1CDB"/>
    <w:rsid w:val="00AC3549"/>
    <w:rsid w:val="00AC4A7C"/>
    <w:rsid w:val="00AC696A"/>
    <w:rsid w:val="00AD0069"/>
    <w:rsid w:val="00AE165A"/>
    <w:rsid w:val="00AE6C55"/>
    <w:rsid w:val="00AF0B3A"/>
    <w:rsid w:val="00AF54D1"/>
    <w:rsid w:val="00AF64B7"/>
    <w:rsid w:val="00B00916"/>
    <w:rsid w:val="00B026BA"/>
    <w:rsid w:val="00B03ACE"/>
    <w:rsid w:val="00B06DFB"/>
    <w:rsid w:val="00B101A1"/>
    <w:rsid w:val="00B126FC"/>
    <w:rsid w:val="00B2166A"/>
    <w:rsid w:val="00B22F56"/>
    <w:rsid w:val="00B3282E"/>
    <w:rsid w:val="00B40BFE"/>
    <w:rsid w:val="00B507F5"/>
    <w:rsid w:val="00B52FE6"/>
    <w:rsid w:val="00B54C86"/>
    <w:rsid w:val="00B6658D"/>
    <w:rsid w:val="00B66AD8"/>
    <w:rsid w:val="00B725CC"/>
    <w:rsid w:val="00B73693"/>
    <w:rsid w:val="00B73EF2"/>
    <w:rsid w:val="00B77043"/>
    <w:rsid w:val="00B77CA7"/>
    <w:rsid w:val="00B8158F"/>
    <w:rsid w:val="00B84251"/>
    <w:rsid w:val="00B9215A"/>
    <w:rsid w:val="00B94E1A"/>
    <w:rsid w:val="00B95585"/>
    <w:rsid w:val="00BB0E86"/>
    <w:rsid w:val="00BB4D67"/>
    <w:rsid w:val="00BC7473"/>
    <w:rsid w:val="00BD3128"/>
    <w:rsid w:val="00BF06F0"/>
    <w:rsid w:val="00BF4799"/>
    <w:rsid w:val="00BF6303"/>
    <w:rsid w:val="00BF770D"/>
    <w:rsid w:val="00BF7D43"/>
    <w:rsid w:val="00C12345"/>
    <w:rsid w:val="00C20479"/>
    <w:rsid w:val="00C259BB"/>
    <w:rsid w:val="00C26FD8"/>
    <w:rsid w:val="00C4257C"/>
    <w:rsid w:val="00C43F98"/>
    <w:rsid w:val="00C44DDF"/>
    <w:rsid w:val="00C514BF"/>
    <w:rsid w:val="00C5210F"/>
    <w:rsid w:val="00C55F67"/>
    <w:rsid w:val="00C57594"/>
    <w:rsid w:val="00C71091"/>
    <w:rsid w:val="00C80BD0"/>
    <w:rsid w:val="00C91BF6"/>
    <w:rsid w:val="00C940C6"/>
    <w:rsid w:val="00C9463F"/>
    <w:rsid w:val="00C961B9"/>
    <w:rsid w:val="00CA5824"/>
    <w:rsid w:val="00CA5AA6"/>
    <w:rsid w:val="00CB000F"/>
    <w:rsid w:val="00CB3574"/>
    <w:rsid w:val="00CC0324"/>
    <w:rsid w:val="00CC0870"/>
    <w:rsid w:val="00CC646D"/>
    <w:rsid w:val="00CD6210"/>
    <w:rsid w:val="00CE232B"/>
    <w:rsid w:val="00CE34B8"/>
    <w:rsid w:val="00CE3B7E"/>
    <w:rsid w:val="00CF4092"/>
    <w:rsid w:val="00CF522E"/>
    <w:rsid w:val="00D02FE0"/>
    <w:rsid w:val="00D1077A"/>
    <w:rsid w:val="00D110AC"/>
    <w:rsid w:val="00D15BA1"/>
    <w:rsid w:val="00D23C44"/>
    <w:rsid w:val="00D306F3"/>
    <w:rsid w:val="00D30794"/>
    <w:rsid w:val="00D321D6"/>
    <w:rsid w:val="00D4143F"/>
    <w:rsid w:val="00D41E5C"/>
    <w:rsid w:val="00D420CA"/>
    <w:rsid w:val="00D466A7"/>
    <w:rsid w:val="00D555CE"/>
    <w:rsid w:val="00D6410C"/>
    <w:rsid w:val="00D6524E"/>
    <w:rsid w:val="00D662DA"/>
    <w:rsid w:val="00D74E7E"/>
    <w:rsid w:val="00D83546"/>
    <w:rsid w:val="00D85F59"/>
    <w:rsid w:val="00DA00EA"/>
    <w:rsid w:val="00DA5EC7"/>
    <w:rsid w:val="00DB2974"/>
    <w:rsid w:val="00DB57E9"/>
    <w:rsid w:val="00DC59D3"/>
    <w:rsid w:val="00DD211C"/>
    <w:rsid w:val="00DD4F20"/>
    <w:rsid w:val="00DD641E"/>
    <w:rsid w:val="00DE0FF4"/>
    <w:rsid w:val="00DF2711"/>
    <w:rsid w:val="00E10A55"/>
    <w:rsid w:val="00E12383"/>
    <w:rsid w:val="00E1347D"/>
    <w:rsid w:val="00E17DB4"/>
    <w:rsid w:val="00E22DA9"/>
    <w:rsid w:val="00E23F05"/>
    <w:rsid w:val="00E24171"/>
    <w:rsid w:val="00E334C2"/>
    <w:rsid w:val="00E4759E"/>
    <w:rsid w:val="00E608FB"/>
    <w:rsid w:val="00E637F9"/>
    <w:rsid w:val="00E75210"/>
    <w:rsid w:val="00E83823"/>
    <w:rsid w:val="00E84ADE"/>
    <w:rsid w:val="00E85200"/>
    <w:rsid w:val="00E85DA1"/>
    <w:rsid w:val="00E85EB8"/>
    <w:rsid w:val="00E865A0"/>
    <w:rsid w:val="00E90524"/>
    <w:rsid w:val="00E93E63"/>
    <w:rsid w:val="00E947B9"/>
    <w:rsid w:val="00EA66E1"/>
    <w:rsid w:val="00EB125C"/>
    <w:rsid w:val="00EB29D3"/>
    <w:rsid w:val="00EB7DF6"/>
    <w:rsid w:val="00EC3EC6"/>
    <w:rsid w:val="00EC5792"/>
    <w:rsid w:val="00EC593D"/>
    <w:rsid w:val="00ED531D"/>
    <w:rsid w:val="00EE0246"/>
    <w:rsid w:val="00EE0689"/>
    <w:rsid w:val="00EF2420"/>
    <w:rsid w:val="00EF3EF9"/>
    <w:rsid w:val="00EF59B0"/>
    <w:rsid w:val="00F010B6"/>
    <w:rsid w:val="00F07DD4"/>
    <w:rsid w:val="00F128C5"/>
    <w:rsid w:val="00F16B64"/>
    <w:rsid w:val="00F22F69"/>
    <w:rsid w:val="00F2342F"/>
    <w:rsid w:val="00F270D3"/>
    <w:rsid w:val="00F310B4"/>
    <w:rsid w:val="00F3163E"/>
    <w:rsid w:val="00F57CBB"/>
    <w:rsid w:val="00F64036"/>
    <w:rsid w:val="00F66007"/>
    <w:rsid w:val="00F668D0"/>
    <w:rsid w:val="00F74385"/>
    <w:rsid w:val="00F75499"/>
    <w:rsid w:val="00F85E9F"/>
    <w:rsid w:val="00F900DD"/>
    <w:rsid w:val="00F9089C"/>
    <w:rsid w:val="00F92134"/>
    <w:rsid w:val="00F96758"/>
    <w:rsid w:val="00F968C2"/>
    <w:rsid w:val="00FA2760"/>
    <w:rsid w:val="00FB3D14"/>
    <w:rsid w:val="00FB3D3B"/>
    <w:rsid w:val="00FB504B"/>
    <w:rsid w:val="00FB70FD"/>
    <w:rsid w:val="00FC4C9A"/>
    <w:rsid w:val="00FC7FBA"/>
    <w:rsid w:val="00FD38FA"/>
    <w:rsid w:val="00FD53E9"/>
    <w:rsid w:val="00FE1CD1"/>
    <w:rsid w:val="00FE38C1"/>
    <w:rsid w:val="00FE56B3"/>
    <w:rsid w:val="00FE7167"/>
    <w:rsid w:val="00FF1452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F2848"/>
  <w15:chartTrackingRefBased/>
  <w15:docId w15:val="{C7AA3547-F47F-4C61-B204-1A22EB98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9143A"/>
    <w:pPr>
      <w:keepNext/>
      <w:tabs>
        <w:tab w:val="left" w:pos="3528"/>
      </w:tabs>
      <w:suppressAutoHyphens/>
      <w:spacing w:before="840" w:after="480" w:line="240" w:lineRule="auto"/>
      <w:ind w:left="3528" w:hanging="1656"/>
      <w:jc w:val="center"/>
      <w:outlineLvl w:val="0"/>
    </w:pPr>
    <w:rPr>
      <w:rFonts w:ascii="Helvetica" w:eastAsia="Times New Roman" w:hAnsi="Helvetica" w:cs="Helvetica"/>
      <w:b/>
      <w:color w:val="00000A"/>
      <w:sz w:val="3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DefaultParagraphFont"/>
    <w:rsid w:val="00AA7C61"/>
  </w:style>
  <w:style w:type="character" w:customStyle="1" w:styleId="sttart">
    <w:name w:val="st_tart"/>
    <w:basedOn w:val="DefaultParagraphFont"/>
    <w:rsid w:val="00AA7C61"/>
  </w:style>
  <w:style w:type="paragraph" w:styleId="BalloonText">
    <w:name w:val="Balloon Text"/>
    <w:basedOn w:val="Normal"/>
    <w:link w:val="BalloonTextChar"/>
    <w:rsid w:val="00EC593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C593D"/>
    <w:rPr>
      <w:rFonts w:ascii="Segoe UI" w:eastAsia="Calibri" w:hAnsi="Segoe UI" w:cs="Segoe UI"/>
      <w:sz w:val="18"/>
      <w:szCs w:val="18"/>
    </w:rPr>
  </w:style>
  <w:style w:type="character" w:styleId="Emphasis">
    <w:name w:val="Emphasis"/>
    <w:uiPriority w:val="20"/>
    <w:qFormat/>
    <w:rsid w:val="0021114C"/>
    <w:rPr>
      <w:b/>
      <w:bCs/>
      <w:i w:val="0"/>
      <w:iCs w:val="0"/>
    </w:rPr>
  </w:style>
  <w:style w:type="character" w:customStyle="1" w:styleId="Heading1Char">
    <w:name w:val="Heading 1 Char"/>
    <w:link w:val="Heading1"/>
    <w:rsid w:val="00A9143A"/>
    <w:rPr>
      <w:rFonts w:ascii="Helvetica" w:hAnsi="Helvetica" w:cs="Helvetica"/>
      <w:b/>
      <w:color w:val="00000A"/>
      <w:sz w:val="32"/>
      <w:lang w:val="ro-RO" w:eastAsia="zh-CN"/>
    </w:rPr>
  </w:style>
  <w:style w:type="paragraph" w:styleId="BodyText">
    <w:name w:val="Body Text"/>
    <w:basedOn w:val="Normal"/>
    <w:link w:val="BodyTextChar"/>
    <w:rsid w:val="00A9143A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A9143A"/>
    <w:rPr>
      <w:color w:val="00000A"/>
      <w:sz w:val="24"/>
      <w:szCs w:val="24"/>
      <w:lang w:eastAsia="zh-CN"/>
    </w:rPr>
  </w:style>
  <w:style w:type="paragraph" w:styleId="BodyText2">
    <w:name w:val="Body Text 2"/>
    <w:basedOn w:val="Normal"/>
    <w:link w:val="BodyText2Char"/>
    <w:qFormat/>
    <w:rsid w:val="00A9143A"/>
    <w:pPr>
      <w:suppressAutoHyphens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A9143A"/>
    <w:rPr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A9143A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Normal1">
    <w:name w:val="Normal1"/>
    <w:rsid w:val="00A77AF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43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43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AACF-9906-4295-A627-8DCA588A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John Smaranda</cp:lastModifiedBy>
  <cp:revision>19</cp:revision>
  <cp:lastPrinted>2025-11-18T14:58:00Z</cp:lastPrinted>
  <dcterms:created xsi:type="dcterms:W3CDTF">2025-10-29T12:24:00Z</dcterms:created>
  <dcterms:modified xsi:type="dcterms:W3CDTF">2025-11-28T12:02:00Z</dcterms:modified>
</cp:coreProperties>
</file>