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85F" w:rsidRPr="00DF5175" w:rsidRDefault="0067685F" w:rsidP="0067685F">
      <w:pPr>
        <w:spacing w:line="360" w:lineRule="auto"/>
        <w:jc w:val="center"/>
        <w:rPr>
          <w:rFonts w:ascii="Arial" w:hAnsi="Arial" w:cs="Arial"/>
          <w:sz w:val="28"/>
          <w:szCs w:val="28"/>
        </w:rPr>
      </w:pPr>
      <w:r w:rsidRPr="00DF5175">
        <w:rPr>
          <w:rFonts w:ascii="Arial" w:hAnsi="Arial" w:cs="Arial"/>
          <w:noProof/>
          <w:sz w:val="28"/>
          <w:szCs w:val="28"/>
          <w:lang w:val="en-US"/>
        </w:rPr>
        <w:drawing>
          <wp:inline distT="0" distB="0" distL="0" distR="0" wp14:anchorId="467DBF9C" wp14:editId="612C9A36">
            <wp:extent cx="657225" cy="838200"/>
            <wp:effectExtent l="0" t="0" r="9525" b="0"/>
            <wp:docPr id="2" name="Picture 2" descr="StemaPtAnt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emaPtAntet"/>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838200"/>
                    </a:xfrm>
                    <a:prstGeom prst="rect">
                      <a:avLst/>
                    </a:prstGeom>
                    <a:noFill/>
                    <a:ln>
                      <a:noFill/>
                    </a:ln>
                  </pic:spPr>
                </pic:pic>
              </a:graphicData>
            </a:graphic>
          </wp:inline>
        </w:drawing>
      </w:r>
    </w:p>
    <w:p w:rsidR="0067685F" w:rsidRPr="00DF5175" w:rsidRDefault="0067685F" w:rsidP="0067685F">
      <w:pPr>
        <w:jc w:val="center"/>
        <w:outlineLvl w:val="0"/>
        <w:rPr>
          <w:b/>
          <w:sz w:val="28"/>
          <w:szCs w:val="28"/>
        </w:rPr>
      </w:pPr>
      <w:r w:rsidRPr="00DF5175">
        <w:rPr>
          <w:b/>
          <w:sz w:val="28"/>
          <w:szCs w:val="28"/>
        </w:rPr>
        <w:t>GUVERNUL ROMÂNIEI</w:t>
      </w:r>
    </w:p>
    <w:p w:rsidR="0067685F" w:rsidRPr="00DF5175" w:rsidRDefault="0067685F" w:rsidP="0067685F">
      <w:pPr>
        <w:jc w:val="center"/>
        <w:outlineLvl w:val="0"/>
        <w:rPr>
          <w:b/>
        </w:rPr>
      </w:pPr>
      <w:r w:rsidRPr="00DF5175">
        <w:rPr>
          <w:b/>
        </w:rPr>
        <w:t>MINISTERUL MEDIULUI ŞI PĂDURILOR</w:t>
      </w:r>
    </w:p>
    <w:p w:rsidR="0067685F" w:rsidRPr="00DF5175" w:rsidRDefault="0067685F" w:rsidP="0067685F">
      <w:pPr>
        <w:jc w:val="center"/>
        <w:rPr>
          <w:b/>
          <w:color w:val="365F91"/>
        </w:rPr>
      </w:pPr>
    </w:p>
    <w:p w:rsidR="0067685F" w:rsidRPr="00DF5175" w:rsidRDefault="0067685F" w:rsidP="0067685F">
      <w:pPr>
        <w:jc w:val="center"/>
        <w:rPr>
          <w:b/>
          <w:color w:val="365F91"/>
        </w:rPr>
      </w:pPr>
      <w:r w:rsidRPr="00DF5175">
        <w:rPr>
          <w:b/>
          <w:noProof/>
          <w:color w:val="365F91"/>
          <w:lang w:val="en-US"/>
        </w:rPr>
        <mc:AlternateContent>
          <mc:Choice Requires="wps">
            <w:drawing>
              <wp:anchor distT="0" distB="0" distL="114300" distR="114300" simplePos="0" relativeHeight="251659264" behindDoc="0" locked="0" layoutInCell="1" allowOverlap="1" wp14:anchorId="072501F5" wp14:editId="31C8BC8B">
                <wp:simplePos x="0" y="0"/>
                <wp:positionH relativeFrom="column">
                  <wp:posOffset>9909</wp:posOffset>
                </wp:positionH>
                <wp:positionV relativeFrom="paragraph">
                  <wp:posOffset>17736</wp:posOffset>
                </wp:positionV>
                <wp:extent cx="10047767" cy="635"/>
                <wp:effectExtent l="0" t="19050" r="1079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47767" cy="635"/>
                        </a:xfrm>
                        <a:prstGeom prst="straightConnector1">
                          <a:avLst/>
                        </a:prstGeom>
                        <a:noFill/>
                        <a:ln w="28575">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8pt;margin-top:1.4pt;width:791.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" strokecolor="#4f81bd" strokeweight="2.25pt">
                <v:shadow color="#243f60" offset="1pt"/>
              </v:shape>
            </w:pict>
          </mc:Fallback>
        </mc:AlternateContent>
      </w:r>
    </w:p>
    <w:p w:rsidR="0067685F" w:rsidRPr="00DF5175" w:rsidRDefault="0067685F" w:rsidP="0067685F">
      <w:pPr>
        <w:tabs>
          <w:tab w:val="left" w:pos="2520"/>
        </w:tabs>
        <w:rPr>
          <w:sz w:val="28"/>
          <w:szCs w:val="28"/>
        </w:rPr>
      </w:pPr>
    </w:p>
    <w:p w:rsidR="0067685F" w:rsidRPr="0067685F" w:rsidRDefault="00E6026B" w:rsidP="00E6026B">
      <w:pPr>
        <w:tabs>
          <w:tab w:val="left" w:pos="7125"/>
        </w:tabs>
        <w:spacing w:after="200"/>
        <w:jc w:val="center"/>
        <w:rPr>
          <w:rFonts w:eastAsia="Calibri"/>
          <w:b/>
          <w:sz w:val="26"/>
          <w:szCs w:val="26"/>
          <w:lang w:val="en-GB"/>
        </w:rPr>
      </w:pPr>
      <w:r>
        <w:rPr>
          <w:rFonts w:eastAsia="Calibri"/>
          <w:b/>
          <w:sz w:val="26"/>
          <w:szCs w:val="26"/>
          <w:lang w:val="en-GB"/>
        </w:rPr>
        <w:t xml:space="preserve">                                                                                                                                                                                                        </w:t>
      </w:r>
      <w:proofErr w:type="spellStart"/>
      <w:r w:rsidR="0067685F" w:rsidRPr="0067685F">
        <w:rPr>
          <w:rFonts w:eastAsia="Calibri"/>
          <w:b/>
          <w:sz w:val="26"/>
          <w:szCs w:val="26"/>
          <w:lang w:val="en-GB"/>
        </w:rPr>
        <w:t>Aprob</w:t>
      </w:r>
      <w:proofErr w:type="spellEnd"/>
      <w:r w:rsidR="0067685F" w:rsidRPr="0067685F">
        <w:rPr>
          <w:rFonts w:eastAsia="Calibri"/>
          <w:b/>
          <w:sz w:val="26"/>
          <w:szCs w:val="26"/>
          <w:lang w:val="en-GB"/>
        </w:rPr>
        <w:t>,</w:t>
      </w:r>
    </w:p>
    <w:p w:rsidR="0067685F" w:rsidRPr="0067685F" w:rsidRDefault="00E6026B" w:rsidP="00E6026B">
      <w:pPr>
        <w:tabs>
          <w:tab w:val="left" w:pos="7125"/>
        </w:tabs>
        <w:spacing w:after="200"/>
        <w:ind w:right="115"/>
        <w:contextualSpacing/>
        <w:jc w:val="center"/>
        <w:rPr>
          <w:rFonts w:eastAsia="Calibri"/>
          <w:b/>
          <w:sz w:val="26"/>
          <w:szCs w:val="26"/>
          <w:lang w:val="en-GB"/>
        </w:rPr>
      </w:pPr>
      <w:r>
        <w:rPr>
          <w:rFonts w:eastAsia="Calibri"/>
          <w:b/>
          <w:sz w:val="26"/>
          <w:szCs w:val="26"/>
          <w:lang w:val="en-GB"/>
        </w:rPr>
        <w:t xml:space="preserve">                                                                                                                                                                                                         </w:t>
      </w:r>
      <w:r w:rsidR="0067685F" w:rsidRPr="0067685F">
        <w:rPr>
          <w:rFonts w:eastAsia="Calibri"/>
          <w:b/>
          <w:sz w:val="26"/>
          <w:szCs w:val="26"/>
          <w:lang w:val="en-GB"/>
        </w:rPr>
        <w:t xml:space="preserve"> </w:t>
      </w:r>
      <w:proofErr w:type="spellStart"/>
      <w:r w:rsidR="0067685F" w:rsidRPr="0067685F">
        <w:rPr>
          <w:rFonts w:eastAsia="Calibri"/>
          <w:b/>
          <w:sz w:val="26"/>
          <w:szCs w:val="26"/>
          <w:lang w:val="en-GB"/>
        </w:rPr>
        <w:t>Ministru</w:t>
      </w:r>
      <w:proofErr w:type="spellEnd"/>
    </w:p>
    <w:p w:rsidR="0067685F" w:rsidRPr="0067685F" w:rsidRDefault="0067685F" w:rsidP="0067685F">
      <w:pPr>
        <w:tabs>
          <w:tab w:val="left" w:pos="7125"/>
        </w:tabs>
        <w:spacing w:after="200"/>
        <w:ind w:right="115"/>
        <w:contextualSpacing/>
        <w:jc w:val="right"/>
        <w:rPr>
          <w:rFonts w:eastAsia="Calibri"/>
          <w:b/>
          <w:sz w:val="26"/>
          <w:szCs w:val="26"/>
          <w:lang w:val="en-GB"/>
        </w:rPr>
      </w:pPr>
      <w:proofErr w:type="spellStart"/>
      <w:r>
        <w:rPr>
          <w:rFonts w:eastAsia="Calibri"/>
          <w:b/>
          <w:sz w:val="26"/>
          <w:szCs w:val="26"/>
          <w:lang w:val="en-GB"/>
        </w:rPr>
        <w:t>Rovana</w:t>
      </w:r>
      <w:proofErr w:type="spellEnd"/>
      <w:r>
        <w:rPr>
          <w:rFonts w:eastAsia="Calibri"/>
          <w:b/>
          <w:sz w:val="26"/>
          <w:szCs w:val="26"/>
          <w:lang w:val="en-GB"/>
        </w:rPr>
        <w:t xml:space="preserve"> PLUMB</w:t>
      </w:r>
    </w:p>
    <w:p w:rsidR="0067685F" w:rsidRPr="0067685F" w:rsidRDefault="0067685F" w:rsidP="0067685F">
      <w:pPr>
        <w:tabs>
          <w:tab w:val="left" w:pos="7125"/>
        </w:tabs>
        <w:spacing w:after="200" w:line="360" w:lineRule="auto"/>
        <w:rPr>
          <w:rFonts w:eastAsia="Calibri"/>
          <w:b/>
          <w:sz w:val="26"/>
          <w:szCs w:val="26"/>
        </w:rPr>
      </w:pPr>
    </w:p>
    <w:p w:rsidR="0067685F" w:rsidRPr="0067685F" w:rsidRDefault="0067685F" w:rsidP="0067685F">
      <w:pPr>
        <w:autoSpaceDE w:val="0"/>
        <w:autoSpaceDN w:val="0"/>
        <w:adjustRightInd w:val="0"/>
        <w:jc w:val="center"/>
        <w:rPr>
          <w:rFonts w:eastAsia="Times New Roman"/>
          <w:b/>
          <w:bCs/>
          <w:iCs/>
          <w:sz w:val="28"/>
          <w:szCs w:val="28"/>
        </w:rPr>
      </w:pPr>
      <w:r w:rsidRPr="0067685F">
        <w:rPr>
          <w:rFonts w:eastAsia="Times New Roman"/>
          <w:b/>
          <w:bCs/>
          <w:iCs/>
          <w:sz w:val="28"/>
          <w:szCs w:val="28"/>
        </w:rPr>
        <w:t xml:space="preserve">Raport de autoevaluare </w:t>
      </w:r>
    </w:p>
    <w:p w:rsidR="0067685F" w:rsidRPr="0067685F" w:rsidRDefault="0067685F" w:rsidP="0067685F">
      <w:pPr>
        <w:autoSpaceDE w:val="0"/>
        <w:autoSpaceDN w:val="0"/>
        <w:adjustRightInd w:val="0"/>
        <w:jc w:val="center"/>
        <w:rPr>
          <w:rFonts w:ascii="Arial" w:eastAsia="Times New Roman" w:hAnsi="Arial" w:cs="Arial"/>
          <w:bCs/>
          <w:i/>
          <w:sz w:val="36"/>
          <w:szCs w:val="32"/>
        </w:rPr>
      </w:pPr>
      <w:r w:rsidRPr="0067685F">
        <w:rPr>
          <w:rFonts w:eastAsia="Times New Roman"/>
          <w:b/>
          <w:bCs/>
          <w:iCs/>
          <w:sz w:val="28"/>
          <w:szCs w:val="28"/>
        </w:rPr>
        <w:t xml:space="preserve">a gradului de implementare a măsurilor preventive anticorupţie şi indicatorii de evaluare </w:t>
      </w:r>
      <w:r w:rsidRPr="0067685F">
        <w:rPr>
          <w:rFonts w:ascii="Arial" w:eastAsia="Times New Roman" w:hAnsi="Arial" w:cs="Arial"/>
          <w:bCs/>
          <w:i/>
          <w:sz w:val="36"/>
          <w:szCs w:val="32"/>
        </w:rPr>
        <w:t xml:space="preserve"> </w:t>
      </w:r>
    </w:p>
    <w:p w:rsidR="0067685F" w:rsidRPr="0067685F" w:rsidRDefault="0067685F" w:rsidP="0067685F">
      <w:pPr>
        <w:autoSpaceDE w:val="0"/>
        <w:autoSpaceDN w:val="0"/>
        <w:adjustRightInd w:val="0"/>
        <w:jc w:val="center"/>
        <w:rPr>
          <w:rFonts w:eastAsia="Times New Roman"/>
          <w:b/>
          <w:bCs/>
          <w:iCs/>
          <w:sz w:val="28"/>
          <w:szCs w:val="28"/>
        </w:rPr>
      </w:pPr>
      <w:r w:rsidRPr="0067685F">
        <w:rPr>
          <w:rFonts w:eastAsia="Times New Roman"/>
          <w:b/>
          <w:bCs/>
          <w:iCs/>
          <w:sz w:val="28"/>
          <w:szCs w:val="28"/>
        </w:rPr>
        <w:t xml:space="preserve">pentru anul 2011 </w:t>
      </w:r>
    </w:p>
    <w:p w:rsidR="0067685F" w:rsidRPr="0067685F" w:rsidRDefault="0067685F" w:rsidP="0067685F">
      <w:pPr>
        <w:autoSpaceDE w:val="0"/>
        <w:autoSpaceDN w:val="0"/>
        <w:adjustRightInd w:val="0"/>
        <w:jc w:val="center"/>
        <w:rPr>
          <w:rFonts w:eastAsia="Times New Roman"/>
          <w:b/>
          <w:bCs/>
          <w:iCs/>
          <w:sz w:val="28"/>
          <w:szCs w:val="28"/>
        </w:rPr>
      </w:pPr>
      <w:r w:rsidRPr="0067685F">
        <w:rPr>
          <w:rFonts w:eastAsia="Times New Roman"/>
          <w:b/>
          <w:bCs/>
          <w:iCs/>
          <w:sz w:val="28"/>
          <w:szCs w:val="28"/>
        </w:rPr>
        <w:t xml:space="preserve">Ministerul </w:t>
      </w:r>
      <w:r>
        <w:rPr>
          <w:rFonts w:eastAsia="Times New Roman"/>
          <w:b/>
          <w:bCs/>
          <w:iCs/>
          <w:sz w:val="28"/>
          <w:szCs w:val="28"/>
        </w:rPr>
        <w:t>Mediului și Pădurilor</w:t>
      </w:r>
      <w:r w:rsidRPr="0067685F">
        <w:rPr>
          <w:rFonts w:eastAsia="Times New Roman"/>
          <w:b/>
          <w:bCs/>
          <w:iCs/>
          <w:sz w:val="28"/>
          <w:szCs w:val="28"/>
        </w:rPr>
        <w:t xml:space="preserve"> – aparat central</w:t>
      </w:r>
    </w:p>
    <w:p w:rsidR="0067685F" w:rsidRPr="0067685F" w:rsidRDefault="0067685F" w:rsidP="0067685F">
      <w:pPr>
        <w:autoSpaceDE w:val="0"/>
        <w:autoSpaceDN w:val="0"/>
        <w:adjustRightInd w:val="0"/>
        <w:jc w:val="center"/>
        <w:rPr>
          <w:rFonts w:eastAsia="Times New Roman"/>
          <w:b/>
          <w:bCs/>
          <w:iCs/>
          <w:sz w:val="32"/>
          <w:szCs w:val="32"/>
        </w:rPr>
      </w:pPr>
      <w:r w:rsidRPr="0067685F">
        <w:rPr>
          <w:rFonts w:eastAsia="Times New Roman"/>
          <w:b/>
          <w:bCs/>
          <w:iCs/>
          <w:sz w:val="32"/>
          <w:szCs w:val="32"/>
        </w:rPr>
        <w:t xml:space="preserve">     </w:t>
      </w:r>
    </w:p>
    <w:p w:rsidR="0067685F" w:rsidRPr="0067685F" w:rsidRDefault="0067685F" w:rsidP="0067685F">
      <w:pPr>
        <w:autoSpaceDE w:val="0"/>
        <w:autoSpaceDN w:val="0"/>
        <w:adjustRightInd w:val="0"/>
        <w:jc w:val="center"/>
        <w:rPr>
          <w:rFonts w:eastAsia="Times New Roman"/>
          <w:b/>
          <w:sz w:val="20"/>
          <w:szCs w:val="20"/>
          <w:lang w:val="de-DE"/>
        </w:rPr>
      </w:pPr>
      <w:r w:rsidRPr="0067685F">
        <w:rPr>
          <w:rFonts w:ascii="Arial" w:eastAsia="Times New Roman" w:hAnsi="Arial" w:cs="Arial"/>
          <w:b/>
          <w:bCs/>
          <w:i/>
          <w:sz w:val="28"/>
          <w:szCs w:val="28"/>
        </w:rPr>
        <w:t xml:space="preserve">        </w:t>
      </w:r>
      <w:r w:rsidRPr="0067685F">
        <w:rPr>
          <w:rFonts w:eastAsia="Times New Roman"/>
          <w:b/>
          <w:sz w:val="20"/>
          <w:szCs w:val="20"/>
          <w:lang w:val="de-DE"/>
        </w:rPr>
        <w:t xml:space="preserve">           </w:t>
      </w:r>
    </w:p>
    <w:tbl>
      <w:tblPr>
        <w:tblW w:w="16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046"/>
        <w:gridCol w:w="3760"/>
        <w:gridCol w:w="4250"/>
        <w:gridCol w:w="5699"/>
      </w:tblGrid>
      <w:tr w:rsidR="0067685F" w:rsidRPr="0067685F" w:rsidTr="0067685F">
        <w:trPr>
          <w:trHeight w:val="338"/>
        </w:trPr>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7685F" w:rsidRPr="0067685F" w:rsidRDefault="0067685F" w:rsidP="0067685F">
            <w:pPr>
              <w:spacing w:after="200" w:line="276" w:lineRule="auto"/>
              <w:jc w:val="center"/>
              <w:rPr>
                <w:rFonts w:eastAsia="Calibri"/>
                <w:b/>
                <w:sz w:val="20"/>
                <w:szCs w:val="20"/>
                <w:lang w:eastAsia="zh-CN"/>
              </w:rPr>
            </w:pPr>
            <w:r w:rsidRPr="0067685F">
              <w:rPr>
                <w:rFonts w:eastAsia="Calibri"/>
                <w:b/>
                <w:sz w:val="20"/>
                <w:szCs w:val="20"/>
                <w:lang w:eastAsia="zh-CN"/>
              </w:rPr>
              <w:t>Nr.</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7685F" w:rsidRPr="0067685F" w:rsidRDefault="0067685F" w:rsidP="0067685F">
            <w:pPr>
              <w:spacing w:after="200" w:line="276" w:lineRule="auto"/>
              <w:jc w:val="center"/>
              <w:rPr>
                <w:rFonts w:eastAsia="Calibri"/>
                <w:b/>
                <w:sz w:val="20"/>
                <w:szCs w:val="20"/>
                <w:lang w:eastAsia="zh-CN"/>
              </w:rPr>
            </w:pPr>
            <w:r w:rsidRPr="0067685F">
              <w:rPr>
                <w:rFonts w:eastAsia="Calibri"/>
                <w:b/>
                <w:sz w:val="20"/>
                <w:szCs w:val="20"/>
                <w:lang w:eastAsia="zh-CN"/>
              </w:rPr>
              <w:t>Măsură preventivă</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7685F" w:rsidRPr="0067685F" w:rsidRDefault="0067685F" w:rsidP="0067685F">
            <w:pPr>
              <w:spacing w:after="200" w:line="276" w:lineRule="auto"/>
              <w:jc w:val="center"/>
              <w:rPr>
                <w:rFonts w:eastAsia="Calibri"/>
                <w:b/>
                <w:sz w:val="20"/>
                <w:szCs w:val="20"/>
                <w:lang w:eastAsia="zh-CN"/>
              </w:rPr>
            </w:pPr>
            <w:r w:rsidRPr="0067685F">
              <w:rPr>
                <w:rFonts w:eastAsia="Calibri"/>
                <w:b/>
                <w:sz w:val="20"/>
                <w:szCs w:val="20"/>
                <w:lang w:eastAsia="zh-CN"/>
              </w:rPr>
              <w:t>Sediul materiei</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7685F" w:rsidRPr="0067685F" w:rsidRDefault="0067685F" w:rsidP="0067685F">
            <w:pPr>
              <w:spacing w:after="200" w:line="276" w:lineRule="auto"/>
              <w:jc w:val="center"/>
              <w:rPr>
                <w:rFonts w:eastAsia="Calibri"/>
                <w:b/>
                <w:sz w:val="20"/>
                <w:szCs w:val="20"/>
                <w:lang w:eastAsia="zh-CN"/>
              </w:rPr>
            </w:pPr>
            <w:r w:rsidRPr="0067685F">
              <w:rPr>
                <w:rFonts w:eastAsia="Calibri"/>
                <w:b/>
                <w:sz w:val="20"/>
                <w:szCs w:val="20"/>
                <w:lang w:eastAsia="zh-CN"/>
              </w:rPr>
              <w:t>Indicatori relevanţi</w:t>
            </w:r>
          </w:p>
        </w:tc>
        <w:tc>
          <w:tcPr>
            <w:tcW w:w="569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67685F" w:rsidRPr="0067685F" w:rsidRDefault="0067685F" w:rsidP="0067685F">
            <w:pPr>
              <w:spacing w:after="200" w:line="276" w:lineRule="auto"/>
              <w:jc w:val="center"/>
              <w:rPr>
                <w:rFonts w:eastAsia="Calibri"/>
                <w:b/>
                <w:sz w:val="20"/>
                <w:szCs w:val="20"/>
                <w:lang w:eastAsia="zh-CN"/>
              </w:rPr>
            </w:pPr>
            <w:r w:rsidRPr="0067685F">
              <w:rPr>
                <w:rFonts w:eastAsia="Calibri"/>
                <w:b/>
                <w:sz w:val="20"/>
                <w:szCs w:val="20"/>
                <w:lang w:eastAsia="zh-CN"/>
              </w:rPr>
              <w:t>Observaţii</w:t>
            </w:r>
          </w:p>
        </w:tc>
      </w:tr>
      <w:tr w:rsidR="0067685F" w:rsidRPr="0067685F" w:rsidTr="0067685F">
        <w:trPr>
          <w:trHeight w:val="890"/>
        </w:trPr>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t xml:space="preserve">1. </w:t>
            </w:r>
          </w:p>
        </w:tc>
        <w:tc>
          <w:tcPr>
            <w:tcW w:w="0" w:type="auto"/>
            <w:tcBorders>
              <w:top w:val="single" w:sz="4" w:space="0" w:color="auto"/>
              <w:left w:val="single" w:sz="4" w:space="0" w:color="auto"/>
              <w:bottom w:val="single" w:sz="4" w:space="0" w:color="auto"/>
              <w:right w:val="single" w:sz="4" w:space="0" w:color="auto"/>
            </w:tcBorders>
            <w:hideMark/>
          </w:tcPr>
          <w:p w:rsidR="0067685F" w:rsidRPr="00EB4AA6" w:rsidRDefault="0067685F" w:rsidP="0067685F">
            <w:pPr>
              <w:spacing w:after="200" w:line="276" w:lineRule="auto"/>
              <w:jc w:val="center"/>
              <w:rPr>
                <w:rFonts w:eastAsia="Calibri"/>
                <w:sz w:val="20"/>
                <w:szCs w:val="20"/>
                <w:lang w:eastAsia="zh-CN"/>
              </w:rPr>
            </w:pPr>
            <w:r w:rsidRPr="00EB4AA6">
              <w:rPr>
                <w:rFonts w:eastAsia="Calibri"/>
                <w:sz w:val="20"/>
                <w:szCs w:val="20"/>
                <w:lang w:eastAsia="zh-CN"/>
              </w:rPr>
              <w:t>Cod etic/deontologic/de conduită</w:t>
            </w:r>
          </w:p>
        </w:tc>
        <w:tc>
          <w:tcPr>
            <w:tcW w:w="0" w:type="auto"/>
            <w:tcBorders>
              <w:top w:val="single" w:sz="4" w:space="0" w:color="auto"/>
              <w:left w:val="single" w:sz="4" w:space="0" w:color="auto"/>
              <w:bottom w:val="single" w:sz="4" w:space="0" w:color="auto"/>
              <w:right w:val="single" w:sz="4" w:space="0" w:color="auto"/>
            </w:tcBorders>
          </w:tcPr>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Legea nr. 7/2004 privind Codul de conduită a funcţionarilor publici, republicată</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Legea nr. 477/2004 privind Codul de conduită a personalului contractual din autorităţile şi instituţiile publice</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 xml:space="preserve">Legea nr. 303/2004 privind statutul judecătorilor şi procurorilor, republicată, cu </w:t>
            </w:r>
            <w:r w:rsidRPr="00EB4AA6">
              <w:rPr>
                <w:rFonts w:eastAsia="Calibri"/>
                <w:sz w:val="20"/>
                <w:szCs w:val="20"/>
                <w:lang w:eastAsia="zh-CN"/>
              </w:rPr>
              <w:lastRenderedPageBreak/>
              <w:t xml:space="preserve">modificările şi completările ulterioare - </w:t>
            </w:r>
            <w:r w:rsidRPr="00EB4AA6">
              <w:rPr>
                <w:rFonts w:eastAsia="Calibri"/>
                <w:b/>
                <w:sz w:val="20"/>
                <w:szCs w:val="20"/>
                <w:lang w:eastAsia="zh-CN"/>
              </w:rPr>
              <w:t>nu se aplică MMP</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 xml:space="preserve">Hotărârea Guvernului nr. 991/2005 pentru aprobarea Codului de etică şi deontologie al poliţistului - </w:t>
            </w:r>
            <w:r w:rsidRPr="00EB4AA6">
              <w:rPr>
                <w:rFonts w:eastAsia="Calibri"/>
                <w:b/>
                <w:sz w:val="20"/>
                <w:szCs w:val="20"/>
                <w:lang w:eastAsia="zh-CN"/>
              </w:rPr>
              <w:t>nu se aplică MMP</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 xml:space="preserve">Hotărârea Consiliului Superior al Magistraturii nr. 328/2005 pentru aprobarea Codului deontologic al judecătorilor şi procurorilor - </w:t>
            </w:r>
            <w:r w:rsidRPr="00EB4AA6">
              <w:rPr>
                <w:rFonts w:eastAsia="Calibri"/>
                <w:b/>
                <w:sz w:val="20"/>
                <w:szCs w:val="20"/>
                <w:lang w:eastAsia="zh-CN"/>
              </w:rPr>
              <w:t>nu se aplică MMP</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Ordinul ministrului finanţelor publice nr. 946/2005 pentru aprobarea Codului controlului intern/managerial, cuprinzând standardele de control intern/managerial la entităţile publice şi pentru dezvoltarea sistemelor de control intern/managerial, republicat</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 xml:space="preserve">Ordine interne/memorandumuri  </w:t>
            </w:r>
          </w:p>
          <w:p w:rsidR="0067685F" w:rsidRPr="00EB4AA6" w:rsidRDefault="0067685F" w:rsidP="0067685F">
            <w:pPr>
              <w:spacing w:after="200" w:line="276" w:lineRule="auto"/>
              <w:jc w:val="both"/>
              <w:rPr>
                <w:rFonts w:eastAsia="Calibri"/>
                <w:sz w:val="20"/>
                <w:szCs w:val="20"/>
                <w:lang w:eastAsia="zh-CN"/>
              </w:rPr>
            </w:pPr>
          </w:p>
        </w:tc>
        <w:tc>
          <w:tcPr>
            <w:tcW w:w="0" w:type="auto"/>
            <w:tcBorders>
              <w:top w:val="single" w:sz="4" w:space="0" w:color="auto"/>
              <w:left w:val="single" w:sz="4" w:space="0" w:color="auto"/>
              <w:bottom w:val="single" w:sz="4" w:space="0" w:color="auto"/>
              <w:right w:val="single" w:sz="4" w:space="0" w:color="auto"/>
            </w:tcBorders>
          </w:tcPr>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lastRenderedPageBreak/>
              <w:t>Număr de sesizări pr</w:t>
            </w:r>
            <w:r w:rsidR="00173534" w:rsidRPr="00EB4AA6">
              <w:rPr>
                <w:rFonts w:eastAsia="Calibri"/>
                <w:sz w:val="20"/>
                <w:szCs w:val="20"/>
                <w:lang w:eastAsia="zh-CN"/>
              </w:rPr>
              <w:t>ivind încălcări ale normelor - 0</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Număr de ses</w:t>
            </w:r>
            <w:r w:rsidR="00173534" w:rsidRPr="00EB4AA6">
              <w:rPr>
                <w:rFonts w:eastAsia="Calibri"/>
                <w:sz w:val="20"/>
                <w:szCs w:val="20"/>
                <w:lang w:eastAsia="zh-CN"/>
              </w:rPr>
              <w:t>izări în curs de soluţionare - 0</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N</w:t>
            </w:r>
            <w:r w:rsidR="00173534" w:rsidRPr="00EB4AA6">
              <w:rPr>
                <w:rFonts w:eastAsia="Calibri"/>
                <w:sz w:val="20"/>
                <w:szCs w:val="20"/>
                <w:lang w:eastAsia="zh-CN"/>
              </w:rPr>
              <w:t>umăr de sesizări soluţionate - 0</w:t>
            </w:r>
          </w:p>
          <w:p w:rsidR="0067685F" w:rsidRPr="00EB4AA6" w:rsidRDefault="00173534" w:rsidP="0067685F">
            <w:pPr>
              <w:spacing w:after="200" w:line="276" w:lineRule="auto"/>
              <w:jc w:val="both"/>
              <w:rPr>
                <w:rFonts w:eastAsia="Calibri"/>
                <w:sz w:val="20"/>
                <w:szCs w:val="20"/>
                <w:lang w:eastAsia="zh-CN"/>
              </w:rPr>
            </w:pPr>
            <w:r w:rsidRPr="00EB4AA6">
              <w:rPr>
                <w:rFonts w:eastAsia="Calibri"/>
                <w:sz w:val="20"/>
                <w:szCs w:val="20"/>
                <w:lang w:eastAsia="zh-CN"/>
              </w:rPr>
              <w:t>Durata procedurilor – nu a fost cazul</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lastRenderedPageBreak/>
              <w:t>Număr de decizii prin care s-a confirmat încălcarea normei - 0</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Număr de măsuri dispuse diferenţiate pe tipuri - 0</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Număr de decizii ale comisiei anulate sau modificate în instanţă - 0</w:t>
            </w:r>
          </w:p>
          <w:p w:rsidR="0067685F" w:rsidRPr="00EB4AA6" w:rsidRDefault="0067685F" w:rsidP="0067685F">
            <w:pPr>
              <w:spacing w:after="200" w:line="276" w:lineRule="auto"/>
              <w:rPr>
                <w:rFonts w:eastAsia="Calibri"/>
                <w:sz w:val="20"/>
                <w:szCs w:val="20"/>
                <w:lang w:eastAsia="zh-CN"/>
              </w:rPr>
            </w:pPr>
            <w:r w:rsidRPr="00EB4AA6">
              <w:rPr>
                <w:rFonts w:eastAsia="Calibri"/>
                <w:sz w:val="20"/>
                <w:szCs w:val="20"/>
                <w:lang w:eastAsia="zh-CN"/>
              </w:rPr>
              <w:t>Gradul de cunoaştere de către angajaţi a normelor (chestionare de evaluare) – nu au fost completate chestionare de evaluare</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Număr de activităţi de formare privind normele de conduită - 0</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Număr de persoane care au fost instruite prin intermediul acţiunilor de formare profesională - 0</w:t>
            </w:r>
          </w:p>
          <w:p w:rsidR="0067685F" w:rsidRPr="00EB4AA6" w:rsidRDefault="0067685F" w:rsidP="0067685F">
            <w:pPr>
              <w:spacing w:after="200" w:line="276" w:lineRule="auto"/>
              <w:rPr>
                <w:rFonts w:eastAsia="Calibri"/>
                <w:sz w:val="20"/>
                <w:szCs w:val="20"/>
                <w:lang w:eastAsia="zh-CN"/>
              </w:rPr>
            </w:pPr>
            <w:r w:rsidRPr="00EB4AA6">
              <w:rPr>
                <w:rFonts w:eastAsia="Calibri"/>
                <w:sz w:val="20"/>
                <w:szCs w:val="20"/>
                <w:lang w:eastAsia="zh-CN"/>
              </w:rPr>
              <w:t>Număr de măsuri administrative adoptate pentru înlăturarea cauzelor sau circumstanţelor care au favorizat încălcarea normelor – nu este cazul</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Număr de persoane per instituţie care au săvârşit abateri disciplinare - 0</w:t>
            </w:r>
          </w:p>
          <w:p w:rsidR="0067685F" w:rsidRPr="00EB4AA6" w:rsidRDefault="0067685F" w:rsidP="0067685F">
            <w:pPr>
              <w:spacing w:after="200" w:line="276" w:lineRule="auto"/>
              <w:jc w:val="both"/>
              <w:rPr>
                <w:rFonts w:eastAsia="Calibri"/>
                <w:sz w:val="20"/>
                <w:szCs w:val="20"/>
                <w:lang w:eastAsia="zh-CN"/>
              </w:rPr>
            </w:pPr>
            <w:r w:rsidRPr="00EB4AA6">
              <w:rPr>
                <w:rFonts w:eastAsia="Calibri"/>
                <w:sz w:val="20"/>
                <w:szCs w:val="20"/>
                <w:lang w:eastAsia="zh-CN"/>
              </w:rPr>
              <w:t>Număr de persoane care au săvârşit în mod repetat abateri de la normele respective - 0</w:t>
            </w:r>
          </w:p>
          <w:p w:rsidR="0067685F" w:rsidRPr="00EB4AA6" w:rsidRDefault="0067685F" w:rsidP="0067685F">
            <w:pPr>
              <w:spacing w:after="200" w:line="276" w:lineRule="auto"/>
              <w:jc w:val="both"/>
              <w:rPr>
                <w:rFonts w:eastAsia="Calibri"/>
                <w:sz w:val="20"/>
                <w:szCs w:val="20"/>
                <w:lang w:eastAsia="zh-CN"/>
              </w:rPr>
            </w:pPr>
          </w:p>
          <w:p w:rsidR="0067685F" w:rsidRPr="00EB4AA6" w:rsidRDefault="0067685F" w:rsidP="0067685F">
            <w:pPr>
              <w:spacing w:after="200" w:line="276" w:lineRule="auto"/>
              <w:rPr>
                <w:rFonts w:eastAsia="Calibri"/>
                <w:sz w:val="20"/>
                <w:szCs w:val="20"/>
                <w:lang w:eastAsia="zh-CN"/>
              </w:rPr>
            </w:pPr>
            <w:r w:rsidRPr="00EB4AA6">
              <w:rPr>
                <w:rFonts w:eastAsia="Calibri"/>
                <w:sz w:val="20"/>
                <w:szCs w:val="20"/>
                <w:lang w:eastAsia="zh-CN"/>
              </w:rPr>
              <w:t xml:space="preserve"> </w:t>
            </w:r>
          </w:p>
        </w:tc>
        <w:tc>
          <w:tcPr>
            <w:tcW w:w="5699" w:type="dxa"/>
            <w:tcBorders>
              <w:top w:val="single" w:sz="4" w:space="0" w:color="auto"/>
              <w:left w:val="single" w:sz="4" w:space="0" w:color="auto"/>
              <w:bottom w:val="single" w:sz="4" w:space="0" w:color="auto"/>
              <w:right w:val="single" w:sz="4" w:space="0" w:color="auto"/>
            </w:tcBorders>
          </w:tcPr>
          <w:p w:rsidR="0067685F" w:rsidRPr="00EB4AA6" w:rsidRDefault="0067685F" w:rsidP="0067685F">
            <w:pPr>
              <w:autoSpaceDE w:val="0"/>
              <w:autoSpaceDN w:val="0"/>
              <w:adjustRightInd w:val="0"/>
              <w:spacing w:after="200" w:line="276" w:lineRule="auto"/>
              <w:jc w:val="both"/>
              <w:rPr>
                <w:rFonts w:eastAsia="Calibri"/>
                <w:sz w:val="20"/>
                <w:szCs w:val="20"/>
                <w:lang w:eastAsia="zh-CN"/>
              </w:rPr>
            </w:pPr>
            <w:r w:rsidRPr="00416170">
              <w:rPr>
                <w:rFonts w:ascii="Calibri" w:eastAsia="Calibri" w:hAnsi="Calibri"/>
                <w:color w:val="FF0000"/>
                <w:sz w:val="22"/>
                <w:szCs w:val="22"/>
                <w:lang w:eastAsia="zh-CN"/>
              </w:rPr>
              <w:lastRenderedPageBreak/>
              <w:t>.</w:t>
            </w:r>
          </w:p>
        </w:tc>
      </w:tr>
      <w:tr w:rsidR="0067685F" w:rsidRPr="0067685F" w:rsidTr="0067685F">
        <w:trPr>
          <w:trHeight w:val="1976"/>
        </w:trPr>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lastRenderedPageBreak/>
              <w:t xml:space="preserve">2. </w:t>
            </w:r>
          </w:p>
        </w:tc>
        <w:tc>
          <w:tcPr>
            <w:tcW w:w="0" w:type="auto"/>
            <w:tcBorders>
              <w:top w:val="single" w:sz="4" w:space="0" w:color="auto"/>
              <w:left w:val="single" w:sz="4" w:space="0" w:color="auto"/>
              <w:bottom w:val="single" w:sz="4" w:space="0" w:color="auto"/>
              <w:right w:val="single" w:sz="4" w:space="0" w:color="auto"/>
            </w:tcBorders>
            <w:hideMark/>
          </w:tcPr>
          <w:p w:rsidR="0067685F" w:rsidRPr="00652B45" w:rsidRDefault="0067685F" w:rsidP="0067685F">
            <w:pPr>
              <w:spacing w:after="200" w:line="276" w:lineRule="auto"/>
              <w:jc w:val="center"/>
              <w:rPr>
                <w:rFonts w:eastAsia="Calibri"/>
                <w:sz w:val="20"/>
                <w:szCs w:val="20"/>
                <w:lang w:eastAsia="zh-CN"/>
              </w:rPr>
            </w:pPr>
            <w:r w:rsidRPr="00652B45">
              <w:rPr>
                <w:rFonts w:eastAsia="Calibri"/>
                <w:sz w:val="20"/>
                <w:szCs w:val="20"/>
                <w:lang w:eastAsia="zh-CN"/>
              </w:rPr>
              <w:t xml:space="preserve">Declararea averilor </w:t>
            </w:r>
          </w:p>
        </w:tc>
        <w:tc>
          <w:tcPr>
            <w:tcW w:w="0" w:type="auto"/>
            <w:tcBorders>
              <w:top w:val="single" w:sz="4" w:space="0" w:color="auto"/>
              <w:left w:val="single" w:sz="4" w:space="0" w:color="auto"/>
              <w:bottom w:val="single" w:sz="4" w:space="0" w:color="auto"/>
              <w:right w:val="single" w:sz="4" w:space="0" w:color="auto"/>
            </w:tcBorders>
          </w:tcPr>
          <w:p w:rsidR="0067685F" w:rsidRPr="00652B45" w:rsidRDefault="0067685F" w:rsidP="0067685F">
            <w:pPr>
              <w:spacing w:after="200" w:line="276" w:lineRule="auto"/>
              <w:jc w:val="both"/>
              <w:rPr>
                <w:rFonts w:eastAsia="Calibri"/>
                <w:sz w:val="20"/>
                <w:szCs w:val="20"/>
                <w:lang w:eastAsia="zh-CN"/>
              </w:rPr>
            </w:pPr>
            <w:r w:rsidRPr="00652B45">
              <w:rPr>
                <w:rFonts w:eastAsia="Calibri"/>
                <w:sz w:val="20"/>
                <w:szCs w:val="20"/>
                <w:lang w:eastAsia="zh-CN"/>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rsidR="0067685F" w:rsidRPr="00652B45" w:rsidRDefault="0067685F" w:rsidP="0067685F">
            <w:pPr>
              <w:spacing w:after="200" w:line="276" w:lineRule="auto"/>
              <w:jc w:val="both"/>
              <w:rPr>
                <w:rFonts w:eastAsia="Calibri"/>
                <w:sz w:val="20"/>
                <w:szCs w:val="20"/>
                <w:lang w:eastAsia="zh-CN"/>
              </w:rPr>
            </w:pPr>
            <w:r w:rsidRPr="00652B45">
              <w:rPr>
                <w:rFonts w:eastAsia="Calibri"/>
                <w:sz w:val="20"/>
                <w:szCs w:val="20"/>
                <w:lang w:eastAsia="zh-CN"/>
              </w:rPr>
              <w:t>Legea nr. 161/2003 privind unele măsuri pentru asigurarea transparenţei în exercitarea demnităţilor publice, a funcţiilor publice şi în mediul de afaceri, prevenirea şi sancţionarea corupţiei, cu modificările şi completările ulterioare</w:t>
            </w:r>
          </w:p>
          <w:p w:rsidR="0067685F" w:rsidRPr="00652B45" w:rsidRDefault="0067685F" w:rsidP="0067685F">
            <w:pPr>
              <w:spacing w:after="200" w:line="276" w:lineRule="auto"/>
              <w:jc w:val="both"/>
              <w:rPr>
                <w:rFonts w:eastAsia="Calibri"/>
                <w:sz w:val="20"/>
                <w:szCs w:val="20"/>
                <w:lang w:eastAsia="zh-CN"/>
              </w:rPr>
            </w:pPr>
          </w:p>
          <w:p w:rsidR="0067685F" w:rsidRPr="00652B45" w:rsidRDefault="0067685F" w:rsidP="0067685F">
            <w:pPr>
              <w:spacing w:after="200" w:line="276" w:lineRule="auto"/>
              <w:jc w:val="both"/>
              <w:rPr>
                <w:rFonts w:eastAsia="Calibri"/>
                <w:sz w:val="20"/>
                <w:szCs w:val="20"/>
                <w:lang w:eastAsia="zh-CN"/>
              </w:rPr>
            </w:pPr>
            <w:r w:rsidRPr="00652B45">
              <w:rPr>
                <w:rFonts w:eastAsia="Calibri"/>
                <w:sz w:val="20"/>
                <w:szCs w:val="20"/>
                <w:lang w:eastAsia="zh-C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67685F" w:rsidRPr="00652B45" w:rsidRDefault="0067685F" w:rsidP="0067685F">
            <w:pPr>
              <w:spacing w:after="200" w:line="276" w:lineRule="auto"/>
              <w:jc w:val="both"/>
              <w:rPr>
                <w:rFonts w:eastAsia="Calibri"/>
                <w:sz w:val="20"/>
                <w:szCs w:val="20"/>
                <w:lang w:eastAsia="zh-CN"/>
              </w:rPr>
            </w:pPr>
            <w:r w:rsidRPr="00652B45">
              <w:rPr>
                <w:rFonts w:eastAsia="Calibri"/>
                <w:sz w:val="20"/>
                <w:szCs w:val="20"/>
                <w:lang w:eastAsia="zh-CN"/>
              </w:rPr>
              <w:t>Număr de persoane care au obligaţia depu</w:t>
            </w:r>
            <w:r w:rsidR="00173534" w:rsidRPr="00652B45">
              <w:rPr>
                <w:rFonts w:eastAsia="Calibri"/>
                <w:sz w:val="20"/>
                <w:szCs w:val="20"/>
                <w:lang w:eastAsia="zh-CN"/>
              </w:rPr>
              <w:t>nerii declaraţiei de avere – 550</w:t>
            </w:r>
          </w:p>
          <w:p w:rsidR="0067685F" w:rsidRPr="00652B45" w:rsidRDefault="0067685F" w:rsidP="0067685F">
            <w:pPr>
              <w:spacing w:after="200" w:line="276" w:lineRule="auto"/>
              <w:jc w:val="both"/>
              <w:rPr>
                <w:rFonts w:eastAsia="Calibri"/>
                <w:sz w:val="20"/>
                <w:szCs w:val="20"/>
                <w:lang w:eastAsia="zh-CN"/>
              </w:rPr>
            </w:pPr>
            <w:r w:rsidRPr="00652B45">
              <w:rPr>
                <w:rFonts w:eastAsia="Calibri"/>
                <w:sz w:val="20"/>
                <w:szCs w:val="20"/>
                <w:lang w:eastAsia="zh-CN"/>
              </w:rPr>
              <w:t>Număr de persoane care nu au depus în termen dec</w:t>
            </w:r>
            <w:r w:rsidR="00173534" w:rsidRPr="00652B45">
              <w:rPr>
                <w:rFonts w:eastAsia="Calibri"/>
                <w:sz w:val="20"/>
                <w:szCs w:val="20"/>
                <w:lang w:eastAsia="zh-CN"/>
              </w:rPr>
              <w:t>laraţii de avere – 16</w:t>
            </w:r>
          </w:p>
          <w:p w:rsidR="0067685F" w:rsidRPr="00652B45" w:rsidRDefault="0067685F" w:rsidP="0067685F">
            <w:pPr>
              <w:spacing w:after="200" w:line="276" w:lineRule="auto"/>
              <w:jc w:val="both"/>
              <w:rPr>
                <w:rFonts w:eastAsia="Calibri"/>
                <w:sz w:val="20"/>
                <w:szCs w:val="20"/>
                <w:lang w:eastAsia="zh-CN"/>
              </w:rPr>
            </w:pPr>
            <w:r w:rsidRPr="00652B45">
              <w:rPr>
                <w:rFonts w:eastAsia="Calibri"/>
                <w:sz w:val="20"/>
                <w:szCs w:val="20"/>
                <w:lang w:eastAsia="zh-CN"/>
              </w:rPr>
              <w:t>Număr de persoane care nu au depus dec</w:t>
            </w:r>
            <w:r w:rsidR="004A24C8" w:rsidRPr="00652B45">
              <w:rPr>
                <w:rFonts w:eastAsia="Calibri"/>
                <w:sz w:val="20"/>
                <w:szCs w:val="20"/>
                <w:lang w:eastAsia="zh-CN"/>
              </w:rPr>
              <w:t>laraţii de avere – 16</w:t>
            </w:r>
          </w:p>
          <w:p w:rsidR="0067685F" w:rsidRPr="00652B45" w:rsidRDefault="0067685F" w:rsidP="0067685F">
            <w:pPr>
              <w:spacing w:after="200" w:line="276" w:lineRule="auto"/>
              <w:jc w:val="both"/>
              <w:rPr>
                <w:rFonts w:eastAsia="Calibri"/>
                <w:sz w:val="20"/>
                <w:szCs w:val="20"/>
                <w:lang w:eastAsia="zh-CN"/>
              </w:rPr>
            </w:pPr>
            <w:r w:rsidRPr="00652B45">
              <w:rPr>
                <w:rFonts w:eastAsia="Calibri"/>
                <w:sz w:val="20"/>
                <w:szCs w:val="20"/>
                <w:lang w:eastAsia="zh-CN"/>
              </w:rPr>
              <w:t>Număr de sesizări</w:t>
            </w:r>
            <w:r w:rsidR="004A24C8" w:rsidRPr="00652B45">
              <w:rPr>
                <w:rFonts w:eastAsia="Calibri"/>
                <w:sz w:val="20"/>
                <w:szCs w:val="20"/>
                <w:lang w:eastAsia="zh-CN"/>
              </w:rPr>
              <w:t xml:space="preserve"> ale ANI – 16</w:t>
            </w:r>
          </w:p>
          <w:p w:rsidR="0067685F" w:rsidRPr="00652B45" w:rsidRDefault="0067685F" w:rsidP="0067685F">
            <w:pPr>
              <w:spacing w:after="200" w:line="276" w:lineRule="auto"/>
              <w:jc w:val="both"/>
              <w:rPr>
                <w:rFonts w:eastAsia="Calibri"/>
                <w:sz w:val="20"/>
                <w:szCs w:val="20"/>
                <w:lang w:eastAsia="zh-CN"/>
              </w:rPr>
            </w:pPr>
            <w:r w:rsidRPr="00652B45">
              <w:rPr>
                <w:rFonts w:eastAsia="Calibri"/>
                <w:sz w:val="20"/>
                <w:szCs w:val="20"/>
                <w:lang w:eastAsia="zh-CN"/>
              </w:rPr>
              <w:t>Număr de decizii ANI ca urmare a sesizărilor transmi</w:t>
            </w:r>
            <w:r w:rsidR="004A24C8" w:rsidRPr="00652B45">
              <w:rPr>
                <w:rFonts w:eastAsia="Calibri"/>
                <w:sz w:val="20"/>
                <w:szCs w:val="20"/>
                <w:lang w:eastAsia="zh-CN"/>
              </w:rPr>
              <w:t>se de instituţie – 0</w:t>
            </w:r>
          </w:p>
          <w:p w:rsidR="0067685F" w:rsidRPr="00652B45" w:rsidRDefault="0067685F" w:rsidP="0067685F">
            <w:pPr>
              <w:spacing w:after="200" w:line="276" w:lineRule="auto"/>
              <w:jc w:val="both"/>
              <w:rPr>
                <w:rFonts w:eastAsia="Calibri"/>
                <w:sz w:val="20"/>
                <w:szCs w:val="20"/>
                <w:lang w:eastAsia="zh-CN"/>
              </w:rPr>
            </w:pPr>
            <w:r w:rsidRPr="00652B45">
              <w:rPr>
                <w:rFonts w:eastAsia="Calibri"/>
                <w:sz w:val="20"/>
                <w:szCs w:val="20"/>
                <w:lang w:eastAsia="zh-CN"/>
              </w:rPr>
              <w:t xml:space="preserve">Număr de decizii ale ANI </w:t>
            </w:r>
            <w:r w:rsidR="004A24C8" w:rsidRPr="00652B45">
              <w:rPr>
                <w:rFonts w:eastAsia="Calibri"/>
                <w:sz w:val="20"/>
                <w:szCs w:val="20"/>
                <w:lang w:eastAsia="zh-CN"/>
              </w:rPr>
              <w:t>puse în aplicare – 16</w:t>
            </w:r>
          </w:p>
          <w:p w:rsidR="0067685F" w:rsidRPr="00652B45" w:rsidRDefault="0067685F" w:rsidP="0067685F">
            <w:pPr>
              <w:spacing w:after="200" w:line="276" w:lineRule="auto"/>
              <w:jc w:val="both"/>
              <w:rPr>
                <w:rFonts w:eastAsia="Calibri"/>
                <w:sz w:val="20"/>
                <w:szCs w:val="20"/>
                <w:lang w:eastAsia="zh-CN"/>
              </w:rPr>
            </w:pPr>
            <w:r w:rsidRPr="00652B45">
              <w:rPr>
                <w:rFonts w:eastAsia="Calibri"/>
                <w:sz w:val="20"/>
                <w:szCs w:val="20"/>
                <w:lang w:eastAsia="zh-CN"/>
              </w:rPr>
              <w:t>Număr de hotărâri ale instanţelor de judecată ca urmare a</w:t>
            </w:r>
            <w:r w:rsidR="004A24C8" w:rsidRPr="00652B45">
              <w:rPr>
                <w:rFonts w:eastAsia="Calibri"/>
                <w:sz w:val="20"/>
                <w:szCs w:val="20"/>
                <w:lang w:eastAsia="zh-CN"/>
              </w:rPr>
              <w:t xml:space="preserve"> sesizărilor ANI – 0</w:t>
            </w:r>
          </w:p>
          <w:p w:rsidR="0067685F" w:rsidRPr="00652B45" w:rsidRDefault="0067685F" w:rsidP="0067685F">
            <w:pPr>
              <w:spacing w:after="200" w:line="276" w:lineRule="auto"/>
              <w:rPr>
                <w:rFonts w:eastAsia="Calibri"/>
                <w:sz w:val="20"/>
                <w:szCs w:val="20"/>
                <w:lang w:eastAsia="zh-CN"/>
              </w:rPr>
            </w:pPr>
            <w:r w:rsidRPr="00652B45">
              <w:rPr>
                <w:rFonts w:eastAsia="Calibri"/>
                <w:sz w:val="20"/>
                <w:szCs w:val="20"/>
                <w:lang w:eastAsia="zh-CN"/>
              </w:rPr>
              <w:t>Număr de măsuri administrative adoptate pentru înlăturarea cauzelor sau circumstanţelor care au favorizat încălcarea normelor privind dec</w:t>
            </w:r>
            <w:r w:rsidR="004A24C8" w:rsidRPr="00652B45">
              <w:rPr>
                <w:rFonts w:eastAsia="Calibri"/>
                <w:sz w:val="20"/>
                <w:szCs w:val="20"/>
                <w:lang w:eastAsia="zh-CN"/>
              </w:rPr>
              <w:t>lararea averilor – 0</w:t>
            </w:r>
          </w:p>
          <w:p w:rsidR="0067685F" w:rsidRPr="00652B45" w:rsidRDefault="0067685F" w:rsidP="0067685F">
            <w:pPr>
              <w:spacing w:after="200" w:line="276" w:lineRule="auto"/>
              <w:rPr>
                <w:rFonts w:eastAsia="Calibri"/>
                <w:sz w:val="20"/>
                <w:szCs w:val="20"/>
                <w:lang w:eastAsia="zh-CN"/>
              </w:rPr>
            </w:pPr>
            <w:r w:rsidRPr="00652B45">
              <w:rPr>
                <w:rFonts w:eastAsia="Calibri"/>
                <w:sz w:val="20"/>
                <w:szCs w:val="20"/>
                <w:lang w:eastAsia="zh-CN"/>
              </w:rPr>
              <w:t>Număr de consultaţii oferite de persoanele responsabile pentru implementarea prevederilor legale privind declaraţiile de avere şi declaraţiile de inter</w:t>
            </w:r>
            <w:r w:rsidR="004A24C8" w:rsidRPr="00652B45">
              <w:rPr>
                <w:rFonts w:eastAsia="Calibri"/>
                <w:sz w:val="20"/>
                <w:szCs w:val="20"/>
                <w:lang w:eastAsia="zh-CN"/>
              </w:rPr>
              <w:t>ese – 0</w:t>
            </w:r>
          </w:p>
          <w:p w:rsidR="0067685F" w:rsidRPr="00652B45" w:rsidRDefault="0067685F" w:rsidP="0067685F">
            <w:pPr>
              <w:spacing w:after="200" w:line="276" w:lineRule="auto"/>
              <w:jc w:val="both"/>
              <w:rPr>
                <w:rFonts w:eastAsia="Calibri"/>
                <w:sz w:val="20"/>
                <w:szCs w:val="20"/>
                <w:lang w:eastAsia="zh-CN"/>
              </w:rPr>
            </w:pPr>
            <w:r w:rsidRPr="00652B45">
              <w:rPr>
                <w:rFonts w:eastAsia="Calibri"/>
                <w:sz w:val="20"/>
                <w:szCs w:val="20"/>
                <w:lang w:eastAsia="zh-CN"/>
              </w:rPr>
              <w:t xml:space="preserve">Gradul de cunoaştere de către angajaţi a normelor privind declararea averilor (chestionar de evaluare) – nu au fost completate chestionare de evaluare </w:t>
            </w:r>
          </w:p>
          <w:p w:rsidR="0067685F" w:rsidRPr="00652B45" w:rsidRDefault="0067685F" w:rsidP="0067685F">
            <w:pPr>
              <w:spacing w:after="200" w:line="276" w:lineRule="auto"/>
              <w:jc w:val="both"/>
              <w:rPr>
                <w:rFonts w:eastAsia="Calibri"/>
                <w:sz w:val="20"/>
                <w:szCs w:val="20"/>
                <w:lang w:eastAsia="zh-CN"/>
              </w:rPr>
            </w:pPr>
            <w:r w:rsidRPr="00652B45">
              <w:rPr>
                <w:rFonts w:eastAsia="Calibri"/>
                <w:sz w:val="20"/>
                <w:szCs w:val="20"/>
                <w:lang w:eastAsia="zh-CN"/>
              </w:rPr>
              <w:t>Număr de activităţi de formare privind declaraţiile de avere-seminarii ANI - 0</w:t>
            </w:r>
          </w:p>
          <w:p w:rsidR="0067685F" w:rsidRPr="00652B45" w:rsidRDefault="0067685F" w:rsidP="0067685F">
            <w:pPr>
              <w:spacing w:after="200" w:line="276" w:lineRule="auto"/>
              <w:rPr>
                <w:rFonts w:eastAsia="Calibri"/>
                <w:sz w:val="20"/>
                <w:szCs w:val="20"/>
                <w:lang w:eastAsia="zh-CN"/>
              </w:rPr>
            </w:pPr>
            <w:r w:rsidRPr="00652B45">
              <w:rPr>
                <w:rFonts w:eastAsia="Calibri"/>
                <w:sz w:val="20"/>
                <w:szCs w:val="20"/>
                <w:lang w:eastAsia="zh-CN"/>
              </w:rPr>
              <w:t xml:space="preserve">Număr de persoane care au fost instruite prin </w:t>
            </w:r>
            <w:r w:rsidRPr="00652B45">
              <w:rPr>
                <w:rFonts w:eastAsia="Calibri"/>
                <w:sz w:val="20"/>
                <w:szCs w:val="20"/>
                <w:lang w:eastAsia="zh-CN"/>
              </w:rPr>
              <w:lastRenderedPageBreak/>
              <w:t>intermediul acţiunilor de formare profesională - 0</w:t>
            </w:r>
          </w:p>
        </w:tc>
        <w:tc>
          <w:tcPr>
            <w:tcW w:w="5699" w:type="dxa"/>
            <w:tcBorders>
              <w:top w:val="single" w:sz="4" w:space="0" w:color="auto"/>
              <w:left w:val="single" w:sz="4" w:space="0" w:color="auto"/>
              <w:bottom w:val="single" w:sz="4" w:space="0" w:color="auto"/>
              <w:right w:val="single" w:sz="4" w:space="0" w:color="auto"/>
            </w:tcBorders>
          </w:tcPr>
          <w:p w:rsidR="0067685F" w:rsidRPr="00EB4AA6" w:rsidRDefault="0067685F" w:rsidP="00EB4AA6">
            <w:pPr>
              <w:spacing w:after="200" w:line="276" w:lineRule="auto"/>
              <w:jc w:val="both"/>
              <w:rPr>
                <w:rFonts w:eastAsia="Calibri"/>
                <w:color w:val="FF0000"/>
                <w:sz w:val="20"/>
                <w:szCs w:val="20"/>
                <w:lang w:eastAsia="zh-CN"/>
              </w:rPr>
            </w:pPr>
          </w:p>
        </w:tc>
      </w:tr>
      <w:tr w:rsidR="0067685F" w:rsidRPr="0067685F" w:rsidTr="0067685F">
        <w:trPr>
          <w:trHeight w:val="1976"/>
        </w:trPr>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t xml:space="preserve">Declararea cadourilor </w:t>
            </w:r>
          </w:p>
        </w:tc>
        <w:tc>
          <w:tcPr>
            <w:tcW w:w="0" w:type="auto"/>
            <w:tcBorders>
              <w:top w:val="single" w:sz="4" w:space="0" w:color="auto"/>
              <w:left w:val="single" w:sz="4" w:space="0" w:color="auto"/>
              <w:bottom w:val="single" w:sz="4" w:space="0" w:color="auto"/>
              <w:right w:val="single" w:sz="4" w:space="0" w:color="auto"/>
            </w:tcBorders>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Legea nr. 251/2004 privind unele măsuri referitoare la bunurile primite cu titlu gratuit cu prilejul unor acţiuni de protocol în exercitarea mandatului sau a funcţiei</w:t>
            </w:r>
          </w:p>
          <w:p w:rsidR="0067685F" w:rsidRPr="0067685F" w:rsidRDefault="0067685F" w:rsidP="0067685F">
            <w:pPr>
              <w:spacing w:after="200" w:line="276" w:lineRule="auto"/>
              <w:jc w:val="both"/>
              <w:rPr>
                <w:rFonts w:eastAsia="Calibri"/>
                <w:sz w:val="20"/>
                <w:szCs w:val="2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cadouri  primite şi înregistrate în registru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Publicarea anuală a inventarului pe site-ul instituţiei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situaţii în care s-a achiziţionat cadoul – nu este cazul</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Valoarea cadourilor achiziţionate – nu este cazul</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Valoarea cadourilor primite (per cadou şi în total) – nu este cazul</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Valoarea bunurilor valorificate – nu este cazul</w:t>
            </w:r>
          </w:p>
        </w:tc>
        <w:tc>
          <w:tcPr>
            <w:tcW w:w="5699" w:type="dxa"/>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bCs/>
                <w:sz w:val="20"/>
                <w:szCs w:val="20"/>
                <w:lang w:eastAsia="zh-CN"/>
              </w:rPr>
            </w:pPr>
            <w:r w:rsidRPr="0067685F">
              <w:rPr>
                <w:rFonts w:eastAsia="Calibri"/>
                <w:sz w:val="20"/>
                <w:szCs w:val="20"/>
                <w:lang w:eastAsia="zh-CN"/>
              </w:rPr>
              <w:t xml:space="preserve"> </w:t>
            </w:r>
          </w:p>
        </w:tc>
      </w:tr>
      <w:tr w:rsidR="0067685F" w:rsidRPr="0067685F" w:rsidTr="0067685F">
        <w:trPr>
          <w:trHeight w:val="1976"/>
        </w:trPr>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t>4.</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t xml:space="preserve">Conflicte de interese </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Legea nr. 161/2003 privind unele măsuri pentru asigurarea transparenţei în exercitarea demnităţilor publice, a funcţiilor publice şi în mediul de afaceri, prevenirea şi </w:t>
            </w:r>
            <w:r w:rsidRPr="0067685F">
              <w:rPr>
                <w:rFonts w:eastAsia="Calibri"/>
                <w:sz w:val="20"/>
                <w:szCs w:val="20"/>
                <w:lang w:eastAsia="zh-CN"/>
              </w:rPr>
              <w:lastRenderedPageBreak/>
              <w:t>sancţionarea corupţiei,cu modificările şi completările ulterioare</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Codul penal</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lastRenderedPageBreak/>
              <w:t>Număr de declaraţii de abţinere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situaţii în care superiorul ierarhic a dispus înlocuirea persoanei aflată în situaţia de potenţial conflict de interese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sesizări primite de instituţie de la terţe persoane cu privire la existenţa unui conflict de interese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decizii ANI prin care s-a constatat starea de conflict de interese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Număr de sesizări ale parchetului privind posibila </w:t>
            </w:r>
            <w:r w:rsidRPr="0067685F">
              <w:rPr>
                <w:rFonts w:eastAsia="Calibri"/>
                <w:sz w:val="20"/>
                <w:szCs w:val="20"/>
                <w:lang w:eastAsia="zh-CN"/>
              </w:rPr>
              <w:lastRenderedPageBreak/>
              <w:t>săvârşire a infracţiunii de conflicte de interese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rechizitorii/condamnări privind săvârşirea infracţiunii de conflicte de interese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Gradul de cunoaştere de către angajaţi a normelor privind conflictul de interese (chestionar de evaluare)- nu au fost completate chestionare de evaluare</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activităţi de formare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persoane care au fost instruite prin intermediul acţiun</w:t>
            </w:r>
            <w:r w:rsidR="004A24C8">
              <w:rPr>
                <w:rFonts w:eastAsia="Calibri"/>
                <w:sz w:val="20"/>
                <w:szCs w:val="20"/>
                <w:lang w:eastAsia="zh-CN"/>
              </w:rPr>
              <w:t>ilor de formare profesională – 0</w:t>
            </w:r>
          </w:p>
        </w:tc>
        <w:tc>
          <w:tcPr>
            <w:tcW w:w="5699" w:type="dxa"/>
            <w:tcBorders>
              <w:top w:val="single" w:sz="4" w:space="0" w:color="auto"/>
              <w:left w:val="single" w:sz="4" w:space="0" w:color="auto"/>
              <w:bottom w:val="single" w:sz="4" w:space="0" w:color="auto"/>
              <w:right w:val="single" w:sz="4" w:space="0" w:color="auto"/>
            </w:tcBorders>
            <w:hideMark/>
          </w:tcPr>
          <w:p w:rsidR="00A52E64" w:rsidRPr="0067685F" w:rsidRDefault="00A52E64" w:rsidP="00A52E64">
            <w:pPr>
              <w:spacing w:after="200" w:line="276" w:lineRule="auto"/>
              <w:jc w:val="both"/>
              <w:rPr>
                <w:rFonts w:eastAsia="Calibri"/>
                <w:sz w:val="20"/>
                <w:szCs w:val="20"/>
                <w:lang w:eastAsia="zh-CN"/>
              </w:rPr>
            </w:pPr>
          </w:p>
          <w:p w:rsidR="0067685F" w:rsidRPr="0067685F" w:rsidRDefault="0067685F" w:rsidP="0067685F">
            <w:pPr>
              <w:spacing w:after="200" w:line="276" w:lineRule="auto"/>
              <w:jc w:val="both"/>
              <w:rPr>
                <w:rFonts w:eastAsia="Calibri"/>
                <w:sz w:val="20"/>
                <w:szCs w:val="20"/>
                <w:lang w:eastAsia="zh-CN"/>
              </w:rPr>
            </w:pPr>
          </w:p>
        </w:tc>
      </w:tr>
      <w:tr w:rsidR="0067685F" w:rsidRPr="0067685F" w:rsidTr="0067685F">
        <w:trPr>
          <w:trHeight w:val="1976"/>
        </w:trPr>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lastRenderedPageBreak/>
              <w:t>5.</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52B45">
              <w:rPr>
                <w:rFonts w:eastAsia="Calibri"/>
                <w:sz w:val="20"/>
                <w:szCs w:val="20"/>
                <w:lang w:eastAsia="zh-CN"/>
              </w:rPr>
              <w:t>Consilier de etică</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Legea nr. 188/1999 privind Statutul funcţionarilor publici, republicată, cu modificările şi completările ulterioare</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Legea nr. 7/2004 privind Codul de conduită a funcţionarilor publici, republicată</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şedinţe de consultare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angajaţi care au beneficiat de consiliere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speţe, diferenţiate pe tipologii de dileme etice – nu este cazul</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Gradul de cunoaştere de către angajaţi a normelor privind consilierul etic (chestionar de evaluare) – nu au fost completate chestionare de evaluare </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Gradul de popularizare a rolu</w:t>
            </w:r>
            <w:r w:rsidR="004A24C8">
              <w:rPr>
                <w:rFonts w:eastAsia="Calibri"/>
                <w:sz w:val="20"/>
                <w:szCs w:val="20"/>
                <w:lang w:eastAsia="zh-CN"/>
              </w:rPr>
              <w:t>lui consilierului de etică – 75</w:t>
            </w:r>
            <w:r w:rsidRPr="0067685F">
              <w:rPr>
                <w:rFonts w:eastAsia="Calibri"/>
                <w:sz w:val="20"/>
                <w:szCs w:val="20"/>
                <w:lang w:eastAsia="zh-CN"/>
              </w:rPr>
              <w:t>%</w:t>
            </w:r>
          </w:p>
          <w:p w:rsidR="0067685F" w:rsidRPr="0067685F" w:rsidRDefault="0067685F" w:rsidP="0067685F">
            <w:pPr>
              <w:spacing w:after="200" w:line="276" w:lineRule="auto"/>
              <w:jc w:val="both"/>
              <w:rPr>
                <w:rFonts w:eastAsia="Calibri"/>
                <w:color w:val="FF0000"/>
                <w:sz w:val="20"/>
                <w:szCs w:val="20"/>
                <w:lang w:eastAsia="zh-CN"/>
              </w:rPr>
            </w:pPr>
            <w:r w:rsidRPr="0067685F">
              <w:rPr>
                <w:rFonts w:eastAsia="Calibri"/>
                <w:sz w:val="20"/>
                <w:szCs w:val="20"/>
                <w:lang w:eastAsia="zh-CN"/>
              </w:rPr>
              <w:t>Număr de activităţi de formare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persoane care au fost instruite prin intermediul acţiunilor de formare profesională – 0</w:t>
            </w:r>
          </w:p>
          <w:p w:rsidR="0067685F" w:rsidRPr="0067685F" w:rsidRDefault="0067685F" w:rsidP="0067685F">
            <w:pPr>
              <w:spacing w:after="200" w:line="276" w:lineRule="auto"/>
              <w:jc w:val="both"/>
              <w:rPr>
                <w:rFonts w:eastAsia="Calibri"/>
                <w:sz w:val="20"/>
                <w:szCs w:val="20"/>
                <w:lang w:eastAsia="zh-CN"/>
              </w:rPr>
            </w:pPr>
            <w:r w:rsidRPr="0067685F">
              <w:rPr>
                <w:rFonts w:ascii="Calibri" w:eastAsia="Calibri" w:hAnsi="Calibri"/>
                <w:sz w:val="20"/>
                <w:szCs w:val="20"/>
                <w:lang w:eastAsia="zh-CN"/>
              </w:rPr>
              <w:t xml:space="preserve">Notă: Raportările vor cuprinde inclusiv informaţiile şi datele prevăzute în Ordinul Preşedintelui Agenţiei Naţionale a Funcţionarilor </w:t>
            </w:r>
            <w:r w:rsidRPr="0067685F">
              <w:rPr>
                <w:rFonts w:ascii="Calibri" w:eastAsia="Calibri" w:hAnsi="Calibri"/>
                <w:sz w:val="20"/>
                <w:szCs w:val="20"/>
                <w:lang w:eastAsia="zh-CN"/>
              </w:rPr>
              <w:lastRenderedPageBreak/>
              <w:t>Publici nr. 4500/2008 stabilirea unui cadru unitar privind metodele de completare şi transmitere a datelor şi informaţiilor referitoare la respectarea normelor de conduită de către funcţionarii publici şi la implementarea procedurilor disciplinare</w:t>
            </w:r>
          </w:p>
        </w:tc>
        <w:tc>
          <w:tcPr>
            <w:tcW w:w="5699" w:type="dxa"/>
            <w:tcBorders>
              <w:top w:val="single" w:sz="4" w:space="0" w:color="auto"/>
              <w:left w:val="single" w:sz="4" w:space="0" w:color="auto"/>
              <w:bottom w:val="single" w:sz="4" w:space="0" w:color="auto"/>
              <w:right w:val="single" w:sz="4" w:space="0" w:color="auto"/>
            </w:tcBorders>
            <w:hideMark/>
          </w:tcPr>
          <w:p w:rsidR="0067685F" w:rsidRPr="0067685F" w:rsidRDefault="0067685F" w:rsidP="009279AB">
            <w:pPr>
              <w:spacing w:after="200" w:line="276" w:lineRule="auto"/>
              <w:jc w:val="both"/>
              <w:rPr>
                <w:rFonts w:eastAsia="Calibri"/>
                <w:sz w:val="20"/>
                <w:szCs w:val="20"/>
                <w:lang w:eastAsia="zh-CN"/>
              </w:rPr>
            </w:pPr>
          </w:p>
        </w:tc>
      </w:tr>
      <w:tr w:rsidR="0067685F" w:rsidRPr="0067685F" w:rsidTr="0067685F">
        <w:trPr>
          <w:trHeight w:val="1976"/>
        </w:trPr>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lastRenderedPageBreak/>
              <w:t>6.</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t xml:space="preserve">Incompatibilităţi </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Legea nr. 161/2003 privind unele măsuri pentru asigurarea transparenţei în exercitarea demnităţilor publice, a funcţiilor publice şi în mediul de afaceri, prevenirea şi sancţionarea corupţiei,cu modificările şi completările ulterioare</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persoane aflate în stare de incompatibilitate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sesizări ale ANI formulate de către instituţie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sesizări primite de instituţie de la terţe persoane cu privire la existenţa unei incompatibilităţi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decizii ale ANI cu privire la constatarea unor incompatibilităţi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măsuri administrative adoptate pentru înlăturarea cauzelor sau circumstanţelor care au favorizat încălcarea normelor privind incompatibilităţile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Gradul de cunoaştere de către angajaţi a normelor privind conflictul de interese (chestionar de evaluare) - nu au fost completate chestionare de evaluare</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activităţi de formare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persoane care au fost instruite prin intermediul acţiunilor de formare profesională - 0</w:t>
            </w:r>
          </w:p>
        </w:tc>
        <w:tc>
          <w:tcPr>
            <w:tcW w:w="5699" w:type="dxa"/>
            <w:tcBorders>
              <w:top w:val="single" w:sz="4" w:space="0" w:color="auto"/>
              <w:left w:val="single" w:sz="4" w:space="0" w:color="auto"/>
              <w:bottom w:val="single" w:sz="4" w:space="0" w:color="auto"/>
              <w:right w:val="single" w:sz="4" w:space="0" w:color="auto"/>
            </w:tcBorders>
          </w:tcPr>
          <w:p w:rsidR="0067685F" w:rsidRPr="0067685F" w:rsidRDefault="0067685F" w:rsidP="0067685F">
            <w:pPr>
              <w:spacing w:after="200" w:line="276" w:lineRule="auto"/>
              <w:jc w:val="both"/>
              <w:rPr>
                <w:rFonts w:eastAsia="Calibri"/>
                <w:sz w:val="20"/>
                <w:szCs w:val="20"/>
                <w:lang w:eastAsia="zh-CN"/>
              </w:rPr>
            </w:pPr>
          </w:p>
          <w:p w:rsidR="0067685F" w:rsidRPr="0067685F" w:rsidRDefault="0067685F" w:rsidP="0067685F">
            <w:pPr>
              <w:spacing w:after="200" w:line="276" w:lineRule="auto"/>
              <w:jc w:val="both"/>
              <w:rPr>
                <w:rFonts w:eastAsia="Calibri"/>
                <w:sz w:val="20"/>
                <w:szCs w:val="20"/>
                <w:lang w:eastAsia="zh-CN"/>
              </w:rPr>
            </w:pPr>
          </w:p>
        </w:tc>
      </w:tr>
      <w:tr w:rsidR="0067685F" w:rsidRPr="0067685F" w:rsidTr="0067685F">
        <w:trPr>
          <w:trHeight w:val="1412"/>
        </w:trPr>
        <w:tc>
          <w:tcPr>
            <w:tcW w:w="0" w:type="auto"/>
            <w:tcBorders>
              <w:top w:val="single" w:sz="4" w:space="0" w:color="auto"/>
              <w:left w:val="single" w:sz="4" w:space="0" w:color="auto"/>
              <w:bottom w:val="single" w:sz="4" w:space="0" w:color="auto"/>
              <w:right w:val="single" w:sz="4" w:space="0" w:color="auto"/>
            </w:tcBorders>
            <w:hideMark/>
          </w:tcPr>
          <w:p w:rsidR="0067685F" w:rsidRPr="00512FC3" w:rsidRDefault="0067685F" w:rsidP="0067685F">
            <w:pPr>
              <w:spacing w:after="200" w:line="276" w:lineRule="auto"/>
              <w:jc w:val="center"/>
              <w:rPr>
                <w:rFonts w:eastAsia="Calibri"/>
                <w:color w:val="FF0000"/>
                <w:sz w:val="20"/>
                <w:szCs w:val="20"/>
                <w:lang w:eastAsia="zh-CN"/>
              </w:rPr>
            </w:pPr>
            <w:r w:rsidRPr="00772045">
              <w:rPr>
                <w:rFonts w:eastAsia="Calibri"/>
                <w:sz w:val="20"/>
                <w:szCs w:val="20"/>
                <w:lang w:eastAsia="zh-CN"/>
              </w:rPr>
              <w:lastRenderedPageBreak/>
              <w:t xml:space="preserve">7. </w:t>
            </w:r>
          </w:p>
        </w:tc>
        <w:tc>
          <w:tcPr>
            <w:tcW w:w="0" w:type="auto"/>
            <w:tcBorders>
              <w:top w:val="single" w:sz="4" w:space="0" w:color="auto"/>
              <w:left w:val="single" w:sz="4" w:space="0" w:color="auto"/>
              <w:bottom w:val="single" w:sz="4" w:space="0" w:color="auto"/>
              <w:right w:val="single" w:sz="4" w:space="0" w:color="auto"/>
            </w:tcBorders>
            <w:hideMark/>
          </w:tcPr>
          <w:p w:rsidR="0067685F" w:rsidRPr="004B5DCE" w:rsidRDefault="0067685F" w:rsidP="0067685F">
            <w:pPr>
              <w:spacing w:after="200" w:line="276" w:lineRule="auto"/>
              <w:jc w:val="center"/>
              <w:rPr>
                <w:rFonts w:eastAsia="Calibri"/>
                <w:sz w:val="20"/>
                <w:szCs w:val="20"/>
                <w:lang w:eastAsia="zh-CN"/>
              </w:rPr>
            </w:pPr>
            <w:r w:rsidRPr="004B5DCE">
              <w:rPr>
                <w:rFonts w:eastAsia="Calibri"/>
                <w:sz w:val="20"/>
                <w:szCs w:val="20"/>
                <w:lang w:eastAsia="zh-CN"/>
              </w:rPr>
              <w:t>Transparenţă în procesul decizional</w:t>
            </w:r>
          </w:p>
        </w:tc>
        <w:tc>
          <w:tcPr>
            <w:tcW w:w="0" w:type="auto"/>
            <w:tcBorders>
              <w:top w:val="single" w:sz="4" w:space="0" w:color="auto"/>
              <w:left w:val="single" w:sz="4" w:space="0" w:color="auto"/>
              <w:bottom w:val="single" w:sz="4" w:space="0" w:color="auto"/>
              <w:right w:val="single" w:sz="4" w:space="0" w:color="auto"/>
            </w:tcBorders>
          </w:tcPr>
          <w:p w:rsidR="0067685F" w:rsidRPr="004B5DCE" w:rsidRDefault="0067685F" w:rsidP="0067685F">
            <w:pPr>
              <w:spacing w:after="200" w:line="276" w:lineRule="auto"/>
              <w:rPr>
                <w:rFonts w:eastAsia="Calibri"/>
                <w:sz w:val="20"/>
                <w:szCs w:val="20"/>
                <w:lang w:eastAsia="zh-CN"/>
              </w:rPr>
            </w:pPr>
            <w:r w:rsidRPr="004B5DCE">
              <w:rPr>
                <w:rFonts w:eastAsia="Calibri"/>
                <w:sz w:val="20"/>
                <w:szCs w:val="20"/>
                <w:lang w:eastAsia="zh-CN"/>
              </w:rPr>
              <w:t>Legea nr. 52/2003 privind transparenţa decizională în administraţia publică,cu modificările şi completările ulterioare</w:t>
            </w:r>
          </w:p>
          <w:p w:rsidR="0067685F" w:rsidRPr="004B5DCE" w:rsidRDefault="0067685F" w:rsidP="0067685F">
            <w:pPr>
              <w:spacing w:after="200" w:line="276" w:lineRule="auto"/>
              <w:jc w:val="both"/>
              <w:rPr>
                <w:rFonts w:eastAsia="Calibri"/>
                <w:sz w:val="20"/>
                <w:szCs w:val="20"/>
                <w:lang w:eastAsia="zh-CN"/>
              </w:rPr>
            </w:pPr>
          </w:p>
          <w:p w:rsidR="006F04B3" w:rsidRPr="004B5DCE" w:rsidRDefault="006F04B3" w:rsidP="0067685F">
            <w:pPr>
              <w:spacing w:after="200" w:line="276" w:lineRule="auto"/>
              <w:jc w:val="both"/>
              <w:rPr>
                <w:rFonts w:eastAsia="Calibri"/>
                <w:sz w:val="20"/>
                <w:szCs w:val="20"/>
                <w:lang w:eastAsia="zh-CN"/>
              </w:rPr>
            </w:pPr>
          </w:p>
          <w:p w:rsidR="006F04B3" w:rsidRPr="004B5DCE" w:rsidRDefault="006F04B3" w:rsidP="0067685F">
            <w:pPr>
              <w:spacing w:after="200" w:line="276" w:lineRule="auto"/>
              <w:jc w:val="both"/>
              <w:rPr>
                <w:rFonts w:eastAsia="Calibri"/>
                <w:sz w:val="20"/>
                <w:szCs w:val="20"/>
                <w:lang w:eastAsia="zh-CN"/>
              </w:rPr>
            </w:pPr>
          </w:p>
          <w:p w:rsidR="006F04B3" w:rsidRPr="004B5DCE" w:rsidRDefault="006F04B3" w:rsidP="0067685F">
            <w:pPr>
              <w:spacing w:after="200" w:line="276" w:lineRule="auto"/>
              <w:jc w:val="both"/>
              <w:rPr>
                <w:rFonts w:eastAsia="Calibri"/>
                <w:sz w:val="20"/>
                <w:szCs w:val="20"/>
                <w:lang w:eastAsia="zh-CN"/>
              </w:rPr>
            </w:pPr>
          </w:p>
          <w:p w:rsidR="006F04B3" w:rsidRPr="004B5DCE" w:rsidRDefault="006F04B3" w:rsidP="0067685F">
            <w:pPr>
              <w:spacing w:after="200" w:line="276" w:lineRule="auto"/>
              <w:jc w:val="both"/>
              <w:rPr>
                <w:rFonts w:eastAsia="Calibri"/>
                <w:sz w:val="20"/>
                <w:szCs w:val="20"/>
                <w:lang w:eastAsia="zh-CN"/>
              </w:rPr>
            </w:pPr>
          </w:p>
          <w:p w:rsidR="006F04B3" w:rsidRPr="004B5DCE" w:rsidRDefault="006F04B3" w:rsidP="0067685F">
            <w:pPr>
              <w:spacing w:after="200" w:line="276" w:lineRule="auto"/>
              <w:jc w:val="both"/>
              <w:rPr>
                <w:rFonts w:eastAsia="Calibri"/>
                <w:sz w:val="20"/>
                <w:szCs w:val="2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7685F" w:rsidRPr="004B5DCE" w:rsidRDefault="0067685F" w:rsidP="0067685F">
            <w:pPr>
              <w:spacing w:after="200" w:line="276" w:lineRule="auto"/>
              <w:jc w:val="both"/>
              <w:rPr>
                <w:rFonts w:eastAsia="Calibri"/>
                <w:sz w:val="20"/>
                <w:szCs w:val="20"/>
                <w:lang w:eastAsia="zh-CN"/>
              </w:rPr>
            </w:pPr>
            <w:r w:rsidRPr="004B5DCE">
              <w:rPr>
                <w:rFonts w:eastAsia="Calibri"/>
                <w:sz w:val="20"/>
                <w:szCs w:val="20"/>
                <w:lang w:eastAsia="zh-CN"/>
              </w:rPr>
              <w:t>Număr de anunţuri publice privind p</w:t>
            </w:r>
            <w:r w:rsidR="00814C54" w:rsidRPr="004B5DCE">
              <w:rPr>
                <w:rFonts w:eastAsia="Calibri"/>
                <w:sz w:val="20"/>
                <w:szCs w:val="20"/>
                <w:lang w:eastAsia="zh-CN"/>
              </w:rPr>
              <w:t>roiectele de acte normative - 91</w:t>
            </w:r>
          </w:p>
          <w:p w:rsidR="0067685F" w:rsidRPr="004B5DCE" w:rsidRDefault="0067685F" w:rsidP="0067685F">
            <w:pPr>
              <w:spacing w:after="200" w:line="276" w:lineRule="auto"/>
              <w:jc w:val="both"/>
              <w:rPr>
                <w:rFonts w:eastAsia="Calibri"/>
                <w:sz w:val="20"/>
                <w:szCs w:val="20"/>
                <w:lang w:eastAsia="zh-CN"/>
              </w:rPr>
            </w:pPr>
            <w:r w:rsidRPr="004B5DCE">
              <w:rPr>
                <w:rFonts w:eastAsia="Calibri"/>
                <w:sz w:val="20"/>
                <w:szCs w:val="20"/>
                <w:lang w:eastAsia="zh-CN"/>
              </w:rPr>
              <w:t>Număr de recomandări transmise de societatea civilă privind completarea sau modificarea proiectelor de acte normative, difere</w:t>
            </w:r>
            <w:r w:rsidR="00165F3F" w:rsidRPr="004B5DCE">
              <w:rPr>
                <w:rFonts w:eastAsia="Calibri"/>
                <w:sz w:val="20"/>
                <w:szCs w:val="20"/>
                <w:lang w:eastAsia="zh-CN"/>
              </w:rPr>
              <w:t xml:space="preserve">nţiate pe tipologii – </w:t>
            </w:r>
            <w:r w:rsidR="00B03EF3" w:rsidRPr="004B5DCE">
              <w:rPr>
                <w:rFonts w:eastAsia="Calibri"/>
                <w:sz w:val="20"/>
                <w:szCs w:val="20"/>
                <w:lang w:eastAsia="zh-CN"/>
              </w:rPr>
              <w:t>54</w:t>
            </w:r>
          </w:p>
          <w:p w:rsidR="0067685F" w:rsidRPr="004B5DCE" w:rsidRDefault="0067685F" w:rsidP="0067685F">
            <w:pPr>
              <w:spacing w:after="200" w:line="276" w:lineRule="auto"/>
              <w:jc w:val="both"/>
              <w:rPr>
                <w:rFonts w:eastAsia="Calibri"/>
                <w:sz w:val="20"/>
                <w:szCs w:val="20"/>
                <w:lang w:eastAsia="zh-CN"/>
              </w:rPr>
            </w:pPr>
            <w:r w:rsidRPr="004B5DCE">
              <w:rPr>
                <w:rFonts w:eastAsia="Calibri"/>
                <w:sz w:val="20"/>
                <w:szCs w:val="20"/>
                <w:lang w:eastAsia="zh-CN"/>
              </w:rPr>
              <w:t>Gradul de acceptare şi preluare al recomandărilor formulate de societatea civilă cu privire la proiectele de acte normative supuse consultării publice (ca procent între numărul total de recomandări transmise şi numărul de p</w:t>
            </w:r>
            <w:r w:rsidR="00814C54" w:rsidRPr="004B5DCE">
              <w:rPr>
                <w:rFonts w:eastAsia="Calibri"/>
                <w:sz w:val="20"/>
                <w:szCs w:val="20"/>
                <w:lang w:eastAsia="zh-CN"/>
              </w:rPr>
              <w:t>ropuneri efectiv preluate) –</w:t>
            </w:r>
            <w:r w:rsidR="004B5DCE" w:rsidRPr="004B5DCE">
              <w:rPr>
                <w:rFonts w:eastAsia="Calibri"/>
                <w:sz w:val="20"/>
                <w:szCs w:val="20"/>
                <w:lang w:eastAsia="zh-CN"/>
              </w:rPr>
              <w:t xml:space="preserve"> 66</w:t>
            </w:r>
            <w:r w:rsidR="004D0FF4" w:rsidRPr="004B5DCE">
              <w:rPr>
                <w:rFonts w:eastAsia="Calibri"/>
                <w:sz w:val="20"/>
                <w:szCs w:val="20"/>
                <w:lang w:eastAsia="zh-CN"/>
              </w:rPr>
              <w:t>%</w:t>
            </w:r>
          </w:p>
          <w:p w:rsidR="0067685F" w:rsidRPr="004B5DCE" w:rsidRDefault="00814C54" w:rsidP="0067685F">
            <w:pPr>
              <w:spacing w:after="200" w:line="276" w:lineRule="auto"/>
              <w:jc w:val="both"/>
              <w:rPr>
                <w:rFonts w:eastAsia="Calibri"/>
                <w:sz w:val="20"/>
                <w:szCs w:val="20"/>
                <w:lang w:eastAsia="zh-CN"/>
              </w:rPr>
            </w:pPr>
            <w:r w:rsidRPr="004B5DCE">
              <w:rPr>
                <w:rFonts w:eastAsia="Calibri"/>
                <w:sz w:val="20"/>
                <w:szCs w:val="20"/>
                <w:lang w:eastAsia="zh-CN"/>
              </w:rPr>
              <w:t>Număr de şedinţe publice - 17</w:t>
            </w:r>
          </w:p>
          <w:p w:rsidR="0067685F" w:rsidRPr="004B5DCE" w:rsidRDefault="0067685F" w:rsidP="0067685F">
            <w:pPr>
              <w:spacing w:after="200" w:line="276" w:lineRule="auto"/>
              <w:jc w:val="both"/>
              <w:rPr>
                <w:rFonts w:eastAsia="Calibri"/>
                <w:sz w:val="20"/>
                <w:szCs w:val="20"/>
                <w:lang w:eastAsia="zh-CN"/>
              </w:rPr>
            </w:pPr>
            <w:r w:rsidRPr="004B5DCE">
              <w:rPr>
                <w:rFonts w:eastAsia="Calibri"/>
                <w:sz w:val="20"/>
                <w:szCs w:val="20"/>
                <w:lang w:eastAsia="zh-CN"/>
              </w:rPr>
              <w:t>Număr de participanţi l</w:t>
            </w:r>
            <w:r w:rsidR="00165F3F" w:rsidRPr="004B5DCE">
              <w:rPr>
                <w:rFonts w:eastAsia="Calibri"/>
                <w:sz w:val="20"/>
                <w:szCs w:val="20"/>
                <w:lang w:eastAsia="zh-CN"/>
              </w:rPr>
              <w:t>a şedinţele</w:t>
            </w:r>
            <w:r w:rsidR="00814C54" w:rsidRPr="004B5DCE">
              <w:rPr>
                <w:rFonts w:eastAsia="Calibri"/>
                <w:sz w:val="20"/>
                <w:szCs w:val="20"/>
                <w:lang w:eastAsia="zh-CN"/>
              </w:rPr>
              <w:t xml:space="preserve"> publice – 125</w:t>
            </w:r>
          </w:p>
          <w:p w:rsidR="0067685F" w:rsidRPr="004B5DCE" w:rsidRDefault="0067685F" w:rsidP="0067685F">
            <w:pPr>
              <w:spacing w:after="200" w:line="276" w:lineRule="auto"/>
              <w:jc w:val="both"/>
              <w:rPr>
                <w:rFonts w:eastAsia="Calibri"/>
                <w:sz w:val="20"/>
                <w:szCs w:val="20"/>
                <w:lang w:eastAsia="zh-CN"/>
              </w:rPr>
            </w:pPr>
            <w:r w:rsidRPr="004B5DCE">
              <w:rPr>
                <w:rFonts w:eastAsia="Calibri"/>
                <w:sz w:val="20"/>
                <w:szCs w:val="20"/>
                <w:lang w:eastAsia="zh-CN"/>
              </w:rPr>
              <w:t xml:space="preserve"> Număr de plângeri în justiţie privind nerespectarea prevederilor legale de c</w:t>
            </w:r>
            <w:r w:rsidR="00B72E41" w:rsidRPr="004B5DCE">
              <w:rPr>
                <w:rFonts w:eastAsia="Calibri"/>
                <w:sz w:val="20"/>
                <w:szCs w:val="20"/>
                <w:lang w:eastAsia="zh-CN"/>
              </w:rPr>
              <w:t>ătre instituţie  - 2</w:t>
            </w:r>
          </w:p>
          <w:p w:rsidR="0067685F" w:rsidRPr="004B5DCE" w:rsidRDefault="0067685F" w:rsidP="0067685F">
            <w:pPr>
              <w:spacing w:after="200" w:line="276" w:lineRule="auto"/>
              <w:jc w:val="both"/>
              <w:rPr>
                <w:rFonts w:eastAsia="Calibri"/>
                <w:sz w:val="20"/>
                <w:szCs w:val="20"/>
                <w:lang w:eastAsia="zh-CN"/>
              </w:rPr>
            </w:pPr>
            <w:r w:rsidRPr="004B5DCE">
              <w:rPr>
                <w:rFonts w:eastAsia="Calibri"/>
                <w:sz w:val="20"/>
                <w:szCs w:val="20"/>
                <w:lang w:eastAsia="zh-CN"/>
              </w:rPr>
              <w:t>Număr şi tipul de sancţiuni dispuse pentru încălcarea obl</w:t>
            </w:r>
            <w:r w:rsidR="00B72E41" w:rsidRPr="004B5DCE">
              <w:rPr>
                <w:rFonts w:eastAsia="Calibri"/>
                <w:sz w:val="20"/>
                <w:szCs w:val="20"/>
                <w:lang w:eastAsia="zh-CN"/>
              </w:rPr>
              <w:t xml:space="preserve">igaţiilor legale – </w:t>
            </w:r>
            <w:r w:rsidR="009279AB">
              <w:rPr>
                <w:rFonts w:eastAsia="Calibri"/>
                <w:sz w:val="20"/>
                <w:szCs w:val="20"/>
                <w:lang w:eastAsia="zh-CN"/>
              </w:rPr>
              <w:t>0</w:t>
            </w:r>
          </w:p>
          <w:p w:rsidR="0067685F" w:rsidRPr="004B5DCE" w:rsidRDefault="0067685F" w:rsidP="0067685F">
            <w:pPr>
              <w:spacing w:after="200" w:line="276" w:lineRule="auto"/>
              <w:jc w:val="both"/>
              <w:rPr>
                <w:rFonts w:eastAsia="Calibri"/>
                <w:sz w:val="20"/>
                <w:szCs w:val="20"/>
                <w:lang w:eastAsia="zh-CN"/>
              </w:rPr>
            </w:pPr>
            <w:r w:rsidRPr="004B5DCE">
              <w:rPr>
                <w:rFonts w:eastAsia="Calibri"/>
                <w:sz w:val="20"/>
                <w:szCs w:val="20"/>
                <w:lang w:eastAsia="zh-CN"/>
              </w:rPr>
              <w:t>Număr de activităţi de pregătire profesională a personalului din administraţia publică - 0</w:t>
            </w:r>
          </w:p>
          <w:p w:rsidR="0067685F" w:rsidRPr="004B5DCE" w:rsidRDefault="0067685F" w:rsidP="0067685F">
            <w:pPr>
              <w:spacing w:after="200" w:line="276" w:lineRule="auto"/>
              <w:jc w:val="both"/>
              <w:rPr>
                <w:rFonts w:eastAsia="Calibri"/>
                <w:sz w:val="20"/>
                <w:szCs w:val="20"/>
                <w:lang w:eastAsia="zh-CN"/>
              </w:rPr>
            </w:pPr>
            <w:r w:rsidRPr="004B5DCE">
              <w:rPr>
                <w:rFonts w:eastAsia="Calibri"/>
                <w:sz w:val="20"/>
                <w:szCs w:val="20"/>
                <w:lang w:eastAsia="zh-CN"/>
              </w:rPr>
              <w:t>Număr de persoane care au fost instruite prin intermediul acţiunilor de formare profesională  - 0</w:t>
            </w:r>
          </w:p>
        </w:tc>
        <w:tc>
          <w:tcPr>
            <w:tcW w:w="5699" w:type="dxa"/>
            <w:tcBorders>
              <w:top w:val="single" w:sz="4" w:space="0" w:color="auto"/>
              <w:left w:val="single" w:sz="4" w:space="0" w:color="auto"/>
              <w:bottom w:val="single" w:sz="4" w:space="0" w:color="auto"/>
              <w:right w:val="single" w:sz="4" w:space="0" w:color="auto"/>
            </w:tcBorders>
          </w:tcPr>
          <w:p w:rsidR="0067685F" w:rsidRPr="0067685F" w:rsidRDefault="0067685F" w:rsidP="0067685F">
            <w:pPr>
              <w:spacing w:after="200" w:line="276" w:lineRule="auto"/>
              <w:jc w:val="both"/>
              <w:rPr>
                <w:rFonts w:eastAsia="Calibri"/>
                <w:sz w:val="20"/>
                <w:szCs w:val="20"/>
                <w:lang w:eastAsia="zh-CN"/>
              </w:rPr>
            </w:pPr>
          </w:p>
        </w:tc>
      </w:tr>
      <w:tr w:rsidR="0067685F" w:rsidRPr="0067685F" w:rsidTr="0067685F">
        <w:trPr>
          <w:trHeight w:val="1976"/>
        </w:trPr>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lastRenderedPageBreak/>
              <w:t>8.</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t>Acces la informaţii de interes public</w:t>
            </w:r>
          </w:p>
        </w:tc>
        <w:tc>
          <w:tcPr>
            <w:tcW w:w="0" w:type="auto"/>
            <w:tcBorders>
              <w:top w:val="single" w:sz="4" w:space="0" w:color="auto"/>
              <w:left w:val="single" w:sz="4" w:space="0" w:color="auto"/>
              <w:bottom w:val="single" w:sz="4" w:space="0" w:color="auto"/>
              <w:right w:val="single" w:sz="4" w:space="0" w:color="auto"/>
            </w:tcBorders>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Legea nr. 544/2001 privind liberul acces la informaţiile de interes public, cu modificările ulterioare</w:t>
            </w:r>
          </w:p>
          <w:p w:rsidR="0067685F" w:rsidRPr="0067685F" w:rsidRDefault="0067685F" w:rsidP="0067685F">
            <w:pPr>
              <w:spacing w:after="200" w:line="276" w:lineRule="auto"/>
              <w:jc w:val="both"/>
              <w:rPr>
                <w:rFonts w:eastAsia="Calibri"/>
                <w:sz w:val="20"/>
                <w:szCs w:val="2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solicitări de in</w:t>
            </w:r>
            <w:r w:rsidR="00EF5A6A">
              <w:rPr>
                <w:rFonts w:eastAsia="Calibri"/>
                <w:sz w:val="20"/>
                <w:szCs w:val="20"/>
                <w:lang w:eastAsia="zh-CN"/>
              </w:rPr>
              <w:t>formaţii de interes public - 135</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w:t>
            </w:r>
            <w:r w:rsidR="00EF5A6A">
              <w:rPr>
                <w:rFonts w:eastAsia="Calibri"/>
                <w:sz w:val="20"/>
                <w:szCs w:val="20"/>
                <w:lang w:eastAsia="zh-CN"/>
              </w:rPr>
              <w:t>r de răspunsuri comunicate – 131</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răspunsuri formulate cu întârziere, faţă de termenul legal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solicitări de informaţii de interes p</w:t>
            </w:r>
            <w:r w:rsidR="00EF5A6A">
              <w:rPr>
                <w:rFonts w:eastAsia="Calibri"/>
                <w:sz w:val="20"/>
                <w:szCs w:val="20"/>
                <w:lang w:eastAsia="zh-CN"/>
              </w:rPr>
              <w:t>ublic la care nu s-a răspuns – înregistrate respinse - 4</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r</w:t>
            </w:r>
            <w:r w:rsidR="00EF5A6A">
              <w:rPr>
                <w:rFonts w:eastAsia="Calibri"/>
                <w:sz w:val="20"/>
                <w:szCs w:val="20"/>
                <w:lang w:eastAsia="zh-CN"/>
              </w:rPr>
              <w:t>eclamaţii administrative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Număr de reclamaţii </w:t>
            </w:r>
            <w:r w:rsidRPr="0067685F">
              <w:rPr>
                <w:rFonts w:eastAsia="Calibri"/>
                <w:vanish/>
                <w:sz w:val="20"/>
                <w:szCs w:val="20"/>
                <w:lang w:eastAsia="zh-CN"/>
              </w:rPr>
              <w:t>umăr de reclamaţii  negativ – 3şi pe pagina de web a MMFPS.</w:t>
            </w:r>
            <w:r w:rsidRPr="0067685F">
              <w:rPr>
                <w:rFonts w:eastAsia="Calibri"/>
                <w:sz w:val="20"/>
                <w:szCs w:val="20"/>
                <w:lang w:eastAsia="zh-CN"/>
              </w:rPr>
              <w:t>administrative soluţionate pozitiv – nu e cazul</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reclamaţii admini</w:t>
            </w:r>
            <w:r w:rsidR="00EF5A6A">
              <w:rPr>
                <w:rFonts w:eastAsia="Calibri"/>
                <w:sz w:val="20"/>
                <w:szCs w:val="20"/>
                <w:lang w:eastAsia="zh-CN"/>
              </w:rPr>
              <w:t>strative soluţionate negativ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plângeri în instanţă - 1</w:t>
            </w:r>
          </w:p>
          <w:p w:rsidR="0067685F" w:rsidRPr="00EF5A6A" w:rsidRDefault="0067685F" w:rsidP="0067685F">
            <w:pPr>
              <w:spacing w:after="200" w:line="276" w:lineRule="auto"/>
              <w:jc w:val="both"/>
              <w:rPr>
                <w:rFonts w:eastAsia="Calibri"/>
                <w:color w:val="FF0000"/>
                <w:sz w:val="20"/>
                <w:szCs w:val="20"/>
                <w:lang w:val="en-US" w:eastAsia="zh-CN"/>
              </w:rPr>
            </w:pPr>
            <w:r w:rsidRPr="0067685F">
              <w:rPr>
                <w:rFonts w:eastAsia="Calibri"/>
                <w:sz w:val="20"/>
                <w:szCs w:val="20"/>
                <w:lang w:eastAsia="zh-CN"/>
              </w:rPr>
              <w:t>Numărul şi tipul de sancţiuni dispuse pentru încălcarea obli</w:t>
            </w:r>
            <w:r w:rsidR="00EF5A6A">
              <w:rPr>
                <w:rFonts w:eastAsia="Calibri"/>
                <w:sz w:val="20"/>
                <w:szCs w:val="20"/>
                <w:lang w:eastAsia="zh-CN"/>
              </w:rPr>
              <w:t>gaţiilor legale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activităţi de pregătire profesională a personalului din administraţia publică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persoane care au fost instruite prin intermediul acţiunilor de formare profesională – 0</w:t>
            </w:r>
          </w:p>
        </w:tc>
        <w:tc>
          <w:tcPr>
            <w:tcW w:w="5699" w:type="dxa"/>
            <w:tcBorders>
              <w:top w:val="single" w:sz="4" w:space="0" w:color="auto"/>
              <w:left w:val="single" w:sz="4" w:space="0" w:color="auto"/>
              <w:bottom w:val="single" w:sz="4" w:space="0" w:color="auto"/>
              <w:right w:val="single" w:sz="4" w:space="0" w:color="auto"/>
            </w:tcBorders>
          </w:tcPr>
          <w:p w:rsidR="0067685F" w:rsidRPr="0067685F" w:rsidRDefault="0067685F" w:rsidP="0067685F">
            <w:pPr>
              <w:spacing w:after="200" w:line="276" w:lineRule="auto"/>
              <w:jc w:val="both"/>
              <w:rPr>
                <w:rFonts w:eastAsia="Calibri"/>
                <w:sz w:val="20"/>
                <w:szCs w:val="20"/>
                <w:lang w:eastAsia="zh-CN"/>
              </w:rPr>
            </w:pPr>
            <w:proofErr w:type="spellStart"/>
            <w:r w:rsidRPr="0067685F">
              <w:rPr>
                <w:rFonts w:eastAsia="Calibri"/>
                <w:sz w:val="20"/>
                <w:szCs w:val="20"/>
                <w:lang w:eastAsia="zh-CN"/>
              </w:rPr>
              <w:t>-</w:t>
            </w:r>
            <w:r w:rsidR="009F5E85" w:rsidRPr="009F5E85">
              <w:rPr>
                <w:rFonts w:eastAsia="Calibri"/>
                <w:sz w:val="20"/>
                <w:szCs w:val="20"/>
                <w:lang w:eastAsia="zh-CN"/>
              </w:rPr>
              <w:t>În</w:t>
            </w:r>
            <w:proofErr w:type="spellEnd"/>
            <w:r w:rsidR="009F5E85" w:rsidRPr="009F5E85">
              <w:rPr>
                <w:rFonts w:eastAsia="Calibri"/>
                <w:sz w:val="20"/>
                <w:szCs w:val="20"/>
                <w:lang w:eastAsia="zh-CN"/>
              </w:rPr>
              <w:t xml:space="preserve"> vederea informării publice, Ministerul Mediului şi Pădurilor pune la dispoziţia publicului interesat, conform prevederilor Legii nr. 544/2001 privind liberul acces la informaţiile de interes publ</w:t>
            </w:r>
            <w:r w:rsidR="007A6A08">
              <w:rPr>
                <w:rFonts w:eastAsia="Calibri"/>
                <w:sz w:val="20"/>
                <w:szCs w:val="20"/>
                <w:lang w:eastAsia="zh-CN"/>
              </w:rPr>
              <w:t>ic, “Rapoartele de Evaluare a i</w:t>
            </w:r>
            <w:r w:rsidR="009F5E85" w:rsidRPr="009F5E85">
              <w:rPr>
                <w:rFonts w:eastAsia="Calibri"/>
                <w:sz w:val="20"/>
                <w:szCs w:val="20"/>
                <w:lang w:eastAsia="zh-CN"/>
              </w:rPr>
              <w:t>mplementării Legii nr. 544/2001 în MMP”</w:t>
            </w:r>
            <w:r w:rsidR="00324135">
              <w:rPr>
                <w:rFonts w:eastAsia="Calibri"/>
                <w:sz w:val="20"/>
                <w:szCs w:val="20"/>
                <w:lang w:eastAsia="zh-CN"/>
              </w:rPr>
              <w:t>, p</w:t>
            </w:r>
            <w:r w:rsidR="009F5E85">
              <w:rPr>
                <w:rFonts w:eastAsia="Calibri"/>
                <w:sz w:val="20"/>
                <w:szCs w:val="20"/>
                <w:lang w:eastAsia="zh-CN"/>
              </w:rPr>
              <w:t>e pagina web, la rubrica Informare publică</w:t>
            </w:r>
          </w:p>
          <w:p w:rsidR="0067685F" w:rsidRPr="0067685F" w:rsidRDefault="0067685F" w:rsidP="0067685F">
            <w:pPr>
              <w:spacing w:after="200" w:line="276" w:lineRule="auto"/>
              <w:jc w:val="both"/>
              <w:rPr>
                <w:rFonts w:eastAsia="Calibri"/>
                <w:sz w:val="20"/>
                <w:szCs w:val="20"/>
                <w:lang w:eastAsia="zh-CN"/>
              </w:rPr>
            </w:pPr>
          </w:p>
        </w:tc>
      </w:tr>
      <w:tr w:rsidR="0067685F" w:rsidRPr="0067685F" w:rsidTr="0067685F">
        <w:trPr>
          <w:trHeight w:val="1976"/>
        </w:trPr>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t>9.</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t>Protecţia avertizorului de integritate</w:t>
            </w:r>
          </w:p>
        </w:tc>
        <w:tc>
          <w:tcPr>
            <w:tcW w:w="0" w:type="auto"/>
            <w:tcBorders>
              <w:top w:val="single" w:sz="4" w:space="0" w:color="auto"/>
              <w:left w:val="single" w:sz="4" w:space="0" w:color="auto"/>
              <w:bottom w:val="single" w:sz="4" w:space="0" w:color="auto"/>
              <w:right w:val="single" w:sz="4" w:space="0" w:color="auto"/>
            </w:tcBorders>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Legea nr. 571/2004 privind protecţia personalului din autorităţile publice, instituţiile publice şi din alte unităţi care semnalează încălcări ale legii</w:t>
            </w:r>
          </w:p>
          <w:p w:rsidR="0067685F" w:rsidRPr="0067685F" w:rsidRDefault="0067685F" w:rsidP="0067685F">
            <w:pPr>
              <w:spacing w:after="200" w:line="276" w:lineRule="auto"/>
              <w:jc w:val="both"/>
              <w:rPr>
                <w:rFonts w:eastAsia="Calibri"/>
                <w:sz w:val="20"/>
                <w:szCs w:val="2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sesizări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Numărul şi tipul normelor încălcate (structurate sub forma unui Compendiu) -  0</w:t>
            </w:r>
          </w:p>
          <w:p w:rsidR="0067685F" w:rsidRPr="0067685F" w:rsidRDefault="0067685F" w:rsidP="0067685F">
            <w:pPr>
              <w:spacing w:after="200" w:line="276" w:lineRule="auto"/>
              <w:rPr>
                <w:rFonts w:eastAsia="Calibri"/>
                <w:sz w:val="20"/>
                <w:szCs w:val="20"/>
                <w:lang w:eastAsia="zh-CN"/>
              </w:rPr>
            </w:pPr>
            <w:r w:rsidRPr="0067685F">
              <w:rPr>
                <w:rFonts w:eastAsia="Calibri"/>
                <w:sz w:val="20"/>
                <w:szCs w:val="20"/>
                <w:lang w:eastAsia="zh-CN"/>
              </w:rPr>
              <w:t xml:space="preserve">Număr de regulamente interne armonizate cu prevederile legislative - 0 </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lastRenderedPageBreak/>
              <w:t xml:space="preserve">Număr de instituţii în care există persoane special desemnate pentru a primi sesizările </w:t>
            </w:r>
            <w:r w:rsidR="004A24C8">
              <w:rPr>
                <w:rFonts w:eastAsia="Calibri"/>
                <w:sz w:val="20"/>
                <w:szCs w:val="20"/>
                <w:lang w:eastAsia="zh-CN"/>
              </w:rPr>
              <w:t>avertizorilor de integritate – 1 - MMP</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instituţii în care există implementat un mecanism cu privire la protecţia avertizorilor de integritate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măsuri administrative adoptate pentru înlăturarea cauzelor sau circumstanţelor care au favorizat încălcarea normelor, diferenţiat pe tipologii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situaţii de represalii la locul de munca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plângeri depuse în instanţă</w:t>
            </w:r>
            <w:r w:rsidR="007A6A08">
              <w:rPr>
                <w:rFonts w:eastAsia="Calibri"/>
                <w:sz w:val="20"/>
                <w:szCs w:val="20"/>
                <w:lang w:eastAsia="zh-CN"/>
              </w:rPr>
              <w:t xml:space="preserve"> </w:t>
            </w:r>
            <w:r w:rsidRPr="0067685F">
              <w:rPr>
                <w:rFonts w:eastAsia="Calibri"/>
                <w:sz w:val="20"/>
                <w:szCs w:val="20"/>
                <w:lang w:eastAsia="zh-CN"/>
              </w:rPr>
              <w:t>-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situaţii în care au fost acordate compensaţii avertizorilor de integritate - 0</w:t>
            </w:r>
          </w:p>
          <w:p w:rsidR="0067685F" w:rsidRPr="0067685F" w:rsidRDefault="0067685F" w:rsidP="0067685F">
            <w:pPr>
              <w:spacing w:after="200" w:line="276" w:lineRule="auto"/>
              <w:rPr>
                <w:rFonts w:eastAsia="Calibri"/>
                <w:sz w:val="20"/>
                <w:szCs w:val="20"/>
                <w:lang w:eastAsia="zh-CN"/>
              </w:rPr>
            </w:pPr>
            <w:r w:rsidRPr="0067685F">
              <w:rPr>
                <w:rFonts w:eastAsia="Calibri"/>
                <w:sz w:val="20"/>
                <w:szCs w:val="20"/>
                <w:lang w:eastAsia="zh-CN"/>
              </w:rPr>
              <w:t>Număr de activităţi de pregătire profesională a personalului din administraţia publică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persoane care au fost instruite prin intermediul acţiunilor de formare profesională - 0</w:t>
            </w:r>
          </w:p>
        </w:tc>
        <w:tc>
          <w:tcPr>
            <w:tcW w:w="5699" w:type="dxa"/>
            <w:tcBorders>
              <w:top w:val="single" w:sz="4" w:space="0" w:color="auto"/>
              <w:left w:val="single" w:sz="4" w:space="0" w:color="auto"/>
              <w:bottom w:val="single" w:sz="4" w:space="0" w:color="auto"/>
              <w:right w:val="single" w:sz="4" w:space="0" w:color="auto"/>
            </w:tcBorders>
          </w:tcPr>
          <w:p w:rsidR="0067685F" w:rsidRPr="0067685F" w:rsidRDefault="0067685F" w:rsidP="0067685F">
            <w:pPr>
              <w:spacing w:after="200" w:line="276" w:lineRule="auto"/>
              <w:jc w:val="both"/>
              <w:rPr>
                <w:rFonts w:eastAsia="Calibri"/>
                <w:sz w:val="20"/>
                <w:szCs w:val="20"/>
                <w:lang w:eastAsia="zh-CN"/>
              </w:rPr>
            </w:pPr>
          </w:p>
        </w:tc>
      </w:tr>
      <w:tr w:rsidR="0067685F" w:rsidRPr="0067685F" w:rsidTr="0067685F">
        <w:trPr>
          <w:trHeight w:val="1976"/>
        </w:trPr>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lastRenderedPageBreak/>
              <w:t>10.</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t>Distribuirea aleatorie a dosarelor/sarcinilor de serviciu</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rPr>
                <w:rFonts w:eastAsia="Calibri"/>
                <w:sz w:val="20"/>
                <w:szCs w:val="20"/>
                <w:lang w:eastAsia="zh-CN"/>
              </w:rPr>
            </w:pPr>
            <w:r w:rsidRPr="0067685F">
              <w:rPr>
                <w:rFonts w:eastAsia="Calibri"/>
                <w:sz w:val="20"/>
                <w:szCs w:val="20"/>
                <w:lang w:eastAsia="zh-CN"/>
              </w:rPr>
              <w:t xml:space="preserve">Hotărârea Consiliului Superior al Magistraturii nr. 387/2005 pentru aprobarea Regulamentului de ordine interioară al instanţelor judecătoreşti, cu modificările şi completările ulterioare - </w:t>
            </w:r>
            <w:r w:rsidR="0070191D">
              <w:rPr>
                <w:rFonts w:eastAsia="Calibri"/>
                <w:b/>
                <w:sz w:val="20"/>
                <w:szCs w:val="20"/>
                <w:lang w:eastAsia="zh-CN"/>
              </w:rPr>
              <w:t>nu se aplică MMP</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Regulamente, ordine interne </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Număr de persoane desemnate cu repartizarea aleatorie a cauzelor/sarcinilor de serviciu </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Număr de nereguli apărute în sistemul de distribuire aleatorie, diferenţiat pe tipologii </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Număr de măsuri luate de preşedintele instanţei/conducătorul instituţiei pentru remedierea neregulilor constatate </w:t>
            </w:r>
          </w:p>
        </w:tc>
        <w:tc>
          <w:tcPr>
            <w:tcW w:w="5699" w:type="dxa"/>
            <w:tcBorders>
              <w:top w:val="single" w:sz="4" w:space="0" w:color="auto"/>
              <w:left w:val="single" w:sz="4" w:space="0" w:color="auto"/>
              <w:bottom w:val="single" w:sz="4" w:space="0" w:color="auto"/>
              <w:right w:val="single" w:sz="4" w:space="0" w:color="auto"/>
            </w:tcBorders>
          </w:tcPr>
          <w:p w:rsidR="0067685F" w:rsidRPr="0067685F" w:rsidRDefault="0067685F" w:rsidP="0067685F">
            <w:pPr>
              <w:spacing w:after="200" w:line="276" w:lineRule="auto"/>
              <w:jc w:val="both"/>
              <w:rPr>
                <w:rFonts w:eastAsia="Calibri"/>
                <w:sz w:val="20"/>
                <w:szCs w:val="20"/>
                <w:lang w:eastAsia="zh-CN"/>
              </w:rPr>
            </w:pPr>
          </w:p>
        </w:tc>
      </w:tr>
      <w:tr w:rsidR="0067685F" w:rsidRPr="0067685F" w:rsidTr="0067685F">
        <w:trPr>
          <w:trHeight w:val="1976"/>
        </w:trPr>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lastRenderedPageBreak/>
              <w:t>11.</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t>Interdicţii după încheierea angajării în cadrul instituţiilor publice</w:t>
            </w:r>
          </w:p>
          <w:p w:rsidR="0067685F" w:rsidRPr="0067685F" w:rsidRDefault="0067685F" w:rsidP="0067685F">
            <w:pPr>
              <w:spacing w:after="200" w:line="276" w:lineRule="auto"/>
              <w:jc w:val="center"/>
              <w:rPr>
                <w:rFonts w:eastAsia="Calibri"/>
                <w:sz w:val="20"/>
                <w:szCs w:val="20"/>
                <w:lang w:eastAsia="zh-CN"/>
              </w:rPr>
            </w:pPr>
            <w:r w:rsidRPr="0067685F">
              <w:rPr>
                <w:rFonts w:eastAsia="Calibri"/>
                <w:sz w:val="20"/>
                <w:szCs w:val="20"/>
                <w:lang w:eastAsia="zh-CN"/>
              </w:rPr>
              <w:t>(</w:t>
            </w:r>
            <w:proofErr w:type="spellStart"/>
            <w:r w:rsidRPr="0067685F">
              <w:rPr>
                <w:rFonts w:eastAsia="Calibri"/>
                <w:sz w:val="20"/>
                <w:szCs w:val="20"/>
                <w:lang w:eastAsia="zh-CN"/>
              </w:rPr>
              <w:t>Pantouflage</w:t>
            </w:r>
            <w:proofErr w:type="spellEnd"/>
            <w:r w:rsidRPr="0067685F">
              <w:rPr>
                <w:rFonts w:eastAsia="Calibri"/>
                <w:sz w:val="20"/>
                <w:szCs w:val="20"/>
                <w:lang w:eastAsia="zh-CN"/>
              </w:rPr>
              <w:t>)</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Legea nr. 161/2003 privind unele măsuri pentru asigurarea transparenţei în exercitarea demnităţilor publice, a funcţiilor publice şi în mediul de afaceri, prevenirea şi sancţionarea corupţiei,cu modificările şi completările ulterioare [art. 94 alin. (3)]</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Ordonanţa de urgenţă a Guvernului nr. 66/2011 privind prevenirea, constatarea şi sancţionarea neregulilor apărute în obţinerea şi utilizarea fondurilor europene şi/sau a fondurilor publice naţionale aferente acestora [art. 13 alin. (1)]</w:t>
            </w:r>
          </w:p>
        </w:tc>
        <w:tc>
          <w:tcPr>
            <w:tcW w:w="0" w:type="auto"/>
            <w:tcBorders>
              <w:top w:val="single" w:sz="4" w:space="0" w:color="auto"/>
              <w:left w:val="single" w:sz="4" w:space="0" w:color="auto"/>
              <w:bottom w:val="single" w:sz="4" w:space="0" w:color="auto"/>
              <w:right w:val="single" w:sz="4" w:space="0" w:color="auto"/>
            </w:tcBorders>
            <w:hideMark/>
          </w:tcPr>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Număr de regulamente interne care prevăd procedura monitorizării situaţiilor de </w:t>
            </w:r>
            <w:proofErr w:type="spellStart"/>
            <w:r w:rsidRPr="0067685F">
              <w:rPr>
                <w:rFonts w:eastAsia="Calibri"/>
                <w:sz w:val="20"/>
                <w:szCs w:val="20"/>
                <w:lang w:eastAsia="zh-CN"/>
              </w:rPr>
              <w:t>pantouflage</w:t>
            </w:r>
            <w:proofErr w:type="spellEnd"/>
            <w:r w:rsidRPr="0067685F">
              <w:rPr>
                <w:rFonts w:eastAsia="Calibri"/>
                <w:sz w:val="20"/>
                <w:szCs w:val="20"/>
                <w:lang w:eastAsia="zh-CN"/>
              </w:rPr>
              <w:t xml:space="preserv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Număr de instituţii în care există implementat un mecanism cu privire la monitorizarea situaţiilor de </w:t>
            </w:r>
            <w:proofErr w:type="spellStart"/>
            <w:r w:rsidRPr="0067685F">
              <w:rPr>
                <w:rFonts w:eastAsia="Calibri"/>
                <w:sz w:val="20"/>
                <w:szCs w:val="20"/>
                <w:lang w:eastAsia="zh-CN"/>
              </w:rPr>
              <w:t>pantouflage</w:t>
            </w:r>
            <w:proofErr w:type="spellEnd"/>
            <w:r w:rsidRPr="0067685F">
              <w:rPr>
                <w:rFonts w:eastAsia="Calibri"/>
                <w:sz w:val="20"/>
                <w:szCs w:val="20"/>
                <w:lang w:eastAsia="zh-CN"/>
              </w:rPr>
              <w:t>, inclusiv prin desemnarea unor persoane cu atribuţii speciale în acest sens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persoane care au desfăşurat activităţi de monitorizare şi control cu privire la societăţi comerciale şi care au ieşit din co</w:t>
            </w:r>
            <w:r w:rsidR="004A24C8">
              <w:rPr>
                <w:rFonts w:eastAsia="Calibri"/>
                <w:sz w:val="20"/>
                <w:szCs w:val="20"/>
                <w:lang w:eastAsia="zh-CN"/>
              </w:rPr>
              <w:t>rpul funcţionarilor publici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persoanelor care îşi desfăşoară activitatea/ dau consultanţă în cadrul regiilor autonome, societăţilor comerciale ori în alte unităţi cu scop lucrativ din sectorul public, în termenul de 3 ani după ieşirea din corpul funcţionarilor publici (dintre acele persoane care au</w:t>
            </w:r>
            <w:r w:rsidR="004A24C8">
              <w:rPr>
                <w:rFonts w:eastAsia="Calibri"/>
                <w:sz w:val="20"/>
                <w:szCs w:val="20"/>
                <w:lang w:eastAsia="zh-CN"/>
              </w:rPr>
              <w:t xml:space="preserve"> interdicţie conform legii)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Număr de măsuri adoptate pentru remedierea situaţiilor de </w:t>
            </w:r>
            <w:proofErr w:type="spellStart"/>
            <w:r w:rsidRPr="0067685F">
              <w:rPr>
                <w:rFonts w:eastAsia="Calibri"/>
                <w:sz w:val="20"/>
                <w:szCs w:val="20"/>
                <w:lang w:eastAsia="zh-CN"/>
              </w:rPr>
              <w:t>pantouflage</w:t>
            </w:r>
            <w:proofErr w:type="spellEnd"/>
            <w:r w:rsidRPr="0067685F">
              <w:rPr>
                <w:rFonts w:eastAsia="Calibri"/>
                <w:sz w:val="20"/>
                <w:szCs w:val="20"/>
                <w:lang w:eastAsia="zh-CN"/>
              </w:rPr>
              <w:t>, diferenţiat pe tipuri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Număr de încălcări ale prevederilor art. 13 alin (1) constatate – 0 </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solicitărilor către instanţa de judecată pentru anularea contractului de finanţare în caz de încălcare a art. 13 alin. (1)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Număr de sancţiunilor aplicate de către instanţe - 0</w:t>
            </w:r>
          </w:p>
          <w:p w:rsidR="0067685F" w:rsidRPr="0067685F" w:rsidRDefault="0067685F" w:rsidP="0067685F">
            <w:pPr>
              <w:spacing w:after="200" w:line="276" w:lineRule="auto"/>
              <w:jc w:val="both"/>
              <w:rPr>
                <w:rFonts w:eastAsia="Calibri"/>
                <w:sz w:val="20"/>
                <w:szCs w:val="20"/>
                <w:lang w:eastAsia="zh-CN"/>
              </w:rPr>
            </w:pPr>
            <w:r w:rsidRPr="0067685F">
              <w:rPr>
                <w:rFonts w:eastAsia="Calibri"/>
                <w:sz w:val="20"/>
                <w:szCs w:val="20"/>
                <w:lang w:eastAsia="zh-CN"/>
              </w:rPr>
              <w:t xml:space="preserve">Număr de societăţi comerciale în care îşi desfăşoară activitatea persoane care au derulat </w:t>
            </w:r>
            <w:r w:rsidRPr="0067685F">
              <w:rPr>
                <w:rFonts w:eastAsia="Calibri"/>
                <w:sz w:val="20"/>
                <w:szCs w:val="20"/>
                <w:lang w:eastAsia="zh-CN"/>
              </w:rPr>
              <w:lastRenderedPageBreak/>
              <w:t>anterior activităţi de monitorizare şi control şi care intră sub incidenţa art. 13 alin.(1), diferenţiat pe domenii majore de activitate - 0</w:t>
            </w:r>
          </w:p>
        </w:tc>
        <w:tc>
          <w:tcPr>
            <w:tcW w:w="5699" w:type="dxa"/>
            <w:tcBorders>
              <w:top w:val="single" w:sz="4" w:space="0" w:color="auto"/>
              <w:left w:val="single" w:sz="4" w:space="0" w:color="auto"/>
              <w:bottom w:val="single" w:sz="4" w:space="0" w:color="auto"/>
              <w:right w:val="single" w:sz="4" w:space="0" w:color="auto"/>
            </w:tcBorders>
          </w:tcPr>
          <w:p w:rsidR="0067685F" w:rsidRPr="0067685F" w:rsidRDefault="0067685F" w:rsidP="0067685F">
            <w:pPr>
              <w:spacing w:after="200" w:line="276" w:lineRule="auto"/>
              <w:jc w:val="both"/>
              <w:rPr>
                <w:rFonts w:eastAsia="Calibri"/>
                <w:sz w:val="20"/>
                <w:szCs w:val="20"/>
                <w:lang w:eastAsia="zh-CN"/>
              </w:rPr>
            </w:pPr>
          </w:p>
        </w:tc>
      </w:tr>
    </w:tbl>
    <w:p w:rsidR="0067685F" w:rsidRPr="0067685F" w:rsidRDefault="0067685F" w:rsidP="0067685F">
      <w:pPr>
        <w:spacing w:after="200" w:line="276" w:lineRule="auto"/>
        <w:rPr>
          <w:rFonts w:ascii="Calibri" w:eastAsia="Calibri" w:hAnsi="Calibri"/>
          <w:sz w:val="22"/>
          <w:szCs w:val="22"/>
        </w:rPr>
      </w:pPr>
    </w:p>
    <w:p w:rsidR="0067685F" w:rsidRPr="0067685F" w:rsidRDefault="0067685F" w:rsidP="0067685F">
      <w:pPr>
        <w:spacing w:after="200" w:line="276" w:lineRule="auto"/>
        <w:rPr>
          <w:rFonts w:ascii="Calibri" w:eastAsia="Calibri" w:hAnsi="Calibri"/>
          <w:sz w:val="22"/>
          <w:szCs w:val="22"/>
        </w:rPr>
      </w:pPr>
    </w:p>
    <w:p w:rsidR="0067685F" w:rsidRPr="0067685F" w:rsidRDefault="0067685F" w:rsidP="0067685F">
      <w:pPr>
        <w:spacing w:after="200" w:line="276" w:lineRule="auto"/>
        <w:rPr>
          <w:rFonts w:ascii="Calibri" w:eastAsia="Calibri" w:hAnsi="Calibri"/>
          <w:sz w:val="22"/>
          <w:szCs w:val="22"/>
        </w:rPr>
      </w:pPr>
    </w:p>
    <w:p w:rsidR="0067685F" w:rsidRPr="0067685F" w:rsidRDefault="0067685F" w:rsidP="0067685F">
      <w:pPr>
        <w:spacing w:after="200" w:line="276" w:lineRule="auto"/>
        <w:rPr>
          <w:rFonts w:ascii="Calibri" w:eastAsia="Calibri" w:hAnsi="Calibri"/>
          <w:sz w:val="22"/>
          <w:szCs w:val="22"/>
        </w:rPr>
      </w:pPr>
    </w:p>
    <w:p w:rsidR="0067685F" w:rsidRDefault="0067685F" w:rsidP="0067685F">
      <w:pPr>
        <w:spacing w:after="200" w:line="276" w:lineRule="auto"/>
        <w:rPr>
          <w:rFonts w:ascii="Calibri" w:eastAsia="Calibri" w:hAnsi="Calibri"/>
          <w:sz w:val="22"/>
          <w:szCs w:val="22"/>
        </w:rPr>
      </w:pPr>
    </w:p>
    <w:p w:rsidR="007A6A08" w:rsidRDefault="007A6A08" w:rsidP="0067685F">
      <w:pPr>
        <w:spacing w:after="200" w:line="276" w:lineRule="auto"/>
        <w:rPr>
          <w:rFonts w:ascii="Calibri" w:eastAsia="Calibri" w:hAnsi="Calibri"/>
          <w:sz w:val="22"/>
          <w:szCs w:val="22"/>
        </w:rPr>
      </w:pPr>
    </w:p>
    <w:p w:rsidR="007A6A08" w:rsidRDefault="007A6A08" w:rsidP="0067685F">
      <w:pPr>
        <w:spacing w:after="200" w:line="276" w:lineRule="auto"/>
        <w:rPr>
          <w:rFonts w:ascii="Calibri" w:eastAsia="Calibri" w:hAnsi="Calibri"/>
          <w:sz w:val="22"/>
          <w:szCs w:val="22"/>
        </w:rPr>
      </w:pPr>
    </w:p>
    <w:p w:rsidR="007A6A08" w:rsidRDefault="007A6A08" w:rsidP="0067685F">
      <w:pPr>
        <w:spacing w:after="200" w:line="276" w:lineRule="auto"/>
        <w:rPr>
          <w:rFonts w:ascii="Calibri" w:eastAsia="Calibri" w:hAnsi="Calibri"/>
          <w:sz w:val="22"/>
          <w:szCs w:val="22"/>
        </w:rPr>
      </w:pPr>
    </w:p>
    <w:p w:rsidR="007A6A08" w:rsidRDefault="007A6A08" w:rsidP="0067685F">
      <w:pPr>
        <w:spacing w:after="200" w:line="276" w:lineRule="auto"/>
        <w:rPr>
          <w:rFonts w:ascii="Calibri" w:eastAsia="Calibri" w:hAnsi="Calibri"/>
          <w:sz w:val="22"/>
          <w:szCs w:val="22"/>
        </w:rPr>
      </w:pPr>
    </w:p>
    <w:p w:rsidR="007A6A08" w:rsidRDefault="007A6A08" w:rsidP="0067685F">
      <w:pPr>
        <w:spacing w:after="200" w:line="276" w:lineRule="auto"/>
        <w:rPr>
          <w:rFonts w:ascii="Calibri" w:eastAsia="Calibri" w:hAnsi="Calibri"/>
          <w:sz w:val="22"/>
          <w:szCs w:val="22"/>
        </w:rPr>
      </w:pPr>
    </w:p>
    <w:p w:rsidR="007A6A08" w:rsidRDefault="007A6A08" w:rsidP="0067685F">
      <w:pPr>
        <w:spacing w:after="200" w:line="276" w:lineRule="auto"/>
        <w:rPr>
          <w:rFonts w:ascii="Calibri" w:eastAsia="Calibri" w:hAnsi="Calibri"/>
          <w:sz w:val="22"/>
          <w:szCs w:val="22"/>
        </w:rPr>
      </w:pPr>
    </w:p>
    <w:p w:rsidR="007A6A08" w:rsidRDefault="007A6A08" w:rsidP="0067685F">
      <w:pPr>
        <w:spacing w:after="200" w:line="276" w:lineRule="auto"/>
        <w:rPr>
          <w:rFonts w:ascii="Calibri" w:eastAsia="Calibri" w:hAnsi="Calibri"/>
          <w:sz w:val="22"/>
          <w:szCs w:val="22"/>
        </w:rPr>
      </w:pPr>
    </w:p>
    <w:p w:rsidR="007A6A08" w:rsidRPr="0067685F" w:rsidRDefault="007A6A08" w:rsidP="0067685F">
      <w:pPr>
        <w:spacing w:after="200" w:line="276" w:lineRule="auto"/>
        <w:rPr>
          <w:rFonts w:ascii="Calibri" w:eastAsia="Calibri" w:hAnsi="Calibri"/>
          <w:sz w:val="22"/>
          <w:szCs w:val="22"/>
        </w:rPr>
      </w:pPr>
    </w:p>
    <w:p w:rsidR="0067685F" w:rsidRPr="0067685F" w:rsidRDefault="0067685F" w:rsidP="0067685F">
      <w:pPr>
        <w:spacing w:after="200" w:line="276" w:lineRule="auto"/>
        <w:rPr>
          <w:rFonts w:ascii="Calibri" w:eastAsia="Calibri" w:hAnsi="Calibri"/>
          <w:sz w:val="22"/>
          <w:szCs w:val="22"/>
        </w:rPr>
      </w:pPr>
    </w:p>
    <w:p w:rsidR="0067685F" w:rsidRPr="0067685F" w:rsidRDefault="0067685F" w:rsidP="0067685F">
      <w:pPr>
        <w:autoSpaceDE w:val="0"/>
        <w:autoSpaceDN w:val="0"/>
        <w:adjustRightInd w:val="0"/>
        <w:jc w:val="center"/>
        <w:rPr>
          <w:rFonts w:eastAsia="Times New Roman"/>
          <w:b/>
          <w:bCs/>
          <w:iCs/>
          <w:sz w:val="28"/>
          <w:szCs w:val="28"/>
        </w:rPr>
      </w:pPr>
      <w:r w:rsidRPr="0067685F">
        <w:rPr>
          <w:rFonts w:eastAsia="Times New Roman"/>
          <w:b/>
          <w:bCs/>
          <w:iCs/>
          <w:sz w:val="28"/>
          <w:szCs w:val="28"/>
        </w:rPr>
        <w:lastRenderedPageBreak/>
        <w:t xml:space="preserve">Raport de autoevaluare </w:t>
      </w:r>
    </w:p>
    <w:p w:rsidR="0067685F" w:rsidRPr="0067685F" w:rsidRDefault="0067685F" w:rsidP="0067685F">
      <w:pPr>
        <w:autoSpaceDE w:val="0"/>
        <w:autoSpaceDN w:val="0"/>
        <w:adjustRightInd w:val="0"/>
        <w:jc w:val="center"/>
        <w:rPr>
          <w:rFonts w:ascii="Arial" w:eastAsia="Times New Roman" w:hAnsi="Arial" w:cs="Arial"/>
          <w:bCs/>
          <w:i/>
          <w:sz w:val="36"/>
          <w:szCs w:val="32"/>
        </w:rPr>
      </w:pPr>
      <w:r w:rsidRPr="0067685F">
        <w:rPr>
          <w:rFonts w:eastAsia="Times New Roman"/>
          <w:b/>
          <w:bCs/>
          <w:iCs/>
          <w:sz w:val="28"/>
          <w:szCs w:val="28"/>
        </w:rPr>
        <w:t xml:space="preserve">a gradului de implementare a măsurilor preventive anticorupţie şi indicatorii de evaluare </w:t>
      </w:r>
      <w:r w:rsidRPr="0067685F">
        <w:rPr>
          <w:rFonts w:ascii="Arial" w:eastAsia="Times New Roman" w:hAnsi="Arial" w:cs="Arial"/>
          <w:bCs/>
          <w:i/>
          <w:sz w:val="36"/>
          <w:szCs w:val="32"/>
        </w:rPr>
        <w:t xml:space="preserve"> </w:t>
      </w:r>
    </w:p>
    <w:p w:rsidR="0067685F" w:rsidRPr="0067685F" w:rsidRDefault="0067685F" w:rsidP="0067685F">
      <w:pPr>
        <w:autoSpaceDE w:val="0"/>
        <w:autoSpaceDN w:val="0"/>
        <w:adjustRightInd w:val="0"/>
        <w:jc w:val="center"/>
        <w:rPr>
          <w:rFonts w:eastAsia="Times New Roman"/>
          <w:b/>
          <w:bCs/>
          <w:iCs/>
          <w:sz w:val="28"/>
          <w:szCs w:val="28"/>
        </w:rPr>
      </w:pPr>
      <w:r w:rsidRPr="0067685F">
        <w:rPr>
          <w:rFonts w:eastAsia="Times New Roman"/>
          <w:b/>
          <w:bCs/>
          <w:iCs/>
          <w:sz w:val="28"/>
          <w:szCs w:val="28"/>
        </w:rPr>
        <w:t xml:space="preserve">pentru anul 2011 </w:t>
      </w:r>
    </w:p>
    <w:p w:rsidR="0067685F" w:rsidRPr="0067685F" w:rsidRDefault="0067685F" w:rsidP="0067685F">
      <w:pPr>
        <w:autoSpaceDE w:val="0"/>
        <w:autoSpaceDN w:val="0"/>
        <w:adjustRightInd w:val="0"/>
        <w:jc w:val="center"/>
        <w:rPr>
          <w:rFonts w:eastAsia="Times New Roman"/>
          <w:b/>
          <w:bCs/>
          <w:iCs/>
          <w:sz w:val="28"/>
          <w:szCs w:val="28"/>
        </w:rPr>
      </w:pPr>
      <w:r w:rsidRPr="0067685F">
        <w:rPr>
          <w:rFonts w:eastAsia="Times New Roman"/>
          <w:b/>
          <w:bCs/>
          <w:iCs/>
          <w:sz w:val="28"/>
          <w:szCs w:val="28"/>
        </w:rPr>
        <w:t xml:space="preserve">la nivelul instituţiilor în subordinea şi sub autoritatea Ministerului </w:t>
      </w:r>
      <w:r w:rsidR="00814C54">
        <w:rPr>
          <w:rFonts w:eastAsia="Times New Roman"/>
          <w:b/>
          <w:bCs/>
          <w:iCs/>
          <w:sz w:val="28"/>
          <w:szCs w:val="28"/>
        </w:rPr>
        <w:t>Mediului și Pădurilor</w:t>
      </w:r>
    </w:p>
    <w:p w:rsidR="0067685F" w:rsidRPr="0067685F" w:rsidRDefault="0067685F" w:rsidP="0067685F">
      <w:pPr>
        <w:autoSpaceDE w:val="0"/>
        <w:autoSpaceDN w:val="0"/>
        <w:adjustRightInd w:val="0"/>
        <w:jc w:val="center"/>
        <w:rPr>
          <w:rFonts w:eastAsia="Times New Roman"/>
          <w:b/>
          <w:bCs/>
          <w:iCs/>
          <w:sz w:val="28"/>
          <w:szCs w:val="28"/>
        </w:rPr>
      </w:pPr>
    </w:p>
    <w:p w:rsidR="0067685F" w:rsidRPr="0067685F" w:rsidRDefault="0067685F" w:rsidP="0067685F">
      <w:pPr>
        <w:autoSpaceDE w:val="0"/>
        <w:autoSpaceDN w:val="0"/>
        <w:adjustRightInd w:val="0"/>
        <w:jc w:val="both"/>
        <w:rPr>
          <w:rFonts w:eastAsia="Times New Roman"/>
          <w:b/>
          <w:bCs/>
          <w:iCs/>
          <w:sz w:val="28"/>
          <w:szCs w:val="28"/>
        </w:rPr>
      </w:pPr>
    </w:p>
    <w:p w:rsidR="0067685F" w:rsidRPr="0067685F" w:rsidRDefault="0067685F" w:rsidP="0067685F">
      <w:pPr>
        <w:autoSpaceDE w:val="0"/>
        <w:autoSpaceDN w:val="0"/>
        <w:adjustRightInd w:val="0"/>
        <w:jc w:val="both"/>
        <w:rPr>
          <w:rFonts w:eastAsia="Times New Roman"/>
          <w:b/>
          <w:bCs/>
          <w:iCs/>
          <w:sz w:val="28"/>
          <w:szCs w:val="28"/>
        </w:rPr>
      </w:pPr>
    </w:p>
    <w:p w:rsidR="0067685F" w:rsidRPr="0067685F" w:rsidRDefault="0067685F" w:rsidP="0067685F">
      <w:pPr>
        <w:autoSpaceDE w:val="0"/>
        <w:autoSpaceDN w:val="0"/>
        <w:adjustRightInd w:val="0"/>
        <w:jc w:val="both"/>
        <w:rPr>
          <w:rFonts w:eastAsia="Times New Roman"/>
          <w:bCs/>
          <w:iCs/>
        </w:rPr>
      </w:pPr>
      <w:r w:rsidRPr="0067685F">
        <w:rPr>
          <w:rFonts w:eastAsia="Times New Roman"/>
          <w:bCs/>
          <w:iCs/>
        </w:rPr>
        <w:t xml:space="preserve">► Instituţii care funcţionează în subordinea Ministerului </w:t>
      </w:r>
      <w:r w:rsidR="00106980">
        <w:rPr>
          <w:rFonts w:eastAsia="Times New Roman"/>
          <w:bCs/>
          <w:iCs/>
        </w:rPr>
        <w:t>Mediului și Pădurilor</w:t>
      </w:r>
      <w:r w:rsidRPr="0067685F">
        <w:rPr>
          <w:rFonts w:eastAsia="Times New Roman"/>
          <w:bCs/>
          <w:iCs/>
        </w:rPr>
        <w:t>:</w:t>
      </w:r>
    </w:p>
    <w:p w:rsidR="00106980" w:rsidRDefault="00106980" w:rsidP="00106980">
      <w:pPr>
        <w:autoSpaceDE w:val="0"/>
        <w:autoSpaceDN w:val="0"/>
        <w:adjustRightInd w:val="0"/>
        <w:ind w:left="720" w:firstLine="720"/>
      </w:pPr>
      <w:r>
        <w:t>Agenția Națională pentru Protecția Mediului</w:t>
      </w:r>
    </w:p>
    <w:p w:rsidR="00106980" w:rsidRDefault="00106980" w:rsidP="00106980">
      <w:pPr>
        <w:autoSpaceDE w:val="0"/>
        <w:autoSpaceDN w:val="0"/>
        <w:adjustRightInd w:val="0"/>
        <w:ind w:left="720" w:firstLine="720"/>
      </w:pPr>
      <w:r>
        <w:t>Garda Națională de Mediu</w:t>
      </w:r>
    </w:p>
    <w:p w:rsidR="007A6A08" w:rsidRDefault="00106980" w:rsidP="00106980">
      <w:pPr>
        <w:autoSpaceDE w:val="0"/>
        <w:autoSpaceDN w:val="0"/>
        <w:adjustRightInd w:val="0"/>
        <w:ind w:left="720" w:firstLine="720"/>
        <w:rPr>
          <w:lang w:val="en-US"/>
        </w:rPr>
      </w:pPr>
      <w:r>
        <w:t xml:space="preserve">Administrația Rezervației Biosferei </w:t>
      </w:r>
      <w:r>
        <w:rPr>
          <w:lang w:val="en-US"/>
        </w:rPr>
        <w:t>“Delta Dun</w:t>
      </w:r>
      <w:r>
        <w:t>ă</w:t>
      </w:r>
      <w:proofErr w:type="spellStart"/>
      <w:r>
        <w:rPr>
          <w:lang w:val="en-US"/>
        </w:rPr>
        <w:t>rii</w:t>
      </w:r>
      <w:proofErr w:type="spellEnd"/>
      <w:r>
        <w:rPr>
          <w:lang w:val="en-US"/>
        </w:rPr>
        <w:t xml:space="preserve">” </w:t>
      </w:r>
      <w:r w:rsidR="007A6A08">
        <w:rPr>
          <w:lang w:val="en-US"/>
        </w:rPr>
        <w:t>–</w:t>
      </w:r>
      <w:r>
        <w:rPr>
          <w:lang w:val="en-US"/>
        </w:rPr>
        <w:t xml:space="preserve"> </w:t>
      </w:r>
      <w:proofErr w:type="spellStart"/>
      <w:r>
        <w:rPr>
          <w:lang w:val="en-US"/>
        </w:rPr>
        <w:t>Tulcea</w:t>
      </w:r>
      <w:proofErr w:type="spellEnd"/>
    </w:p>
    <w:p w:rsidR="007A6A08" w:rsidRDefault="007A6A08" w:rsidP="00106980">
      <w:pPr>
        <w:autoSpaceDE w:val="0"/>
        <w:autoSpaceDN w:val="0"/>
        <w:adjustRightInd w:val="0"/>
        <w:ind w:left="720" w:firstLine="720"/>
        <w:rPr>
          <w:lang w:val="en-US"/>
        </w:rPr>
      </w:pPr>
    </w:p>
    <w:p w:rsidR="0067685F" w:rsidRPr="0067685F" w:rsidRDefault="0067685F" w:rsidP="001C5610">
      <w:pPr>
        <w:autoSpaceDE w:val="0"/>
        <w:autoSpaceDN w:val="0"/>
        <w:adjustRightInd w:val="0"/>
        <w:rPr>
          <w:rFonts w:eastAsia="Times New Roman"/>
          <w:bCs/>
          <w:iCs/>
        </w:rPr>
      </w:pPr>
      <w:r w:rsidRPr="0067685F">
        <w:rPr>
          <w:rFonts w:eastAsia="Times New Roman"/>
          <w:bCs/>
          <w:iCs/>
        </w:rPr>
        <w:t>► Instituţii sub autoritatea</w:t>
      </w:r>
      <w:r w:rsidR="00C13A8C" w:rsidRPr="00C13A8C">
        <w:t xml:space="preserve"> </w:t>
      </w:r>
      <w:r w:rsidR="00C13A8C" w:rsidRPr="00C13A8C">
        <w:rPr>
          <w:rFonts w:eastAsia="Times New Roman"/>
          <w:bCs/>
          <w:iCs/>
        </w:rPr>
        <w:t>Ministerului Mediului și Pădurilor</w:t>
      </w:r>
      <w:r w:rsidRPr="0067685F">
        <w:rPr>
          <w:rFonts w:eastAsia="Times New Roman"/>
          <w:bCs/>
          <w:iCs/>
        </w:rPr>
        <w:t>: </w:t>
      </w:r>
    </w:p>
    <w:p w:rsidR="0067685F" w:rsidRDefault="001C5610" w:rsidP="0067685F">
      <w:pPr>
        <w:autoSpaceDE w:val="0"/>
        <w:autoSpaceDN w:val="0"/>
        <w:adjustRightInd w:val="0"/>
        <w:ind w:left="720"/>
        <w:jc w:val="both"/>
      </w:pPr>
      <w:r>
        <w:t xml:space="preserve">         </w:t>
      </w:r>
      <w:r w:rsidR="00C13A8C">
        <w:t>Administrația Națională de Meteorologie</w:t>
      </w:r>
    </w:p>
    <w:p w:rsidR="001C5610" w:rsidRPr="001C5610" w:rsidRDefault="001C5610" w:rsidP="0067685F">
      <w:pPr>
        <w:autoSpaceDE w:val="0"/>
        <w:autoSpaceDN w:val="0"/>
        <w:adjustRightInd w:val="0"/>
        <w:ind w:left="720"/>
        <w:jc w:val="both"/>
        <w:rPr>
          <w:rFonts w:eastAsia="Times New Roman"/>
          <w:bCs/>
          <w:iCs/>
        </w:rPr>
      </w:pPr>
      <w:r>
        <w:t xml:space="preserve">         Regia Națională a Pădurilor - Romsilva</w:t>
      </w:r>
    </w:p>
    <w:p w:rsidR="0067685F" w:rsidRPr="0067685F" w:rsidRDefault="0067685F" w:rsidP="0067685F">
      <w:pPr>
        <w:autoSpaceDE w:val="0"/>
        <w:autoSpaceDN w:val="0"/>
        <w:adjustRightInd w:val="0"/>
        <w:jc w:val="both"/>
        <w:rPr>
          <w:rFonts w:eastAsia="Times New Roman"/>
          <w:bCs/>
          <w:iCs/>
          <w:lang w:val="en-US"/>
        </w:rPr>
      </w:pPr>
    </w:p>
    <w:p w:rsidR="0067685F" w:rsidRPr="0067685F" w:rsidRDefault="0067685F" w:rsidP="0067685F">
      <w:pPr>
        <w:autoSpaceDE w:val="0"/>
        <w:autoSpaceDN w:val="0"/>
        <w:adjustRightInd w:val="0"/>
        <w:jc w:val="both"/>
        <w:rPr>
          <w:rFonts w:eastAsia="Times New Roman"/>
          <w:bCs/>
          <w:iCs/>
          <w:lang w:val="en-US"/>
        </w:rPr>
      </w:pPr>
    </w:p>
    <w:p w:rsidR="0067685F" w:rsidRPr="0067685F" w:rsidRDefault="0067685F" w:rsidP="0067685F">
      <w:pPr>
        <w:autoSpaceDE w:val="0"/>
        <w:autoSpaceDN w:val="0"/>
        <w:adjustRightInd w:val="0"/>
        <w:jc w:val="both"/>
        <w:rPr>
          <w:rFonts w:eastAsia="Times New Roman"/>
          <w:bCs/>
          <w:iCs/>
          <w:lang w:val="en-US"/>
        </w:rPr>
      </w:pPr>
    </w:p>
    <w:p w:rsidR="0067685F" w:rsidRPr="0067685F" w:rsidRDefault="0067685F" w:rsidP="0067685F">
      <w:pPr>
        <w:autoSpaceDE w:val="0"/>
        <w:autoSpaceDN w:val="0"/>
        <w:adjustRightInd w:val="0"/>
        <w:jc w:val="both"/>
        <w:rPr>
          <w:rFonts w:eastAsia="Times New Roman"/>
          <w:bCs/>
          <w:iCs/>
          <w:lang w:val="en-US"/>
        </w:rPr>
      </w:pPr>
    </w:p>
    <w:p w:rsidR="0067685F" w:rsidRPr="0067685F" w:rsidRDefault="0067685F" w:rsidP="0067685F">
      <w:pPr>
        <w:autoSpaceDE w:val="0"/>
        <w:autoSpaceDN w:val="0"/>
        <w:adjustRightInd w:val="0"/>
        <w:jc w:val="both"/>
        <w:rPr>
          <w:rFonts w:eastAsia="Times New Roman"/>
          <w:bCs/>
          <w:iCs/>
          <w:lang w:val="en-US"/>
        </w:rPr>
      </w:pPr>
    </w:p>
    <w:tbl>
      <w:tblPr>
        <w:tblpPr w:leftFromText="180" w:rightFromText="180" w:vertAnchor="text" w:horzAnchor="margin" w:tblpY="243"/>
        <w:tblW w:w="16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435"/>
        <w:gridCol w:w="6021"/>
        <w:gridCol w:w="7299"/>
      </w:tblGrid>
      <w:tr w:rsidR="007A6A08" w:rsidRPr="0067685F" w:rsidTr="007A6A08">
        <w:trPr>
          <w:trHeight w:val="338"/>
        </w:trPr>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6A08" w:rsidRPr="0067685F" w:rsidRDefault="007A6A08" w:rsidP="007A6A08">
            <w:pPr>
              <w:spacing w:after="200" w:line="276" w:lineRule="auto"/>
              <w:jc w:val="center"/>
              <w:rPr>
                <w:rFonts w:eastAsia="Calibri"/>
                <w:b/>
                <w:sz w:val="20"/>
                <w:szCs w:val="20"/>
                <w:lang w:eastAsia="zh-CN"/>
              </w:rPr>
            </w:pPr>
            <w:r w:rsidRPr="0067685F">
              <w:rPr>
                <w:rFonts w:eastAsia="Calibri"/>
                <w:b/>
                <w:sz w:val="20"/>
                <w:szCs w:val="20"/>
                <w:lang w:eastAsia="zh-CN"/>
              </w:rPr>
              <w:t>Nr.</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6A08" w:rsidRPr="0067685F" w:rsidRDefault="007A6A08" w:rsidP="007A6A08">
            <w:pPr>
              <w:spacing w:after="200" w:line="276" w:lineRule="auto"/>
              <w:jc w:val="center"/>
              <w:rPr>
                <w:rFonts w:eastAsia="Calibri"/>
                <w:b/>
                <w:sz w:val="20"/>
                <w:szCs w:val="20"/>
                <w:lang w:eastAsia="zh-CN"/>
              </w:rPr>
            </w:pPr>
            <w:r w:rsidRPr="0067685F">
              <w:rPr>
                <w:rFonts w:eastAsia="Calibri"/>
                <w:b/>
                <w:sz w:val="20"/>
                <w:szCs w:val="20"/>
                <w:lang w:eastAsia="zh-CN"/>
              </w:rPr>
              <w:t>Măsură preventivă</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6A08" w:rsidRPr="0067685F" w:rsidRDefault="007A6A08" w:rsidP="007A6A08">
            <w:pPr>
              <w:spacing w:after="200" w:line="276" w:lineRule="auto"/>
              <w:jc w:val="center"/>
              <w:rPr>
                <w:rFonts w:eastAsia="Calibri"/>
                <w:b/>
                <w:sz w:val="20"/>
                <w:szCs w:val="20"/>
                <w:lang w:eastAsia="zh-CN"/>
              </w:rPr>
            </w:pPr>
            <w:r w:rsidRPr="0067685F">
              <w:rPr>
                <w:rFonts w:eastAsia="Calibri"/>
                <w:b/>
                <w:sz w:val="20"/>
                <w:szCs w:val="20"/>
                <w:lang w:eastAsia="zh-CN"/>
              </w:rPr>
              <w:t>Sediul materiei</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A6A08" w:rsidRPr="0067685F" w:rsidRDefault="007A6A08" w:rsidP="007A6A08">
            <w:pPr>
              <w:spacing w:after="200" w:line="276" w:lineRule="auto"/>
              <w:jc w:val="center"/>
              <w:rPr>
                <w:rFonts w:eastAsia="Calibri"/>
                <w:b/>
                <w:sz w:val="20"/>
                <w:szCs w:val="20"/>
                <w:lang w:eastAsia="zh-CN"/>
              </w:rPr>
            </w:pPr>
            <w:r w:rsidRPr="0067685F">
              <w:rPr>
                <w:rFonts w:eastAsia="Calibri"/>
                <w:b/>
                <w:sz w:val="20"/>
                <w:szCs w:val="20"/>
                <w:lang w:eastAsia="zh-CN"/>
              </w:rPr>
              <w:t>Indicatori relevanţi</w:t>
            </w:r>
          </w:p>
        </w:tc>
      </w:tr>
      <w:tr w:rsidR="007A6A08" w:rsidRPr="0067685F" w:rsidTr="007A6A08">
        <w:trPr>
          <w:trHeight w:val="1322"/>
        </w:trPr>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 xml:space="preserve">1. </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Cod etic/deontologic/de conduită</w:t>
            </w:r>
          </w:p>
        </w:tc>
        <w:tc>
          <w:tcPr>
            <w:tcW w:w="0" w:type="auto"/>
            <w:tcBorders>
              <w:top w:val="single" w:sz="4" w:space="0" w:color="auto"/>
              <w:left w:val="single" w:sz="4" w:space="0" w:color="auto"/>
              <w:bottom w:val="single" w:sz="4" w:space="0" w:color="auto"/>
              <w:right w:val="single" w:sz="4" w:space="0" w:color="auto"/>
            </w:tcBorders>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7/2004 privind Codul de conduită a funcţionarilor publici, republicată</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477/2004 privind Codul de conduită a personalului contractual din autorităţile şi instituţiile publice</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Legea nr. 303/2004 privind statutul judecătorilor şi procurorilor, republicată, cu modificările şi completările ulterioare - </w:t>
            </w:r>
            <w:r>
              <w:rPr>
                <w:rFonts w:eastAsia="Calibri"/>
                <w:b/>
                <w:sz w:val="20"/>
                <w:szCs w:val="20"/>
                <w:lang w:eastAsia="zh-CN"/>
              </w:rPr>
              <w:t>nu se aplică MMP</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Hotărârea Guvernului nr. 991/2005 pentru aprobarea Codului de etică şi </w:t>
            </w:r>
            <w:r w:rsidRPr="0067685F">
              <w:rPr>
                <w:rFonts w:eastAsia="Calibri"/>
                <w:sz w:val="20"/>
                <w:szCs w:val="20"/>
                <w:lang w:eastAsia="zh-CN"/>
              </w:rPr>
              <w:lastRenderedPageBreak/>
              <w:t xml:space="preserve">deontologie al poliţistului - </w:t>
            </w:r>
            <w:r>
              <w:rPr>
                <w:rFonts w:eastAsia="Calibri"/>
                <w:b/>
                <w:sz w:val="20"/>
                <w:szCs w:val="20"/>
                <w:lang w:eastAsia="zh-CN"/>
              </w:rPr>
              <w:t>nu se aplică MMP</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Hotărârea Consiliului Superior al Magistraturii nr. 328/2005 pentru aprobarea Codului deontologic al judecătorilor şi procurorilor - </w:t>
            </w:r>
            <w:r>
              <w:rPr>
                <w:rFonts w:eastAsia="Calibri"/>
                <w:b/>
                <w:sz w:val="20"/>
                <w:szCs w:val="20"/>
                <w:lang w:eastAsia="zh-CN"/>
              </w:rPr>
              <w:t>nu se aplică MMP</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Ordinul ministrului finanţelor publice nr. 946/2005 pentru aprobarea Codului controlului intern/managerial, cuprinzând standardele de control intern/managerial la entităţile publice şi pentru dezvoltarea sistemelor de control intern/managerial, republicat</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Ordine interne/memorandumuri  </w:t>
            </w:r>
          </w:p>
          <w:p w:rsidR="007A6A08" w:rsidRPr="0067685F" w:rsidRDefault="007A6A08" w:rsidP="007A6A08">
            <w:pPr>
              <w:spacing w:after="200" w:line="276" w:lineRule="auto"/>
              <w:jc w:val="both"/>
              <w:rPr>
                <w:rFonts w:eastAsia="Calibri"/>
                <w:sz w:val="20"/>
                <w:szCs w:val="2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C80EE4"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lastRenderedPageBreak/>
              <w:t xml:space="preserve">Număr de sesizări privind încălcări ale </w:t>
            </w:r>
            <w:r w:rsidR="001C5610">
              <w:rPr>
                <w:rFonts w:eastAsia="Calibri"/>
                <w:sz w:val="20"/>
                <w:szCs w:val="20"/>
                <w:lang w:eastAsia="zh-CN"/>
              </w:rPr>
              <w:t xml:space="preserve">normelor </w:t>
            </w:r>
            <w:r w:rsidR="00C80EE4">
              <w:rPr>
                <w:rFonts w:eastAsia="Calibri"/>
                <w:sz w:val="20"/>
                <w:szCs w:val="20"/>
                <w:lang w:eastAsia="zh-CN"/>
              </w:rPr>
              <w:t>–</w:t>
            </w:r>
          </w:p>
          <w:p w:rsidR="00C80EE4" w:rsidRDefault="00C80EE4" w:rsidP="007A6A08">
            <w:pPr>
              <w:spacing w:after="200" w:line="276" w:lineRule="auto"/>
              <w:jc w:val="both"/>
              <w:rPr>
                <w:rFonts w:eastAsia="Calibri"/>
                <w:sz w:val="20"/>
                <w:szCs w:val="20"/>
                <w:lang w:eastAsia="zh-CN"/>
              </w:rPr>
            </w:pPr>
            <w:r>
              <w:rPr>
                <w:rFonts w:eastAsia="Calibri"/>
                <w:sz w:val="20"/>
                <w:szCs w:val="20"/>
                <w:lang w:eastAsia="zh-CN"/>
              </w:rPr>
              <w:t>RNP – 0</w:t>
            </w:r>
          </w:p>
          <w:p w:rsidR="00C80EE4" w:rsidRDefault="00C80EE4" w:rsidP="007A6A08">
            <w:pPr>
              <w:spacing w:after="200" w:line="276" w:lineRule="auto"/>
              <w:jc w:val="both"/>
              <w:rPr>
                <w:rFonts w:eastAsia="Calibri"/>
                <w:sz w:val="20"/>
                <w:szCs w:val="20"/>
                <w:lang w:eastAsia="zh-CN"/>
              </w:rPr>
            </w:pPr>
            <w:r>
              <w:rPr>
                <w:rFonts w:eastAsia="Calibri"/>
                <w:sz w:val="20"/>
                <w:szCs w:val="20"/>
                <w:lang w:eastAsia="zh-CN"/>
              </w:rPr>
              <w:t>ARBDD - 0</w:t>
            </w:r>
          </w:p>
          <w:p w:rsidR="007A6A08" w:rsidRDefault="00C80EE4" w:rsidP="007A6A08">
            <w:pPr>
              <w:spacing w:after="200" w:line="276" w:lineRule="auto"/>
              <w:jc w:val="both"/>
              <w:rPr>
                <w:rFonts w:eastAsia="Calibri"/>
                <w:sz w:val="20"/>
                <w:szCs w:val="20"/>
                <w:lang w:eastAsia="zh-CN"/>
              </w:rPr>
            </w:pPr>
            <w:r>
              <w:rPr>
                <w:rFonts w:eastAsia="Calibri"/>
                <w:sz w:val="20"/>
                <w:szCs w:val="20"/>
                <w:lang w:eastAsia="zh-CN"/>
              </w:rPr>
              <w:t xml:space="preserve">GNM - </w:t>
            </w:r>
            <w:r w:rsidR="001C5610">
              <w:rPr>
                <w:rFonts w:eastAsia="Calibri"/>
                <w:sz w:val="20"/>
                <w:szCs w:val="20"/>
                <w:lang w:eastAsia="zh-CN"/>
              </w:rPr>
              <w:t xml:space="preserve"> </w:t>
            </w:r>
            <w:r w:rsidR="0084500F">
              <w:rPr>
                <w:rFonts w:eastAsia="Calibri"/>
                <w:sz w:val="20"/>
                <w:szCs w:val="20"/>
                <w:lang w:eastAsia="zh-CN"/>
              </w:rPr>
              <w:t>9</w:t>
            </w:r>
          </w:p>
          <w:p w:rsidR="00C80EE4" w:rsidRPr="0067685F" w:rsidRDefault="00C80EE4" w:rsidP="007A6A08">
            <w:pPr>
              <w:spacing w:after="200" w:line="276" w:lineRule="auto"/>
              <w:jc w:val="both"/>
              <w:rPr>
                <w:rFonts w:eastAsia="Calibri"/>
                <w:sz w:val="20"/>
                <w:szCs w:val="20"/>
                <w:lang w:eastAsia="zh-CN"/>
              </w:rPr>
            </w:pPr>
            <w:r>
              <w:rPr>
                <w:rFonts w:eastAsia="Calibri"/>
                <w:sz w:val="20"/>
                <w:szCs w:val="20"/>
                <w:lang w:eastAsia="zh-CN"/>
              </w:rPr>
              <w:t>ANPM - 6</w:t>
            </w:r>
          </w:p>
          <w:p w:rsidR="00C80EE4"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sesi</w:t>
            </w:r>
            <w:r w:rsidR="001C5610">
              <w:rPr>
                <w:rFonts w:eastAsia="Calibri"/>
                <w:sz w:val="20"/>
                <w:szCs w:val="20"/>
                <w:lang w:eastAsia="zh-CN"/>
              </w:rPr>
              <w:t>zări în curs de soluţionare</w:t>
            </w:r>
            <w:r w:rsidR="00294A02">
              <w:rPr>
                <w:rFonts w:eastAsia="Calibri"/>
                <w:sz w:val="20"/>
                <w:szCs w:val="20"/>
                <w:lang w:eastAsia="zh-CN"/>
              </w:rPr>
              <w:t>:</w:t>
            </w:r>
          </w:p>
          <w:p w:rsidR="00764B9A" w:rsidRDefault="00F75D83" w:rsidP="007A6A08">
            <w:pPr>
              <w:spacing w:after="200" w:line="276" w:lineRule="auto"/>
              <w:jc w:val="both"/>
              <w:rPr>
                <w:rFonts w:eastAsia="Calibri"/>
                <w:sz w:val="20"/>
                <w:szCs w:val="20"/>
                <w:lang w:eastAsia="zh-CN"/>
              </w:rPr>
            </w:pPr>
            <w:r>
              <w:rPr>
                <w:rFonts w:eastAsia="Calibri"/>
                <w:sz w:val="20"/>
                <w:szCs w:val="20"/>
                <w:lang w:eastAsia="zh-CN"/>
              </w:rPr>
              <w:lastRenderedPageBreak/>
              <w:t xml:space="preserve"> </w:t>
            </w:r>
            <w:r w:rsidR="00764B9A">
              <w:rPr>
                <w:rFonts w:eastAsia="Calibri"/>
                <w:sz w:val="20"/>
                <w:szCs w:val="20"/>
                <w:lang w:eastAsia="zh-CN"/>
              </w:rPr>
              <w:t>RNP – 0</w:t>
            </w:r>
          </w:p>
          <w:p w:rsidR="00764B9A" w:rsidRDefault="00C80EE4" w:rsidP="007A6A08">
            <w:pPr>
              <w:spacing w:after="200" w:line="276" w:lineRule="auto"/>
              <w:jc w:val="both"/>
              <w:rPr>
                <w:rFonts w:eastAsia="Calibri"/>
                <w:sz w:val="20"/>
                <w:szCs w:val="20"/>
                <w:lang w:eastAsia="zh-CN"/>
              </w:rPr>
            </w:pPr>
            <w:r w:rsidRPr="00C80EE4">
              <w:rPr>
                <w:rFonts w:eastAsia="Calibri"/>
                <w:sz w:val="20"/>
                <w:szCs w:val="20"/>
                <w:lang w:eastAsia="zh-CN"/>
              </w:rPr>
              <w:t xml:space="preserve">ARBDD </w:t>
            </w:r>
            <w:r w:rsidR="00764B9A">
              <w:rPr>
                <w:rFonts w:eastAsia="Calibri"/>
                <w:sz w:val="20"/>
                <w:szCs w:val="20"/>
                <w:lang w:eastAsia="zh-CN"/>
              </w:rPr>
              <w:t>–</w:t>
            </w:r>
            <w:r w:rsidRPr="00C80EE4">
              <w:rPr>
                <w:rFonts w:eastAsia="Calibri"/>
                <w:sz w:val="20"/>
                <w:szCs w:val="20"/>
                <w:lang w:eastAsia="zh-CN"/>
              </w:rPr>
              <w:t xml:space="preserve"> 0</w:t>
            </w:r>
          </w:p>
          <w:p w:rsidR="007A6A08" w:rsidRDefault="00C80EE4" w:rsidP="007A6A08">
            <w:pPr>
              <w:spacing w:after="200" w:line="276" w:lineRule="auto"/>
              <w:jc w:val="both"/>
              <w:rPr>
                <w:rFonts w:eastAsia="Calibri"/>
                <w:sz w:val="20"/>
                <w:szCs w:val="20"/>
                <w:lang w:eastAsia="zh-CN"/>
              </w:rPr>
            </w:pPr>
            <w:r>
              <w:rPr>
                <w:rFonts w:eastAsia="Calibri"/>
                <w:sz w:val="20"/>
                <w:szCs w:val="20"/>
                <w:lang w:eastAsia="zh-CN"/>
              </w:rPr>
              <w:t xml:space="preserve">GNM - </w:t>
            </w:r>
            <w:r w:rsidR="001C5610">
              <w:rPr>
                <w:rFonts w:eastAsia="Calibri"/>
                <w:sz w:val="20"/>
                <w:szCs w:val="20"/>
                <w:lang w:eastAsia="zh-CN"/>
              </w:rPr>
              <w:t xml:space="preserve"> </w:t>
            </w:r>
            <w:r w:rsidR="0084500F">
              <w:rPr>
                <w:rFonts w:eastAsia="Calibri"/>
                <w:sz w:val="20"/>
                <w:szCs w:val="20"/>
                <w:lang w:eastAsia="zh-CN"/>
              </w:rPr>
              <w:t>6</w:t>
            </w:r>
          </w:p>
          <w:p w:rsidR="00C80EE4" w:rsidRPr="0067685F" w:rsidRDefault="00764B9A" w:rsidP="007A6A08">
            <w:pPr>
              <w:spacing w:after="200" w:line="276" w:lineRule="auto"/>
              <w:jc w:val="both"/>
              <w:rPr>
                <w:rFonts w:eastAsia="Calibri"/>
                <w:sz w:val="20"/>
                <w:szCs w:val="20"/>
                <w:lang w:eastAsia="zh-CN"/>
              </w:rPr>
            </w:pPr>
            <w:r>
              <w:rPr>
                <w:rFonts w:eastAsia="Calibri"/>
                <w:sz w:val="20"/>
                <w:szCs w:val="20"/>
                <w:lang w:eastAsia="zh-CN"/>
              </w:rPr>
              <w:t xml:space="preserve"> </w:t>
            </w:r>
            <w:r w:rsidR="00C80EE4">
              <w:rPr>
                <w:rFonts w:eastAsia="Calibri"/>
                <w:sz w:val="20"/>
                <w:szCs w:val="20"/>
                <w:lang w:eastAsia="zh-CN"/>
              </w:rPr>
              <w:t>ANPM - 5</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w:t>
            </w:r>
            <w:r w:rsidR="001C5610">
              <w:rPr>
                <w:rFonts w:eastAsia="Calibri"/>
                <w:sz w:val="20"/>
                <w:szCs w:val="20"/>
                <w:lang w:eastAsia="zh-CN"/>
              </w:rPr>
              <w:t>măr de sesizări soluţionate</w:t>
            </w:r>
            <w:r w:rsidR="00294A02">
              <w:rPr>
                <w:rFonts w:eastAsia="Calibri"/>
                <w:sz w:val="20"/>
                <w:szCs w:val="20"/>
                <w:lang w:eastAsia="zh-CN"/>
              </w:rPr>
              <w:t>:</w:t>
            </w:r>
          </w:p>
          <w:p w:rsidR="00C80EE4" w:rsidRPr="00C80EE4" w:rsidRDefault="00764B9A"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sidRPr="00C80EE4">
              <w:rPr>
                <w:rFonts w:eastAsia="Calibri"/>
                <w:sz w:val="20"/>
                <w:szCs w:val="20"/>
                <w:lang w:eastAsia="zh-CN"/>
              </w:rPr>
              <w:t>RNP – 0</w:t>
            </w:r>
          </w:p>
          <w:p w:rsidR="00C80EE4" w:rsidRPr="00C80EE4" w:rsidRDefault="00F75D83"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sidRPr="00C80EE4">
              <w:rPr>
                <w:rFonts w:eastAsia="Calibri"/>
                <w:sz w:val="20"/>
                <w:szCs w:val="20"/>
                <w:lang w:eastAsia="zh-CN"/>
              </w:rPr>
              <w:t>ARBDD - 0</w:t>
            </w:r>
          </w:p>
          <w:p w:rsidR="00C80EE4" w:rsidRPr="00C80EE4" w:rsidRDefault="00764B9A"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Pr>
                <w:rFonts w:eastAsia="Calibri"/>
                <w:sz w:val="20"/>
                <w:szCs w:val="20"/>
                <w:lang w:eastAsia="zh-CN"/>
              </w:rPr>
              <w:t>GNM -  0</w:t>
            </w:r>
          </w:p>
          <w:p w:rsidR="00C80EE4" w:rsidRPr="0067685F" w:rsidRDefault="00764B9A"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Pr>
                <w:rFonts w:eastAsia="Calibri"/>
                <w:sz w:val="20"/>
                <w:szCs w:val="20"/>
                <w:lang w:eastAsia="zh-CN"/>
              </w:rPr>
              <w:t>ANPM - 8</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Durata</w:t>
            </w:r>
            <w:r w:rsidR="001C5610">
              <w:rPr>
                <w:rFonts w:eastAsia="Calibri"/>
                <w:sz w:val="20"/>
                <w:szCs w:val="20"/>
                <w:lang w:eastAsia="zh-CN"/>
              </w:rPr>
              <w:t xml:space="preserve"> procedurilor – </w:t>
            </w:r>
            <w:r w:rsidR="00846AC3">
              <w:rPr>
                <w:rFonts w:eastAsia="Calibri"/>
                <w:sz w:val="20"/>
                <w:szCs w:val="20"/>
                <w:lang w:eastAsia="zh-CN"/>
              </w:rPr>
              <w:t>nu este cazul</w:t>
            </w:r>
          </w:p>
          <w:p w:rsidR="00764B9A" w:rsidRDefault="007A6A08" w:rsidP="00C80EE4">
            <w:pPr>
              <w:spacing w:after="200" w:line="276" w:lineRule="auto"/>
              <w:jc w:val="both"/>
              <w:rPr>
                <w:rFonts w:eastAsia="Calibri"/>
                <w:sz w:val="20"/>
                <w:szCs w:val="20"/>
                <w:lang w:eastAsia="zh-CN"/>
              </w:rPr>
            </w:pPr>
            <w:r w:rsidRPr="0067685F">
              <w:rPr>
                <w:rFonts w:eastAsia="Calibri"/>
                <w:sz w:val="20"/>
                <w:szCs w:val="20"/>
                <w:lang w:eastAsia="zh-CN"/>
              </w:rPr>
              <w:t>Număr de decizii prin care s-a</w:t>
            </w:r>
            <w:r w:rsidR="001C5610">
              <w:rPr>
                <w:rFonts w:eastAsia="Calibri"/>
                <w:sz w:val="20"/>
                <w:szCs w:val="20"/>
                <w:lang w:eastAsia="zh-CN"/>
              </w:rPr>
              <w:t xml:space="preserve"> confirmat încălcarea normei</w:t>
            </w:r>
            <w:r w:rsidR="00294A02">
              <w:rPr>
                <w:rFonts w:eastAsia="Calibri"/>
                <w:sz w:val="20"/>
                <w:szCs w:val="20"/>
                <w:lang w:eastAsia="zh-CN"/>
              </w:rPr>
              <w:t>:</w:t>
            </w:r>
          </w:p>
          <w:p w:rsidR="00764B9A" w:rsidRDefault="00F75D83" w:rsidP="00C80EE4">
            <w:pPr>
              <w:spacing w:after="200" w:line="276" w:lineRule="auto"/>
              <w:jc w:val="both"/>
              <w:rPr>
                <w:rFonts w:eastAsia="Calibri"/>
                <w:sz w:val="20"/>
                <w:szCs w:val="20"/>
                <w:lang w:eastAsia="zh-CN"/>
              </w:rPr>
            </w:pPr>
            <w:r>
              <w:rPr>
                <w:rFonts w:eastAsia="Calibri"/>
                <w:sz w:val="20"/>
                <w:szCs w:val="20"/>
                <w:lang w:eastAsia="zh-CN"/>
              </w:rPr>
              <w:t xml:space="preserve">  </w:t>
            </w:r>
            <w:r w:rsidR="00764B9A">
              <w:rPr>
                <w:rFonts w:eastAsia="Calibri"/>
                <w:sz w:val="20"/>
                <w:szCs w:val="20"/>
                <w:lang w:eastAsia="zh-CN"/>
              </w:rPr>
              <w:t>RNP – 0</w:t>
            </w:r>
          </w:p>
          <w:p w:rsidR="00764B9A" w:rsidRDefault="00F75D83" w:rsidP="00C80EE4">
            <w:pPr>
              <w:spacing w:after="200" w:line="276" w:lineRule="auto"/>
              <w:jc w:val="both"/>
              <w:rPr>
                <w:rFonts w:eastAsia="Calibri"/>
                <w:sz w:val="20"/>
                <w:szCs w:val="20"/>
                <w:lang w:eastAsia="zh-CN"/>
              </w:rPr>
            </w:pPr>
            <w:r>
              <w:rPr>
                <w:rFonts w:eastAsia="Calibri"/>
                <w:sz w:val="20"/>
                <w:szCs w:val="20"/>
                <w:lang w:eastAsia="zh-CN"/>
              </w:rPr>
              <w:t xml:space="preserve"> </w:t>
            </w:r>
            <w:r w:rsidR="00764B9A">
              <w:rPr>
                <w:rFonts w:eastAsia="Calibri"/>
                <w:sz w:val="20"/>
                <w:szCs w:val="20"/>
                <w:lang w:eastAsia="zh-CN"/>
              </w:rPr>
              <w:t>ARBDD – 0</w:t>
            </w:r>
          </w:p>
          <w:p w:rsidR="00764B9A" w:rsidRDefault="00764B9A" w:rsidP="00C80EE4">
            <w:pPr>
              <w:spacing w:after="200" w:line="276" w:lineRule="auto"/>
              <w:jc w:val="both"/>
              <w:rPr>
                <w:rFonts w:eastAsia="Calibri"/>
                <w:sz w:val="20"/>
                <w:szCs w:val="20"/>
                <w:lang w:eastAsia="zh-CN"/>
              </w:rPr>
            </w:pPr>
            <w:r>
              <w:rPr>
                <w:rFonts w:eastAsia="Calibri"/>
                <w:sz w:val="20"/>
                <w:szCs w:val="20"/>
                <w:lang w:eastAsia="zh-CN"/>
              </w:rPr>
              <w:t>GNM -  0</w:t>
            </w:r>
          </w:p>
          <w:p w:rsidR="00C80EE4" w:rsidRPr="0067685F" w:rsidRDefault="00C80EE4" w:rsidP="00C80EE4">
            <w:pPr>
              <w:spacing w:after="200" w:line="276" w:lineRule="auto"/>
              <w:jc w:val="both"/>
              <w:rPr>
                <w:rFonts w:eastAsia="Calibri"/>
                <w:sz w:val="20"/>
                <w:szCs w:val="20"/>
                <w:lang w:eastAsia="zh-CN"/>
              </w:rPr>
            </w:pPr>
            <w:r>
              <w:rPr>
                <w:rFonts w:eastAsia="Calibri"/>
                <w:sz w:val="20"/>
                <w:szCs w:val="20"/>
                <w:lang w:eastAsia="zh-CN"/>
              </w:rPr>
              <w:t>ANPM - 5</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măsuri di</w:t>
            </w:r>
            <w:r w:rsidR="001C5610">
              <w:rPr>
                <w:rFonts w:eastAsia="Calibri"/>
                <w:sz w:val="20"/>
                <w:szCs w:val="20"/>
                <w:lang w:eastAsia="zh-CN"/>
              </w:rPr>
              <w:t xml:space="preserve">spuse diferenţiate pe tipuri - </w:t>
            </w:r>
            <w:r w:rsidR="00846AC3">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decizii ale comisiei anulat</w:t>
            </w:r>
            <w:r w:rsidR="001C5610">
              <w:rPr>
                <w:rFonts w:eastAsia="Calibri"/>
                <w:sz w:val="20"/>
                <w:szCs w:val="20"/>
                <w:lang w:eastAsia="zh-CN"/>
              </w:rPr>
              <w:t xml:space="preserve">e sau modificate în instanţă - </w:t>
            </w:r>
            <w:r w:rsidR="00846AC3">
              <w:rPr>
                <w:rFonts w:eastAsia="Calibri"/>
                <w:sz w:val="20"/>
                <w:szCs w:val="20"/>
                <w:lang w:eastAsia="zh-CN"/>
              </w:rPr>
              <w:t>0</w:t>
            </w:r>
          </w:p>
          <w:p w:rsidR="0084500F" w:rsidRDefault="007A6A08" w:rsidP="007A6A08">
            <w:pPr>
              <w:spacing w:after="200" w:line="276" w:lineRule="auto"/>
              <w:rPr>
                <w:rFonts w:eastAsia="Calibri"/>
                <w:sz w:val="20"/>
                <w:szCs w:val="20"/>
                <w:lang w:eastAsia="zh-CN"/>
              </w:rPr>
            </w:pPr>
            <w:r w:rsidRPr="0067685F">
              <w:rPr>
                <w:rFonts w:eastAsia="Calibri"/>
                <w:sz w:val="20"/>
                <w:szCs w:val="20"/>
                <w:lang w:eastAsia="zh-CN"/>
              </w:rPr>
              <w:t>Gradul de cunoaştere de către angajaţi a normelor (chestionare de evaluare) :</w:t>
            </w:r>
          </w:p>
          <w:p w:rsidR="00764B9A" w:rsidRDefault="0084500F" w:rsidP="0084500F">
            <w:pPr>
              <w:spacing w:after="200" w:line="276" w:lineRule="auto"/>
              <w:rPr>
                <w:rFonts w:eastAsia="Calibri"/>
                <w:sz w:val="20"/>
                <w:szCs w:val="20"/>
                <w:lang w:eastAsia="zh-CN"/>
              </w:rPr>
            </w:pPr>
            <w:r w:rsidRPr="0084500F">
              <w:rPr>
                <w:rFonts w:eastAsia="Calibri"/>
                <w:sz w:val="20"/>
                <w:szCs w:val="20"/>
                <w:lang w:eastAsia="zh-CN"/>
              </w:rPr>
              <w:t>RNP – nu au fost elabo</w:t>
            </w:r>
            <w:r w:rsidR="00764B9A">
              <w:rPr>
                <w:rFonts w:eastAsia="Calibri"/>
                <w:sz w:val="20"/>
                <w:szCs w:val="20"/>
                <w:lang w:eastAsia="zh-CN"/>
              </w:rPr>
              <w:t>rate chestionare de evaluare</w:t>
            </w:r>
          </w:p>
          <w:p w:rsidR="0084500F" w:rsidRPr="0084500F" w:rsidRDefault="0084500F" w:rsidP="0084500F">
            <w:pPr>
              <w:spacing w:after="200" w:line="276" w:lineRule="auto"/>
              <w:rPr>
                <w:rFonts w:eastAsia="Calibri"/>
                <w:sz w:val="20"/>
                <w:szCs w:val="20"/>
                <w:lang w:eastAsia="zh-CN"/>
              </w:rPr>
            </w:pPr>
            <w:r w:rsidRPr="0084500F">
              <w:rPr>
                <w:rFonts w:eastAsia="Calibri"/>
                <w:sz w:val="20"/>
                <w:szCs w:val="20"/>
                <w:lang w:eastAsia="zh-CN"/>
              </w:rPr>
              <w:t>ARBDD -  nu au fost elaborate chestionare de evaluare</w:t>
            </w:r>
          </w:p>
          <w:p w:rsidR="007A6A08" w:rsidRDefault="00764B9A" w:rsidP="0084500F">
            <w:pPr>
              <w:spacing w:after="200" w:line="276" w:lineRule="auto"/>
              <w:rPr>
                <w:rFonts w:eastAsia="Calibri"/>
                <w:sz w:val="20"/>
                <w:szCs w:val="20"/>
                <w:lang w:eastAsia="zh-CN"/>
              </w:rPr>
            </w:pPr>
            <w:r>
              <w:rPr>
                <w:rFonts w:eastAsia="Calibri"/>
                <w:sz w:val="20"/>
                <w:szCs w:val="20"/>
                <w:lang w:eastAsia="zh-CN"/>
              </w:rPr>
              <w:lastRenderedPageBreak/>
              <w:t xml:space="preserve"> </w:t>
            </w:r>
            <w:r w:rsidR="0084500F">
              <w:rPr>
                <w:rFonts w:eastAsia="Calibri"/>
                <w:sz w:val="20"/>
                <w:szCs w:val="20"/>
                <w:lang w:eastAsia="zh-CN"/>
              </w:rPr>
              <w:t xml:space="preserve">GNM – 100% </w:t>
            </w:r>
          </w:p>
          <w:p w:rsidR="00C80EE4" w:rsidRDefault="00C80EE4" w:rsidP="0084500F">
            <w:pPr>
              <w:spacing w:after="200" w:line="276" w:lineRule="auto"/>
              <w:rPr>
                <w:rFonts w:eastAsia="Calibri"/>
                <w:sz w:val="20"/>
                <w:szCs w:val="20"/>
                <w:lang w:eastAsia="zh-CN"/>
              </w:rPr>
            </w:pPr>
            <w:r>
              <w:rPr>
                <w:rFonts w:eastAsia="Calibri"/>
                <w:sz w:val="20"/>
                <w:szCs w:val="20"/>
                <w:lang w:eastAsia="zh-CN"/>
              </w:rPr>
              <w:t xml:space="preserve">ANPM - </w:t>
            </w:r>
            <w:r>
              <w:t xml:space="preserve"> </w:t>
            </w:r>
            <w:r w:rsidRPr="00C80EE4">
              <w:rPr>
                <w:rFonts w:eastAsia="Calibri"/>
                <w:sz w:val="20"/>
                <w:szCs w:val="20"/>
                <w:lang w:eastAsia="zh-CN"/>
              </w:rPr>
              <w:t>nu au fost elaborate chestionare de evaluare</w:t>
            </w:r>
          </w:p>
          <w:p w:rsidR="003F3EAF" w:rsidRPr="0067685F" w:rsidRDefault="003F3EAF" w:rsidP="0084500F">
            <w:pPr>
              <w:spacing w:after="200" w:line="276" w:lineRule="auto"/>
              <w:rPr>
                <w:rFonts w:eastAsia="Calibri"/>
                <w:sz w:val="20"/>
                <w:szCs w:val="20"/>
                <w:lang w:eastAsia="zh-CN"/>
              </w:rPr>
            </w:pPr>
            <w:r>
              <w:rPr>
                <w:rFonts w:eastAsia="Calibri"/>
                <w:sz w:val="20"/>
                <w:szCs w:val="20"/>
                <w:lang w:eastAsia="zh-CN"/>
              </w:rPr>
              <w:t xml:space="preserve">ANM - </w:t>
            </w:r>
            <w:r>
              <w:t xml:space="preserve"> </w:t>
            </w:r>
            <w:r w:rsidRPr="003F3EAF">
              <w:rPr>
                <w:rFonts w:eastAsia="Calibri"/>
                <w:sz w:val="20"/>
                <w:szCs w:val="20"/>
                <w:lang w:eastAsia="zh-CN"/>
              </w:rPr>
              <w:t>nu au fost elaborate chestionare de evaluare</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activităţi de formare </w:t>
            </w:r>
            <w:r w:rsidR="001C5610">
              <w:rPr>
                <w:rFonts w:eastAsia="Calibri"/>
                <w:sz w:val="20"/>
                <w:szCs w:val="20"/>
                <w:lang w:eastAsia="zh-CN"/>
              </w:rPr>
              <w:t>privind normele de conduită</w:t>
            </w:r>
            <w:r w:rsidR="00294A02">
              <w:rPr>
                <w:rFonts w:eastAsia="Calibri"/>
                <w:sz w:val="20"/>
                <w:szCs w:val="20"/>
                <w:lang w:eastAsia="zh-CN"/>
              </w:rPr>
              <w:t>:</w:t>
            </w:r>
          </w:p>
          <w:p w:rsidR="00C80EE4" w:rsidRPr="00C80EE4" w:rsidRDefault="00764B9A"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sidRPr="00C80EE4">
              <w:rPr>
                <w:rFonts w:eastAsia="Calibri"/>
                <w:sz w:val="20"/>
                <w:szCs w:val="20"/>
                <w:lang w:eastAsia="zh-CN"/>
              </w:rPr>
              <w:t>RNP – 0</w:t>
            </w:r>
          </w:p>
          <w:p w:rsidR="00C80EE4" w:rsidRPr="00C80EE4" w:rsidRDefault="00764B9A"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sidRPr="00C80EE4">
              <w:rPr>
                <w:rFonts w:eastAsia="Calibri"/>
                <w:sz w:val="20"/>
                <w:szCs w:val="20"/>
                <w:lang w:eastAsia="zh-CN"/>
              </w:rPr>
              <w:t>ARBDD - 0</w:t>
            </w:r>
          </w:p>
          <w:p w:rsidR="00C80EE4" w:rsidRPr="00C80EE4" w:rsidRDefault="00F40CD6"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sidRPr="00C80EE4">
              <w:rPr>
                <w:rFonts w:eastAsia="Calibri"/>
                <w:sz w:val="20"/>
                <w:szCs w:val="20"/>
                <w:lang w:eastAsia="zh-CN"/>
              </w:rPr>
              <w:t>GNM -  0</w:t>
            </w:r>
          </w:p>
          <w:p w:rsidR="00C80EE4" w:rsidRDefault="00F40CD6"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Pr>
                <w:rFonts w:eastAsia="Calibri"/>
                <w:sz w:val="20"/>
                <w:szCs w:val="20"/>
                <w:lang w:eastAsia="zh-CN"/>
              </w:rPr>
              <w:t>ANPM - 8</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persoane care au fost instruite prin intermediul acţiunil</w:t>
            </w:r>
            <w:r w:rsidR="001C5610">
              <w:rPr>
                <w:rFonts w:eastAsia="Calibri"/>
                <w:sz w:val="20"/>
                <w:szCs w:val="20"/>
                <w:lang w:eastAsia="zh-CN"/>
              </w:rPr>
              <w:t>or de formare profesională</w:t>
            </w:r>
            <w:r w:rsidR="00294A02">
              <w:rPr>
                <w:rFonts w:eastAsia="Calibri"/>
                <w:sz w:val="20"/>
                <w:szCs w:val="20"/>
                <w:lang w:eastAsia="zh-CN"/>
              </w:rPr>
              <w:t>:</w:t>
            </w:r>
            <w:r w:rsidR="001C5610">
              <w:rPr>
                <w:rFonts w:eastAsia="Calibri"/>
                <w:sz w:val="20"/>
                <w:szCs w:val="20"/>
                <w:lang w:eastAsia="zh-CN"/>
              </w:rPr>
              <w:t xml:space="preserve"> </w:t>
            </w:r>
          </w:p>
          <w:p w:rsidR="00C80EE4" w:rsidRPr="00C80EE4" w:rsidRDefault="00764B9A"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sidRPr="00C80EE4">
              <w:rPr>
                <w:rFonts w:eastAsia="Calibri"/>
                <w:sz w:val="20"/>
                <w:szCs w:val="20"/>
                <w:lang w:eastAsia="zh-CN"/>
              </w:rPr>
              <w:t>RNP – 0</w:t>
            </w:r>
          </w:p>
          <w:p w:rsidR="00C80EE4" w:rsidRPr="00C80EE4" w:rsidRDefault="00764B9A"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sidRPr="00C80EE4">
              <w:rPr>
                <w:rFonts w:eastAsia="Calibri"/>
                <w:sz w:val="20"/>
                <w:szCs w:val="20"/>
                <w:lang w:eastAsia="zh-CN"/>
              </w:rPr>
              <w:t>ARBDD - 0</w:t>
            </w:r>
          </w:p>
          <w:p w:rsidR="00C80EE4" w:rsidRPr="00C80EE4" w:rsidRDefault="00F40CD6"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sidRPr="00C80EE4">
              <w:rPr>
                <w:rFonts w:eastAsia="Calibri"/>
                <w:sz w:val="20"/>
                <w:szCs w:val="20"/>
                <w:lang w:eastAsia="zh-CN"/>
              </w:rPr>
              <w:t>GNM -  0</w:t>
            </w:r>
          </w:p>
          <w:p w:rsidR="00C80EE4" w:rsidRDefault="00F40CD6"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Pr>
                <w:rFonts w:eastAsia="Calibri"/>
                <w:sz w:val="20"/>
                <w:szCs w:val="20"/>
                <w:lang w:eastAsia="zh-CN"/>
              </w:rPr>
              <w:t xml:space="preserve">ANPM </w:t>
            </w:r>
            <w:r w:rsidR="00FB032D">
              <w:rPr>
                <w:rFonts w:eastAsia="Calibri"/>
                <w:sz w:val="20"/>
                <w:szCs w:val="20"/>
                <w:lang w:eastAsia="zh-CN"/>
              </w:rPr>
              <w:t>–</w:t>
            </w:r>
            <w:r w:rsidR="00C80EE4">
              <w:rPr>
                <w:rFonts w:eastAsia="Calibri"/>
                <w:sz w:val="20"/>
                <w:szCs w:val="20"/>
                <w:lang w:eastAsia="zh-CN"/>
              </w:rPr>
              <w:t xml:space="preserve"> 48</w:t>
            </w:r>
          </w:p>
          <w:p w:rsidR="00FB032D" w:rsidRPr="0067685F" w:rsidRDefault="00FB032D" w:rsidP="00C80EE4">
            <w:pPr>
              <w:spacing w:after="200" w:line="276" w:lineRule="auto"/>
              <w:jc w:val="both"/>
              <w:rPr>
                <w:rFonts w:eastAsia="Calibri"/>
                <w:sz w:val="20"/>
                <w:szCs w:val="20"/>
                <w:lang w:eastAsia="zh-CN"/>
              </w:rPr>
            </w:pPr>
            <w:r>
              <w:rPr>
                <w:rFonts w:eastAsia="Calibri"/>
                <w:sz w:val="20"/>
                <w:szCs w:val="20"/>
                <w:lang w:eastAsia="zh-CN"/>
              </w:rPr>
              <w:t>ANM - 26</w:t>
            </w:r>
          </w:p>
          <w:p w:rsidR="007A6A08" w:rsidRDefault="007A6A08" w:rsidP="007A6A08">
            <w:pPr>
              <w:spacing w:after="200" w:line="276" w:lineRule="auto"/>
              <w:rPr>
                <w:rFonts w:eastAsia="Calibri"/>
                <w:sz w:val="20"/>
                <w:szCs w:val="20"/>
                <w:lang w:eastAsia="zh-CN"/>
              </w:rPr>
            </w:pPr>
            <w:r w:rsidRPr="0067685F">
              <w:rPr>
                <w:rFonts w:eastAsia="Calibri"/>
                <w:sz w:val="20"/>
                <w:szCs w:val="20"/>
                <w:lang w:eastAsia="zh-CN"/>
              </w:rPr>
              <w:t>Număr de măsuri administrative adoptate pentru înlăturarea cauzelor sau circumstanţelor care au fa</w:t>
            </w:r>
            <w:r w:rsidR="00294A02">
              <w:rPr>
                <w:rFonts w:eastAsia="Calibri"/>
                <w:sz w:val="20"/>
                <w:szCs w:val="20"/>
                <w:lang w:eastAsia="zh-CN"/>
              </w:rPr>
              <w:t>vorizat încălcarea normelor:</w:t>
            </w:r>
          </w:p>
          <w:p w:rsidR="00764B9A" w:rsidRDefault="00F40CD6" w:rsidP="00C80EE4">
            <w:pPr>
              <w:spacing w:after="200" w:line="276" w:lineRule="auto"/>
              <w:rPr>
                <w:rFonts w:eastAsia="Calibri"/>
                <w:sz w:val="20"/>
                <w:szCs w:val="20"/>
                <w:lang w:eastAsia="zh-CN"/>
              </w:rPr>
            </w:pPr>
            <w:r>
              <w:rPr>
                <w:rFonts w:eastAsia="Calibri"/>
                <w:sz w:val="20"/>
                <w:szCs w:val="20"/>
                <w:lang w:eastAsia="zh-CN"/>
              </w:rPr>
              <w:t xml:space="preserve"> </w:t>
            </w:r>
            <w:r w:rsidR="00764B9A">
              <w:rPr>
                <w:rFonts w:eastAsia="Calibri"/>
                <w:sz w:val="20"/>
                <w:szCs w:val="20"/>
                <w:lang w:eastAsia="zh-CN"/>
              </w:rPr>
              <w:t>RNP – 0</w:t>
            </w:r>
          </w:p>
          <w:p w:rsidR="00C80EE4" w:rsidRPr="00C80EE4" w:rsidRDefault="00F40CD6" w:rsidP="00C80EE4">
            <w:pPr>
              <w:spacing w:after="200" w:line="276" w:lineRule="auto"/>
              <w:rPr>
                <w:rFonts w:eastAsia="Calibri"/>
                <w:sz w:val="20"/>
                <w:szCs w:val="20"/>
                <w:lang w:eastAsia="zh-CN"/>
              </w:rPr>
            </w:pPr>
            <w:r>
              <w:rPr>
                <w:rFonts w:eastAsia="Calibri"/>
                <w:sz w:val="20"/>
                <w:szCs w:val="20"/>
                <w:lang w:eastAsia="zh-CN"/>
              </w:rPr>
              <w:t xml:space="preserve"> </w:t>
            </w:r>
            <w:r w:rsidR="00C80EE4" w:rsidRPr="00C80EE4">
              <w:rPr>
                <w:rFonts w:eastAsia="Calibri"/>
                <w:sz w:val="20"/>
                <w:szCs w:val="20"/>
                <w:lang w:eastAsia="zh-CN"/>
              </w:rPr>
              <w:t>ARBDD - 0</w:t>
            </w:r>
          </w:p>
          <w:p w:rsidR="00764B9A" w:rsidRDefault="00764B9A" w:rsidP="00C80EE4">
            <w:pPr>
              <w:spacing w:after="200" w:line="276" w:lineRule="auto"/>
              <w:rPr>
                <w:rFonts w:eastAsia="Calibri"/>
                <w:sz w:val="20"/>
                <w:szCs w:val="20"/>
                <w:lang w:eastAsia="zh-CN"/>
              </w:rPr>
            </w:pPr>
            <w:r>
              <w:rPr>
                <w:rFonts w:eastAsia="Calibri"/>
                <w:sz w:val="20"/>
                <w:szCs w:val="20"/>
                <w:lang w:eastAsia="zh-CN"/>
              </w:rPr>
              <w:t xml:space="preserve"> GNM -  0</w:t>
            </w:r>
          </w:p>
          <w:p w:rsidR="00C80EE4" w:rsidRPr="0067685F" w:rsidRDefault="00F40CD6" w:rsidP="00C80EE4">
            <w:pPr>
              <w:spacing w:after="200" w:line="276" w:lineRule="auto"/>
              <w:rPr>
                <w:rFonts w:eastAsia="Calibri"/>
                <w:sz w:val="20"/>
                <w:szCs w:val="20"/>
                <w:lang w:eastAsia="zh-CN"/>
              </w:rPr>
            </w:pPr>
            <w:r>
              <w:rPr>
                <w:rFonts w:eastAsia="Calibri"/>
                <w:sz w:val="20"/>
                <w:szCs w:val="20"/>
                <w:lang w:eastAsia="zh-CN"/>
              </w:rPr>
              <w:t xml:space="preserve"> </w:t>
            </w:r>
            <w:r w:rsidR="00C80EE4">
              <w:rPr>
                <w:rFonts w:eastAsia="Calibri"/>
                <w:sz w:val="20"/>
                <w:szCs w:val="20"/>
                <w:lang w:eastAsia="zh-CN"/>
              </w:rPr>
              <w:t>ANPM - 5</w:t>
            </w:r>
          </w:p>
          <w:p w:rsidR="00764B9A" w:rsidRDefault="007A6A08" w:rsidP="00C80EE4">
            <w:pPr>
              <w:spacing w:after="200" w:line="276" w:lineRule="auto"/>
              <w:jc w:val="both"/>
              <w:rPr>
                <w:rFonts w:eastAsia="Calibri"/>
                <w:sz w:val="20"/>
                <w:szCs w:val="20"/>
                <w:lang w:eastAsia="zh-CN"/>
              </w:rPr>
            </w:pPr>
            <w:r w:rsidRPr="0067685F">
              <w:rPr>
                <w:rFonts w:eastAsia="Calibri"/>
                <w:sz w:val="20"/>
                <w:szCs w:val="20"/>
                <w:lang w:eastAsia="zh-CN"/>
              </w:rPr>
              <w:lastRenderedPageBreak/>
              <w:t>Număr de persoane per instituţie care au să</w:t>
            </w:r>
            <w:r w:rsidR="00C80EE4">
              <w:rPr>
                <w:rFonts w:eastAsia="Calibri"/>
                <w:sz w:val="20"/>
                <w:szCs w:val="20"/>
                <w:lang w:eastAsia="zh-CN"/>
              </w:rPr>
              <w:t>vârşit abateri disciplinare</w:t>
            </w:r>
            <w:r w:rsidR="00294A02">
              <w:rPr>
                <w:rFonts w:eastAsia="Calibri"/>
                <w:sz w:val="20"/>
                <w:szCs w:val="20"/>
                <w:lang w:eastAsia="zh-CN"/>
              </w:rPr>
              <w:t>:</w:t>
            </w:r>
            <w:r w:rsidR="00C80EE4">
              <w:rPr>
                <w:rFonts w:eastAsia="Calibri"/>
                <w:sz w:val="20"/>
                <w:szCs w:val="20"/>
                <w:lang w:eastAsia="zh-CN"/>
              </w:rPr>
              <w:t xml:space="preserve"> </w:t>
            </w:r>
          </w:p>
          <w:p w:rsidR="00C80EE4" w:rsidRPr="00C80EE4" w:rsidRDefault="00F40CD6"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sidRPr="00C80EE4">
              <w:rPr>
                <w:rFonts w:eastAsia="Calibri"/>
                <w:sz w:val="20"/>
                <w:szCs w:val="20"/>
                <w:lang w:eastAsia="zh-CN"/>
              </w:rPr>
              <w:t>RNP – 0</w:t>
            </w:r>
          </w:p>
          <w:p w:rsidR="00C80EE4" w:rsidRPr="00C80EE4" w:rsidRDefault="00C80EE4" w:rsidP="00C80EE4">
            <w:pPr>
              <w:spacing w:after="200" w:line="276" w:lineRule="auto"/>
              <w:jc w:val="both"/>
              <w:rPr>
                <w:rFonts w:eastAsia="Calibri"/>
                <w:sz w:val="20"/>
                <w:szCs w:val="20"/>
                <w:lang w:eastAsia="zh-CN"/>
              </w:rPr>
            </w:pPr>
            <w:r w:rsidRPr="00C80EE4">
              <w:rPr>
                <w:rFonts w:eastAsia="Calibri"/>
                <w:sz w:val="20"/>
                <w:szCs w:val="20"/>
                <w:lang w:eastAsia="zh-CN"/>
              </w:rPr>
              <w:t>ARBDD - 0</w:t>
            </w:r>
          </w:p>
          <w:p w:rsidR="00764B9A" w:rsidRDefault="00764B9A" w:rsidP="00C80EE4">
            <w:pPr>
              <w:spacing w:after="200" w:line="276" w:lineRule="auto"/>
              <w:jc w:val="both"/>
              <w:rPr>
                <w:rFonts w:eastAsia="Calibri"/>
                <w:sz w:val="20"/>
                <w:szCs w:val="20"/>
                <w:lang w:eastAsia="zh-CN"/>
              </w:rPr>
            </w:pPr>
            <w:r>
              <w:rPr>
                <w:rFonts w:eastAsia="Calibri"/>
                <w:sz w:val="20"/>
                <w:szCs w:val="20"/>
                <w:lang w:eastAsia="zh-CN"/>
              </w:rPr>
              <w:t>GNM -  0</w:t>
            </w:r>
          </w:p>
          <w:p w:rsidR="00C80EE4" w:rsidRDefault="00C80EE4" w:rsidP="00C80EE4">
            <w:pPr>
              <w:spacing w:after="200" w:line="276" w:lineRule="auto"/>
              <w:jc w:val="both"/>
              <w:rPr>
                <w:rFonts w:eastAsia="Calibri"/>
                <w:sz w:val="20"/>
                <w:szCs w:val="20"/>
                <w:lang w:eastAsia="zh-CN"/>
              </w:rPr>
            </w:pPr>
            <w:r>
              <w:rPr>
                <w:rFonts w:eastAsia="Calibri"/>
                <w:sz w:val="20"/>
                <w:szCs w:val="20"/>
                <w:lang w:eastAsia="zh-CN"/>
              </w:rPr>
              <w:t xml:space="preserve">ANPM </w:t>
            </w:r>
            <w:r w:rsidR="00FB032D">
              <w:rPr>
                <w:rFonts w:eastAsia="Calibri"/>
                <w:sz w:val="20"/>
                <w:szCs w:val="20"/>
                <w:lang w:eastAsia="zh-CN"/>
              </w:rPr>
              <w:t>–</w:t>
            </w:r>
            <w:r>
              <w:rPr>
                <w:rFonts w:eastAsia="Calibri"/>
                <w:sz w:val="20"/>
                <w:szCs w:val="20"/>
                <w:lang w:eastAsia="zh-CN"/>
              </w:rPr>
              <w:t xml:space="preserve"> 9</w:t>
            </w:r>
          </w:p>
          <w:p w:rsidR="00FB032D" w:rsidRPr="0067685F" w:rsidRDefault="00FB032D" w:rsidP="00C80EE4">
            <w:pPr>
              <w:spacing w:after="200" w:line="276" w:lineRule="auto"/>
              <w:jc w:val="both"/>
              <w:rPr>
                <w:rFonts w:eastAsia="Calibri"/>
                <w:sz w:val="20"/>
                <w:szCs w:val="20"/>
                <w:lang w:eastAsia="zh-CN"/>
              </w:rPr>
            </w:pPr>
            <w:r>
              <w:rPr>
                <w:rFonts w:eastAsia="Calibri"/>
                <w:sz w:val="20"/>
                <w:szCs w:val="20"/>
                <w:lang w:eastAsia="zh-CN"/>
              </w:rPr>
              <w:t>ANM - 1</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persoane care au săvârşit în mod repetat abate</w:t>
            </w:r>
            <w:r w:rsidR="001C5610">
              <w:rPr>
                <w:rFonts w:eastAsia="Calibri"/>
                <w:sz w:val="20"/>
                <w:szCs w:val="20"/>
                <w:lang w:eastAsia="zh-CN"/>
              </w:rPr>
              <w:t>ri de la nor</w:t>
            </w:r>
            <w:r w:rsidR="00C80EE4">
              <w:rPr>
                <w:rFonts w:eastAsia="Calibri"/>
                <w:sz w:val="20"/>
                <w:szCs w:val="20"/>
                <w:lang w:eastAsia="zh-CN"/>
              </w:rPr>
              <w:t>mele respective</w:t>
            </w:r>
            <w:r w:rsidR="00294A02">
              <w:rPr>
                <w:rFonts w:eastAsia="Calibri"/>
                <w:sz w:val="20"/>
                <w:szCs w:val="20"/>
                <w:lang w:eastAsia="zh-CN"/>
              </w:rPr>
              <w:t>:</w:t>
            </w:r>
            <w:r w:rsidR="00C80EE4">
              <w:rPr>
                <w:rFonts w:eastAsia="Calibri"/>
                <w:sz w:val="20"/>
                <w:szCs w:val="20"/>
                <w:lang w:eastAsia="zh-CN"/>
              </w:rPr>
              <w:t xml:space="preserve"> </w:t>
            </w:r>
          </w:p>
          <w:p w:rsidR="00C80EE4" w:rsidRPr="00C80EE4" w:rsidRDefault="00C80EE4" w:rsidP="00C80EE4">
            <w:pPr>
              <w:spacing w:after="200" w:line="276" w:lineRule="auto"/>
              <w:jc w:val="both"/>
              <w:rPr>
                <w:rFonts w:eastAsia="Calibri"/>
                <w:sz w:val="20"/>
                <w:szCs w:val="20"/>
                <w:lang w:eastAsia="zh-CN"/>
              </w:rPr>
            </w:pPr>
            <w:r w:rsidRPr="00C80EE4">
              <w:rPr>
                <w:rFonts w:eastAsia="Calibri"/>
                <w:sz w:val="20"/>
                <w:szCs w:val="20"/>
                <w:lang w:eastAsia="zh-CN"/>
              </w:rPr>
              <w:t>RNP – 0</w:t>
            </w:r>
          </w:p>
          <w:p w:rsidR="00C80EE4" w:rsidRPr="00C80EE4" w:rsidRDefault="00C80EE4" w:rsidP="00C80EE4">
            <w:pPr>
              <w:spacing w:after="200" w:line="276" w:lineRule="auto"/>
              <w:jc w:val="both"/>
              <w:rPr>
                <w:rFonts w:eastAsia="Calibri"/>
                <w:sz w:val="20"/>
                <w:szCs w:val="20"/>
                <w:lang w:eastAsia="zh-CN"/>
              </w:rPr>
            </w:pPr>
            <w:r w:rsidRPr="00C80EE4">
              <w:rPr>
                <w:rFonts w:eastAsia="Calibri"/>
                <w:sz w:val="20"/>
                <w:szCs w:val="20"/>
                <w:lang w:eastAsia="zh-CN"/>
              </w:rPr>
              <w:t>ARBDD - 0</w:t>
            </w:r>
          </w:p>
          <w:p w:rsidR="00C80EE4" w:rsidRPr="00C80EE4" w:rsidRDefault="00F40CD6" w:rsidP="00C80EE4">
            <w:pPr>
              <w:spacing w:after="200" w:line="276" w:lineRule="auto"/>
              <w:jc w:val="both"/>
              <w:rPr>
                <w:rFonts w:eastAsia="Calibri"/>
                <w:sz w:val="20"/>
                <w:szCs w:val="20"/>
                <w:lang w:eastAsia="zh-CN"/>
              </w:rPr>
            </w:pPr>
            <w:r>
              <w:rPr>
                <w:rFonts w:eastAsia="Calibri"/>
                <w:sz w:val="20"/>
                <w:szCs w:val="20"/>
                <w:lang w:eastAsia="zh-CN"/>
              </w:rPr>
              <w:t xml:space="preserve"> </w:t>
            </w:r>
            <w:r w:rsidR="00C80EE4" w:rsidRPr="00C80EE4">
              <w:rPr>
                <w:rFonts w:eastAsia="Calibri"/>
                <w:sz w:val="20"/>
                <w:szCs w:val="20"/>
                <w:lang w:eastAsia="zh-CN"/>
              </w:rPr>
              <w:t>GNM -  0</w:t>
            </w:r>
          </w:p>
          <w:p w:rsidR="00C80EE4" w:rsidRDefault="00C80EE4" w:rsidP="00C80EE4">
            <w:pPr>
              <w:spacing w:after="200" w:line="276" w:lineRule="auto"/>
              <w:jc w:val="both"/>
              <w:rPr>
                <w:rFonts w:eastAsia="Calibri"/>
                <w:sz w:val="20"/>
                <w:szCs w:val="20"/>
                <w:lang w:eastAsia="zh-CN"/>
              </w:rPr>
            </w:pPr>
            <w:r>
              <w:rPr>
                <w:rFonts w:eastAsia="Calibri"/>
                <w:sz w:val="20"/>
                <w:szCs w:val="20"/>
                <w:lang w:eastAsia="zh-CN"/>
              </w:rPr>
              <w:t xml:space="preserve">ANPM </w:t>
            </w:r>
            <w:r w:rsidR="00FB032D">
              <w:rPr>
                <w:rFonts w:eastAsia="Calibri"/>
                <w:sz w:val="20"/>
                <w:szCs w:val="20"/>
                <w:lang w:eastAsia="zh-CN"/>
              </w:rPr>
              <w:t>–</w:t>
            </w:r>
            <w:r>
              <w:rPr>
                <w:rFonts w:eastAsia="Calibri"/>
                <w:sz w:val="20"/>
                <w:szCs w:val="20"/>
                <w:lang w:eastAsia="zh-CN"/>
              </w:rPr>
              <w:t xml:space="preserve"> 2</w:t>
            </w:r>
          </w:p>
          <w:p w:rsidR="00FB032D" w:rsidRPr="0067685F" w:rsidRDefault="00FB032D" w:rsidP="00C80EE4">
            <w:pPr>
              <w:spacing w:after="200" w:line="276" w:lineRule="auto"/>
              <w:jc w:val="both"/>
              <w:rPr>
                <w:rFonts w:eastAsia="Calibri"/>
                <w:sz w:val="20"/>
                <w:szCs w:val="20"/>
                <w:lang w:eastAsia="zh-CN"/>
              </w:rPr>
            </w:pPr>
            <w:r>
              <w:rPr>
                <w:rFonts w:eastAsia="Calibri"/>
                <w:sz w:val="20"/>
                <w:szCs w:val="20"/>
                <w:lang w:eastAsia="zh-CN"/>
              </w:rPr>
              <w:t>ANM - 1</w:t>
            </w:r>
          </w:p>
        </w:tc>
      </w:tr>
      <w:tr w:rsidR="007A6A08" w:rsidRPr="0067685F" w:rsidTr="007A6A08">
        <w:trPr>
          <w:trHeight w:val="1976"/>
        </w:trPr>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lastRenderedPageBreak/>
              <w:t xml:space="preserve">2. </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 xml:space="preserve">Declararea averilor </w:t>
            </w:r>
          </w:p>
        </w:tc>
        <w:tc>
          <w:tcPr>
            <w:tcW w:w="0" w:type="auto"/>
            <w:tcBorders>
              <w:top w:val="single" w:sz="4" w:space="0" w:color="auto"/>
              <w:left w:val="single" w:sz="4" w:space="0" w:color="auto"/>
              <w:bottom w:val="single" w:sz="4" w:space="0" w:color="auto"/>
              <w:right w:val="single" w:sz="4" w:space="0" w:color="auto"/>
            </w:tcBorders>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161/2003 privind unele măsuri pentru asigurarea transparenţei în exercitarea demnităţilor publice, a funcţiilor publice şi în mediul de afaceri, prevenirea şi sancţionarea corupţiei, cu modificările şi completările ulterioare</w:t>
            </w:r>
          </w:p>
          <w:p w:rsidR="007A6A08" w:rsidRPr="0067685F" w:rsidRDefault="007A6A08" w:rsidP="007A6A08">
            <w:pPr>
              <w:spacing w:after="200" w:line="276" w:lineRule="auto"/>
              <w:jc w:val="both"/>
              <w:rPr>
                <w:rFonts w:eastAsia="Calibri"/>
                <w:sz w:val="20"/>
                <w:szCs w:val="20"/>
                <w:lang w:eastAsia="zh-CN"/>
              </w:rPr>
            </w:pP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persoane care au obligaţia </w:t>
            </w:r>
            <w:r w:rsidR="006F7B96">
              <w:rPr>
                <w:rFonts w:eastAsia="Calibri"/>
                <w:sz w:val="20"/>
                <w:szCs w:val="20"/>
                <w:lang w:eastAsia="zh-CN"/>
              </w:rPr>
              <w:t>depunerii declaraţiei de avere:</w:t>
            </w:r>
          </w:p>
          <w:p w:rsidR="006F7B96" w:rsidRPr="006F7B96" w:rsidRDefault="006F7B96" w:rsidP="006F7B96">
            <w:pPr>
              <w:spacing w:after="200" w:line="276" w:lineRule="auto"/>
              <w:jc w:val="both"/>
              <w:rPr>
                <w:rFonts w:eastAsia="Calibri"/>
                <w:sz w:val="20"/>
                <w:szCs w:val="20"/>
                <w:lang w:eastAsia="zh-CN"/>
              </w:rPr>
            </w:pPr>
            <w:r>
              <w:rPr>
                <w:rFonts w:eastAsia="Calibri"/>
                <w:sz w:val="20"/>
                <w:szCs w:val="20"/>
                <w:lang w:eastAsia="zh-CN"/>
              </w:rPr>
              <w:t>RNP – 180</w:t>
            </w:r>
          </w:p>
          <w:p w:rsidR="006F7B96" w:rsidRPr="006F7B96" w:rsidRDefault="0073412E" w:rsidP="006F7B96">
            <w:pPr>
              <w:spacing w:after="200" w:line="276" w:lineRule="auto"/>
              <w:jc w:val="both"/>
              <w:rPr>
                <w:rFonts w:eastAsia="Calibri"/>
                <w:sz w:val="20"/>
                <w:szCs w:val="20"/>
                <w:lang w:eastAsia="zh-CN"/>
              </w:rPr>
            </w:pPr>
            <w:r>
              <w:rPr>
                <w:rFonts w:eastAsia="Calibri"/>
                <w:sz w:val="20"/>
                <w:szCs w:val="20"/>
                <w:lang w:eastAsia="zh-CN"/>
              </w:rPr>
              <w:t xml:space="preserve">ARBDD - </w:t>
            </w:r>
          </w:p>
          <w:p w:rsidR="00A43E60" w:rsidRDefault="006F7B96" w:rsidP="006F7B96">
            <w:pPr>
              <w:spacing w:after="200" w:line="276" w:lineRule="auto"/>
              <w:jc w:val="both"/>
              <w:rPr>
                <w:rFonts w:eastAsia="Calibri"/>
                <w:sz w:val="20"/>
                <w:szCs w:val="20"/>
                <w:lang w:eastAsia="zh-CN"/>
              </w:rPr>
            </w:pPr>
            <w:r>
              <w:rPr>
                <w:rFonts w:eastAsia="Calibri"/>
                <w:sz w:val="20"/>
                <w:szCs w:val="20"/>
                <w:lang w:eastAsia="zh-CN"/>
              </w:rPr>
              <w:t>GNM -  109</w:t>
            </w:r>
          </w:p>
          <w:p w:rsidR="006F7B96" w:rsidRDefault="00764B9A" w:rsidP="006F7B96">
            <w:pPr>
              <w:spacing w:after="200" w:line="276" w:lineRule="auto"/>
              <w:jc w:val="both"/>
              <w:rPr>
                <w:rFonts w:eastAsia="Calibri"/>
                <w:sz w:val="20"/>
                <w:szCs w:val="20"/>
                <w:lang w:eastAsia="zh-CN"/>
              </w:rPr>
            </w:pPr>
            <w:r>
              <w:rPr>
                <w:rFonts w:eastAsia="Calibri"/>
                <w:sz w:val="20"/>
                <w:szCs w:val="20"/>
                <w:lang w:eastAsia="zh-CN"/>
              </w:rPr>
              <w:t xml:space="preserve"> </w:t>
            </w:r>
            <w:r w:rsidR="006F7B96">
              <w:rPr>
                <w:rFonts w:eastAsia="Calibri"/>
                <w:sz w:val="20"/>
                <w:szCs w:val="20"/>
                <w:lang w:eastAsia="zh-CN"/>
              </w:rPr>
              <w:t xml:space="preserve">ANPM </w:t>
            </w:r>
            <w:r w:rsidR="0053621F">
              <w:rPr>
                <w:rFonts w:eastAsia="Calibri"/>
                <w:sz w:val="20"/>
                <w:szCs w:val="20"/>
                <w:lang w:eastAsia="zh-CN"/>
              </w:rPr>
              <w:t>–</w:t>
            </w:r>
            <w:r w:rsidR="006F7B96">
              <w:rPr>
                <w:rFonts w:eastAsia="Calibri"/>
                <w:sz w:val="20"/>
                <w:szCs w:val="20"/>
                <w:lang w:eastAsia="zh-CN"/>
              </w:rPr>
              <w:t xml:space="preserve"> 1973</w:t>
            </w:r>
          </w:p>
          <w:p w:rsidR="0053621F" w:rsidRPr="0067685F" w:rsidRDefault="0053621F" w:rsidP="006F7B96">
            <w:pPr>
              <w:spacing w:after="200" w:line="276" w:lineRule="auto"/>
              <w:jc w:val="both"/>
              <w:rPr>
                <w:rFonts w:eastAsia="Calibri"/>
                <w:sz w:val="20"/>
                <w:szCs w:val="20"/>
                <w:lang w:eastAsia="zh-CN"/>
              </w:rPr>
            </w:pPr>
            <w:r>
              <w:rPr>
                <w:rFonts w:eastAsia="Calibri"/>
                <w:sz w:val="20"/>
                <w:szCs w:val="20"/>
                <w:lang w:eastAsia="zh-CN"/>
              </w:rPr>
              <w:t>ANM - 1</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persoane care nu au depus </w:t>
            </w:r>
            <w:r w:rsidR="000423C6">
              <w:rPr>
                <w:rFonts w:eastAsia="Calibri"/>
                <w:sz w:val="20"/>
                <w:szCs w:val="20"/>
                <w:lang w:eastAsia="zh-CN"/>
              </w:rPr>
              <w:t>în termen declaraţii de avere :</w:t>
            </w:r>
          </w:p>
          <w:p w:rsidR="000423C6" w:rsidRPr="000423C6" w:rsidRDefault="000423C6" w:rsidP="000423C6">
            <w:pPr>
              <w:spacing w:after="200" w:line="276" w:lineRule="auto"/>
              <w:jc w:val="both"/>
              <w:rPr>
                <w:rFonts w:eastAsia="Calibri"/>
                <w:sz w:val="20"/>
                <w:szCs w:val="20"/>
                <w:lang w:eastAsia="zh-CN"/>
              </w:rPr>
            </w:pPr>
            <w:r>
              <w:rPr>
                <w:rFonts w:eastAsia="Calibri"/>
                <w:sz w:val="20"/>
                <w:szCs w:val="20"/>
                <w:lang w:eastAsia="zh-CN"/>
              </w:rPr>
              <w:t xml:space="preserve"> RNP – 23</w:t>
            </w:r>
          </w:p>
          <w:p w:rsidR="000423C6" w:rsidRPr="000423C6" w:rsidRDefault="00764B9A" w:rsidP="000423C6">
            <w:pPr>
              <w:spacing w:after="200" w:line="276" w:lineRule="auto"/>
              <w:jc w:val="both"/>
              <w:rPr>
                <w:rFonts w:eastAsia="Calibri"/>
                <w:sz w:val="20"/>
                <w:szCs w:val="20"/>
                <w:lang w:eastAsia="zh-CN"/>
              </w:rPr>
            </w:pPr>
            <w:r>
              <w:rPr>
                <w:rFonts w:eastAsia="Calibri"/>
                <w:sz w:val="20"/>
                <w:szCs w:val="20"/>
                <w:lang w:eastAsia="zh-CN"/>
              </w:rPr>
              <w:lastRenderedPageBreak/>
              <w:t xml:space="preserve"> </w:t>
            </w:r>
            <w:r w:rsidR="000423C6" w:rsidRPr="000423C6">
              <w:rPr>
                <w:rFonts w:eastAsia="Calibri"/>
                <w:sz w:val="20"/>
                <w:szCs w:val="20"/>
                <w:lang w:eastAsia="zh-CN"/>
              </w:rPr>
              <w:t>ARBDD - 0</w:t>
            </w:r>
          </w:p>
          <w:p w:rsidR="000423C6" w:rsidRPr="000423C6" w:rsidRDefault="000423C6" w:rsidP="000423C6">
            <w:pPr>
              <w:spacing w:after="200" w:line="276" w:lineRule="auto"/>
              <w:jc w:val="both"/>
              <w:rPr>
                <w:rFonts w:eastAsia="Calibri"/>
                <w:sz w:val="20"/>
                <w:szCs w:val="20"/>
                <w:lang w:eastAsia="zh-CN"/>
              </w:rPr>
            </w:pPr>
            <w:r>
              <w:rPr>
                <w:rFonts w:eastAsia="Calibri"/>
                <w:sz w:val="20"/>
                <w:szCs w:val="20"/>
                <w:lang w:eastAsia="zh-CN"/>
              </w:rPr>
              <w:t xml:space="preserve"> GNM -  0</w:t>
            </w:r>
          </w:p>
          <w:p w:rsidR="000423C6" w:rsidRDefault="00764B9A" w:rsidP="000423C6">
            <w:pPr>
              <w:spacing w:after="200" w:line="276" w:lineRule="auto"/>
              <w:jc w:val="both"/>
              <w:rPr>
                <w:rFonts w:eastAsia="Calibri"/>
                <w:sz w:val="20"/>
                <w:szCs w:val="20"/>
                <w:lang w:eastAsia="zh-CN"/>
              </w:rPr>
            </w:pPr>
            <w:r>
              <w:rPr>
                <w:rFonts w:eastAsia="Calibri"/>
                <w:sz w:val="20"/>
                <w:szCs w:val="20"/>
                <w:lang w:eastAsia="zh-CN"/>
              </w:rPr>
              <w:t xml:space="preserve"> </w:t>
            </w:r>
            <w:r w:rsidR="000423C6">
              <w:rPr>
                <w:rFonts w:eastAsia="Calibri"/>
                <w:sz w:val="20"/>
                <w:szCs w:val="20"/>
                <w:lang w:eastAsia="zh-CN"/>
              </w:rPr>
              <w:t xml:space="preserve">ANPM </w:t>
            </w:r>
            <w:r w:rsidR="0053621F">
              <w:rPr>
                <w:rFonts w:eastAsia="Calibri"/>
                <w:sz w:val="20"/>
                <w:szCs w:val="20"/>
                <w:lang w:eastAsia="zh-CN"/>
              </w:rPr>
              <w:t>–</w:t>
            </w:r>
            <w:r w:rsidR="000423C6">
              <w:rPr>
                <w:rFonts w:eastAsia="Calibri"/>
                <w:sz w:val="20"/>
                <w:szCs w:val="20"/>
                <w:lang w:eastAsia="zh-CN"/>
              </w:rPr>
              <w:t xml:space="preserve"> 0</w:t>
            </w:r>
          </w:p>
          <w:p w:rsidR="0053621F" w:rsidRPr="0067685F" w:rsidRDefault="0053621F" w:rsidP="000423C6">
            <w:pPr>
              <w:spacing w:after="200" w:line="276" w:lineRule="auto"/>
              <w:jc w:val="both"/>
              <w:rPr>
                <w:rFonts w:eastAsia="Calibri"/>
                <w:sz w:val="20"/>
                <w:szCs w:val="20"/>
                <w:lang w:eastAsia="zh-CN"/>
              </w:rPr>
            </w:pPr>
            <w:r>
              <w:rPr>
                <w:rFonts w:eastAsia="Calibri"/>
                <w:sz w:val="20"/>
                <w:szCs w:val="20"/>
                <w:lang w:eastAsia="zh-CN"/>
              </w:rPr>
              <w:t>ANM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persoane care nu</w:t>
            </w:r>
            <w:r w:rsidR="000423C6">
              <w:rPr>
                <w:rFonts w:eastAsia="Calibri"/>
                <w:sz w:val="20"/>
                <w:szCs w:val="20"/>
                <w:lang w:eastAsia="zh-CN"/>
              </w:rPr>
              <w:t xml:space="preserve"> au depus declaraţii de avere :</w:t>
            </w:r>
          </w:p>
          <w:p w:rsidR="00764B9A" w:rsidRDefault="000423C6" w:rsidP="000423C6">
            <w:pPr>
              <w:spacing w:after="200" w:line="276" w:lineRule="auto"/>
              <w:jc w:val="both"/>
              <w:rPr>
                <w:rFonts w:eastAsia="Calibri"/>
                <w:sz w:val="20"/>
                <w:szCs w:val="20"/>
                <w:lang w:eastAsia="zh-CN"/>
              </w:rPr>
            </w:pPr>
            <w:r>
              <w:rPr>
                <w:rFonts w:eastAsia="Calibri"/>
                <w:sz w:val="20"/>
                <w:szCs w:val="20"/>
                <w:lang w:eastAsia="zh-CN"/>
              </w:rPr>
              <w:t xml:space="preserve"> RNP – 0</w:t>
            </w:r>
          </w:p>
          <w:p w:rsidR="000423C6" w:rsidRPr="000423C6" w:rsidRDefault="000423C6" w:rsidP="000423C6">
            <w:pPr>
              <w:spacing w:after="200" w:line="276" w:lineRule="auto"/>
              <w:jc w:val="both"/>
              <w:rPr>
                <w:rFonts w:eastAsia="Calibri"/>
                <w:sz w:val="20"/>
                <w:szCs w:val="20"/>
                <w:lang w:eastAsia="zh-CN"/>
              </w:rPr>
            </w:pPr>
            <w:r w:rsidRPr="000423C6">
              <w:rPr>
                <w:rFonts w:eastAsia="Calibri"/>
                <w:sz w:val="20"/>
                <w:szCs w:val="20"/>
                <w:lang w:eastAsia="zh-CN"/>
              </w:rPr>
              <w:t xml:space="preserve"> ARBDD - 0</w:t>
            </w:r>
          </w:p>
          <w:p w:rsidR="000423C6" w:rsidRPr="000423C6" w:rsidRDefault="00764B9A" w:rsidP="000423C6">
            <w:pPr>
              <w:spacing w:after="200" w:line="276" w:lineRule="auto"/>
              <w:jc w:val="both"/>
              <w:rPr>
                <w:rFonts w:eastAsia="Calibri"/>
                <w:sz w:val="20"/>
                <w:szCs w:val="20"/>
                <w:lang w:eastAsia="zh-CN"/>
              </w:rPr>
            </w:pPr>
            <w:r>
              <w:rPr>
                <w:rFonts w:eastAsia="Calibri"/>
                <w:sz w:val="20"/>
                <w:szCs w:val="20"/>
                <w:lang w:eastAsia="zh-CN"/>
              </w:rPr>
              <w:t xml:space="preserve"> </w:t>
            </w:r>
            <w:r w:rsidR="000423C6">
              <w:rPr>
                <w:rFonts w:eastAsia="Calibri"/>
                <w:sz w:val="20"/>
                <w:szCs w:val="20"/>
                <w:lang w:eastAsia="zh-CN"/>
              </w:rPr>
              <w:t>GNM -  0</w:t>
            </w:r>
          </w:p>
          <w:p w:rsidR="000423C6" w:rsidRDefault="00764B9A" w:rsidP="000423C6">
            <w:pPr>
              <w:spacing w:after="200" w:line="276" w:lineRule="auto"/>
              <w:jc w:val="both"/>
              <w:rPr>
                <w:rFonts w:eastAsia="Calibri"/>
                <w:sz w:val="20"/>
                <w:szCs w:val="20"/>
                <w:lang w:eastAsia="zh-CN"/>
              </w:rPr>
            </w:pPr>
            <w:r>
              <w:rPr>
                <w:rFonts w:eastAsia="Calibri"/>
                <w:sz w:val="20"/>
                <w:szCs w:val="20"/>
                <w:lang w:eastAsia="zh-CN"/>
              </w:rPr>
              <w:t xml:space="preserve"> </w:t>
            </w:r>
            <w:r w:rsidR="000423C6">
              <w:rPr>
                <w:rFonts w:eastAsia="Calibri"/>
                <w:sz w:val="20"/>
                <w:szCs w:val="20"/>
                <w:lang w:eastAsia="zh-CN"/>
              </w:rPr>
              <w:t xml:space="preserve">ANPM </w:t>
            </w:r>
            <w:r w:rsidR="0053621F">
              <w:rPr>
                <w:rFonts w:eastAsia="Calibri"/>
                <w:sz w:val="20"/>
                <w:szCs w:val="20"/>
                <w:lang w:eastAsia="zh-CN"/>
              </w:rPr>
              <w:t>–</w:t>
            </w:r>
            <w:r w:rsidR="000423C6">
              <w:rPr>
                <w:rFonts w:eastAsia="Calibri"/>
                <w:sz w:val="20"/>
                <w:szCs w:val="20"/>
                <w:lang w:eastAsia="zh-CN"/>
              </w:rPr>
              <w:t xml:space="preserve"> 3</w:t>
            </w:r>
          </w:p>
          <w:p w:rsidR="0053621F" w:rsidRPr="0067685F" w:rsidRDefault="0053621F" w:rsidP="000423C6">
            <w:pPr>
              <w:spacing w:after="200" w:line="276" w:lineRule="auto"/>
              <w:jc w:val="both"/>
              <w:rPr>
                <w:rFonts w:eastAsia="Calibri"/>
                <w:sz w:val="20"/>
                <w:szCs w:val="20"/>
                <w:lang w:eastAsia="zh-CN"/>
              </w:rPr>
            </w:pPr>
            <w:r>
              <w:rPr>
                <w:rFonts w:eastAsia="Calibri"/>
                <w:sz w:val="20"/>
                <w:szCs w:val="20"/>
                <w:lang w:eastAsia="zh-CN"/>
              </w:rPr>
              <w:t>ANM - 0</w:t>
            </w:r>
          </w:p>
          <w:p w:rsidR="007A6A08" w:rsidRDefault="00C03437" w:rsidP="007A6A08">
            <w:pPr>
              <w:spacing w:after="200" w:line="276" w:lineRule="auto"/>
              <w:jc w:val="both"/>
              <w:rPr>
                <w:rFonts w:eastAsia="Calibri"/>
                <w:sz w:val="20"/>
                <w:szCs w:val="20"/>
                <w:lang w:eastAsia="zh-CN"/>
              </w:rPr>
            </w:pPr>
            <w:r>
              <w:rPr>
                <w:rFonts w:eastAsia="Calibri"/>
                <w:sz w:val="20"/>
                <w:szCs w:val="20"/>
                <w:lang w:eastAsia="zh-CN"/>
              </w:rPr>
              <w:t>Număr de sesizări ale ANI:</w:t>
            </w:r>
          </w:p>
          <w:p w:rsidR="00764B9A" w:rsidRDefault="00C03437" w:rsidP="00C03437">
            <w:pPr>
              <w:spacing w:after="200" w:line="276" w:lineRule="auto"/>
              <w:jc w:val="both"/>
              <w:rPr>
                <w:rFonts w:eastAsia="Calibri"/>
                <w:sz w:val="20"/>
                <w:szCs w:val="20"/>
                <w:lang w:eastAsia="zh-CN"/>
              </w:rPr>
            </w:pPr>
            <w:r>
              <w:rPr>
                <w:rFonts w:eastAsia="Calibri"/>
                <w:sz w:val="20"/>
                <w:szCs w:val="20"/>
                <w:lang w:eastAsia="zh-CN"/>
              </w:rPr>
              <w:t>RNP – 1</w:t>
            </w:r>
          </w:p>
          <w:p w:rsidR="00C03437" w:rsidRPr="00C03437" w:rsidRDefault="00C03437" w:rsidP="00C03437">
            <w:pPr>
              <w:spacing w:after="200" w:line="276" w:lineRule="auto"/>
              <w:jc w:val="both"/>
              <w:rPr>
                <w:rFonts w:eastAsia="Calibri"/>
                <w:sz w:val="20"/>
                <w:szCs w:val="20"/>
                <w:lang w:eastAsia="zh-CN"/>
              </w:rPr>
            </w:pPr>
            <w:r w:rsidRPr="00C03437">
              <w:rPr>
                <w:rFonts w:eastAsia="Calibri"/>
                <w:sz w:val="20"/>
                <w:szCs w:val="20"/>
                <w:lang w:eastAsia="zh-CN"/>
              </w:rPr>
              <w:t xml:space="preserve"> ARBDD - 0</w:t>
            </w:r>
          </w:p>
          <w:p w:rsidR="00C03437" w:rsidRPr="00C03437" w:rsidRDefault="00C03437" w:rsidP="00C03437">
            <w:pPr>
              <w:spacing w:after="200" w:line="276" w:lineRule="auto"/>
              <w:jc w:val="both"/>
              <w:rPr>
                <w:rFonts w:eastAsia="Calibri"/>
                <w:sz w:val="20"/>
                <w:szCs w:val="20"/>
                <w:lang w:eastAsia="zh-CN"/>
              </w:rPr>
            </w:pPr>
            <w:r w:rsidRPr="00C03437">
              <w:rPr>
                <w:rFonts w:eastAsia="Calibri"/>
                <w:sz w:val="20"/>
                <w:szCs w:val="20"/>
                <w:lang w:eastAsia="zh-CN"/>
              </w:rPr>
              <w:t xml:space="preserve"> GNM -  0</w:t>
            </w:r>
          </w:p>
          <w:p w:rsidR="00C03437" w:rsidRDefault="00C03437" w:rsidP="00C03437">
            <w:pPr>
              <w:spacing w:after="200" w:line="276" w:lineRule="auto"/>
              <w:jc w:val="both"/>
              <w:rPr>
                <w:rFonts w:eastAsia="Calibri"/>
                <w:sz w:val="20"/>
                <w:szCs w:val="20"/>
                <w:lang w:eastAsia="zh-CN"/>
              </w:rPr>
            </w:pPr>
            <w:r w:rsidRPr="00C03437">
              <w:rPr>
                <w:rFonts w:eastAsia="Calibri"/>
                <w:sz w:val="20"/>
                <w:szCs w:val="20"/>
                <w:lang w:eastAsia="zh-CN"/>
              </w:rPr>
              <w:t xml:space="preserve"> ANPM </w:t>
            </w:r>
            <w:r w:rsidR="0053621F">
              <w:rPr>
                <w:rFonts w:eastAsia="Calibri"/>
                <w:sz w:val="20"/>
                <w:szCs w:val="20"/>
                <w:lang w:eastAsia="zh-CN"/>
              </w:rPr>
              <w:t>–</w:t>
            </w:r>
            <w:r w:rsidRPr="00C03437">
              <w:rPr>
                <w:rFonts w:eastAsia="Calibri"/>
                <w:sz w:val="20"/>
                <w:szCs w:val="20"/>
                <w:lang w:eastAsia="zh-CN"/>
              </w:rPr>
              <w:t xml:space="preserve"> </w:t>
            </w:r>
            <w:r>
              <w:rPr>
                <w:rFonts w:eastAsia="Calibri"/>
                <w:sz w:val="20"/>
                <w:szCs w:val="20"/>
                <w:lang w:eastAsia="zh-CN"/>
              </w:rPr>
              <w:t>0</w:t>
            </w:r>
          </w:p>
          <w:p w:rsidR="0053621F" w:rsidRPr="0067685F" w:rsidRDefault="0053621F" w:rsidP="00C03437">
            <w:pPr>
              <w:spacing w:after="200" w:line="276" w:lineRule="auto"/>
              <w:jc w:val="both"/>
              <w:rPr>
                <w:rFonts w:eastAsia="Calibri"/>
                <w:sz w:val="20"/>
                <w:szCs w:val="20"/>
                <w:lang w:eastAsia="zh-CN"/>
              </w:rPr>
            </w:pPr>
            <w:r>
              <w:rPr>
                <w:rFonts w:eastAsia="Calibri"/>
                <w:sz w:val="20"/>
                <w:szCs w:val="20"/>
                <w:lang w:eastAsia="zh-CN"/>
              </w:rPr>
              <w:t>ANM - 0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decizii ANI ca urmare a sesizărilor transmise de instituţie – </w:t>
            </w:r>
            <w:r w:rsidR="00050043">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decizii ale ANI puse în aplicare – </w:t>
            </w:r>
            <w:r w:rsidR="00050043">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hotărâri ale instanţelor de judecată ca urmare a sesizărilor ANI –</w:t>
            </w:r>
            <w:r w:rsidR="00050043">
              <w:rPr>
                <w:rFonts w:eastAsia="Calibri"/>
                <w:sz w:val="20"/>
                <w:szCs w:val="20"/>
                <w:lang w:eastAsia="zh-CN"/>
              </w:rPr>
              <w:t>1</w:t>
            </w:r>
          </w:p>
          <w:p w:rsidR="007A6A08" w:rsidRPr="0067685F" w:rsidRDefault="007A6A08" w:rsidP="007A6A08">
            <w:pPr>
              <w:spacing w:after="200" w:line="276" w:lineRule="auto"/>
              <w:rPr>
                <w:rFonts w:eastAsia="Calibri"/>
                <w:sz w:val="20"/>
                <w:szCs w:val="20"/>
                <w:lang w:eastAsia="zh-CN"/>
              </w:rPr>
            </w:pPr>
            <w:r w:rsidRPr="0067685F">
              <w:rPr>
                <w:rFonts w:eastAsia="Calibri"/>
                <w:sz w:val="20"/>
                <w:szCs w:val="20"/>
                <w:lang w:eastAsia="zh-CN"/>
              </w:rPr>
              <w:t xml:space="preserve">Număr de măsuri administrative adoptate pentru înlăturarea cauzelor sau </w:t>
            </w:r>
            <w:r w:rsidRPr="0067685F">
              <w:rPr>
                <w:rFonts w:eastAsia="Calibri"/>
                <w:sz w:val="20"/>
                <w:szCs w:val="20"/>
                <w:lang w:eastAsia="zh-CN"/>
              </w:rPr>
              <w:lastRenderedPageBreak/>
              <w:t xml:space="preserve">circumstanţelor care au favorizat încălcarea normelor privind declararea averilor – </w:t>
            </w:r>
            <w:r w:rsidR="00050043">
              <w:rPr>
                <w:rFonts w:eastAsia="Calibri"/>
                <w:sz w:val="20"/>
                <w:szCs w:val="20"/>
                <w:lang w:eastAsia="zh-CN"/>
              </w:rPr>
              <w:t>0</w:t>
            </w:r>
          </w:p>
          <w:p w:rsidR="007A6A08" w:rsidRDefault="007A6A08" w:rsidP="007A6A08">
            <w:pPr>
              <w:spacing w:after="200" w:line="276" w:lineRule="auto"/>
              <w:rPr>
                <w:rFonts w:eastAsia="Calibri"/>
                <w:sz w:val="20"/>
                <w:szCs w:val="20"/>
                <w:lang w:eastAsia="zh-CN"/>
              </w:rPr>
            </w:pPr>
            <w:r w:rsidRPr="0067685F">
              <w:rPr>
                <w:rFonts w:eastAsia="Calibri"/>
                <w:sz w:val="20"/>
                <w:szCs w:val="20"/>
                <w:lang w:eastAsia="zh-CN"/>
              </w:rPr>
              <w:t>Număr de consultaţii oferite de persoanele responsabile pentru implementarea prevederilor legale privind declaraţiile de avere şi declaraţiile de interese –</w:t>
            </w:r>
            <w:r w:rsidR="0084500F">
              <w:rPr>
                <w:rFonts w:eastAsia="Calibri"/>
                <w:sz w:val="20"/>
                <w:szCs w:val="20"/>
                <w:lang w:eastAsia="zh-CN"/>
              </w:rPr>
              <w:t xml:space="preserve"> </w:t>
            </w:r>
          </w:p>
          <w:p w:rsidR="00C03437" w:rsidRPr="00C03437" w:rsidRDefault="00764B9A" w:rsidP="00C03437">
            <w:pPr>
              <w:spacing w:after="200" w:line="276" w:lineRule="auto"/>
              <w:rPr>
                <w:rFonts w:eastAsia="Calibri"/>
                <w:sz w:val="20"/>
                <w:szCs w:val="20"/>
                <w:lang w:eastAsia="zh-CN"/>
              </w:rPr>
            </w:pPr>
            <w:r>
              <w:rPr>
                <w:rFonts w:eastAsia="Calibri"/>
                <w:sz w:val="20"/>
                <w:szCs w:val="20"/>
                <w:lang w:eastAsia="zh-CN"/>
              </w:rPr>
              <w:t xml:space="preserve"> </w:t>
            </w:r>
            <w:r w:rsidR="00C03437">
              <w:rPr>
                <w:rFonts w:eastAsia="Calibri"/>
                <w:sz w:val="20"/>
                <w:szCs w:val="20"/>
                <w:lang w:eastAsia="zh-CN"/>
              </w:rPr>
              <w:t>RNP – 30</w:t>
            </w:r>
          </w:p>
          <w:p w:rsidR="00764B9A" w:rsidRDefault="00764B9A" w:rsidP="00C03437">
            <w:pPr>
              <w:spacing w:after="200" w:line="276" w:lineRule="auto"/>
              <w:rPr>
                <w:rFonts w:eastAsia="Calibri"/>
                <w:sz w:val="20"/>
                <w:szCs w:val="20"/>
                <w:lang w:eastAsia="zh-CN"/>
              </w:rPr>
            </w:pPr>
            <w:r>
              <w:rPr>
                <w:rFonts w:eastAsia="Calibri"/>
                <w:sz w:val="20"/>
                <w:szCs w:val="20"/>
                <w:lang w:eastAsia="zh-CN"/>
              </w:rPr>
              <w:t xml:space="preserve"> ARBDD – 0</w:t>
            </w:r>
          </w:p>
          <w:p w:rsidR="00C03437" w:rsidRPr="00C03437" w:rsidRDefault="00C03437" w:rsidP="00C03437">
            <w:pPr>
              <w:spacing w:after="200" w:line="276" w:lineRule="auto"/>
              <w:rPr>
                <w:rFonts w:eastAsia="Calibri"/>
                <w:sz w:val="20"/>
                <w:szCs w:val="20"/>
                <w:lang w:eastAsia="zh-CN"/>
              </w:rPr>
            </w:pPr>
            <w:r>
              <w:rPr>
                <w:rFonts w:eastAsia="Calibri"/>
                <w:sz w:val="20"/>
                <w:szCs w:val="20"/>
                <w:lang w:eastAsia="zh-CN"/>
              </w:rPr>
              <w:t xml:space="preserve"> GNM -  109</w:t>
            </w:r>
          </w:p>
          <w:p w:rsidR="00C03437" w:rsidRDefault="00764B9A" w:rsidP="00C03437">
            <w:pPr>
              <w:spacing w:after="200" w:line="276" w:lineRule="auto"/>
              <w:rPr>
                <w:rFonts w:eastAsia="Calibri"/>
                <w:sz w:val="20"/>
                <w:szCs w:val="20"/>
                <w:lang w:eastAsia="zh-CN"/>
              </w:rPr>
            </w:pPr>
            <w:r>
              <w:rPr>
                <w:rFonts w:eastAsia="Calibri"/>
                <w:sz w:val="20"/>
                <w:szCs w:val="20"/>
                <w:lang w:eastAsia="zh-CN"/>
              </w:rPr>
              <w:t xml:space="preserve"> </w:t>
            </w:r>
            <w:r w:rsidR="00C03437">
              <w:rPr>
                <w:rFonts w:eastAsia="Calibri"/>
                <w:sz w:val="20"/>
                <w:szCs w:val="20"/>
                <w:lang w:eastAsia="zh-CN"/>
              </w:rPr>
              <w:t xml:space="preserve">ANPM </w:t>
            </w:r>
            <w:r w:rsidR="0053621F">
              <w:rPr>
                <w:rFonts w:eastAsia="Calibri"/>
                <w:sz w:val="20"/>
                <w:szCs w:val="20"/>
                <w:lang w:eastAsia="zh-CN"/>
              </w:rPr>
              <w:t>–</w:t>
            </w:r>
            <w:r w:rsidR="00C03437">
              <w:rPr>
                <w:rFonts w:eastAsia="Calibri"/>
                <w:sz w:val="20"/>
                <w:szCs w:val="20"/>
                <w:lang w:eastAsia="zh-CN"/>
              </w:rPr>
              <w:t xml:space="preserve"> 770</w:t>
            </w:r>
          </w:p>
          <w:p w:rsidR="0053621F" w:rsidRPr="0067685F" w:rsidRDefault="0053621F" w:rsidP="00C03437">
            <w:pPr>
              <w:spacing w:after="200" w:line="276" w:lineRule="auto"/>
              <w:rPr>
                <w:rFonts w:eastAsia="Calibri"/>
                <w:sz w:val="20"/>
                <w:szCs w:val="20"/>
                <w:lang w:eastAsia="zh-CN"/>
              </w:rPr>
            </w:pPr>
            <w:r>
              <w:rPr>
                <w:rFonts w:eastAsia="Calibri"/>
                <w:sz w:val="20"/>
                <w:szCs w:val="20"/>
                <w:lang w:eastAsia="zh-CN"/>
              </w:rPr>
              <w:t>ANM - 0</w:t>
            </w:r>
          </w:p>
          <w:p w:rsidR="0084500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Gradul de cunoaştere de către angajaţi a normelor privind declararea averilor (chestionar de evaluare):</w:t>
            </w:r>
            <w:r w:rsidR="00050043">
              <w:rPr>
                <w:rFonts w:eastAsia="Calibri"/>
                <w:sz w:val="20"/>
                <w:szCs w:val="20"/>
                <w:lang w:eastAsia="zh-CN"/>
              </w:rPr>
              <w:t xml:space="preserve"> </w:t>
            </w:r>
          </w:p>
          <w:p w:rsidR="007A6A08" w:rsidRDefault="00764B9A" w:rsidP="007A6A08">
            <w:pPr>
              <w:spacing w:after="200" w:line="276" w:lineRule="auto"/>
              <w:jc w:val="both"/>
              <w:rPr>
                <w:rFonts w:eastAsia="Calibri"/>
                <w:sz w:val="20"/>
                <w:szCs w:val="20"/>
                <w:lang w:eastAsia="zh-CN"/>
              </w:rPr>
            </w:pPr>
            <w:r>
              <w:rPr>
                <w:rFonts w:eastAsia="Calibri"/>
                <w:sz w:val="20"/>
                <w:szCs w:val="20"/>
                <w:lang w:eastAsia="zh-CN"/>
              </w:rPr>
              <w:t xml:space="preserve"> </w:t>
            </w:r>
            <w:r w:rsidR="0084500F">
              <w:rPr>
                <w:rFonts w:eastAsia="Calibri"/>
                <w:sz w:val="20"/>
                <w:szCs w:val="20"/>
                <w:lang w:eastAsia="zh-CN"/>
              </w:rPr>
              <w:t>RNP – n</w:t>
            </w:r>
            <w:r w:rsidR="00050043">
              <w:rPr>
                <w:rFonts w:eastAsia="Calibri"/>
                <w:sz w:val="20"/>
                <w:szCs w:val="20"/>
                <w:lang w:eastAsia="zh-CN"/>
              </w:rPr>
              <w:t>u au fost elaborate chestionare de evaluare</w:t>
            </w:r>
          </w:p>
          <w:p w:rsidR="00764B9A" w:rsidRDefault="00D339C1" w:rsidP="007A6A08">
            <w:pPr>
              <w:spacing w:after="200" w:line="276" w:lineRule="auto"/>
              <w:jc w:val="both"/>
              <w:rPr>
                <w:rFonts w:eastAsia="Calibri"/>
                <w:sz w:val="20"/>
                <w:szCs w:val="20"/>
                <w:lang w:eastAsia="zh-CN"/>
              </w:rPr>
            </w:pPr>
            <w:r>
              <w:rPr>
                <w:rFonts w:eastAsia="Calibri"/>
                <w:sz w:val="20"/>
                <w:szCs w:val="20"/>
                <w:lang w:eastAsia="zh-CN"/>
              </w:rPr>
              <w:t xml:space="preserve"> </w:t>
            </w:r>
            <w:r w:rsidR="0084500F">
              <w:rPr>
                <w:rFonts w:eastAsia="Calibri"/>
                <w:sz w:val="20"/>
                <w:szCs w:val="20"/>
                <w:lang w:eastAsia="zh-CN"/>
              </w:rPr>
              <w:t xml:space="preserve">ARBDD - </w:t>
            </w:r>
            <w:r w:rsidR="0084500F">
              <w:t xml:space="preserve"> </w:t>
            </w:r>
            <w:r w:rsidR="0084500F" w:rsidRPr="0084500F">
              <w:rPr>
                <w:rFonts w:eastAsia="Calibri"/>
                <w:sz w:val="20"/>
                <w:szCs w:val="20"/>
                <w:lang w:eastAsia="zh-CN"/>
              </w:rPr>
              <w:t>nu au fost elaborate chestionare de evaluare</w:t>
            </w:r>
          </w:p>
          <w:p w:rsidR="0084500F" w:rsidRDefault="00D339C1" w:rsidP="007A6A08">
            <w:pPr>
              <w:spacing w:after="200" w:line="276" w:lineRule="auto"/>
              <w:jc w:val="both"/>
              <w:rPr>
                <w:rFonts w:eastAsia="Calibri"/>
                <w:sz w:val="20"/>
                <w:szCs w:val="20"/>
                <w:lang w:eastAsia="zh-CN"/>
              </w:rPr>
            </w:pPr>
            <w:r>
              <w:rPr>
                <w:rFonts w:eastAsia="Calibri"/>
                <w:sz w:val="20"/>
                <w:szCs w:val="20"/>
                <w:lang w:eastAsia="zh-CN"/>
              </w:rPr>
              <w:t xml:space="preserve"> </w:t>
            </w:r>
            <w:r w:rsidR="0084500F">
              <w:rPr>
                <w:rFonts w:eastAsia="Calibri"/>
                <w:sz w:val="20"/>
                <w:szCs w:val="20"/>
                <w:lang w:eastAsia="zh-CN"/>
              </w:rPr>
              <w:t>GNM – 100% (prin adrese de informare și pe forumul instituției)</w:t>
            </w:r>
          </w:p>
          <w:p w:rsidR="001B765A" w:rsidRDefault="001B765A" w:rsidP="007A6A08">
            <w:pPr>
              <w:spacing w:after="200" w:line="276" w:lineRule="auto"/>
              <w:jc w:val="both"/>
              <w:rPr>
                <w:rFonts w:eastAsia="Calibri"/>
                <w:sz w:val="20"/>
                <w:szCs w:val="20"/>
                <w:lang w:eastAsia="zh-CN"/>
              </w:rPr>
            </w:pPr>
            <w:r>
              <w:rPr>
                <w:rFonts w:eastAsia="Calibri"/>
                <w:sz w:val="20"/>
                <w:szCs w:val="20"/>
                <w:lang w:eastAsia="zh-CN"/>
              </w:rPr>
              <w:t xml:space="preserve"> ANPM - </w:t>
            </w:r>
            <w:r>
              <w:t xml:space="preserve"> </w:t>
            </w:r>
            <w:r w:rsidRPr="001B765A">
              <w:rPr>
                <w:rFonts w:eastAsia="Calibri"/>
                <w:sz w:val="20"/>
                <w:szCs w:val="20"/>
                <w:lang w:eastAsia="zh-CN"/>
              </w:rPr>
              <w:t>nu au fost elaborate chestionare de evaluare</w:t>
            </w:r>
          </w:p>
          <w:p w:rsidR="0053621F" w:rsidRPr="0067685F" w:rsidRDefault="0053621F" w:rsidP="007A6A08">
            <w:pPr>
              <w:spacing w:after="200" w:line="276" w:lineRule="auto"/>
              <w:jc w:val="both"/>
              <w:rPr>
                <w:rFonts w:eastAsia="Calibri"/>
                <w:sz w:val="20"/>
                <w:szCs w:val="20"/>
                <w:lang w:eastAsia="zh-CN"/>
              </w:rPr>
            </w:pPr>
            <w:r>
              <w:rPr>
                <w:rFonts w:eastAsia="Calibri"/>
                <w:sz w:val="20"/>
                <w:szCs w:val="20"/>
                <w:lang w:eastAsia="zh-CN"/>
              </w:rPr>
              <w:t xml:space="preserve">ANM  - </w:t>
            </w:r>
            <w:r>
              <w:t xml:space="preserve"> </w:t>
            </w:r>
            <w:r w:rsidRPr="0053621F">
              <w:rPr>
                <w:rFonts w:eastAsia="Calibri"/>
                <w:sz w:val="20"/>
                <w:szCs w:val="20"/>
                <w:lang w:eastAsia="zh-CN"/>
              </w:rPr>
              <w:t>nu au fost elaborate chestionare de evaluare</w:t>
            </w:r>
          </w:p>
          <w:p w:rsidR="001B765A" w:rsidRPr="0067685F" w:rsidRDefault="007A6A08" w:rsidP="006F4071">
            <w:pPr>
              <w:spacing w:after="200" w:line="276" w:lineRule="auto"/>
              <w:jc w:val="both"/>
              <w:rPr>
                <w:rFonts w:eastAsia="Calibri"/>
                <w:sz w:val="20"/>
                <w:szCs w:val="20"/>
                <w:lang w:eastAsia="zh-CN"/>
              </w:rPr>
            </w:pPr>
            <w:r w:rsidRPr="0067685F">
              <w:rPr>
                <w:rFonts w:eastAsia="Calibri"/>
                <w:sz w:val="20"/>
                <w:szCs w:val="20"/>
                <w:lang w:eastAsia="zh-CN"/>
              </w:rPr>
              <w:t>Număr de activităţi de formare privind declara</w:t>
            </w:r>
            <w:r w:rsidR="001C5610">
              <w:rPr>
                <w:rFonts w:eastAsia="Calibri"/>
                <w:sz w:val="20"/>
                <w:szCs w:val="20"/>
                <w:lang w:eastAsia="zh-CN"/>
              </w:rPr>
              <w:t xml:space="preserve">ţiile de avere-seminarii ANI: </w:t>
            </w:r>
            <w:r w:rsidR="006F4071">
              <w:rPr>
                <w:rFonts w:eastAsia="Calibri"/>
                <w:sz w:val="20"/>
                <w:szCs w:val="20"/>
                <w:lang w:eastAsia="zh-CN"/>
              </w:rPr>
              <w:t>0</w:t>
            </w:r>
          </w:p>
          <w:p w:rsidR="007A6A08" w:rsidRDefault="007A6A08" w:rsidP="007A6A08">
            <w:pPr>
              <w:spacing w:after="200" w:line="276" w:lineRule="auto"/>
              <w:rPr>
                <w:rFonts w:eastAsia="Calibri"/>
                <w:sz w:val="20"/>
                <w:szCs w:val="20"/>
                <w:lang w:eastAsia="zh-CN"/>
              </w:rPr>
            </w:pPr>
            <w:r w:rsidRPr="0067685F">
              <w:rPr>
                <w:rFonts w:eastAsia="Calibri"/>
                <w:sz w:val="20"/>
                <w:szCs w:val="20"/>
                <w:lang w:eastAsia="zh-CN"/>
              </w:rPr>
              <w:t>Număr de persoane care au fost instruite prin intermediul acţiuni</w:t>
            </w:r>
            <w:r w:rsidR="001C5610">
              <w:rPr>
                <w:rFonts w:eastAsia="Calibri"/>
                <w:sz w:val="20"/>
                <w:szCs w:val="20"/>
                <w:lang w:eastAsia="zh-CN"/>
              </w:rPr>
              <w:t xml:space="preserve">lor de formare profesională: </w:t>
            </w:r>
          </w:p>
          <w:p w:rsidR="001B765A" w:rsidRPr="001B765A" w:rsidRDefault="00764B9A" w:rsidP="001B765A">
            <w:pPr>
              <w:spacing w:after="200" w:line="276" w:lineRule="auto"/>
              <w:rPr>
                <w:rFonts w:eastAsia="Calibri"/>
                <w:sz w:val="20"/>
                <w:szCs w:val="20"/>
                <w:lang w:eastAsia="zh-CN"/>
              </w:rPr>
            </w:pPr>
            <w:r>
              <w:rPr>
                <w:rFonts w:eastAsia="Calibri"/>
                <w:sz w:val="20"/>
                <w:szCs w:val="20"/>
                <w:lang w:eastAsia="zh-CN"/>
              </w:rPr>
              <w:t xml:space="preserve">  </w:t>
            </w:r>
            <w:r w:rsidR="001B765A" w:rsidRPr="001B765A">
              <w:rPr>
                <w:rFonts w:eastAsia="Calibri"/>
                <w:sz w:val="20"/>
                <w:szCs w:val="20"/>
                <w:lang w:eastAsia="zh-CN"/>
              </w:rPr>
              <w:t>RNP – 0</w:t>
            </w:r>
          </w:p>
          <w:p w:rsidR="00764B9A" w:rsidRDefault="00764B9A" w:rsidP="001B765A">
            <w:pPr>
              <w:spacing w:after="200" w:line="276" w:lineRule="auto"/>
              <w:rPr>
                <w:rFonts w:eastAsia="Calibri"/>
                <w:sz w:val="20"/>
                <w:szCs w:val="20"/>
                <w:lang w:eastAsia="zh-CN"/>
              </w:rPr>
            </w:pPr>
            <w:r>
              <w:rPr>
                <w:rFonts w:eastAsia="Calibri"/>
                <w:sz w:val="20"/>
                <w:szCs w:val="20"/>
                <w:lang w:eastAsia="zh-CN"/>
              </w:rPr>
              <w:t xml:space="preserve"> ARBDD – 0</w:t>
            </w:r>
          </w:p>
          <w:p w:rsidR="001B765A" w:rsidRPr="001B765A" w:rsidRDefault="001B765A" w:rsidP="001B765A">
            <w:pPr>
              <w:spacing w:after="200" w:line="276" w:lineRule="auto"/>
              <w:rPr>
                <w:rFonts w:eastAsia="Calibri"/>
                <w:sz w:val="20"/>
                <w:szCs w:val="20"/>
                <w:lang w:eastAsia="zh-CN"/>
              </w:rPr>
            </w:pPr>
            <w:r w:rsidRPr="001B765A">
              <w:rPr>
                <w:rFonts w:eastAsia="Calibri"/>
                <w:sz w:val="20"/>
                <w:szCs w:val="20"/>
                <w:lang w:eastAsia="zh-CN"/>
              </w:rPr>
              <w:t>GNM -  0</w:t>
            </w:r>
          </w:p>
          <w:p w:rsidR="001B765A" w:rsidRDefault="001B765A" w:rsidP="001B765A">
            <w:pPr>
              <w:spacing w:after="200" w:line="276" w:lineRule="auto"/>
              <w:rPr>
                <w:rFonts w:eastAsia="Calibri"/>
                <w:sz w:val="20"/>
                <w:szCs w:val="20"/>
                <w:lang w:eastAsia="zh-CN"/>
              </w:rPr>
            </w:pPr>
            <w:r>
              <w:rPr>
                <w:rFonts w:eastAsia="Calibri"/>
                <w:sz w:val="20"/>
                <w:szCs w:val="20"/>
                <w:lang w:eastAsia="zh-CN"/>
              </w:rPr>
              <w:lastRenderedPageBreak/>
              <w:t xml:space="preserve">ANPM </w:t>
            </w:r>
            <w:r w:rsidR="0053621F">
              <w:rPr>
                <w:rFonts w:eastAsia="Calibri"/>
                <w:sz w:val="20"/>
                <w:szCs w:val="20"/>
                <w:lang w:eastAsia="zh-CN"/>
              </w:rPr>
              <w:t>–</w:t>
            </w:r>
            <w:r>
              <w:rPr>
                <w:rFonts w:eastAsia="Calibri"/>
                <w:sz w:val="20"/>
                <w:szCs w:val="20"/>
                <w:lang w:eastAsia="zh-CN"/>
              </w:rPr>
              <w:t xml:space="preserve"> 46</w:t>
            </w:r>
          </w:p>
          <w:p w:rsidR="0053621F" w:rsidRPr="0067685F" w:rsidRDefault="0053621F" w:rsidP="001B765A">
            <w:pPr>
              <w:spacing w:after="200" w:line="276" w:lineRule="auto"/>
              <w:rPr>
                <w:rFonts w:eastAsia="Calibri"/>
                <w:sz w:val="20"/>
                <w:szCs w:val="20"/>
                <w:lang w:eastAsia="zh-CN"/>
              </w:rPr>
            </w:pPr>
            <w:r>
              <w:rPr>
                <w:rFonts w:eastAsia="Calibri"/>
                <w:sz w:val="20"/>
                <w:szCs w:val="20"/>
                <w:lang w:eastAsia="zh-CN"/>
              </w:rPr>
              <w:t>ANM - 0</w:t>
            </w:r>
          </w:p>
        </w:tc>
      </w:tr>
      <w:tr w:rsidR="007A6A08" w:rsidRPr="0067685F" w:rsidTr="007A6A08">
        <w:trPr>
          <w:trHeight w:val="1976"/>
        </w:trPr>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 xml:space="preserve">Declararea cadourilor </w:t>
            </w:r>
          </w:p>
        </w:tc>
        <w:tc>
          <w:tcPr>
            <w:tcW w:w="0" w:type="auto"/>
            <w:tcBorders>
              <w:top w:val="single" w:sz="4" w:space="0" w:color="auto"/>
              <w:left w:val="single" w:sz="4" w:space="0" w:color="auto"/>
              <w:bottom w:val="single" w:sz="4" w:space="0" w:color="auto"/>
              <w:right w:val="single" w:sz="4" w:space="0" w:color="auto"/>
            </w:tcBorders>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251/2004 privind unele măsuri referitoare la bunurile primite cu titlu gratuit cu prilejul unor acţiuni de protocol în exercitarea mandatului sau a funcţiei</w:t>
            </w:r>
          </w:p>
          <w:p w:rsidR="007A6A08" w:rsidRPr="0067685F" w:rsidRDefault="007A6A08" w:rsidP="007A6A08">
            <w:pPr>
              <w:spacing w:after="200" w:line="276" w:lineRule="auto"/>
              <w:jc w:val="both"/>
              <w:rPr>
                <w:rFonts w:eastAsia="Calibri"/>
                <w:sz w:val="20"/>
                <w:szCs w:val="2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cadouri  primite</w:t>
            </w:r>
            <w:r w:rsidR="001C5610">
              <w:rPr>
                <w:rFonts w:eastAsia="Calibri"/>
                <w:sz w:val="20"/>
                <w:szCs w:val="20"/>
                <w:lang w:eastAsia="zh-CN"/>
              </w:rPr>
              <w:t xml:space="preserve"> şi înregistrate în registru - </w:t>
            </w:r>
            <w:r w:rsidR="00AB36CC">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Publicarea anuală a inventarului pe </w:t>
            </w:r>
            <w:r w:rsidR="001C5610">
              <w:rPr>
                <w:rFonts w:eastAsia="Calibri"/>
                <w:sz w:val="20"/>
                <w:szCs w:val="20"/>
                <w:lang w:eastAsia="zh-CN"/>
              </w:rPr>
              <w:t xml:space="preserve">site-ul instituţiei – </w:t>
            </w:r>
            <w:r w:rsidR="00AB36CC">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situaţii în care s-a achiziţionat cadoul – nu este cazul</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Valoarea cadourilor achiziţionate – nu este cazul</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Valoarea cadourilor primite (per cadou şi în total) – nu este cazul</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Valoarea bunurilor valorificate – nu este cazul</w:t>
            </w:r>
          </w:p>
        </w:tc>
      </w:tr>
      <w:tr w:rsidR="007A6A08" w:rsidRPr="0067685F" w:rsidTr="007A6A08">
        <w:trPr>
          <w:trHeight w:val="1430"/>
        </w:trPr>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4.</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 xml:space="preserve">Conflicte de interese </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161/2003 privind unele măsuri pentru asigurarea transparenţei în exercitarea demnităţilor publice, a funcţiilor publice şi în mediul de afaceri, prevenirea şi sancţionarea corupţiei,cu modificările şi completările ulterioare</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Codul penal</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w:t>
            </w:r>
            <w:r w:rsidR="000F6ABC">
              <w:rPr>
                <w:rFonts w:eastAsia="Calibri"/>
                <w:sz w:val="20"/>
                <w:szCs w:val="20"/>
                <w:lang w:eastAsia="zh-CN"/>
              </w:rPr>
              <w:t xml:space="preserve">ăr de declaraţii de abţinere – </w:t>
            </w:r>
            <w:r w:rsidR="00050043">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situaţii în care superiorul ierarhic a dispus înlocuirea persoanei aflată în situaţia de po</w:t>
            </w:r>
            <w:r w:rsidR="000F6ABC">
              <w:rPr>
                <w:rFonts w:eastAsia="Calibri"/>
                <w:sz w:val="20"/>
                <w:szCs w:val="20"/>
                <w:lang w:eastAsia="zh-CN"/>
              </w:rPr>
              <w:t xml:space="preserve">tenţial conflict de interese – </w:t>
            </w:r>
            <w:r w:rsidR="00AC0A47">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sesizări primite de instituţie de la terţe persoane cu privire la existen</w:t>
            </w:r>
            <w:r w:rsidR="000F6ABC">
              <w:rPr>
                <w:rFonts w:eastAsia="Calibri"/>
                <w:sz w:val="20"/>
                <w:szCs w:val="20"/>
                <w:lang w:eastAsia="zh-CN"/>
              </w:rPr>
              <w:t xml:space="preserve">ţa unui conflict de interese – </w:t>
            </w:r>
            <w:r w:rsidR="00AC0A47">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decizii ANI prin care s-a constatat st</w:t>
            </w:r>
            <w:r w:rsidR="000F6ABC">
              <w:rPr>
                <w:rFonts w:eastAsia="Calibri"/>
                <w:sz w:val="20"/>
                <w:szCs w:val="20"/>
                <w:lang w:eastAsia="zh-CN"/>
              </w:rPr>
              <w:t xml:space="preserve">area de conflict de interese – </w:t>
            </w:r>
            <w:r w:rsidR="00AC0A47">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sesizări ale parchetului privind posibila săvârşire a infracţiunii de conflicte de </w:t>
            </w:r>
            <w:r w:rsidR="000F6ABC">
              <w:rPr>
                <w:rFonts w:eastAsia="Calibri"/>
                <w:sz w:val="20"/>
                <w:szCs w:val="20"/>
                <w:lang w:eastAsia="zh-CN"/>
              </w:rPr>
              <w:t xml:space="preserve">interese – </w:t>
            </w:r>
            <w:r w:rsidR="00AC0A47">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rechizitorii/condamnări privind săvârşirea infracţiu</w:t>
            </w:r>
            <w:r w:rsidR="000F6ABC">
              <w:rPr>
                <w:rFonts w:eastAsia="Calibri"/>
                <w:sz w:val="20"/>
                <w:szCs w:val="20"/>
                <w:lang w:eastAsia="zh-CN"/>
              </w:rPr>
              <w:t xml:space="preserve">nii de conflicte de interese – </w:t>
            </w:r>
            <w:r w:rsidR="00AC0A47">
              <w:rPr>
                <w:rFonts w:eastAsia="Calibri"/>
                <w:sz w:val="20"/>
                <w:szCs w:val="20"/>
                <w:lang w:eastAsia="zh-CN"/>
              </w:rPr>
              <w:t>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Gradul de cunoaştere de către angajaţi a normelor privind conflictul de in</w:t>
            </w:r>
            <w:r w:rsidR="00126799">
              <w:rPr>
                <w:rFonts w:eastAsia="Calibri"/>
                <w:sz w:val="20"/>
                <w:szCs w:val="20"/>
                <w:lang w:eastAsia="zh-CN"/>
              </w:rPr>
              <w:t>terese (chestionar de evaluare):</w:t>
            </w:r>
            <w:r w:rsidRPr="0067685F">
              <w:rPr>
                <w:rFonts w:eastAsia="Calibri"/>
                <w:sz w:val="20"/>
                <w:szCs w:val="20"/>
                <w:lang w:eastAsia="zh-CN"/>
              </w:rPr>
              <w:t xml:space="preserve"> </w:t>
            </w:r>
          </w:p>
          <w:p w:rsidR="00126799" w:rsidRPr="00126799" w:rsidRDefault="00764B9A" w:rsidP="00126799">
            <w:pPr>
              <w:spacing w:after="200" w:line="276" w:lineRule="auto"/>
              <w:jc w:val="both"/>
              <w:rPr>
                <w:rFonts w:eastAsia="Calibri"/>
                <w:sz w:val="20"/>
                <w:szCs w:val="20"/>
                <w:lang w:eastAsia="zh-CN"/>
              </w:rPr>
            </w:pPr>
            <w:r>
              <w:rPr>
                <w:rFonts w:eastAsia="Calibri"/>
                <w:sz w:val="20"/>
                <w:szCs w:val="20"/>
                <w:lang w:eastAsia="zh-CN"/>
              </w:rPr>
              <w:lastRenderedPageBreak/>
              <w:t xml:space="preserve"> </w:t>
            </w:r>
            <w:r w:rsidR="00126799" w:rsidRPr="00126799">
              <w:rPr>
                <w:rFonts w:eastAsia="Calibri"/>
                <w:sz w:val="20"/>
                <w:szCs w:val="20"/>
                <w:lang w:eastAsia="zh-CN"/>
              </w:rPr>
              <w:t>RNP – nu au fost elaborate chestionare de evaluare</w:t>
            </w:r>
          </w:p>
          <w:p w:rsidR="00126799" w:rsidRPr="00126799" w:rsidRDefault="00126799" w:rsidP="00126799">
            <w:pPr>
              <w:spacing w:after="200" w:line="276" w:lineRule="auto"/>
              <w:jc w:val="both"/>
              <w:rPr>
                <w:rFonts w:eastAsia="Calibri"/>
                <w:sz w:val="20"/>
                <w:szCs w:val="20"/>
                <w:lang w:eastAsia="zh-CN"/>
              </w:rPr>
            </w:pPr>
            <w:r w:rsidRPr="00126799">
              <w:rPr>
                <w:rFonts w:eastAsia="Calibri"/>
                <w:sz w:val="20"/>
                <w:szCs w:val="20"/>
                <w:lang w:eastAsia="zh-CN"/>
              </w:rPr>
              <w:t xml:space="preserve"> ARBDD -  nu au fost elaborate chestionare de evaluare</w:t>
            </w:r>
          </w:p>
          <w:p w:rsidR="00764B9A" w:rsidRDefault="00126799" w:rsidP="00126799">
            <w:pPr>
              <w:spacing w:after="200" w:line="276" w:lineRule="auto"/>
              <w:jc w:val="both"/>
              <w:rPr>
                <w:rFonts w:eastAsia="Calibri"/>
                <w:sz w:val="20"/>
                <w:szCs w:val="20"/>
                <w:lang w:eastAsia="zh-CN"/>
              </w:rPr>
            </w:pPr>
            <w:r w:rsidRPr="00126799">
              <w:rPr>
                <w:rFonts w:eastAsia="Calibri"/>
                <w:sz w:val="20"/>
                <w:szCs w:val="20"/>
                <w:lang w:eastAsia="zh-CN"/>
              </w:rPr>
              <w:t xml:space="preserve"> GNM – 100% (prin adrese de info</w:t>
            </w:r>
            <w:r w:rsidR="00764B9A">
              <w:rPr>
                <w:rFonts w:eastAsia="Calibri"/>
                <w:sz w:val="20"/>
                <w:szCs w:val="20"/>
                <w:lang w:eastAsia="zh-CN"/>
              </w:rPr>
              <w:t>rmare și pe forumul instituției)</w:t>
            </w:r>
          </w:p>
          <w:p w:rsidR="001B765A" w:rsidRPr="0067685F" w:rsidRDefault="001B765A" w:rsidP="00126799">
            <w:pPr>
              <w:spacing w:after="200" w:line="276" w:lineRule="auto"/>
              <w:jc w:val="both"/>
              <w:rPr>
                <w:rFonts w:eastAsia="Calibri"/>
                <w:sz w:val="20"/>
                <w:szCs w:val="20"/>
                <w:lang w:eastAsia="zh-CN"/>
              </w:rPr>
            </w:pPr>
            <w:r>
              <w:rPr>
                <w:rFonts w:eastAsia="Calibri"/>
                <w:sz w:val="20"/>
                <w:szCs w:val="20"/>
                <w:lang w:eastAsia="zh-CN"/>
              </w:rPr>
              <w:t xml:space="preserve">ANPM -  </w:t>
            </w:r>
            <w:r>
              <w:t xml:space="preserve"> </w:t>
            </w:r>
            <w:r w:rsidRPr="001B765A">
              <w:rPr>
                <w:rFonts w:eastAsia="Calibri"/>
                <w:sz w:val="20"/>
                <w:szCs w:val="20"/>
                <w:lang w:eastAsia="zh-CN"/>
              </w:rPr>
              <w:t>nu au fost elaborate chestionare de evaluare</w:t>
            </w:r>
          </w:p>
          <w:p w:rsidR="00764B9A" w:rsidRDefault="007A6A08" w:rsidP="006F4E06">
            <w:pPr>
              <w:spacing w:after="200" w:line="276" w:lineRule="auto"/>
              <w:jc w:val="both"/>
              <w:rPr>
                <w:rFonts w:eastAsia="Calibri"/>
                <w:sz w:val="20"/>
                <w:szCs w:val="20"/>
                <w:lang w:eastAsia="zh-CN"/>
              </w:rPr>
            </w:pPr>
            <w:r w:rsidRPr="0067685F">
              <w:rPr>
                <w:rFonts w:eastAsia="Calibri"/>
                <w:sz w:val="20"/>
                <w:szCs w:val="20"/>
                <w:lang w:eastAsia="zh-CN"/>
              </w:rPr>
              <w:t>Num</w:t>
            </w:r>
            <w:r w:rsidR="00764B9A">
              <w:rPr>
                <w:rFonts w:eastAsia="Calibri"/>
                <w:sz w:val="20"/>
                <w:szCs w:val="20"/>
                <w:lang w:eastAsia="zh-CN"/>
              </w:rPr>
              <w:t xml:space="preserve">ăr de activităţi de formare: </w:t>
            </w:r>
          </w:p>
          <w:p w:rsidR="006F4E06" w:rsidRPr="006F4E06" w:rsidRDefault="006F4E06" w:rsidP="006F4E06">
            <w:pPr>
              <w:spacing w:after="200" w:line="276" w:lineRule="auto"/>
              <w:jc w:val="both"/>
              <w:rPr>
                <w:rFonts w:eastAsia="Calibri"/>
                <w:sz w:val="20"/>
                <w:szCs w:val="20"/>
                <w:lang w:eastAsia="zh-CN"/>
              </w:rPr>
            </w:pPr>
            <w:r>
              <w:rPr>
                <w:rFonts w:eastAsia="Calibri"/>
                <w:sz w:val="20"/>
                <w:szCs w:val="20"/>
                <w:lang w:eastAsia="zh-CN"/>
              </w:rPr>
              <w:t xml:space="preserve"> </w:t>
            </w:r>
            <w:r w:rsidRPr="006F4E06">
              <w:rPr>
                <w:rFonts w:eastAsia="Calibri"/>
                <w:sz w:val="20"/>
                <w:szCs w:val="20"/>
                <w:lang w:eastAsia="zh-CN"/>
              </w:rPr>
              <w:t xml:space="preserve">RNP – </w:t>
            </w:r>
            <w:r>
              <w:rPr>
                <w:rFonts w:eastAsia="Calibri"/>
                <w:sz w:val="20"/>
                <w:szCs w:val="20"/>
                <w:lang w:eastAsia="zh-CN"/>
              </w:rPr>
              <w:t>0</w:t>
            </w:r>
          </w:p>
          <w:p w:rsidR="006F4E06" w:rsidRPr="006F4E06" w:rsidRDefault="006F4E06" w:rsidP="006F4E06">
            <w:pPr>
              <w:spacing w:after="200" w:line="276" w:lineRule="auto"/>
              <w:jc w:val="both"/>
              <w:rPr>
                <w:rFonts w:eastAsia="Calibri"/>
                <w:sz w:val="20"/>
                <w:szCs w:val="20"/>
                <w:lang w:eastAsia="zh-CN"/>
              </w:rPr>
            </w:pPr>
            <w:r w:rsidRPr="006F4E06">
              <w:rPr>
                <w:rFonts w:eastAsia="Calibri"/>
                <w:sz w:val="20"/>
                <w:szCs w:val="20"/>
                <w:lang w:eastAsia="zh-CN"/>
              </w:rPr>
              <w:t xml:space="preserve"> ARBDD -  </w:t>
            </w:r>
            <w:r>
              <w:rPr>
                <w:rFonts w:eastAsia="Calibri"/>
                <w:sz w:val="20"/>
                <w:szCs w:val="20"/>
                <w:lang w:eastAsia="zh-CN"/>
              </w:rPr>
              <w:t>0</w:t>
            </w:r>
          </w:p>
          <w:p w:rsidR="006F4E06" w:rsidRPr="006F4E06" w:rsidRDefault="00764B9A" w:rsidP="006F4E06">
            <w:pPr>
              <w:spacing w:after="200" w:line="276" w:lineRule="auto"/>
              <w:jc w:val="both"/>
              <w:rPr>
                <w:rFonts w:eastAsia="Calibri"/>
                <w:sz w:val="20"/>
                <w:szCs w:val="20"/>
                <w:lang w:eastAsia="zh-CN"/>
              </w:rPr>
            </w:pPr>
            <w:r>
              <w:rPr>
                <w:rFonts w:eastAsia="Calibri"/>
                <w:sz w:val="20"/>
                <w:szCs w:val="20"/>
                <w:lang w:eastAsia="zh-CN"/>
              </w:rPr>
              <w:t xml:space="preserve"> </w:t>
            </w:r>
            <w:r w:rsidR="006F4E06" w:rsidRPr="006F4E06">
              <w:rPr>
                <w:rFonts w:eastAsia="Calibri"/>
                <w:sz w:val="20"/>
                <w:szCs w:val="20"/>
                <w:lang w:eastAsia="zh-CN"/>
              </w:rPr>
              <w:t xml:space="preserve">GNM – </w:t>
            </w:r>
            <w:r w:rsidR="006F4E06">
              <w:rPr>
                <w:rFonts w:eastAsia="Calibri"/>
                <w:sz w:val="20"/>
                <w:szCs w:val="20"/>
                <w:lang w:eastAsia="zh-CN"/>
              </w:rPr>
              <w:t>0</w:t>
            </w:r>
          </w:p>
          <w:p w:rsidR="006F4E06" w:rsidRDefault="005F399E" w:rsidP="006F4E06">
            <w:pPr>
              <w:spacing w:after="200" w:line="276" w:lineRule="auto"/>
              <w:jc w:val="both"/>
              <w:rPr>
                <w:rFonts w:eastAsia="Calibri"/>
                <w:sz w:val="20"/>
                <w:szCs w:val="20"/>
                <w:lang w:eastAsia="zh-CN"/>
              </w:rPr>
            </w:pPr>
            <w:r>
              <w:rPr>
                <w:rFonts w:eastAsia="Calibri"/>
                <w:sz w:val="20"/>
                <w:szCs w:val="20"/>
                <w:lang w:eastAsia="zh-CN"/>
              </w:rPr>
              <w:t xml:space="preserve"> </w:t>
            </w:r>
            <w:r w:rsidR="006F4E06" w:rsidRPr="006F4E06">
              <w:rPr>
                <w:rFonts w:eastAsia="Calibri"/>
                <w:sz w:val="20"/>
                <w:szCs w:val="20"/>
                <w:lang w:eastAsia="zh-CN"/>
              </w:rPr>
              <w:t xml:space="preserve">ANPM -  </w:t>
            </w:r>
            <w:r w:rsidR="006F4E06">
              <w:rPr>
                <w:rFonts w:eastAsia="Calibri"/>
                <w:sz w:val="20"/>
                <w:szCs w:val="20"/>
                <w:lang w:eastAsia="zh-CN"/>
              </w:rPr>
              <w:t>6</w:t>
            </w:r>
          </w:p>
          <w:p w:rsidR="005F399E" w:rsidRPr="0067685F" w:rsidRDefault="005F399E" w:rsidP="006F4E06">
            <w:pPr>
              <w:spacing w:after="200" w:line="276" w:lineRule="auto"/>
              <w:jc w:val="both"/>
              <w:rPr>
                <w:rFonts w:eastAsia="Calibri"/>
                <w:sz w:val="20"/>
                <w:szCs w:val="20"/>
                <w:lang w:eastAsia="zh-CN"/>
              </w:rPr>
            </w:pPr>
            <w:r>
              <w:rPr>
                <w:rFonts w:eastAsia="Calibri"/>
                <w:sz w:val="20"/>
                <w:szCs w:val="20"/>
                <w:lang w:eastAsia="zh-CN"/>
              </w:rPr>
              <w:t>ANM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persoane care au fost instruite prin intermediul acţiunil</w:t>
            </w:r>
            <w:r w:rsidR="006F4E06">
              <w:rPr>
                <w:rFonts w:eastAsia="Calibri"/>
                <w:sz w:val="20"/>
                <w:szCs w:val="20"/>
                <w:lang w:eastAsia="zh-CN"/>
              </w:rPr>
              <w:t>or de formare profesională:</w:t>
            </w:r>
          </w:p>
          <w:p w:rsidR="006F4E06" w:rsidRPr="006F4E06" w:rsidRDefault="006F4E06" w:rsidP="006F4E06">
            <w:pPr>
              <w:spacing w:after="200" w:line="276" w:lineRule="auto"/>
              <w:jc w:val="both"/>
              <w:rPr>
                <w:rFonts w:eastAsia="Calibri"/>
                <w:sz w:val="20"/>
                <w:szCs w:val="20"/>
                <w:lang w:eastAsia="zh-CN"/>
              </w:rPr>
            </w:pPr>
            <w:r>
              <w:rPr>
                <w:rFonts w:eastAsia="Calibri"/>
                <w:sz w:val="20"/>
                <w:szCs w:val="20"/>
                <w:lang w:eastAsia="zh-CN"/>
              </w:rPr>
              <w:t xml:space="preserve"> </w:t>
            </w:r>
            <w:r w:rsidRPr="006F4E06">
              <w:rPr>
                <w:rFonts w:eastAsia="Calibri"/>
                <w:sz w:val="20"/>
                <w:szCs w:val="20"/>
                <w:lang w:eastAsia="zh-CN"/>
              </w:rPr>
              <w:t>RNP – 0</w:t>
            </w:r>
          </w:p>
          <w:p w:rsidR="006F4E06" w:rsidRPr="006F4E06" w:rsidRDefault="006F4E06" w:rsidP="006F4E06">
            <w:pPr>
              <w:spacing w:after="200" w:line="276" w:lineRule="auto"/>
              <w:jc w:val="both"/>
              <w:rPr>
                <w:rFonts w:eastAsia="Calibri"/>
                <w:sz w:val="20"/>
                <w:szCs w:val="20"/>
                <w:lang w:eastAsia="zh-CN"/>
              </w:rPr>
            </w:pPr>
            <w:r w:rsidRPr="006F4E06">
              <w:rPr>
                <w:rFonts w:eastAsia="Calibri"/>
                <w:sz w:val="20"/>
                <w:szCs w:val="20"/>
                <w:lang w:eastAsia="zh-CN"/>
              </w:rPr>
              <w:t xml:space="preserve"> ARBDD -  0</w:t>
            </w:r>
          </w:p>
          <w:p w:rsidR="006F4E06" w:rsidRPr="006F4E06" w:rsidRDefault="006F4E06" w:rsidP="006F4E06">
            <w:pPr>
              <w:spacing w:after="200" w:line="276" w:lineRule="auto"/>
              <w:jc w:val="both"/>
              <w:rPr>
                <w:rFonts w:eastAsia="Calibri"/>
                <w:sz w:val="20"/>
                <w:szCs w:val="20"/>
                <w:lang w:eastAsia="zh-CN"/>
              </w:rPr>
            </w:pPr>
            <w:r w:rsidRPr="006F4E06">
              <w:rPr>
                <w:rFonts w:eastAsia="Calibri"/>
                <w:sz w:val="20"/>
                <w:szCs w:val="20"/>
                <w:lang w:eastAsia="zh-CN"/>
              </w:rPr>
              <w:t xml:space="preserve"> GNM – 0</w:t>
            </w:r>
          </w:p>
          <w:p w:rsidR="006F4E06" w:rsidRDefault="00D051B4" w:rsidP="006F4E06">
            <w:pPr>
              <w:spacing w:after="200" w:line="276" w:lineRule="auto"/>
              <w:jc w:val="both"/>
              <w:rPr>
                <w:rFonts w:eastAsia="Calibri"/>
                <w:sz w:val="20"/>
                <w:szCs w:val="20"/>
                <w:lang w:eastAsia="zh-CN"/>
              </w:rPr>
            </w:pPr>
            <w:r>
              <w:rPr>
                <w:rFonts w:eastAsia="Calibri"/>
                <w:sz w:val="20"/>
                <w:szCs w:val="20"/>
                <w:lang w:eastAsia="zh-CN"/>
              </w:rPr>
              <w:t xml:space="preserve"> </w:t>
            </w:r>
            <w:r w:rsidR="006F4E06">
              <w:rPr>
                <w:rFonts w:eastAsia="Calibri"/>
                <w:sz w:val="20"/>
                <w:szCs w:val="20"/>
                <w:lang w:eastAsia="zh-CN"/>
              </w:rPr>
              <w:t>ANPM -  41</w:t>
            </w:r>
          </w:p>
          <w:p w:rsidR="005F399E" w:rsidRPr="0067685F" w:rsidRDefault="005F399E" w:rsidP="006F4E06">
            <w:pPr>
              <w:spacing w:after="200" w:line="276" w:lineRule="auto"/>
              <w:jc w:val="both"/>
              <w:rPr>
                <w:rFonts w:eastAsia="Calibri"/>
                <w:sz w:val="20"/>
                <w:szCs w:val="20"/>
                <w:lang w:eastAsia="zh-CN"/>
              </w:rPr>
            </w:pPr>
            <w:r>
              <w:rPr>
                <w:rFonts w:eastAsia="Calibri"/>
                <w:sz w:val="20"/>
                <w:szCs w:val="20"/>
                <w:lang w:eastAsia="zh-CN"/>
              </w:rPr>
              <w:t>ANM - 0</w:t>
            </w:r>
          </w:p>
        </w:tc>
      </w:tr>
      <w:tr w:rsidR="007A6A08" w:rsidRPr="0067685F" w:rsidTr="007A6A08">
        <w:trPr>
          <w:trHeight w:val="620"/>
        </w:trPr>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lastRenderedPageBreak/>
              <w:t>5.</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Consilier de etică</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188/1999 privind Statutul funcţionarilor publici, republicată, cu modificările şi completările ulterioare</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7/2004 privind Codul de conduită a funcţionarilor publici, republicată</w:t>
            </w:r>
          </w:p>
        </w:tc>
        <w:tc>
          <w:tcPr>
            <w:tcW w:w="0" w:type="auto"/>
            <w:tcBorders>
              <w:top w:val="single" w:sz="4" w:space="0" w:color="auto"/>
              <w:left w:val="single" w:sz="4" w:space="0" w:color="auto"/>
              <w:bottom w:val="single" w:sz="4" w:space="0" w:color="auto"/>
              <w:right w:val="single" w:sz="4" w:space="0" w:color="auto"/>
            </w:tcBorders>
            <w:hideMark/>
          </w:tcPr>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w:t>
            </w:r>
            <w:r w:rsidR="006F4E06">
              <w:rPr>
                <w:rFonts w:eastAsia="Calibri"/>
                <w:sz w:val="20"/>
                <w:szCs w:val="20"/>
                <w:lang w:eastAsia="zh-CN"/>
              </w:rPr>
              <w:t>r de şedinţe de consultare:</w:t>
            </w:r>
          </w:p>
          <w:p w:rsidR="006F4E06" w:rsidRPr="006F4E06" w:rsidRDefault="006F4E06" w:rsidP="006F4E06">
            <w:pPr>
              <w:spacing w:after="200" w:line="276" w:lineRule="auto"/>
              <w:jc w:val="both"/>
              <w:rPr>
                <w:rFonts w:eastAsia="Calibri"/>
                <w:sz w:val="20"/>
                <w:szCs w:val="20"/>
                <w:lang w:eastAsia="zh-CN"/>
              </w:rPr>
            </w:pPr>
            <w:r>
              <w:rPr>
                <w:rFonts w:eastAsia="Calibri"/>
                <w:sz w:val="20"/>
                <w:szCs w:val="20"/>
                <w:lang w:eastAsia="zh-CN"/>
              </w:rPr>
              <w:t xml:space="preserve"> RNP – 0</w:t>
            </w:r>
          </w:p>
          <w:p w:rsidR="006F4E06" w:rsidRPr="006F4E06" w:rsidRDefault="006F4E06" w:rsidP="006F4E06">
            <w:pPr>
              <w:spacing w:after="200" w:line="276" w:lineRule="auto"/>
              <w:jc w:val="both"/>
              <w:rPr>
                <w:rFonts w:eastAsia="Calibri"/>
                <w:sz w:val="20"/>
                <w:szCs w:val="20"/>
                <w:lang w:eastAsia="zh-CN"/>
              </w:rPr>
            </w:pPr>
            <w:r w:rsidRPr="006F4E06">
              <w:rPr>
                <w:rFonts w:eastAsia="Calibri"/>
                <w:sz w:val="20"/>
                <w:szCs w:val="20"/>
                <w:lang w:eastAsia="zh-CN"/>
              </w:rPr>
              <w:t xml:space="preserve"> ARBDD -  0</w:t>
            </w:r>
          </w:p>
          <w:p w:rsidR="006F4E06" w:rsidRPr="006F4E06" w:rsidRDefault="006F4E06" w:rsidP="006F4E06">
            <w:pPr>
              <w:spacing w:after="200" w:line="276" w:lineRule="auto"/>
              <w:jc w:val="both"/>
              <w:rPr>
                <w:rFonts w:eastAsia="Calibri"/>
                <w:sz w:val="20"/>
                <w:szCs w:val="20"/>
                <w:lang w:eastAsia="zh-CN"/>
              </w:rPr>
            </w:pPr>
            <w:r w:rsidRPr="006F4E06">
              <w:rPr>
                <w:rFonts w:eastAsia="Calibri"/>
                <w:sz w:val="20"/>
                <w:szCs w:val="20"/>
                <w:lang w:eastAsia="zh-CN"/>
              </w:rPr>
              <w:lastRenderedPageBreak/>
              <w:t xml:space="preserve"> GNM – 0</w:t>
            </w:r>
          </w:p>
          <w:p w:rsidR="006F4E06" w:rsidRDefault="00D051B4" w:rsidP="006F4E06">
            <w:pPr>
              <w:spacing w:after="200" w:line="276" w:lineRule="auto"/>
              <w:jc w:val="both"/>
              <w:rPr>
                <w:rFonts w:eastAsia="Calibri"/>
                <w:sz w:val="20"/>
                <w:szCs w:val="20"/>
                <w:lang w:eastAsia="zh-CN"/>
              </w:rPr>
            </w:pPr>
            <w:r>
              <w:rPr>
                <w:rFonts w:eastAsia="Calibri"/>
                <w:sz w:val="20"/>
                <w:szCs w:val="20"/>
                <w:lang w:eastAsia="zh-CN"/>
              </w:rPr>
              <w:t xml:space="preserve"> </w:t>
            </w:r>
            <w:r w:rsidR="006F4E06">
              <w:rPr>
                <w:rFonts w:eastAsia="Calibri"/>
                <w:sz w:val="20"/>
                <w:szCs w:val="20"/>
                <w:lang w:eastAsia="zh-CN"/>
              </w:rPr>
              <w:t>ANPM -  5</w:t>
            </w:r>
          </w:p>
          <w:p w:rsidR="0096773E" w:rsidRPr="0067685F" w:rsidRDefault="0096773E" w:rsidP="006F4E06">
            <w:pPr>
              <w:spacing w:after="200" w:line="276" w:lineRule="auto"/>
              <w:jc w:val="both"/>
              <w:rPr>
                <w:rFonts w:eastAsia="Calibri"/>
                <w:sz w:val="20"/>
                <w:szCs w:val="20"/>
                <w:lang w:eastAsia="zh-CN"/>
              </w:rPr>
            </w:pPr>
            <w:r>
              <w:rPr>
                <w:rFonts w:eastAsia="Calibri"/>
                <w:sz w:val="20"/>
                <w:szCs w:val="20"/>
                <w:lang w:eastAsia="zh-CN"/>
              </w:rPr>
              <w:t>ANM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angajaţi care a</w:t>
            </w:r>
            <w:r w:rsidR="006F4E06">
              <w:rPr>
                <w:rFonts w:eastAsia="Calibri"/>
                <w:sz w:val="20"/>
                <w:szCs w:val="20"/>
                <w:lang w:eastAsia="zh-CN"/>
              </w:rPr>
              <w:t>u beneficiat de consiliere:</w:t>
            </w:r>
          </w:p>
          <w:p w:rsidR="006F4E06" w:rsidRPr="006F4E06" w:rsidRDefault="00D051B4" w:rsidP="006F4E06">
            <w:pPr>
              <w:spacing w:after="200" w:line="276" w:lineRule="auto"/>
              <w:jc w:val="both"/>
              <w:rPr>
                <w:rFonts w:eastAsia="Calibri"/>
                <w:sz w:val="20"/>
                <w:szCs w:val="20"/>
                <w:lang w:eastAsia="zh-CN"/>
              </w:rPr>
            </w:pPr>
            <w:r>
              <w:rPr>
                <w:rFonts w:eastAsia="Calibri"/>
                <w:sz w:val="20"/>
                <w:szCs w:val="20"/>
                <w:lang w:eastAsia="zh-CN"/>
              </w:rPr>
              <w:t xml:space="preserve">  </w:t>
            </w:r>
            <w:r w:rsidR="006F4E06" w:rsidRPr="006F4E06">
              <w:rPr>
                <w:rFonts w:eastAsia="Calibri"/>
                <w:sz w:val="20"/>
                <w:szCs w:val="20"/>
                <w:lang w:eastAsia="zh-CN"/>
              </w:rPr>
              <w:t>RNP – 0</w:t>
            </w:r>
          </w:p>
          <w:p w:rsidR="006F4E06" w:rsidRPr="006F4E06" w:rsidRDefault="00D051B4" w:rsidP="006F4E06">
            <w:pPr>
              <w:spacing w:after="200" w:line="276" w:lineRule="auto"/>
              <w:jc w:val="both"/>
              <w:rPr>
                <w:rFonts w:eastAsia="Calibri"/>
                <w:sz w:val="20"/>
                <w:szCs w:val="20"/>
                <w:lang w:eastAsia="zh-CN"/>
              </w:rPr>
            </w:pPr>
            <w:r>
              <w:rPr>
                <w:rFonts w:eastAsia="Calibri"/>
                <w:sz w:val="20"/>
                <w:szCs w:val="20"/>
                <w:lang w:eastAsia="zh-CN"/>
              </w:rPr>
              <w:t xml:space="preserve"> </w:t>
            </w:r>
            <w:r w:rsidR="006F4E06" w:rsidRPr="006F4E06">
              <w:rPr>
                <w:rFonts w:eastAsia="Calibri"/>
                <w:sz w:val="20"/>
                <w:szCs w:val="20"/>
                <w:lang w:eastAsia="zh-CN"/>
              </w:rPr>
              <w:t>ARBDD -  0</w:t>
            </w:r>
          </w:p>
          <w:p w:rsidR="006F4E06" w:rsidRPr="006F4E06" w:rsidRDefault="00D051B4" w:rsidP="006F4E06">
            <w:pPr>
              <w:spacing w:after="200" w:line="276" w:lineRule="auto"/>
              <w:jc w:val="both"/>
              <w:rPr>
                <w:rFonts w:eastAsia="Calibri"/>
                <w:sz w:val="20"/>
                <w:szCs w:val="20"/>
                <w:lang w:eastAsia="zh-CN"/>
              </w:rPr>
            </w:pPr>
            <w:r>
              <w:rPr>
                <w:rFonts w:eastAsia="Calibri"/>
                <w:sz w:val="20"/>
                <w:szCs w:val="20"/>
                <w:lang w:eastAsia="zh-CN"/>
              </w:rPr>
              <w:t xml:space="preserve"> </w:t>
            </w:r>
            <w:r w:rsidR="006F4E06" w:rsidRPr="006F4E06">
              <w:rPr>
                <w:rFonts w:eastAsia="Calibri"/>
                <w:sz w:val="20"/>
                <w:szCs w:val="20"/>
                <w:lang w:eastAsia="zh-CN"/>
              </w:rPr>
              <w:t>GNM – 0</w:t>
            </w:r>
          </w:p>
          <w:p w:rsidR="006F4E06" w:rsidRDefault="00D051B4" w:rsidP="006F4E06">
            <w:pPr>
              <w:spacing w:after="200" w:line="276" w:lineRule="auto"/>
              <w:jc w:val="both"/>
              <w:rPr>
                <w:rFonts w:eastAsia="Calibri"/>
                <w:sz w:val="20"/>
                <w:szCs w:val="20"/>
                <w:lang w:eastAsia="zh-CN"/>
              </w:rPr>
            </w:pPr>
            <w:r>
              <w:rPr>
                <w:rFonts w:eastAsia="Calibri"/>
                <w:sz w:val="20"/>
                <w:szCs w:val="20"/>
                <w:lang w:eastAsia="zh-CN"/>
              </w:rPr>
              <w:t xml:space="preserve"> </w:t>
            </w:r>
            <w:r w:rsidR="006F4E06">
              <w:rPr>
                <w:rFonts w:eastAsia="Calibri"/>
                <w:sz w:val="20"/>
                <w:szCs w:val="20"/>
                <w:lang w:eastAsia="zh-CN"/>
              </w:rPr>
              <w:t>ANPM -  42</w:t>
            </w:r>
          </w:p>
          <w:p w:rsidR="0096773E" w:rsidRPr="0067685F" w:rsidRDefault="0096773E" w:rsidP="006F4E06">
            <w:pPr>
              <w:spacing w:after="200" w:line="276" w:lineRule="auto"/>
              <w:jc w:val="both"/>
              <w:rPr>
                <w:rFonts w:eastAsia="Calibri"/>
                <w:sz w:val="20"/>
                <w:szCs w:val="20"/>
                <w:lang w:eastAsia="zh-CN"/>
              </w:rPr>
            </w:pPr>
            <w:r>
              <w:rPr>
                <w:rFonts w:eastAsia="Calibri"/>
                <w:sz w:val="20"/>
                <w:szCs w:val="20"/>
                <w:lang w:eastAsia="zh-CN"/>
              </w:rPr>
              <w:t>ANM - 0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speţe, diferenţiate pe tipologii de dileme etice</w:t>
            </w:r>
            <w:r w:rsidR="000F6ABC">
              <w:rPr>
                <w:rFonts w:eastAsia="Calibri"/>
                <w:sz w:val="20"/>
                <w:szCs w:val="20"/>
                <w:lang w:eastAsia="zh-CN"/>
              </w:rPr>
              <w:t xml:space="preserve"> – </w:t>
            </w:r>
            <w:r w:rsidR="006F4E06">
              <w:rPr>
                <w:rFonts w:eastAsia="Calibri"/>
                <w:sz w:val="20"/>
                <w:szCs w:val="20"/>
                <w:lang w:eastAsia="zh-CN"/>
              </w:rPr>
              <w:t>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Gradul de cunoaştere de către angajaţi a normelor privind consilierul etic (chestionar de evaluare) :</w:t>
            </w:r>
          </w:p>
          <w:p w:rsidR="00566A40" w:rsidRPr="00566A40" w:rsidRDefault="00566A40" w:rsidP="00566A40">
            <w:pPr>
              <w:spacing w:after="200" w:line="276" w:lineRule="auto"/>
              <w:jc w:val="both"/>
              <w:rPr>
                <w:rFonts w:eastAsia="Calibri"/>
                <w:sz w:val="20"/>
                <w:szCs w:val="20"/>
                <w:lang w:eastAsia="zh-CN"/>
              </w:rPr>
            </w:pPr>
            <w:r w:rsidRPr="00566A40">
              <w:rPr>
                <w:rFonts w:eastAsia="Calibri"/>
                <w:sz w:val="20"/>
                <w:szCs w:val="20"/>
                <w:lang w:eastAsia="zh-CN"/>
              </w:rPr>
              <w:t xml:space="preserve"> RNP – nu au fost elaborate chestionare de evaluare</w:t>
            </w:r>
          </w:p>
          <w:p w:rsidR="00566A40" w:rsidRPr="00566A40" w:rsidRDefault="00566A40" w:rsidP="00566A40">
            <w:pPr>
              <w:spacing w:after="200" w:line="276" w:lineRule="auto"/>
              <w:jc w:val="both"/>
              <w:rPr>
                <w:rFonts w:eastAsia="Calibri"/>
                <w:sz w:val="20"/>
                <w:szCs w:val="20"/>
                <w:lang w:eastAsia="zh-CN"/>
              </w:rPr>
            </w:pPr>
            <w:r w:rsidRPr="00566A40">
              <w:rPr>
                <w:rFonts w:eastAsia="Calibri"/>
                <w:sz w:val="20"/>
                <w:szCs w:val="20"/>
                <w:lang w:eastAsia="zh-CN"/>
              </w:rPr>
              <w:t>ARBDD -  nu au fost elaborate chestionare de evaluare</w:t>
            </w:r>
          </w:p>
          <w:p w:rsidR="00566A40" w:rsidRDefault="00566A40" w:rsidP="00566A40">
            <w:pPr>
              <w:spacing w:after="200" w:line="276" w:lineRule="auto"/>
              <w:jc w:val="both"/>
              <w:rPr>
                <w:rFonts w:eastAsia="Calibri"/>
                <w:sz w:val="20"/>
                <w:szCs w:val="20"/>
                <w:lang w:eastAsia="zh-CN"/>
              </w:rPr>
            </w:pPr>
            <w:r w:rsidRPr="00566A40">
              <w:rPr>
                <w:rFonts w:eastAsia="Calibri"/>
                <w:sz w:val="20"/>
                <w:szCs w:val="20"/>
                <w:lang w:eastAsia="zh-CN"/>
              </w:rPr>
              <w:t xml:space="preserve"> GNM – 100% (prin forumul instituției)</w:t>
            </w:r>
          </w:p>
          <w:p w:rsidR="006F4E06" w:rsidRDefault="006F4E06" w:rsidP="00566A40">
            <w:pPr>
              <w:spacing w:after="200" w:line="276" w:lineRule="auto"/>
              <w:jc w:val="both"/>
              <w:rPr>
                <w:rFonts w:eastAsia="Calibri"/>
                <w:sz w:val="20"/>
                <w:szCs w:val="20"/>
                <w:lang w:eastAsia="zh-CN"/>
              </w:rPr>
            </w:pPr>
            <w:r>
              <w:rPr>
                <w:rFonts w:eastAsia="Calibri"/>
                <w:sz w:val="20"/>
                <w:szCs w:val="20"/>
                <w:lang w:eastAsia="zh-CN"/>
              </w:rPr>
              <w:t xml:space="preserve">ANPM - </w:t>
            </w:r>
            <w:r>
              <w:t xml:space="preserve"> </w:t>
            </w:r>
            <w:r w:rsidRPr="006F4E06">
              <w:rPr>
                <w:rFonts w:eastAsia="Calibri"/>
                <w:sz w:val="20"/>
                <w:szCs w:val="20"/>
                <w:lang w:eastAsia="zh-CN"/>
              </w:rPr>
              <w:t>nu au fost elaborate chestionare de evaluare</w:t>
            </w:r>
          </w:p>
          <w:p w:rsidR="0096773E" w:rsidRPr="0067685F" w:rsidRDefault="0096773E" w:rsidP="00566A40">
            <w:pPr>
              <w:spacing w:after="200" w:line="276" w:lineRule="auto"/>
              <w:jc w:val="both"/>
              <w:rPr>
                <w:rFonts w:eastAsia="Calibri"/>
                <w:sz w:val="20"/>
                <w:szCs w:val="20"/>
                <w:lang w:eastAsia="zh-CN"/>
              </w:rPr>
            </w:pPr>
            <w:r>
              <w:rPr>
                <w:rFonts w:eastAsia="Calibri"/>
                <w:sz w:val="20"/>
                <w:szCs w:val="20"/>
                <w:lang w:eastAsia="zh-CN"/>
              </w:rPr>
              <w:t>ANM - 0</w:t>
            </w:r>
          </w:p>
          <w:p w:rsidR="006F4E06"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Gradul de popularizare a </w:t>
            </w:r>
            <w:r w:rsidR="00566A40">
              <w:rPr>
                <w:rFonts w:eastAsia="Calibri"/>
                <w:sz w:val="20"/>
                <w:szCs w:val="20"/>
                <w:lang w:eastAsia="zh-CN"/>
              </w:rPr>
              <w:t>rolului consilierului de etică</w:t>
            </w:r>
            <w:r w:rsidR="006F4E06">
              <w:rPr>
                <w:rFonts w:eastAsia="Calibri"/>
                <w:sz w:val="20"/>
                <w:szCs w:val="20"/>
                <w:lang w:eastAsia="zh-CN"/>
              </w:rPr>
              <w:t>:</w:t>
            </w:r>
          </w:p>
          <w:p w:rsidR="006F4E06" w:rsidRPr="006F4E06" w:rsidRDefault="006F4E06" w:rsidP="006F4E06">
            <w:pPr>
              <w:spacing w:after="200" w:line="276" w:lineRule="auto"/>
              <w:jc w:val="both"/>
              <w:rPr>
                <w:rFonts w:eastAsia="Calibri"/>
                <w:sz w:val="20"/>
                <w:szCs w:val="20"/>
                <w:lang w:eastAsia="zh-CN"/>
              </w:rPr>
            </w:pPr>
            <w:r w:rsidRPr="006F4E06">
              <w:rPr>
                <w:rFonts w:eastAsia="Calibri"/>
                <w:sz w:val="20"/>
                <w:szCs w:val="20"/>
                <w:lang w:eastAsia="zh-CN"/>
              </w:rPr>
              <w:t>RNP – 0</w:t>
            </w:r>
          </w:p>
          <w:p w:rsidR="006F4E06" w:rsidRPr="006F4E06" w:rsidRDefault="006F4E06" w:rsidP="006F4E06">
            <w:pPr>
              <w:spacing w:after="200" w:line="276" w:lineRule="auto"/>
              <w:jc w:val="both"/>
              <w:rPr>
                <w:rFonts w:eastAsia="Calibri"/>
                <w:sz w:val="20"/>
                <w:szCs w:val="20"/>
                <w:lang w:eastAsia="zh-CN"/>
              </w:rPr>
            </w:pPr>
            <w:r w:rsidRPr="006F4E06">
              <w:rPr>
                <w:rFonts w:eastAsia="Calibri"/>
                <w:sz w:val="20"/>
                <w:szCs w:val="20"/>
                <w:lang w:eastAsia="zh-CN"/>
              </w:rPr>
              <w:t>ARBDD -  0</w:t>
            </w:r>
          </w:p>
          <w:p w:rsidR="007A6A08" w:rsidRDefault="00D051B4" w:rsidP="006F4E06">
            <w:pPr>
              <w:spacing w:after="200" w:line="276" w:lineRule="auto"/>
              <w:jc w:val="both"/>
              <w:rPr>
                <w:rFonts w:eastAsia="Calibri"/>
                <w:sz w:val="20"/>
                <w:szCs w:val="20"/>
                <w:lang w:eastAsia="zh-CN"/>
              </w:rPr>
            </w:pPr>
            <w:r>
              <w:rPr>
                <w:rFonts w:eastAsia="Calibri"/>
                <w:sz w:val="20"/>
                <w:szCs w:val="20"/>
                <w:lang w:eastAsia="zh-CN"/>
              </w:rPr>
              <w:lastRenderedPageBreak/>
              <w:t xml:space="preserve"> </w:t>
            </w:r>
            <w:r w:rsidR="006F4E06">
              <w:rPr>
                <w:rFonts w:eastAsia="Calibri"/>
                <w:sz w:val="20"/>
                <w:szCs w:val="20"/>
                <w:lang w:eastAsia="zh-CN"/>
              </w:rPr>
              <w:t>ANPM -  60%</w:t>
            </w:r>
          </w:p>
          <w:p w:rsidR="00566A40" w:rsidRDefault="00566A40" w:rsidP="007A6A08">
            <w:pPr>
              <w:spacing w:after="200" w:line="276" w:lineRule="auto"/>
              <w:jc w:val="both"/>
              <w:rPr>
                <w:rFonts w:eastAsia="Calibri"/>
                <w:sz w:val="20"/>
                <w:szCs w:val="20"/>
                <w:lang w:eastAsia="zh-CN"/>
              </w:rPr>
            </w:pPr>
            <w:r w:rsidRPr="00566A40">
              <w:rPr>
                <w:rFonts w:eastAsia="Calibri"/>
                <w:sz w:val="20"/>
                <w:szCs w:val="20"/>
                <w:lang w:eastAsia="zh-CN"/>
              </w:rPr>
              <w:t>GNM – 100% (prin forumul instituției)</w:t>
            </w:r>
          </w:p>
          <w:p w:rsidR="00BC40AD" w:rsidRPr="0067685F" w:rsidRDefault="00BC40AD" w:rsidP="007A6A08">
            <w:pPr>
              <w:spacing w:after="200" w:line="276" w:lineRule="auto"/>
              <w:jc w:val="both"/>
              <w:rPr>
                <w:rFonts w:eastAsia="Calibri"/>
                <w:sz w:val="20"/>
                <w:szCs w:val="20"/>
                <w:lang w:eastAsia="zh-CN"/>
              </w:rPr>
            </w:pPr>
            <w:r>
              <w:rPr>
                <w:rFonts w:eastAsia="Calibri"/>
                <w:sz w:val="20"/>
                <w:szCs w:val="20"/>
                <w:lang w:eastAsia="zh-CN"/>
              </w:rPr>
              <w:t>ANM – nu este cazul</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w:t>
            </w:r>
            <w:r w:rsidR="006F4E06">
              <w:rPr>
                <w:rFonts w:eastAsia="Calibri"/>
                <w:sz w:val="20"/>
                <w:szCs w:val="20"/>
                <w:lang w:eastAsia="zh-CN"/>
              </w:rPr>
              <w:t>de activităţi de formare:</w:t>
            </w:r>
          </w:p>
          <w:p w:rsidR="006F4E06" w:rsidRPr="006F4E06" w:rsidRDefault="00D051B4" w:rsidP="006F4E06">
            <w:pPr>
              <w:spacing w:after="200" w:line="276" w:lineRule="auto"/>
              <w:jc w:val="both"/>
              <w:rPr>
                <w:rFonts w:eastAsia="Calibri"/>
                <w:sz w:val="20"/>
                <w:szCs w:val="20"/>
                <w:lang w:eastAsia="zh-CN"/>
              </w:rPr>
            </w:pPr>
            <w:r>
              <w:rPr>
                <w:rFonts w:eastAsia="Calibri"/>
                <w:color w:val="FF0000"/>
                <w:sz w:val="20"/>
                <w:szCs w:val="20"/>
                <w:lang w:eastAsia="zh-CN"/>
              </w:rPr>
              <w:t xml:space="preserve"> </w:t>
            </w:r>
            <w:r w:rsidR="006F4E06" w:rsidRPr="006F4E06">
              <w:rPr>
                <w:rFonts w:eastAsia="Calibri"/>
                <w:sz w:val="20"/>
                <w:szCs w:val="20"/>
                <w:lang w:eastAsia="zh-CN"/>
              </w:rPr>
              <w:t>RNP – 0</w:t>
            </w:r>
          </w:p>
          <w:p w:rsidR="008A2EEC" w:rsidRDefault="008A2EEC" w:rsidP="006F4E06">
            <w:pPr>
              <w:spacing w:after="200" w:line="276" w:lineRule="auto"/>
              <w:jc w:val="both"/>
              <w:rPr>
                <w:rFonts w:eastAsia="Calibri"/>
                <w:sz w:val="20"/>
                <w:szCs w:val="20"/>
                <w:lang w:eastAsia="zh-CN"/>
              </w:rPr>
            </w:pPr>
            <w:r>
              <w:rPr>
                <w:rFonts w:eastAsia="Calibri"/>
                <w:sz w:val="20"/>
                <w:szCs w:val="20"/>
                <w:lang w:eastAsia="zh-CN"/>
              </w:rPr>
              <w:t>ARBDD -  0</w:t>
            </w:r>
          </w:p>
          <w:p w:rsidR="00D051B4" w:rsidRDefault="00D051B4" w:rsidP="006F4E06">
            <w:pPr>
              <w:spacing w:after="200" w:line="276" w:lineRule="auto"/>
              <w:jc w:val="both"/>
              <w:rPr>
                <w:rFonts w:eastAsia="Calibri"/>
                <w:sz w:val="20"/>
                <w:szCs w:val="20"/>
                <w:lang w:eastAsia="zh-CN"/>
              </w:rPr>
            </w:pPr>
            <w:r>
              <w:rPr>
                <w:rFonts w:eastAsia="Calibri"/>
                <w:sz w:val="20"/>
                <w:szCs w:val="20"/>
                <w:lang w:eastAsia="zh-CN"/>
              </w:rPr>
              <w:t xml:space="preserve"> GNM – 0</w:t>
            </w:r>
          </w:p>
          <w:p w:rsidR="006F4E06" w:rsidRDefault="006F4E06" w:rsidP="006F4E06">
            <w:pPr>
              <w:spacing w:after="200" w:line="276" w:lineRule="auto"/>
              <w:jc w:val="both"/>
              <w:rPr>
                <w:rFonts w:eastAsia="Calibri"/>
                <w:sz w:val="20"/>
                <w:szCs w:val="20"/>
                <w:lang w:eastAsia="zh-CN"/>
              </w:rPr>
            </w:pPr>
            <w:r>
              <w:rPr>
                <w:rFonts w:eastAsia="Calibri"/>
                <w:sz w:val="20"/>
                <w:szCs w:val="20"/>
                <w:lang w:eastAsia="zh-CN"/>
              </w:rPr>
              <w:t>ANPM -  7</w:t>
            </w:r>
          </w:p>
          <w:p w:rsidR="00BC40AD" w:rsidRPr="006F4E06" w:rsidRDefault="00BC40AD" w:rsidP="006F4E06">
            <w:pPr>
              <w:spacing w:after="200" w:line="276" w:lineRule="auto"/>
              <w:jc w:val="both"/>
              <w:rPr>
                <w:rFonts w:eastAsia="Calibri"/>
                <w:sz w:val="20"/>
                <w:szCs w:val="20"/>
                <w:lang w:eastAsia="zh-CN"/>
              </w:rPr>
            </w:pPr>
            <w:r>
              <w:rPr>
                <w:rFonts w:eastAsia="Calibri"/>
                <w:sz w:val="20"/>
                <w:szCs w:val="20"/>
                <w:lang w:eastAsia="zh-CN"/>
              </w:rPr>
              <w:t>ANM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persoane care au fost instruite prin intermediul acţiunil</w:t>
            </w:r>
            <w:r w:rsidR="00C0084C">
              <w:rPr>
                <w:rFonts w:eastAsia="Calibri"/>
                <w:sz w:val="20"/>
                <w:szCs w:val="20"/>
                <w:lang w:eastAsia="zh-CN"/>
              </w:rPr>
              <w:t>or de formare profesională:</w:t>
            </w:r>
          </w:p>
          <w:p w:rsidR="00C0084C" w:rsidRPr="00C0084C" w:rsidRDefault="00C0084C" w:rsidP="00C0084C">
            <w:pPr>
              <w:spacing w:after="200" w:line="276" w:lineRule="auto"/>
              <w:jc w:val="both"/>
              <w:rPr>
                <w:rFonts w:eastAsia="Calibri"/>
                <w:sz w:val="20"/>
                <w:szCs w:val="20"/>
                <w:lang w:eastAsia="zh-CN"/>
              </w:rPr>
            </w:pPr>
            <w:r>
              <w:rPr>
                <w:rFonts w:eastAsia="Calibri"/>
                <w:sz w:val="20"/>
                <w:szCs w:val="20"/>
                <w:lang w:eastAsia="zh-CN"/>
              </w:rPr>
              <w:t xml:space="preserve"> </w:t>
            </w:r>
            <w:r w:rsidRPr="00C0084C">
              <w:rPr>
                <w:rFonts w:eastAsia="Calibri"/>
                <w:sz w:val="20"/>
                <w:szCs w:val="20"/>
                <w:lang w:eastAsia="zh-CN"/>
              </w:rPr>
              <w:t>RNP – 0</w:t>
            </w:r>
          </w:p>
          <w:p w:rsidR="00C0084C" w:rsidRPr="00C0084C" w:rsidRDefault="00C0084C" w:rsidP="00C0084C">
            <w:pPr>
              <w:spacing w:after="200" w:line="276" w:lineRule="auto"/>
              <w:jc w:val="both"/>
              <w:rPr>
                <w:rFonts w:eastAsia="Calibri"/>
                <w:sz w:val="20"/>
                <w:szCs w:val="20"/>
                <w:lang w:eastAsia="zh-CN"/>
              </w:rPr>
            </w:pPr>
            <w:r w:rsidRPr="00C0084C">
              <w:rPr>
                <w:rFonts w:eastAsia="Calibri"/>
                <w:sz w:val="20"/>
                <w:szCs w:val="20"/>
                <w:lang w:eastAsia="zh-CN"/>
              </w:rPr>
              <w:t>ARBDD -  0</w:t>
            </w:r>
          </w:p>
          <w:p w:rsidR="00D051B4" w:rsidRDefault="00D051B4" w:rsidP="00C0084C">
            <w:pPr>
              <w:spacing w:after="200" w:line="276" w:lineRule="auto"/>
              <w:jc w:val="both"/>
              <w:rPr>
                <w:rFonts w:eastAsia="Calibri"/>
                <w:sz w:val="20"/>
                <w:szCs w:val="20"/>
                <w:lang w:eastAsia="zh-CN"/>
              </w:rPr>
            </w:pPr>
            <w:r>
              <w:rPr>
                <w:rFonts w:eastAsia="Calibri"/>
                <w:sz w:val="20"/>
                <w:szCs w:val="20"/>
                <w:lang w:eastAsia="zh-CN"/>
              </w:rPr>
              <w:t xml:space="preserve"> GNM – 0</w:t>
            </w:r>
          </w:p>
          <w:p w:rsidR="00C0084C" w:rsidRDefault="00C0084C" w:rsidP="00C0084C">
            <w:pPr>
              <w:spacing w:after="200" w:line="276" w:lineRule="auto"/>
              <w:jc w:val="both"/>
              <w:rPr>
                <w:rFonts w:eastAsia="Calibri"/>
                <w:sz w:val="20"/>
                <w:szCs w:val="20"/>
                <w:lang w:eastAsia="zh-CN"/>
              </w:rPr>
            </w:pPr>
            <w:r>
              <w:rPr>
                <w:rFonts w:eastAsia="Calibri"/>
                <w:sz w:val="20"/>
                <w:szCs w:val="20"/>
                <w:lang w:eastAsia="zh-CN"/>
              </w:rPr>
              <w:t xml:space="preserve"> ANPM -  44</w:t>
            </w:r>
          </w:p>
          <w:p w:rsidR="00BC40AD" w:rsidRPr="0067685F" w:rsidRDefault="00BC40AD" w:rsidP="00C0084C">
            <w:pPr>
              <w:spacing w:after="200" w:line="276" w:lineRule="auto"/>
              <w:jc w:val="both"/>
              <w:rPr>
                <w:rFonts w:eastAsia="Calibri"/>
                <w:sz w:val="20"/>
                <w:szCs w:val="20"/>
                <w:lang w:eastAsia="zh-CN"/>
              </w:rPr>
            </w:pPr>
            <w:r>
              <w:rPr>
                <w:rFonts w:eastAsia="Calibri"/>
                <w:sz w:val="20"/>
                <w:szCs w:val="20"/>
                <w:lang w:eastAsia="zh-CN"/>
              </w:rPr>
              <w:t>ANM - 0</w:t>
            </w:r>
          </w:p>
          <w:p w:rsidR="007A6A08" w:rsidRPr="0067685F" w:rsidRDefault="007A6A08" w:rsidP="007A6A08">
            <w:pPr>
              <w:spacing w:after="200" w:line="276" w:lineRule="auto"/>
              <w:jc w:val="both"/>
              <w:rPr>
                <w:rFonts w:eastAsia="Calibri"/>
                <w:sz w:val="20"/>
                <w:szCs w:val="20"/>
                <w:lang w:eastAsia="zh-CN"/>
              </w:rPr>
            </w:pPr>
            <w:r w:rsidRPr="0067685F">
              <w:rPr>
                <w:rFonts w:ascii="Calibri" w:eastAsia="Calibri" w:hAnsi="Calibri"/>
                <w:sz w:val="20"/>
                <w:szCs w:val="20"/>
                <w:lang w:eastAsia="zh-CN"/>
              </w:rPr>
              <w:t>Notă: Raportările vor cuprinde inclusiv informaţiile şi datele prevăzute în Ordinul Preşedintelui Agenţiei Naţionale a Funcţionarilor Publici nr. 4500/2008 stabilirea unui cadru unitar privind metodele de completare şi transmitere a datelor şi informaţiilor referitoare la respectarea normelor de conduită de către funcţionarii publici şi la implementarea procedurilor disciplinare</w:t>
            </w:r>
          </w:p>
        </w:tc>
      </w:tr>
      <w:tr w:rsidR="007A6A08" w:rsidRPr="0067685F" w:rsidTr="007A6A08">
        <w:trPr>
          <w:trHeight w:val="1976"/>
        </w:trPr>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lastRenderedPageBreak/>
              <w:t>6.</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 xml:space="preserve">Incompatibilităţi </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161/2003 privind unele măsuri pentru asigurarea transparenţei în exercitarea demnităţilor publice, a funcţiilor publice şi în mediul de afaceri, prevenirea şi sancţionarea corupţiei,cu modificările şi completările ulterioare</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persoane aflate în</w:t>
            </w:r>
            <w:r w:rsidR="000F6ABC">
              <w:rPr>
                <w:rFonts w:eastAsia="Calibri"/>
                <w:sz w:val="20"/>
                <w:szCs w:val="20"/>
                <w:lang w:eastAsia="zh-CN"/>
              </w:rPr>
              <w:t xml:space="preserve"> stare de incompatibilitate -  </w:t>
            </w:r>
            <w:r w:rsidR="00AC0A47">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sesizări ale ANI fo</w:t>
            </w:r>
            <w:r w:rsidR="000F6ABC">
              <w:rPr>
                <w:rFonts w:eastAsia="Calibri"/>
                <w:sz w:val="20"/>
                <w:szCs w:val="20"/>
                <w:lang w:eastAsia="zh-CN"/>
              </w:rPr>
              <w:t xml:space="preserve">rmulate de către instituţie -  </w:t>
            </w:r>
            <w:r w:rsidR="00AC0A47">
              <w:rPr>
                <w:rFonts w:eastAsia="Calibri"/>
                <w:sz w:val="20"/>
                <w:szCs w:val="20"/>
                <w:lang w:eastAsia="zh-CN"/>
              </w:rPr>
              <w:t>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sesizări primite de instituţie de la terţe persoane cu privire la existenţa unei incom</w:t>
            </w:r>
            <w:r w:rsidR="006844FE">
              <w:rPr>
                <w:rFonts w:eastAsia="Calibri"/>
                <w:sz w:val="20"/>
                <w:szCs w:val="20"/>
                <w:lang w:eastAsia="zh-CN"/>
              </w:rPr>
              <w:t xml:space="preserve">patibilităţi </w:t>
            </w:r>
          </w:p>
          <w:p w:rsidR="006844FE" w:rsidRPr="006844FE" w:rsidRDefault="00D051B4" w:rsidP="006844FE">
            <w:pPr>
              <w:spacing w:after="200" w:line="276" w:lineRule="auto"/>
              <w:jc w:val="both"/>
              <w:rPr>
                <w:rFonts w:eastAsia="Calibri"/>
                <w:sz w:val="20"/>
                <w:szCs w:val="20"/>
                <w:lang w:eastAsia="zh-CN"/>
              </w:rPr>
            </w:pPr>
            <w:r>
              <w:rPr>
                <w:rFonts w:eastAsia="Calibri"/>
                <w:sz w:val="20"/>
                <w:szCs w:val="20"/>
                <w:lang w:eastAsia="zh-CN"/>
              </w:rPr>
              <w:t xml:space="preserve">  </w:t>
            </w:r>
            <w:r w:rsidR="006844FE" w:rsidRPr="006844FE">
              <w:rPr>
                <w:rFonts w:eastAsia="Calibri"/>
                <w:sz w:val="20"/>
                <w:szCs w:val="20"/>
                <w:lang w:eastAsia="zh-CN"/>
              </w:rPr>
              <w:t xml:space="preserve">RNP – </w:t>
            </w:r>
            <w:r w:rsidR="006844FE">
              <w:rPr>
                <w:rFonts w:eastAsia="Calibri"/>
                <w:sz w:val="20"/>
                <w:szCs w:val="20"/>
                <w:lang w:eastAsia="zh-CN"/>
              </w:rPr>
              <w:t>0</w:t>
            </w:r>
          </w:p>
          <w:p w:rsidR="006844FE" w:rsidRPr="006844FE" w:rsidRDefault="00865215" w:rsidP="006844FE">
            <w:pPr>
              <w:spacing w:after="200" w:line="276" w:lineRule="auto"/>
              <w:jc w:val="both"/>
              <w:rPr>
                <w:rFonts w:eastAsia="Calibri"/>
                <w:sz w:val="20"/>
                <w:szCs w:val="20"/>
                <w:lang w:eastAsia="zh-CN"/>
              </w:rPr>
            </w:pPr>
            <w:r>
              <w:rPr>
                <w:rFonts w:eastAsia="Calibri"/>
                <w:sz w:val="20"/>
                <w:szCs w:val="20"/>
                <w:lang w:eastAsia="zh-CN"/>
              </w:rPr>
              <w:t xml:space="preserve"> </w:t>
            </w:r>
            <w:r w:rsidR="006844FE" w:rsidRPr="006844FE">
              <w:rPr>
                <w:rFonts w:eastAsia="Calibri"/>
                <w:sz w:val="20"/>
                <w:szCs w:val="20"/>
                <w:lang w:eastAsia="zh-CN"/>
              </w:rPr>
              <w:t xml:space="preserve">ARBDD -  </w:t>
            </w:r>
            <w:r w:rsidR="006844FE">
              <w:rPr>
                <w:rFonts w:eastAsia="Calibri"/>
                <w:sz w:val="20"/>
                <w:szCs w:val="20"/>
                <w:lang w:eastAsia="zh-CN"/>
              </w:rPr>
              <w:t>0</w:t>
            </w:r>
          </w:p>
          <w:p w:rsidR="006844FE" w:rsidRDefault="006844FE" w:rsidP="006844FE">
            <w:pPr>
              <w:spacing w:after="200" w:line="276" w:lineRule="auto"/>
              <w:jc w:val="both"/>
              <w:rPr>
                <w:rFonts w:eastAsia="Calibri"/>
                <w:sz w:val="20"/>
                <w:szCs w:val="20"/>
                <w:lang w:eastAsia="zh-CN"/>
              </w:rPr>
            </w:pPr>
            <w:r w:rsidRPr="006844FE">
              <w:rPr>
                <w:rFonts w:eastAsia="Calibri"/>
                <w:sz w:val="20"/>
                <w:szCs w:val="20"/>
                <w:lang w:eastAsia="zh-CN"/>
              </w:rPr>
              <w:t xml:space="preserve"> GNM – </w:t>
            </w:r>
            <w:r>
              <w:rPr>
                <w:rFonts w:eastAsia="Calibri"/>
                <w:sz w:val="20"/>
                <w:szCs w:val="20"/>
                <w:lang w:eastAsia="zh-CN"/>
              </w:rPr>
              <w:t>1</w:t>
            </w:r>
          </w:p>
          <w:p w:rsidR="00CE69C0" w:rsidRDefault="00CE69C0" w:rsidP="006844FE">
            <w:pPr>
              <w:spacing w:after="200" w:line="276" w:lineRule="auto"/>
              <w:jc w:val="both"/>
              <w:rPr>
                <w:rFonts w:eastAsia="Calibri"/>
                <w:sz w:val="20"/>
                <w:szCs w:val="20"/>
                <w:lang w:eastAsia="zh-CN"/>
              </w:rPr>
            </w:pPr>
            <w:r>
              <w:rPr>
                <w:rFonts w:eastAsia="Calibri"/>
                <w:sz w:val="20"/>
                <w:szCs w:val="20"/>
                <w:lang w:eastAsia="zh-CN"/>
              </w:rPr>
              <w:t xml:space="preserve"> ANPM </w:t>
            </w:r>
            <w:r w:rsidR="00946936">
              <w:rPr>
                <w:rFonts w:eastAsia="Calibri"/>
                <w:sz w:val="20"/>
                <w:szCs w:val="20"/>
                <w:lang w:eastAsia="zh-CN"/>
              </w:rPr>
              <w:t>–</w:t>
            </w:r>
            <w:r>
              <w:rPr>
                <w:rFonts w:eastAsia="Calibri"/>
                <w:sz w:val="20"/>
                <w:szCs w:val="20"/>
                <w:lang w:eastAsia="zh-CN"/>
              </w:rPr>
              <w:t xml:space="preserve"> 0</w:t>
            </w:r>
          </w:p>
          <w:p w:rsidR="00946936" w:rsidRPr="0067685F" w:rsidRDefault="00946936" w:rsidP="006844FE">
            <w:pPr>
              <w:spacing w:after="200" w:line="276" w:lineRule="auto"/>
              <w:jc w:val="both"/>
              <w:rPr>
                <w:rFonts w:eastAsia="Calibri"/>
                <w:sz w:val="20"/>
                <w:szCs w:val="20"/>
                <w:lang w:eastAsia="zh-CN"/>
              </w:rPr>
            </w:pPr>
            <w:r>
              <w:rPr>
                <w:rFonts w:eastAsia="Calibri"/>
                <w:sz w:val="20"/>
                <w:szCs w:val="20"/>
                <w:lang w:eastAsia="zh-CN"/>
              </w:rPr>
              <w:t>ANM - 0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decizii ale ANI cu privire la constat</w:t>
            </w:r>
            <w:r w:rsidR="000F6ABC">
              <w:rPr>
                <w:rFonts w:eastAsia="Calibri"/>
                <w:sz w:val="20"/>
                <w:szCs w:val="20"/>
                <w:lang w:eastAsia="zh-CN"/>
              </w:rPr>
              <w:t xml:space="preserve">area unor incompatibilităţi -  </w:t>
            </w:r>
            <w:r w:rsidR="00AC0A47">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măsuri administrative adoptate pentru înlăturarea cauzelor sau circumstanţelor care au favorizat încălcarea normel</w:t>
            </w:r>
            <w:r w:rsidR="000F6ABC">
              <w:rPr>
                <w:rFonts w:eastAsia="Calibri"/>
                <w:sz w:val="20"/>
                <w:szCs w:val="20"/>
                <w:lang w:eastAsia="zh-CN"/>
              </w:rPr>
              <w:t xml:space="preserve">or privind incompatibilităţile </w:t>
            </w:r>
            <w:r w:rsidR="00AC0A47">
              <w:rPr>
                <w:rFonts w:eastAsia="Calibri"/>
                <w:sz w:val="20"/>
                <w:szCs w:val="20"/>
                <w:lang w:eastAsia="zh-CN"/>
              </w:rPr>
              <w:t>- 0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Gradul de cunoaştere de către angajaţi a normelor privind conflictul de interese (chestionar de evaluare) – </w:t>
            </w:r>
          </w:p>
          <w:p w:rsidR="00386422" w:rsidRPr="00386422" w:rsidRDefault="00386422" w:rsidP="00386422">
            <w:pPr>
              <w:spacing w:after="200" w:line="276" w:lineRule="auto"/>
              <w:jc w:val="both"/>
              <w:rPr>
                <w:rFonts w:eastAsia="Calibri"/>
                <w:sz w:val="20"/>
                <w:szCs w:val="20"/>
                <w:lang w:eastAsia="zh-CN"/>
              </w:rPr>
            </w:pPr>
            <w:r w:rsidRPr="00386422">
              <w:rPr>
                <w:rFonts w:eastAsia="Calibri"/>
                <w:sz w:val="20"/>
                <w:szCs w:val="20"/>
                <w:lang w:eastAsia="zh-CN"/>
              </w:rPr>
              <w:t>RNP – nu au fost elaborate chestionare de evaluare</w:t>
            </w:r>
          </w:p>
          <w:p w:rsidR="00386422" w:rsidRPr="00386422" w:rsidRDefault="00386422" w:rsidP="00386422">
            <w:pPr>
              <w:spacing w:after="200" w:line="276" w:lineRule="auto"/>
              <w:jc w:val="both"/>
              <w:rPr>
                <w:rFonts w:eastAsia="Calibri"/>
                <w:sz w:val="20"/>
                <w:szCs w:val="20"/>
                <w:lang w:eastAsia="zh-CN"/>
              </w:rPr>
            </w:pPr>
            <w:r w:rsidRPr="00386422">
              <w:rPr>
                <w:rFonts w:eastAsia="Calibri"/>
                <w:sz w:val="20"/>
                <w:szCs w:val="20"/>
                <w:lang w:eastAsia="zh-CN"/>
              </w:rPr>
              <w:t>ARBDD -  nu au fost elaborate chestionare de evaluare</w:t>
            </w:r>
          </w:p>
          <w:p w:rsidR="00386422" w:rsidRDefault="00E42423" w:rsidP="00386422">
            <w:pPr>
              <w:spacing w:after="200" w:line="276" w:lineRule="auto"/>
              <w:jc w:val="both"/>
              <w:rPr>
                <w:rFonts w:eastAsia="Calibri"/>
                <w:sz w:val="20"/>
                <w:szCs w:val="20"/>
                <w:lang w:eastAsia="zh-CN"/>
              </w:rPr>
            </w:pPr>
            <w:r>
              <w:rPr>
                <w:rFonts w:eastAsia="Calibri"/>
                <w:sz w:val="20"/>
                <w:szCs w:val="20"/>
                <w:lang w:eastAsia="zh-CN"/>
              </w:rPr>
              <w:t xml:space="preserve"> </w:t>
            </w:r>
            <w:r w:rsidR="00386422" w:rsidRPr="00386422">
              <w:rPr>
                <w:rFonts w:eastAsia="Calibri"/>
                <w:sz w:val="20"/>
                <w:szCs w:val="20"/>
                <w:lang w:eastAsia="zh-CN"/>
              </w:rPr>
              <w:t>GNM – 100% (prin forumul instituției)</w:t>
            </w:r>
          </w:p>
          <w:p w:rsidR="00CE69C0" w:rsidRDefault="00E42423" w:rsidP="00386422">
            <w:pPr>
              <w:spacing w:after="200" w:line="276" w:lineRule="auto"/>
              <w:jc w:val="both"/>
              <w:rPr>
                <w:rFonts w:eastAsia="Calibri"/>
                <w:sz w:val="20"/>
                <w:szCs w:val="20"/>
                <w:lang w:eastAsia="zh-CN"/>
              </w:rPr>
            </w:pPr>
            <w:r>
              <w:rPr>
                <w:rFonts w:eastAsia="Calibri"/>
                <w:sz w:val="20"/>
                <w:szCs w:val="20"/>
                <w:lang w:eastAsia="zh-CN"/>
              </w:rPr>
              <w:t xml:space="preserve"> </w:t>
            </w:r>
            <w:r w:rsidR="00CE69C0">
              <w:rPr>
                <w:rFonts w:eastAsia="Calibri"/>
                <w:sz w:val="20"/>
                <w:szCs w:val="20"/>
                <w:lang w:eastAsia="zh-CN"/>
              </w:rPr>
              <w:t xml:space="preserve">ANPM - </w:t>
            </w:r>
            <w:r w:rsidR="00CE69C0">
              <w:t xml:space="preserve"> </w:t>
            </w:r>
            <w:r w:rsidR="00CE69C0" w:rsidRPr="00CE69C0">
              <w:rPr>
                <w:rFonts w:eastAsia="Calibri"/>
                <w:sz w:val="20"/>
                <w:szCs w:val="20"/>
                <w:lang w:eastAsia="zh-CN"/>
              </w:rPr>
              <w:t>nu au fost elaborate chestionare de evaluare</w:t>
            </w:r>
          </w:p>
          <w:p w:rsidR="00946936" w:rsidRPr="0067685F" w:rsidRDefault="00946936" w:rsidP="00386422">
            <w:pPr>
              <w:spacing w:after="200" w:line="276" w:lineRule="auto"/>
              <w:jc w:val="both"/>
              <w:rPr>
                <w:rFonts w:eastAsia="Calibri"/>
                <w:sz w:val="20"/>
                <w:szCs w:val="20"/>
                <w:lang w:eastAsia="zh-CN"/>
              </w:rPr>
            </w:pPr>
            <w:r>
              <w:rPr>
                <w:rFonts w:eastAsia="Calibri"/>
                <w:sz w:val="20"/>
                <w:szCs w:val="20"/>
                <w:lang w:eastAsia="zh-CN"/>
              </w:rPr>
              <w:t xml:space="preserve">ANM – </w:t>
            </w:r>
            <w:r>
              <w:t xml:space="preserve"> </w:t>
            </w:r>
            <w:r w:rsidRPr="00946936">
              <w:rPr>
                <w:rFonts w:eastAsia="Calibri"/>
                <w:sz w:val="20"/>
                <w:szCs w:val="20"/>
                <w:lang w:eastAsia="zh-CN"/>
              </w:rPr>
              <w:t>nu au fost elaborate chestionare de evaluare</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w:t>
            </w:r>
            <w:r w:rsidR="00D07065">
              <w:rPr>
                <w:rFonts w:eastAsia="Calibri"/>
                <w:sz w:val="20"/>
                <w:szCs w:val="20"/>
                <w:lang w:eastAsia="zh-CN"/>
              </w:rPr>
              <w:t>ăr de activităţi de formare:</w:t>
            </w:r>
          </w:p>
          <w:p w:rsidR="00D07065" w:rsidRPr="00D07065" w:rsidRDefault="00D051B4" w:rsidP="00D07065">
            <w:pPr>
              <w:spacing w:after="200" w:line="276" w:lineRule="auto"/>
              <w:jc w:val="both"/>
              <w:rPr>
                <w:rFonts w:eastAsia="Calibri"/>
                <w:sz w:val="20"/>
                <w:szCs w:val="20"/>
                <w:lang w:eastAsia="zh-CN"/>
              </w:rPr>
            </w:pPr>
            <w:r>
              <w:rPr>
                <w:rFonts w:eastAsia="Calibri"/>
                <w:sz w:val="20"/>
                <w:szCs w:val="20"/>
                <w:lang w:eastAsia="zh-CN"/>
              </w:rPr>
              <w:t xml:space="preserve"> </w:t>
            </w:r>
            <w:r w:rsidR="00D07065">
              <w:rPr>
                <w:rFonts w:eastAsia="Calibri"/>
                <w:sz w:val="20"/>
                <w:szCs w:val="20"/>
                <w:lang w:eastAsia="zh-CN"/>
              </w:rPr>
              <w:t xml:space="preserve"> </w:t>
            </w:r>
            <w:r w:rsidR="00D07065" w:rsidRPr="00D07065">
              <w:rPr>
                <w:rFonts w:eastAsia="Calibri"/>
                <w:sz w:val="20"/>
                <w:szCs w:val="20"/>
                <w:lang w:eastAsia="zh-CN"/>
              </w:rPr>
              <w:t>RNP – 0</w:t>
            </w:r>
          </w:p>
          <w:p w:rsidR="00D051B4" w:rsidRDefault="00D07065" w:rsidP="00D07065">
            <w:pPr>
              <w:spacing w:after="200" w:line="276" w:lineRule="auto"/>
              <w:jc w:val="both"/>
              <w:rPr>
                <w:rFonts w:eastAsia="Calibri"/>
                <w:sz w:val="20"/>
                <w:szCs w:val="20"/>
                <w:lang w:eastAsia="zh-CN"/>
              </w:rPr>
            </w:pPr>
            <w:r w:rsidRPr="00D07065">
              <w:rPr>
                <w:rFonts w:eastAsia="Calibri"/>
                <w:sz w:val="20"/>
                <w:szCs w:val="20"/>
                <w:lang w:eastAsia="zh-CN"/>
              </w:rPr>
              <w:lastRenderedPageBreak/>
              <w:t xml:space="preserve"> ARBDD -  0</w:t>
            </w:r>
          </w:p>
          <w:p w:rsidR="00D07065" w:rsidRPr="00D07065" w:rsidRDefault="00D07065" w:rsidP="00D07065">
            <w:pPr>
              <w:spacing w:after="200" w:line="276" w:lineRule="auto"/>
              <w:jc w:val="both"/>
              <w:rPr>
                <w:rFonts w:eastAsia="Calibri"/>
                <w:sz w:val="20"/>
                <w:szCs w:val="20"/>
                <w:lang w:eastAsia="zh-CN"/>
              </w:rPr>
            </w:pPr>
            <w:r>
              <w:rPr>
                <w:rFonts w:eastAsia="Calibri"/>
                <w:sz w:val="20"/>
                <w:szCs w:val="20"/>
                <w:lang w:eastAsia="zh-CN"/>
              </w:rPr>
              <w:t xml:space="preserve"> GNM – 0</w:t>
            </w:r>
          </w:p>
          <w:p w:rsidR="00D07065" w:rsidRDefault="00D051B4" w:rsidP="00D07065">
            <w:pPr>
              <w:spacing w:after="200" w:line="276" w:lineRule="auto"/>
              <w:jc w:val="both"/>
              <w:rPr>
                <w:rFonts w:eastAsia="Calibri"/>
                <w:sz w:val="20"/>
                <w:szCs w:val="20"/>
                <w:lang w:eastAsia="zh-CN"/>
              </w:rPr>
            </w:pPr>
            <w:r>
              <w:rPr>
                <w:rFonts w:eastAsia="Calibri"/>
                <w:sz w:val="20"/>
                <w:szCs w:val="20"/>
                <w:lang w:eastAsia="zh-CN"/>
              </w:rPr>
              <w:t xml:space="preserve"> </w:t>
            </w:r>
            <w:r w:rsidR="00D07065">
              <w:rPr>
                <w:rFonts w:eastAsia="Calibri"/>
                <w:sz w:val="20"/>
                <w:szCs w:val="20"/>
                <w:lang w:eastAsia="zh-CN"/>
              </w:rPr>
              <w:t xml:space="preserve">ANPM </w:t>
            </w:r>
            <w:r w:rsidR="000365F2">
              <w:rPr>
                <w:rFonts w:eastAsia="Calibri"/>
                <w:sz w:val="20"/>
                <w:szCs w:val="20"/>
                <w:lang w:eastAsia="zh-CN"/>
              </w:rPr>
              <w:t>–</w:t>
            </w:r>
            <w:r w:rsidR="00D07065">
              <w:rPr>
                <w:rFonts w:eastAsia="Calibri"/>
                <w:sz w:val="20"/>
                <w:szCs w:val="20"/>
                <w:lang w:eastAsia="zh-CN"/>
              </w:rPr>
              <w:t xml:space="preserve"> 3</w:t>
            </w:r>
          </w:p>
          <w:p w:rsidR="000365F2" w:rsidRPr="0067685F" w:rsidRDefault="000365F2" w:rsidP="00D07065">
            <w:pPr>
              <w:spacing w:after="200" w:line="276" w:lineRule="auto"/>
              <w:jc w:val="both"/>
              <w:rPr>
                <w:rFonts w:eastAsia="Calibri"/>
                <w:sz w:val="20"/>
                <w:szCs w:val="20"/>
                <w:lang w:eastAsia="zh-CN"/>
              </w:rPr>
            </w:pPr>
            <w:r>
              <w:rPr>
                <w:rFonts w:eastAsia="Calibri"/>
                <w:sz w:val="20"/>
                <w:szCs w:val="20"/>
                <w:lang w:eastAsia="zh-CN"/>
              </w:rPr>
              <w:t>ANM - 0</w:t>
            </w:r>
          </w:p>
          <w:p w:rsidR="00263BA0"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persoane care au fost instruite prin intermediul acţiunilor de </w:t>
            </w:r>
            <w:r w:rsidR="000F6ABC">
              <w:rPr>
                <w:rFonts w:eastAsia="Calibri"/>
                <w:sz w:val="20"/>
                <w:szCs w:val="20"/>
                <w:lang w:eastAsia="zh-CN"/>
              </w:rPr>
              <w:t>formare profesională</w:t>
            </w:r>
            <w:r w:rsidR="00142D82">
              <w:rPr>
                <w:rFonts w:eastAsia="Calibri"/>
                <w:sz w:val="20"/>
                <w:szCs w:val="20"/>
                <w:lang w:eastAsia="zh-CN"/>
              </w:rPr>
              <w:t>:</w:t>
            </w:r>
          </w:p>
          <w:p w:rsidR="00142D82" w:rsidRPr="00142D82" w:rsidRDefault="00142D82" w:rsidP="00142D82">
            <w:pPr>
              <w:spacing w:after="200" w:line="276" w:lineRule="auto"/>
              <w:jc w:val="both"/>
              <w:rPr>
                <w:rFonts w:eastAsia="Calibri"/>
                <w:sz w:val="20"/>
                <w:szCs w:val="20"/>
                <w:lang w:eastAsia="zh-CN"/>
              </w:rPr>
            </w:pPr>
            <w:r>
              <w:rPr>
                <w:rFonts w:eastAsia="Calibri"/>
                <w:sz w:val="20"/>
                <w:szCs w:val="20"/>
                <w:lang w:eastAsia="zh-CN"/>
              </w:rPr>
              <w:t xml:space="preserve"> </w:t>
            </w:r>
            <w:r w:rsidRPr="00142D82">
              <w:rPr>
                <w:rFonts w:eastAsia="Calibri"/>
                <w:sz w:val="20"/>
                <w:szCs w:val="20"/>
                <w:lang w:eastAsia="zh-CN"/>
              </w:rPr>
              <w:t>RNP – 0</w:t>
            </w:r>
          </w:p>
          <w:p w:rsidR="00142D82" w:rsidRPr="00142D82" w:rsidRDefault="00D051B4" w:rsidP="00142D82">
            <w:pPr>
              <w:spacing w:after="200" w:line="276" w:lineRule="auto"/>
              <w:jc w:val="both"/>
              <w:rPr>
                <w:rFonts w:eastAsia="Calibri"/>
                <w:sz w:val="20"/>
                <w:szCs w:val="20"/>
                <w:lang w:eastAsia="zh-CN"/>
              </w:rPr>
            </w:pPr>
            <w:r>
              <w:rPr>
                <w:rFonts w:eastAsia="Calibri"/>
                <w:sz w:val="20"/>
                <w:szCs w:val="20"/>
                <w:lang w:eastAsia="zh-CN"/>
              </w:rPr>
              <w:t xml:space="preserve"> </w:t>
            </w:r>
            <w:r w:rsidR="00142D82" w:rsidRPr="00142D82">
              <w:rPr>
                <w:rFonts w:eastAsia="Calibri"/>
                <w:sz w:val="20"/>
                <w:szCs w:val="20"/>
                <w:lang w:eastAsia="zh-CN"/>
              </w:rPr>
              <w:t xml:space="preserve"> ARBDD -  0</w:t>
            </w:r>
          </w:p>
          <w:p w:rsidR="00142D82" w:rsidRPr="00142D82" w:rsidRDefault="00D051B4" w:rsidP="00142D82">
            <w:pPr>
              <w:spacing w:after="200" w:line="276" w:lineRule="auto"/>
              <w:jc w:val="both"/>
              <w:rPr>
                <w:rFonts w:eastAsia="Calibri"/>
                <w:sz w:val="20"/>
                <w:szCs w:val="20"/>
                <w:lang w:eastAsia="zh-CN"/>
              </w:rPr>
            </w:pPr>
            <w:r>
              <w:rPr>
                <w:rFonts w:eastAsia="Calibri"/>
                <w:sz w:val="20"/>
                <w:szCs w:val="20"/>
                <w:lang w:eastAsia="zh-CN"/>
              </w:rPr>
              <w:t xml:space="preserve">  </w:t>
            </w:r>
            <w:r w:rsidR="00142D82" w:rsidRPr="00142D82">
              <w:rPr>
                <w:rFonts w:eastAsia="Calibri"/>
                <w:sz w:val="20"/>
                <w:szCs w:val="20"/>
                <w:lang w:eastAsia="zh-CN"/>
              </w:rPr>
              <w:t>GNM – 0</w:t>
            </w:r>
          </w:p>
          <w:p w:rsidR="00142D82" w:rsidRDefault="00D051B4" w:rsidP="00142D82">
            <w:pPr>
              <w:spacing w:after="200" w:line="276" w:lineRule="auto"/>
              <w:jc w:val="both"/>
              <w:rPr>
                <w:rFonts w:eastAsia="Calibri"/>
                <w:sz w:val="20"/>
                <w:szCs w:val="20"/>
                <w:lang w:eastAsia="zh-CN"/>
              </w:rPr>
            </w:pPr>
            <w:r>
              <w:rPr>
                <w:rFonts w:eastAsia="Calibri"/>
                <w:sz w:val="20"/>
                <w:szCs w:val="20"/>
                <w:lang w:eastAsia="zh-CN"/>
              </w:rPr>
              <w:t xml:space="preserve">  </w:t>
            </w:r>
            <w:r w:rsidR="00142D82" w:rsidRPr="00142D82">
              <w:rPr>
                <w:rFonts w:eastAsia="Calibri"/>
                <w:sz w:val="20"/>
                <w:szCs w:val="20"/>
                <w:lang w:eastAsia="zh-CN"/>
              </w:rPr>
              <w:t xml:space="preserve">ANPM </w:t>
            </w:r>
            <w:r w:rsidR="00142D82">
              <w:rPr>
                <w:rFonts w:eastAsia="Calibri"/>
                <w:sz w:val="20"/>
                <w:szCs w:val="20"/>
                <w:lang w:eastAsia="zh-CN"/>
              </w:rPr>
              <w:t>–</w:t>
            </w:r>
            <w:r w:rsidR="00142D82" w:rsidRPr="00142D82">
              <w:rPr>
                <w:rFonts w:eastAsia="Calibri"/>
                <w:sz w:val="20"/>
                <w:szCs w:val="20"/>
                <w:lang w:eastAsia="zh-CN"/>
              </w:rPr>
              <w:t xml:space="preserve"> 3</w:t>
            </w:r>
            <w:r w:rsidR="00142D82">
              <w:rPr>
                <w:rFonts w:eastAsia="Calibri"/>
                <w:sz w:val="20"/>
                <w:szCs w:val="20"/>
                <w:lang w:eastAsia="zh-CN"/>
              </w:rPr>
              <w:t>8</w:t>
            </w:r>
          </w:p>
          <w:p w:rsidR="00224FE8" w:rsidRPr="0067685F" w:rsidRDefault="00224FE8" w:rsidP="00142D82">
            <w:pPr>
              <w:spacing w:after="200" w:line="276" w:lineRule="auto"/>
              <w:jc w:val="both"/>
              <w:rPr>
                <w:rFonts w:eastAsia="Calibri"/>
                <w:sz w:val="20"/>
                <w:szCs w:val="20"/>
                <w:lang w:eastAsia="zh-CN"/>
              </w:rPr>
            </w:pPr>
            <w:r>
              <w:rPr>
                <w:rFonts w:eastAsia="Calibri"/>
                <w:sz w:val="20"/>
                <w:szCs w:val="20"/>
                <w:lang w:eastAsia="zh-CN"/>
              </w:rPr>
              <w:t>ANM - 0</w:t>
            </w:r>
          </w:p>
        </w:tc>
      </w:tr>
      <w:tr w:rsidR="007A6A08" w:rsidRPr="0067685F" w:rsidTr="007A6A08">
        <w:trPr>
          <w:trHeight w:val="620"/>
        </w:trPr>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lastRenderedPageBreak/>
              <w:t xml:space="preserve">7. </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Transparenţă în procesul decizional</w:t>
            </w:r>
          </w:p>
        </w:tc>
        <w:tc>
          <w:tcPr>
            <w:tcW w:w="0" w:type="auto"/>
            <w:tcBorders>
              <w:top w:val="single" w:sz="4" w:space="0" w:color="auto"/>
              <w:left w:val="single" w:sz="4" w:space="0" w:color="auto"/>
              <w:bottom w:val="single" w:sz="4" w:space="0" w:color="auto"/>
              <w:right w:val="single" w:sz="4" w:space="0" w:color="auto"/>
            </w:tcBorders>
          </w:tcPr>
          <w:p w:rsidR="007A6A08" w:rsidRPr="0067685F" w:rsidRDefault="007A6A08" w:rsidP="007A6A08">
            <w:pPr>
              <w:spacing w:after="200" w:line="276" w:lineRule="auto"/>
              <w:rPr>
                <w:rFonts w:eastAsia="Calibri"/>
                <w:sz w:val="20"/>
                <w:szCs w:val="20"/>
                <w:lang w:eastAsia="zh-CN"/>
              </w:rPr>
            </w:pPr>
            <w:r w:rsidRPr="0067685F">
              <w:rPr>
                <w:rFonts w:eastAsia="Calibri"/>
                <w:sz w:val="20"/>
                <w:szCs w:val="20"/>
                <w:lang w:eastAsia="zh-CN"/>
              </w:rPr>
              <w:t>Legea nr. 52/2003 privind transparenţa decizională în administraţia publică,cu modificările şi completările ulterioare</w:t>
            </w:r>
          </w:p>
          <w:p w:rsidR="007A6A08" w:rsidRPr="0067685F" w:rsidRDefault="007A6A08" w:rsidP="007A6A08">
            <w:pPr>
              <w:spacing w:after="200" w:line="276" w:lineRule="auto"/>
              <w:jc w:val="both"/>
              <w:rPr>
                <w:rFonts w:eastAsia="Calibri"/>
                <w:sz w:val="20"/>
                <w:szCs w:val="2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anunţuri publice privind </w:t>
            </w:r>
            <w:r w:rsidR="000F6ABC">
              <w:rPr>
                <w:rFonts w:eastAsia="Calibri"/>
                <w:sz w:val="20"/>
                <w:szCs w:val="20"/>
                <w:lang w:eastAsia="zh-CN"/>
              </w:rPr>
              <w:t xml:space="preserve">proiectele de acte normative - </w:t>
            </w:r>
            <w:r w:rsidR="00D051B4">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recomandări transmise de societatea civilă privind completarea sau modificarea proiectelor de acte normative</w:t>
            </w:r>
            <w:r w:rsidR="000F6ABC">
              <w:rPr>
                <w:rFonts w:eastAsia="Calibri"/>
                <w:sz w:val="20"/>
                <w:szCs w:val="20"/>
                <w:lang w:eastAsia="zh-CN"/>
              </w:rPr>
              <w:t xml:space="preserve">, diferenţiate pe tipologii – </w:t>
            </w:r>
            <w:r w:rsidR="00D051B4">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Gradul de acceptare şi preluare al recomandărilor formulate de societatea civilă cu privire la proiectele de acte normative supuse consultării publice (ca procent între numărul total de recomandări transmise şi numărul de propuneri efectiv preluate) – nu este cazul</w:t>
            </w:r>
          </w:p>
          <w:p w:rsidR="007A6A08" w:rsidRDefault="000F6ABC" w:rsidP="007A6A08">
            <w:pPr>
              <w:spacing w:after="200" w:line="276" w:lineRule="auto"/>
              <w:jc w:val="both"/>
              <w:rPr>
                <w:rFonts w:eastAsia="Calibri"/>
                <w:sz w:val="20"/>
                <w:szCs w:val="20"/>
                <w:lang w:eastAsia="zh-CN"/>
              </w:rPr>
            </w:pPr>
            <w:r>
              <w:rPr>
                <w:rFonts w:eastAsia="Calibri"/>
                <w:sz w:val="20"/>
                <w:szCs w:val="20"/>
                <w:lang w:eastAsia="zh-CN"/>
              </w:rPr>
              <w:t>Număr de şedinţe publice</w:t>
            </w:r>
            <w:r w:rsidR="00D051B4">
              <w:rPr>
                <w:rFonts w:eastAsia="Calibri"/>
                <w:sz w:val="20"/>
                <w:szCs w:val="20"/>
                <w:lang w:eastAsia="zh-CN"/>
              </w:rPr>
              <w:t>:</w:t>
            </w:r>
          </w:p>
          <w:p w:rsidR="001C4DAF" w:rsidRPr="001C4DAF" w:rsidRDefault="001C4DAF" w:rsidP="001C4DAF">
            <w:pPr>
              <w:spacing w:after="200" w:line="276" w:lineRule="auto"/>
              <w:jc w:val="both"/>
              <w:rPr>
                <w:rFonts w:eastAsia="Calibri"/>
                <w:sz w:val="20"/>
                <w:szCs w:val="20"/>
                <w:lang w:eastAsia="zh-CN"/>
              </w:rPr>
            </w:pPr>
            <w:r>
              <w:rPr>
                <w:rFonts w:eastAsia="Calibri"/>
                <w:sz w:val="20"/>
                <w:szCs w:val="20"/>
                <w:lang w:eastAsia="zh-CN"/>
              </w:rPr>
              <w:t xml:space="preserve"> </w:t>
            </w:r>
            <w:r w:rsidRPr="001C4DAF">
              <w:rPr>
                <w:rFonts w:eastAsia="Calibri"/>
                <w:sz w:val="20"/>
                <w:szCs w:val="20"/>
                <w:lang w:eastAsia="zh-CN"/>
              </w:rPr>
              <w:t>RNP – 0</w:t>
            </w:r>
          </w:p>
          <w:p w:rsidR="00D051B4" w:rsidRDefault="00D051B4" w:rsidP="001C4DAF">
            <w:pPr>
              <w:spacing w:after="200" w:line="276" w:lineRule="auto"/>
              <w:jc w:val="both"/>
              <w:rPr>
                <w:rFonts w:eastAsia="Calibri"/>
                <w:sz w:val="20"/>
                <w:szCs w:val="20"/>
                <w:lang w:eastAsia="zh-CN"/>
              </w:rPr>
            </w:pPr>
            <w:r>
              <w:rPr>
                <w:rFonts w:eastAsia="Calibri"/>
                <w:sz w:val="20"/>
                <w:szCs w:val="20"/>
                <w:lang w:eastAsia="zh-CN"/>
              </w:rPr>
              <w:t xml:space="preserve"> ARBDD -  0</w:t>
            </w:r>
          </w:p>
          <w:p w:rsidR="001C4DAF" w:rsidRPr="001C4DAF" w:rsidRDefault="001C4DAF" w:rsidP="001C4DAF">
            <w:pPr>
              <w:spacing w:after="200" w:line="276" w:lineRule="auto"/>
              <w:jc w:val="both"/>
              <w:rPr>
                <w:rFonts w:eastAsia="Calibri"/>
                <w:sz w:val="20"/>
                <w:szCs w:val="20"/>
                <w:lang w:eastAsia="zh-CN"/>
              </w:rPr>
            </w:pPr>
            <w:r w:rsidRPr="001C4DAF">
              <w:rPr>
                <w:rFonts w:eastAsia="Calibri"/>
                <w:sz w:val="20"/>
                <w:szCs w:val="20"/>
                <w:lang w:eastAsia="zh-CN"/>
              </w:rPr>
              <w:t xml:space="preserve"> GNM – 0</w:t>
            </w:r>
          </w:p>
          <w:p w:rsidR="001C4DAF" w:rsidRDefault="001C4DAF" w:rsidP="001C4DAF">
            <w:pPr>
              <w:spacing w:after="200" w:line="276" w:lineRule="auto"/>
              <w:jc w:val="both"/>
              <w:rPr>
                <w:rFonts w:eastAsia="Calibri"/>
                <w:sz w:val="20"/>
                <w:szCs w:val="20"/>
                <w:lang w:eastAsia="zh-CN"/>
              </w:rPr>
            </w:pPr>
            <w:r>
              <w:rPr>
                <w:rFonts w:eastAsia="Calibri"/>
                <w:sz w:val="20"/>
                <w:szCs w:val="20"/>
                <w:lang w:eastAsia="zh-CN"/>
              </w:rPr>
              <w:lastRenderedPageBreak/>
              <w:t>ANPM – 1035</w:t>
            </w:r>
          </w:p>
          <w:p w:rsidR="00224FE8" w:rsidRPr="0067685F" w:rsidRDefault="00224FE8" w:rsidP="001C4DAF">
            <w:pPr>
              <w:spacing w:after="200" w:line="276" w:lineRule="auto"/>
              <w:jc w:val="both"/>
              <w:rPr>
                <w:rFonts w:eastAsia="Calibri"/>
                <w:sz w:val="20"/>
                <w:szCs w:val="20"/>
                <w:lang w:eastAsia="zh-CN"/>
              </w:rPr>
            </w:pPr>
            <w:r>
              <w:rPr>
                <w:rFonts w:eastAsia="Calibri"/>
                <w:sz w:val="20"/>
                <w:szCs w:val="20"/>
                <w:lang w:eastAsia="zh-CN"/>
              </w:rPr>
              <w:t>ANM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participanţi l</w:t>
            </w:r>
            <w:r w:rsidR="000F6ABC">
              <w:rPr>
                <w:rFonts w:eastAsia="Calibri"/>
                <w:sz w:val="20"/>
                <w:szCs w:val="20"/>
                <w:lang w:eastAsia="zh-CN"/>
              </w:rPr>
              <w:t xml:space="preserve">a şedinţele publice – aprox. </w:t>
            </w:r>
          </w:p>
          <w:p w:rsidR="001C4DAF" w:rsidRPr="001C4DAF" w:rsidRDefault="00D051B4" w:rsidP="001C4DAF">
            <w:pPr>
              <w:spacing w:after="200" w:line="276" w:lineRule="auto"/>
              <w:jc w:val="both"/>
              <w:rPr>
                <w:rFonts w:eastAsia="Calibri"/>
                <w:sz w:val="20"/>
                <w:szCs w:val="20"/>
                <w:lang w:eastAsia="zh-CN"/>
              </w:rPr>
            </w:pPr>
            <w:r>
              <w:rPr>
                <w:rFonts w:eastAsia="Calibri"/>
                <w:sz w:val="20"/>
                <w:szCs w:val="20"/>
                <w:lang w:eastAsia="zh-CN"/>
              </w:rPr>
              <w:t xml:space="preserve">  </w:t>
            </w:r>
            <w:r w:rsidR="001C4DAF">
              <w:rPr>
                <w:rFonts w:eastAsia="Calibri"/>
                <w:sz w:val="20"/>
                <w:szCs w:val="20"/>
                <w:lang w:eastAsia="zh-CN"/>
              </w:rPr>
              <w:t xml:space="preserve"> </w:t>
            </w:r>
            <w:r w:rsidR="001C4DAF" w:rsidRPr="001C4DAF">
              <w:rPr>
                <w:rFonts w:eastAsia="Calibri"/>
                <w:sz w:val="20"/>
                <w:szCs w:val="20"/>
                <w:lang w:eastAsia="zh-CN"/>
              </w:rPr>
              <w:t>RNP – 0</w:t>
            </w:r>
          </w:p>
          <w:p w:rsidR="001C4DAF" w:rsidRPr="001C4DAF" w:rsidRDefault="00D051B4" w:rsidP="001C4DAF">
            <w:pPr>
              <w:spacing w:after="200" w:line="276" w:lineRule="auto"/>
              <w:jc w:val="both"/>
              <w:rPr>
                <w:rFonts w:eastAsia="Calibri"/>
                <w:sz w:val="20"/>
                <w:szCs w:val="20"/>
                <w:lang w:eastAsia="zh-CN"/>
              </w:rPr>
            </w:pPr>
            <w:r>
              <w:rPr>
                <w:rFonts w:eastAsia="Calibri"/>
                <w:sz w:val="20"/>
                <w:szCs w:val="20"/>
                <w:lang w:eastAsia="zh-CN"/>
              </w:rPr>
              <w:t xml:space="preserve"> </w:t>
            </w:r>
            <w:r w:rsidR="001C4DAF" w:rsidRPr="001C4DAF">
              <w:rPr>
                <w:rFonts w:eastAsia="Calibri"/>
                <w:sz w:val="20"/>
                <w:szCs w:val="20"/>
                <w:lang w:eastAsia="zh-CN"/>
              </w:rPr>
              <w:t>ARBDD -  0</w:t>
            </w:r>
          </w:p>
          <w:p w:rsidR="001C4DAF" w:rsidRPr="001C4DAF" w:rsidRDefault="00D051B4" w:rsidP="001C4DAF">
            <w:pPr>
              <w:spacing w:after="200" w:line="276" w:lineRule="auto"/>
              <w:jc w:val="both"/>
              <w:rPr>
                <w:rFonts w:eastAsia="Calibri"/>
                <w:sz w:val="20"/>
                <w:szCs w:val="20"/>
                <w:lang w:eastAsia="zh-CN"/>
              </w:rPr>
            </w:pPr>
            <w:r>
              <w:rPr>
                <w:rFonts w:eastAsia="Calibri"/>
                <w:sz w:val="20"/>
                <w:szCs w:val="20"/>
                <w:lang w:eastAsia="zh-CN"/>
              </w:rPr>
              <w:t xml:space="preserve"> </w:t>
            </w:r>
            <w:r w:rsidR="001C4DAF" w:rsidRPr="001C4DAF">
              <w:rPr>
                <w:rFonts w:eastAsia="Calibri"/>
                <w:sz w:val="20"/>
                <w:szCs w:val="20"/>
                <w:lang w:eastAsia="zh-CN"/>
              </w:rPr>
              <w:t>GNM – 0</w:t>
            </w:r>
          </w:p>
          <w:p w:rsidR="001C4DAF" w:rsidRDefault="00D051B4" w:rsidP="001C4DAF">
            <w:pPr>
              <w:spacing w:after="200" w:line="276" w:lineRule="auto"/>
              <w:jc w:val="both"/>
              <w:rPr>
                <w:rFonts w:eastAsia="Calibri"/>
                <w:sz w:val="20"/>
                <w:szCs w:val="20"/>
                <w:lang w:eastAsia="zh-CN"/>
              </w:rPr>
            </w:pPr>
            <w:r>
              <w:rPr>
                <w:rFonts w:eastAsia="Calibri"/>
                <w:sz w:val="20"/>
                <w:szCs w:val="20"/>
                <w:lang w:eastAsia="zh-CN"/>
              </w:rPr>
              <w:t xml:space="preserve">  </w:t>
            </w:r>
            <w:r w:rsidR="001C4DAF">
              <w:rPr>
                <w:rFonts w:eastAsia="Calibri"/>
                <w:sz w:val="20"/>
                <w:szCs w:val="20"/>
                <w:lang w:eastAsia="zh-CN"/>
              </w:rPr>
              <w:t>ANPM – 7694</w:t>
            </w:r>
          </w:p>
          <w:p w:rsidR="00224FE8" w:rsidRPr="0067685F" w:rsidRDefault="00224FE8" w:rsidP="001C4DAF">
            <w:pPr>
              <w:spacing w:after="200" w:line="276" w:lineRule="auto"/>
              <w:jc w:val="both"/>
              <w:rPr>
                <w:rFonts w:eastAsia="Calibri"/>
                <w:sz w:val="20"/>
                <w:szCs w:val="20"/>
                <w:lang w:eastAsia="zh-CN"/>
              </w:rPr>
            </w:pPr>
            <w:r>
              <w:rPr>
                <w:rFonts w:eastAsia="Calibri"/>
                <w:sz w:val="20"/>
                <w:szCs w:val="20"/>
                <w:lang w:eastAsia="zh-CN"/>
              </w:rPr>
              <w:t>ANM - 0</w:t>
            </w:r>
          </w:p>
          <w:p w:rsidR="001A004C"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 Număr de plângeri în justiţie privind nerespectarea prevederilor </w:t>
            </w:r>
            <w:r w:rsidR="001A004C">
              <w:rPr>
                <w:rFonts w:eastAsia="Calibri"/>
                <w:sz w:val="20"/>
                <w:szCs w:val="20"/>
                <w:lang w:eastAsia="zh-CN"/>
              </w:rPr>
              <w:t>legale de către instituţie:</w:t>
            </w:r>
          </w:p>
          <w:p w:rsidR="001A004C" w:rsidRPr="001A004C" w:rsidRDefault="001A004C" w:rsidP="001A004C">
            <w:pPr>
              <w:spacing w:after="200" w:line="276" w:lineRule="auto"/>
              <w:jc w:val="both"/>
              <w:rPr>
                <w:rFonts w:eastAsia="Calibri"/>
                <w:sz w:val="20"/>
                <w:szCs w:val="20"/>
                <w:lang w:eastAsia="zh-CN"/>
              </w:rPr>
            </w:pPr>
            <w:r>
              <w:t xml:space="preserve"> </w:t>
            </w:r>
            <w:r w:rsidRPr="001A004C">
              <w:rPr>
                <w:rFonts w:eastAsia="Calibri"/>
                <w:sz w:val="20"/>
                <w:szCs w:val="20"/>
                <w:lang w:eastAsia="zh-CN"/>
              </w:rPr>
              <w:t>RNP – 0</w:t>
            </w:r>
          </w:p>
          <w:p w:rsidR="001A004C" w:rsidRPr="001A004C" w:rsidRDefault="001A004C" w:rsidP="001A004C">
            <w:pPr>
              <w:spacing w:after="200" w:line="276" w:lineRule="auto"/>
              <w:jc w:val="both"/>
              <w:rPr>
                <w:rFonts w:eastAsia="Calibri"/>
                <w:sz w:val="20"/>
                <w:szCs w:val="20"/>
                <w:lang w:eastAsia="zh-CN"/>
              </w:rPr>
            </w:pPr>
            <w:r w:rsidRPr="001A004C">
              <w:rPr>
                <w:rFonts w:eastAsia="Calibri"/>
                <w:sz w:val="20"/>
                <w:szCs w:val="20"/>
                <w:lang w:eastAsia="zh-CN"/>
              </w:rPr>
              <w:t xml:space="preserve">  ARBDD -  0</w:t>
            </w:r>
          </w:p>
          <w:p w:rsidR="001A004C" w:rsidRPr="001A004C" w:rsidRDefault="00D051B4" w:rsidP="001A004C">
            <w:pPr>
              <w:spacing w:after="200" w:line="276" w:lineRule="auto"/>
              <w:jc w:val="both"/>
              <w:rPr>
                <w:rFonts w:eastAsia="Calibri"/>
                <w:sz w:val="20"/>
                <w:szCs w:val="20"/>
                <w:lang w:eastAsia="zh-CN"/>
              </w:rPr>
            </w:pPr>
            <w:r>
              <w:rPr>
                <w:rFonts w:eastAsia="Calibri"/>
                <w:sz w:val="20"/>
                <w:szCs w:val="20"/>
                <w:lang w:eastAsia="zh-CN"/>
              </w:rPr>
              <w:t xml:space="preserve"> </w:t>
            </w:r>
            <w:r w:rsidR="001A004C" w:rsidRPr="001A004C">
              <w:rPr>
                <w:rFonts w:eastAsia="Calibri"/>
                <w:sz w:val="20"/>
                <w:szCs w:val="20"/>
                <w:lang w:eastAsia="zh-CN"/>
              </w:rPr>
              <w:t>GNM – 0</w:t>
            </w:r>
          </w:p>
          <w:p w:rsidR="007A6A08" w:rsidRDefault="001A004C" w:rsidP="001A004C">
            <w:pPr>
              <w:spacing w:after="200" w:line="276" w:lineRule="auto"/>
              <w:jc w:val="both"/>
              <w:rPr>
                <w:rFonts w:eastAsia="Calibri"/>
                <w:sz w:val="20"/>
                <w:szCs w:val="20"/>
                <w:lang w:eastAsia="zh-CN"/>
              </w:rPr>
            </w:pPr>
            <w:r>
              <w:rPr>
                <w:rFonts w:eastAsia="Calibri"/>
                <w:sz w:val="20"/>
                <w:szCs w:val="20"/>
                <w:lang w:eastAsia="zh-CN"/>
              </w:rPr>
              <w:t>ANPM – 4</w:t>
            </w:r>
          </w:p>
          <w:p w:rsidR="00224FE8" w:rsidRPr="0067685F" w:rsidRDefault="00224FE8" w:rsidP="001A004C">
            <w:pPr>
              <w:spacing w:after="200" w:line="276" w:lineRule="auto"/>
              <w:jc w:val="both"/>
              <w:rPr>
                <w:rFonts w:eastAsia="Calibri"/>
                <w:sz w:val="20"/>
                <w:szCs w:val="20"/>
                <w:lang w:eastAsia="zh-CN"/>
              </w:rPr>
            </w:pPr>
            <w:r>
              <w:rPr>
                <w:rFonts w:eastAsia="Calibri"/>
                <w:sz w:val="20"/>
                <w:szCs w:val="20"/>
                <w:lang w:eastAsia="zh-CN"/>
              </w:rPr>
              <w:t>ANM - 0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şi tipul de sancţiuni dispuse pentru în</w:t>
            </w:r>
            <w:r w:rsidR="000F6ABC">
              <w:rPr>
                <w:rFonts w:eastAsia="Calibri"/>
                <w:sz w:val="20"/>
                <w:szCs w:val="20"/>
                <w:lang w:eastAsia="zh-CN"/>
              </w:rPr>
              <w:t>călcarea obligaţiilor legale -</w:t>
            </w:r>
          </w:p>
          <w:p w:rsidR="001A004C"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activităţi de pregătire profesională a personal</w:t>
            </w:r>
            <w:r w:rsidR="001A004C">
              <w:rPr>
                <w:rFonts w:eastAsia="Calibri"/>
                <w:sz w:val="20"/>
                <w:szCs w:val="20"/>
                <w:lang w:eastAsia="zh-CN"/>
              </w:rPr>
              <w:t>ului din administraţia publică:</w:t>
            </w:r>
          </w:p>
          <w:p w:rsidR="001A004C" w:rsidRPr="001A004C" w:rsidRDefault="001A004C" w:rsidP="001A004C">
            <w:pPr>
              <w:spacing w:after="200" w:line="276" w:lineRule="auto"/>
              <w:jc w:val="both"/>
              <w:rPr>
                <w:rFonts w:eastAsia="Calibri"/>
                <w:sz w:val="20"/>
                <w:szCs w:val="20"/>
                <w:lang w:eastAsia="zh-CN"/>
              </w:rPr>
            </w:pPr>
            <w:r>
              <w:t xml:space="preserve"> </w:t>
            </w:r>
            <w:r w:rsidRPr="001A004C">
              <w:rPr>
                <w:rFonts w:eastAsia="Calibri"/>
                <w:sz w:val="20"/>
                <w:szCs w:val="20"/>
                <w:lang w:eastAsia="zh-CN"/>
              </w:rPr>
              <w:t>RNP – 0</w:t>
            </w:r>
          </w:p>
          <w:p w:rsidR="00D051B4" w:rsidRDefault="00D051B4" w:rsidP="001A004C">
            <w:pPr>
              <w:spacing w:after="200" w:line="276" w:lineRule="auto"/>
              <w:jc w:val="both"/>
              <w:rPr>
                <w:rFonts w:eastAsia="Calibri"/>
                <w:sz w:val="20"/>
                <w:szCs w:val="20"/>
                <w:lang w:eastAsia="zh-CN"/>
              </w:rPr>
            </w:pPr>
            <w:r>
              <w:rPr>
                <w:rFonts w:eastAsia="Calibri"/>
                <w:sz w:val="20"/>
                <w:szCs w:val="20"/>
                <w:lang w:eastAsia="zh-CN"/>
              </w:rPr>
              <w:t xml:space="preserve"> ARBDD -  0</w:t>
            </w:r>
          </w:p>
          <w:p w:rsidR="001A004C" w:rsidRPr="001A004C" w:rsidRDefault="001A004C" w:rsidP="001A004C">
            <w:pPr>
              <w:spacing w:after="200" w:line="276" w:lineRule="auto"/>
              <w:jc w:val="both"/>
              <w:rPr>
                <w:rFonts w:eastAsia="Calibri"/>
                <w:sz w:val="20"/>
                <w:szCs w:val="20"/>
                <w:lang w:eastAsia="zh-CN"/>
              </w:rPr>
            </w:pPr>
            <w:r w:rsidRPr="001A004C">
              <w:rPr>
                <w:rFonts w:eastAsia="Calibri"/>
                <w:sz w:val="20"/>
                <w:szCs w:val="20"/>
                <w:lang w:eastAsia="zh-CN"/>
              </w:rPr>
              <w:t xml:space="preserve"> GNM – 0</w:t>
            </w:r>
          </w:p>
          <w:p w:rsidR="007A6A08" w:rsidRDefault="001A004C" w:rsidP="001A004C">
            <w:pPr>
              <w:spacing w:after="200" w:line="276" w:lineRule="auto"/>
              <w:jc w:val="both"/>
              <w:rPr>
                <w:rFonts w:eastAsia="Calibri"/>
                <w:sz w:val="20"/>
                <w:szCs w:val="20"/>
                <w:lang w:eastAsia="zh-CN"/>
              </w:rPr>
            </w:pPr>
            <w:r>
              <w:rPr>
                <w:rFonts w:eastAsia="Calibri"/>
                <w:sz w:val="20"/>
                <w:szCs w:val="20"/>
                <w:lang w:eastAsia="zh-CN"/>
              </w:rPr>
              <w:lastRenderedPageBreak/>
              <w:t xml:space="preserve"> ANPM – 1</w:t>
            </w:r>
          </w:p>
          <w:p w:rsidR="00B35B74" w:rsidRPr="0067685F" w:rsidRDefault="00B35B74" w:rsidP="001A004C">
            <w:pPr>
              <w:spacing w:after="200" w:line="276" w:lineRule="auto"/>
              <w:jc w:val="both"/>
              <w:rPr>
                <w:rFonts w:eastAsia="Calibri"/>
                <w:sz w:val="20"/>
                <w:szCs w:val="20"/>
                <w:lang w:eastAsia="zh-CN"/>
              </w:rPr>
            </w:pPr>
            <w:r>
              <w:rPr>
                <w:rFonts w:eastAsia="Calibri"/>
                <w:sz w:val="20"/>
                <w:szCs w:val="20"/>
                <w:lang w:eastAsia="zh-CN"/>
              </w:rPr>
              <w:t>ANM - 0</w:t>
            </w:r>
          </w:p>
          <w:p w:rsidR="00D051B4" w:rsidRDefault="007A6A08" w:rsidP="001A004C">
            <w:pPr>
              <w:spacing w:after="200" w:line="276" w:lineRule="auto"/>
              <w:jc w:val="both"/>
              <w:rPr>
                <w:rFonts w:eastAsia="Calibri"/>
                <w:sz w:val="20"/>
                <w:szCs w:val="20"/>
                <w:lang w:eastAsia="zh-CN"/>
              </w:rPr>
            </w:pPr>
            <w:r w:rsidRPr="0067685F">
              <w:rPr>
                <w:rFonts w:eastAsia="Calibri"/>
                <w:sz w:val="20"/>
                <w:szCs w:val="20"/>
                <w:lang w:eastAsia="zh-CN"/>
              </w:rPr>
              <w:t>Număr de persoane care au fost instruite prin intermediul acţiunil</w:t>
            </w:r>
            <w:r w:rsidR="001A004C">
              <w:rPr>
                <w:rFonts w:eastAsia="Calibri"/>
                <w:sz w:val="20"/>
                <w:szCs w:val="20"/>
                <w:lang w:eastAsia="zh-CN"/>
              </w:rPr>
              <w:t>or</w:t>
            </w:r>
            <w:r w:rsidR="00D051B4">
              <w:rPr>
                <w:rFonts w:eastAsia="Calibri"/>
                <w:sz w:val="20"/>
                <w:szCs w:val="20"/>
                <w:lang w:eastAsia="zh-CN"/>
              </w:rPr>
              <w:t xml:space="preserve"> de formare profesională</w:t>
            </w:r>
          </w:p>
          <w:p w:rsidR="001A004C" w:rsidRPr="001A004C" w:rsidRDefault="001A004C" w:rsidP="001A004C">
            <w:pPr>
              <w:spacing w:after="200" w:line="276" w:lineRule="auto"/>
              <w:jc w:val="both"/>
              <w:rPr>
                <w:rFonts w:eastAsia="Calibri"/>
                <w:sz w:val="20"/>
                <w:szCs w:val="20"/>
                <w:lang w:eastAsia="zh-CN"/>
              </w:rPr>
            </w:pPr>
            <w:r>
              <w:rPr>
                <w:rFonts w:eastAsia="Calibri"/>
                <w:sz w:val="20"/>
                <w:szCs w:val="20"/>
                <w:lang w:eastAsia="zh-CN"/>
              </w:rPr>
              <w:t xml:space="preserve">  </w:t>
            </w:r>
            <w:r w:rsidRPr="001A004C">
              <w:rPr>
                <w:rFonts w:eastAsia="Calibri"/>
                <w:sz w:val="20"/>
                <w:szCs w:val="20"/>
                <w:lang w:eastAsia="zh-CN"/>
              </w:rPr>
              <w:t>RNP – 0</w:t>
            </w:r>
          </w:p>
          <w:p w:rsidR="00D051B4" w:rsidRDefault="00D051B4" w:rsidP="001A004C">
            <w:pPr>
              <w:spacing w:after="200" w:line="276" w:lineRule="auto"/>
              <w:jc w:val="both"/>
              <w:rPr>
                <w:rFonts w:eastAsia="Calibri"/>
                <w:sz w:val="20"/>
                <w:szCs w:val="20"/>
                <w:lang w:eastAsia="zh-CN"/>
              </w:rPr>
            </w:pPr>
            <w:r>
              <w:rPr>
                <w:rFonts w:eastAsia="Calibri"/>
                <w:sz w:val="20"/>
                <w:szCs w:val="20"/>
                <w:lang w:eastAsia="zh-CN"/>
              </w:rPr>
              <w:t xml:space="preserve">  ARBDD -  0</w:t>
            </w:r>
          </w:p>
          <w:p w:rsidR="001A004C" w:rsidRPr="001A004C" w:rsidRDefault="001A004C" w:rsidP="001A004C">
            <w:pPr>
              <w:spacing w:after="200" w:line="276" w:lineRule="auto"/>
              <w:jc w:val="both"/>
              <w:rPr>
                <w:rFonts w:eastAsia="Calibri"/>
                <w:sz w:val="20"/>
                <w:szCs w:val="20"/>
                <w:lang w:eastAsia="zh-CN"/>
              </w:rPr>
            </w:pPr>
            <w:r w:rsidRPr="001A004C">
              <w:rPr>
                <w:rFonts w:eastAsia="Calibri"/>
                <w:sz w:val="20"/>
                <w:szCs w:val="20"/>
                <w:lang w:eastAsia="zh-CN"/>
              </w:rPr>
              <w:t xml:space="preserve">  GNM – 0</w:t>
            </w:r>
          </w:p>
          <w:p w:rsidR="001A004C" w:rsidRDefault="00D051B4" w:rsidP="001A004C">
            <w:pPr>
              <w:spacing w:after="200" w:line="276" w:lineRule="auto"/>
              <w:jc w:val="both"/>
              <w:rPr>
                <w:rFonts w:eastAsia="Calibri"/>
                <w:sz w:val="20"/>
                <w:szCs w:val="20"/>
                <w:lang w:eastAsia="zh-CN"/>
              </w:rPr>
            </w:pPr>
            <w:r>
              <w:rPr>
                <w:rFonts w:eastAsia="Calibri"/>
                <w:sz w:val="20"/>
                <w:szCs w:val="20"/>
                <w:lang w:eastAsia="zh-CN"/>
              </w:rPr>
              <w:t xml:space="preserve"> </w:t>
            </w:r>
            <w:r w:rsidR="001A004C">
              <w:rPr>
                <w:rFonts w:eastAsia="Calibri"/>
                <w:sz w:val="20"/>
                <w:szCs w:val="20"/>
                <w:lang w:eastAsia="zh-CN"/>
              </w:rPr>
              <w:t xml:space="preserve"> ANPM – 5</w:t>
            </w:r>
          </w:p>
          <w:p w:rsidR="00B35B74" w:rsidRPr="0067685F" w:rsidRDefault="00B35B74" w:rsidP="001A004C">
            <w:pPr>
              <w:spacing w:after="200" w:line="276" w:lineRule="auto"/>
              <w:jc w:val="both"/>
              <w:rPr>
                <w:rFonts w:eastAsia="Calibri"/>
                <w:sz w:val="20"/>
                <w:szCs w:val="20"/>
                <w:lang w:eastAsia="zh-CN"/>
              </w:rPr>
            </w:pPr>
            <w:r>
              <w:rPr>
                <w:rFonts w:eastAsia="Calibri"/>
                <w:sz w:val="20"/>
                <w:szCs w:val="20"/>
                <w:lang w:eastAsia="zh-CN"/>
              </w:rPr>
              <w:t>ANM - 0</w:t>
            </w:r>
          </w:p>
        </w:tc>
      </w:tr>
      <w:tr w:rsidR="007A6A08" w:rsidRPr="0067685F" w:rsidTr="007A6A08">
        <w:trPr>
          <w:trHeight w:val="620"/>
        </w:trPr>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lastRenderedPageBreak/>
              <w:t>8.</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Acces la informaţii de interes public</w:t>
            </w:r>
          </w:p>
        </w:tc>
        <w:tc>
          <w:tcPr>
            <w:tcW w:w="0" w:type="auto"/>
            <w:tcBorders>
              <w:top w:val="single" w:sz="4" w:space="0" w:color="auto"/>
              <w:left w:val="single" w:sz="4" w:space="0" w:color="auto"/>
              <w:bottom w:val="single" w:sz="4" w:space="0" w:color="auto"/>
              <w:right w:val="single" w:sz="4" w:space="0" w:color="auto"/>
            </w:tcBorders>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544/2001 privind liberul acces la informaţiile de interes public, cu modificările ulterioare</w:t>
            </w:r>
          </w:p>
          <w:p w:rsidR="007A6A08" w:rsidRPr="0067685F" w:rsidRDefault="007A6A08" w:rsidP="007A6A08">
            <w:pPr>
              <w:spacing w:after="200" w:line="276" w:lineRule="auto"/>
              <w:jc w:val="both"/>
              <w:rPr>
                <w:rFonts w:eastAsia="Calibri"/>
                <w:sz w:val="20"/>
                <w:szCs w:val="2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386422"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solicitări de info</w:t>
            </w:r>
            <w:r w:rsidR="000F6ABC">
              <w:rPr>
                <w:rFonts w:eastAsia="Calibri"/>
                <w:sz w:val="20"/>
                <w:szCs w:val="20"/>
                <w:lang w:eastAsia="zh-CN"/>
              </w:rPr>
              <w:t>rmaţii de interes public</w:t>
            </w:r>
            <w:r w:rsidR="00C86F04">
              <w:rPr>
                <w:rFonts w:eastAsia="Calibri"/>
                <w:sz w:val="20"/>
                <w:szCs w:val="20"/>
                <w:lang w:eastAsia="zh-CN"/>
              </w:rPr>
              <w:t>:</w:t>
            </w:r>
          </w:p>
          <w:p w:rsidR="00386422" w:rsidRDefault="00386422" w:rsidP="007A6A08">
            <w:pPr>
              <w:spacing w:after="200" w:line="276" w:lineRule="auto"/>
              <w:jc w:val="both"/>
              <w:rPr>
                <w:rFonts w:eastAsia="Calibri"/>
                <w:sz w:val="20"/>
                <w:szCs w:val="20"/>
                <w:lang w:eastAsia="zh-CN"/>
              </w:rPr>
            </w:pPr>
            <w:r>
              <w:rPr>
                <w:rFonts w:eastAsia="Calibri"/>
                <w:sz w:val="20"/>
                <w:szCs w:val="20"/>
                <w:lang w:eastAsia="zh-CN"/>
              </w:rPr>
              <w:t xml:space="preserve">RNP – </w:t>
            </w:r>
            <w:r w:rsidR="00310963">
              <w:rPr>
                <w:rFonts w:eastAsia="Calibri"/>
                <w:sz w:val="20"/>
                <w:szCs w:val="20"/>
                <w:lang w:eastAsia="zh-CN"/>
              </w:rPr>
              <w:t>547</w:t>
            </w:r>
          </w:p>
          <w:p w:rsidR="007A6A08" w:rsidRDefault="00386422" w:rsidP="007A6A08">
            <w:pPr>
              <w:spacing w:after="200" w:line="276" w:lineRule="auto"/>
              <w:jc w:val="both"/>
              <w:rPr>
                <w:rFonts w:eastAsia="Calibri"/>
                <w:sz w:val="20"/>
                <w:szCs w:val="20"/>
                <w:lang w:eastAsia="zh-CN"/>
              </w:rPr>
            </w:pPr>
            <w:r>
              <w:rPr>
                <w:rFonts w:eastAsia="Calibri"/>
                <w:sz w:val="20"/>
                <w:szCs w:val="20"/>
                <w:lang w:eastAsia="zh-CN"/>
              </w:rPr>
              <w:t xml:space="preserve">ARBDD – </w:t>
            </w:r>
            <w:r w:rsidR="00310963">
              <w:rPr>
                <w:rFonts w:eastAsia="Calibri"/>
                <w:sz w:val="20"/>
                <w:szCs w:val="20"/>
                <w:lang w:eastAsia="zh-CN"/>
              </w:rPr>
              <w:t>0</w:t>
            </w:r>
          </w:p>
          <w:p w:rsidR="00386422" w:rsidRDefault="00386422" w:rsidP="007A6A08">
            <w:pPr>
              <w:spacing w:after="200" w:line="276" w:lineRule="auto"/>
              <w:jc w:val="both"/>
              <w:rPr>
                <w:rFonts w:eastAsia="Calibri"/>
                <w:sz w:val="20"/>
                <w:szCs w:val="20"/>
                <w:lang w:eastAsia="zh-CN"/>
              </w:rPr>
            </w:pPr>
            <w:r>
              <w:rPr>
                <w:rFonts w:eastAsia="Calibri"/>
                <w:sz w:val="20"/>
                <w:szCs w:val="20"/>
                <w:lang w:eastAsia="zh-CN"/>
              </w:rPr>
              <w:t xml:space="preserve">GNM </w:t>
            </w:r>
            <w:r w:rsidR="00C86F04">
              <w:rPr>
                <w:rFonts w:eastAsia="Calibri"/>
                <w:sz w:val="20"/>
                <w:szCs w:val="20"/>
                <w:lang w:eastAsia="zh-CN"/>
              </w:rPr>
              <w:t>–</w:t>
            </w:r>
            <w:r>
              <w:rPr>
                <w:rFonts w:eastAsia="Calibri"/>
                <w:sz w:val="20"/>
                <w:szCs w:val="20"/>
                <w:lang w:eastAsia="zh-CN"/>
              </w:rPr>
              <w:t xml:space="preserve"> 399</w:t>
            </w:r>
          </w:p>
          <w:p w:rsidR="00C86F04" w:rsidRDefault="00C86F04" w:rsidP="007A6A08">
            <w:pPr>
              <w:spacing w:after="200" w:line="276" w:lineRule="auto"/>
              <w:jc w:val="both"/>
              <w:rPr>
                <w:rFonts w:eastAsia="Calibri"/>
                <w:sz w:val="20"/>
                <w:szCs w:val="20"/>
                <w:lang w:eastAsia="zh-CN"/>
              </w:rPr>
            </w:pPr>
            <w:r>
              <w:rPr>
                <w:rFonts w:eastAsia="Calibri"/>
                <w:sz w:val="20"/>
                <w:szCs w:val="20"/>
                <w:lang w:eastAsia="zh-CN"/>
              </w:rPr>
              <w:t xml:space="preserve">ANPM </w:t>
            </w:r>
            <w:r w:rsidR="006947C3">
              <w:rPr>
                <w:rFonts w:eastAsia="Calibri"/>
                <w:sz w:val="20"/>
                <w:szCs w:val="20"/>
                <w:lang w:eastAsia="zh-CN"/>
              </w:rPr>
              <w:t>–</w:t>
            </w:r>
            <w:r>
              <w:rPr>
                <w:rFonts w:eastAsia="Calibri"/>
                <w:sz w:val="20"/>
                <w:szCs w:val="20"/>
                <w:lang w:eastAsia="zh-CN"/>
              </w:rPr>
              <w:t xml:space="preserve"> 4209</w:t>
            </w:r>
          </w:p>
          <w:p w:rsidR="006947C3" w:rsidRPr="0067685F" w:rsidRDefault="00925409" w:rsidP="007A6A08">
            <w:pPr>
              <w:spacing w:after="200" w:line="276" w:lineRule="auto"/>
              <w:jc w:val="both"/>
              <w:rPr>
                <w:rFonts w:eastAsia="Calibri"/>
                <w:sz w:val="20"/>
                <w:szCs w:val="20"/>
                <w:lang w:eastAsia="zh-CN"/>
              </w:rPr>
            </w:pPr>
            <w:r>
              <w:rPr>
                <w:rFonts w:eastAsia="Calibri"/>
                <w:sz w:val="20"/>
                <w:szCs w:val="20"/>
                <w:lang w:eastAsia="zh-CN"/>
              </w:rPr>
              <w:t>ANM - 16</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w:t>
            </w:r>
            <w:r w:rsidR="00C86F04">
              <w:rPr>
                <w:rFonts w:eastAsia="Calibri"/>
                <w:sz w:val="20"/>
                <w:szCs w:val="20"/>
                <w:lang w:eastAsia="zh-CN"/>
              </w:rPr>
              <w:t>de răspunsuri comunicate:</w:t>
            </w:r>
          </w:p>
          <w:p w:rsidR="00386422" w:rsidRPr="00386422" w:rsidRDefault="00386422" w:rsidP="00386422">
            <w:pPr>
              <w:spacing w:after="200" w:line="276" w:lineRule="auto"/>
              <w:jc w:val="both"/>
              <w:rPr>
                <w:rFonts w:eastAsia="Calibri"/>
                <w:sz w:val="20"/>
                <w:szCs w:val="20"/>
                <w:lang w:eastAsia="zh-CN"/>
              </w:rPr>
            </w:pPr>
            <w:r w:rsidRPr="00386422">
              <w:rPr>
                <w:rFonts w:eastAsia="Calibri"/>
                <w:sz w:val="20"/>
                <w:szCs w:val="20"/>
                <w:lang w:eastAsia="zh-CN"/>
              </w:rPr>
              <w:t xml:space="preserve">RNP – </w:t>
            </w:r>
            <w:r w:rsidR="00310963">
              <w:rPr>
                <w:rFonts w:eastAsia="Calibri"/>
                <w:sz w:val="20"/>
                <w:szCs w:val="20"/>
                <w:lang w:eastAsia="zh-CN"/>
              </w:rPr>
              <w:t>547</w:t>
            </w:r>
          </w:p>
          <w:p w:rsidR="00386422" w:rsidRPr="00386422" w:rsidRDefault="00386422" w:rsidP="00386422">
            <w:pPr>
              <w:spacing w:after="200" w:line="276" w:lineRule="auto"/>
              <w:jc w:val="both"/>
              <w:rPr>
                <w:rFonts w:eastAsia="Calibri"/>
                <w:sz w:val="20"/>
                <w:szCs w:val="20"/>
                <w:lang w:eastAsia="zh-CN"/>
              </w:rPr>
            </w:pPr>
            <w:r w:rsidRPr="00386422">
              <w:rPr>
                <w:rFonts w:eastAsia="Calibri"/>
                <w:sz w:val="20"/>
                <w:szCs w:val="20"/>
                <w:lang w:eastAsia="zh-CN"/>
              </w:rPr>
              <w:t xml:space="preserve">ARBDD – </w:t>
            </w:r>
            <w:r w:rsidR="00310963">
              <w:rPr>
                <w:rFonts w:eastAsia="Calibri"/>
                <w:sz w:val="20"/>
                <w:szCs w:val="20"/>
                <w:lang w:eastAsia="zh-CN"/>
              </w:rPr>
              <w:t>0</w:t>
            </w:r>
          </w:p>
          <w:p w:rsidR="00386422" w:rsidRDefault="00386422" w:rsidP="00386422">
            <w:pPr>
              <w:spacing w:after="200" w:line="276" w:lineRule="auto"/>
              <w:jc w:val="both"/>
              <w:rPr>
                <w:rFonts w:eastAsia="Calibri"/>
                <w:sz w:val="20"/>
                <w:szCs w:val="20"/>
                <w:lang w:eastAsia="zh-CN"/>
              </w:rPr>
            </w:pPr>
            <w:r w:rsidRPr="00386422">
              <w:rPr>
                <w:rFonts w:eastAsia="Calibri"/>
                <w:sz w:val="20"/>
                <w:szCs w:val="20"/>
                <w:lang w:eastAsia="zh-CN"/>
              </w:rPr>
              <w:t xml:space="preserve">GNM </w:t>
            </w:r>
            <w:r w:rsidR="00C86F04">
              <w:rPr>
                <w:rFonts w:eastAsia="Calibri"/>
                <w:sz w:val="20"/>
                <w:szCs w:val="20"/>
                <w:lang w:eastAsia="zh-CN"/>
              </w:rPr>
              <w:t>–</w:t>
            </w:r>
            <w:r>
              <w:rPr>
                <w:rFonts w:eastAsia="Calibri"/>
                <w:sz w:val="20"/>
                <w:szCs w:val="20"/>
                <w:lang w:eastAsia="zh-CN"/>
              </w:rPr>
              <w:t xml:space="preserve"> 399</w:t>
            </w:r>
          </w:p>
          <w:p w:rsidR="00C86F04" w:rsidRDefault="00C86F04" w:rsidP="00386422">
            <w:pPr>
              <w:spacing w:after="200" w:line="276" w:lineRule="auto"/>
              <w:jc w:val="both"/>
              <w:rPr>
                <w:rFonts w:eastAsia="Calibri"/>
                <w:sz w:val="20"/>
                <w:szCs w:val="20"/>
                <w:lang w:eastAsia="zh-CN"/>
              </w:rPr>
            </w:pPr>
            <w:r>
              <w:rPr>
                <w:rFonts w:eastAsia="Calibri"/>
                <w:sz w:val="20"/>
                <w:szCs w:val="20"/>
                <w:lang w:eastAsia="zh-CN"/>
              </w:rPr>
              <w:t xml:space="preserve">ANPM </w:t>
            </w:r>
            <w:r w:rsidR="006947C3">
              <w:rPr>
                <w:rFonts w:eastAsia="Calibri"/>
                <w:sz w:val="20"/>
                <w:szCs w:val="20"/>
                <w:lang w:eastAsia="zh-CN"/>
              </w:rPr>
              <w:t>–</w:t>
            </w:r>
            <w:r>
              <w:rPr>
                <w:rFonts w:eastAsia="Calibri"/>
                <w:sz w:val="20"/>
                <w:szCs w:val="20"/>
                <w:lang w:eastAsia="zh-CN"/>
              </w:rPr>
              <w:t xml:space="preserve"> 4209</w:t>
            </w:r>
          </w:p>
          <w:p w:rsidR="006947C3" w:rsidRPr="0067685F" w:rsidRDefault="00925409" w:rsidP="00386422">
            <w:pPr>
              <w:spacing w:after="200" w:line="276" w:lineRule="auto"/>
              <w:jc w:val="both"/>
              <w:rPr>
                <w:rFonts w:eastAsia="Calibri"/>
                <w:sz w:val="20"/>
                <w:szCs w:val="20"/>
                <w:lang w:eastAsia="zh-CN"/>
              </w:rPr>
            </w:pPr>
            <w:r>
              <w:rPr>
                <w:rFonts w:eastAsia="Calibri"/>
                <w:sz w:val="20"/>
                <w:szCs w:val="20"/>
                <w:lang w:eastAsia="zh-CN"/>
              </w:rPr>
              <w:lastRenderedPageBreak/>
              <w:t>ANM - 16</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răspunsuri formulate cu întârzi</w:t>
            </w:r>
            <w:r w:rsidR="000F6ABC">
              <w:rPr>
                <w:rFonts w:eastAsia="Calibri"/>
                <w:sz w:val="20"/>
                <w:szCs w:val="20"/>
                <w:lang w:eastAsia="zh-CN"/>
              </w:rPr>
              <w:t xml:space="preserve">ere, faţă de termenul legal - </w:t>
            </w:r>
            <w:r w:rsidR="00263BA0">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solicitări de informaţii de interes pu</w:t>
            </w:r>
            <w:r w:rsidR="000F6ABC">
              <w:rPr>
                <w:rFonts w:eastAsia="Calibri"/>
                <w:sz w:val="20"/>
                <w:szCs w:val="20"/>
                <w:lang w:eastAsia="zh-CN"/>
              </w:rPr>
              <w:t xml:space="preserve">blic la care nu s-a răspuns - </w:t>
            </w:r>
            <w:r w:rsidR="00263BA0">
              <w:rPr>
                <w:rFonts w:eastAsia="Calibri"/>
                <w:sz w:val="20"/>
                <w:szCs w:val="20"/>
                <w:lang w:eastAsia="zh-CN"/>
              </w:rPr>
              <w:t>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recl</w:t>
            </w:r>
            <w:r w:rsidR="00C86F04">
              <w:rPr>
                <w:rFonts w:eastAsia="Calibri"/>
                <w:sz w:val="20"/>
                <w:szCs w:val="20"/>
                <w:lang w:eastAsia="zh-CN"/>
              </w:rPr>
              <w:t>amaţii administrative:</w:t>
            </w:r>
          </w:p>
          <w:p w:rsidR="00C86F04" w:rsidRPr="00C86F04" w:rsidRDefault="00C86F04" w:rsidP="00C86F04">
            <w:pPr>
              <w:spacing w:after="200" w:line="276" w:lineRule="auto"/>
              <w:jc w:val="both"/>
              <w:rPr>
                <w:rFonts w:eastAsia="Calibri"/>
                <w:sz w:val="20"/>
                <w:szCs w:val="20"/>
                <w:lang w:eastAsia="zh-CN"/>
              </w:rPr>
            </w:pPr>
            <w:r>
              <w:rPr>
                <w:rFonts w:eastAsia="Calibri"/>
                <w:sz w:val="20"/>
                <w:szCs w:val="20"/>
                <w:lang w:eastAsia="zh-CN"/>
              </w:rPr>
              <w:t>RNP – 40</w:t>
            </w:r>
          </w:p>
          <w:p w:rsidR="00C86F04" w:rsidRPr="00C86F04" w:rsidRDefault="00C86F04" w:rsidP="00C86F04">
            <w:pPr>
              <w:spacing w:after="200" w:line="276" w:lineRule="auto"/>
              <w:jc w:val="both"/>
              <w:rPr>
                <w:rFonts w:eastAsia="Calibri"/>
                <w:sz w:val="20"/>
                <w:szCs w:val="20"/>
                <w:lang w:eastAsia="zh-CN"/>
              </w:rPr>
            </w:pPr>
            <w:r w:rsidRPr="00C86F04">
              <w:rPr>
                <w:rFonts w:eastAsia="Calibri"/>
                <w:sz w:val="20"/>
                <w:szCs w:val="20"/>
                <w:lang w:eastAsia="zh-CN"/>
              </w:rPr>
              <w:t>ARBDD – 0</w:t>
            </w:r>
          </w:p>
          <w:p w:rsidR="00C86F04" w:rsidRPr="00C86F04" w:rsidRDefault="00C86F04" w:rsidP="00C86F04">
            <w:pPr>
              <w:spacing w:after="200" w:line="276" w:lineRule="auto"/>
              <w:jc w:val="both"/>
              <w:rPr>
                <w:rFonts w:eastAsia="Calibri"/>
                <w:sz w:val="20"/>
                <w:szCs w:val="20"/>
                <w:lang w:eastAsia="zh-CN"/>
              </w:rPr>
            </w:pPr>
            <w:r>
              <w:rPr>
                <w:rFonts w:eastAsia="Calibri"/>
                <w:sz w:val="20"/>
                <w:szCs w:val="20"/>
                <w:lang w:eastAsia="zh-CN"/>
              </w:rPr>
              <w:t>GNM – 0</w:t>
            </w:r>
          </w:p>
          <w:p w:rsidR="00C86F04" w:rsidRDefault="00C86F04" w:rsidP="00C86F04">
            <w:pPr>
              <w:spacing w:after="200" w:line="276" w:lineRule="auto"/>
              <w:jc w:val="both"/>
              <w:rPr>
                <w:rFonts w:eastAsia="Calibri"/>
                <w:sz w:val="20"/>
                <w:szCs w:val="20"/>
                <w:lang w:eastAsia="zh-CN"/>
              </w:rPr>
            </w:pPr>
            <w:r>
              <w:rPr>
                <w:rFonts w:eastAsia="Calibri"/>
                <w:sz w:val="20"/>
                <w:szCs w:val="20"/>
                <w:lang w:eastAsia="zh-CN"/>
              </w:rPr>
              <w:t xml:space="preserve">ANPM </w:t>
            </w:r>
            <w:r w:rsidR="006947C3">
              <w:rPr>
                <w:rFonts w:eastAsia="Calibri"/>
                <w:sz w:val="20"/>
                <w:szCs w:val="20"/>
                <w:lang w:eastAsia="zh-CN"/>
              </w:rPr>
              <w:t>–</w:t>
            </w:r>
            <w:r>
              <w:rPr>
                <w:rFonts w:eastAsia="Calibri"/>
                <w:sz w:val="20"/>
                <w:szCs w:val="20"/>
                <w:lang w:eastAsia="zh-CN"/>
              </w:rPr>
              <w:t xml:space="preserve"> 1</w:t>
            </w:r>
          </w:p>
          <w:p w:rsidR="006947C3" w:rsidRPr="0067685F" w:rsidRDefault="006947C3" w:rsidP="00C86F04">
            <w:pPr>
              <w:spacing w:after="200" w:line="276" w:lineRule="auto"/>
              <w:jc w:val="both"/>
              <w:rPr>
                <w:rFonts w:eastAsia="Calibri"/>
                <w:sz w:val="20"/>
                <w:szCs w:val="20"/>
                <w:lang w:eastAsia="zh-CN"/>
              </w:rPr>
            </w:pPr>
            <w:r>
              <w:rPr>
                <w:rFonts w:eastAsia="Calibri"/>
                <w:sz w:val="20"/>
                <w:szCs w:val="20"/>
                <w:lang w:eastAsia="zh-CN"/>
              </w:rPr>
              <w:t>ANM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reclamaţii </w:t>
            </w:r>
            <w:r w:rsidRPr="0067685F">
              <w:rPr>
                <w:rFonts w:eastAsia="Calibri"/>
                <w:vanish/>
                <w:sz w:val="20"/>
                <w:szCs w:val="20"/>
                <w:lang w:eastAsia="zh-CN"/>
              </w:rPr>
              <w:t>umăr de reclamaţii  negativ – 3şi pe pagina de web a MMFPS.</w:t>
            </w:r>
            <w:r w:rsidRPr="0067685F">
              <w:rPr>
                <w:rFonts w:eastAsia="Calibri"/>
                <w:sz w:val="20"/>
                <w:szCs w:val="20"/>
                <w:lang w:eastAsia="zh-CN"/>
              </w:rPr>
              <w:t>adminis</w:t>
            </w:r>
            <w:r w:rsidR="00C86F04">
              <w:rPr>
                <w:rFonts w:eastAsia="Calibri"/>
                <w:sz w:val="20"/>
                <w:szCs w:val="20"/>
                <w:lang w:eastAsia="zh-CN"/>
              </w:rPr>
              <w:t>trative soluţionate pozitiv:</w:t>
            </w:r>
          </w:p>
          <w:p w:rsidR="00C86F04" w:rsidRPr="00C86F04" w:rsidRDefault="00C86F04" w:rsidP="00C86F04">
            <w:pPr>
              <w:spacing w:after="200" w:line="276" w:lineRule="auto"/>
              <w:jc w:val="both"/>
              <w:rPr>
                <w:rFonts w:eastAsia="Calibri"/>
                <w:sz w:val="20"/>
                <w:szCs w:val="20"/>
                <w:lang w:eastAsia="zh-CN"/>
              </w:rPr>
            </w:pPr>
            <w:r>
              <w:rPr>
                <w:rFonts w:eastAsia="Calibri"/>
                <w:sz w:val="20"/>
                <w:szCs w:val="20"/>
                <w:lang w:eastAsia="zh-CN"/>
              </w:rPr>
              <w:t>RNP – 29</w:t>
            </w:r>
          </w:p>
          <w:p w:rsidR="00C86F04" w:rsidRPr="00C86F04" w:rsidRDefault="00C86F04" w:rsidP="00C86F04">
            <w:pPr>
              <w:spacing w:after="200" w:line="276" w:lineRule="auto"/>
              <w:jc w:val="both"/>
              <w:rPr>
                <w:rFonts w:eastAsia="Calibri"/>
                <w:sz w:val="20"/>
                <w:szCs w:val="20"/>
                <w:lang w:eastAsia="zh-CN"/>
              </w:rPr>
            </w:pPr>
            <w:r w:rsidRPr="00C86F04">
              <w:rPr>
                <w:rFonts w:eastAsia="Calibri"/>
                <w:sz w:val="20"/>
                <w:szCs w:val="20"/>
                <w:lang w:eastAsia="zh-CN"/>
              </w:rPr>
              <w:t>ARBDD – 0</w:t>
            </w:r>
          </w:p>
          <w:p w:rsidR="00C86F04" w:rsidRPr="00C86F04" w:rsidRDefault="00C86F04" w:rsidP="00C86F04">
            <w:pPr>
              <w:spacing w:after="200" w:line="276" w:lineRule="auto"/>
              <w:jc w:val="both"/>
              <w:rPr>
                <w:rFonts w:eastAsia="Calibri"/>
                <w:sz w:val="20"/>
                <w:szCs w:val="20"/>
                <w:lang w:eastAsia="zh-CN"/>
              </w:rPr>
            </w:pPr>
            <w:r w:rsidRPr="00C86F04">
              <w:rPr>
                <w:rFonts w:eastAsia="Calibri"/>
                <w:sz w:val="20"/>
                <w:szCs w:val="20"/>
                <w:lang w:eastAsia="zh-CN"/>
              </w:rPr>
              <w:t>GNM – 0</w:t>
            </w:r>
          </w:p>
          <w:p w:rsidR="00C86F04" w:rsidRDefault="00C86F04" w:rsidP="00C86F04">
            <w:pPr>
              <w:spacing w:after="200" w:line="276" w:lineRule="auto"/>
              <w:jc w:val="both"/>
              <w:rPr>
                <w:rFonts w:eastAsia="Calibri"/>
                <w:sz w:val="20"/>
                <w:szCs w:val="20"/>
                <w:lang w:eastAsia="zh-CN"/>
              </w:rPr>
            </w:pPr>
            <w:r w:rsidRPr="00C86F04">
              <w:rPr>
                <w:rFonts w:eastAsia="Calibri"/>
                <w:sz w:val="20"/>
                <w:szCs w:val="20"/>
                <w:lang w:eastAsia="zh-CN"/>
              </w:rPr>
              <w:t xml:space="preserve">ANPM </w:t>
            </w:r>
            <w:r w:rsidR="006947C3">
              <w:rPr>
                <w:rFonts w:eastAsia="Calibri"/>
                <w:sz w:val="20"/>
                <w:szCs w:val="20"/>
                <w:lang w:eastAsia="zh-CN"/>
              </w:rPr>
              <w:t>–</w:t>
            </w:r>
            <w:r w:rsidRPr="00C86F04">
              <w:rPr>
                <w:rFonts w:eastAsia="Calibri"/>
                <w:sz w:val="20"/>
                <w:szCs w:val="20"/>
                <w:lang w:eastAsia="zh-CN"/>
              </w:rPr>
              <w:t xml:space="preserve"> 1</w:t>
            </w:r>
          </w:p>
          <w:p w:rsidR="006947C3" w:rsidRPr="0067685F" w:rsidRDefault="006947C3" w:rsidP="00C86F04">
            <w:pPr>
              <w:spacing w:after="200" w:line="276" w:lineRule="auto"/>
              <w:jc w:val="both"/>
              <w:rPr>
                <w:rFonts w:eastAsia="Calibri"/>
                <w:sz w:val="20"/>
                <w:szCs w:val="20"/>
                <w:lang w:eastAsia="zh-CN"/>
              </w:rPr>
            </w:pPr>
            <w:r>
              <w:rPr>
                <w:rFonts w:eastAsia="Calibri"/>
                <w:sz w:val="20"/>
                <w:szCs w:val="20"/>
                <w:lang w:eastAsia="zh-CN"/>
              </w:rPr>
              <w:t>ANM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reclamaţii adminis</w:t>
            </w:r>
            <w:r w:rsidR="00C86F04">
              <w:rPr>
                <w:rFonts w:eastAsia="Calibri"/>
                <w:sz w:val="20"/>
                <w:szCs w:val="20"/>
                <w:lang w:eastAsia="zh-CN"/>
              </w:rPr>
              <w:t>trative soluţionate negativ:</w:t>
            </w:r>
          </w:p>
          <w:p w:rsidR="00C86F04" w:rsidRPr="00C86F04" w:rsidRDefault="00C86F04" w:rsidP="00C86F04">
            <w:pPr>
              <w:spacing w:after="200" w:line="276" w:lineRule="auto"/>
              <w:jc w:val="both"/>
              <w:rPr>
                <w:rFonts w:eastAsia="Calibri"/>
                <w:sz w:val="20"/>
                <w:szCs w:val="20"/>
                <w:lang w:eastAsia="zh-CN"/>
              </w:rPr>
            </w:pPr>
            <w:r>
              <w:rPr>
                <w:rFonts w:eastAsia="Calibri"/>
                <w:sz w:val="20"/>
                <w:szCs w:val="20"/>
                <w:lang w:eastAsia="zh-CN"/>
              </w:rPr>
              <w:t>RNP – 2</w:t>
            </w:r>
          </w:p>
          <w:p w:rsidR="00C86F04" w:rsidRPr="00C86F04" w:rsidRDefault="00C86F04" w:rsidP="00C86F04">
            <w:pPr>
              <w:spacing w:after="200" w:line="276" w:lineRule="auto"/>
              <w:jc w:val="both"/>
              <w:rPr>
                <w:rFonts w:eastAsia="Calibri"/>
                <w:sz w:val="20"/>
                <w:szCs w:val="20"/>
                <w:lang w:eastAsia="zh-CN"/>
              </w:rPr>
            </w:pPr>
            <w:r w:rsidRPr="00C86F04">
              <w:rPr>
                <w:rFonts w:eastAsia="Calibri"/>
                <w:sz w:val="20"/>
                <w:szCs w:val="20"/>
                <w:lang w:eastAsia="zh-CN"/>
              </w:rPr>
              <w:t>ARBDD – 0</w:t>
            </w:r>
          </w:p>
          <w:p w:rsidR="00C86F04" w:rsidRPr="00C86F04" w:rsidRDefault="00C86F04" w:rsidP="00C86F04">
            <w:pPr>
              <w:spacing w:after="200" w:line="276" w:lineRule="auto"/>
              <w:jc w:val="both"/>
              <w:rPr>
                <w:rFonts w:eastAsia="Calibri"/>
                <w:sz w:val="20"/>
                <w:szCs w:val="20"/>
                <w:lang w:eastAsia="zh-CN"/>
              </w:rPr>
            </w:pPr>
            <w:r w:rsidRPr="00C86F04">
              <w:rPr>
                <w:rFonts w:eastAsia="Calibri"/>
                <w:sz w:val="20"/>
                <w:szCs w:val="20"/>
                <w:lang w:eastAsia="zh-CN"/>
              </w:rPr>
              <w:t>GNM – 0</w:t>
            </w:r>
          </w:p>
          <w:p w:rsidR="00C86F04" w:rsidRDefault="00C86F04" w:rsidP="00C86F04">
            <w:pPr>
              <w:spacing w:after="200" w:line="276" w:lineRule="auto"/>
              <w:jc w:val="both"/>
              <w:rPr>
                <w:rFonts w:eastAsia="Calibri"/>
                <w:sz w:val="20"/>
                <w:szCs w:val="20"/>
                <w:lang w:eastAsia="zh-CN"/>
              </w:rPr>
            </w:pPr>
            <w:r>
              <w:rPr>
                <w:rFonts w:eastAsia="Calibri"/>
                <w:sz w:val="20"/>
                <w:szCs w:val="20"/>
                <w:lang w:eastAsia="zh-CN"/>
              </w:rPr>
              <w:t xml:space="preserve">ANPM </w:t>
            </w:r>
            <w:r w:rsidR="006947C3">
              <w:rPr>
                <w:rFonts w:eastAsia="Calibri"/>
                <w:sz w:val="20"/>
                <w:szCs w:val="20"/>
                <w:lang w:eastAsia="zh-CN"/>
              </w:rPr>
              <w:t>–</w:t>
            </w:r>
            <w:r>
              <w:rPr>
                <w:rFonts w:eastAsia="Calibri"/>
                <w:sz w:val="20"/>
                <w:szCs w:val="20"/>
                <w:lang w:eastAsia="zh-CN"/>
              </w:rPr>
              <w:t xml:space="preserve"> 0</w:t>
            </w:r>
          </w:p>
          <w:p w:rsidR="006947C3" w:rsidRPr="0067685F" w:rsidRDefault="006947C3" w:rsidP="00C86F04">
            <w:pPr>
              <w:spacing w:after="200" w:line="276" w:lineRule="auto"/>
              <w:jc w:val="both"/>
              <w:rPr>
                <w:rFonts w:eastAsia="Calibri"/>
                <w:sz w:val="20"/>
                <w:szCs w:val="20"/>
                <w:lang w:eastAsia="zh-CN"/>
              </w:rPr>
            </w:pPr>
            <w:r>
              <w:rPr>
                <w:rFonts w:eastAsia="Calibri"/>
                <w:sz w:val="20"/>
                <w:szCs w:val="20"/>
                <w:lang w:eastAsia="zh-CN"/>
              </w:rPr>
              <w:lastRenderedPageBreak/>
              <w:t>ANM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w:t>
            </w:r>
            <w:r w:rsidR="00C86F04">
              <w:rPr>
                <w:rFonts w:eastAsia="Calibri"/>
                <w:sz w:val="20"/>
                <w:szCs w:val="20"/>
                <w:lang w:eastAsia="zh-CN"/>
              </w:rPr>
              <w:t>măr de plângeri în instanţă:</w:t>
            </w:r>
          </w:p>
          <w:p w:rsidR="00C86F04" w:rsidRPr="00C86F04" w:rsidRDefault="00C86F04" w:rsidP="00C86F04">
            <w:pPr>
              <w:spacing w:after="200" w:line="276" w:lineRule="auto"/>
              <w:jc w:val="both"/>
              <w:rPr>
                <w:rFonts w:eastAsia="Calibri"/>
                <w:sz w:val="20"/>
                <w:szCs w:val="20"/>
                <w:lang w:eastAsia="zh-CN"/>
              </w:rPr>
            </w:pPr>
            <w:r>
              <w:rPr>
                <w:rFonts w:eastAsia="Calibri"/>
                <w:sz w:val="20"/>
                <w:szCs w:val="20"/>
                <w:lang w:eastAsia="zh-CN"/>
              </w:rPr>
              <w:t>RNP – 1</w:t>
            </w:r>
          </w:p>
          <w:p w:rsidR="00C86F04" w:rsidRPr="00C86F04" w:rsidRDefault="00C86F04" w:rsidP="00C86F04">
            <w:pPr>
              <w:spacing w:after="200" w:line="276" w:lineRule="auto"/>
              <w:jc w:val="both"/>
              <w:rPr>
                <w:rFonts w:eastAsia="Calibri"/>
                <w:sz w:val="20"/>
                <w:szCs w:val="20"/>
                <w:lang w:eastAsia="zh-CN"/>
              </w:rPr>
            </w:pPr>
            <w:r w:rsidRPr="00C86F04">
              <w:rPr>
                <w:rFonts w:eastAsia="Calibri"/>
                <w:sz w:val="20"/>
                <w:szCs w:val="20"/>
                <w:lang w:eastAsia="zh-CN"/>
              </w:rPr>
              <w:t>ARBDD – 0</w:t>
            </w:r>
          </w:p>
          <w:p w:rsidR="00C86F04" w:rsidRPr="00C86F04" w:rsidRDefault="00C86F04" w:rsidP="00C86F04">
            <w:pPr>
              <w:spacing w:after="200" w:line="276" w:lineRule="auto"/>
              <w:jc w:val="both"/>
              <w:rPr>
                <w:rFonts w:eastAsia="Calibri"/>
                <w:sz w:val="20"/>
                <w:szCs w:val="20"/>
                <w:lang w:eastAsia="zh-CN"/>
              </w:rPr>
            </w:pPr>
            <w:r w:rsidRPr="00C86F04">
              <w:rPr>
                <w:rFonts w:eastAsia="Calibri"/>
                <w:sz w:val="20"/>
                <w:szCs w:val="20"/>
                <w:lang w:eastAsia="zh-CN"/>
              </w:rPr>
              <w:t>GNM – 0</w:t>
            </w:r>
          </w:p>
          <w:p w:rsidR="00C86F04" w:rsidRDefault="00C86F04" w:rsidP="00C86F04">
            <w:pPr>
              <w:spacing w:after="200" w:line="276" w:lineRule="auto"/>
              <w:jc w:val="both"/>
              <w:rPr>
                <w:rFonts w:eastAsia="Calibri"/>
                <w:sz w:val="20"/>
                <w:szCs w:val="20"/>
                <w:lang w:eastAsia="zh-CN"/>
              </w:rPr>
            </w:pPr>
            <w:r>
              <w:rPr>
                <w:rFonts w:eastAsia="Calibri"/>
                <w:sz w:val="20"/>
                <w:szCs w:val="20"/>
                <w:lang w:eastAsia="zh-CN"/>
              </w:rPr>
              <w:t xml:space="preserve">ANPM </w:t>
            </w:r>
            <w:r w:rsidR="006947C3">
              <w:rPr>
                <w:rFonts w:eastAsia="Calibri"/>
                <w:sz w:val="20"/>
                <w:szCs w:val="20"/>
                <w:lang w:eastAsia="zh-CN"/>
              </w:rPr>
              <w:t>–</w:t>
            </w:r>
            <w:r>
              <w:rPr>
                <w:rFonts w:eastAsia="Calibri"/>
                <w:sz w:val="20"/>
                <w:szCs w:val="20"/>
                <w:lang w:eastAsia="zh-CN"/>
              </w:rPr>
              <w:t xml:space="preserve"> 3</w:t>
            </w:r>
          </w:p>
          <w:p w:rsidR="006947C3" w:rsidRPr="0067685F" w:rsidRDefault="006947C3" w:rsidP="00C86F04">
            <w:pPr>
              <w:spacing w:after="200" w:line="276" w:lineRule="auto"/>
              <w:jc w:val="both"/>
              <w:rPr>
                <w:rFonts w:eastAsia="Calibri"/>
                <w:sz w:val="20"/>
                <w:szCs w:val="20"/>
                <w:lang w:eastAsia="zh-CN"/>
              </w:rPr>
            </w:pPr>
            <w:r>
              <w:rPr>
                <w:rFonts w:eastAsia="Calibri"/>
                <w:sz w:val="20"/>
                <w:szCs w:val="20"/>
                <w:lang w:eastAsia="zh-CN"/>
              </w:rPr>
              <w:t>ANM - 0</w:t>
            </w:r>
          </w:p>
          <w:p w:rsidR="007A6A08" w:rsidRPr="0067685F" w:rsidRDefault="007A6A08" w:rsidP="007A6A08">
            <w:pPr>
              <w:spacing w:after="200" w:line="276" w:lineRule="auto"/>
              <w:jc w:val="both"/>
              <w:rPr>
                <w:rFonts w:eastAsia="Calibri"/>
                <w:color w:val="FF0000"/>
                <w:sz w:val="20"/>
                <w:szCs w:val="20"/>
                <w:lang w:eastAsia="zh-CN"/>
              </w:rPr>
            </w:pPr>
            <w:r w:rsidRPr="0067685F">
              <w:rPr>
                <w:rFonts w:eastAsia="Calibri"/>
                <w:sz w:val="20"/>
                <w:szCs w:val="20"/>
                <w:lang w:eastAsia="zh-CN"/>
              </w:rPr>
              <w:t>Numărul şi tipul de sancţiuni dispuse pentru încălcarea obligaţiilor legale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activităţi de pregătire profesională a personalulu</w:t>
            </w:r>
            <w:r w:rsidR="003A6994">
              <w:rPr>
                <w:rFonts w:eastAsia="Calibri"/>
                <w:sz w:val="20"/>
                <w:szCs w:val="20"/>
                <w:lang w:eastAsia="zh-CN"/>
              </w:rPr>
              <w:t>i din administraţia publică :</w:t>
            </w:r>
          </w:p>
          <w:p w:rsidR="003A6994" w:rsidRPr="003A6994" w:rsidRDefault="003A6994" w:rsidP="003A6994">
            <w:pPr>
              <w:spacing w:after="200" w:line="276" w:lineRule="auto"/>
              <w:jc w:val="both"/>
              <w:rPr>
                <w:rFonts w:eastAsia="Calibri"/>
                <w:sz w:val="20"/>
                <w:szCs w:val="20"/>
                <w:lang w:eastAsia="zh-CN"/>
              </w:rPr>
            </w:pPr>
            <w:r>
              <w:rPr>
                <w:rFonts w:eastAsia="Calibri"/>
                <w:sz w:val="20"/>
                <w:szCs w:val="20"/>
                <w:lang w:eastAsia="zh-CN"/>
              </w:rPr>
              <w:t>RNP – 0</w:t>
            </w:r>
          </w:p>
          <w:p w:rsidR="003A6994" w:rsidRPr="003A6994" w:rsidRDefault="003A6994" w:rsidP="003A6994">
            <w:pPr>
              <w:spacing w:after="200" w:line="276" w:lineRule="auto"/>
              <w:jc w:val="both"/>
              <w:rPr>
                <w:rFonts w:eastAsia="Calibri"/>
                <w:sz w:val="20"/>
                <w:szCs w:val="20"/>
                <w:lang w:eastAsia="zh-CN"/>
              </w:rPr>
            </w:pPr>
            <w:r w:rsidRPr="003A6994">
              <w:rPr>
                <w:rFonts w:eastAsia="Calibri"/>
                <w:sz w:val="20"/>
                <w:szCs w:val="20"/>
                <w:lang w:eastAsia="zh-CN"/>
              </w:rPr>
              <w:t>ARBDD – 0</w:t>
            </w:r>
          </w:p>
          <w:p w:rsidR="003A6994" w:rsidRPr="003A6994" w:rsidRDefault="003A6994" w:rsidP="003A6994">
            <w:pPr>
              <w:spacing w:after="200" w:line="276" w:lineRule="auto"/>
              <w:jc w:val="both"/>
              <w:rPr>
                <w:rFonts w:eastAsia="Calibri"/>
                <w:sz w:val="20"/>
                <w:szCs w:val="20"/>
                <w:lang w:eastAsia="zh-CN"/>
              </w:rPr>
            </w:pPr>
            <w:r w:rsidRPr="003A6994">
              <w:rPr>
                <w:rFonts w:eastAsia="Calibri"/>
                <w:sz w:val="20"/>
                <w:szCs w:val="20"/>
                <w:lang w:eastAsia="zh-CN"/>
              </w:rPr>
              <w:t>GNM – 0</w:t>
            </w:r>
          </w:p>
          <w:p w:rsidR="003A6994" w:rsidRDefault="003A6994" w:rsidP="003A6994">
            <w:pPr>
              <w:spacing w:after="200" w:line="276" w:lineRule="auto"/>
              <w:jc w:val="both"/>
              <w:rPr>
                <w:rFonts w:eastAsia="Calibri"/>
                <w:sz w:val="20"/>
                <w:szCs w:val="20"/>
                <w:lang w:eastAsia="zh-CN"/>
              </w:rPr>
            </w:pPr>
            <w:r>
              <w:rPr>
                <w:rFonts w:eastAsia="Calibri"/>
                <w:sz w:val="20"/>
                <w:szCs w:val="20"/>
                <w:lang w:eastAsia="zh-CN"/>
              </w:rPr>
              <w:t xml:space="preserve">ANPM </w:t>
            </w:r>
            <w:r w:rsidR="006947C3">
              <w:rPr>
                <w:rFonts w:eastAsia="Calibri"/>
                <w:sz w:val="20"/>
                <w:szCs w:val="20"/>
                <w:lang w:eastAsia="zh-CN"/>
              </w:rPr>
              <w:t>–</w:t>
            </w:r>
            <w:r>
              <w:rPr>
                <w:rFonts w:eastAsia="Calibri"/>
                <w:sz w:val="20"/>
                <w:szCs w:val="20"/>
                <w:lang w:eastAsia="zh-CN"/>
              </w:rPr>
              <w:t xml:space="preserve"> 3</w:t>
            </w:r>
          </w:p>
          <w:p w:rsidR="006947C3" w:rsidRPr="0067685F" w:rsidRDefault="006947C3" w:rsidP="003A6994">
            <w:pPr>
              <w:spacing w:after="200" w:line="276" w:lineRule="auto"/>
              <w:jc w:val="both"/>
              <w:rPr>
                <w:rFonts w:eastAsia="Calibri"/>
                <w:sz w:val="20"/>
                <w:szCs w:val="20"/>
                <w:lang w:eastAsia="zh-CN"/>
              </w:rPr>
            </w:pPr>
            <w:r>
              <w:rPr>
                <w:rFonts w:eastAsia="Calibri"/>
                <w:sz w:val="20"/>
                <w:szCs w:val="20"/>
                <w:lang w:eastAsia="zh-CN"/>
              </w:rPr>
              <w:t>ANM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persoane care au fost instruite prin intermediul acţiu</w:t>
            </w:r>
            <w:r w:rsidR="00ED28BE">
              <w:rPr>
                <w:rFonts w:eastAsia="Calibri"/>
                <w:sz w:val="20"/>
                <w:szCs w:val="20"/>
                <w:lang w:eastAsia="zh-CN"/>
              </w:rPr>
              <w:t>nilor de formare profesională:</w:t>
            </w:r>
          </w:p>
          <w:p w:rsidR="00ED28BE" w:rsidRPr="00ED28BE" w:rsidRDefault="00ED28BE" w:rsidP="00ED28BE">
            <w:pPr>
              <w:spacing w:after="200" w:line="276" w:lineRule="auto"/>
              <w:jc w:val="both"/>
              <w:rPr>
                <w:rFonts w:eastAsia="Calibri"/>
                <w:sz w:val="20"/>
                <w:szCs w:val="20"/>
                <w:lang w:eastAsia="zh-CN"/>
              </w:rPr>
            </w:pPr>
            <w:r>
              <w:rPr>
                <w:rFonts w:eastAsia="Calibri"/>
                <w:sz w:val="20"/>
                <w:szCs w:val="20"/>
                <w:lang w:eastAsia="zh-CN"/>
              </w:rPr>
              <w:t>RNP – 0</w:t>
            </w:r>
          </w:p>
          <w:p w:rsidR="00ED28BE" w:rsidRPr="00ED28BE" w:rsidRDefault="00ED28BE" w:rsidP="00ED28BE">
            <w:pPr>
              <w:spacing w:after="200" w:line="276" w:lineRule="auto"/>
              <w:jc w:val="both"/>
              <w:rPr>
                <w:rFonts w:eastAsia="Calibri"/>
                <w:sz w:val="20"/>
                <w:szCs w:val="20"/>
                <w:lang w:eastAsia="zh-CN"/>
              </w:rPr>
            </w:pPr>
            <w:r w:rsidRPr="00ED28BE">
              <w:rPr>
                <w:rFonts w:eastAsia="Calibri"/>
                <w:sz w:val="20"/>
                <w:szCs w:val="20"/>
                <w:lang w:eastAsia="zh-CN"/>
              </w:rPr>
              <w:t>ARBDD – 0</w:t>
            </w:r>
          </w:p>
          <w:p w:rsidR="00ED28BE" w:rsidRPr="00ED28BE" w:rsidRDefault="00ED28BE" w:rsidP="00ED28BE">
            <w:pPr>
              <w:spacing w:after="200" w:line="276" w:lineRule="auto"/>
              <w:jc w:val="both"/>
              <w:rPr>
                <w:rFonts w:eastAsia="Calibri"/>
                <w:sz w:val="20"/>
                <w:szCs w:val="20"/>
                <w:lang w:eastAsia="zh-CN"/>
              </w:rPr>
            </w:pPr>
            <w:r w:rsidRPr="00ED28BE">
              <w:rPr>
                <w:rFonts w:eastAsia="Calibri"/>
                <w:sz w:val="20"/>
                <w:szCs w:val="20"/>
                <w:lang w:eastAsia="zh-CN"/>
              </w:rPr>
              <w:t>GNM – 0</w:t>
            </w:r>
          </w:p>
          <w:p w:rsidR="00ED28BE" w:rsidRDefault="00ED28BE" w:rsidP="00ED28BE">
            <w:pPr>
              <w:spacing w:after="200" w:line="276" w:lineRule="auto"/>
              <w:jc w:val="both"/>
              <w:rPr>
                <w:rFonts w:eastAsia="Calibri"/>
                <w:sz w:val="20"/>
                <w:szCs w:val="20"/>
                <w:lang w:eastAsia="zh-CN"/>
              </w:rPr>
            </w:pPr>
            <w:r>
              <w:rPr>
                <w:rFonts w:eastAsia="Calibri"/>
                <w:sz w:val="20"/>
                <w:szCs w:val="20"/>
                <w:lang w:eastAsia="zh-CN"/>
              </w:rPr>
              <w:t xml:space="preserve">ANPM </w:t>
            </w:r>
            <w:r w:rsidR="00925409">
              <w:rPr>
                <w:rFonts w:eastAsia="Calibri"/>
                <w:sz w:val="20"/>
                <w:szCs w:val="20"/>
                <w:lang w:eastAsia="zh-CN"/>
              </w:rPr>
              <w:t>–</w:t>
            </w:r>
            <w:r>
              <w:rPr>
                <w:rFonts w:eastAsia="Calibri"/>
                <w:sz w:val="20"/>
                <w:szCs w:val="20"/>
                <w:lang w:eastAsia="zh-CN"/>
              </w:rPr>
              <w:t xml:space="preserve"> 23</w:t>
            </w:r>
          </w:p>
          <w:p w:rsidR="00925409" w:rsidRPr="0067685F" w:rsidRDefault="00925409" w:rsidP="00ED28BE">
            <w:pPr>
              <w:spacing w:after="200" w:line="276" w:lineRule="auto"/>
              <w:jc w:val="both"/>
              <w:rPr>
                <w:rFonts w:eastAsia="Calibri"/>
                <w:sz w:val="20"/>
                <w:szCs w:val="20"/>
                <w:lang w:eastAsia="zh-CN"/>
              </w:rPr>
            </w:pPr>
            <w:r>
              <w:rPr>
                <w:rFonts w:eastAsia="Calibri"/>
                <w:sz w:val="20"/>
                <w:szCs w:val="20"/>
                <w:lang w:eastAsia="zh-CN"/>
              </w:rPr>
              <w:lastRenderedPageBreak/>
              <w:t>ANM - 1</w:t>
            </w:r>
          </w:p>
        </w:tc>
      </w:tr>
      <w:tr w:rsidR="007A6A08" w:rsidRPr="0067685F" w:rsidTr="007A6A08">
        <w:trPr>
          <w:trHeight w:val="1976"/>
        </w:trPr>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lastRenderedPageBreak/>
              <w:t>9.</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Protecţia avertizorului de integritate</w:t>
            </w:r>
          </w:p>
        </w:tc>
        <w:tc>
          <w:tcPr>
            <w:tcW w:w="0" w:type="auto"/>
            <w:tcBorders>
              <w:top w:val="single" w:sz="4" w:space="0" w:color="auto"/>
              <w:left w:val="single" w:sz="4" w:space="0" w:color="auto"/>
              <w:bottom w:val="single" w:sz="4" w:space="0" w:color="auto"/>
              <w:right w:val="single" w:sz="4" w:space="0" w:color="auto"/>
            </w:tcBorders>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571/2004 privind protecţia personalului din autorităţile publice, instituţiile publice şi din alte unităţi care semnalează încălcări ale legii</w:t>
            </w:r>
          </w:p>
          <w:p w:rsidR="007A6A08" w:rsidRPr="0067685F" w:rsidRDefault="007A6A08" w:rsidP="007A6A08">
            <w:pPr>
              <w:spacing w:after="200" w:line="276" w:lineRule="auto"/>
              <w:jc w:val="both"/>
              <w:rPr>
                <w:rFonts w:eastAsia="Calibri"/>
                <w:sz w:val="20"/>
                <w:szCs w:val="2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7A6A08" w:rsidRDefault="00386422" w:rsidP="007A6A08">
            <w:pPr>
              <w:spacing w:after="200" w:line="276" w:lineRule="auto"/>
              <w:jc w:val="both"/>
              <w:rPr>
                <w:rFonts w:eastAsia="Calibri"/>
                <w:sz w:val="20"/>
                <w:szCs w:val="20"/>
                <w:lang w:eastAsia="zh-CN"/>
              </w:rPr>
            </w:pPr>
            <w:r>
              <w:rPr>
                <w:rFonts w:eastAsia="Calibri"/>
                <w:sz w:val="20"/>
                <w:szCs w:val="20"/>
                <w:lang w:eastAsia="zh-CN"/>
              </w:rPr>
              <w:t xml:space="preserve">Număr de sesizări </w:t>
            </w:r>
          </w:p>
          <w:p w:rsidR="00386422" w:rsidRPr="00386422" w:rsidRDefault="00386422" w:rsidP="00386422">
            <w:pPr>
              <w:spacing w:after="200" w:line="276" w:lineRule="auto"/>
              <w:jc w:val="both"/>
              <w:rPr>
                <w:rFonts w:eastAsia="Calibri"/>
                <w:sz w:val="20"/>
                <w:szCs w:val="20"/>
                <w:lang w:eastAsia="zh-CN"/>
              </w:rPr>
            </w:pPr>
            <w:r w:rsidRPr="00386422">
              <w:rPr>
                <w:rFonts w:eastAsia="Calibri"/>
                <w:sz w:val="20"/>
                <w:szCs w:val="20"/>
                <w:lang w:eastAsia="zh-CN"/>
              </w:rPr>
              <w:t xml:space="preserve">RNP – </w:t>
            </w:r>
            <w:r>
              <w:rPr>
                <w:rFonts w:eastAsia="Calibri"/>
                <w:sz w:val="20"/>
                <w:szCs w:val="20"/>
                <w:lang w:eastAsia="zh-CN"/>
              </w:rPr>
              <w:t>0</w:t>
            </w:r>
          </w:p>
          <w:p w:rsidR="00386422" w:rsidRPr="00386422" w:rsidRDefault="00386422" w:rsidP="00386422">
            <w:pPr>
              <w:spacing w:after="200" w:line="276" w:lineRule="auto"/>
              <w:jc w:val="both"/>
              <w:rPr>
                <w:rFonts w:eastAsia="Calibri"/>
                <w:sz w:val="20"/>
                <w:szCs w:val="20"/>
                <w:lang w:eastAsia="zh-CN"/>
              </w:rPr>
            </w:pPr>
            <w:r w:rsidRPr="00386422">
              <w:rPr>
                <w:rFonts w:eastAsia="Calibri"/>
                <w:sz w:val="20"/>
                <w:szCs w:val="20"/>
                <w:lang w:eastAsia="zh-CN"/>
              </w:rPr>
              <w:t xml:space="preserve">ARBDD – </w:t>
            </w:r>
            <w:r>
              <w:rPr>
                <w:rFonts w:eastAsia="Calibri"/>
                <w:sz w:val="20"/>
                <w:szCs w:val="20"/>
                <w:lang w:eastAsia="zh-CN"/>
              </w:rPr>
              <w:t>0</w:t>
            </w:r>
          </w:p>
          <w:p w:rsidR="00386422" w:rsidRDefault="00386422" w:rsidP="00386422">
            <w:pPr>
              <w:spacing w:after="200" w:line="276" w:lineRule="auto"/>
              <w:jc w:val="both"/>
              <w:rPr>
                <w:rFonts w:eastAsia="Calibri"/>
                <w:sz w:val="20"/>
                <w:szCs w:val="20"/>
                <w:lang w:eastAsia="zh-CN"/>
              </w:rPr>
            </w:pPr>
            <w:r w:rsidRPr="00386422">
              <w:rPr>
                <w:rFonts w:eastAsia="Calibri"/>
                <w:sz w:val="20"/>
                <w:szCs w:val="20"/>
                <w:lang w:eastAsia="zh-CN"/>
              </w:rPr>
              <w:t xml:space="preserve">GNM </w:t>
            </w:r>
            <w:r w:rsidR="00940E3F">
              <w:rPr>
                <w:rFonts w:eastAsia="Calibri"/>
                <w:sz w:val="20"/>
                <w:szCs w:val="20"/>
                <w:lang w:eastAsia="zh-CN"/>
              </w:rPr>
              <w:t>–</w:t>
            </w:r>
            <w:r>
              <w:rPr>
                <w:rFonts w:eastAsia="Calibri"/>
                <w:sz w:val="20"/>
                <w:szCs w:val="20"/>
                <w:lang w:eastAsia="zh-CN"/>
              </w:rPr>
              <w:t xml:space="preserve"> 9</w:t>
            </w:r>
          </w:p>
          <w:p w:rsidR="00940E3F" w:rsidRDefault="00940E3F" w:rsidP="00386422">
            <w:pPr>
              <w:spacing w:after="200" w:line="276" w:lineRule="auto"/>
              <w:jc w:val="both"/>
              <w:rPr>
                <w:rFonts w:eastAsia="Calibri"/>
                <w:sz w:val="20"/>
                <w:szCs w:val="20"/>
                <w:lang w:eastAsia="zh-CN"/>
              </w:rPr>
            </w:pPr>
            <w:r>
              <w:rPr>
                <w:rFonts w:eastAsia="Calibri"/>
                <w:sz w:val="20"/>
                <w:szCs w:val="20"/>
                <w:lang w:eastAsia="zh-CN"/>
              </w:rPr>
              <w:t xml:space="preserve">ANPM </w:t>
            </w:r>
            <w:r w:rsidR="00A5483C">
              <w:rPr>
                <w:rFonts w:eastAsia="Calibri"/>
                <w:sz w:val="20"/>
                <w:szCs w:val="20"/>
                <w:lang w:eastAsia="zh-CN"/>
              </w:rPr>
              <w:t>–</w:t>
            </w:r>
            <w:r>
              <w:rPr>
                <w:rFonts w:eastAsia="Calibri"/>
                <w:sz w:val="20"/>
                <w:szCs w:val="20"/>
                <w:lang w:eastAsia="zh-CN"/>
              </w:rPr>
              <w:t xml:space="preserve"> 0</w:t>
            </w:r>
          </w:p>
          <w:p w:rsidR="00A5483C" w:rsidRPr="0067685F" w:rsidRDefault="00A5483C" w:rsidP="00386422">
            <w:pPr>
              <w:spacing w:after="200" w:line="276" w:lineRule="auto"/>
              <w:jc w:val="both"/>
              <w:rPr>
                <w:rFonts w:eastAsia="Calibri"/>
                <w:sz w:val="20"/>
                <w:szCs w:val="20"/>
                <w:lang w:eastAsia="zh-CN"/>
              </w:rPr>
            </w:pPr>
            <w:r>
              <w:rPr>
                <w:rFonts w:eastAsia="Calibri"/>
                <w:sz w:val="20"/>
                <w:szCs w:val="20"/>
                <w:lang w:eastAsia="zh-CN"/>
              </w:rPr>
              <w:t>ANM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Numărul şi tipul normelor încălcate (structurat</w:t>
            </w:r>
            <w:r w:rsidR="00386422">
              <w:rPr>
                <w:rFonts w:eastAsia="Calibri"/>
                <w:sz w:val="20"/>
                <w:szCs w:val="20"/>
                <w:lang w:eastAsia="zh-CN"/>
              </w:rPr>
              <w:t xml:space="preserve">e sub forma unui Compendiu) </w:t>
            </w:r>
          </w:p>
          <w:p w:rsidR="00386422" w:rsidRPr="00386422" w:rsidRDefault="00386422" w:rsidP="00386422">
            <w:pPr>
              <w:spacing w:after="200" w:line="276" w:lineRule="auto"/>
              <w:jc w:val="both"/>
              <w:rPr>
                <w:rFonts w:eastAsia="Calibri"/>
                <w:sz w:val="20"/>
                <w:szCs w:val="20"/>
                <w:lang w:eastAsia="zh-CN"/>
              </w:rPr>
            </w:pPr>
            <w:r w:rsidRPr="00386422">
              <w:rPr>
                <w:rFonts w:eastAsia="Calibri"/>
                <w:sz w:val="20"/>
                <w:szCs w:val="20"/>
                <w:lang w:eastAsia="zh-CN"/>
              </w:rPr>
              <w:t xml:space="preserve">RNP – </w:t>
            </w:r>
            <w:r>
              <w:rPr>
                <w:rFonts w:eastAsia="Calibri"/>
                <w:sz w:val="20"/>
                <w:szCs w:val="20"/>
                <w:lang w:eastAsia="zh-CN"/>
              </w:rPr>
              <w:t>0</w:t>
            </w:r>
          </w:p>
          <w:p w:rsidR="00386422" w:rsidRPr="00386422" w:rsidRDefault="00386422" w:rsidP="00386422">
            <w:pPr>
              <w:spacing w:after="200" w:line="276" w:lineRule="auto"/>
              <w:jc w:val="both"/>
              <w:rPr>
                <w:rFonts w:eastAsia="Calibri"/>
                <w:sz w:val="20"/>
                <w:szCs w:val="20"/>
                <w:lang w:eastAsia="zh-CN"/>
              </w:rPr>
            </w:pPr>
            <w:r w:rsidRPr="00386422">
              <w:rPr>
                <w:rFonts w:eastAsia="Calibri"/>
                <w:sz w:val="20"/>
                <w:szCs w:val="20"/>
                <w:lang w:eastAsia="zh-CN"/>
              </w:rPr>
              <w:t xml:space="preserve">ARBDD – </w:t>
            </w:r>
            <w:r>
              <w:rPr>
                <w:rFonts w:eastAsia="Calibri"/>
                <w:sz w:val="20"/>
                <w:szCs w:val="20"/>
                <w:lang w:eastAsia="zh-CN"/>
              </w:rPr>
              <w:t>0</w:t>
            </w:r>
          </w:p>
          <w:p w:rsidR="00386422" w:rsidRDefault="00386422" w:rsidP="00386422">
            <w:pPr>
              <w:spacing w:after="200" w:line="276" w:lineRule="auto"/>
              <w:jc w:val="both"/>
              <w:rPr>
                <w:rFonts w:eastAsia="Calibri"/>
                <w:sz w:val="20"/>
                <w:szCs w:val="20"/>
                <w:lang w:eastAsia="zh-CN"/>
              </w:rPr>
            </w:pPr>
            <w:r w:rsidRPr="00386422">
              <w:rPr>
                <w:rFonts w:eastAsia="Calibri"/>
                <w:sz w:val="20"/>
                <w:szCs w:val="20"/>
                <w:lang w:eastAsia="zh-CN"/>
              </w:rPr>
              <w:t xml:space="preserve">GNM </w:t>
            </w:r>
            <w:r>
              <w:rPr>
                <w:rFonts w:eastAsia="Calibri"/>
                <w:sz w:val="20"/>
                <w:szCs w:val="20"/>
                <w:lang w:eastAsia="zh-CN"/>
              </w:rPr>
              <w:t xml:space="preserve">– 9 </w:t>
            </w:r>
          </w:p>
          <w:p w:rsidR="00940E3F" w:rsidRDefault="00940E3F" w:rsidP="00386422">
            <w:pPr>
              <w:spacing w:after="200" w:line="276" w:lineRule="auto"/>
              <w:jc w:val="both"/>
              <w:rPr>
                <w:rFonts w:eastAsia="Calibri"/>
                <w:sz w:val="20"/>
                <w:szCs w:val="20"/>
                <w:lang w:eastAsia="zh-CN"/>
              </w:rPr>
            </w:pPr>
            <w:r>
              <w:rPr>
                <w:rFonts w:eastAsia="Calibri"/>
                <w:sz w:val="20"/>
                <w:szCs w:val="20"/>
                <w:lang w:eastAsia="zh-CN"/>
              </w:rPr>
              <w:t xml:space="preserve">ANPM </w:t>
            </w:r>
            <w:r w:rsidR="00A5483C">
              <w:rPr>
                <w:rFonts w:eastAsia="Calibri"/>
                <w:sz w:val="20"/>
                <w:szCs w:val="20"/>
                <w:lang w:eastAsia="zh-CN"/>
              </w:rPr>
              <w:t>–</w:t>
            </w:r>
            <w:r>
              <w:rPr>
                <w:rFonts w:eastAsia="Calibri"/>
                <w:sz w:val="20"/>
                <w:szCs w:val="20"/>
                <w:lang w:eastAsia="zh-CN"/>
              </w:rPr>
              <w:t xml:space="preserve"> 0</w:t>
            </w:r>
          </w:p>
          <w:p w:rsidR="00A5483C" w:rsidRPr="0067685F" w:rsidRDefault="00A5483C" w:rsidP="00386422">
            <w:pPr>
              <w:spacing w:after="200" w:line="276" w:lineRule="auto"/>
              <w:jc w:val="both"/>
              <w:rPr>
                <w:rFonts w:eastAsia="Calibri"/>
                <w:sz w:val="20"/>
                <w:szCs w:val="20"/>
                <w:lang w:eastAsia="zh-CN"/>
              </w:rPr>
            </w:pPr>
            <w:r>
              <w:rPr>
                <w:rFonts w:eastAsia="Calibri"/>
                <w:sz w:val="20"/>
                <w:szCs w:val="20"/>
                <w:lang w:eastAsia="zh-CN"/>
              </w:rPr>
              <w:t>ANM - 0</w:t>
            </w:r>
          </w:p>
          <w:p w:rsidR="007A6A08" w:rsidRDefault="007A6A08" w:rsidP="007A6A08">
            <w:pPr>
              <w:spacing w:after="200" w:line="276" w:lineRule="auto"/>
              <w:rPr>
                <w:rFonts w:eastAsia="Calibri"/>
                <w:sz w:val="20"/>
                <w:szCs w:val="20"/>
                <w:lang w:eastAsia="zh-CN"/>
              </w:rPr>
            </w:pPr>
            <w:r w:rsidRPr="0067685F">
              <w:rPr>
                <w:rFonts w:eastAsia="Calibri"/>
                <w:sz w:val="20"/>
                <w:szCs w:val="20"/>
                <w:lang w:eastAsia="zh-CN"/>
              </w:rPr>
              <w:t>Număr de regulamente interne armonizate</w:t>
            </w:r>
            <w:r w:rsidR="00940E3F">
              <w:rPr>
                <w:rFonts w:eastAsia="Calibri"/>
                <w:sz w:val="20"/>
                <w:szCs w:val="20"/>
                <w:lang w:eastAsia="zh-CN"/>
              </w:rPr>
              <w:t xml:space="preserve"> cu prevederile legislative:</w:t>
            </w:r>
          </w:p>
          <w:p w:rsidR="00940E3F" w:rsidRPr="00940E3F" w:rsidRDefault="00940E3F" w:rsidP="00940E3F">
            <w:pPr>
              <w:spacing w:after="200" w:line="276" w:lineRule="auto"/>
              <w:rPr>
                <w:rFonts w:eastAsia="Calibri"/>
                <w:sz w:val="20"/>
                <w:szCs w:val="20"/>
                <w:lang w:eastAsia="zh-CN"/>
              </w:rPr>
            </w:pPr>
            <w:r>
              <w:rPr>
                <w:rFonts w:eastAsia="Calibri"/>
                <w:sz w:val="20"/>
                <w:szCs w:val="20"/>
                <w:lang w:eastAsia="zh-CN"/>
              </w:rPr>
              <w:t>RNP – 0</w:t>
            </w:r>
          </w:p>
          <w:p w:rsidR="00940E3F" w:rsidRPr="00940E3F" w:rsidRDefault="00940E3F" w:rsidP="00940E3F">
            <w:pPr>
              <w:spacing w:after="200" w:line="276" w:lineRule="auto"/>
              <w:rPr>
                <w:rFonts w:eastAsia="Calibri"/>
                <w:sz w:val="20"/>
                <w:szCs w:val="20"/>
                <w:lang w:eastAsia="zh-CN"/>
              </w:rPr>
            </w:pPr>
            <w:r w:rsidRPr="00940E3F">
              <w:rPr>
                <w:rFonts w:eastAsia="Calibri"/>
                <w:sz w:val="20"/>
                <w:szCs w:val="20"/>
                <w:lang w:eastAsia="zh-CN"/>
              </w:rPr>
              <w:t>ARBDD – 0</w:t>
            </w:r>
          </w:p>
          <w:p w:rsidR="00940E3F" w:rsidRPr="00940E3F" w:rsidRDefault="00940E3F" w:rsidP="00940E3F">
            <w:pPr>
              <w:spacing w:after="200" w:line="276" w:lineRule="auto"/>
              <w:rPr>
                <w:rFonts w:eastAsia="Calibri"/>
                <w:sz w:val="20"/>
                <w:szCs w:val="20"/>
                <w:lang w:eastAsia="zh-CN"/>
              </w:rPr>
            </w:pPr>
            <w:r w:rsidRPr="00940E3F">
              <w:rPr>
                <w:rFonts w:eastAsia="Calibri"/>
                <w:sz w:val="20"/>
                <w:szCs w:val="20"/>
                <w:lang w:eastAsia="zh-CN"/>
              </w:rPr>
              <w:t>GNM – 0</w:t>
            </w:r>
          </w:p>
          <w:p w:rsidR="00940E3F" w:rsidRDefault="00940E3F" w:rsidP="00940E3F">
            <w:pPr>
              <w:spacing w:after="200" w:line="276" w:lineRule="auto"/>
              <w:rPr>
                <w:rFonts w:eastAsia="Calibri"/>
                <w:sz w:val="20"/>
                <w:szCs w:val="20"/>
                <w:lang w:eastAsia="zh-CN"/>
              </w:rPr>
            </w:pPr>
            <w:r>
              <w:rPr>
                <w:rFonts w:eastAsia="Calibri"/>
                <w:sz w:val="20"/>
                <w:szCs w:val="20"/>
                <w:lang w:eastAsia="zh-CN"/>
              </w:rPr>
              <w:t xml:space="preserve">ANPM </w:t>
            </w:r>
            <w:r w:rsidR="00A5483C">
              <w:rPr>
                <w:rFonts w:eastAsia="Calibri"/>
                <w:sz w:val="20"/>
                <w:szCs w:val="20"/>
                <w:lang w:eastAsia="zh-CN"/>
              </w:rPr>
              <w:t>–</w:t>
            </w:r>
            <w:r>
              <w:rPr>
                <w:rFonts w:eastAsia="Calibri"/>
                <w:sz w:val="20"/>
                <w:szCs w:val="20"/>
                <w:lang w:eastAsia="zh-CN"/>
              </w:rPr>
              <w:t xml:space="preserve"> 18</w:t>
            </w:r>
          </w:p>
          <w:p w:rsidR="00A5483C" w:rsidRPr="0067685F" w:rsidRDefault="00A5483C" w:rsidP="00940E3F">
            <w:pPr>
              <w:spacing w:after="200" w:line="276" w:lineRule="auto"/>
              <w:rPr>
                <w:rFonts w:eastAsia="Calibri"/>
                <w:sz w:val="20"/>
                <w:szCs w:val="20"/>
                <w:lang w:eastAsia="zh-CN"/>
              </w:rPr>
            </w:pPr>
            <w:r>
              <w:rPr>
                <w:rFonts w:eastAsia="Calibri"/>
                <w:sz w:val="20"/>
                <w:szCs w:val="20"/>
                <w:lang w:eastAsia="zh-CN"/>
              </w:rPr>
              <w:t>ANM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instituţii în care există persoane special desemnate pentru a primi sesizările </w:t>
            </w:r>
            <w:r w:rsidRPr="0067685F">
              <w:rPr>
                <w:rFonts w:eastAsia="Calibri"/>
                <w:sz w:val="20"/>
                <w:szCs w:val="20"/>
                <w:lang w:eastAsia="zh-CN"/>
              </w:rPr>
              <w:lastRenderedPageBreak/>
              <w:t>a</w:t>
            </w:r>
            <w:r w:rsidR="00940E3F">
              <w:rPr>
                <w:rFonts w:eastAsia="Calibri"/>
                <w:sz w:val="20"/>
                <w:szCs w:val="20"/>
                <w:lang w:eastAsia="zh-CN"/>
              </w:rPr>
              <w:t>vertizorilor de integritate:</w:t>
            </w:r>
          </w:p>
          <w:p w:rsidR="00940E3F" w:rsidRPr="00940E3F" w:rsidRDefault="00940E3F" w:rsidP="00940E3F">
            <w:pPr>
              <w:spacing w:after="200" w:line="276" w:lineRule="auto"/>
              <w:jc w:val="both"/>
              <w:rPr>
                <w:rFonts w:eastAsia="Calibri"/>
                <w:sz w:val="20"/>
                <w:szCs w:val="20"/>
                <w:lang w:eastAsia="zh-CN"/>
              </w:rPr>
            </w:pPr>
            <w:r>
              <w:rPr>
                <w:rFonts w:eastAsia="Calibri"/>
                <w:sz w:val="20"/>
                <w:szCs w:val="20"/>
                <w:lang w:eastAsia="zh-CN"/>
              </w:rPr>
              <w:t>RNP – 0</w:t>
            </w:r>
          </w:p>
          <w:p w:rsidR="00940E3F" w:rsidRPr="00940E3F" w:rsidRDefault="00940E3F" w:rsidP="00940E3F">
            <w:pPr>
              <w:spacing w:after="200" w:line="276" w:lineRule="auto"/>
              <w:jc w:val="both"/>
              <w:rPr>
                <w:rFonts w:eastAsia="Calibri"/>
                <w:sz w:val="20"/>
                <w:szCs w:val="20"/>
                <w:lang w:eastAsia="zh-CN"/>
              </w:rPr>
            </w:pPr>
            <w:r w:rsidRPr="00940E3F">
              <w:rPr>
                <w:rFonts w:eastAsia="Calibri"/>
                <w:sz w:val="20"/>
                <w:szCs w:val="20"/>
                <w:lang w:eastAsia="zh-CN"/>
              </w:rPr>
              <w:t>ARBDD – 0</w:t>
            </w:r>
          </w:p>
          <w:p w:rsidR="00940E3F" w:rsidRPr="00940E3F" w:rsidRDefault="00940E3F" w:rsidP="00940E3F">
            <w:pPr>
              <w:spacing w:after="200" w:line="276" w:lineRule="auto"/>
              <w:jc w:val="both"/>
              <w:rPr>
                <w:rFonts w:eastAsia="Calibri"/>
                <w:sz w:val="20"/>
                <w:szCs w:val="20"/>
                <w:lang w:eastAsia="zh-CN"/>
              </w:rPr>
            </w:pPr>
            <w:r w:rsidRPr="00940E3F">
              <w:rPr>
                <w:rFonts w:eastAsia="Calibri"/>
                <w:sz w:val="20"/>
                <w:szCs w:val="20"/>
                <w:lang w:eastAsia="zh-CN"/>
              </w:rPr>
              <w:t>GNM – 0</w:t>
            </w:r>
          </w:p>
          <w:p w:rsidR="00940E3F" w:rsidRDefault="00940E3F" w:rsidP="00940E3F">
            <w:pPr>
              <w:spacing w:after="200" w:line="276" w:lineRule="auto"/>
              <w:jc w:val="both"/>
              <w:rPr>
                <w:rFonts w:eastAsia="Calibri"/>
                <w:sz w:val="20"/>
                <w:szCs w:val="20"/>
                <w:lang w:eastAsia="zh-CN"/>
              </w:rPr>
            </w:pPr>
            <w:r>
              <w:rPr>
                <w:rFonts w:eastAsia="Calibri"/>
                <w:sz w:val="20"/>
                <w:szCs w:val="20"/>
                <w:lang w:eastAsia="zh-CN"/>
              </w:rPr>
              <w:t xml:space="preserve">ANPM </w:t>
            </w:r>
            <w:r w:rsidR="00A5483C">
              <w:rPr>
                <w:rFonts w:eastAsia="Calibri"/>
                <w:sz w:val="20"/>
                <w:szCs w:val="20"/>
                <w:lang w:eastAsia="zh-CN"/>
              </w:rPr>
              <w:t>–</w:t>
            </w:r>
            <w:r>
              <w:rPr>
                <w:rFonts w:eastAsia="Calibri"/>
                <w:sz w:val="20"/>
                <w:szCs w:val="20"/>
                <w:lang w:eastAsia="zh-CN"/>
              </w:rPr>
              <w:t xml:space="preserve"> 2</w:t>
            </w:r>
          </w:p>
          <w:p w:rsidR="00A5483C" w:rsidRPr="0067685F" w:rsidRDefault="00A5483C" w:rsidP="00940E3F">
            <w:pPr>
              <w:spacing w:after="200" w:line="276" w:lineRule="auto"/>
              <w:jc w:val="both"/>
              <w:rPr>
                <w:rFonts w:eastAsia="Calibri"/>
                <w:sz w:val="20"/>
                <w:szCs w:val="20"/>
                <w:lang w:eastAsia="zh-CN"/>
              </w:rPr>
            </w:pPr>
            <w:r>
              <w:rPr>
                <w:rFonts w:eastAsia="Calibri"/>
                <w:sz w:val="20"/>
                <w:szCs w:val="20"/>
                <w:lang w:eastAsia="zh-CN"/>
              </w:rPr>
              <w:t>ANM - 0</w:t>
            </w:r>
          </w:p>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instituţii în care există implementat un mecanism cu privire la protecţia </w:t>
            </w:r>
            <w:r w:rsidR="00F631F0">
              <w:rPr>
                <w:rFonts w:eastAsia="Calibri"/>
                <w:sz w:val="20"/>
                <w:szCs w:val="20"/>
                <w:lang w:eastAsia="zh-CN"/>
              </w:rPr>
              <w:t>avertizorilor de int</w:t>
            </w:r>
            <w:r w:rsidR="00940E3F">
              <w:rPr>
                <w:rFonts w:eastAsia="Calibri"/>
                <w:sz w:val="20"/>
                <w:szCs w:val="20"/>
                <w:lang w:eastAsia="zh-CN"/>
              </w:rPr>
              <w:t>egritate:</w:t>
            </w:r>
          </w:p>
          <w:p w:rsidR="00940E3F" w:rsidRPr="00940E3F" w:rsidRDefault="00940E3F" w:rsidP="00940E3F">
            <w:pPr>
              <w:spacing w:after="200" w:line="276" w:lineRule="auto"/>
              <w:jc w:val="both"/>
              <w:rPr>
                <w:rFonts w:eastAsia="Calibri"/>
                <w:sz w:val="20"/>
                <w:szCs w:val="20"/>
                <w:lang w:eastAsia="zh-CN"/>
              </w:rPr>
            </w:pPr>
            <w:r w:rsidRPr="00940E3F">
              <w:rPr>
                <w:rFonts w:eastAsia="Calibri"/>
                <w:sz w:val="20"/>
                <w:szCs w:val="20"/>
                <w:lang w:eastAsia="zh-CN"/>
              </w:rPr>
              <w:t>RNP – 0</w:t>
            </w:r>
          </w:p>
          <w:p w:rsidR="00940E3F" w:rsidRPr="00940E3F" w:rsidRDefault="00940E3F" w:rsidP="00940E3F">
            <w:pPr>
              <w:spacing w:after="200" w:line="276" w:lineRule="auto"/>
              <w:jc w:val="both"/>
              <w:rPr>
                <w:rFonts w:eastAsia="Calibri"/>
                <w:sz w:val="20"/>
                <w:szCs w:val="20"/>
                <w:lang w:eastAsia="zh-CN"/>
              </w:rPr>
            </w:pPr>
            <w:r w:rsidRPr="00940E3F">
              <w:rPr>
                <w:rFonts w:eastAsia="Calibri"/>
                <w:sz w:val="20"/>
                <w:szCs w:val="20"/>
                <w:lang w:eastAsia="zh-CN"/>
              </w:rPr>
              <w:t>ARBDD – 0</w:t>
            </w:r>
          </w:p>
          <w:p w:rsidR="00940E3F" w:rsidRPr="00940E3F" w:rsidRDefault="00940E3F" w:rsidP="00940E3F">
            <w:pPr>
              <w:spacing w:after="200" w:line="276" w:lineRule="auto"/>
              <w:jc w:val="both"/>
              <w:rPr>
                <w:rFonts w:eastAsia="Calibri"/>
                <w:sz w:val="20"/>
                <w:szCs w:val="20"/>
                <w:lang w:eastAsia="zh-CN"/>
              </w:rPr>
            </w:pPr>
            <w:r w:rsidRPr="00940E3F">
              <w:rPr>
                <w:rFonts w:eastAsia="Calibri"/>
                <w:sz w:val="20"/>
                <w:szCs w:val="20"/>
                <w:lang w:eastAsia="zh-CN"/>
              </w:rPr>
              <w:t>GNM – 0</w:t>
            </w:r>
          </w:p>
          <w:p w:rsidR="00940E3F" w:rsidRDefault="00940E3F" w:rsidP="00940E3F">
            <w:pPr>
              <w:spacing w:after="200" w:line="276" w:lineRule="auto"/>
              <w:jc w:val="both"/>
              <w:rPr>
                <w:rFonts w:eastAsia="Calibri"/>
                <w:sz w:val="20"/>
                <w:szCs w:val="20"/>
                <w:lang w:eastAsia="zh-CN"/>
              </w:rPr>
            </w:pPr>
            <w:r>
              <w:rPr>
                <w:rFonts w:eastAsia="Calibri"/>
                <w:sz w:val="20"/>
                <w:szCs w:val="20"/>
                <w:lang w:eastAsia="zh-CN"/>
              </w:rPr>
              <w:t xml:space="preserve">ANPM </w:t>
            </w:r>
            <w:r w:rsidR="00A5483C">
              <w:rPr>
                <w:rFonts w:eastAsia="Calibri"/>
                <w:sz w:val="20"/>
                <w:szCs w:val="20"/>
                <w:lang w:eastAsia="zh-CN"/>
              </w:rPr>
              <w:t>–</w:t>
            </w:r>
            <w:r>
              <w:rPr>
                <w:rFonts w:eastAsia="Calibri"/>
                <w:sz w:val="20"/>
                <w:szCs w:val="20"/>
                <w:lang w:eastAsia="zh-CN"/>
              </w:rPr>
              <w:t xml:space="preserve"> 1</w:t>
            </w:r>
          </w:p>
          <w:p w:rsidR="00A5483C" w:rsidRPr="0067685F" w:rsidRDefault="00A5483C" w:rsidP="00940E3F">
            <w:pPr>
              <w:spacing w:after="200" w:line="276" w:lineRule="auto"/>
              <w:jc w:val="both"/>
              <w:rPr>
                <w:rFonts w:eastAsia="Calibri"/>
                <w:sz w:val="20"/>
                <w:szCs w:val="20"/>
                <w:lang w:eastAsia="zh-CN"/>
              </w:rPr>
            </w:pPr>
            <w:r>
              <w:rPr>
                <w:rFonts w:eastAsia="Calibri"/>
                <w:sz w:val="20"/>
                <w:szCs w:val="20"/>
                <w:lang w:eastAsia="zh-CN"/>
              </w:rPr>
              <w:t>ANM - 0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măsuri administrative adoptate pentru înlăturarea cauzelor sau circumstanţelor care au favorizat încălcarea normelor, diferenţiat pe tipolog</w:t>
            </w:r>
            <w:r w:rsidR="00F631F0">
              <w:rPr>
                <w:rFonts w:eastAsia="Calibri"/>
                <w:sz w:val="20"/>
                <w:szCs w:val="20"/>
                <w:lang w:eastAsia="zh-CN"/>
              </w:rPr>
              <w:t xml:space="preserve">ii - </w:t>
            </w:r>
            <w:r w:rsidR="00987639">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situaţii de represalii la locul de munca – 0</w:t>
            </w:r>
          </w:p>
          <w:p w:rsidR="007A6A08" w:rsidRPr="0067685F" w:rsidRDefault="00987639" w:rsidP="007A6A08">
            <w:pPr>
              <w:spacing w:after="200" w:line="276" w:lineRule="auto"/>
              <w:jc w:val="both"/>
              <w:rPr>
                <w:rFonts w:eastAsia="Calibri"/>
                <w:sz w:val="20"/>
                <w:szCs w:val="20"/>
                <w:lang w:eastAsia="zh-CN"/>
              </w:rPr>
            </w:pPr>
            <w:r>
              <w:rPr>
                <w:rFonts w:eastAsia="Calibri"/>
                <w:sz w:val="20"/>
                <w:szCs w:val="20"/>
                <w:lang w:eastAsia="zh-CN"/>
              </w:rPr>
              <w:t>Număr</w:t>
            </w:r>
            <w:r w:rsidR="007A6A08" w:rsidRPr="0067685F">
              <w:rPr>
                <w:rFonts w:eastAsia="Calibri"/>
                <w:sz w:val="20"/>
                <w:szCs w:val="20"/>
                <w:lang w:eastAsia="zh-CN"/>
              </w:rPr>
              <w:t xml:space="preserve"> de plângeri depuse in instanţă - 0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situaţii în care au fost acordate compensaţii avertizorilor de integritate - 0</w:t>
            </w:r>
          </w:p>
          <w:p w:rsidR="007A6A08" w:rsidRPr="0067685F" w:rsidRDefault="007A6A08" w:rsidP="007A6A08">
            <w:pPr>
              <w:spacing w:after="200" w:line="276" w:lineRule="auto"/>
              <w:rPr>
                <w:rFonts w:eastAsia="Calibri"/>
                <w:sz w:val="20"/>
                <w:szCs w:val="20"/>
                <w:lang w:eastAsia="zh-CN"/>
              </w:rPr>
            </w:pPr>
            <w:r w:rsidRPr="0067685F">
              <w:rPr>
                <w:rFonts w:eastAsia="Calibri"/>
                <w:sz w:val="20"/>
                <w:szCs w:val="20"/>
                <w:lang w:eastAsia="zh-CN"/>
              </w:rPr>
              <w:t xml:space="preserve">Număr de activităţi de pregătire profesională a personalului din </w:t>
            </w:r>
            <w:r w:rsidR="00F631F0">
              <w:rPr>
                <w:rFonts w:eastAsia="Calibri"/>
                <w:sz w:val="20"/>
                <w:szCs w:val="20"/>
                <w:lang w:eastAsia="zh-CN"/>
              </w:rPr>
              <w:t xml:space="preserve">administraţia publică - </w:t>
            </w:r>
            <w:r w:rsidR="00A646E7">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persoane care au fost instruite prin intermediul acţiuni</w:t>
            </w:r>
            <w:r w:rsidR="00F631F0">
              <w:rPr>
                <w:rFonts w:eastAsia="Calibri"/>
                <w:sz w:val="20"/>
                <w:szCs w:val="20"/>
                <w:lang w:eastAsia="zh-CN"/>
              </w:rPr>
              <w:t xml:space="preserve">lor de formare profesională - </w:t>
            </w:r>
            <w:r w:rsidR="00A646E7">
              <w:rPr>
                <w:rFonts w:eastAsia="Calibri"/>
                <w:sz w:val="20"/>
                <w:szCs w:val="20"/>
                <w:lang w:eastAsia="zh-CN"/>
              </w:rPr>
              <w:t>0</w:t>
            </w:r>
          </w:p>
        </w:tc>
      </w:tr>
      <w:tr w:rsidR="007A6A08" w:rsidRPr="0067685F" w:rsidTr="007A6A08">
        <w:trPr>
          <w:trHeight w:val="1976"/>
        </w:trPr>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lastRenderedPageBreak/>
              <w:t>10.</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Distribuirea aleatorie a dosarelor/sarcinilor de serviciu</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rPr>
                <w:rFonts w:eastAsia="Calibri"/>
                <w:b/>
                <w:sz w:val="20"/>
                <w:szCs w:val="20"/>
                <w:lang w:eastAsia="zh-CN"/>
              </w:rPr>
            </w:pPr>
            <w:r w:rsidRPr="0067685F">
              <w:rPr>
                <w:rFonts w:eastAsia="Calibri"/>
                <w:sz w:val="20"/>
                <w:szCs w:val="20"/>
                <w:lang w:eastAsia="zh-CN"/>
              </w:rPr>
              <w:t xml:space="preserve">Hotărârea Consiliului Superior al Magistraturii nr. 387/2005 pentru aprobarea Regulamentului de ordine interioară al instanţelor judecătoreşti, cu modificările şi completările ulterioare - </w:t>
            </w:r>
            <w:r w:rsidR="00386422">
              <w:rPr>
                <w:rFonts w:eastAsia="Calibri"/>
                <w:b/>
                <w:sz w:val="20"/>
                <w:szCs w:val="20"/>
                <w:lang w:eastAsia="zh-CN"/>
              </w:rPr>
              <w:t>nu se aplică MMP</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Regulamente, ord</w:t>
            </w:r>
            <w:r w:rsidR="00986D82">
              <w:rPr>
                <w:rFonts w:eastAsia="Calibri"/>
                <w:sz w:val="20"/>
                <w:szCs w:val="20"/>
                <w:lang w:eastAsia="zh-CN"/>
              </w:rPr>
              <w:t>ine interne - nu se aplică MMP</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persoane desemnate cu repartizarea aleatorie a cauzelor/sarcinilor de serviciu</w:t>
            </w:r>
            <w:r w:rsidR="00386422">
              <w:rPr>
                <w:rFonts w:eastAsia="Calibri"/>
                <w:sz w:val="20"/>
                <w:szCs w:val="20"/>
                <w:lang w:eastAsia="zh-CN"/>
              </w:rPr>
              <w:t xml:space="preserve"> </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nereguli apărute în sistemul de distribuire aleatorie, diferenţiat pe tipologii </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măsuri luate de preşedintele instanţei/conducătorul instituţiei pentru remedierea neregulilor constatate </w:t>
            </w:r>
          </w:p>
        </w:tc>
      </w:tr>
      <w:tr w:rsidR="007A6A08" w:rsidRPr="0067685F" w:rsidTr="007A6A08">
        <w:trPr>
          <w:trHeight w:val="1976"/>
        </w:trPr>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11.</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Interdicţii după încheierea angajării în cadrul instituţiilor publice</w:t>
            </w:r>
          </w:p>
          <w:p w:rsidR="007A6A08" w:rsidRPr="0067685F" w:rsidRDefault="007A6A08" w:rsidP="007A6A08">
            <w:pPr>
              <w:spacing w:after="200" w:line="276" w:lineRule="auto"/>
              <w:jc w:val="center"/>
              <w:rPr>
                <w:rFonts w:eastAsia="Calibri"/>
                <w:sz w:val="20"/>
                <w:szCs w:val="20"/>
                <w:lang w:eastAsia="zh-CN"/>
              </w:rPr>
            </w:pPr>
            <w:r w:rsidRPr="0067685F">
              <w:rPr>
                <w:rFonts w:eastAsia="Calibri"/>
                <w:sz w:val="20"/>
                <w:szCs w:val="20"/>
                <w:lang w:eastAsia="zh-CN"/>
              </w:rPr>
              <w:t>(</w:t>
            </w:r>
            <w:proofErr w:type="spellStart"/>
            <w:r w:rsidRPr="0067685F">
              <w:rPr>
                <w:rFonts w:eastAsia="Calibri"/>
                <w:sz w:val="20"/>
                <w:szCs w:val="20"/>
                <w:lang w:eastAsia="zh-CN"/>
              </w:rPr>
              <w:t>Pantouflage</w:t>
            </w:r>
            <w:proofErr w:type="spellEnd"/>
            <w:r w:rsidRPr="0067685F">
              <w:rPr>
                <w:rFonts w:eastAsia="Calibri"/>
                <w:sz w:val="20"/>
                <w:szCs w:val="20"/>
                <w:lang w:eastAsia="zh-CN"/>
              </w:rPr>
              <w:t>)</w:t>
            </w:r>
          </w:p>
        </w:tc>
        <w:tc>
          <w:tcPr>
            <w:tcW w:w="0" w:type="auto"/>
            <w:tcBorders>
              <w:top w:val="single" w:sz="4" w:space="0" w:color="auto"/>
              <w:left w:val="single" w:sz="4" w:space="0" w:color="auto"/>
              <w:bottom w:val="single" w:sz="4" w:space="0" w:color="auto"/>
              <w:right w:val="single" w:sz="4" w:space="0" w:color="auto"/>
            </w:tcBorders>
            <w:hideMark/>
          </w:tcPr>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Legea nr. 161/2003 privind unele măsuri pentru asigurarea transparenţei în exercitarea demnităţilor publice, a funcţiilor publice şi în mediul de afaceri, prevenirea şi sancţionarea corupţiei,cu modificările şi completările ulterioare [art. 94 alin. (3)]</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Ordonanţa de urgenţă a Guvernului nr. 66/2011 privind prevenirea, constatarea şi sancţionarea neregulilor apărute în obţinerea şi utilizarea fondurilor europene şi/sau a fondurilor publice naţionale aferente acestora [art. 13 alin. (1)]</w:t>
            </w:r>
          </w:p>
        </w:tc>
        <w:tc>
          <w:tcPr>
            <w:tcW w:w="0" w:type="auto"/>
            <w:tcBorders>
              <w:top w:val="single" w:sz="4" w:space="0" w:color="auto"/>
              <w:left w:val="single" w:sz="4" w:space="0" w:color="auto"/>
              <w:bottom w:val="single" w:sz="4" w:space="0" w:color="auto"/>
              <w:right w:val="single" w:sz="4" w:space="0" w:color="auto"/>
            </w:tcBorders>
            <w:hideMark/>
          </w:tcPr>
          <w:p w:rsidR="007A6A08"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regulamente interne care prevăd procedura monitorizări</w:t>
            </w:r>
            <w:r w:rsidR="00A646E7">
              <w:rPr>
                <w:rFonts w:eastAsia="Calibri"/>
                <w:sz w:val="20"/>
                <w:szCs w:val="20"/>
                <w:lang w:eastAsia="zh-CN"/>
              </w:rPr>
              <w:t xml:space="preserve">i situaţiilor de </w:t>
            </w:r>
            <w:proofErr w:type="spellStart"/>
            <w:r w:rsidR="00A646E7">
              <w:rPr>
                <w:rFonts w:eastAsia="Calibri"/>
                <w:sz w:val="20"/>
                <w:szCs w:val="20"/>
                <w:lang w:eastAsia="zh-CN"/>
              </w:rPr>
              <w:t>pantouflage</w:t>
            </w:r>
            <w:proofErr w:type="spellEnd"/>
            <w:r w:rsidR="00A646E7">
              <w:rPr>
                <w:rFonts w:eastAsia="Calibri"/>
                <w:sz w:val="20"/>
                <w:szCs w:val="20"/>
                <w:lang w:eastAsia="zh-CN"/>
              </w:rPr>
              <w:t>:</w:t>
            </w:r>
          </w:p>
          <w:p w:rsidR="00A646E7" w:rsidRPr="00A646E7" w:rsidRDefault="00A646E7" w:rsidP="00A646E7">
            <w:pPr>
              <w:spacing w:after="200" w:line="276" w:lineRule="auto"/>
              <w:jc w:val="both"/>
              <w:rPr>
                <w:rFonts w:eastAsia="Calibri"/>
                <w:sz w:val="20"/>
                <w:szCs w:val="20"/>
                <w:lang w:eastAsia="zh-CN"/>
              </w:rPr>
            </w:pPr>
            <w:r w:rsidRPr="00A646E7">
              <w:rPr>
                <w:rFonts w:eastAsia="Calibri"/>
                <w:sz w:val="20"/>
                <w:szCs w:val="20"/>
                <w:lang w:eastAsia="zh-CN"/>
              </w:rPr>
              <w:t>RNP – 0</w:t>
            </w:r>
          </w:p>
          <w:p w:rsidR="00A646E7" w:rsidRPr="00A646E7" w:rsidRDefault="00A646E7" w:rsidP="00A646E7">
            <w:pPr>
              <w:spacing w:after="200" w:line="276" w:lineRule="auto"/>
              <w:jc w:val="both"/>
              <w:rPr>
                <w:rFonts w:eastAsia="Calibri"/>
                <w:sz w:val="20"/>
                <w:szCs w:val="20"/>
                <w:lang w:eastAsia="zh-CN"/>
              </w:rPr>
            </w:pPr>
            <w:r w:rsidRPr="00A646E7">
              <w:rPr>
                <w:rFonts w:eastAsia="Calibri"/>
                <w:sz w:val="20"/>
                <w:szCs w:val="20"/>
                <w:lang w:eastAsia="zh-CN"/>
              </w:rPr>
              <w:t>ARBDD – 0</w:t>
            </w:r>
          </w:p>
          <w:p w:rsidR="00A646E7" w:rsidRPr="00A646E7" w:rsidRDefault="00A646E7" w:rsidP="00A646E7">
            <w:pPr>
              <w:spacing w:after="200" w:line="276" w:lineRule="auto"/>
              <w:jc w:val="both"/>
              <w:rPr>
                <w:rFonts w:eastAsia="Calibri"/>
                <w:sz w:val="20"/>
                <w:szCs w:val="20"/>
                <w:lang w:eastAsia="zh-CN"/>
              </w:rPr>
            </w:pPr>
            <w:r w:rsidRPr="00A646E7">
              <w:rPr>
                <w:rFonts w:eastAsia="Calibri"/>
                <w:sz w:val="20"/>
                <w:szCs w:val="20"/>
                <w:lang w:eastAsia="zh-CN"/>
              </w:rPr>
              <w:t>GNM – 0</w:t>
            </w:r>
          </w:p>
          <w:p w:rsidR="00A646E7" w:rsidRDefault="00A646E7" w:rsidP="00A646E7">
            <w:pPr>
              <w:spacing w:after="200" w:line="276" w:lineRule="auto"/>
              <w:jc w:val="both"/>
              <w:rPr>
                <w:rFonts w:eastAsia="Calibri"/>
                <w:sz w:val="20"/>
                <w:szCs w:val="20"/>
                <w:lang w:eastAsia="zh-CN"/>
              </w:rPr>
            </w:pPr>
            <w:r w:rsidRPr="00A646E7">
              <w:rPr>
                <w:rFonts w:eastAsia="Calibri"/>
                <w:sz w:val="20"/>
                <w:szCs w:val="20"/>
                <w:lang w:eastAsia="zh-CN"/>
              </w:rPr>
              <w:t xml:space="preserve">ANPM </w:t>
            </w:r>
            <w:r w:rsidR="00A5483C">
              <w:rPr>
                <w:rFonts w:eastAsia="Calibri"/>
                <w:sz w:val="20"/>
                <w:szCs w:val="20"/>
                <w:lang w:eastAsia="zh-CN"/>
              </w:rPr>
              <w:t>–</w:t>
            </w:r>
            <w:r w:rsidRPr="00A646E7">
              <w:rPr>
                <w:rFonts w:eastAsia="Calibri"/>
                <w:sz w:val="20"/>
                <w:szCs w:val="20"/>
                <w:lang w:eastAsia="zh-CN"/>
              </w:rPr>
              <w:t xml:space="preserve"> 1</w:t>
            </w:r>
          </w:p>
          <w:p w:rsidR="00A5483C" w:rsidRPr="0067685F" w:rsidRDefault="00A5483C" w:rsidP="00A646E7">
            <w:pPr>
              <w:spacing w:after="200" w:line="276" w:lineRule="auto"/>
              <w:jc w:val="both"/>
              <w:rPr>
                <w:rFonts w:eastAsia="Calibri"/>
                <w:sz w:val="20"/>
                <w:szCs w:val="20"/>
                <w:lang w:eastAsia="zh-CN"/>
              </w:rPr>
            </w:pPr>
            <w:r>
              <w:rPr>
                <w:rFonts w:eastAsia="Calibri"/>
                <w:sz w:val="20"/>
                <w:szCs w:val="20"/>
                <w:lang w:eastAsia="zh-CN"/>
              </w:rPr>
              <w:t>ANM - 0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instituţii în care există implementat un mecanism cu privire la monitorizarea situaţiilor de </w:t>
            </w:r>
            <w:proofErr w:type="spellStart"/>
            <w:r w:rsidRPr="0067685F">
              <w:rPr>
                <w:rFonts w:eastAsia="Calibri"/>
                <w:sz w:val="20"/>
                <w:szCs w:val="20"/>
                <w:lang w:eastAsia="zh-CN"/>
              </w:rPr>
              <w:t>pantouflage</w:t>
            </w:r>
            <w:proofErr w:type="spellEnd"/>
            <w:r w:rsidRPr="0067685F">
              <w:rPr>
                <w:rFonts w:eastAsia="Calibri"/>
                <w:sz w:val="20"/>
                <w:szCs w:val="20"/>
                <w:lang w:eastAsia="zh-CN"/>
              </w:rPr>
              <w:t>, inclusiv prin desemnarea unor persoane cu atri</w:t>
            </w:r>
            <w:r w:rsidR="00F631F0">
              <w:rPr>
                <w:rFonts w:eastAsia="Calibri"/>
                <w:sz w:val="20"/>
                <w:szCs w:val="20"/>
                <w:lang w:eastAsia="zh-CN"/>
              </w:rPr>
              <w:t xml:space="preserve">buţii speciale în acest sens - </w:t>
            </w:r>
            <w:r w:rsidR="00386422">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persoane care au desfăşurat activităţi de monitorizare şi control cu privire la societăţi comerciale şi care au ieşit din co</w:t>
            </w:r>
            <w:r w:rsidR="00F631F0">
              <w:rPr>
                <w:rFonts w:eastAsia="Calibri"/>
                <w:sz w:val="20"/>
                <w:szCs w:val="20"/>
                <w:lang w:eastAsia="zh-CN"/>
              </w:rPr>
              <w:t xml:space="preserve">rpul funcţionarilor publici - </w:t>
            </w:r>
            <w:r w:rsidR="00386422">
              <w:rPr>
                <w:rFonts w:eastAsia="Calibri"/>
                <w:sz w:val="20"/>
                <w:szCs w:val="20"/>
                <w:lang w:eastAsia="zh-CN"/>
              </w:rPr>
              <w:t>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persoanelor care îşi desfăşoară activitatea/ dau consultanţă în cadrul regiilor autonome, societăţilor comerciale ori în alte unităţi cu scop lucrativ din sectorul public, în termenul de 3 ani după ieşirea din corpul funcţionarilor publici (dintre acele persoane care au interdicţie conform legii) - 0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 xml:space="preserve">Număr de măsuri adoptate pentru remedierea situaţiilor de </w:t>
            </w:r>
            <w:proofErr w:type="spellStart"/>
            <w:r w:rsidRPr="0067685F">
              <w:rPr>
                <w:rFonts w:eastAsia="Calibri"/>
                <w:sz w:val="20"/>
                <w:szCs w:val="20"/>
                <w:lang w:eastAsia="zh-CN"/>
              </w:rPr>
              <w:t>pantouflage</w:t>
            </w:r>
            <w:proofErr w:type="spellEnd"/>
            <w:r w:rsidRPr="0067685F">
              <w:rPr>
                <w:rFonts w:eastAsia="Calibri"/>
                <w:sz w:val="20"/>
                <w:szCs w:val="20"/>
                <w:lang w:eastAsia="zh-CN"/>
              </w:rPr>
              <w:t>, diferenţiat pe tipuri - 0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încălcări ale prevederilor art. 13 alin (1) constatate - 0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lastRenderedPageBreak/>
              <w:t>Număr de solicitărilor către instanţa de judecată pentru anularea contractului de finanţare în caz de încălcare a art. 13 alin. (1) - 0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sancţiunilor aplicate de către instanţe - 0</w:t>
            </w:r>
          </w:p>
          <w:p w:rsidR="007A6A08" w:rsidRPr="0067685F" w:rsidRDefault="007A6A08" w:rsidP="007A6A08">
            <w:pPr>
              <w:spacing w:after="200" w:line="276" w:lineRule="auto"/>
              <w:jc w:val="both"/>
              <w:rPr>
                <w:rFonts w:eastAsia="Calibri"/>
                <w:sz w:val="20"/>
                <w:szCs w:val="20"/>
                <w:lang w:eastAsia="zh-CN"/>
              </w:rPr>
            </w:pPr>
            <w:r w:rsidRPr="0067685F">
              <w:rPr>
                <w:rFonts w:eastAsia="Calibri"/>
                <w:sz w:val="20"/>
                <w:szCs w:val="20"/>
                <w:lang w:eastAsia="zh-CN"/>
              </w:rPr>
              <w:t>Număr de societăţi comerciale în care îşi desfăşoară activitatea persoane care au derulat anterior activităţi de monitorizare şi control şi care intră sub incidenţa art. 13 alin.(1), diferenţiat pe domenii majore de activitate - 0</w:t>
            </w:r>
          </w:p>
        </w:tc>
      </w:tr>
    </w:tbl>
    <w:p w:rsidR="0067685F" w:rsidRPr="0067685F" w:rsidRDefault="0067685F" w:rsidP="0067685F">
      <w:pPr>
        <w:autoSpaceDE w:val="0"/>
        <w:autoSpaceDN w:val="0"/>
        <w:adjustRightInd w:val="0"/>
        <w:jc w:val="center"/>
        <w:rPr>
          <w:rFonts w:eastAsia="Times New Roman"/>
          <w:b/>
          <w:bCs/>
          <w:iCs/>
          <w:sz w:val="32"/>
          <w:szCs w:val="32"/>
        </w:rPr>
      </w:pPr>
      <w:r w:rsidRPr="0067685F">
        <w:rPr>
          <w:rFonts w:eastAsia="Times New Roman"/>
          <w:b/>
          <w:bCs/>
          <w:iCs/>
          <w:sz w:val="32"/>
          <w:szCs w:val="32"/>
        </w:rPr>
        <w:lastRenderedPageBreak/>
        <w:t xml:space="preserve">     </w:t>
      </w:r>
      <w:bookmarkStart w:id="0" w:name="_GoBack"/>
      <w:bookmarkEnd w:id="0"/>
    </w:p>
    <w:sectPr w:rsidR="0067685F" w:rsidRPr="0067685F" w:rsidSect="0067685F">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418" w:right="851" w:bottom="851" w:left="403" w:header="516" w:footer="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F23" w:rsidRDefault="00980F23">
      <w:r>
        <w:separator/>
      </w:r>
    </w:p>
  </w:endnote>
  <w:endnote w:type="continuationSeparator" w:id="0">
    <w:p w:rsidR="00980F23" w:rsidRDefault="0098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3B" w:rsidRDefault="00321C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C0" w:rsidRPr="00F55DDB" w:rsidRDefault="0067685F" w:rsidP="00864BA1">
    <w:pPr>
      <w:jc w:val="center"/>
      <w:rPr>
        <w:b/>
        <w:color w:val="365F91"/>
      </w:rPr>
    </w:pPr>
    <w:r>
      <w:rPr>
        <w:b/>
        <w:noProof/>
        <w:lang w:val="en-US"/>
      </w:rPr>
      <mc:AlternateContent>
        <mc:Choice Requires="wps">
          <w:drawing>
            <wp:anchor distT="0" distB="0" distL="114300" distR="114300" simplePos="0" relativeHeight="251659264" behindDoc="0" locked="0" layoutInCell="1" allowOverlap="1" wp14:anchorId="484C429D" wp14:editId="30A45688">
              <wp:simplePos x="0" y="0"/>
              <wp:positionH relativeFrom="column">
                <wp:posOffset>0</wp:posOffset>
              </wp:positionH>
              <wp:positionV relativeFrom="paragraph">
                <wp:posOffset>68580</wp:posOffset>
              </wp:positionV>
              <wp:extent cx="6076950" cy="635"/>
              <wp:effectExtent l="14605" t="13970" r="1397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5.4pt;width:47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" strokeweight="1pt">
              <v:shadow color="#7f7f7f" offset="1pt"/>
            </v:shape>
          </w:pict>
        </mc:Fallback>
      </mc:AlternateContent>
    </w:r>
  </w:p>
  <w:p w:rsidR="007830C0" w:rsidRPr="007D7E2A" w:rsidRDefault="0067685F" w:rsidP="00864BA1">
    <w:pPr>
      <w:jc w:val="center"/>
      <w:rPr>
        <w:sz w:val="20"/>
        <w:szCs w:val="20"/>
      </w:rPr>
    </w:pPr>
    <w:r w:rsidRPr="007D7E2A">
      <w:rPr>
        <w:sz w:val="20"/>
        <w:szCs w:val="20"/>
      </w:rPr>
      <w:t xml:space="preserve">B-dul </w:t>
    </w:r>
    <w:proofErr w:type="spellStart"/>
    <w:r w:rsidRPr="007D7E2A">
      <w:rPr>
        <w:sz w:val="20"/>
        <w:szCs w:val="20"/>
      </w:rPr>
      <w:t>Libertă</w:t>
    </w:r>
    <w:r>
      <w:rPr>
        <w:sz w:val="20"/>
        <w:szCs w:val="20"/>
      </w:rPr>
      <w:t>t</w:t>
    </w:r>
    <w:r w:rsidRPr="007D7E2A">
      <w:rPr>
        <w:sz w:val="20"/>
        <w:szCs w:val="20"/>
      </w:rPr>
      <w:t>ii</w:t>
    </w:r>
    <w:proofErr w:type="spellEnd"/>
    <w:r w:rsidRPr="007D7E2A">
      <w:rPr>
        <w:sz w:val="20"/>
        <w:szCs w:val="20"/>
      </w:rPr>
      <w:t xml:space="preserve"> nr. 12, Sector 5, </w:t>
    </w:r>
    <w:proofErr w:type="spellStart"/>
    <w:r w:rsidRPr="007D7E2A">
      <w:rPr>
        <w:sz w:val="20"/>
        <w:szCs w:val="20"/>
      </w:rPr>
      <w:t>Bucure</w:t>
    </w:r>
    <w:r>
      <w:rPr>
        <w:sz w:val="20"/>
        <w:szCs w:val="20"/>
      </w:rPr>
      <w:t>s</w:t>
    </w:r>
    <w:r w:rsidRPr="007D7E2A">
      <w:rPr>
        <w:sz w:val="20"/>
        <w:szCs w:val="20"/>
      </w:rPr>
      <w:t>ti</w:t>
    </w:r>
    <w:proofErr w:type="spellEnd"/>
    <w:r>
      <w:rPr>
        <w:sz w:val="20"/>
        <w:szCs w:val="20"/>
      </w:rPr>
      <w:t xml:space="preserve">   Tel: 004 021 </w:t>
    </w:r>
    <w:r w:rsidR="00321C3B">
      <w:rPr>
        <w:sz w:val="20"/>
        <w:szCs w:val="20"/>
      </w:rPr>
      <w:t>408 9523, Fax: 004 021 312 42 27</w:t>
    </w:r>
    <w:r>
      <w:rPr>
        <w:sz w:val="20"/>
        <w:szCs w:val="20"/>
      </w:rPr>
      <w:t xml:space="preserve">    </w:t>
    </w:r>
    <w:hyperlink r:id="rId1" w:history="1">
      <w:r w:rsidRPr="009217AC">
        <w:rPr>
          <w:rStyle w:val="Hyperlink"/>
          <w:sz w:val="20"/>
          <w:szCs w:val="20"/>
        </w:rPr>
        <w:t>www.mmediu.ro</w:t>
      </w:r>
    </w:hyperlink>
  </w:p>
  <w:p w:rsidR="007830C0" w:rsidRDefault="00980F23">
    <w:pPr>
      <w:pStyle w:val="Footer"/>
    </w:pPr>
  </w:p>
  <w:p w:rsidR="007830C0" w:rsidRPr="00694D34" w:rsidRDefault="0067685F" w:rsidP="000441BE">
    <w:pPr>
      <w:pStyle w:val="Footer"/>
      <w:tabs>
        <w:tab w:val="clear" w:pos="8640"/>
        <w:tab w:val="left" w:pos="1005"/>
        <w:tab w:val="center" w:pos="4981"/>
        <w:tab w:val="right" w:pos="9639"/>
      </w:tabs>
      <w:rPr>
        <w:b/>
        <w:sz w:val="20"/>
        <w:szCs w:val="20"/>
        <w:lang w:val="ro-RO"/>
      </w:rPr>
    </w:pPr>
    <w:r>
      <w:rPr>
        <w:b/>
        <w:sz w:val="28"/>
        <w:szCs w:val="28"/>
        <w:lang w:val="ro-RO"/>
      </w:rPr>
      <w:tab/>
    </w:r>
    <w:r>
      <w:rPr>
        <w:b/>
        <w:sz w:val="28"/>
        <w:szCs w:val="28"/>
        <w:lang w:val="ro-RO"/>
      </w:rPr>
      <w:tab/>
    </w:r>
    <w:r>
      <w:rPr>
        <w:b/>
        <w:sz w:val="28"/>
        <w:szCs w:val="28"/>
        <w:lang w:val="ro-RO"/>
      </w:rPr>
      <w:tab/>
      <w:t xml:space="preserve">      </w:t>
    </w:r>
    <w:r>
      <w:rPr>
        <w:b/>
        <w:sz w:val="20"/>
        <w:szCs w:val="20"/>
        <w:lang w:val="ro-RO"/>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3B" w:rsidRDefault="00321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F23" w:rsidRDefault="00980F23">
      <w:r>
        <w:separator/>
      </w:r>
    </w:p>
  </w:footnote>
  <w:footnote w:type="continuationSeparator" w:id="0">
    <w:p w:rsidR="00980F23" w:rsidRDefault="00980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3B" w:rsidRDefault="00321C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3B" w:rsidRDefault="00321C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3B" w:rsidRDefault="00321C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509EE"/>
    <w:multiLevelType w:val="hybridMultilevel"/>
    <w:tmpl w:val="CFCC546E"/>
    <w:lvl w:ilvl="0" w:tplc="5A3C442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5F"/>
    <w:rsid w:val="000365F2"/>
    <w:rsid w:val="000423C6"/>
    <w:rsid w:val="00050043"/>
    <w:rsid w:val="000635FA"/>
    <w:rsid w:val="000F6ABC"/>
    <w:rsid w:val="00106980"/>
    <w:rsid w:val="00126799"/>
    <w:rsid w:val="00142D82"/>
    <w:rsid w:val="00165F3F"/>
    <w:rsid w:val="00173534"/>
    <w:rsid w:val="001A004C"/>
    <w:rsid w:val="001B765A"/>
    <w:rsid w:val="001C4DAF"/>
    <w:rsid w:val="001C5610"/>
    <w:rsid w:val="001F2D3F"/>
    <w:rsid w:val="00224FE8"/>
    <w:rsid w:val="002276D3"/>
    <w:rsid w:val="00263BA0"/>
    <w:rsid w:val="00294A02"/>
    <w:rsid w:val="00310963"/>
    <w:rsid w:val="00321C3B"/>
    <w:rsid w:val="00324135"/>
    <w:rsid w:val="00386422"/>
    <w:rsid w:val="003A6994"/>
    <w:rsid w:val="003F3EAF"/>
    <w:rsid w:val="00416170"/>
    <w:rsid w:val="00473909"/>
    <w:rsid w:val="004908C0"/>
    <w:rsid w:val="004A24C8"/>
    <w:rsid w:val="004B5DCE"/>
    <w:rsid w:val="004D0FF4"/>
    <w:rsid w:val="00512FC3"/>
    <w:rsid w:val="0053621F"/>
    <w:rsid w:val="00566A40"/>
    <w:rsid w:val="00566CF8"/>
    <w:rsid w:val="00567175"/>
    <w:rsid w:val="005F399E"/>
    <w:rsid w:val="00652B45"/>
    <w:rsid w:val="0067685F"/>
    <w:rsid w:val="006844FE"/>
    <w:rsid w:val="006947C3"/>
    <w:rsid w:val="006C1B3A"/>
    <w:rsid w:val="006D2737"/>
    <w:rsid w:val="006E7CEB"/>
    <w:rsid w:val="006F04B3"/>
    <w:rsid w:val="006F4071"/>
    <w:rsid w:val="006F4E06"/>
    <w:rsid w:val="006F7B96"/>
    <w:rsid w:val="0070191D"/>
    <w:rsid w:val="0073412E"/>
    <w:rsid w:val="0073527C"/>
    <w:rsid w:val="00764B9A"/>
    <w:rsid w:val="00772045"/>
    <w:rsid w:val="007A6853"/>
    <w:rsid w:val="007A6A08"/>
    <w:rsid w:val="0080392D"/>
    <w:rsid w:val="00814C54"/>
    <w:rsid w:val="00824EDB"/>
    <w:rsid w:val="0084500F"/>
    <w:rsid w:val="00846AC3"/>
    <w:rsid w:val="00865215"/>
    <w:rsid w:val="008A2EEC"/>
    <w:rsid w:val="00925409"/>
    <w:rsid w:val="009279AB"/>
    <w:rsid w:val="00940E3F"/>
    <w:rsid w:val="00946936"/>
    <w:rsid w:val="0096773E"/>
    <w:rsid w:val="00980F23"/>
    <w:rsid w:val="00986D82"/>
    <w:rsid w:val="00987639"/>
    <w:rsid w:val="009B5BF3"/>
    <w:rsid w:val="009D0578"/>
    <w:rsid w:val="009F5E85"/>
    <w:rsid w:val="00A43E60"/>
    <w:rsid w:val="00A52E64"/>
    <w:rsid w:val="00A5483C"/>
    <w:rsid w:val="00A646E7"/>
    <w:rsid w:val="00AB36CC"/>
    <w:rsid w:val="00AC0A47"/>
    <w:rsid w:val="00AC1A31"/>
    <w:rsid w:val="00B03EF3"/>
    <w:rsid w:val="00B059B1"/>
    <w:rsid w:val="00B35B74"/>
    <w:rsid w:val="00B72E41"/>
    <w:rsid w:val="00B94E57"/>
    <w:rsid w:val="00BC40AD"/>
    <w:rsid w:val="00C0084C"/>
    <w:rsid w:val="00C03437"/>
    <w:rsid w:val="00C13A8C"/>
    <w:rsid w:val="00C80EE4"/>
    <w:rsid w:val="00C86F04"/>
    <w:rsid w:val="00CE1AF0"/>
    <w:rsid w:val="00CE69C0"/>
    <w:rsid w:val="00D051B4"/>
    <w:rsid w:val="00D07065"/>
    <w:rsid w:val="00D339C1"/>
    <w:rsid w:val="00D91FC4"/>
    <w:rsid w:val="00E42423"/>
    <w:rsid w:val="00E6026B"/>
    <w:rsid w:val="00E66409"/>
    <w:rsid w:val="00EB4AA6"/>
    <w:rsid w:val="00ED28BE"/>
    <w:rsid w:val="00EF5A6A"/>
    <w:rsid w:val="00F40CD6"/>
    <w:rsid w:val="00F43DD4"/>
    <w:rsid w:val="00F631F0"/>
    <w:rsid w:val="00F75D83"/>
    <w:rsid w:val="00FB032D"/>
    <w:rsid w:val="00FE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5F"/>
    <w:pPr>
      <w:spacing w:after="0" w:line="240" w:lineRule="auto"/>
    </w:pPr>
    <w:rPr>
      <w:rFonts w:ascii="Times New Roman" w:eastAsia="MS Mincho"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685F"/>
    <w:pPr>
      <w:tabs>
        <w:tab w:val="center" w:pos="4320"/>
        <w:tab w:val="right" w:pos="8640"/>
      </w:tabs>
    </w:pPr>
    <w:rPr>
      <w:lang w:val="x-none" w:eastAsia="x-none"/>
    </w:rPr>
  </w:style>
  <w:style w:type="character" w:customStyle="1" w:styleId="FooterChar">
    <w:name w:val="Footer Char"/>
    <w:basedOn w:val="DefaultParagraphFont"/>
    <w:link w:val="Footer"/>
    <w:rsid w:val="0067685F"/>
    <w:rPr>
      <w:rFonts w:ascii="Times New Roman" w:eastAsia="MS Mincho" w:hAnsi="Times New Roman" w:cs="Times New Roman"/>
      <w:sz w:val="24"/>
      <w:szCs w:val="24"/>
      <w:lang w:val="x-none" w:eastAsia="x-none"/>
    </w:rPr>
  </w:style>
  <w:style w:type="character" w:styleId="Hyperlink">
    <w:name w:val="Hyperlink"/>
    <w:rsid w:val="0067685F"/>
    <w:rPr>
      <w:color w:val="0000FF"/>
      <w:u w:val="single"/>
    </w:rPr>
  </w:style>
  <w:style w:type="paragraph" w:styleId="BalloonText">
    <w:name w:val="Balloon Text"/>
    <w:basedOn w:val="Normal"/>
    <w:link w:val="BalloonTextChar"/>
    <w:uiPriority w:val="99"/>
    <w:semiHidden/>
    <w:unhideWhenUsed/>
    <w:rsid w:val="0067685F"/>
    <w:rPr>
      <w:rFonts w:ascii="Tahoma" w:hAnsi="Tahoma" w:cs="Tahoma"/>
      <w:sz w:val="16"/>
      <w:szCs w:val="16"/>
    </w:rPr>
  </w:style>
  <w:style w:type="character" w:customStyle="1" w:styleId="BalloonTextChar">
    <w:name w:val="Balloon Text Char"/>
    <w:basedOn w:val="DefaultParagraphFont"/>
    <w:link w:val="BalloonText"/>
    <w:uiPriority w:val="99"/>
    <w:semiHidden/>
    <w:rsid w:val="0067685F"/>
    <w:rPr>
      <w:rFonts w:ascii="Tahoma" w:eastAsia="MS Mincho" w:hAnsi="Tahoma" w:cs="Tahoma"/>
      <w:sz w:val="16"/>
      <w:szCs w:val="16"/>
      <w:lang w:val="ro-RO"/>
    </w:rPr>
  </w:style>
  <w:style w:type="paragraph" w:styleId="Header">
    <w:name w:val="header"/>
    <w:basedOn w:val="Normal"/>
    <w:link w:val="HeaderChar"/>
    <w:uiPriority w:val="99"/>
    <w:unhideWhenUsed/>
    <w:rsid w:val="00321C3B"/>
    <w:pPr>
      <w:tabs>
        <w:tab w:val="center" w:pos="4680"/>
        <w:tab w:val="right" w:pos="9360"/>
      </w:tabs>
    </w:pPr>
  </w:style>
  <w:style w:type="character" w:customStyle="1" w:styleId="HeaderChar">
    <w:name w:val="Header Char"/>
    <w:basedOn w:val="DefaultParagraphFont"/>
    <w:link w:val="Header"/>
    <w:uiPriority w:val="99"/>
    <w:rsid w:val="00321C3B"/>
    <w:rPr>
      <w:rFonts w:ascii="Times New Roman" w:eastAsia="MS Mincho"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5F"/>
    <w:pPr>
      <w:spacing w:after="0" w:line="240" w:lineRule="auto"/>
    </w:pPr>
    <w:rPr>
      <w:rFonts w:ascii="Times New Roman" w:eastAsia="MS Mincho"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685F"/>
    <w:pPr>
      <w:tabs>
        <w:tab w:val="center" w:pos="4320"/>
        <w:tab w:val="right" w:pos="8640"/>
      </w:tabs>
    </w:pPr>
    <w:rPr>
      <w:lang w:val="x-none" w:eastAsia="x-none"/>
    </w:rPr>
  </w:style>
  <w:style w:type="character" w:customStyle="1" w:styleId="FooterChar">
    <w:name w:val="Footer Char"/>
    <w:basedOn w:val="DefaultParagraphFont"/>
    <w:link w:val="Footer"/>
    <w:rsid w:val="0067685F"/>
    <w:rPr>
      <w:rFonts w:ascii="Times New Roman" w:eastAsia="MS Mincho" w:hAnsi="Times New Roman" w:cs="Times New Roman"/>
      <w:sz w:val="24"/>
      <w:szCs w:val="24"/>
      <w:lang w:val="x-none" w:eastAsia="x-none"/>
    </w:rPr>
  </w:style>
  <w:style w:type="character" w:styleId="Hyperlink">
    <w:name w:val="Hyperlink"/>
    <w:rsid w:val="0067685F"/>
    <w:rPr>
      <w:color w:val="0000FF"/>
      <w:u w:val="single"/>
    </w:rPr>
  </w:style>
  <w:style w:type="paragraph" w:styleId="BalloonText">
    <w:name w:val="Balloon Text"/>
    <w:basedOn w:val="Normal"/>
    <w:link w:val="BalloonTextChar"/>
    <w:uiPriority w:val="99"/>
    <w:semiHidden/>
    <w:unhideWhenUsed/>
    <w:rsid w:val="0067685F"/>
    <w:rPr>
      <w:rFonts w:ascii="Tahoma" w:hAnsi="Tahoma" w:cs="Tahoma"/>
      <w:sz w:val="16"/>
      <w:szCs w:val="16"/>
    </w:rPr>
  </w:style>
  <w:style w:type="character" w:customStyle="1" w:styleId="BalloonTextChar">
    <w:name w:val="Balloon Text Char"/>
    <w:basedOn w:val="DefaultParagraphFont"/>
    <w:link w:val="BalloonText"/>
    <w:uiPriority w:val="99"/>
    <w:semiHidden/>
    <w:rsid w:val="0067685F"/>
    <w:rPr>
      <w:rFonts w:ascii="Tahoma" w:eastAsia="MS Mincho" w:hAnsi="Tahoma" w:cs="Tahoma"/>
      <w:sz w:val="16"/>
      <w:szCs w:val="16"/>
      <w:lang w:val="ro-RO"/>
    </w:rPr>
  </w:style>
  <w:style w:type="paragraph" w:styleId="Header">
    <w:name w:val="header"/>
    <w:basedOn w:val="Normal"/>
    <w:link w:val="HeaderChar"/>
    <w:uiPriority w:val="99"/>
    <w:unhideWhenUsed/>
    <w:rsid w:val="00321C3B"/>
    <w:pPr>
      <w:tabs>
        <w:tab w:val="center" w:pos="4680"/>
        <w:tab w:val="right" w:pos="9360"/>
      </w:tabs>
    </w:pPr>
  </w:style>
  <w:style w:type="character" w:customStyle="1" w:styleId="HeaderChar">
    <w:name w:val="Header Char"/>
    <w:basedOn w:val="DefaultParagraphFont"/>
    <w:link w:val="Header"/>
    <w:uiPriority w:val="99"/>
    <w:rsid w:val="00321C3B"/>
    <w:rPr>
      <w:rFonts w:ascii="Times New Roman" w:eastAsia="MS Mincho"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82398">
      <w:bodyDiv w:val="1"/>
      <w:marLeft w:val="0"/>
      <w:marRight w:val="0"/>
      <w:marTop w:val="0"/>
      <w:marBottom w:val="0"/>
      <w:divBdr>
        <w:top w:val="none" w:sz="0" w:space="0" w:color="auto"/>
        <w:left w:val="none" w:sz="0" w:space="0" w:color="auto"/>
        <w:bottom w:val="none" w:sz="0" w:space="0" w:color="auto"/>
        <w:right w:val="none" w:sz="0" w:space="0" w:color="auto"/>
      </w:divBdr>
    </w:div>
    <w:div w:id="1079136227">
      <w:bodyDiv w:val="1"/>
      <w:marLeft w:val="0"/>
      <w:marRight w:val="0"/>
      <w:marTop w:val="0"/>
      <w:marBottom w:val="0"/>
      <w:divBdr>
        <w:top w:val="none" w:sz="0" w:space="0" w:color="auto"/>
        <w:left w:val="none" w:sz="0" w:space="0" w:color="auto"/>
        <w:bottom w:val="none" w:sz="0" w:space="0" w:color="auto"/>
        <w:right w:val="none" w:sz="0" w:space="0" w:color="auto"/>
      </w:divBdr>
      <w:divsChild>
        <w:div w:id="825901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85797-5F7B-4E39-9BE0-1BB8F8A7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4747</Words>
  <Characters>27060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Mihaescu</dc:creator>
  <cp:lastModifiedBy>Anca Mihaescu</cp:lastModifiedBy>
  <cp:revision>2</cp:revision>
  <cp:lastPrinted>2012-10-17T14:29:00Z</cp:lastPrinted>
  <dcterms:created xsi:type="dcterms:W3CDTF">2012-11-29T07:44:00Z</dcterms:created>
  <dcterms:modified xsi:type="dcterms:W3CDTF">2012-11-29T07:44:00Z</dcterms:modified>
</cp:coreProperties>
</file>