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3" w:type="dxa"/>
        <w:tblCellMar>
          <w:left w:w="0" w:type="dxa"/>
          <w:right w:w="0" w:type="dxa"/>
        </w:tblCellMar>
        <w:tblLook w:val="04A0" w:firstRow="1" w:lastRow="0" w:firstColumn="1" w:lastColumn="0" w:noHBand="0" w:noVBand="1"/>
      </w:tblPr>
      <w:tblGrid>
        <w:gridCol w:w="10927"/>
        <w:gridCol w:w="6"/>
      </w:tblGrid>
      <w:tr w:rsidR="00BB2A8D" w:rsidRPr="009638AD" w14:paraId="16C7335A" w14:textId="77777777" w:rsidTr="000E7E3B">
        <w:tc>
          <w:tcPr>
            <w:tcW w:w="10927" w:type="dxa"/>
            <w:shd w:val="clear" w:color="auto" w:fill="auto"/>
          </w:tcPr>
          <w:tbl>
            <w:tblPr>
              <w:tblW w:w="10915" w:type="dxa"/>
              <w:tblCellMar>
                <w:left w:w="0" w:type="dxa"/>
                <w:right w:w="0" w:type="dxa"/>
              </w:tblCellMar>
              <w:tblLook w:val="04A0" w:firstRow="1" w:lastRow="0" w:firstColumn="1" w:lastColumn="0" w:noHBand="0" w:noVBand="1"/>
            </w:tblPr>
            <w:tblGrid>
              <w:gridCol w:w="10921"/>
              <w:gridCol w:w="6"/>
            </w:tblGrid>
            <w:tr w:rsidR="00BB2A8D" w:rsidRPr="009638AD" w14:paraId="6A44F82B"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10915"/>
                    <w:gridCol w:w="6"/>
                  </w:tblGrid>
                  <w:tr w:rsidR="00BB2A8D" w:rsidRPr="009638AD" w14:paraId="0068A065"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6804"/>
                          <w:gridCol w:w="4111"/>
                        </w:tblGrid>
                        <w:tr w:rsidR="00BB2A8D" w:rsidRPr="009638AD" w14:paraId="4C7B3136" w14:textId="77777777" w:rsidTr="000E7E3B">
                          <w:tc>
                            <w:tcPr>
                              <w:tcW w:w="6804" w:type="dxa"/>
                              <w:shd w:val="clear" w:color="auto" w:fill="auto"/>
                            </w:tcPr>
                            <w:p w14:paraId="6EB7342B" w14:textId="77777777" w:rsidR="00BB2A8D" w:rsidRPr="009638AD" w:rsidRDefault="00BB2A8D" w:rsidP="000E7E3B">
                              <w:pPr>
                                <w:pStyle w:val="Header"/>
                                <w:tabs>
                                  <w:tab w:val="left" w:pos="540"/>
                                </w:tabs>
                                <w:spacing w:after="0" w:line="240" w:lineRule="auto"/>
                                <w:ind w:left="90"/>
                                <w:rPr>
                                  <w:color w:val="808080"/>
                                </w:rPr>
                              </w:pPr>
                              <w:r w:rsidRPr="009638AD">
                                <w:rPr>
                                  <w:noProof/>
                                  <w:lang w:eastAsia="en-GB"/>
                                </w:rPr>
                                <w:drawing>
                                  <wp:anchor distT="0" distB="0" distL="114300" distR="114300" simplePos="0" relativeHeight="251659264" behindDoc="0" locked="0" layoutInCell="1" allowOverlap="1" wp14:anchorId="0AA65F32" wp14:editId="2B9EA5E1">
                                    <wp:simplePos x="0" y="0"/>
                                    <wp:positionH relativeFrom="column">
                                      <wp:posOffset>0</wp:posOffset>
                                    </wp:positionH>
                                    <wp:positionV relativeFrom="paragraph">
                                      <wp:posOffset>180975</wp:posOffset>
                                    </wp:positionV>
                                    <wp:extent cx="3076575" cy="819150"/>
                                    <wp:effectExtent l="0" t="0" r="9525" b="0"/>
                                    <wp:wrapSquare wrapText="bothSides"/>
                                    <wp:docPr id="9" name="Picture 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819150"/>
                                            </a:xfrm>
                                            <a:prstGeom prst="rect">
                                              <a:avLst/>
                                            </a:prstGeom>
                                            <a:noFill/>
                                            <a:ln>
                                              <a:noFill/>
                                            </a:ln>
                                          </pic:spPr>
                                        </pic:pic>
                                      </a:graphicData>
                                    </a:graphic>
                                  </wp:anchor>
                                </w:drawing>
                              </w:r>
                            </w:p>
                          </w:tc>
                          <w:tc>
                            <w:tcPr>
                              <w:tcW w:w="4111" w:type="dxa"/>
                              <w:shd w:val="clear" w:color="auto" w:fill="auto"/>
                              <w:vAlign w:val="center"/>
                            </w:tcPr>
                            <w:p w14:paraId="05594365" w14:textId="77777777" w:rsidR="00BB2A8D" w:rsidRPr="009638AD" w:rsidRDefault="00BB2A8D" w:rsidP="000E7E3B">
                              <w:pPr>
                                <w:pStyle w:val="Header"/>
                                <w:tabs>
                                  <w:tab w:val="left" w:pos="540"/>
                                </w:tabs>
                                <w:spacing w:after="0" w:line="240" w:lineRule="auto"/>
                                <w:ind w:left="90"/>
                                <w:rPr>
                                  <w:color w:val="808080"/>
                                </w:rPr>
                              </w:pPr>
                              <w:r w:rsidRPr="009638AD">
                                <w:rPr>
                                  <w:color w:val="808080"/>
                                </w:rPr>
                                <w:t xml:space="preserve">                        </w:t>
                              </w:r>
                            </w:p>
                          </w:tc>
                        </w:tr>
                      </w:tbl>
                      <w:p w14:paraId="2D1BD550" w14:textId="77777777" w:rsidR="00BB2A8D" w:rsidRPr="009638AD"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1FD318BC" w14:textId="77777777" w:rsidR="00BB2A8D" w:rsidRPr="009638AD" w:rsidRDefault="00BB2A8D" w:rsidP="000E7E3B">
                        <w:pPr>
                          <w:pStyle w:val="Header"/>
                          <w:tabs>
                            <w:tab w:val="left" w:pos="540"/>
                          </w:tabs>
                          <w:spacing w:after="0" w:line="240" w:lineRule="auto"/>
                          <w:ind w:left="90"/>
                          <w:rPr>
                            <w:color w:val="808080"/>
                          </w:rPr>
                        </w:pPr>
                      </w:p>
                    </w:tc>
                  </w:tr>
                </w:tbl>
                <w:p w14:paraId="48DDE9BB" w14:textId="77777777" w:rsidR="00BB2A8D" w:rsidRPr="009638AD"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045C76C4" w14:textId="77777777" w:rsidR="00BB2A8D" w:rsidRPr="009638AD" w:rsidRDefault="00BB2A8D" w:rsidP="000E7E3B">
                  <w:pPr>
                    <w:pStyle w:val="Header"/>
                    <w:tabs>
                      <w:tab w:val="left" w:pos="540"/>
                    </w:tabs>
                    <w:spacing w:after="0" w:line="240" w:lineRule="auto"/>
                    <w:ind w:left="90"/>
                    <w:rPr>
                      <w:color w:val="808080"/>
                    </w:rPr>
                  </w:pPr>
                </w:p>
              </w:tc>
            </w:tr>
          </w:tbl>
          <w:p w14:paraId="72F187F3" w14:textId="77777777" w:rsidR="00BB2A8D" w:rsidRPr="009638AD" w:rsidRDefault="00BB2A8D" w:rsidP="000E7E3B">
            <w:pPr>
              <w:pStyle w:val="Header"/>
              <w:tabs>
                <w:tab w:val="left" w:pos="540"/>
              </w:tabs>
              <w:spacing w:after="0" w:line="240" w:lineRule="auto"/>
              <w:ind w:left="90"/>
              <w:rPr>
                <w:color w:val="808080"/>
              </w:rPr>
            </w:pPr>
          </w:p>
        </w:tc>
        <w:tc>
          <w:tcPr>
            <w:tcW w:w="6" w:type="dxa"/>
            <w:shd w:val="clear" w:color="auto" w:fill="auto"/>
            <w:vAlign w:val="center"/>
          </w:tcPr>
          <w:p w14:paraId="36F9588F" w14:textId="77777777" w:rsidR="00BB2A8D" w:rsidRPr="009638AD" w:rsidRDefault="00BB2A8D" w:rsidP="000E7E3B">
            <w:pPr>
              <w:pStyle w:val="Header"/>
              <w:tabs>
                <w:tab w:val="left" w:pos="540"/>
              </w:tabs>
              <w:spacing w:after="0" w:line="240" w:lineRule="auto"/>
              <w:ind w:left="90"/>
              <w:rPr>
                <w:color w:val="808080"/>
              </w:rPr>
            </w:pPr>
          </w:p>
        </w:tc>
      </w:tr>
    </w:tbl>
    <w:p w14:paraId="7309CF85" w14:textId="77777777" w:rsidR="00BB2A8D" w:rsidRPr="009638AD" w:rsidRDefault="00BB2A8D" w:rsidP="00BB2A8D">
      <w:pPr>
        <w:ind w:left="851"/>
        <w:rPr>
          <w:lang w:val="ro-RO"/>
        </w:rPr>
      </w:pPr>
      <w:r w:rsidRPr="009638AD">
        <w:rPr>
          <w:lang w:val="ro-RO"/>
        </w:rPr>
        <w:t>Unitatea de Management al Proiectului “Prevenirea și Reducerea Poluării din Spațiul Rural în România”</w:t>
      </w:r>
    </w:p>
    <w:p w14:paraId="5A6B1AA0" w14:textId="77777777" w:rsidR="00CB731E" w:rsidRPr="009638AD" w:rsidRDefault="00CB731E" w:rsidP="008769E0">
      <w:pPr>
        <w:pStyle w:val="Heading41"/>
        <w:spacing w:line="276" w:lineRule="auto"/>
        <w:ind w:left="0" w:firstLine="0"/>
        <w:jc w:val="left"/>
        <w:rPr>
          <w:rFonts w:ascii="Trebuchet MS" w:hAnsi="Trebuchet MS"/>
          <w:sz w:val="22"/>
          <w:szCs w:val="22"/>
          <w:lang w:val="ro-RO"/>
        </w:rPr>
      </w:pPr>
    </w:p>
    <w:p w14:paraId="59E948F6" w14:textId="5C022438" w:rsidR="00BB2A8D" w:rsidRPr="00BE3684" w:rsidRDefault="00BE3684" w:rsidP="008769E0">
      <w:pPr>
        <w:pStyle w:val="Heading41"/>
        <w:spacing w:line="276" w:lineRule="auto"/>
        <w:ind w:left="0" w:firstLine="0"/>
        <w:jc w:val="left"/>
        <w:rPr>
          <w:rFonts w:ascii="Trebuchet MS" w:hAnsi="Trebuchet MS"/>
          <w:b w:val="0"/>
          <w:i/>
          <w:sz w:val="22"/>
          <w:szCs w:val="22"/>
          <w:u w:val="none"/>
          <w:lang w:val="ro-RO"/>
        </w:rPr>
      </w:pPr>
      <w:r w:rsidRPr="00BE3684">
        <w:rPr>
          <w:rFonts w:ascii="Trebuchet MS" w:hAnsi="Trebuchet MS"/>
          <w:b w:val="0"/>
          <w:i/>
          <w:sz w:val="22"/>
          <w:szCs w:val="22"/>
          <w:u w:val="none"/>
          <w:lang w:val="ro-RO"/>
        </w:rPr>
        <w:t xml:space="preserve">Anexa nr. 1 la Amendament nr. </w:t>
      </w:r>
      <w:r w:rsidR="00B73F66">
        <w:rPr>
          <w:rFonts w:ascii="Trebuchet MS" w:hAnsi="Trebuchet MS"/>
          <w:b w:val="0"/>
          <w:i/>
          <w:sz w:val="22"/>
          <w:szCs w:val="22"/>
          <w:u w:val="none"/>
          <w:lang w:val="ro-RO"/>
        </w:rPr>
        <w:t>4</w:t>
      </w:r>
    </w:p>
    <w:p w14:paraId="65A0E13A" w14:textId="4B9454F5" w:rsidR="000D11F5" w:rsidRPr="009638AD" w:rsidRDefault="002E4DB5" w:rsidP="00F57D27">
      <w:pPr>
        <w:rPr>
          <w:rFonts w:ascii="Trebuchet MS" w:hAnsi="Trebuchet MS"/>
          <w:b/>
          <w:bCs/>
          <w:sz w:val="22"/>
          <w:szCs w:val="22"/>
          <w:lang w:val="ro-RO"/>
        </w:rPr>
      </w:pPr>
      <w:bookmarkStart w:id="0" w:name="_Toc299534183"/>
      <w:r w:rsidRPr="009638AD">
        <w:rPr>
          <w:rFonts w:ascii="Trebuchet MS" w:hAnsi="Trebuchet MS"/>
          <w:b/>
          <w:bCs/>
          <w:sz w:val="22"/>
          <w:szCs w:val="22"/>
          <w:lang w:val="ro-RO"/>
        </w:rPr>
        <w:t>Anexa</w:t>
      </w:r>
      <w:r w:rsidR="000D11F5" w:rsidRPr="009638AD">
        <w:rPr>
          <w:rFonts w:ascii="Trebuchet MS" w:hAnsi="Trebuchet MS"/>
          <w:b/>
          <w:bCs/>
          <w:sz w:val="22"/>
          <w:szCs w:val="22"/>
          <w:lang w:val="ro-RO"/>
        </w:rPr>
        <w:t xml:space="preserve"> nr. </w:t>
      </w:r>
      <w:r w:rsidR="00E732B6" w:rsidRPr="009638AD">
        <w:rPr>
          <w:rFonts w:ascii="Trebuchet MS" w:hAnsi="Trebuchet MS"/>
          <w:b/>
          <w:bCs/>
          <w:sz w:val="22"/>
          <w:szCs w:val="22"/>
          <w:lang w:val="ro-RO"/>
        </w:rPr>
        <w:t>4</w:t>
      </w:r>
      <w:r w:rsidR="00C87DD1" w:rsidRPr="009638AD">
        <w:rPr>
          <w:rFonts w:ascii="Trebuchet MS" w:hAnsi="Trebuchet MS"/>
          <w:b/>
          <w:bCs/>
          <w:sz w:val="22"/>
          <w:szCs w:val="22"/>
          <w:lang w:val="ro-RO"/>
        </w:rPr>
        <w:t xml:space="preserve"> (Anexa II la contract)</w:t>
      </w:r>
      <w:r w:rsidR="00C27C67">
        <w:rPr>
          <w:rFonts w:ascii="Trebuchet MS" w:hAnsi="Trebuchet MS"/>
          <w:b/>
          <w:bCs/>
          <w:sz w:val="22"/>
          <w:szCs w:val="22"/>
          <w:lang w:val="ro-RO"/>
        </w:rPr>
        <w:t xml:space="preserve"> modificat</w:t>
      </w:r>
      <w:r w:rsidR="00BE3684">
        <w:rPr>
          <w:rFonts w:ascii="Trebuchet MS" w:hAnsi="Trebuchet MS"/>
          <w:b/>
          <w:bCs/>
          <w:sz w:val="22"/>
          <w:szCs w:val="22"/>
          <w:lang w:val="ro-RO"/>
        </w:rPr>
        <w:t xml:space="preserve">ă conform Amendament nr. </w:t>
      </w:r>
      <w:r w:rsidR="00B73F66">
        <w:rPr>
          <w:rFonts w:ascii="Trebuchet MS" w:hAnsi="Trebuchet MS"/>
          <w:b/>
          <w:bCs/>
          <w:sz w:val="22"/>
          <w:szCs w:val="22"/>
          <w:lang w:val="ro-RO"/>
        </w:rPr>
        <w:t>4</w:t>
      </w:r>
    </w:p>
    <w:p w14:paraId="67ED626F" w14:textId="77777777" w:rsidR="000D11F5" w:rsidRPr="009638AD" w:rsidRDefault="000D11F5" w:rsidP="00F57D27">
      <w:pPr>
        <w:rPr>
          <w:rFonts w:ascii="Trebuchet MS" w:hAnsi="Trebuchet MS"/>
          <w:b/>
          <w:bCs/>
          <w:sz w:val="22"/>
          <w:szCs w:val="22"/>
          <w:lang w:val="ro-RO"/>
        </w:rPr>
      </w:pPr>
    </w:p>
    <w:p w14:paraId="18E6198A" w14:textId="77777777" w:rsidR="000D11F5" w:rsidRPr="009638AD" w:rsidRDefault="000D11F5" w:rsidP="00F57D27">
      <w:pPr>
        <w:spacing w:line="276" w:lineRule="auto"/>
        <w:jc w:val="center"/>
        <w:rPr>
          <w:rFonts w:ascii="Trebuchet MS" w:hAnsi="Trebuchet MS"/>
          <w:b/>
          <w:sz w:val="22"/>
          <w:szCs w:val="22"/>
          <w:u w:val="single"/>
          <w:lang w:val="ro-RO"/>
        </w:rPr>
      </w:pPr>
      <w:r w:rsidRPr="009638AD">
        <w:rPr>
          <w:rFonts w:ascii="Trebuchet MS" w:hAnsi="Trebuchet MS"/>
          <w:b/>
          <w:sz w:val="22"/>
          <w:szCs w:val="22"/>
          <w:u w:val="single"/>
          <w:lang w:val="ro-RO"/>
        </w:rPr>
        <w:t>Term</w:t>
      </w:r>
      <w:r w:rsidR="002E4DB5" w:rsidRPr="009638AD">
        <w:rPr>
          <w:rFonts w:ascii="Trebuchet MS" w:hAnsi="Trebuchet MS"/>
          <w:b/>
          <w:sz w:val="22"/>
          <w:szCs w:val="22"/>
          <w:u w:val="single"/>
          <w:lang w:val="ro-RO"/>
        </w:rPr>
        <w:t>eni</w:t>
      </w:r>
      <w:r w:rsidR="00183943" w:rsidRPr="009638AD">
        <w:rPr>
          <w:rFonts w:ascii="Trebuchet MS" w:hAnsi="Trebuchet MS"/>
          <w:b/>
          <w:sz w:val="22"/>
          <w:szCs w:val="22"/>
          <w:u w:val="single"/>
          <w:lang w:val="ro-RO"/>
        </w:rPr>
        <w:t xml:space="preserve"> </w:t>
      </w:r>
      <w:r w:rsidR="002E4DB5" w:rsidRPr="009638AD">
        <w:rPr>
          <w:rFonts w:ascii="Trebuchet MS" w:hAnsi="Trebuchet MS"/>
          <w:b/>
          <w:sz w:val="22"/>
          <w:szCs w:val="22"/>
          <w:u w:val="single"/>
          <w:lang w:val="ro-RO"/>
        </w:rPr>
        <w:t>și Condiții</w:t>
      </w:r>
      <w:r w:rsidR="00B84901" w:rsidRPr="009638AD">
        <w:rPr>
          <w:rFonts w:ascii="Trebuchet MS" w:hAnsi="Trebuchet MS"/>
          <w:b/>
          <w:sz w:val="22"/>
          <w:szCs w:val="22"/>
          <w:u w:val="single"/>
          <w:lang w:val="ro-RO"/>
        </w:rPr>
        <w:t xml:space="preserve"> </w:t>
      </w:r>
      <w:r w:rsidR="002E4DB5" w:rsidRPr="009638AD">
        <w:rPr>
          <w:rFonts w:ascii="Trebuchet MS" w:hAnsi="Trebuchet MS"/>
          <w:b/>
          <w:sz w:val="22"/>
          <w:szCs w:val="22"/>
          <w:u w:val="single"/>
          <w:lang w:val="ro-RO"/>
        </w:rPr>
        <w:t>de</w:t>
      </w:r>
      <w:r w:rsidR="00B84901" w:rsidRPr="009638AD">
        <w:rPr>
          <w:rFonts w:ascii="Trebuchet MS" w:hAnsi="Trebuchet MS"/>
          <w:b/>
          <w:sz w:val="22"/>
          <w:szCs w:val="22"/>
          <w:u w:val="single"/>
          <w:lang w:val="ro-RO"/>
        </w:rPr>
        <w:t xml:space="preserve"> </w:t>
      </w:r>
      <w:r w:rsidR="001D6EC8" w:rsidRPr="009638AD">
        <w:rPr>
          <w:rFonts w:ascii="Trebuchet MS" w:hAnsi="Trebuchet MS"/>
          <w:b/>
          <w:sz w:val="22"/>
          <w:szCs w:val="22"/>
          <w:u w:val="single"/>
          <w:lang w:val="ro-RO"/>
        </w:rPr>
        <w:t>furnizare</w:t>
      </w:r>
      <w:r w:rsidR="00E732B6" w:rsidRPr="009638AD">
        <w:rPr>
          <w:rFonts w:ascii="Trebuchet MS" w:hAnsi="Trebuchet MS"/>
          <w:b/>
          <w:sz w:val="22"/>
          <w:szCs w:val="22"/>
          <w:u w:val="single"/>
          <w:lang w:val="ro-RO"/>
        </w:rPr>
        <w:t xml:space="preserve"> și plată</w:t>
      </w:r>
      <w:r w:rsidR="00376758" w:rsidRPr="009638AD">
        <w:rPr>
          <w:rFonts w:ascii="Trebuchet MS" w:hAnsi="Trebuchet MS"/>
          <w:b/>
          <w:sz w:val="22"/>
          <w:szCs w:val="22"/>
          <w:u w:val="single"/>
          <w:lang w:val="ro-RO"/>
        </w:rPr>
        <w:t xml:space="preserve"> </w:t>
      </w:r>
    </w:p>
    <w:p w14:paraId="4E6E751C" w14:textId="77777777" w:rsidR="000D11F5" w:rsidRPr="009638AD" w:rsidRDefault="000D11F5" w:rsidP="00F57D27">
      <w:pPr>
        <w:spacing w:line="276" w:lineRule="auto"/>
        <w:jc w:val="both"/>
        <w:rPr>
          <w:rFonts w:ascii="Trebuchet MS" w:hAnsi="Trebuchet MS"/>
          <w:sz w:val="22"/>
          <w:szCs w:val="22"/>
          <w:lang w:val="ro-RO"/>
        </w:rPr>
      </w:pPr>
    </w:p>
    <w:p w14:paraId="7E8F92ED" w14:textId="77777777" w:rsidR="00CC6771" w:rsidRPr="009638AD" w:rsidRDefault="00D4035F" w:rsidP="00206EEE">
      <w:pPr>
        <w:spacing w:line="276" w:lineRule="auto"/>
        <w:ind w:left="1985" w:hanging="1985"/>
        <w:jc w:val="both"/>
        <w:rPr>
          <w:rFonts w:ascii="Trebuchet MS" w:hAnsi="Trebuchet MS"/>
          <w:bCs/>
          <w:i/>
          <w:sz w:val="22"/>
          <w:szCs w:val="22"/>
          <w:lang w:val="ro-RO"/>
        </w:rPr>
      </w:pPr>
      <w:r w:rsidRPr="009638AD">
        <w:rPr>
          <w:rFonts w:ascii="Trebuchet MS" w:hAnsi="Trebuchet MS"/>
          <w:b/>
          <w:bCs/>
          <w:sz w:val="22"/>
          <w:szCs w:val="22"/>
          <w:lang w:val="ro-RO"/>
        </w:rPr>
        <w:t>Titlul Proiectului</w:t>
      </w:r>
      <w:r w:rsidR="000D11F5" w:rsidRPr="009638AD">
        <w:rPr>
          <w:rFonts w:ascii="Trebuchet MS" w:hAnsi="Trebuchet MS"/>
          <w:b/>
          <w:bCs/>
          <w:sz w:val="22"/>
          <w:szCs w:val="22"/>
          <w:lang w:val="ro-RO"/>
        </w:rPr>
        <w:t>:</w:t>
      </w:r>
      <w:r w:rsidR="000D11F5" w:rsidRPr="009638AD">
        <w:rPr>
          <w:rFonts w:ascii="Trebuchet MS" w:hAnsi="Trebuchet MS"/>
          <w:bCs/>
          <w:sz w:val="22"/>
          <w:szCs w:val="22"/>
          <w:lang w:val="ro-RO"/>
        </w:rPr>
        <w:t xml:space="preserve"> </w:t>
      </w:r>
      <w:r w:rsidR="00CC6771" w:rsidRPr="009638AD">
        <w:rPr>
          <w:rFonts w:ascii="Trebuchet MS" w:hAnsi="Trebuchet MS"/>
          <w:sz w:val="22"/>
          <w:szCs w:val="22"/>
          <w:lang w:val="ro-RO"/>
        </w:rPr>
        <w:t>Proiectul</w:t>
      </w:r>
      <w:r w:rsidR="00183943" w:rsidRPr="009638AD">
        <w:rPr>
          <w:rFonts w:ascii="Trebuchet MS" w:hAnsi="Trebuchet MS"/>
          <w:sz w:val="22"/>
          <w:szCs w:val="22"/>
          <w:lang w:val="ro-RO"/>
        </w:rPr>
        <w:t xml:space="preserve"> </w:t>
      </w:r>
      <w:r w:rsidR="00CC6771" w:rsidRPr="009638AD">
        <w:rPr>
          <w:rFonts w:ascii="Trebuchet MS" w:hAnsi="Trebuchet MS"/>
          <w:bCs/>
          <w:sz w:val="22"/>
          <w:szCs w:val="22"/>
          <w:lang w:val="ro-RO"/>
        </w:rPr>
        <w:t>privind „</w:t>
      </w:r>
      <w:r w:rsidR="00E21756" w:rsidRPr="009638AD">
        <w:rPr>
          <w:rFonts w:ascii="Trebuchet MS" w:hAnsi="Trebuchet MS"/>
          <w:bCs/>
          <w:i/>
          <w:sz w:val="22"/>
          <w:szCs w:val="22"/>
          <w:lang w:val="ro-RO"/>
        </w:rPr>
        <w:t>Prevenirea și reducerea Poluării din Spațiul Rural în România</w:t>
      </w:r>
      <w:r w:rsidR="00CC6771" w:rsidRPr="009638AD">
        <w:rPr>
          <w:rFonts w:ascii="Trebuchet MS" w:hAnsi="Trebuchet MS"/>
          <w:bCs/>
          <w:i/>
          <w:sz w:val="22"/>
          <w:szCs w:val="22"/>
          <w:lang w:val="ro-RO"/>
        </w:rPr>
        <w:t>”</w:t>
      </w:r>
    </w:p>
    <w:p w14:paraId="6504938B" w14:textId="77777777" w:rsidR="00A12613" w:rsidRPr="009638AD" w:rsidRDefault="00736C4A" w:rsidP="00206EEE">
      <w:pPr>
        <w:spacing w:line="276" w:lineRule="auto"/>
        <w:ind w:left="1134" w:hanging="1134"/>
        <w:jc w:val="both"/>
        <w:rPr>
          <w:rFonts w:ascii="Trebuchet MS" w:hAnsi="Trebuchet MS"/>
          <w:bCs/>
          <w:sz w:val="22"/>
          <w:szCs w:val="22"/>
          <w:lang w:val="ro-RO"/>
        </w:rPr>
      </w:pPr>
      <w:r w:rsidRPr="009638AD">
        <w:rPr>
          <w:rFonts w:ascii="Trebuchet MS" w:hAnsi="Trebuchet MS"/>
          <w:b/>
          <w:bCs/>
          <w:sz w:val="22"/>
          <w:szCs w:val="22"/>
          <w:lang w:val="ro-RO"/>
        </w:rPr>
        <w:t>Cumpărător</w:t>
      </w:r>
      <w:r w:rsidR="000D11F5" w:rsidRPr="009638AD">
        <w:rPr>
          <w:rFonts w:ascii="Trebuchet MS" w:hAnsi="Trebuchet MS"/>
          <w:b/>
          <w:bCs/>
          <w:sz w:val="22"/>
          <w:szCs w:val="22"/>
          <w:lang w:val="ro-RO"/>
        </w:rPr>
        <w:t>:</w:t>
      </w:r>
      <w:r w:rsidR="00595E3A" w:rsidRPr="009638AD">
        <w:rPr>
          <w:rFonts w:ascii="Trebuchet MS" w:hAnsi="Trebuchet MS"/>
          <w:bCs/>
          <w:sz w:val="22"/>
          <w:szCs w:val="22"/>
          <w:lang w:val="ro-RO"/>
        </w:rPr>
        <w:t xml:space="preserve"> Ministerul Mediului, Apelor și Pădurilor</w:t>
      </w:r>
      <w:r w:rsidR="00206EEE" w:rsidRPr="009638AD">
        <w:rPr>
          <w:rFonts w:ascii="Trebuchet MS" w:hAnsi="Trebuchet MS"/>
          <w:bCs/>
          <w:sz w:val="22"/>
          <w:szCs w:val="22"/>
          <w:lang w:val="ro-RO"/>
        </w:rPr>
        <w:t xml:space="preserve">, prin Unitatea de Management al Proiectului </w:t>
      </w:r>
      <w:r w:rsidR="00A12613" w:rsidRPr="009638AD">
        <w:rPr>
          <w:rFonts w:ascii="Trebuchet MS" w:hAnsi="Trebuchet MS"/>
          <w:bCs/>
          <w:sz w:val="22"/>
          <w:szCs w:val="22"/>
          <w:lang w:val="ro-RO"/>
        </w:rPr>
        <w:t>„Prevenirea și Reducerea Poluării din Spațiul Rural în România”</w:t>
      </w:r>
    </w:p>
    <w:p w14:paraId="7B9D28AA" w14:textId="77777777" w:rsidR="005752FF" w:rsidRPr="009638AD" w:rsidRDefault="00726FF0" w:rsidP="00206EEE">
      <w:pPr>
        <w:spacing w:line="276" w:lineRule="auto"/>
        <w:ind w:left="1276" w:hanging="1276"/>
        <w:jc w:val="both"/>
        <w:rPr>
          <w:rFonts w:ascii="Trebuchet MS" w:hAnsi="Trebuchet MS"/>
          <w:bCs/>
          <w:sz w:val="22"/>
          <w:szCs w:val="22"/>
          <w:lang w:val="ro-RO"/>
        </w:rPr>
      </w:pPr>
      <w:r w:rsidRPr="009638AD">
        <w:rPr>
          <w:rFonts w:ascii="Trebuchet MS" w:hAnsi="Trebuchet MS"/>
          <w:b/>
          <w:bCs/>
          <w:sz w:val="22"/>
          <w:szCs w:val="22"/>
          <w:lang w:val="ro-RO"/>
        </w:rPr>
        <w:t>Destinatar</w:t>
      </w:r>
      <w:r w:rsidRPr="009638AD">
        <w:rPr>
          <w:rFonts w:ascii="Trebuchet MS" w:eastAsia="Calibri" w:hAnsi="Trebuchet MS"/>
          <w:b/>
          <w:color w:val="000000"/>
          <w:sz w:val="22"/>
          <w:szCs w:val="22"/>
          <w:lang w:val="ro-RO"/>
        </w:rPr>
        <w:t>:</w:t>
      </w:r>
      <w:r w:rsidRPr="009638AD">
        <w:rPr>
          <w:rFonts w:ascii="Trebuchet MS" w:hAnsi="Trebuchet MS"/>
          <w:bCs/>
          <w:sz w:val="22"/>
          <w:szCs w:val="22"/>
          <w:lang w:val="ro-RO"/>
        </w:rPr>
        <w:t xml:space="preserve"> </w:t>
      </w:r>
      <w:r w:rsidR="0015680B" w:rsidRPr="009638AD">
        <w:rPr>
          <w:rFonts w:ascii="Trebuchet MS" w:hAnsi="Trebuchet MS"/>
          <w:bCs/>
          <w:sz w:val="22"/>
          <w:szCs w:val="22"/>
          <w:lang w:val="ro-RO"/>
        </w:rPr>
        <w:t xml:space="preserve">Ministerul Mediului, Apelor și Pădurilor </w:t>
      </w:r>
      <w:r w:rsidR="00A12613" w:rsidRPr="009638AD">
        <w:rPr>
          <w:rFonts w:ascii="Trebuchet MS" w:hAnsi="Trebuchet MS"/>
          <w:bCs/>
          <w:sz w:val="22"/>
          <w:szCs w:val="22"/>
          <w:lang w:val="ro-RO"/>
        </w:rPr>
        <w:t>–</w:t>
      </w:r>
      <w:r w:rsidR="0015680B" w:rsidRPr="009638AD">
        <w:rPr>
          <w:rFonts w:ascii="Trebuchet MS" w:hAnsi="Trebuchet MS"/>
          <w:bCs/>
          <w:sz w:val="22"/>
          <w:szCs w:val="22"/>
          <w:lang w:val="ro-RO"/>
        </w:rPr>
        <w:t xml:space="preserve"> </w:t>
      </w:r>
      <w:r w:rsidR="00A12613" w:rsidRPr="009638AD">
        <w:rPr>
          <w:rFonts w:ascii="Trebuchet MS" w:hAnsi="Trebuchet MS"/>
          <w:bCs/>
          <w:sz w:val="22"/>
          <w:szCs w:val="22"/>
          <w:lang w:val="ro-RO"/>
        </w:rPr>
        <w:t>Direc</w:t>
      </w:r>
      <w:r w:rsidR="001A54BD" w:rsidRPr="009638AD">
        <w:rPr>
          <w:rFonts w:ascii="Trebuchet MS" w:hAnsi="Trebuchet MS"/>
          <w:bCs/>
          <w:sz w:val="22"/>
          <w:szCs w:val="22"/>
          <w:lang w:val="ro-RO"/>
        </w:rPr>
        <w:t>ț</w:t>
      </w:r>
      <w:r w:rsidR="00A12613" w:rsidRPr="009638AD">
        <w:rPr>
          <w:rFonts w:ascii="Trebuchet MS" w:hAnsi="Trebuchet MS"/>
          <w:bCs/>
          <w:sz w:val="22"/>
          <w:szCs w:val="22"/>
          <w:lang w:val="ro-RO"/>
        </w:rPr>
        <w:t xml:space="preserve">ia Generală </w:t>
      </w:r>
      <w:r w:rsidR="005752FF" w:rsidRPr="009638AD">
        <w:rPr>
          <w:rFonts w:ascii="Trebuchet MS" w:hAnsi="Trebuchet MS"/>
          <w:bCs/>
          <w:sz w:val="22"/>
          <w:szCs w:val="22"/>
          <w:lang w:val="ro-RO"/>
        </w:rPr>
        <w:t>Planul Național de Redresare și Reziliență</w:t>
      </w:r>
    </w:p>
    <w:p w14:paraId="572DF48C" w14:textId="77777777" w:rsidR="0070300A" w:rsidRPr="009638AD" w:rsidRDefault="0070300A" w:rsidP="0070300A">
      <w:pPr>
        <w:spacing w:line="276" w:lineRule="auto"/>
        <w:ind w:left="1134" w:firstLine="142"/>
        <w:jc w:val="both"/>
        <w:rPr>
          <w:rFonts w:ascii="Trebuchet MS" w:hAnsi="Trebuchet MS"/>
          <w:bCs/>
          <w:sz w:val="22"/>
          <w:szCs w:val="22"/>
          <w:lang w:val="ro-RO"/>
        </w:rPr>
      </w:pPr>
      <w:r w:rsidRPr="009638AD">
        <w:rPr>
          <w:rFonts w:ascii="Trebuchet MS" w:hAnsi="Trebuchet MS"/>
          <w:bCs/>
          <w:sz w:val="22"/>
          <w:szCs w:val="22"/>
          <w:lang w:val="ro-RO"/>
        </w:rPr>
        <w:t>Ministerul Mediului, Apelor și Pădurilor, Unitatea de Management al Proiectului „Prevenirea și Reducerea Poluării din Spațiul Rural în România”</w:t>
      </w:r>
    </w:p>
    <w:p w14:paraId="190B8331" w14:textId="77777777" w:rsidR="0070300A" w:rsidRPr="009638AD" w:rsidRDefault="0070300A" w:rsidP="00206EEE">
      <w:pPr>
        <w:spacing w:line="276" w:lineRule="auto"/>
        <w:ind w:left="1276" w:hanging="1276"/>
        <w:jc w:val="both"/>
        <w:rPr>
          <w:rFonts w:ascii="Trebuchet MS" w:hAnsi="Trebuchet MS"/>
          <w:bCs/>
          <w:sz w:val="22"/>
          <w:szCs w:val="22"/>
          <w:lang w:val="ro-RO"/>
        </w:rPr>
      </w:pPr>
    </w:p>
    <w:p w14:paraId="69B4AA97" w14:textId="77777777" w:rsidR="00995CB5" w:rsidRPr="009638AD" w:rsidRDefault="00995CB5" w:rsidP="00F57D27">
      <w:pPr>
        <w:spacing w:line="276" w:lineRule="auto"/>
        <w:jc w:val="both"/>
        <w:rPr>
          <w:rFonts w:ascii="Trebuchet MS" w:hAnsi="Trebuchet MS"/>
          <w:bCs/>
          <w:sz w:val="22"/>
          <w:szCs w:val="22"/>
          <w:lang w:val="ro-RO"/>
        </w:rPr>
      </w:pPr>
      <w:r w:rsidRPr="009638AD">
        <w:rPr>
          <w:rFonts w:ascii="Trebuchet MS" w:hAnsi="Trebuchet MS"/>
          <w:b/>
          <w:bCs/>
          <w:sz w:val="22"/>
          <w:szCs w:val="22"/>
          <w:lang w:val="ro-RO"/>
        </w:rPr>
        <w:t>Referință</w:t>
      </w:r>
      <w:r w:rsidRPr="009638AD">
        <w:rPr>
          <w:rFonts w:ascii="Trebuchet MS" w:eastAsia="Calibri" w:hAnsi="Trebuchet MS"/>
          <w:b/>
          <w:color w:val="000000"/>
          <w:sz w:val="22"/>
          <w:szCs w:val="22"/>
          <w:lang w:val="ro-RO"/>
        </w:rPr>
        <w:t>:</w:t>
      </w:r>
      <w:r w:rsidRPr="009638AD">
        <w:rPr>
          <w:rFonts w:ascii="Trebuchet MS" w:hAnsi="Trebuchet MS"/>
          <w:sz w:val="22"/>
          <w:szCs w:val="22"/>
          <w:lang w:val="ro-RO"/>
        </w:rPr>
        <w:t xml:space="preserve"> </w:t>
      </w:r>
      <w:r w:rsidR="0015680B" w:rsidRPr="009638AD">
        <w:rPr>
          <w:rFonts w:ascii="Trebuchet MS" w:hAnsi="Trebuchet MS"/>
          <w:sz w:val="22"/>
          <w:szCs w:val="22"/>
          <w:lang w:val="ro-RO"/>
        </w:rPr>
        <w:t>0</w:t>
      </w:r>
      <w:r w:rsidR="0070300A" w:rsidRPr="009638AD">
        <w:rPr>
          <w:rFonts w:ascii="Trebuchet MS" w:hAnsi="Trebuchet MS"/>
          <w:sz w:val="22"/>
          <w:szCs w:val="22"/>
          <w:lang w:val="ro-RO"/>
        </w:rPr>
        <w:t>2</w:t>
      </w:r>
      <w:r w:rsidR="0015680B" w:rsidRPr="009638AD">
        <w:rPr>
          <w:rFonts w:ascii="Trebuchet MS" w:hAnsi="Trebuchet MS"/>
          <w:sz w:val="22"/>
          <w:szCs w:val="22"/>
          <w:lang w:val="ro-RO"/>
        </w:rPr>
        <w:t>/RFQ/202</w:t>
      </w:r>
      <w:r w:rsidR="0070300A" w:rsidRPr="009638AD">
        <w:rPr>
          <w:rFonts w:ascii="Trebuchet MS" w:hAnsi="Trebuchet MS"/>
          <w:sz w:val="22"/>
          <w:szCs w:val="22"/>
          <w:lang w:val="ro-RO"/>
        </w:rPr>
        <w:t>5</w:t>
      </w:r>
      <w:r w:rsidR="0015680B" w:rsidRPr="009638AD">
        <w:rPr>
          <w:rFonts w:ascii="Trebuchet MS" w:hAnsi="Trebuchet MS"/>
          <w:sz w:val="22"/>
          <w:szCs w:val="22"/>
          <w:lang w:val="ro-RO"/>
        </w:rPr>
        <w:t xml:space="preserve"> </w:t>
      </w:r>
      <w:r w:rsidR="00C83FCF" w:rsidRPr="009638AD">
        <w:rPr>
          <w:rFonts w:ascii="Trebuchet MS" w:hAnsi="Trebuchet MS"/>
          <w:sz w:val="22"/>
          <w:szCs w:val="22"/>
          <w:lang w:val="ro-RO"/>
        </w:rPr>
        <w:t>-</w:t>
      </w:r>
      <w:r w:rsidR="001C736E" w:rsidRPr="009638AD">
        <w:rPr>
          <w:rFonts w:ascii="Trebuchet MS" w:hAnsi="Trebuchet MS"/>
          <w:sz w:val="22"/>
          <w:szCs w:val="22"/>
          <w:lang w:val="ro-RO"/>
        </w:rPr>
        <w:t xml:space="preserve"> </w:t>
      </w:r>
      <w:r w:rsidR="001C736E" w:rsidRPr="009638AD">
        <w:rPr>
          <w:rFonts w:ascii="Trebuchet MS" w:hAnsi="Trebuchet MS"/>
          <w:b/>
          <w:sz w:val="22"/>
          <w:szCs w:val="22"/>
          <w:lang w:val="ro-RO"/>
        </w:rPr>
        <w:t>Achiziția</w:t>
      </w:r>
      <w:r w:rsidR="0070300A" w:rsidRPr="009638AD">
        <w:rPr>
          <w:rFonts w:ascii="Trebuchet MS" w:hAnsi="Trebuchet MS"/>
          <w:b/>
          <w:sz w:val="22"/>
          <w:szCs w:val="22"/>
          <w:lang w:val="ro-RO"/>
        </w:rPr>
        <w:t xml:space="preserve"> </w:t>
      </w:r>
      <w:r w:rsidR="0070300A" w:rsidRPr="009638AD">
        <w:rPr>
          <w:rFonts w:ascii="Trebuchet MS" w:hAnsi="Trebuchet MS"/>
          <w:b/>
          <w:bCs/>
          <w:sz w:val="22"/>
          <w:szCs w:val="22"/>
          <w:lang w:val="ro-RO"/>
        </w:rPr>
        <w:t xml:space="preserve">a </w:t>
      </w:r>
      <w:r w:rsidR="000A05F6" w:rsidRPr="009638AD">
        <w:rPr>
          <w:rFonts w:ascii="Trebuchet MS" w:hAnsi="Trebuchet MS"/>
          <w:b/>
          <w:bCs/>
          <w:sz w:val="22"/>
          <w:szCs w:val="22"/>
          <w:lang w:val="ro-RO"/>
        </w:rPr>
        <w:t>1</w:t>
      </w:r>
      <w:r w:rsidR="000A05F6" w:rsidRPr="009638AD">
        <w:rPr>
          <w:rFonts w:ascii="Trebuchet MS" w:hAnsi="Trebuchet MS" w:cstheme="majorBidi"/>
          <w:b/>
          <w:iCs/>
          <w:sz w:val="22"/>
          <w:szCs w:val="22"/>
          <w:lang w:val="ro-RO"/>
        </w:rPr>
        <w:t xml:space="preserve">0 </w:t>
      </w:r>
      <w:r w:rsidR="0070300A" w:rsidRPr="009638AD">
        <w:rPr>
          <w:rFonts w:ascii="Trebuchet MS" w:hAnsi="Trebuchet MS" w:cstheme="majorBidi"/>
          <w:b/>
          <w:iCs/>
          <w:sz w:val="22"/>
          <w:szCs w:val="22"/>
          <w:lang w:val="ro-RO"/>
        </w:rPr>
        <w:t>autoturisme</w:t>
      </w:r>
      <w:r w:rsidR="0070300A" w:rsidRPr="009638AD">
        <w:rPr>
          <w:b/>
          <w:lang w:val="ro-RO"/>
        </w:rPr>
        <w:t xml:space="preserve"> </w:t>
      </w:r>
      <w:r w:rsidR="0070300A" w:rsidRPr="009638AD">
        <w:rPr>
          <w:rFonts w:ascii="Trebuchet MS" w:hAnsi="Trebuchet MS" w:cstheme="majorBidi"/>
          <w:b/>
          <w:iCs/>
          <w:sz w:val="22"/>
          <w:szCs w:val="22"/>
          <w:lang w:val="ro-RO"/>
        </w:rPr>
        <w:t>destinate monitorizării pentru DG PNRR și UMP-RAPID</w:t>
      </w:r>
    </w:p>
    <w:p w14:paraId="5301611C" w14:textId="77777777" w:rsidR="000D11F5" w:rsidRPr="009638AD" w:rsidRDefault="000D11F5" w:rsidP="00F57D27">
      <w:pPr>
        <w:spacing w:line="276" w:lineRule="auto"/>
        <w:jc w:val="both"/>
        <w:rPr>
          <w:rFonts w:ascii="Trebuchet MS" w:hAnsi="Trebuchet MS"/>
          <w:bCs/>
          <w:sz w:val="22"/>
          <w:szCs w:val="22"/>
          <w:lang w:val="ro-RO"/>
        </w:rPr>
      </w:pPr>
    </w:p>
    <w:p w14:paraId="76F74B7B" w14:textId="77777777" w:rsidR="000D11F5" w:rsidRPr="009638AD" w:rsidRDefault="00543148" w:rsidP="0070300A">
      <w:pPr>
        <w:spacing w:line="276" w:lineRule="auto"/>
        <w:jc w:val="both"/>
        <w:rPr>
          <w:rFonts w:ascii="Trebuchet MS" w:hAnsi="Trebuchet MS"/>
          <w:b/>
          <w:sz w:val="22"/>
          <w:szCs w:val="22"/>
          <w:u w:val="single"/>
          <w:lang w:val="ro-RO"/>
        </w:rPr>
      </w:pPr>
      <w:r w:rsidRPr="009638AD">
        <w:rPr>
          <w:rFonts w:ascii="Trebuchet MS" w:hAnsi="Trebuchet MS"/>
          <w:b/>
          <w:sz w:val="22"/>
          <w:szCs w:val="22"/>
          <w:u w:val="single"/>
          <w:lang w:val="ro-RO"/>
        </w:rPr>
        <w:t xml:space="preserve">Prețul și calendarul </w:t>
      </w:r>
      <w:r w:rsidR="00DB3F8C" w:rsidRPr="009638AD">
        <w:rPr>
          <w:rFonts w:ascii="Trebuchet MS" w:hAnsi="Trebuchet MS"/>
          <w:b/>
          <w:sz w:val="22"/>
          <w:szCs w:val="22"/>
          <w:u w:val="single"/>
          <w:lang w:val="ro-RO"/>
        </w:rPr>
        <w:t xml:space="preserve">de furnizare </w:t>
      </w:r>
      <w:r w:rsidR="00DB3F8C" w:rsidRPr="009638AD">
        <w:rPr>
          <w:rFonts w:ascii="Trebuchet MS" w:hAnsi="Trebuchet MS"/>
          <w:sz w:val="22"/>
          <w:szCs w:val="22"/>
          <w:lang w:val="ro-RO"/>
        </w:rPr>
        <w:t>a</w:t>
      </w:r>
      <w:r w:rsidR="00DB3F8C" w:rsidRPr="009638AD">
        <w:rPr>
          <w:rFonts w:ascii="Trebuchet MS" w:hAnsi="Trebuchet MS"/>
          <w:b/>
          <w:sz w:val="22"/>
          <w:szCs w:val="22"/>
          <w:lang w:val="ro-RO"/>
        </w:rPr>
        <w:t xml:space="preserve"> </w:t>
      </w:r>
      <w:r w:rsidR="0070300A" w:rsidRPr="009638AD">
        <w:rPr>
          <w:rFonts w:ascii="Trebuchet MS" w:hAnsi="Trebuchet MS"/>
          <w:b/>
          <w:bCs/>
          <w:sz w:val="22"/>
          <w:szCs w:val="22"/>
          <w:lang w:val="ro-RO"/>
        </w:rPr>
        <w:t xml:space="preserve">celor </w:t>
      </w:r>
      <w:r w:rsidR="000A05F6" w:rsidRPr="009638AD">
        <w:rPr>
          <w:rFonts w:ascii="Trebuchet MS" w:hAnsi="Trebuchet MS"/>
          <w:b/>
          <w:bCs/>
          <w:sz w:val="22"/>
          <w:szCs w:val="22"/>
          <w:lang w:val="ro-RO"/>
        </w:rPr>
        <w:t>1</w:t>
      </w:r>
      <w:r w:rsidR="000A05F6" w:rsidRPr="009638AD">
        <w:rPr>
          <w:rFonts w:ascii="Trebuchet MS" w:hAnsi="Trebuchet MS" w:cstheme="majorBidi"/>
          <w:b/>
          <w:iCs/>
          <w:sz w:val="22"/>
          <w:szCs w:val="22"/>
          <w:lang w:val="ro-RO"/>
        </w:rPr>
        <w:t xml:space="preserve">0 </w:t>
      </w:r>
      <w:r w:rsidR="0070300A" w:rsidRPr="009638AD">
        <w:rPr>
          <w:rFonts w:ascii="Trebuchet MS" w:hAnsi="Trebuchet MS" w:cstheme="majorBidi"/>
          <w:b/>
          <w:iCs/>
          <w:sz w:val="22"/>
          <w:szCs w:val="22"/>
          <w:lang w:val="ro-RO"/>
        </w:rPr>
        <w:t>autoturisme</w:t>
      </w:r>
      <w:r w:rsidR="0070300A" w:rsidRPr="009638AD">
        <w:rPr>
          <w:b/>
          <w:lang w:val="ro-RO"/>
        </w:rPr>
        <w:t>:</w:t>
      </w:r>
    </w:p>
    <w:p w14:paraId="0817A57F" w14:textId="77777777" w:rsidR="009345C6" w:rsidRPr="009638AD" w:rsidRDefault="009345C6" w:rsidP="0091560E">
      <w:pPr>
        <w:spacing w:line="276" w:lineRule="auto"/>
        <w:ind w:left="1080"/>
        <w:jc w:val="both"/>
        <w:rPr>
          <w:rFonts w:ascii="Trebuchet MS" w:hAnsi="Trebuchet MS"/>
          <w:bCs/>
          <w:sz w:val="22"/>
          <w:szCs w:val="22"/>
          <w:u w:val="single"/>
          <w:lang w:val="ro-RO"/>
        </w:rPr>
      </w:pPr>
    </w:p>
    <w:tbl>
      <w:tblPr>
        <w:tblStyle w:val="TableGrid"/>
        <w:tblW w:w="9518" w:type="dxa"/>
        <w:tblInd w:w="108" w:type="dxa"/>
        <w:tblLayout w:type="fixed"/>
        <w:tblLook w:val="04A0" w:firstRow="1" w:lastRow="0" w:firstColumn="1" w:lastColumn="0" w:noHBand="0" w:noVBand="1"/>
      </w:tblPr>
      <w:tblGrid>
        <w:gridCol w:w="596"/>
        <w:gridCol w:w="2977"/>
        <w:gridCol w:w="1276"/>
        <w:gridCol w:w="1134"/>
        <w:gridCol w:w="1275"/>
        <w:gridCol w:w="2260"/>
      </w:tblGrid>
      <w:tr w:rsidR="00B26025" w:rsidRPr="009638AD" w14:paraId="13028B7F" w14:textId="77777777" w:rsidTr="00E17D24">
        <w:tc>
          <w:tcPr>
            <w:tcW w:w="596" w:type="dxa"/>
            <w:shd w:val="clear" w:color="auto" w:fill="F2F2F2" w:themeFill="background1" w:themeFillShade="F2"/>
            <w:vAlign w:val="center"/>
          </w:tcPr>
          <w:p w14:paraId="0E34BDB3" w14:textId="77777777" w:rsidR="00B26025" w:rsidRPr="009638AD" w:rsidRDefault="00D4035F" w:rsidP="00E7212A">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Nr</w:t>
            </w:r>
            <w:r w:rsidR="00B26025" w:rsidRPr="009638AD">
              <w:rPr>
                <w:rFonts w:ascii="Trebuchet MS" w:hAnsi="Trebuchet MS"/>
                <w:b/>
                <w:sz w:val="22"/>
                <w:szCs w:val="22"/>
                <w:lang w:val="ro-RO"/>
              </w:rPr>
              <w:t>.</w:t>
            </w:r>
            <w:r w:rsidR="00E7212A" w:rsidRPr="009638AD">
              <w:rPr>
                <w:rFonts w:ascii="Trebuchet MS" w:hAnsi="Trebuchet MS"/>
                <w:b/>
                <w:sz w:val="22"/>
                <w:szCs w:val="22"/>
                <w:lang w:val="ro-RO"/>
              </w:rPr>
              <w:t>crt</w:t>
            </w:r>
          </w:p>
        </w:tc>
        <w:tc>
          <w:tcPr>
            <w:tcW w:w="2977" w:type="dxa"/>
            <w:shd w:val="clear" w:color="auto" w:fill="F2F2F2" w:themeFill="background1" w:themeFillShade="F2"/>
            <w:vAlign w:val="center"/>
          </w:tcPr>
          <w:p w14:paraId="185E3739" w14:textId="77777777" w:rsidR="00B26025" w:rsidRPr="009638AD" w:rsidRDefault="008900C9" w:rsidP="00A12613">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De</w:t>
            </w:r>
            <w:r w:rsidR="00995CB5" w:rsidRPr="009638AD">
              <w:rPr>
                <w:rFonts w:ascii="Trebuchet MS" w:hAnsi="Trebuchet MS"/>
                <w:b/>
                <w:sz w:val="22"/>
                <w:szCs w:val="22"/>
                <w:lang w:val="ro-RO"/>
              </w:rPr>
              <w:t xml:space="preserve">scriere </w:t>
            </w:r>
            <w:r w:rsidR="00CC1013" w:rsidRPr="009638AD">
              <w:rPr>
                <w:rFonts w:ascii="Trebuchet MS" w:hAnsi="Trebuchet MS"/>
                <w:b/>
                <w:sz w:val="22"/>
                <w:szCs w:val="22"/>
                <w:lang w:val="ro-RO"/>
              </w:rPr>
              <w:t>produs</w:t>
            </w:r>
            <w:r w:rsidR="00AA06BF" w:rsidRPr="009638AD">
              <w:rPr>
                <w:rFonts w:ascii="Trebuchet MS" w:hAnsi="Trebuchet MS"/>
                <w:b/>
                <w:sz w:val="22"/>
                <w:szCs w:val="22"/>
                <w:lang w:val="ro-RO"/>
              </w:rPr>
              <w:t xml:space="preserve"> și servicii conexe</w:t>
            </w:r>
          </w:p>
        </w:tc>
        <w:tc>
          <w:tcPr>
            <w:tcW w:w="1276" w:type="dxa"/>
            <w:shd w:val="clear" w:color="auto" w:fill="F2F2F2" w:themeFill="background1" w:themeFillShade="F2"/>
            <w:vAlign w:val="center"/>
          </w:tcPr>
          <w:p w14:paraId="71794C36" w14:textId="77777777" w:rsidR="00B26025" w:rsidRPr="009638AD" w:rsidRDefault="00D4035F"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Cantitate</w:t>
            </w:r>
            <w:r w:rsidR="00DA360E" w:rsidRPr="009638AD">
              <w:rPr>
                <w:rFonts w:ascii="Trebuchet MS" w:hAnsi="Trebuchet MS"/>
                <w:b/>
                <w:bCs/>
                <w:color w:val="000000"/>
                <w:sz w:val="22"/>
                <w:szCs w:val="22"/>
                <w:lang w:val="ro-RO"/>
              </w:rPr>
              <w:t xml:space="preserve"> (complet)</w:t>
            </w:r>
          </w:p>
        </w:tc>
        <w:tc>
          <w:tcPr>
            <w:tcW w:w="1134" w:type="dxa"/>
            <w:shd w:val="clear" w:color="auto" w:fill="F2F2F2" w:themeFill="background1" w:themeFillShade="F2"/>
            <w:vAlign w:val="center"/>
          </w:tcPr>
          <w:p w14:paraId="556DB0E5" w14:textId="77777777" w:rsidR="00B26025" w:rsidRPr="009638AD" w:rsidRDefault="00D4035F"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Preț Unitar</w:t>
            </w:r>
          </w:p>
          <w:p w14:paraId="6C283601" w14:textId="77777777" w:rsidR="00B26025" w:rsidRPr="009638AD" w:rsidRDefault="00B26025"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w:t>
            </w:r>
            <w:r w:rsidR="00D4035F" w:rsidRPr="009638AD">
              <w:rPr>
                <w:rFonts w:ascii="Trebuchet MS" w:hAnsi="Trebuchet MS"/>
                <w:b/>
                <w:color w:val="000000"/>
                <w:sz w:val="22"/>
                <w:szCs w:val="22"/>
                <w:lang w:val="ro-RO"/>
              </w:rPr>
              <w:t>fără TVA</w:t>
            </w:r>
            <w:r w:rsidRPr="009638AD">
              <w:rPr>
                <w:rFonts w:ascii="Trebuchet MS" w:hAnsi="Trebuchet MS"/>
                <w:b/>
                <w:color w:val="000000"/>
                <w:sz w:val="22"/>
                <w:szCs w:val="22"/>
                <w:lang w:val="ro-RO"/>
              </w:rPr>
              <w:t>)</w:t>
            </w:r>
            <w:r w:rsidR="00040F04" w:rsidRPr="009638AD">
              <w:rPr>
                <w:rFonts w:ascii="Trebuchet MS" w:hAnsi="Trebuchet MS"/>
                <w:b/>
                <w:color w:val="000000"/>
                <w:sz w:val="22"/>
                <w:szCs w:val="22"/>
                <w:lang w:val="ro-RO"/>
              </w:rPr>
              <w:t xml:space="preserve"> -RON</w:t>
            </w:r>
          </w:p>
        </w:tc>
        <w:tc>
          <w:tcPr>
            <w:tcW w:w="1275" w:type="dxa"/>
            <w:shd w:val="clear" w:color="auto" w:fill="F2F2F2" w:themeFill="background1" w:themeFillShade="F2"/>
            <w:vAlign w:val="center"/>
          </w:tcPr>
          <w:p w14:paraId="5DACA505" w14:textId="77777777" w:rsidR="00B26025" w:rsidRPr="009638AD" w:rsidRDefault="00D4035F"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 xml:space="preserve">Preț </w:t>
            </w:r>
            <w:r w:rsidR="00B26025" w:rsidRPr="009638AD">
              <w:rPr>
                <w:rFonts w:ascii="Trebuchet MS" w:hAnsi="Trebuchet MS"/>
                <w:b/>
                <w:bCs/>
                <w:color w:val="000000"/>
                <w:sz w:val="22"/>
                <w:szCs w:val="22"/>
                <w:lang w:val="ro-RO"/>
              </w:rPr>
              <w:t xml:space="preserve">Total </w:t>
            </w:r>
            <w:r w:rsidRPr="009638AD">
              <w:rPr>
                <w:rFonts w:ascii="Trebuchet MS" w:hAnsi="Trebuchet MS"/>
                <w:b/>
                <w:bCs/>
                <w:color w:val="000000"/>
                <w:sz w:val="22"/>
                <w:szCs w:val="22"/>
                <w:lang w:val="ro-RO"/>
              </w:rPr>
              <w:t xml:space="preserve">la destinația finală </w:t>
            </w:r>
            <w:r w:rsidR="00B26025" w:rsidRPr="009638AD">
              <w:rPr>
                <w:rFonts w:ascii="Trebuchet MS" w:hAnsi="Trebuchet MS"/>
                <w:b/>
                <w:bCs/>
                <w:color w:val="000000"/>
                <w:sz w:val="22"/>
                <w:szCs w:val="22"/>
                <w:lang w:val="ro-RO"/>
              </w:rPr>
              <w:t>(</w:t>
            </w:r>
            <w:r w:rsidRPr="009638AD">
              <w:rPr>
                <w:rFonts w:ascii="Trebuchet MS" w:hAnsi="Trebuchet MS"/>
                <w:b/>
                <w:bCs/>
                <w:color w:val="000000"/>
                <w:sz w:val="22"/>
                <w:szCs w:val="22"/>
                <w:lang w:val="ro-RO"/>
              </w:rPr>
              <w:t xml:space="preserve">fără </w:t>
            </w:r>
            <w:r w:rsidR="00B26025" w:rsidRPr="009638AD">
              <w:rPr>
                <w:rFonts w:ascii="Trebuchet MS" w:hAnsi="Trebuchet MS"/>
                <w:b/>
                <w:color w:val="000000"/>
                <w:sz w:val="22"/>
                <w:szCs w:val="22"/>
                <w:lang w:val="ro-RO"/>
              </w:rPr>
              <w:t>T</w:t>
            </w:r>
            <w:r w:rsidRPr="009638AD">
              <w:rPr>
                <w:rFonts w:ascii="Trebuchet MS" w:hAnsi="Trebuchet MS"/>
                <w:b/>
                <w:color w:val="000000"/>
                <w:sz w:val="22"/>
                <w:szCs w:val="22"/>
                <w:lang w:val="ro-RO"/>
              </w:rPr>
              <w:t>VA</w:t>
            </w:r>
            <w:r w:rsidR="00B26025" w:rsidRPr="009638AD">
              <w:rPr>
                <w:rFonts w:ascii="Trebuchet MS" w:hAnsi="Trebuchet MS"/>
                <w:b/>
                <w:color w:val="000000"/>
                <w:sz w:val="22"/>
                <w:szCs w:val="22"/>
                <w:lang w:val="ro-RO"/>
              </w:rPr>
              <w:t>)</w:t>
            </w:r>
            <w:r w:rsidR="00040F04" w:rsidRPr="009638AD">
              <w:rPr>
                <w:rFonts w:ascii="Trebuchet MS" w:hAnsi="Trebuchet MS"/>
                <w:b/>
                <w:color w:val="000000"/>
                <w:sz w:val="22"/>
                <w:szCs w:val="22"/>
                <w:lang w:val="ro-RO"/>
              </w:rPr>
              <w:t>-RON</w:t>
            </w:r>
          </w:p>
        </w:tc>
        <w:tc>
          <w:tcPr>
            <w:tcW w:w="2260" w:type="dxa"/>
            <w:shd w:val="clear" w:color="auto" w:fill="F2F2F2" w:themeFill="background1" w:themeFillShade="F2"/>
            <w:vAlign w:val="center"/>
          </w:tcPr>
          <w:p w14:paraId="434396F2" w14:textId="77777777" w:rsidR="00B26025" w:rsidRPr="009638AD" w:rsidRDefault="007E348E" w:rsidP="00AA06B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Data</w:t>
            </w:r>
            <w:r w:rsidR="001D1A7F" w:rsidRPr="009638AD">
              <w:rPr>
                <w:rFonts w:ascii="Trebuchet MS" w:hAnsi="Trebuchet MS"/>
                <w:b/>
                <w:bCs/>
                <w:color w:val="000000"/>
                <w:sz w:val="22"/>
                <w:szCs w:val="22"/>
                <w:lang w:val="ro-RO"/>
              </w:rPr>
              <w:t xml:space="preserve"> finală</w:t>
            </w:r>
            <w:r w:rsidR="0085086B" w:rsidRPr="009638AD">
              <w:rPr>
                <w:rFonts w:ascii="Trebuchet MS" w:hAnsi="Trebuchet MS"/>
                <w:b/>
                <w:bCs/>
                <w:color w:val="000000"/>
                <w:sz w:val="22"/>
                <w:szCs w:val="22"/>
                <w:lang w:val="ro-RO"/>
              </w:rPr>
              <w:t xml:space="preserve"> de livrare</w:t>
            </w:r>
            <w:r w:rsidR="001D1A7F" w:rsidRPr="009638AD">
              <w:rPr>
                <w:rFonts w:ascii="Trebuchet MS" w:hAnsi="Trebuchet MS"/>
                <w:b/>
                <w:bCs/>
                <w:color w:val="000000"/>
                <w:sz w:val="22"/>
                <w:szCs w:val="22"/>
                <w:lang w:val="ro-RO"/>
              </w:rPr>
              <w:t xml:space="preserve"> </w:t>
            </w:r>
          </w:p>
        </w:tc>
      </w:tr>
      <w:tr w:rsidR="001E134E" w:rsidRPr="009638AD" w14:paraId="606DEEEC" w14:textId="77777777" w:rsidTr="00E17D24">
        <w:tc>
          <w:tcPr>
            <w:tcW w:w="596" w:type="dxa"/>
            <w:shd w:val="clear" w:color="auto" w:fill="F2F2F2" w:themeFill="background1" w:themeFillShade="F2"/>
            <w:vAlign w:val="center"/>
          </w:tcPr>
          <w:p w14:paraId="63AE48D9" w14:textId="77777777" w:rsidR="001E134E" w:rsidRPr="009638AD" w:rsidRDefault="001E134E" w:rsidP="00995CB5">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1</w:t>
            </w:r>
          </w:p>
        </w:tc>
        <w:tc>
          <w:tcPr>
            <w:tcW w:w="2977" w:type="dxa"/>
            <w:shd w:val="clear" w:color="auto" w:fill="F2F2F2" w:themeFill="background1" w:themeFillShade="F2"/>
            <w:vAlign w:val="center"/>
          </w:tcPr>
          <w:p w14:paraId="302D9223" w14:textId="77777777" w:rsidR="001E134E" w:rsidRPr="009638AD" w:rsidRDefault="001E134E" w:rsidP="00995CB5">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2</w:t>
            </w:r>
          </w:p>
        </w:tc>
        <w:tc>
          <w:tcPr>
            <w:tcW w:w="1276" w:type="dxa"/>
            <w:shd w:val="clear" w:color="auto" w:fill="F2F2F2" w:themeFill="background1" w:themeFillShade="F2"/>
            <w:vAlign w:val="center"/>
          </w:tcPr>
          <w:p w14:paraId="5F4C125E"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3</w:t>
            </w:r>
          </w:p>
        </w:tc>
        <w:tc>
          <w:tcPr>
            <w:tcW w:w="1134" w:type="dxa"/>
            <w:shd w:val="clear" w:color="auto" w:fill="F2F2F2" w:themeFill="background1" w:themeFillShade="F2"/>
            <w:vAlign w:val="center"/>
          </w:tcPr>
          <w:p w14:paraId="04698F32"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4</w:t>
            </w:r>
          </w:p>
        </w:tc>
        <w:tc>
          <w:tcPr>
            <w:tcW w:w="1275" w:type="dxa"/>
            <w:shd w:val="clear" w:color="auto" w:fill="F2F2F2" w:themeFill="background1" w:themeFillShade="F2"/>
            <w:vAlign w:val="center"/>
          </w:tcPr>
          <w:p w14:paraId="60A72BFB"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5=3X4</w:t>
            </w:r>
          </w:p>
        </w:tc>
        <w:tc>
          <w:tcPr>
            <w:tcW w:w="2260" w:type="dxa"/>
            <w:shd w:val="clear" w:color="auto" w:fill="F2F2F2" w:themeFill="background1" w:themeFillShade="F2"/>
            <w:vAlign w:val="center"/>
          </w:tcPr>
          <w:p w14:paraId="084F2C94"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6</w:t>
            </w:r>
          </w:p>
        </w:tc>
      </w:tr>
      <w:tr w:rsidR="00357F6D" w:rsidRPr="009638AD" w14:paraId="7067539C" w14:textId="77777777" w:rsidTr="00E17D24">
        <w:tc>
          <w:tcPr>
            <w:tcW w:w="596" w:type="dxa"/>
          </w:tcPr>
          <w:p w14:paraId="7473C6AC" w14:textId="77777777" w:rsidR="00357F6D" w:rsidRPr="009638AD" w:rsidRDefault="00E7212A" w:rsidP="0051509D">
            <w:pPr>
              <w:pStyle w:val="BodyText2"/>
              <w:spacing w:line="276" w:lineRule="auto"/>
              <w:jc w:val="center"/>
              <w:rPr>
                <w:rFonts w:ascii="Trebuchet MS" w:hAnsi="Trebuchet MS"/>
                <w:sz w:val="22"/>
                <w:szCs w:val="22"/>
                <w:lang w:val="ro-RO"/>
              </w:rPr>
            </w:pPr>
            <w:r w:rsidRPr="009638AD">
              <w:rPr>
                <w:rFonts w:ascii="Trebuchet MS" w:hAnsi="Trebuchet MS"/>
                <w:sz w:val="22"/>
                <w:szCs w:val="22"/>
                <w:lang w:val="ro-RO"/>
              </w:rPr>
              <w:t>1</w:t>
            </w:r>
          </w:p>
        </w:tc>
        <w:tc>
          <w:tcPr>
            <w:tcW w:w="2977" w:type="dxa"/>
          </w:tcPr>
          <w:p w14:paraId="1899A6C1" w14:textId="77777777" w:rsidR="00357F6D" w:rsidRPr="009638AD" w:rsidRDefault="0070300A" w:rsidP="001A54BD">
            <w:pPr>
              <w:jc w:val="both"/>
              <w:rPr>
                <w:rFonts w:ascii="Trebuchet MS" w:hAnsi="Trebuchet MS"/>
                <w:bCs/>
                <w:sz w:val="22"/>
                <w:szCs w:val="22"/>
                <w:lang w:val="ro-RO"/>
              </w:rPr>
            </w:pPr>
            <w:r w:rsidRPr="009638AD">
              <w:rPr>
                <w:rStyle w:val="BodyText1"/>
                <w:rFonts w:cstheme="minorHAnsi"/>
                <w:b/>
                <w:bCs/>
                <w:sz w:val="22"/>
                <w:szCs w:val="22"/>
              </w:rPr>
              <w:t>Autoturisme</w:t>
            </w:r>
            <w:r w:rsidR="00AA06BF" w:rsidRPr="009638AD">
              <w:rPr>
                <w:rStyle w:val="BodyText1"/>
                <w:rFonts w:cstheme="minorHAnsi"/>
                <w:b/>
                <w:bCs/>
                <w:sz w:val="22"/>
                <w:szCs w:val="22"/>
              </w:rPr>
              <w:t xml:space="preserve">, </w:t>
            </w:r>
            <w:r w:rsidR="00AA06BF" w:rsidRPr="009638AD">
              <w:rPr>
                <w:rStyle w:val="BodyText1"/>
                <w:rFonts w:cstheme="minorHAnsi"/>
                <w:b/>
              </w:rPr>
              <w:t>inclusiv livrare la locurile de destinație indicate la paragraf 5 din Anexa nr. 4</w:t>
            </w:r>
            <w:r w:rsidR="00B40A3C" w:rsidRPr="009638AD">
              <w:rPr>
                <w:rStyle w:val="BodyText1"/>
                <w:rFonts w:cstheme="minorHAnsi"/>
                <w:b/>
              </w:rPr>
              <w:t xml:space="preserve"> (Annexa II la contract)</w:t>
            </w:r>
          </w:p>
        </w:tc>
        <w:tc>
          <w:tcPr>
            <w:tcW w:w="1276" w:type="dxa"/>
          </w:tcPr>
          <w:p w14:paraId="599EEDBD" w14:textId="77777777" w:rsidR="00357F6D" w:rsidRPr="009638AD" w:rsidRDefault="000A05F6" w:rsidP="001A54BD">
            <w:pPr>
              <w:pStyle w:val="BodyText2"/>
              <w:jc w:val="center"/>
              <w:rPr>
                <w:rFonts w:ascii="Trebuchet MS" w:hAnsi="Trebuchet MS"/>
                <w:sz w:val="22"/>
                <w:szCs w:val="22"/>
                <w:lang w:val="ro-RO"/>
              </w:rPr>
            </w:pPr>
            <w:r w:rsidRPr="009638AD">
              <w:rPr>
                <w:rFonts w:ascii="Trebuchet MS" w:hAnsi="Trebuchet MS"/>
                <w:sz w:val="22"/>
                <w:szCs w:val="22"/>
                <w:lang w:val="ro-RO"/>
              </w:rPr>
              <w:t>10</w:t>
            </w:r>
            <w:r w:rsidR="00851D88" w:rsidRPr="009638AD">
              <w:rPr>
                <w:rFonts w:ascii="Trebuchet MS" w:hAnsi="Trebuchet MS"/>
                <w:sz w:val="22"/>
                <w:szCs w:val="22"/>
                <w:lang w:val="ro-RO"/>
              </w:rPr>
              <w:t>(</w:t>
            </w:r>
            <w:r w:rsidRPr="009638AD">
              <w:rPr>
                <w:rFonts w:ascii="Trebuchet MS" w:hAnsi="Trebuchet MS"/>
                <w:sz w:val="22"/>
                <w:szCs w:val="22"/>
                <w:lang w:val="ro-RO"/>
              </w:rPr>
              <w:t>zece</w:t>
            </w:r>
            <w:r w:rsidR="00851D88" w:rsidRPr="009638AD">
              <w:rPr>
                <w:rFonts w:ascii="Trebuchet MS" w:hAnsi="Trebuchet MS"/>
                <w:sz w:val="22"/>
                <w:szCs w:val="22"/>
                <w:lang w:val="ro-RO"/>
              </w:rPr>
              <w:t>)</w:t>
            </w:r>
            <w:r w:rsidR="00555129" w:rsidRPr="009638AD">
              <w:rPr>
                <w:rFonts w:ascii="Trebuchet MS" w:hAnsi="Trebuchet MS"/>
                <w:sz w:val="22"/>
                <w:szCs w:val="22"/>
                <w:lang w:val="ro-RO"/>
              </w:rPr>
              <w:t>*</w:t>
            </w:r>
          </w:p>
          <w:p w14:paraId="41134B45" w14:textId="77777777" w:rsidR="00AC0CC6" w:rsidRPr="009638AD" w:rsidRDefault="00AC0CC6" w:rsidP="001A54BD">
            <w:pPr>
              <w:pStyle w:val="BodyText2"/>
              <w:jc w:val="center"/>
              <w:rPr>
                <w:rFonts w:ascii="Trebuchet MS" w:hAnsi="Trebuchet MS"/>
                <w:sz w:val="22"/>
                <w:szCs w:val="22"/>
                <w:lang w:val="ro-RO"/>
              </w:rPr>
            </w:pPr>
          </w:p>
        </w:tc>
        <w:tc>
          <w:tcPr>
            <w:tcW w:w="1134" w:type="dxa"/>
            <w:tcBorders>
              <w:bottom w:val="single" w:sz="4" w:space="0" w:color="auto"/>
            </w:tcBorders>
            <w:shd w:val="clear" w:color="auto" w:fill="auto"/>
          </w:tcPr>
          <w:p w14:paraId="1C3B6737" w14:textId="77777777" w:rsidR="00357F6D" w:rsidRPr="009638AD" w:rsidRDefault="00357F6D" w:rsidP="001A54BD">
            <w:pPr>
              <w:pStyle w:val="BodyText2"/>
              <w:rPr>
                <w:rFonts w:ascii="Trebuchet MS" w:hAnsi="Trebuchet MS"/>
                <w:b/>
                <w:sz w:val="22"/>
                <w:szCs w:val="22"/>
                <w:lang w:val="ro-RO"/>
              </w:rPr>
            </w:pPr>
          </w:p>
        </w:tc>
        <w:tc>
          <w:tcPr>
            <w:tcW w:w="1275" w:type="dxa"/>
            <w:tcBorders>
              <w:bottom w:val="single" w:sz="4" w:space="0" w:color="auto"/>
            </w:tcBorders>
            <w:shd w:val="clear" w:color="auto" w:fill="auto"/>
          </w:tcPr>
          <w:p w14:paraId="2DF377F5" w14:textId="77777777" w:rsidR="00357F6D" w:rsidRPr="009638AD" w:rsidRDefault="00357F6D" w:rsidP="001A54BD">
            <w:pPr>
              <w:pStyle w:val="BodyText2"/>
              <w:rPr>
                <w:rFonts w:ascii="Trebuchet MS" w:hAnsi="Trebuchet MS"/>
                <w:b/>
                <w:sz w:val="22"/>
                <w:szCs w:val="22"/>
                <w:lang w:val="ro-RO"/>
              </w:rPr>
            </w:pPr>
          </w:p>
        </w:tc>
        <w:tc>
          <w:tcPr>
            <w:tcW w:w="2260" w:type="dxa"/>
          </w:tcPr>
          <w:p w14:paraId="704DB6B6" w14:textId="77777777" w:rsidR="00357F6D" w:rsidRPr="009638AD" w:rsidRDefault="0085086B" w:rsidP="001A54BD">
            <w:pPr>
              <w:jc w:val="center"/>
              <w:rPr>
                <w:rFonts w:ascii="Trebuchet MS" w:hAnsi="Trebuchet MS"/>
                <w:sz w:val="22"/>
                <w:szCs w:val="22"/>
                <w:lang w:val="ro-RO"/>
              </w:rPr>
            </w:pPr>
            <w:r w:rsidRPr="009638AD">
              <w:rPr>
                <w:rFonts w:ascii="Trebuchet MS" w:hAnsi="Trebuchet MS"/>
                <w:sz w:val="22"/>
                <w:szCs w:val="22"/>
                <w:lang w:val="ro-RO"/>
              </w:rPr>
              <w:t xml:space="preserve">Max. </w:t>
            </w:r>
            <w:r w:rsidR="005406A2" w:rsidRPr="009638AD">
              <w:rPr>
                <w:rFonts w:ascii="Trebuchet MS" w:hAnsi="Trebuchet MS"/>
                <w:sz w:val="22"/>
                <w:szCs w:val="22"/>
                <w:lang w:val="ro-RO"/>
              </w:rPr>
              <w:t>6</w:t>
            </w:r>
            <w:r w:rsidR="008051A0" w:rsidRPr="009638AD">
              <w:rPr>
                <w:rFonts w:ascii="Trebuchet MS" w:hAnsi="Trebuchet MS"/>
                <w:sz w:val="22"/>
                <w:szCs w:val="22"/>
                <w:lang w:val="ro-RO"/>
              </w:rPr>
              <w:t>0 zile calendaristice de la data semnării contractului</w:t>
            </w:r>
          </w:p>
        </w:tc>
      </w:tr>
      <w:tr w:rsidR="0085086B" w:rsidRPr="009638AD" w14:paraId="1965C115" w14:textId="77777777" w:rsidTr="00E17D24">
        <w:tc>
          <w:tcPr>
            <w:tcW w:w="596" w:type="dxa"/>
          </w:tcPr>
          <w:p w14:paraId="46FF6C4D" w14:textId="77777777" w:rsidR="0085086B" w:rsidRPr="009638AD" w:rsidRDefault="0085086B" w:rsidP="0051509D">
            <w:pPr>
              <w:pStyle w:val="BodyText2"/>
              <w:spacing w:line="276" w:lineRule="auto"/>
              <w:jc w:val="center"/>
              <w:rPr>
                <w:rFonts w:ascii="Trebuchet MS" w:hAnsi="Trebuchet MS"/>
                <w:sz w:val="22"/>
                <w:szCs w:val="22"/>
                <w:lang w:val="ro-RO"/>
              </w:rPr>
            </w:pPr>
          </w:p>
        </w:tc>
        <w:tc>
          <w:tcPr>
            <w:tcW w:w="2977" w:type="dxa"/>
          </w:tcPr>
          <w:p w14:paraId="4FEA9DB7" w14:textId="77777777" w:rsidR="0085086B" w:rsidRPr="009638AD" w:rsidRDefault="0085086B" w:rsidP="001A54BD">
            <w:pPr>
              <w:jc w:val="both"/>
              <w:rPr>
                <w:rFonts w:ascii="Trebuchet MS" w:hAnsi="Trebuchet MS"/>
                <w:b/>
                <w:bCs/>
                <w:sz w:val="22"/>
                <w:szCs w:val="22"/>
                <w:lang w:val="ro-RO"/>
              </w:rPr>
            </w:pPr>
            <w:r w:rsidRPr="009638AD">
              <w:rPr>
                <w:rFonts w:ascii="Trebuchet MS" w:hAnsi="Trebuchet MS"/>
                <w:b/>
                <w:bCs/>
                <w:sz w:val="22"/>
                <w:szCs w:val="22"/>
                <w:lang w:val="ro-RO"/>
              </w:rPr>
              <w:t>TVA</w:t>
            </w:r>
          </w:p>
        </w:tc>
        <w:tc>
          <w:tcPr>
            <w:tcW w:w="1276" w:type="dxa"/>
          </w:tcPr>
          <w:p w14:paraId="76B143DA" w14:textId="77777777" w:rsidR="0085086B" w:rsidRPr="009638AD" w:rsidRDefault="0085086B" w:rsidP="001A54BD">
            <w:pPr>
              <w:pStyle w:val="BodyText2"/>
              <w:jc w:val="center"/>
              <w:rPr>
                <w:rFonts w:ascii="Trebuchet MS" w:hAnsi="Trebuchet MS"/>
                <w:sz w:val="22"/>
                <w:szCs w:val="22"/>
                <w:lang w:val="ro-RO"/>
              </w:rPr>
            </w:pPr>
          </w:p>
        </w:tc>
        <w:tc>
          <w:tcPr>
            <w:tcW w:w="1134" w:type="dxa"/>
            <w:shd w:val="clear" w:color="auto" w:fill="auto"/>
          </w:tcPr>
          <w:p w14:paraId="09850240" w14:textId="77777777" w:rsidR="0085086B" w:rsidRPr="009638AD" w:rsidRDefault="0085086B" w:rsidP="001A54BD">
            <w:pPr>
              <w:pStyle w:val="BodyText2"/>
              <w:rPr>
                <w:rFonts w:ascii="Trebuchet MS" w:hAnsi="Trebuchet MS"/>
                <w:b/>
                <w:sz w:val="22"/>
                <w:szCs w:val="22"/>
                <w:lang w:val="ro-RO"/>
              </w:rPr>
            </w:pPr>
          </w:p>
        </w:tc>
        <w:tc>
          <w:tcPr>
            <w:tcW w:w="1275" w:type="dxa"/>
            <w:shd w:val="clear" w:color="auto" w:fill="auto"/>
          </w:tcPr>
          <w:p w14:paraId="4EB4150F" w14:textId="77777777" w:rsidR="0085086B" w:rsidRPr="009638AD" w:rsidRDefault="0085086B" w:rsidP="001A54BD">
            <w:pPr>
              <w:pStyle w:val="BodyText2"/>
              <w:rPr>
                <w:rFonts w:ascii="Trebuchet MS" w:hAnsi="Trebuchet MS"/>
                <w:b/>
                <w:sz w:val="22"/>
                <w:szCs w:val="22"/>
                <w:lang w:val="ro-RO"/>
              </w:rPr>
            </w:pPr>
          </w:p>
        </w:tc>
        <w:tc>
          <w:tcPr>
            <w:tcW w:w="2260" w:type="dxa"/>
          </w:tcPr>
          <w:p w14:paraId="6D98C90C" w14:textId="77777777" w:rsidR="0085086B" w:rsidRPr="009638AD" w:rsidRDefault="0085086B" w:rsidP="001A54BD">
            <w:pPr>
              <w:jc w:val="center"/>
              <w:rPr>
                <w:rFonts w:ascii="Trebuchet MS" w:hAnsi="Trebuchet MS"/>
                <w:sz w:val="22"/>
                <w:szCs w:val="22"/>
                <w:lang w:val="ro-RO"/>
              </w:rPr>
            </w:pPr>
          </w:p>
        </w:tc>
      </w:tr>
      <w:tr w:rsidR="0085086B" w:rsidRPr="009638AD" w14:paraId="0D94679C" w14:textId="77777777" w:rsidTr="00E17D24">
        <w:tc>
          <w:tcPr>
            <w:tcW w:w="596" w:type="dxa"/>
          </w:tcPr>
          <w:p w14:paraId="6FACEF82" w14:textId="77777777" w:rsidR="0085086B" w:rsidRPr="009638AD" w:rsidRDefault="0085086B" w:rsidP="0051509D">
            <w:pPr>
              <w:pStyle w:val="BodyText2"/>
              <w:spacing w:line="276" w:lineRule="auto"/>
              <w:jc w:val="center"/>
              <w:rPr>
                <w:rFonts w:ascii="Trebuchet MS" w:hAnsi="Trebuchet MS"/>
                <w:sz w:val="22"/>
                <w:szCs w:val="22"/>
                <w:lang w:val="ro-RO"/>
              </w:rPr>
            </w:pPr>
          </w:p>
        </w:tc>
        <w:tc>
          <w:tcPr>
            <w:tcW w:w="2977" w:type="dxa"/>
          </w:tcPr>
          <w:p w14:paraId="586D46DC" w14:textId="77777777" w:rsidR="0085086B" w:rsidRPr="009638AD" w:rsidRDefault="0085086B" w:rsidP="0085086B">
            <w:pPr>
              <w:jc w:val="both"/>
              <w:rPr>
                <w:rFonts w:ascii="Trebuchet MS" w:hAnsi="Trebuchet MS"/>
                <w:b/>
                <w:bCs/>
                <w:sz w:val="22"/>
                <w:szCs w:val="22"/>
                <w:lang w:val="ro-RO"/>
              </w:rPr>
            </w:pPr>
            <w:r w:rsidRPr="009638AD">
              <w:rPr>
                <w:rFonts w:ascii="Trebuchet MS" w:hAnsi="Trebuchet MS"/>
                <w:b/>
                <w:bCs/>
                <w:sz w:val="22"/>
                <w:szCs w:val="22"/>
                <w:lang w:val="ro-RO"/>
              </w:rPr>
              <w:t>PREȚ TOTAL, inclusiv TVA</w:t>
            </w:r>
          </w:p>
          <w:p w14:paraId="734450D7" w14:textId="77777777" w:rsidR="0085086B" w:rsidRPr="009638AD" w:rsidRDefault="0085086B" w:rsidP="001A54BD">
            <w:pPr>
              <w:jc w:val="both"/>
              <w:rPr>
                <w:rFonts w:ascii="Trebuchet MS" w:hAnsi="Trebuchet MS"/>
                <w:b/>
                <w:bCs/>
                <w:sz w:val="22"/>
                <w:szCs w:val="22"/>
                <w:lang w:val="ro-RO"/>
              </w:rPr>
            </w:pPr>
          </w:p>
        </w:tc>
        <w:tc>
          <w:tcPr>
            <w:tcW w:w="1276" w:type="dxa"/>
          </w:tcPr>
          <w:p w14:paraId="1EDE5007" w14:textId="77777777" w:rsidR="0085086B" w:rsidRPr="009638AD" w:rsidRDefault="0085086B" w:rsidP="001A54BD">
            <w:pPr>
              <w:pStyle w:val="BodyText2"/>
              <w:jc w:val="center"/>
              <w:rPr>
                <w:rFonts w:ascii="Trebuchet MS" w:hAnsi="Trebuchet MS"/>
                <w:sz w:val="22"/>
                <w:szCs w:val="22"/>
                <w:lang w:val="ro-RO"/>
              </w:rPr>
            </w:pPr>
          </w:p>
        </w:tc>
        <w:tc>
          <w:tcPr>
            <w:tcW w:w="1134" w:type="dxa"/>
            <w:shd w:val="clear" w:color="auto" w:fill="auto"/>
          </w:tcPr>
          <w:p w14:paraId="51B0E333" w14:textId="77777777" w:rsidR="0085086B" w:rsidRPr="009638AD" w:rsidRDefault="0085086B" w:rsidP="001A54BD">
            <w:pPr>
              <w:pStyle w:val="BodyText2"/>
              <w:rPr>
                <w:rFonts w:ascii="Trebuchet MS" w:hAnsi="Trebuchet MS"/>
                <w:b/>
                <w:sz w:val="22"/>
                <w:szCs w:val="22"/>
                <w:lang w:val="ro-RO"/>
              </w:rPr>
            </w:pPr>
          </w:p>
        </w:tc>
        <w:tc>
          <w:tcPr>
            <w:tcW w:w="1275" w:type="dxa"/>
            <w:shd w:val="clear" w:color="auto" w:fill="auto"/>
          </w:tcPr>
          <w:p w14:paraId="0A090062" w14:textId="77777777" w:rsidR="0085086B" w:rsidRPr="009638AD" w:rsidRDefault="0085086B" w:rsidP="001A54BD">
            <w:pPr>
              <w:pStyle w:val="BodyText2"/>
              <w:rPr>
                <w:rFonts w:ascii="Trebuchet MS" w:hAnsi="Trebuchet MS"/>
                <w:b/>
                <w:sz w:val="22"/>
                <w:szCs w:val="22"/>
                <w:lang w:val="ro-RO"/>
              </w:rPr>
            </w:pPr>
          </w:p>
        </w:tc>
        <w:tc>
          <w:tcPr>
            <w:tcW w:w="2260" w:type="dxa"/>
          </w:tcPr>
          <w:p w14:paraId="166075D0" w14:textId="77777777" w:rsidR="0085086B" w:rsidRPr="009638AD" w:rsidRDefault="0085086B" w:rsidP="001A54BD">
            <w:pPr>
              <w:jc w:val="center"/>
              <w:rPr>
                <w:rFonts w:ascii="Trebuchet MS" w:hAnsi="Trebuchet MS"/>
                <w:sz w:val="22"/>
                <w:szCs w:val="22"/>
                <w:lang w:val="ro-RO"/>
              </w:rPr>
            </w:pPr>
          </w:p>
        </w:tc>
      </w:tr>
    </w:tbl>
    <w:p w14:paraId="1157843F" w14:textId="77777777" w:rsidR="00377811" w:rsidRPr="009638AD" w:rsidRDefault="001E134E">
      <w:pPr>
        <w:ind w:left="357"/>
        <w:jc w:val="both"/>
        <w:rPr>
          <w:rFonts w:ascii="Trebuchet MS" w:hAnsi="Trebuchet MS" w:cstheme="majorBidi"/>
          <w:i/>
          <w:sz w:val="22"/>
          <w:szCs w:val="22"/>
          <w:lang w:val="ro-RO"/>
        </w:rPr>
      </w:pPr>
      <w:r w:rsidRPr="009638AD">
        <w:rPr>
          <w:rFonts w:ascii="Trebuchet MS" w:hAnsi="Trebuchet MS"/>
          <w:i/>
          <w:sz w:val="22"/>
          <w:szCs w:val="22"/>
          <w:lang w:val="ro-RO"/>
        </w:rPr>
        <w:t>[</w:t>
      </w:r>
      <w:r w:rsidRPr="009638AD">
        <w:rPr>
          <w:rFonts w:ascii="Trebuchet MS" w:hAnsi="Trebuchet MS" w:cstheme="majorBidi"/>
          <w:i/>
          <w:sz w:val="22"/>
          <w:szCs w:val="22"/>
          <w:lang w:val="ro-RO"/>
        </w:rPr>
        <w:t xml:space="preserve">Vă rugăm completați tabelul și spațiile libere de mai sus cu prețurile </w:t>
      </w:r>
      <w:r w:rsidR="00377811" w:rsidRPr="009638AD">
        <w:rPr>
          <w:rFonts w:ascii="Trebuchet MS" w:hAnsi="Trebuchet MS" w:cstheme="majorBidi"/>
          <w:i/>
          <w:sz w:val="22"/>
          <w:szCs w:val="22"/>
          <w:lang w:val="ro-RO"/>
        </w:rPr>
        <w:t xml:space="preserve">unitare și totale </w:t>
      </w:r>
      <w:r w:rsidRPr="009638AD">
        <w:rPr>
          <w:rFonts w:ascii="Trebuchet MS" w:hAnsi="Trebuchet MS" w:cstheme="majorBidi"/>
          <w:i/>
          <w:sz w:val="22"/>
          <w:szCs w:val="22"/>
          <w:lang w:val="ro-RO"/>
        </w:rPr>
        <w:t>aferente</w:t>
      </w:r>
      <w:r w:rsidR="00377811" w:rsidRPr="009638AD">
        <w:rPr>
          <w:rFonts w:ascii="Trebuchet MS" w:hAnsi="Trebuchet MS" w:cstheme="majorBidi"/>
          <w:i/>
          <w:sz w:val="22"/>
          <w:szCs w:val="22"/>
          <w:lang w:val="ro-RO"/>
        </w:rPr>
        <w:t>,</w:t>
      </w:r>
      <w:r w:rsidRPr="009638AD">
        <w:rPr>
          <w:rFonts w:ascii="Trebuchet MS" w:hAnsi="Trebuchet MS" w:cstheme="majorBidi"/>
          <w:i/>
          <w:sz w:val="22"/>
          <w:szCs w:val="22"/>
          <w:lang w:val="ro-RO"/>
        </w:rPr>
        <w:t xml:space="preserve"> conform cotației dvs</w:t>
      </w:r>
      <w:r w:rsidR="009B6823" w:rsidRPr="009638AD">
        <w:rPr>
          <w:rFonts w:ascii="Trebuchet MS" w:hAnsi="Trebuchet MS" w:cstheme="majorBidi"/>
          <w:i/>
          <w:sz w:val="22"/>
          <w:szCs w:val="22"/>
          <w:lang w:val="ro-RO"/>
        </w:rPr>
        <w:t xml:space="preserve">. </w:t>
      </w:r>
    </w:p>
    <w:p w14:paraId="65791DAE" w14:textId="77777777" w:rsidR="001E134E" w:rsidRPr="009638AD" w:rsidRDefault="009B6823" w:rsidP="00682315">
      <w:pPr>
        <w:ind w:left="357"/>
        <w:jc w:val="both"/>
        <w:rPr>
          <w:rFonts w:ascii="Trebuchet MS" w:hAnsi="Trebuchet MS" w:cstheme="majorBidi"/>
          <w:i/>
          <w:sz w:val="22"/>
          <w:szCs w:val="22"/>
          <w:lang w:val="ro-RO"/>
        </w:rPr>
      </w:pPr>
      <w:r w:rsidRPr="009638AD">
        <w:rPr>
          <w:rFonts w:ascii="Trebuchet MS" w:hAnsi="Trebuchet MS" w:cstheme="majorBidi"/>
          <w:i/>
          <w:sz w:val="22"/>
          <w:szCs w:val="22"/>
          <w:lang w:val="ro-RO"/>
        </w:rPr>
        <w:t xml:space="preserve">Prețul va include contravaloarea </w:t>
      </w:r>
      <w:r w:rsidR="0060344E" w:rsidRPr="009638AD">
        <w:rPr>
          <w:rFonts w:ascii="Trebuchet MS" w:hAnsi="Trebuchet MS" w:cstheme="majorBidi"/>
          <w:i/>
          <w:sz w:val="22"/>
          <w:szCs w:val="22"/>
          <w:lang w:val="ro-RO"/>
        </w:rPr>
        <w:t>autoturismelor și</w:t>
      </w:r>
      <w:r w:rsidR="003D50B1" w:rsidRPr="009638AD">
        <w:rPr>
          <w:rFonts w:ascii="Trebuchet MS" w:hAnsi="Trebuchet MS" w:cstheme="majorBidi"/>
          <w:i/>
          <w:sz w:val="22"/>
          <w:szCs w:val="22"/>
          <w:lang w:val="ro-RO"/>
        </w:rPr>
        <w:t xml:space="preserve"> </w:t>
      </w:r>
      <w:r w:rsidRPr="009638AD">
        <w:rPr>
          <w:rFonts w:ascii="Trebuchet MS" w:hAnsi="Trebuchet MS" w:cstheme="majorBidi"/>
          <w:i/>
          <w:sz w:val="22"/>
          <w:szCs w:val="22"/>
          <w:lang w:val="ro-RO"/>
        </w:rPr>
        <w:t xml:space="preserve">serviciile </w:t>
      </w:r>
      <w:r w:rsidR="00651BE8" w:rsidRPr="009638AD">
        <w:rPr>
          <w:rFonts w:ascii="Trebuchet MS" w:hAnsi="Trebuchet MS" w:cstheme="majorBidi"/>
          <w:i/>
          <w:sz w:val="22"/>
          <w:szCs w:val="22"/>
          <w:lang w:val="ro-RO"/>
        </w:rPr>
        <w:t>conexe asociate livrării</w:t>
      </w:r>
      <w:r w:rsidRPr="009638AD">
        <w:rPr>
          <w:rFonts w:ascii="Trebuchet MS" w:hAnsi="Trebuchet MS" w:cstheme="majorBidi"/>
          <w:i/>
          <w:sz w:val="22"/>
          <w:szCs w:val="22"/>
          <w:lang w:val="ro-RO"/>
        </w:rPr>
        <w:t>, asistența tehnică la livrare,  remedierea eventualelor neconformități/defecțiun</w:t>
      </w:r>
      <w:r w:rsidR="0060344E" w:rsidRPr="009638AD">
        <w:rPr>
          <w:rFonts w:ascii="Trebuchet MS" w:hAnsi="Trebuchet MS" w:cstheme="majorBidi"/>
          <w:i/>
          <w:sz w:val="22"/>
          <w:szCs w:val="22"/>
          <w:lang w:val="ro-RO"/>
        </w:rPr>
        <w:t>i</w:t>
      </w:r>
      <w:r w:rsidR="001E134E" w:rsidRPr="009638AD">
        <w:rPr>
          <w:rFonts w:ascii="Trebuchet MS" w:hAnsi="Trebuchet MS" w:cstheme="majorBidi"/>
          <w:i/>
          <w:sz w:val="22"/>
          <w:szCs w:val="22"/>
          <w:lang w:val="ro-RO"/>
        </w:rPr>
        <w:t>.]</w:t>
      </w:r>
    </w:p>
    <w:p w14:paraId="72749046" w14:textId="77777777" w:rsidR="00555129" w:rsidRPr="009638AD" w:rsidRDefault="00555129" w:rsidP="00555129">
      <w:pPr>
        <w:spacing w:line="276" w:lineRule="auto"/>
        <w:ind w:left="360"/>
        <w:jc w:val="both"/>
        <w:rPr>
          <w:rFonts w:ascii="Trebuchet MS" w:hAnsi="Trebuchet MS"/>
          <w:bCs/>
          <w:i/>
          <w:iCs/>
          <w:sz w:val="22"/>
          <w:szCs w:val="22"/>
          <w:lang w:val="ro-RO"/>
        </w:rPr>
      </w:pPr>
    </w:p>
    <w:p w14:paraId="7CCFB521" w14:textId="77777777" w:rsidR="00555129" w:rsidRPr="009638AD" w:rsidRDefault="00555129" w:rsidP="00555129">
      <w:pPr>
        <w:spacing w:line="276" w:lineRule="auto"/>
        <w:ind w:left="360"/>
        <w:jc w:val="both"/>
        <w:rPr>
          <w:rFonts w:ascii="Trebuchet MS" w:hAnsi="Trebuchet MS"/>
          <w:b/>
          <w:bCs/>
          <w:iCs/>
          <w:sz w:val="22"/>
          <w:szCs w:val="22"/>
          <w:lang w:val="ro-RO"/>
        </w:rPr>
      </w:pPr>
      <w:r w:rsidRPr="009638AD">
        <w:rPr>
          <w:rFonts w:ascii="Trebuchet MS" w:hAnsi="Trebuchet MS"/>
          <w:b/>
          <w:bCs/>
          <w:iCs/>
          <w:sz w:val="22"/>
          <w:szCs w:val="22"/>
          <w:lang w:val="ro-RO"/>
        </w:rPr>
        <w:t>*</w:t>
      </w:r>
      <w:r w:rsidRPr="009638AD">
        <w:rPr>
          <w:b/>
          <w:lang w:val="ro-RO"/>
        </w:rPr>
        <w:t xml:space="preserve"> </w:t>
      </w:r>
      <w:r w:rsidRPr="009638AD">
        <w:rPr>
          <w:rFonts w:ascii="Trebuchet MS" w:hAnsi="Trebuchet MS"/>
          <w:b/>
          <w:bCs/>
          <w:iCs/>
          <w:sz w:val="22"/>
          <w:szCs w:val="22"/>
          <w:lang w:val="ro-RO"/>
        </w:rPr>
        <w:t>Procentul maxim cu care cantitatea poate fi majorată la atribuirea contractului este de 20% (2 bucăți).</w:t>
      </w:r>
    </w:p>
    <w:p w14:paraId="47649BD0" w14:textId="77777777" w:rsidR="00555129" w:rsidRPr="009638AD" w:rsidRDefault="00555129" w:rsidP="00682315">
      <w:pPr>
        <w:ind w:left="357"/>
        <w:jc w:val="both"/>
        <w:rPr>
          <w:rFonts w:ascii="Trebuchet MS" w:hAnsi="Trebuchet MS" w:cstheme="majorBidi"/>
          <w:i/>
          <w:sz w:val="22"/>
          <w:szCs w:val="22"/>
          <w:lang w:val="ro-RO"/>
        </w:rPr>
      </w:pPr>
    </w:p>
    <w:p w14:paraId="79BA58E5" w14:textId="77777777" w:rsidR="00F95522" w:rsidRPr="009638AD" w:rsidRDefault="00F95522" w:rsidP="0091560E">
      <w:pPr>
        <w:spacing w:line="340" w:lineRule="atLeast"/>
        <w:ind w:left="360"/>
        <w:rPr>
          <w:rFonts w:ascii="Trebuchet MS" w:hAnsi="Trebuchet MS" w:cstheme="majorBidi"/>
          <w:i/>
          <w:sz w:val="22"/>
          <w:szCs w:val="22"/>
          <w:lang w:val="ro-RO"/>
        </w:rPr>
      </w:pPr>
    </w:p>
    <w:p w14:paraId="7CF13D54" w14:textId="77777777" w:rsidR="00F95522" w:rsidRPr="009638AD" w:rsidRDefault="00F95522" w:rsidP="00F95522">
      <w:pPr>
        <w:pStyle w:val="ListParagraph"/>
        <w:numPr>
          <w:ilvl w:val="1"/>
          <w:numId w:val="39"/>
        </w:numPr>
        <w:ind w:left="765"/>
        <w:contextualSpacing w:val="0"/>
        <w:jc w:val="both"/>
        <w:rPr>
          <w:rFonts w:ascii="Trebuchet MS" w:hAnsi="Trebuchet MS" w:cstheme="majorBidi"/>
          <w:b/>
          <w:bCs/>
          <w:sz w:val="22"/>
          <w:lang w:val="ro-RO"/>
        </w:rPr>
      </w:pPr>
      <w:r w:rsidRPr="009638AD">
        <w:rPr>
          <w:rFonts w:ascii="Trebuchet MS" w:hAnsi="Trebuchet MS" w:cstheme="majorBidi"/>
          <w:b/>
          <w:sz w:val="22"/>
          <w:u w:val="single"/>
          <w:lang w:val="ro-RO"/>
        </w:rPr>
        <w:t>Instructiuni :</w:t>
      </w:r>
    </w:p>
    <w:p w14:paraId="4DCAAE56" w14:textId="77777777" w:rsidR="00F95522" w:rsidRPr="009638AD" w:rsidRDefault="00F95522" w:rsidP="00F95522">
      <w:pPr>
        <w:ind w:left="360"/>
        <w:jc w:val="both"/>
        <w:rPr>
          <w:rFonts w:ascii="Trebuchet MS" w:hAnsi="Trebuchet MS" w:cstheme="majorBidi"/>
          <w:b/>
          <w:bCs/>
          <w:i/>
          <w:sz w:val="22"/>
          <w:u w:val="single"/>
          <w:lang w:val="ro-RO"/>
        </w:rPr>
      </w:pPr>
      <w:r w:rsidRPr="009638AD">
        <w:rPr>
          <w:rFonts w:ascii="Trebuchet MS" w:hAnsi="Trebuchet MS" w:cstheme="majorBidi"/>
          <w:i/>
          <w:sz w:val="22"/>
          <w:lang w:val="ro-RO"/>
        </w:rPr>
        <w:t>[Vă rugăm să includeți în oferta dumneavoastră toate informațiile și documentele necesare utilizării produsului].</w:t>
      </w:r>
    </w:p>
    <w:p w14:paraId="738EE597" w14:textId="77777777" w:rsidR="00F95522" w:rsidRPr="009638AD" w:rsidRDefault="00F95522" w:rsidP="00F95522">
      <w:pPr>
        <w:ind w:left="360"/>
        <w:jc w:val="both"/>
        <w:rPr>
          <w:rFonts w:ascii="Trebuchet MS" w:hAnsi="Trebuchet MS" w:cstheme="majorBidi"/>
          <w:b/>
          <w:bCs/>
          <w:sz w:val="22"/>
          <w:u w:val="single"/>
          <w:lang w:val="ro-RO"/>
        </w:rPr>
      </w:pPr>
    </w:p>
    <w:p w14:paraId="4C0AD594" w14:textId="77777777" w:rsidR="00F95522" w:rsidRPr="009638AD" w:rsidRDefault="00F95522" w:rsidP="00F95522">
      <w:pPr>
        <w:ind w:left="360"/>
        <w:jc w:val="both"/>
        <w:rPr>
          <w:rFonts w:ascii="Trebuchet MS" w:hAnsi="Trebuchet MS" w:cstheme="majorBidi"/>
          <w:b/>
          <w:bCs/>
          <w:sz w:val="22"/>
          <w:u w:val="single"/>
          <w:lang w:val="ro-RO"/>
        </w:rPr>
      </w:pPr>
      <w:r w:rsidRPr="009638AD">
        <w:rPr>
          <w:rFonts w:ascii="Trebuchet MS" w:hAnsi="Trebuchet MS" w:cstheme="majorBidi"/>
          <w:b/>
          <w:bCs/>
          <w:sz w:val="22"/>
          <w:u w:val="single"/>
          <w:lang w:val="ro-RO"/>
        </w:rPr>
        <w:t>1.2 Piese de schimb:</w:t>
      </w:r>
    </w:p>
    <w:p w14:paraId="56B07531" w14:textId="77777777" w:rsidR="00F95522" w:rsidRPr="009638AD" w:rsidRDefault="00F95522" w:rsidP="00F95522">
      <w:pPr>
        <w:ind w:left="360"/>
        <w:jc w:val="both"/>
        <w:rPr>
          <w:rFonts w:ascii="Trebuchet MS" w:hAnsi="Trebuchet MS" w:cstheme="majorBidi"/>
          <w:i/>
          <w:sz w:val="22"/>
          <w:lang w:val="ro-RO"/>
        </w:rPr>
      </w:pPr>
      <w:r w:rsidRPr="009638AD">
        <w:rPr>
          <w:rFonts w:ascii="Trebuchet MS" w:hAnsi="Trebuchet MS" w:cstheme="majorBidi"/>
          <w:i/>
          <w:sz w:val="22"/>
          <w:lang w:val="ro-RO"/>
        </w:rPr>
        <w:t>[Vă rugăm să includeți în oferta dumneavoastră informații cu privire la sursele disponibile ale  pieselor de schimb, cât și numele, adresa furnizorilor de astfel de piese de schimb, necesare pentru funcționarea corespunzătoare și permanentă a produsului].</w:t>
      </w:r>
    </w:p>
    <w:p w14:paraId="4A8CBE41" w14:textId="77777777" w:rsidR="00F95522" w:rsidRPr="009638AD" w:rsidRDefault="00F95522" w:rsidP="00F95522">
      <w:pPr>
        <w:ind w:left="360"/>
        <w:jc w:val="both"/>
        <w:rPr>
          <w:rFonts w:ascii="Trebuchet MS" w:hAnsi="Trebuchet MS" w:cstheme="majorBidi"/>
          <w:sz w:val="22"/>
          <w:lang w:val="ro-RO"/>
        </w:rPr>
      </w:pPr>
    </w:p>
    <w:p w14:paraId="146B9B35" w14:textId="77777777" w:rsidR="00F95522" w:rsidRPr="009638AD" w:rsidRDefault="00F95522" w:rsidP="00F95522">
      <w:pPr>
        <w:ind w:left="360"/>
        <w:jc w:val="both"/>
        <w:rPr>
          <w:rFonts w:ascii="Trebuchet MS" w:hAnsi="Trebuchet MS" w:cstheme="majorBidi"/>
          <w:b/>
          <w:bCs/>
          <w:sz w:val="22"/>
          <w:lang w:val="ro-RO"/>
        </w:rPr>
      </w:pPr>
      <w:r w:rsidRPr="009638AD">
        <w:rPr>
          <w:rFonts w:ascii="Trebuchet MS" w:hAnsi="Trebuchet MS" w:cstheme="majorBidi"/>
          <w:b/>
          <w:sz w:val="22"/>
          <w:u w:val="single"/>
          <w:lang w:val="ro-RO"/>
        </w:rPr>
        <w:t>1.3 Unelte/ accesorii/ consumabile:</w:t>
      </w:r>
    </w:p>
    <w:p w14:paraId="7F2E00B0" w14:textId="77777777" w:rsidR="00F95522" w:rsidRPr="009638AD" w:rsidRDefault="00F95522" w:rsidP="00F95522">
      <w:pPr>
        <w:ind w:left="360"/>
        <w:jc w:val="both"/>
        <w:rPr>
          <w:rFonts w:ascii="Trebuchet MS" w:hAnsi="Trebuchet MS" w:cstheme="majorBidi"/>
          <w:i/>
          <w:sz w:val="22"/>
          <w:lang w:val="ro-RO"/>
        </w:rPr>
      </w:pPr>
      <w:r w:rsidRPr="009638AD">
        <w:rPr>
          <w:rFonts w:ascii="Trebuchet MS" w:hAnsi="Trebuchet MS" w:cstheme="majorBidi"/>
          <w:bCs/>
          <w:i/>
          <w:sz w:val="22"/>
          <w:lang w:val="ro-RO"/>
        </w:rPr>
        <w:t>[</w:t>
      </w:r>
      <w:r w:rsidRPr="009638AD">
        <w:rPr>
          <w:rFonts w:ascii="Trebuchet MS" w:hAnsi="Trebuchet MS" w:cstheme="majorBidi"/>
          <w:i/>
          <w:sz w:val="22"/>
          <w:lang w:val="ro-RO"/>
        </w:rPr>
        <w:t>Vă rugăm indicaţi]</w:t>
      </w:r>
    </w:p>
    <w:p w14:paraId="22DD683C" w14:textId="77777777" w:rsidR="00F95522" w:rsidRPr="009638AD" w:rsidRDefault="00F95522" w:rsidP="00F95522">
      <w:pPr>
        <w:ind w:left="360"/>
        <w:jc w:val="both"/>
        <w:rPr>
          <w:rFonts w:ascii="Trebuchet MS" w:hAnsi="Trebuchet MS" w:cstheme="majorBidi"/>
          <w:b/>
          <w:sz w:val="22"/>
          <w:lang w:val="ro-RO"/>
        </w:rPr>
      </w:pPr>
    </w:p>
    <w:p w14:paraId="22F488DC" w14:textId="77777777" w:rsidR="00F95522" w:rsidRPr="009638AD" w:rsidRDefault="00F95522" w:rsidP="00F95522">
      <w:pPr>
        <w:ind w:left="360"/>
        <w:rPr>
          <w:rFonts w:ascii="Trebuchet MS" w:hAnsi="Trebuchet MS" w:cstheme="majorBidi"/>
          <w:b/>
          <w:bCs/>
          <w:sz w:val="22"/>
          <w:lang w:val="ro-RO"/>
        </w:rPr>
      </w:pPr>
      <w:r w:rsidRPr="009638AD">
        <w:rPr>
          <w:rFonts w:ascii="Trebuchet MS" w:hAnsi="Trebuchet MS" w:cstheme="majorBidi"/>
          <w:b/>
          <w:sz w:val="22"/>
          <w:u w:val="single"/>
          <w:lang w:val="ro-RO"/>
        </w:rPr>
        <w:t>1.4 Manuale:</w:t>
      </w:r>
    </w:p>
    <w:p w14:paraId="1A332934" w14:textId="77777777" w:rsidR="00F95522" w:rsidRPr="009638AD" w:rsidRDefault="00F95522" w:rsidP="00F95522">
      <w:pPr>
        <w:ind w:left="360"/>
        <w:rPr>
          <w:rFonts w:ascii="Trebuchet MS" w:hAnsi="Trebuchet MS" w:cstheme="majorBidi"/>
          <w:bCs/>
          <w:i/>
          <w:sz w:val="22"/>
          <w:lang w:val="ro-RO"/>
        </w:rPr>
      </w:pPr>
      <w:r w:rsidRPr="009638AD">
        <w:rPr>
          <w:rFonts w:ascii="Trebuchet MS" w:hAnsi="Trebuchet MS" w:cstheme="majorBidi"/>
          <w:bCs/>
          <w:i/>
          <w:sz w:val="22"/>
          <w:lang w:val="ro-RO"/>
        </w:rPr>
        <w:t>[</w:t>
      </w:r>
      <w:r w:rsidRPr="009638AD">
        <w:rPr>
          <w:rFonts w:ascii="Trebuchet MS" w:hAnsi="Trebuchet MS" w:cstheme="majorBidi"/>
          <w:i/>
          <w:sz w:val="22"/>
          <w:lang w:val="ro-RO"/>
        </w:rPr>
        <w:t>Vă rugăm indicaţi]</w:t>
      </w:r>
    </w:p>
    <w:p w14:paraId="37C07C18" w14:textId="77777777" w:rsidR="00F95522" w:rsidRPr="009638AD" w:rsidRDefault="00F95522" w:rsidP="00F95522">
      <w:pPr>
        <w:ind w:left="360"/>
        <w:rPr>
          <w:rFonts w:ascii="Trebuchet MS" w:hAnsi="Trebuchet MS" w:cstheme="majorBidi"/>
          <w:b/>
          <w:bCs/>
          <w:sz w:val="22"/>
          <w:lang w:val="ro-RO"/>
        </w:rPr>
      </w:pPr>
    </w:p>
    <w:p w14:paraId="6E657424" w14:textId="77777777" w:rsidR="00F95522" w:rsidRPr="009638AD" w:rsidRDefault="00F95522" w:rsidP="00F95522">
      <w:pPr>
        <w:ind w:left="360"/>
        <w:rPr>
          <w:rFonts w:ascii="Trebuchet MS" w:hAnsi="Trebuchet MS" w:cstheme="majorBidi"/>
          <w:b/>
          <w:bCs/>
          <w:sz w:val="22"/>
          <w:lang w:val="ro-RO"/>
        </w:rPr>
      </w:pPr>
      <w:r w:rsidRPr="009638AD">
        <w:rPr>
          <w:rFonts w:ascii="Trebuchet MS" w:hAnsi="Trebuchet MS" w:cstheme="majorBidi"/>
          <w:b/>
          <w:sz w:val="22"/>
          <w:u w:val="single"/>
          <w:lang w:val="ro-RO"/>
        </w:rPr>
        <w:t>1.5 Cerinţe privind întreţinerea</w:t>
      </w:r>
      <w:r w:rsidRPr="009638AD">
        <w:rPr>
          <w:rFonts w:ascii="Trebuchet MS" w:hAnsi="Trebuchet MS" w:cstheme="majorBidi"/>
          <w:b/>
          <w:sz w:val="22"/>
          <w:lang w:val="ro-RO"/>
        </w:rPr>
        <w:t>:</w:t>
      </w:r>
    </w:p>
    <w:p w14:paraId="45257799" w14:textId="77777777" w:rsidR="00F95522" w:rsidRPr="009638AD" w:rsidRDefault="00F95522" w:rsidP="00F95522">
      <w:pPr>
        <w:ind w:left="360"/>
        <w:rPr>
          <w:rFonts w:ascii="Trebuchet MS" w:hAnsi="Trebuchet MS" w:cstheme="majorBidi"/>
          <w:bCs/>
          <w:i/>
          <w:sz w:val="22"/>
          <w:lang w:val="ro-RO"/>
        </w:rPr>
      </w:pPr>
      <w:r w:rsidRPr="009638AD">
        <w:rPr>
          <w:rFonts w:ascii="Trebuchet MS" w:hAnsi="Trebuchet MS" w:cstheme="majorBidi"/>
          <w:bCs/>
          <w:i/>
          <w:sz w:val="22"/>
          <w:lang w:val="ro-RO"/>
        </w:rPr>
        <w:t>[Vă rugăm indicaţi documentaţia furnizată]</w:t>
      </w:r>
    </w:p>
    <w:p w14:paraId="4969FF6C" w14:textId="77777777" w:rsidR="00A603EB" w:rsidRPr="009638AD" w:rsidRDefault="00A603EB" w:rsidP="0091560E">
      <w:pPr>
        <w:spacing w:line="340" w:lineRule="atLeast"/>
        <w:ind w:left="360"/>
        <w:rPr>
          <w:rFonts w:ascii="Trebuchet MS" w:hAnsi="Trebuchet MS" w:cstheme="majorBidi"/>
          <w:b/>
          <w:bCs/>
          <w:sz w:val="22"/>
          <w:szCs w:val="22"/>
          <w:lang w:val="ro-RO"/>
        </w:rPr>
      </w:pPr>
    </w:p>
    <w:p w14:paraId="0278C015" w14:textId="77777777" w:rsidR="003D7BA3" w:rsidRPr="009638AD" w:rsidRDefault="003D7BA3" w:rsidP="00F57D27">
      <w:pPr>
        <w:numPr>
          <w:ilvl w:val="0"/>
          <w:numId w:val="7"/>
        </w:numPr>
        <w:tabs>
          <w:tab w:val="left" w:pos="720"/>
        </w:tabs>
        <w:spacing w:before="120" w:after="120"/>
        <w:ind w:left="0" w:firstLine="0"/>
        <w:jc w:val="both"/>
        <w:rPr>
          <w:rFonts w:ascii="Trebuchet MS" w:hAnsi="Trebuchet MS" w:cstheme="majorBidi"/>
          <w:bCs/>
          <w:sz w:val="22"/>
          <w:szCs w:val="22"/>
          <w:lang w:val="ro-RO"/>
        </w:rPr>
      </w:pPr>
      <w:r w:rsidRPr="009638AD">
        <w:rPr>
          <w:rFonts w:ascii="Trebuchet MS" w:hAnsi="Trebuchet MS"/>
          <w:b/>
          <w:sz w:val="22"/>
          <w:szCs w:val="22"/>
          <w:u w:val="single"/>
          <w:lang w:val="ro-RO"/>
        </w:rPr>
        <w:t>Preț Fix</w:t>
      </w:r>
      <w:r w:rsidR="000D11F5" w:rsidRPr="009638AD">
        <w:rPr>
          <w:rFonts w:ascii="Trebuchet MS" w:hAnsi="Trebuchet MS"/>
          <w:b/>
          <w:sz w:val="22"/>
          <w:szCs w:val="22"/>
          <w:u w:val="single"/>
          <w:lang w:val="ro-RO"/>
        </w:rPr>
        <w:t>:</w:t>
      </w:r>
      <w:r w:rsidR="0010327B" w:rsidRPr="009638AD">
        <w:rPr>
          <w:rFonts w:ascii="Trebuchet MS" w:hAnsi="Trebuchet MS"/>
          <w:b/>
          <w:sz w:val="22"/>
          <w:szCs w:val="22"/>
          <w:u w:val="single"/>
          <w:lang w:val="ro-RO"/>
        </w:rPr>
        <w:t xml:space="preserve"> </w:t>
      </w:r>
      <w:r w:rsidRPr="009638AD">
        <w:rPr>
          <w:rFonts w:ascii="Trebuchet MS" w:hAnsi="Trebuchet MS"/>
          <w:bCs/>
          <w:sz w:val="22"/>
          <w:szCs w:val="22"/>
          <w:lang w:val="ro-RO"/>
        </w:rPr>
        <w:t>Prețurile indicate mai sus sunt ferme și fixe și nu fac obiectul nici unei ajustări în timpul executării contractului</w:t>
      </w:r>
      <w:r w:rsidRPr="009638AD">
        <w:rPr>
          <w:rFonts w:ascii="Trebuchet MS" w:hAnsi="Trebuchet MS" w:cstheme="majorBidi"/>
          <w:bCs/>
          <w:sz w:val="22"/>
          <w:szCs w:val="22"/>
          <w:lang w:val="ro-RO"/>
        </w:rPr>
        <w:t>.</w:t>
      </w:r>
    </w:p>
    <w:p w14:paraId="6D6DA40B" w14:textId="77777777" w:rsidR="003D7BA3" w:rsidRPr="009638AD" w:rsidRDefault="003D7BA3" w:rsidP="00F57D27">
      <w:pPr>
        <w:tabs>
          <w:tab w:val="left" w:pos="720"/>
        </w:tabs>
        <w:spacing w:before="120" w:after="120"/>
        <w:jc w:val="both"/>
        <w:rPr>
          <w:rFonts w:ascii="Trebuchet MS" w:hAnsi="Trebuchet MS"/>
          <w:bCs/>
          <w:sz w:val="22"/>
          <w:szCs w:val="22"/>
          <w:lang w:val="ro-RO"/>
        </w:rPr>
      </w:pPr>
      <w:r w:rsidRPr="009638AD">
        <w:rPr>
          <w:rFonts w:ascii="Trebuchet MS" w:hAnsi="Trebuchet MS"/>
          <w:bCs/>
          <w:sz w:val="22"/>
          <w:szCs w:val="22"/>
          <w:lang w:val="ro-RO"/>
        </w:rPr>
        <w:t xml:space="preserve">Prețul total convenit este în valoare de ............................ </w:t>
      </w:r>
      <w:r w:rsidR="001E134E" w:rsidRPr="009638AD">
        <w:rPr>
          <w:rFonts w:ascii="Trebuchet MS" w:hAnsi="Trebuchet MS"/>
          <w:bCs/>
          <w:sz w:val="22"/>
          <w:szCs w:val="22"/>
          <w:lang w:val="ro-RO"/>
        </w:rPr>
        <w:t>RON</w:t>
      </w:r>
      <w:r w:rsidRPr="009638AD">
        <w:rPr>
          <w:rFonts w:ascii="Trebuchet MS" w:hAnsi="Trebuchet MS"/>
          <w:bCs/>
          <w:sz w:val="22"/>
          <w:szCs w:val="22"/>
          <w:lang w:val="ro-RO"/>
        </w:rPr>
        <w:t xml:space="preserve"> fără TVA, plus TVA de ............................ </w:t>
      </w:r>
      <w:r w:rsidR="001E134E" w:rsidRPr="009638AD">
        <w:rPr>
          <w:rFonts w:ascii="Trebuchet MS" w:hAnsi="Trebuchet MS"/>
          <w:bCs/>
          <w:sz w:val="22"/>
          <w:szCs w:val="22"/>
          <w:lang w:val="ro-RO"/>
        </w:rPr>
        <w:t>RON</w:t>
      </w:r>
      <w:r w:rsidRPr="009638AD">
        <w:rPr>
          <w:rFonts w:ascii="Trebuchet MS" w:hAnsi="Trebuchet MS"/>
          <w:bCs/>
          <w:sz w:val="22"/>
          <w:szCs w:val="22"/>
          <w:lang w:val="ro-RO"/>
        </w:rPr>
        <w:t xml:space="preserve">, </w:t>
      </w:r>
      <w:r w:rsidR="00435ED7" w:rsidRPr="009638AD">
        <w:rPr>
          <w:rFonts w:ascii="Trebuchet MS" w:hAnsi="Trebuchet MS"/>
          <w:bCs/>
          <w:sz w:val="22"/>
          <w:szCs w:val="22"/>
          <w:lang w:val="ro-RO"/>
        </w:rPr>
        <w:t xml:space="preserve">rezultând </w:t>
      </w:r>
      <w:r w:rsidR="00E7212A" w:rsidRPr="009638AD">
        <w:rPr>
          <w:rFonts w:ascii="Trebuchet MS" w:hAnsi="Trebuchet MS"/>
          <w:bCs/>
          <w:sz w:val="22"/>
          <w:szCs w:val="22"/>
          <w:lang w:val="ro-RO"/>
        </w:rPr>
        <w:t xml:space="preserve">astfel </w:t>
      </w:r>
      <w:r w:rsidR="00377811" w:rsidRPr="009638AD">
        <w:rPr>
          <w:rFonts w:ascii="Trebuchet MS" w:hAnsi="Trebuchet MS"/>
          <w:bCs/>
          <w:sz w:val="22"/>
          <w:szCs w:val="22"/>
          <w:lang w:val="ro-RO"/>
        </w:rPr>
        <w:t>Prețul total, inclusiv TVA</w:t>
      </w:r>
      <w:r w:rsidRPr="009638AD">
        <w:rPr>
          <w:rFonts w:ascii="Trebuchet MS" w:hAnsi="Trebuchet MS"/>
          <w:bCs/>
          <w:sz w:val="22"/>
          <w:szCs w:val="22"/>
          <w:lang w:val="ro-RO"/>
        </w:rPr>
        <w:t xml:space="preserve">............... ........ </w:t>
      </w:r>
      <w:r w:rsidR="001E134E" w:rsidRPr="009638AD">
        <w:rPr>
          <w:rFonts w:ascii="Trebuchet MS" w:hAnsi="Trebuchet MS"/>
          <w:bCs/>
          <w:sz w:val="22"/>
          <w:szCs w:val="22"/>
          <w:lang w:val="ro-RO"/>
        </w:rPr>
        <w:t>RON</w:t>
      </w:r>
      <w:r w:rsidRPr="009638AD">
        <w:rPr>
          <w:rFonts w:ascii="Trebuchet MS" w:hAnsi="Trebuchet MS"/>
          <w:bCs/>
          <w:sz w:val="22"/>
          <w:szCs w:val="22"/>
          <w:lang w:val="ro-RO"/>
        </w:rPr>
        <w:t>.</w:t>
      </w:r>
    </w:p>
    <w:p w14:paraId="223B1F9A" w14:textId="77777777" w:rsidR="000D11F5" w:rsidRPr="009638AD" w:rsidRDefault="000D11F5" w:rsidP="00F57D27">
      <w:pPr>
        <w:spacing w:before="120" w:after="120"/>
        <w:jc w:val="both"/>
        <w:rPr>
          <w:rFonts w:ascii="Trebuchet MS" w:hAnsi="Trebuchet MS"/>
          <w:bCs/>
          <w:sz w:val="22"/>
          <w:szCs w:val="22"/>
          <w:lang w:val="ro-RO"/>
        </w:rPr>
      </w:pPr>
    </w:p>
    <w:p w14:paraId="51382D30" w14:textId="77777777" w:rsidR="00C500A5" w:rsidRPr="009638AD" w:rsidRDefault="00C500A5" w:rsidP="00F57D27">
      <w:pPr>
        <w:pStyle w:val="ListParagraph"/>
        <w:numPr>
          <w:ilvl w:val="0"/>
          <w:numId w:val="7"/>
        </w:numPr>
        <w:tabs>
          <w:tab w:val="num" w:pos="709"/>
        </w:tabs>
        <w:spacing w:before="120" w:after="120"/>
        <w:ind w:left="0" w:firstLine="0"/>
        <w:contextualSpacing w:val="0"/>
        <w:jc w:val="both"/>
        <w:rPr>
          <w:rFonts w:ascii="Trebuchet MS" w:hAnsi="Trebuchet MS"/>
          <w:bCs/>
          <w:sz w:val="22"/>
          <w:szCs w:val="22"/>
          <w:lang w:val="ro-RO"/>
        </w:rPr>
      </w:pPr>
      <w:r w:rsidRPr="009638AD">
        <w:rPr>
          <w:rFonts w:ascii="Trebuchet MS" w:hAnsi="Trebuchet MS"/>
          <w:b/>
          <w:bCs/>
          <w:sz w:val="22"/>
          <w:szCs w:val="22"/>
          <w:u w:val="single"/>
          <w:lang w:val="ro-RO"/>
        </w:rPr>
        <w:t>D</w:t>
      </w:r>
      <w:r w:rsidR="003647E8" w:rsidRPr="009638AD">
        <w:rPr>
          <w:rFonts w:ascii="Trebuchet MS" w:hAnsi="Trebuchet MS"/>
          <w:b/>
          <w:bCs/>
          <w:sz w:val="22"/>
          <w:szCs w:val="22"/>
          <w:u w:val="single"/>
          <w:lang w:val="ro-RO"/>
        </w:rPr>
        <w:t xml:space="preserve">urata contractului: </w:t>
      </w:r>
      <w:r w:rsidR="00D53FB4" w:rsidRPr="00C605FD">
        <w:rPr>
          <w:rFonts w:ascii="Trebuchet MS" w:hAnsi="Trebuchet MS"/>
          <w:bCs/>
          <w:sz w:val="22"/>
          <w:szCs w:val="22"/>
          <w:highlight w:val="yellow"/>
          <w:lang w:val="ro-RO"/>
        </w:rPr>
        <w:t>Durata de valabilitate a prezentului contract este de la data semnării acestuia de către ambele părți și până la expirarea garanției bunurilor, respectiv 60 de luni sau 100.000 km (oricare dintre aceste condiții survine prima), conform contractului.</w:t>
      </w:r>
    </w:p>
    <w:p w14:paraId="732A66E5" w14:textId="77777777" w:rsidR="00F57D27" w:rsidRPr="009638AD" w:rsidRDefault="00F57D27" w:rsidP="004C1EE8">
      <w:pPr>
        <w:pStyle w:val="ListParagraph"/>
        <w:numPr>
          <w:ilvl w:val="0"/>
          <w:numId w:val="7"/>
        </w:numPr>
        <w:tabs>
          <w:tab w:val="clear" w:pos="2062"/>
        </w:tabs>
        <w:spacing w:line="360" w:lineRule="auto"/>
        <w:ind w:left="709" w:hanging="709"/>
        <w:jc w:val="both"/>
        <w:rPr>
          <w:rFonts w:ascii="Trebuchet MS" w:hAnsi="Trebuchet MS"/>
          <w:b/>
          <w:bCs/>
          <w:sz w:val="22"/>
          <w:szCs w:val="22"/>
          <w:u w:val="single"/>
          <w:lang w:val="ro-RO"/>
        </w:rPr>
      </w:pPr>
      <w:r w:rsidRPr="009638AD">
        <w:rPr>
          <w:rFonts w:ascii="Trebuchet MS" w:hAnsi="Trebuchet MS"/>
          <w:b/>
          <w:bCs/>
          <w:sz w:val="22"/>
          <w:szCs w:val="22"/>
          <w:u w:val="single"/>
          <w:lang w:val="ro-RO"/>
        </w:rPr>
        <w:t>Depunerea Ofertei</w:t>
      </w:r>
    </w:p>
    <w:p w14:paraId="3CBA64F0" w14:textId="77777777" w:rsidR="00F57D27" w:rsidRPr="009638AD" w:rsidRDefault="00F57D27" w:rsidP="00F57D27">
      <w:pPr>
        <w:spacing w:line="276" w:lineRule="auto"/>
        <w:jc w:val="both"/>
        <w:rPr>
          <w:rFonts w:ascii="Trebuchet MS" w:hAnsi="Trebuchet MS"/>
          <w:sz w:val="22"/>
          <w:szCs w:val="22"/>
          <w:lang w:val="ro-RO"/>
        </w:rPr>
      </w:pPr>
      <w:r w:rsidRPr="009638AD">
        <w:rPr>
          <w:rFonts w:ascii="Trebuchet MS" w:hAnsi="Trebuchet MS"/>
          <w:sz w:val="22"/>
          <w:szCs w:val="22"/>
          <w:lang w:val="ro-RO"/>
        </w:rPr>
        <w:t>Propunerea tehnică va fi însoţită de certificate / declaraţii de conformitate, potrivit cerinţelor specificaţiilor tehnice.</w:t>
      </w:r>
    </w:p>
    <w:p w14:paraId="55BF2DDE" w14:textId="77777777" w:rsidR="00F57D27" w:rsidRPr="009638AD" w:rsidRDefault="00F57D27" w:rsidP="00F57D27">
      <w:pPr>
        <w:pStyle w:val="BodyTextFirstIndent"/>
        <w:ind w:firstLine="0"/>
        <w:jc w:val="both"/>
        <w:rPr>
          <w:rFonts w:ascii="Trebuchet MS" w:hAnsi="Trebuchet MS"/>
        </w:rPr>
      </w:pPr>
      <w:r w:rsidRPr="009638AD">
        <w:rPr>
          <w:rFonts w:ascii="Trebuchet MS" w:hAnsi="Trebuchet MS"/>
        </w:rPr>
        <w:t>Ofertanţii vor menţiona în propunerea tehnică faptul că se obligă să respecte şi următoarele condiţii obligatorii şi eliminatorii:</w:t>
      </w:r>
    </w:p>
    <w:p w14:paraId="224F7FF5" w14:textId="77777777" w:rsidR="001D6EC8" w:rsidRPr="009638AD" w:rsidRDefault="00F57D27" w:rsidP="00CC1013">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 xml:space="preserve">Produsele vor fi noi, fără </w:t>
      </w:r>
      <w:r w:rsidR="00377811" w:rsidRPr="009638AD">
        <w:rPr>
          <w:rFonts w:ascii="Trebuchet MS" w:hAnsi="Trebuchet MS"/>
          <w:i/>
          <w:sz w:val="22"/>
          <w:szCs w:val="22"/>
          <w:lang w:val="ro-RO"/>
        </w:rPr>
        <w:t>sa</w:t>
      </w:r>
      <w:r w:rsidRPr="009638AD">
        <w:rPr>
          <w:rFonts w:ascii="Trebuchet MS" w:hAnsi="Trebuchet MS"/>
          <w:i/>
          <w:sz w:val="22"/>
          <w:szCs w:val="22"/>
          <w:lang w:val="ro-RO"/>
        </w:rPr>
        <w:t xml:space="preserve"> fi </w:t>
      </w:r>
      <w:r w:rsidR="00377811" w:rsidRPr="009638AD">
        <w:rPr>
          <w:rFonts w:ascii="Trebuchet MS" w:hAnsi="Trebuchet MS"/>
          <w:i/>
          <w:sz w:val="22"/>
          <w:szCs w:val="22"/>
          <w:lang w:val="ro-RO"/>
        </w:rPr>
        <w:t xml:space="preserve">fost </w:t>
      </w:r>
      <w:r w:rsidRPr="009638AD">
        <w:rPr>
          <w:rFonts w:ascii="Trebuchet MS" w:hAnsi="Trebuchet MS"/>
          <w:i/>
          <w:sz w:val="22"/>
          <w:szCs w:val="22"/>
          <w:lang w:val="ro-RO"/>
        </w:rPr>
        <w:t xml:space="preserve">utilizate anterior, fără să fi avut alţi proprietari anteriori. Prin produs nou se înţelege produsul fabricat cu cel mult 12 luni înainte de data livrării şi la fabricarea căruia s-au utilizat ansambluri, subansambluri, echipamente noi care nu au mai fost folosite în realizarea altor produse. </w:t>
      </w:r>
    </w:p>
    <w:p w14:paraId="5EEC9977" w14:textId="77777777" w:rsidR="00FD0AD6" w:rsidRPr="009638AD" w:rsidRDefault="00F57D27"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Nu se admit produse sau subansambluri din componenţa acestora recondiţionate şi oferite ca produse noi.</w:t>
      </w:r>
    </w:p>
    <w:p w14:paraId="35C864AA" w14:textId="77777777" w:rsidR="00FD0AD6" w:rsidRPr="009638AD" w:rsidRDefault="00FD0AD6"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La livrare, autoturismele vor îndeplini toate condițiile impuse de legislația în vigoare pentru admiterea în circulație pe drumurile publice.</w:t>
      </w:r>
    </w:p>
    <w:p w14:paraId="63CA9FF4" w14:textId="77777777" w:rsidR="00851D88" w:rsidRPr="009638AD" w:rsidRDefault="00FD0AD6" w:rsidP="00FD0AD6">
      <w:pPr>
        <w:pStyle w:val="BodyText2"/>
        <w:spacing w:before="120" w:after="120"/>
        <w:rPr>
          <w:rFonts w:ascii="Trebuchet MS" w:hAnsi="Trebuchet MS"/>
          <w:b/>
          <w:sz w:val="22"/>
          <w:szCs w:val="22"/>
          <w:u w:val="single"/>
          <w:lang w:val="ro-RO"/>
        </w:rPr>
      </w:pPr>
      <w:r w:rsidRPr="009638AD">
        <w:rPr>
          <w:rFonts w:ascii="Trebuchet MS" w:hAnsi="Trebuchet MS"/>
          <w:sz w:val="22"/>
          <w:szCs w:val="22"/>
          <w:lang w:val="ro-RO"/>
        </w:rPr>
        <w:t xml:space="preserve">Ofertanţii vor menționa în propunerea tehnică faptul că produsul ofertat are durata normală de utilizare/funcționare de </w:t>
      </w:r>
      <w:r w:rsidRPr="009638AD">
        <w:rPr>
          <w:rFonts w:ascii="Trebuchet MS" w:hAnsi="Trebuchet MS"/>
          <w:b/>
          <w:sz w:val="22"/>
          <w:szCs w:val="22"/>
          <w:u w:val="single"/>
          <w:lang w:val="ro-RO"/>
        </w:rPr>
        <w:t>minim</w:t>
      </w:r>
      <w:r w:rsidR="00AF3819" w:rsidRPr="009638AD">
        <w:rPr>
          <w:rFonts w:ascii="Trebuchet MS" w:hAnsi="Trebuchet MS"/>
          <w:b/>
          <w:sz w:val="22"/>
          <w:szCs w:val="22"/>
          <w:u w:val="single"/>
          <w:lang w:val="ro-RO"/>
        </w:rPr>
        <w:t>um</w:t>
      </w:r>
      <w:r w:rsidRPr="009638AD">
        <w:rPr>
          <w:rFonts w:ascii="Trebuchet MS" w:hAnsi="Trebuchet MS"/>
          <w:b/>
          <w:sz w:val="22"/>
          <w:szCs w:val="22"/>
          <w:u w:val="single"/>
          <w:lang w:val="ro-RO"/>
        </w:rPr>
        <w:t xml:space="preserve"> </w:t>
      </w:r>
      <w:r w:rsidR="00BA6337" w:rsidRPr="009638AD">
        <w:rPr>
          <w:rFonts w:ascii="Trebuchet MS" w:hAnsi="Trebuchet MS"/>
          <w:b/>
          <w:sz w:val="22"/>
          <w:szCs w:val="22"/>
          <w:u w:val="single"/>
          <w:lang w:val="ro-RO"/>
        </w:rPr>
        <w:t>10</w:t>
      </w:r>
      <w:r w:rsidRPr="009638AD">
        <w:rPr>
          <w:rFonts w:ascii="Trebuchet MS" w:hAnsi="Trebuchet MS"/>
          <w:b/>
          <w:sz w:val="22"/>
          <w:szCs w:val="22"/>
          <w:u w:val="single"/>
          <w:lang w:val="ro-RO"/>
        </w:rPr>
        <w:t xml:space="preserve"> ani calendaristici de la data procesului verbal de recepție calitativă și cantitativă.</w:t>
      </w:r>
    </w:p>
    <w:p w14:paraId="6F673771" w14:textId="77777777" w:rsidR="000D11F5" w:rsidRPr="009638AD" w:rsidRDefault="006E65B4" w:rsidP="004C1EE8">
      <w:pPr>
        <w:numPr>
          <w:ilvl w:val="0"/>
          <w:numId w:val="7"/>
        </w:numPr>
        <w:spacing w:before="120" w:after="120"/>
        <w:ind w:left="709" w:hanging="709"/>
        <w:jc w:val="both"/>
        <w:rPr>
          <w:rFonts w:ascii="Trebuchet MS" w:hAnsi="Trebuchet MS"/>
          <w:sz w:val="22"/>
          <w:szCs w:val="22"/>
          <w:lang w:val="ro-RO"/>
        </w:rPr>
      </w:pPr>
      <w:r w:rsidRPr="009638AD">
        <w:rPr>
          <w:rFonts w:ascii="Trebuchet MS" w:hAnsi="Trebuchet MS"/>
          <w:b/>
          <w:bCs/>
          <w:sz w:val="22"/>
          <w:szCs w:val="22"/>
          <w:u w:val="single"/>
          <w:lang w:val="ro-RO"/>
        </w:rPr>
        <w:t xml:space="preserve">Legea </w:t>
      </w:r>
      <w:r w:rsidR="00407DCD" w:rsidRPr="009638AD">
        <w:rPr>
          <w:rFonts w:ascii="Trebuchet MS" w:hAnsi="Trebuchet MS"/>
          <w:b/>
          <w:bCs/>
          <w:sz w:val="22"/>
          <w:szCs w:val="22"/>
          <w:u w:val="single"/>
          <w:lang w:val="ro-RO"/>
        </w:rPr>
        <w:t>a</w:t>
      </w:r>
      <w:r w:rsidRPr="009638AD">
        <w:rPr>
          <w:rFonts w:ascii="Trebuchet MS" w:hAnsi="Trebuchet MS"/>
          <w:b/>
          <w:bCs/>
          <w:sz w:val="22"/>
          <w:szCs w:val="22"/>
          <w:u w:val="single"/>
          <w:lang w:val="ro-RO"/>
        </w:rPr>
        <w:t>plicabilă</w:t>
      </w:r>
      <w:r w:rsidR="000D11F5" w:rsidRPr="009638AD">
        <w:rPr>
          <w:rFonts w:ascii="Trebuchet MS" w:hAnsi="Trebuchet MS"/>
          <w:sz w:val="22"/>
          <w:szCs w:val="22"/>
          <w:u w:val="single"/>
          <w:lang w:val="ro-RO"/>
        </w:rPr>
        <w:t>:</w:t>
      </w:r>
      <w:r w:rsidR="00E7212A" w:rsidRPr="009638AD">
        <w:rPr>
          <w:rFonts w:ascii="Trebuchet MS" w:hAnsi="Trebuchet MS"/>
          <w:sz w:val="22"/>
          <w:szCs w:val="22"/>
          <w:u w:val="single"/>
          <w:lang w:val="ro-RO"/>
        </w:rPr>
        <w:t xml:space="preserve"> </w:t>
      </w:r>
      <w:r w:rsidRPr="009638AD">
        <w:rPr>
          <w:rFonts w:ascii="Trebuchet MS" w:hAnsi="Trebuchet MS"/>
          <w:sz w:val="22"/>
          <w:szCs w:val="22"/>
          <w:lang w:val="ro-RO"/>
        </w:rPr>
        <w:t>Cont</w:t>
      </w:r>
      <w:r w:rsidR="003A3B92" w:rsidRPr="009638AD">
        <w:rPr>
          <w:rFonts w:ascii="Trebuchet MS" w:hAnsi="Trebuchet MS"/>
          <w:sz w:val="22"/>
          <w:szCs w:val="22"/>
          <w:lang w:val="ro-RO"/>
        </w:rPr>
        <w:t>r</w:t>
      </w:r>
      <w:r w:rsidRPr="009638AD">
        <w:rPr>
          <w:rFonts w:ascii="Trebuchet MS" w:hAnsi="Trebuchet MS"/>
          <w:sz w:val="22"/>
          <w:szCs w:val="22"/>
          <w:lang w:val="ro-RO"/>
        </w:rPr>
        <w:t>actul</w:t>
      </w:r>
      <w:r w:rsidR="00E7212A" w:rsidRPr="009638AD">
        <w:rPr>
          <w:rFonts w:ascii="Trebuchet MS" w:hAnsi="Trebuchet MS"/>
          <w:sz w:val="22"/>
          <w:szCs w:val="22"/>
          <w:lang w:val="ro-RO"/>
        </w:rPr>
        <w:t xml:space="preserve"> </w:t>
      </w:r>
      <w:r w:rsidRPr="009638AD">
        <w:rPr>
          <w:rFonts w:ascii="Trebuchet MS" w:hAnsi="Trebuchet MS"/>
          <w:sz w:val="22"/>
          <w:szCs w:val="22"/>
          <w:lang w:val="ro-RO"/>
        </w:rPr>
        <w:t>va fi interpretat</w:t>
      </w:r>
      <w:r w:rsidR="003A3B92" w:rsidRPr="009638AD">
        <w:rPr>
          <w:rFonts w:ascii="Trebuchet MS" w:hAnsi="Trebuchet MS"/>
          <w:sz w:val="22"/>
          <w:szCs w:val="22"/>
          <w:lang w:val="ro-RO"/>
        </w:rPr>
        <w:t xml:space="preserve"> și guvernat</w:t>
      </w:r>
      <w:r w:rsidRPr="009638AD">
        <w:rPr>
          <w:rFonts w:ascii="Trebuchet MS" w:hAnsi="Trebuchet MS"/>
          <w:sz w:val="22"/>
          <w:szCs w:val="22"/>
          <w:lang w:val="ro-RO"/>
        </w:rPr>
        <w:t xml:space="preserve"> în concordanță cu legile</w:t>
      </w:r>
      <w:r w:rsidR="003A3B92" w:rsidRPr="009638AD">
        <w:rPr>
          <w:rFonts w:ascii="Trebuchet MS" w:hAnsi="Trebuchet MS"/>
          <w:sz w:val="22"/>
          <w:szCs w:val="22"/>
          <w:lang w:val="ro-RO"/>
        </w:rPr>
        <w:t xml:space="preserve"> în vigoare</w:t>
      </w:r>
      <w:r w:rsidRPr="009638AD">
        <w:rPr>
          <w:rFonts w:ascii="Trebuchet MS" w:hAnsi="Trebuchet MS"/>
          <w:sz w:val="22"/>
          <w:szCs w:val="22"/>
          <w:lang w:val="ro-RO"/>
        </w:rPr>
        <w:t xml:space="preserve"> din </w:t>
      </w:r>
      <w:r w:rsidR="003A3B92" w:rsidRPr="009638AD">
        <w:rPr>
          <w:rFonts w:ascii="Trebuchet MS" w:hAnsi="Trebuchet MS"/>
          <w:sz w:val="22"/>
          <w:szCs w:val="22"/>
          <w:lang w:val="ro-RO"/>
        </w:rPr>
        <w:t>România</w:t>
      </w:r>
      <w:r w:rsidR="000D11F5" w:rsidRPr="009638AD">
        <w:rPr>
          <w:rFonts w:ascii="Trebuchet MS" w:hAnsi="Trebuchet MS"/>
          <w:sz w:val="22"/>
          <w:szCs w:val="22"/>
          <w:lang w:val="ro-RO"/>
        </w:rPr>
        <w:t>.</w:t>
      </w:r>
    </w:p>
    <w:p w14:paraId="65C6E827" w14:textId="77777777" w:rsidR="001D6EC8" w:rsidRPr="009638AD" w:rsidRDefault="001D6EC8" w:rsidP="00CC1013">
      <w:pPr>
        <w:pStyle w:val="ListParagraph"/>
        <w:numPr>
          <w:ilvl w:val="0"/>
          <w:numId w:val="24"/>
        </w:numPr>
        <w:ind w:left="709" w:hanging="709"/>
        <w:contextualSpacing w:val="0"/>
        <w:jc w:val="both"/>
        <w:rPr>
          <w:rFonts w:ascii="Trebuchet MS" w:hAnsi="Trebuchet MS"/>
          <w:b/>
          <w:sz w:val="22"/>
          <w:szCs w:val="22"/>
          <w:lang w:val="ro-RO"/>
        </w:rPr>
      </w:pPr>
      <w:r w:rsidRPr="009638AD">
        <w:rPr>
          <w:rFonts w:ascii="Trebuchet MS" w:hAnsi="Trebuchet MS"/>
          <w:b/>
          <w:sz w:val="22"/>
          <w:szCs w:val="22"/>
          <w:u w:val="single"/>
          <w:lang w:val="ro-RO"/>
        </w:rPr>
        <w:t>Livrare și documente</w:t>
      </w:r>
      <w:r w:rsidRPr="009638AD">
        <w:rPr>
          <w:rFonts w:ascii="Trebuchet MS" w:hAnsi="Trebuchet MS"/>
          <w:b/>
          <w:sz w:val="22"/>
          <w:szCs w:val="22"/>
          <w:lang w:val="ro-RO"/>
        </w:rPr>
        <w:t xml:space="preserve">: </w:t>
      </w:r>
    </w:p>
    <w:p w14:paraId="1AC514FC" w14:textId="77777777" w:rsidR="000F09FA" w:rsidRPr="000F09FA" w:rsidRDefault="001D6EC8" w:rsidP="000F09FA">
      <w:pPr>
        <w:shd w:val="clear" w:color="auto" w:fill="FFFFFF"/>
        <w:tabs>
          <w:tab w:val="left" w:pos="567"/>
          <w:tab w:val="left" w:pos="1560"/>
          <w:tab w:val="left" w:pos="1701"/>
        </w:tabs>
        <w:ind w:hanging="360"/>
        <w:jc w:val="both"/>
        <w:rPr>
          <w:rFonts w:ascii="Trebuchet MS" w:hAnsi="Trebuchet MS"/>
          <w:sz w:val="22"/>
          <w:szCs w:val="22"/>
          <w:highlight w:val="yellow"/>
          <w:lang w:val="ro-RO"/>
        </w:rPr>
      </w:pPr>
      <w:r w:rsidRPr="009638AD">
        <w:rPr>
          <w:rFonts w:ascii="Trebuchet MS" w:hAnsi="Trebuchet MS"/>
          <w:sz w:val="22"/>
          <w:szCs w:val="22"/>
          <w:lang w:val="ro-RO"/>
        </w:rPr>
        <w:tab/>
      </w:r>
      <w:r w:rsidR="000F09FA" w:rsidRPr="000F09FA">
        <w:rPr>
          <w:rFonts w:ascii="Trebuchet MS" w:hAnsi="Trebuchet MS"/>
          <w:sz w:val="22"/>
          <w:szCs w:val="22"/>
          <w:highlight w:val="yellow"/>
          <w:lang w:val="ro-RO"/>
        </w:rPr>
        <w:t>La livrare, fiecare produs (iar după caz, inclusiv accesoriile și echipamentele din dotare) trebuie să fie însoțit de următoarele documente:</w:t>
      </w:r>
    </w:p>
    <w:p w14:paraId="15C2C1D8"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b/>
          <w:i/>
          <w:sz w:val="22"/>
          <w:szCs w:val="22"/>
          <w:highlight w:val="yellow"/>
          <w:lang w:val="ro-RO"/>
        </w:rPr>
      </w:pPr>
      <w:r w:rsidRPr="000F09FA">
        <w:rPr>
          <w:rFonts w:ascii="Trebuchet MS" w:hAnsi="Trebuchet MS"/>
          <w:b/>
          <w:i/>
          <w:sz w:val="22"/>
          <w:szCs w:val="22"/>
          <w:highlight w:val="yellow"/>
          <w:lang w:val="ro-RO"/>
        </w:rPr>
        <w:lastRenderedPageBreak/>
        <w:t>factura fiscala;</w:t>
      </w:r>
    </w:p>
    <w:p w14:paraId="6B933B15"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certificat de conformitate (COC) emis de producător;</w:t>
      </w:r>
    </w:p>
    <w:p w14:paraId="0A4E76A4"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cartea de identitate emisă de RAR cu folia de securizare aplicată;</w:t>
      </w:r>
    </w:p>
    <w:p w14:paraId="7F2A152A"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 xml:space="preserve">fisa de întreținere si garanție; </w:t>
      </w:r>
    </w:p>
    <w:p w14:paraId="0C7AF72E"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manual de garanție in care este inclus certificatul de garanție;</w:t>
      </w:r>
    </w:p>
    <w:p w14:paraId="64694A32"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autorizația de circulație provizorie pe drumurile publice, valabilă minim 25 zile;</w:t>
      </w:r>
    </w:p>
    <w:p w14:paraId="365039A1"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asigurarea de răspundere civilă RCA, valabilă minim 25 zile;</w:t>
      </w:r>
    </w:p>
    <w:p w14:paraId="3EBFAAAF"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certificat de origine, dacă este cazul;</w:t>
      </w:r>
    </w:p>
    <w:p w14:paraId="5A03C334"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manuale de utilizare și/sau operare actualizate;</w:t>
      </w:r>
    </w:p>
    <w:p w14:paraId="5D64949B"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bCs/>
          <w:i/>
          <w:sz w:val="22"/>
          <w:szCs w:val="22"/>
          <w:highlight w:val="yellow"/>
          <w:lang w:val="ro-RO"/>
        </w:rPr>
      </w:pPr>
      <w:r w:rsidRPr="000F09FA">
        <w:rPr>
          <w:rFonts w:ascii="Trebuchet MS" w:hAnsi="Trebuchet MS"/>
          <w:bCs/>
          <w:i/>
          <w:sz w:val="22"/>
          <w:szCs w:val="22"/>
          <w:highlight w:val="yellow"/>
          <w:lang w:val="ro-RO"/>
        </w:rPr>
        <w:t xml:space="preserve">lista unităților service specializate de pe teritoriul României, cu care furnizorul are încheiate acorduri; </w:t>
      </w:r>
    </w:p>
    <w:p w14:paraId="76A5DBAB"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proces verbal de predare – primire al pachetului a cărui furnizare reprezintă obiectul contractului;</w:t>
      </w:r>
    </w:p>
    <w:p w14:paraId="53E91566"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toate documentele vor fi redactate în limba română.</w:t>
      </w:r>
    </w:p>
    <w:p w14:paraId="2FE6C1A6" w14:textId="77777777" w:rsidR="00744E85" w:rsidRPr="009638AD" w:rsidRDefault="00744E85" w:rsidP="000F09FA">
      <w:pPr>
        <w:shd w:val="clear" w:color="auto" w:fill="FFFFFF"/>
        <w:tabs>
          <w:tab w:val="left" w:pos="567"/>
          <w:tab w:val="left" w:pos="1560"/>
          <w:tab w:val="left" w:pos="1701"/>
        </w:tabs>
        <w:ind w:hanging="360"/>
        <w:jc w:val="both"/>
        <w:rPr>
          <w:rFonts w:ascii="Trebuchet MS" w:hAnsi="Trebuchet MS"/>
          <w:i/>
          <w:sz w:val="22"/>
          <w:szCs w:val="22"/>
          <w:lang w:val="ro-RO"/>
        </w:rPr>
      </w:pPr>
    </w:p>
    <w:p w14:paraId="429FBDBE" w14:textId="77777777" w:rsidR="00744E85" w:rsidRPr="009638AD" w:rsidRDefault="00744E85" w:rsidP="00744E85">
      <w:pPr>
        <w:tabs>
          <w:tab w:val="left" w:pos="0"/>
          <w:tab w:val="left" w:pos="360"/>
          <w:tab w:val="left" w:pos="2268"/>
        </w:tabs>
        <w:jc w:val="both"/>
        <w:rPr>
          <w:rFonts w:ascii="Trebuchet MS" w:hAnsi="Trebuchet MS"/>
          <w:sz w:val="22"/>
          <w:szCs w:val="22"/>
          <w:lang w:val="ro-RO"/>
        </w:rPr>
      </w:pPr>
      <w:r w:rsidRPr="009638AD">
        <w:rPr>
          <w:rFonts w:ascii="Trebuchet MS" w:hAnsi="Trebuchet MS"/>
          <w:sz w:val="22"/>
          <w:szCs w:val="22"/>
          <w:lang w:val="ro-RO"/>
        </w:rPr>
        <w:t xml:space="preserve">Autoturismele se vor livra complet echipate şi pregătite pentru introducerea imediată în exploatare (cu rodajul făcut). </w:t>
      </w:r>
    </w:p>
    <w:tbl>
      <w:tblPr>
        <w:tblStyle w:val="TableGrid"/>
        <w:tblW w:w="0" w:type="auto"/>
        <w:tblLook w:val="04A0" w:firstRow="1" w:lastRow="0" w:firstColumn="1" w:lastColumn="0" w:noHBand="0" w:noVBand="1"/>
      </w:tblPr>
      <w:tblGrid>
        <w:gridCol w:w="9323"/>
      </w:tblGrid>
      <w:tr w:rsidR="00744E85" w:rsidRPr="009638AD" w14:paraId="5D8790FD" w14:textId="77777777" w:rsidTr="00744E85">
        <w:tc>
          <w:tcPr>
            <w:tcW w:w="9323" w:type="dxa"/>
          </w:tcPr>
          <w:p w14:paraId="053F03F5" w14:textId="77777777" w:rsidR="00744E85" w:rsidRPr="009638AD" w:rsidRDefault="00744E85" w:rsidP="00744E85">
            <w:pPr>
              <w:tabs>
                <w:tab w:val="left" w:pos="0"/>
                <w:tab w:val="left" w:pos="360"/>
                <w:tab w:val="left" w:pos="2268"/>
              </w:tabs>
              <w:jc w:val="both"/>
              <w:rPr>
                <w:rFonts w:ascii="Trebuchet MS" w:hAnsi="Trebuchet MS"/>
                <w:sz w:val="22"/>
                <w:szCs w:val="22"/>
                <w:lang w:val="ro-RO"/>
              </w:rPr>
            </w:pPr>
            <w:r w:rsidRPr="009638AD">
              <w:rPr>
                <w:rFonts w:ascii="Trebuchet MS" w:hAnsi="Trebuchet MS"/>
                <w:sz w:val="22"/>
                <w:szCs w:val="22"/>
                <w:u w:val="single"/>
                <w:lang w:val="ro-RO"/>
              </w:rPr>
              <w:t>Obs</w:t>
            </w:r>
            <w:r w:rsidRPr="009638AD">
              <w:rPr>
                <w:rFonts w:ascii="Trebuchet MS" w:hAnsi="Trebuchet MS"/>
                <w:sz w:val="22"/>
                <w:szCs w:val="22"/>
                <w:lang w:val="ro-RO"/>
              </w:rPr>
              <w:t>. : Prin sintagma „</w:t>
            </w:r>
            <w:r w:rsidRPr="009638AD">
              <w:rPr>
                <w:rFonts w:ascii="Trebuchet MS" w:hAnsi="Trebuchet MS"/>
                <w:i/>
                <w:sz w:val="22"/>
                <w:szCs w:val="22"/>
                <w:lang w:val="ro-RO"/>
              </w:rPr>
              <w:t>cu rodajul făcut</w:t>
            </w:r>
            <w:r w:rsidRPr="009638AD">
              <w:rPr>
                <w:rFonts w:ascii="Trebuchet MS" w:hAnsi="Trebuchet MS"/>
                <w:sz w:val="22"/>
                <w:szCs w:val="22"/>
                <w:lang w:val="ro-RO"/>
              </w:rPr>
              <w:t xml:space="preserve">” = nu se înţelege, în mod implicit, efectuarea unui rulaj anume ci doar în sensul prezentării de către Furnizor a unei </w:t>
            </w:r>
            <w:r w:rsidRPr="009638AD">
              <w:rPr>
                <w:rFonts w:ascii="Trebuchet MS" w:hAnsi="Trebuchet MS"/>
                <w:sz w:val="22"/>
                <w:szCs w:val="22"/>
                <w:u w:val="single"/>
                <w:lang w:val="ro-RO"/>
              </w:rPr>
              <w:t>garanți</w:t>
            </w:r>
            <w:r w:rsidR="00B40A3C" w:rsidRPr="009638AD">
              <w:rPr>
                <w:rFonts w:ascii="Trebuchet MS" w:hAnsi="Trebuchet MS"/>
                <w:sz w:val="22"/>
                <w:szCs w:val="22"/>
                <w:u w:val="single"/>
                <w:lang w:val="ro-RO"/>
              </w:rPr>
              <w:t>i</w:t>
            </w:r>
            <w:r w:rsidRPr="009638AD">
              <w:rPr>
                <w:rFonts w:ascii="Trebuchet MS" w:hAnsi="Trebuchet MS"/>
                <w:sz w:val="22"/>
                <w:szCs w:val="22"/>
                <w:u w:val="single"/>
                <w:lang w:val="ro-RO"/>
              </w:rPr>
              <w:t xml:space="preserve"> tehnice care să ateste faptul că produsele poate fi utilizat necondiţionat, o dată cu livrarea lor, respectiv o declarație a Furnizorului din care să rezulte că produsele pot intra imediat în folosință</w:t>
            </w:r>
            <w:r w:rsidRPr="009638AD">
              <w:rPr>
                <w:rFonts w:ascii="Trebuchet MS" w:hAnsi="Trebuchet MS"/>
                <w:sz w:val="22"/>
                <w:szCs w:val="22"/>
                <w:lang w:val="ro-RO"/>
              </w:rPr>
              <w:t xml:space="preserve">.   </w:t>
            </w:r>
          </w:p>
        </w:tc>
      </w:tr>
    </w:tbl>
    <w:p w14:paraId="34D22296" w14:textId="77777777" w:rsidR="00FD0AD6" w:rsidRPr="009638AD" w:rsidRDefault="00FD0AD6" w:rsidP="00FD0AD6">
      <w:pPr>
        <w:tabs>
          <w:tab w:val="left" w:pos="0"/>
          <w:tab w:val="left" w:pos="360"/>
          <w:tab w:val="left" w:pos="2268"/>
        </w:tabs>
        <w:ind w:left="709"/>
        <w:jc w:val="both"/>
        <w:rPr>
          <w:rFonts w:ascii="Trebuchet MS" w:hAnsi="Trebuchet MS"/>
          <w:i/>
          <w:sz w:val="22"/>
          <w:szCs w:val="22"/>
          <w:lang w:val="ro-RO"/>
        </w:rPr>
      </w:pPr>
    </w:p>
    <w:p w14:paraId="7C85A4D0" w14:textId="77777777" w:rsidR="005406A2" w:rsidRPr="009638AD" w:rsidRDefault="005406A2" w:rsidP="00CC1013">
      <w:pPr>
        <w:widowControl w:val="0"/>
        <w:overflowPunct w:val="0"/>
        <w:autoSpaceDE w:val="0"/>
        <w:autoSpaceDN w:val="0"/>
        <w:adjustRightInd w:val="0"/>
        <w:jc w:val="both"/>
        <w:rPr>
          <w:rFonts w:ascii="Trebuchet MS" w:eastAsia="Calibri" w:hAnsi="Trebuchet MS" w:cstheme="minorHAnsi"/>
          <w:bCs/>
          <w:sz w:val="22"/>
          <w:szCs w:val="22"/>
          <w:lang w:val="ro-RO"/>
        </w:rPr>
      </w:pPr>
      <w:r w:rsidRPr="009638AD">
        <w:rPr>
          <w:rFonts w:ascii="Trebuchet MS" w:eastAsia="Calibri" w:hAnsi="Trebuchet MS" w:cstheme="minorHAnsi"/>
          <w:b/>
          <w:bCs/>
          <w:sz w:val="22"/>
          <w:szCs w:val="22"/>
          <w:lang w:val="ro-RO"/>
        </w:rPr>
        <w:t>Termenul de livrare:</w:t>
      </w:r>
      <w:r w:rsidRPr="009638AD">
        <w:rPr>
          <w:rFonts w:ascii="Trebuchet MS" w:eastAsia="Calibri" w:hAnsi="Trebuchet MS" w:cstheme="minorHAnsi"/>
          <w:bCs/>
          <w:sz w:val="22"/>
          <w:szCs w:val="22"/>
          <w:lang w:val="ro-RO"/>
        </w:rPr>
        <w:t xml:space="preserve"> maxim 60 zile de la data semnării contractului.</w:t>
      </w:r>
      <w:r w:rsidR="0039228D" w:rsidRPr="009638AD">
        <w:rPr>
          <w:rFonts w:ascii="Trebuchet MS" w:eastAsia="Calibri" w:hAnsi="Trebuchet MS" w:cstheme="minorHAnsi"/>
          <w:bCs/>
          <w:sz w:val="22"/>
          <w:szCs w:val="22"/>
          <w:lang w:val="ro-RO"/>
        </w:rPr>
        <w:t xml:space="preserve"> </w:t>
      </w:r>
    </w:p>
    <w:p w14:paraId="2E10B4FA" w14:textId="77777777" w:rsidR="00C67E01" w:rsidRPr="00C67E01" w:rsidRDefault="00AA06BF" w:rsidP="00C67E01">
      <w:pPr>
        <w:rPr>
          <w:rFonts w:ascii="Trebuchet MS" w:eastAsia="Calibri" w:hAnsi="Trebuchet MS" w:cstheme="minorHAnsi"/>
          <w:bCs/>
          <w:sz w:val="22"/>
          <w:szCs w:val="22"/>
          <w:lang w:val="ro-RO"/>
        </w:rPr>
      </w:pPr>
      <w:r w:rsidRPr="00C67E01">
        <w:rPr>
          <w:rFonts w:ascii="Trebuchet MS" w:eastAsia="Calibri" w:hAnsi="Trebuchet MS" w:cstheme="minorHAnsi"/>
          <w:b/>
          <w:bCs/>
          <w:sz w:val="22"/>
          <w:szCs w:val="22"/>
          <w:highlight w:val="yellow"/>
          <w:lang w:val="ro-RO"/>
        </w:rPr>
        <w:t>Locurile de destinație</w:t>
      </w:r>
      <w:r w:rsidR="00C67E01" w:rsidRPr="00C67E01">
        <w:rPr>
          <w:rFonts w:ascii="Trebuchet MS" w:eastAsia="Calibri" w:hAnsi="Trebuchet MS" w:cstheme="minorHAnsi"/>
          <w:b/>
          <w:bCs/>
          <w:sz w:val="22"/>
          <w:szCs w:val="22"/>
          <w:highlight w:val="yellow"/>
          <w:lang w:val="ro-RO"/>
        </w:rPr>
        <w:t>:</w:t>
      </w:r>
      <w:r w:rsidR="00C67E01" w:rsidRPr="00C67E01">
        <w:rPr>
          <w:rFonts w:ascii="Trebuchet MS" w:eastAsia="Calibri" w:hAnsi="Trebuchet MS" w:cstheme="minorHAnsi"/>
          <w:bCs/>
          <w:sz w:val="22"/>
          <w:szCs w:val="22"/>
          <w:highlight w:val="yellow"/>
          <w:lang w:val="ro-RO"/>
        </w:rPr>
        <w:t xml:space="preserve">  Bunurile se vor livra în Municipiul București, la locul de destinație specificat de Ofertant în oferta depusă.</w:t>
      </w:r>
    </w:p>
    <w:p w14:paraId="51FBA692" w14:textId="77777777" w:rsidR="00C67E01" w:rsidRDefault="00C67E01" w:rsidP="00C67E01">
      <w:pPr>
        <w:jc w:val="both"/>
        <w:rPr>
          <w:rFonts w:ascii="Trebuchet MS" w:hAnsi="Trebuchet MS"/>
          <w:b/>
          <w:sz w:val="22"/>
          <w:szCs w:val="22"/>
          <w:u w:val="single"/>
          <w:lang w:val="ro-RO"/>
        </w:rPr>
      </w:pPr>
    </w:p>
    <w:p w14:paraId="3E322161" w14:textId="77777777" w:rsidR="001D6EC8" w:rsidRPr="009638AD" w:rsidRDefault="00A34687" w:rsidP="00C67E01">
      <w:pPr>
        <w:jc w:val="both"/>
        <w:rPr>
          <w:rFonts w:ascii="Trebuchet MS" w:hAnsi="Trebuchet MS"/>
          <w:b/>
          <w:sz w:val="22"/>
          <w:szCs w:val="22"/>
          <w:u w:val="single"/>
          <w:lang w:val="ro-RO"/>
        </w:rPr>
      </w:pPr>
      <w:r w:rsidRPr="009638AD">
        <w:rPr>
          <w:rFonts w:ascii="Trebuchet MS" w:hAnsi="Trebuchet MS"/>
          <w:b/>
          <w:sz w:val="22"/>
          <w:szCs w:val="22"/>
          <w:u w:val="single"/>
          <w:lang w:val="ro-RO"/>
        </w:rPr>
        <w:t>Recepția</w:t>
      </w:r>
      <w:r w:rsidR="001D6EC8" w:rsidRPr="009638AD">
        <w:rPr>
          <w:rFonts w:ascii="Trebuchet MS" w:hAnsi="Trebuchet MS"/>
          <w:b/>
          <w:sz w:val="22"/>
          <w:szCs w:val="22"/>
          <w:u w:val="single"/>
          <w:lang w:val="ro-RO"/>
        </w:rPr>
        <w:t xml:space="preserve"> </w:t>
      </w:r>
      <w:r w:rsidR="00206EEE" w:rsidRPr="009638AD">
        <w:rPr>
          <w:rFonts w:ascii="Trebuchet MS" w:hAnsi="Trebuchet MS"/>
          <w:b/>
          <w:sz w:val="22"/>
          <w:szCs w:val="22"/>
          <w:u w:val="single"/>
          <w:lang w:val="ro-RO"/>
        </w:rPr>
        <w:t xml:space="preserve">cantitativă și </w:t>
      </w:r>
      <w:r w:rsidR="001D6EC8" w:rsidRPr="009638AD">
        <w:rPr>
          <w:rFonts w:ascii="Trebuchet MS" w:hAnsi="Trebuchet MS"/>
          <w:b/>
          <w:sz w:val="22"/>
          <w:szCs w:val="22"/>
          <w:u w:val="single"/>
          <w:lang w:val="ro-RO"/>
        </w:rPr>
        <w:t>calitativă:</w:t>
      </w:r>
    </w:p>
    <w:p w14:paraId="2437671F" w14:textId="77777777" w:rsidR="00C67E01" w:rsidRPr="00C67E01" w:rsidRDefault="00C67E01" w:rsidP="00C67E01">
      <w:pPr>
        <w:spacing w:before="120" w:after="120"/>
        <w:jc w:val="both"/>
        <w:rPr>
          <w:rFonts w:ascii="Trebuchet MS" w:hAnsi="Trebuchet MS"/>
          <w:sz w:val="22"/>
          <w:szCs w:val="22"/>
          <w:lang w:val="ro-RO"/>
        </w:rPr>
      </w:pPr>
      <w:r w:rsidRPr="00C67E01">
        <w:rPr>
          <w:rFonts w:ascii="Trebuchet MS" w:hAnsi="Trebuchet MS"/>
          <w:sz w:val="22"/>
          <w:szCs w:val="22"/>
          <w:highlight w:val="yellow"/>
          <w:lang w:val="ro-RO"/>
        </w:rPr>
        <w:t>Recepția cantitativă şi calitativă se va efectua la locul de livrare a autoturismelor,</w:t>
      </w:r>
      <w:r w:rsidRPr="00C67E01">
        <w:rPr>
          <w:rFonts w:ascii="Trebuchet MS" w:hAnsi="Trebuchet MS"/>
          <w:bCs/>
          <w:sz w:val="22"/>
          <w:szCs w:val="22"/>
          <w:highlight w:val="yellow"/>
          <w:lang w:val="ro-RO"/>
        </w:rPr>
        <w:t xml:space="preserve"> în Municipiul București, la locul de destinație specificat de Ofertant în oferta depusă.</w:t>
      </w:r>
    </w:p>
    <w:p w14:paraId="7C7BE4C7" w14:textId="77777777" w:rsidR="001D6EC8" w:rsidRPr="009638AD" w:rsidRDefault="001D6EC8" w:rsidP="006C2C4B">
      <w:pPr>
        <w:spacing w:before="120" w:after="120"/>
        <w:jc w:val="both"/>
        <w:rPr>
          <w:rFonts w:ascii="Trebuchet MS" w:hAnsi="Trebuchet MS"/>
          <w:sz w:val="22"/>
          <w:szCs w:val="22"/>
          <w:lang w:val="ro-RO"/>
        </w:rPr>
      </w:pPr>
      <w:r w:rsidRPr="009638AD">
        <w:rPr>
          <w:rFonts w:ascii="Trebuchet MS" w:hAnsi="Trebuchet MS"/>
          <w:sz w:val="22"/>
          <w:szCs w:val="22"/>
          <w:lang w:val="ro-RO"/>
        </w:rPr>
        <w:t>Rezultatele recepţiei se vor consemna în „Procesul verbal de rece</w:t>
      </w:r>
      <w:r w:rsidR="00F140DE" w:rsidRPr="009638AD">
        <w:rPr>
          <w:rFonts w:ascii="Trebuchet MS" w:hAnsi="Trebuchet MS"/>
          <w:sz w:val="22"/>
          <w:szCs w:val="22"/>
          <w:lang w:val="ro-RO"/>
        </w:rPr>
        <w:t>pţie cantitativă şi calitativă”</w:t>
      </w:r>
      <w:r w:rsidRPr="009638AD">
        <w:rPr>
          <w:rFonts w:ascii="Trebuchet MS" w:hAnsi="Trebuchet MS"/>
          <w:sz w:val="22"/>
          <w:szCs w:val="22"/>
          <w:lang w:val="ro-RO"/>
        </w:rPr>
        <w:t xml:space="preserve">. Recepţia </w:t>
      </w:r>
      <w:r w:rsidR="0059261B" w:rsidRPr="009638AD">
        <w:rPr>
          <w:rFonts w:ascii="Trebuchet MS" w:hAnsi="Trebuchet MS"/>
          <w:sz w:val="22"/>
          <w:szCs w:val="22"/>
          <w:lang w:val="ro-RO"/>
        </w:rPr>
        <w:t xml:space="preserve">produselor </w:t>
      </w:r>
      <w:r w:rsidR="00206EEE" w:rsidRPr="009638AD">
        <w:rPr>
          <w:rFonts w:ascii="Trebuchet MS" w:hAnsi="Trebuchet MS"/>
          <w:sz w:val="22"/>
          <w:szCs w:val="22"/>
          <w:lang w:val="ro-RO"/>
        </w:rPr>
        <w:t xml:space="preserve">și a serviciilor </w:t>
      </w:r>
      <w:r w:rsidR="00651BE8" w:rsidRPr="009638AD">
        <w:rPr>
          <w:rFonts w:ascii="Trebuchet MS" w:hAnsi="Trebuchet MS"/>
          <w:sz w:val="22"/>
          <w:szCs w:val="22"/>
          <w:lang w:val="ro-RO"/>
        </w:rPr>
        <w:t xml:space="preserve">conexe </w:t>
      </w:r>
      <w:r w:rsidR="00206EEE" w:rsidRPr="009638AD">
        <w:rPr>
          <w:rFonts w:ascii="Trebuchet MS" w:hAnsi="Trebuchet MS"/>
          <w:sz w:val="22"/>
          <w:szCs w:val="22"/>
          <w:lang w:val="ro-RO"/>
        </w:rPr>
        <w:t xml:space="preserve">asociate </w:t>
      </w:r>
      <w:r w:rsidRPr="009638AD">
        <w:rPr>
          <w:rFonts w:ascii="Trebuchet MS" w:hAnsi="Trebuchet MS"/>
          <w:sz w:val="22"/>
          <w:szCs w:val="22"/>
          <w:lang w:val="ro-RO"/>
        </w:rPr>
        <w:t xml:space="preserve">va fi considerată finalizată la data încheierii procesului verbal, fără obiecțiuni. </w:t>
      </w:r>
      <w:r w:rsidR="000F09FA" w:rsidRPr="000F09FA">
        <w:rPr>
          <w:rFonts w:ascii="Trebuchet MS" w:hAnsi="Trebuchet MS"/>
          <w:sz w:val="22"/>
          <w:szCs w:val="22"/>
          <w:highlight w:val="yellow"/>
          <w:lang w:val="ro-RO"/>
        </w:rPr>
        <w:t>Factura aferenta fiecărui produs (produselor) va putea fi emisă înainte de încheierea procesului verbal de recepție si livrare a produselor, având în vedere că pentru emiterea documentelor de livrare (polița RCA, autorizație de circulație, numere provizorii) este necesara facturarea produselor.</w:t>
      </w:r>
    </w:p>
    <w:p w14:paraId="3804A24D" w14:textId="77777777" w:rsidR="005406A2" w:rsidRPr="009638AD"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Cumparătorul </w:t>
      </w:r>
      <w:r w:rsidR="005406A2" w:rsidRPr="009638AD">
        <w:rPr>
          <w:rFonts w:ascii="Trebuchet MS" w:eastAsia="Calibri" w:hAnsi="Trebuchet MS" w:cstheme="minorHAnsi"/>
          <w:bCs/>
          <w:sz w:val="22"/>
          <w:szCs w:val="22"/>
          <w:lang w:val="ro-RO"/>
        </w:rPr>
        <w:t xml:space="preserve">are dreptul să semnaleze eventualele lipsuri și să solicite completarea lor în termen de 2 zile de la livrare. </w:t>
      </w:r>
    </w:p>
    <w:p w14:paraId="24D32F21" w14:textId="77777777" w:rsidR="005406A2" w:rsidRPr="009638AD"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Cumpărătorul  </w:t>
      </w:r>
      <w:r w:rsidR="005406A2" w:rsidRPr="009638AD">
        <w:rPr>
          <w:rFonts w:ascii="Trebuchet MS" w:eastAsia="Calibri" w:hAnsi="Trebuchet MS" w:cstheme="minorHAnsi"/>
          <w:bCs/>
          <w:sz w:val="22"/>
          <w:szCs w:val="22"/>
          <w:lang w:val="ro-RO"/>
        </w:rPr>
        <w:t xml:space="preserve">are dreptul să refuze produsele care nu corespund calității (vicii aparente) și să ceară înlocuirea lor în termen de 2 zile de la livrare. </w:t>
      </w:r>
    </w:p>
    <w:p w14:paraId="54C3BF95" w14:textId="77777777" w:rsidR="005406A2" w:rsidRPr="009638AD"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Recepția se va efectua în termen de 5 zile lucrătoare de la data </w:t>
      </w:r>
      <w:r w:rsidR="00F05ED5" w:rsidRPr="009638AD">
        <w:rPr>
          <w:rFonts w:ascii="Trebuchet MS" w:eastAsia="Calibri" w:hAnsi="Trebuchet MS" w:cstheme="minorHAnsi"/>
          <w:bCs/>
          <w:sz w:val="22"/>
          <w:szCs w:val="22"/>
          <w:lang w:val="ro-RO"/>
        </w:rPr>
        <w:t xml:space="preserve">finalizării </w:t>
      </w:r>
      <w:r w:rsidRPr="009638AD">
        <w:rPr>
          <w:rFonts w:ascii="Trebuchet MS" w:eastAsia="Calibri" w:hAnsi="Trebuchet MS" w:cstheme="minorHAnsi"/>
          <w:bCs/>
          <w:sz w:val="22"/>
          <w:szCs w:val="22"/>
          <w:lang w:val="ro-RO"/>
        </w:rPr>
        <w:t xml:space="preserve">testării funcționării corecte a </w:t>
      </w:r>
      <w:r w:rsidR="008F1286" w:rsidRPr="009638AD">
        <w:rPr>
          <w:rFonts w:ascii="Trebuchet MS" w:eastAsia="Calibri" w:hAnsi="Trebuchet MS" w:cstheme="minorHAnsi"/>
          <w:bCs/>
          <w:sz w:val="22"/>
          <w:szCs w:val="22"/>
          <w:lang w:val="ro-RO"/>
        </w:rPr>
        <w:t>produselor</w:t>
      </w:r>
      <w:r w:rsidR="00F05ED5" w:rsidRPr="009638AD">
        <w:rPr>
          <w:rFonts w:ascii="Trebuchet MS" w:eastAsia="Calibri" w:hAnsi="Trebuchet MS" w:cstheme="minorHAnsi"/>
          <w:bCs/>
          <w:sz w:val="22"/>
          <w:szCs w:val="22"/>
          <w:lang w:val="ro-RO"/>
        </w:rPr>
        <w:t>.</w:t>
      </w:r>
    </w:p>
    <w:p w14:paraId="7499929D" w14:textId="77777777" w:rsidR="000F09FA" w:rsidRPr="000F09FA" w:rsidRDefault="000F09FA" w:rsidP="000F09FA">
      <w:pPr>
        <w:spacing w:before="120" w:after="120"/>
        <w:jc w:val="both"/>
        <w:rPr>
          <w:rFonts w:ascii="Trebuchet MS" w:eastAsia="Calibri" w:hAnsi="Trebuchet MS" w:cstheme="minorHAnsi"/>
          <w:bCs/>
          <w:sz w:val="22"/>
          <w:szCs w:val="22"/>
          <w:highlight w:val="yellow"/>
          <w:lang w:val="ro-RO"/>
        </w:rPr>
      </w:pPr>
      <w:r w:rsidRPr="000F09FA">
        <w:rPr>
          <w:rFonts w:ascii="Trebuchet MS" w:eastAsia="Calibri" w:hAnsi="Trebuchet MS" w:cstheme="minorHAnsi"/>
          <w:bCs/>
          <w:sz w:val="22"/>
          <w:szCs w:val="22"/>
          <w:highlight w:val="yellow"/>
          <w:lang w:val="ro-RO"/>
        </w:rPr>
        <w:t>Procesul verbal de recepție cantitativă și calitativă va fi însoțit de celelalte documente justificative prevăzute mai jos:</w:t>
      </w:r>
    </w:p>
    <w:p w14:paraId="429A88EC"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certificat de conformitate (COC) emis de producător;</w:t>
      </w:r>
    </w:p>
    <w:p w14:paraId="3D839130"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cartea de identitate emisă de RAR cu folia de securizare aplicată;</w:t>
      </w:r>
    </w:p>
    <w:p w14:paraId="7B65B4E7"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 xml:space="preserve">fișă de întreținere și garanție; </w:t>
      </w:r>
    </w:p>
    <w:p w14:paraId="07D9F34A"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manual de garanție în care este inclus certificatul de garanție;</w:t>
      </w:r>
    </w:p>
    <w:p w14:paraId="4F570A9D"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autorizația de circulație provizorie pe drumurile publice, valabilă minim 25 zile;</w:t>
      </w:r>
    </w:p>
    <w:p w14:paraId="593F13BB"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asigurarea de răspundere civilă RCA, valabilă minim 25 zile;</w:t>
      </w:r>
    </w:p>
    <w:p w14:paraId="63E4DFF2"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manuale de utilizare și/sau operare actualizate;</w:t>
      </w:r>
    </w:p>
    <w:p w14:paraId="5E704026"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 xml:space="preserve">lista unităților service specializate de pe teritoriul României, cu care furnizorul are încheiate acorduri; </w:t>
      </w:r>
    </w:p>
    <w:p w14:paraId="1359C79A"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
          <w:bCs/>
          <w:sz w:val="22"/>
          <w:szCs w:val="22"/>
          <w:highlight w:val="yellow"/>
          <w:lang w:val="ro-RO"/>
        </w:rPr>
      </w:pPr>
      <w:r w:rsidRPr="000F09FA">
        <w:rPr>
          <w:rFonts w:ascii="Trebuchet MS" w:eastAsia="Calibri" w:hAnsi="Trebuchet MS" w:cstheme="minorHAnsi"/>
          <w:bCs/>
          <w:iCs/>
          <w:sz w:val="22"/>
          <w:szCs w:val="22"/>
          <w:highlight w:val="yellow"/>
          <w:lang w:val="ro-RO"/>
        </w:rPr>
        <w:lastRenderedPageBreak/>
        <w:t>proces verbal de predare – primire al pachetului a cărui furnizare reprezintă obiectul contractului;</w:t>
      </w:r>
    </w:p>
    <w:p w14:paraId="764B1198" w14:textId="77777777" w:rsidR="00F242F6" w:rsidRPr="009638AD" w:rsidRDefault="00F242F6" w:rsidP="00F242F6">
      <w:pPr>
        <w:spacing w:before="120" w:after="120"/>
        <w:jc w:val="both"/>
        <w:rPr>
          <w:rFonts w:ascii="Trebuchet MS" w:hAnsi="Trebuchet MS"/>
          <w:sz w:val="22"/>
          <w:szCs w:val="22"/>
          <w:lang w:val="ro-RO"/>
        </w:rPr>
      </w:pPr>
      <w:r w:rsidRPr="009638AD">
        <w:rPr>
          <w:rFonts w:ascii="Trebuchet MS" w:hAnsi="Trebuchet MS"/>
          <w:sz w:val="22"/>
          <w:szCs w:val="22"/>
          <w:lang w:val="ro-RO"/>
        </w:rPr>
        <w:t>Produsul respins la recepţie, conform procesului-verbal încheiat, va fi returnat în custodia şi proprietatea Furnizorului. Furnizorul sau reprezentantul furnizorului îl va prelua în maxim 2 (două) zile de la data încheierii recepţiei şi îl va repara sau înlocui, pe cheltuiala proprie, nu mai târziu de 30 (treizeci) zile calendaristice de la data încheierii recepției menționată anterior, dacă părţile nu convin asupra unei alte modalităţi de soluţionare.</w:t>
      </w:r>
    </w:p>
    <w:p w14:paraId="38EEEC54" w14:textId="77777777" w:rsidR="005406A2" w:rsidRPr="009638AD"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Toate documentele menționate trebuie să fie editate în limba română.</w:t>
      </w:r>
    </w:p>
    <w:p w14:paraId="40ED32F3" w14:textId="77777777" w:rsidR="005406A2" w:rsidRPr="009638AD"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Prețul va include contravaloarea </w:t>
      </w:r>
      <w:r w:rsidR="0060344E" w:rsidRPr="009638AD">
        <w:rPr>
          <w:rFonts w:ascii="Trebuchet MS" w:eastAsia="Calibri" w:hAnsi="Trebuchet MS" w:cstheme="minorHAnsi"/>
          <w:bCs/>
          <w:sz w:val="22"/>
          <w:szCs w:val="22"/>
          <w:lang w:val="ro-RO"/>
        </w:rPr>
        <w:t xml:space="preserve">autoturismelor, </w:t>
      </w:r>
      <w:r w:rsidR="0039228D" w:rsidRPr="009638AD">
        <w:rPr>
          <w:rFonts w:ascii="Trebuchet MS" w:eastAsia="Calibri" w:hAnsi="Trebuchet MS" w:cstheme="minorHAnsi"/>
          <w:bCs/>
          <w:sz w:val="22"/>
          <w:szCs w:val="22"/>
          <w:lang w:val="ro-RO"/>
        </w:rPr>
        <w:t xml:space="preserve">și </w:t>
      </w:r>
      <w:r w:rsidR="0060344E" w:rsidRPr="009638AD">
        <w:rPr>
          <w:rFonts w:ascii="Trebuchet MS" w:eastAsia="Calibri" w:hAnsi="Trebuchet MS" w:cstheme="minorHAnsi"/>
          <w:bCs/>
          <w:sz w:val="22"/>
          <w:szCs w:val="22"/>
          <w:lang w:val="ro-RO"/>
        </w:rPr>
        <w:t xml:space="preserve">a </w:t>
      </w:r>
      <w:r w:rsidR="00002573" w:rsidRPr="009638AD">
        <w:rPr>
          <w:rFonts w:ascii="Trebuchet MS" w:eastAsia="Calibri" w:hAnsi="Trebuchet MS" w:cstheme="minorHAnsi"/>
          <w:bCs/>
          <w:sz w:val="22"/>
          <w:szCs w:val="22"/>
          <w:lang w:val="ro-RO"/>
        </w:rPr>
        <w:t>serviciil</w:t>
      </w:r>
      <w:r w:rsidR="0060344E" w:rsidRPr="009638AD">
        <w:rPr>
          <w:rFonts w:ascii="Trebuchet MS" w:eastAsia="Calibri" w:hAnsi="Trebuchet MS" w:cstheme="minorHAnsi"/>
          <w:bCs/>
          <w:sz w:val="22"/>
          <w:szCs w:val="22"/>
          <w:lang w:val="ro-RO"/>
        </w:rPr>
        <w:t>or</w:t>
      </w:r>
      <w:r w:rsidR="00002573" w:rsidRPr="009638AD">
        <w:rPr>
          <w:rFonts w:ascii="Trebuchet MS" w:eastAsia="Calibri" w:hAnsi="Trebuchet MS" w:cstheme="minorHAnsi"/>
          <w:bCs/>
          <w:sz w:val="22"/>
          <w:szCs w:val="22"/>
          <w:lang w:val="ro-RO"/>
        </w:rPr>
        <w:t xml:space="preserve"> </w:t>
      </w:r>
      <w:r w:rsidR="00651BE8" w:rsidRPr="009638AD">
        <w:rPr>
          <w:rFonts w:ascii="Trebuchet MS" w:eastAsia="Calibri" w:hAnsi="Trebuchet MS" w:cstheme="minorHAnsi"/>
          <w:bCs/>
          <w:sz w:val="22"/>
          <w:szCs w:val="22"/>
          <w:lang w:val="ro-RO"/>
        </w:rPr>
        <w:t xml:space="preserve">conexe </w:t>
      </w:r>
      <w:r w:rsidR="0060344E" w:rsidRPr="009638AD">
        <w:rPr>
          <w:rFonts w:ascii="Trebuchet MS" w:eastAsia="Calibri" w:hAnsi="Trebuchet MS" w:cstheme="minorHAnsi"/>
          <w:bCs/>
          <w:sz w:val="22"/>
          <w:szCs w:val="22"/>
          <w:lang w:val="ro-RO"/>
        </w:rPr>
        <w:t>asociate livrării</w:t>
      </w:r>
      <w:r w:rsidR="00002573" w:rsidRPr="009638AD">
        <w:rPr>
          <w:rFonts w:ascii="Trebuchet MS" w:eastAsia="Calibri" w:hAnsi="Trebuchet MS" w:cstheme="minorHAnsi"/>
          <w:bCs/>
          <w:sz w:val="22"/>
          <w:szCs w:val="22"/>
          <w:lang w:val="ro-RO"/>
        </w:rPr>
        <w:t xml:space="preserve">, </w:t>
      </w:r>
      <w:r w:rsidRPr="009638AD">
        <w:rPr>
          <w:rFonts w:ascii="Trebuchet MS" w:eastAsia="Calibri" w:hAnsi="Trebuchet MS" w:cstheme="minorHAnsi"/>
          <w:bCs/>
          <w:sz w:val="22"/>
          <w:szCs w:val="22"/>
          <w:lang w:val="ro-RO"/>
        </w:rPr>
        <w:t>asistența tehnică la livrare, remedierea eventualelor neconformități</w:t>
      </w:r>
      <w:r w:rsidR="0083135A" w:rsidRPr="009638AD">
        <w:rPr>
          <w:rFonts w:ascii="Trebuchet MS" w:eastAsia="Calibri" w:hAnsi="Trebuchet MS" w:cstheme="minorHAnsi"/>
          <w:bCs/>
          <w:sz w:val="22"/>
          <w:szCs w:val="22"/>
          <w:lang w:val="ro-RO"/>
        </w:rPr>
        <w:t>/defecțiuni</w:t>
      </w:r>
      <w:r w:rsidR="0060344E" w:rsidRPr="009638AD">
        <w:rPr>
          <w:rFonts w:ascii="Trebuchet MS" w:eastAsia="Calibri" w:hAnsi="Trebuchet MS" w:cstheme="minorHAnsi"/>
          <w:bCs/>
          <w:sz w:val="22"/>
          <w:szCs w:val="22"/>
          <w:lang w:val="ro-RO"/>
        </w:rPr>
        <w:t>.</w:t>
      </w:r>
    </w:p>
    <w:p w14:paraId="66C86559" w14:textId="77777777" w:rsidR="005406A2" w:rsidRPr="009638AD" w:rsidRDefault="005406A2" w:rsidP="005406A2">
      <w:pPr>
        <w:pStyle w:val="NoSpacing"/>
        <w:spacing w:before="120" w:after="120"/>
        <w:jc w:val="both"/>
        <w:rPr>
          <w:rFonts w:ascii="Trebuchet MS" w:hAnsi="Trebuchet MS" w:cstheme="minorHAnsi"/>
          <w:sz w:val="22"/>
          <w:szCs w:val="22"/>
          <w:lang w:val="ro-RO"/>
        </w:rPr>
      </w:pPr>
      <w:r w:rsidRPr="009638AD">
        <w:rPr>
          <w:rFonts w:ascii="Trebuchet MS" w:hAnsi="Trebuchet MS" w:cstheme="minorHAnsi"/>
          <w:sz w:val="22"/>
          <w:szCs w:val="22"/>
          <w:lang w:val="ro-RO"/>
        </w:rPr>
        <w:t>Specificațiile tehnice care indică o anumită origine, sursă, număr de produs, un produs special, o marcă de fabricație sau de comerț, un brevet de invenție, o licență de fabricație sau o autorizație sunt menționate doar pentru identificarea cu ușurință a tipului de produs și nu au ca efect favorizarea sau eliminarea anumitor operatori economici sau a anumitor produse. Aceste specificații vor fi considerate ca având mențiunea „sau echivalent”.</w:t>
      </w:r>
    </w:p>
    <w:p w14:paraId="30E4F5B4" w14:textId="77777777" w:rsidR="003647E8" w:rsidRPr="009638AD" w:rsidRDefault="003647E8" w:rsidP="00C67E01">
      <w:pPr>
        <w:spacing w:before="120" w:after="120"/>
        <w:jc w:val="both"/>
        <w:rPr>
          <w:rFonts w:ascii="Trebuchet MS" w:hAnsi="Trebuchet MS"/>
          <w:sz w:val="22"/>
          <w:szCs w:val="22"/>
          <w:lang w:val="ro-RO"/>
        </w:rPr>
      </w:pPr>
      <w:r w:rsidRPr="009638AD">
        <w:rPr>
          <w:rFonts w:ascii="Trebuchet MS" w:hAnsi="Trebuchet MS"/>
          <w:b/>
          <w:bCs/>
          <w:sz w:val="22"/>
          <w:szCs w:val="22"/>
          <w:u w:val="single"/>
          <w:lang w:val="ro-RO"/>
        </w:rPr>
        <w:t>Plata facturii:</w:t>
      </w:r>
      <w:r w:rsidRPr="009638AD">
        <w:rPr>
          <w:rFonts w:ascii="Trebuchet MS" w:hAnsi="Trebuchet MS"/>
          <w:sz w:val="22"/>
          <w:szCs w:val="22"/>
          <w:lang w:val="ro-RO"/>
        </w:rPr>
        <w:t xml:space="preserve"> Plata facturi</w:t>
      </w:r>
      <w:r w:rsidR="00332F65" w:rsidRPr="009638AD">
        <w:rPr>
          <w:rFonts w:ascii="Trebuchet MS" w:hAnsi="Trebuchet MS"/>
          <w:sz w:val="22"/>
          <w:szCs w:val="22"/>
          <w:lang w:val="ro-RO"/>
        </w:rPr>
        <w:t>i</w:t>
      </w:r>
      <w:r w:rsidRPr="009638AD">
        <w:rPr>
          <w:rFonts w:ascii="Trebuchet MS" w:hAnsi="Trebuchet MS"/>
          <w:sz w:val="22"/>
          <w:szCs w:val="22"/>
          <w:lang w:val="ro-RO"/>
        </w:rPr>
        <w:t xml:space="preserve"> va fi făcută 100% după emiterea </w:t>
      </w:r>
      <w:r w:rsidR="00F75739" w:rsidRPr="009638AD">
        <w:rPr>
          <w:rFonts w:ascii="Trebuchet MS" w:hAnsi="Trebuchet MS"/>
          <w:sz w:val="22"/>
          <w:szCs w:val="22"/>
          <w:lang w:val="ro-RO"/>
        </w:rPr>
        <w:t xml:space="preserve">unui </w:t>
      </w:r>
      <w:r w:rsidRPr="009638AD">
        <w:rPr>
          <w:rFonts w:ascii="Trebuchet MS" w:hAnsi="Trebuchet MS"/>
          <w:sz w:val="22"/>
          <w:szCs w:val="22"/>
          <w:lang w:val="ro-RO"/>
        </w:rPr>
        <w:t>proces</w:t>
      </w:r>
      <w:r w:rsidR="00F75739" w:rsidRPr="009638AD">
        <w:rPr>
          <w:rFonts w:ascii="Trebuchet MS" w:hAnsi="Trebuchet MS"/>
          <w:sz w:val="22"/>
          <w:szCs w:val="22"/>
          <w:lang w:val="ro-RO"/>
        </w:rPr>
        <w:t>-</w:t>
      </w:r>
      <w:r w:rsidRPr="009638AD">
        <w:rPr>
          <w:rFonts w:ascii="Trebuchet MS" w:hAnsi="Trebuchet MS"/>
          <w:sz w:val="22"/>
          <w:szCs w:val="22"/>
          <w:lang w:val="ro-RO"/>
        </w:rPr>
        <w:t>verbal prin care se constată recepția cantitativă și calitativă</w:t>
      </w:r>
      <w:r w:rsidR="00F75739" w:rsidRPr="009638AD">
        <w:rPr>
          <w:rFonts w:ascii="Trebuchet MS" w:hAnsi="Trebuchet MS"/>
          <w:sz w:val="22"/>
          <w:szCs w:val="22"/>
          <w:lang w:val="ro-RO"/>
        </w:rPr>
        <w:t xml:space="preserve"> de către </w:t>
      </w:r>
      <w:r w:rsidRPr="009638AD">
        <w:rPr>
          <w:rFonts w:ascii="Trebuchet MS" w:hAnsi="Trebuchet MS"/>
          <w:sz w:val="22"/>
          <w:szCs w:val="22"/>
          <w:lang w:val="ro-RO"/>
        </w:rPr>
        <w:t>Comisia de recepție desemnată</w:t>
      </w:r>
      <w:r w:rsidR="00F75739" w:rsidRPr="009638AD">
        <w:rPr>
          <w:rFonts w:ascii="Trebuchet MS" w:hAnsi="Trebuchet MS"/>
          <w:sz w:val="22"/>
          <w:szCs w:val="22"/>
          <w:lang w:val="ro-RO"/>
        </w:rPr>
        <w:t xml:space="preserve"> în acest sens </w:t>
      </w:r>
      <w:r w:rsidRPr="009638AD">
        <w:rPr>
          <w:rFonts w:ascii="Trebuchet MS" w:hAnsi="Trebuchet MS"/>
          <w:sz w:val="22"/>
          <w:szCs w:val="22"/>
          <w:lang w:val="ro-RO"/>
        </w:rPr>
        <w:t xml:space="preserve">de către </w:t>
      </w:r>
      <w:r w:rsidR="000F52A0" w:rsidRPr="009638AD">
        <w:rPr>
          <w:rFonts w:ascii="Trebuchet MS" w:hAnsi="Trebuchet MS"/>
          <w:sz w:val="22"/>
          <w:szCs w:val="22"/>
          <w:lang w:val="ro-RO"/>
        </w:rPr>
        <w:t>Cumpărător.</w:t>
      </w:r>
      <w:r w:rsidR="000F09FA" w:rsidRPr="000F09FA">
        <w:rPr>
          <w:rFonts w:ascii="Trebuchet MS" w:hAnsi="Trebuchet MS"/>
          <w:bCs/>
          <w:sz w:val="22"/>
          <w:szCs w:val="22"/>
        </w:rPr>
        <w:t xml:space="preserve"> </w:t>
      </w:r>
      <w:r w:rsidR="000F09FA" w:rsidRPr="00C67E01">
        <w:rPr>
          <w:rFonts w:ascii="Trebuchet MS" w:hAnsi="Trebuchet MS"/>
          <w:bCs/>
          <w:sz w:val="22"/>
          <w:szCs w:val="22"/>
          <w:highlight w:val="yellow"/>
        </w:rPr>
        <w:t>Factura va putea fi emisă anterior semnării procesului-verbal de recepție cantitativă și calitativă. Cu toate acestea, plata facturii se va efectua doar după semnarea procesului-verbal de recepție cantitativă și calitativă de către Beneficiar</w:t>
      </w:r>
      <w:r w:rsidRPr="009638AD">
        <w:rPr>
          <w:rFonts w:ascii="Trebuchet MS" w:hAnsi="Trebuchet MS"/>
          <w:sz w:val="22"/>
          <w:szCs w:val="22"/>
          <w:lang w:val="ro-RO"/>
        </w:rPr>
        <w:t xml:space="preserve">. </w:t>
      </w:r>
      <w:r w:rsidR="00C67E01" w:rsidRPr="00C67E01">
        <w:rPr>
          <w:rFonts w:ascii="Trebuchet MS" w:hAnsi="Trebuchet MS"/>
          <w:sz w:val="22"/>
          <w:szCs w:val="22"/>
          <w:highlight w:val="yellow"/>
          <w:lang w:val="ro-RO"/>
        </w:rPr>
        <w:t>Plata produselor sa se efectueze in termen de 30 de zile  de la semnarea procesului verbal de recepție cantitativa si calitativa. Plata facturii se va face în termen de 30 (treizeci) de zile de la de la semnarea procesului verbal de recepție cantitativa si calitativa de către Cumpărător, parțial prin 10 (zece) (ori 12 (douăsprezece) dacă la atribuire cantitatea este majorată cu +20%) ecotichete emise prin „Programul privind reducerea emisiilor de gaze cu efect de seră în transporturi, prin promovarea vehiculelor de transport rutier nepoluante și eficiente din punct de vedere energetic 2025-2030”, după caz, sub rezerva aprobării dosarului de finanțare depus de către Ministerul Mediului, Apelor și Pădurilor în cadrul Programului și alocării fondurilor necesare, iar restul de până la 100% din prețul ofertei din fondurile Proiectului “Prevenirea și Reducerea Poluării din Spațiul Rural în România“, în contul specificat de Furnizor pe factură.</w:t>
      </w:r>
    </w:p>
    <w:p w14:paraId="5AB2C338" w14:textId="77777777" w:rsidR="00F75739" w:rsidRPr="009638AD" w:rsidRDefault="00F75739" w:rsidP="00682315">
      <w:pPr>
        <w:pStyle w:val="NoSpacing"/>
        <w:spacing w:before="120" w:after="120"/>
        <w:jc w:val="both"/>
        <w:rPr>
          <w:rFonts w:ascii="Trebuchet MS" w:hAnsi="Trebuchet MS"/>
          <w:sz w:val="22"/>
          <w:szCs w:val="22"/>
          <w:lang w:val="ro-RO"/>
        </w:rPr>
      </w:pPr>
    </w:p>
    <w:p w14:paraId="16F82A77" w14:textId="77777777" w:rsidR="00472E38" w:rsidRPr="009638AD" w:rsidRDefault="004C1EE8" w:rsidP="00682315">
      <w:pPr>
        <w:pStyle w:val="NoSpacing"/>
        <w:spacing w:before="120" w:after="120"/>
        <w:jc w:val="both"/>
        <w:rPr>
          <w:rFonts w:ascii="Trebuchet MS" w:hAnsi="Trebuchet MS"/>
          <w:sz w:val="22"/>
          <w:szCs w:val="22"/>
          <w:lang w:val="ro-RO"/>
        </w:rPr>
      </w:pPr>
      <w:r w:rsidRPr="009638AD">
        <w:rPr>
          <w:rFonts w:ascii="Trebuchet MS" w:hAnsi="Trebuchet MS"/>
          <w:b/>
          <w:sz w:val="22"/>
          <w:szCs w:val="22"/>
          <w:lang w:val="ro-RO"/>
        </w:rPr>
        <w:t>8.</w:t>
      </w:r>
      <w:r w:rsidRPr="009638AD">
        <w:rPr>
          <w:rFonts w:ascii="Trebuchet MS" w:hAnsi="Trebuchet MS"/>
          <w:b/>
          <w:sz w:val="22"/>
          <w:szCs w:val="22"/>
          <w:lang w:val="ro-RO"/>
        </w:rPr>
        <w:tab/>
      </w:r>
      <w:r w:rsidR="0043778D" w:rsidRPr="009638AD">
        <w:rPr>
          <w:rFonts w:ascii="Trebuchet MS" w:hAnsi="Trebuchet MS"/>
          <w:b/>
          <w:sz w:val="22"/>
          <w:szCs w:val="22"/>
          <w:u w:val="single"/>
          <w:lang w:val="ro-RO"/>
        </w:rPr>
        <w:t>Soluționarea</w:t>
      </w:r>
      <w:r w:rsidR="00D77F8A" w:rsidRPr="009638AD">
        <w:rPr>
          <w:rFonts w:ascii="Trebuchet MS" w:hAnsi="Trebuchet MS"/>
          <w:b/>
          <w:sz w:val="22"/>
          <w:szCs w:val="22"/>
          <w:u w:val="single"/>
          <w:lang w:val="ro-RO"/>
        </w:rPr>
        <w:t xml:space="preserve"> litigiilor:</w:t>
      </w:r>
      <w:r w:rsidR="003A3B92" w:rsidRPr="009638AD">
        <w:rPr>
          <w:rFonts w:ascii="Trebuchet MS" w:hAnsi="Trebuchet MS"/>
          <w:bCs/>
          <w:sz w:val="22"/>
          <w:szCs w:val="22"/>
          <w:lang w:val="ro-RO"/>
        </w:rPr>
        <w:t xml:space="preserve"> </w:t>
      </w:r>
      <w:r w:rsidR="000F52A0" w:rsidRPr="009638AD">
        <w:rPr>
          <w:rFonts w:ascii="Trebuchet MS" w:hAnsi="Trebuchet MS"/>
          <w:bCs/>
          <w:sz w:val="22"/>
          <w:szCs w:val="22"/>
          <w:lang w:val="ro-RO"/>
        </w:rPr>
        <w:t>Cumpărătorul</w:t>
      </w:r>
      <w:r w:rsidR="00D77F8A" w:rsidRPr="009638AD">
        <w:rPr>
          <w:rFonts w:ascii="Trebuchet MS" w:hAnsi="Trebuchet MS"/>
          <w:bCs/>
          <w:sz w:val="22"/>
          <w:szCs w:val="22"/>
          <w:lang w:val="ro-RO"/>
        </w:rPr>
        <w:t xml:space="preserve"> și </w:t>
      </w:r>
      <w:r w:rsidR="002C2A04" w:rsidRPr="009638AD">
        <w:rPr>
          <w:rFonts w:ascii="Trebuchet MS" w:hAnsi="Trebuchet MS"/>
          <w:bCs/>
          <w:sz w:val="22"/>
          <w:szCs w:val="22"/>
          <w:lang w:val="ro-RO"/>
        </w:rPr>
        <w:t>Furnizo</w:t>
      </w:r>
      <w:r w:rsidR="007D1D4E" w:rsidRPr="009638AD">
        <w:rPr>
          <w:rFonts w:ascii="Trebuchet MS" w:hAnsi="Trebuchet MS"/>
          <w:bCs/>
          <w:sz w:val="22"/>
          <w:szCs w:val="22"/>
          <w:lang w:val="ro-RO"/>
        </w:rPr>
        <w:t>ru</w:t>
      </w:r>
      <w:r w:rsidR="00D77F8A" w:rsidRPr="009638AD">
        <w:rPr>
          <w:rFonts w:ascii="Trebuchet MS" w:hAnsi="Trebuchet MS"/>
          <w:bCs/>
          <w:sz w:val="22"/>
          <w:szCs w:val="22"/>
          <w:lang w:val="ro-RO"/>
        </w:rPr>
        <w:t>l vor depune toate eforturile pentru a soluționa pe cale amiabilă</w:t>
      </w:r>
      <w:r w:rsidR="003A3B92" w:rsidRPr="009638AD">
        <w:rPr>
          <w:rFonts w:ascii="Trebuchet MS" w:hAnsi="Trebuchet MS"/>
          <w:bCs/>
          <w:sz w:val="22"/>
          <w:szCs w:val="22"/>
          <w:lang w:val="ro-RO"/>
        </w:rPr>
        <w:t>,</w:t>
      </w:r>
      <w:r w:rsidR="00D77F8A" w:rsidRPr="009638AD">
        <w:rPr>
          <w:rFonts w:ascii="Trebuchet MS" w:hAnsi="Trebuchet MS"/>
          <w:bCs/>
          <w:sz w:val="22"/>
          <w:szCs w:val="22"/>
          <w:lang w:val="ro-RO"/>
        </w:rPr>
        <w:t xml:space="preserve"> prin negociere informală</w:t>
      </w:r>
      <w:r w:rsidR="003A3B92" w:rsidRPr="009638AD">
        <w:rPr>
          <w:rFonts w:ascii="Trebuchet MS" w:hAnsi="Trebuchet MS"/>
          <w:bCs/>
          <w:sz w:val="22"/>
          <w:szCs w:val="22"/>
          <w:lang w:val="ro-RO"/>
        </w:rPr>
        <w:t>, tratative directe sau prin corespondență,</w:t>
      </w:r>
      <w:r w:rsidR="00D77F8A" w:rsidRPr="009638AD">
        <w:rPr>
          <w:rFonts w:ascii="Trebuchet MS" w:hAnsi="Trebuchet MS"/>
          <w:bCs/>
          <w:sz w:val="22"/>
          <w:szCs w:val="22"/>
          <w:lang w:val="ro-RO"/>
        </w:rPr>
        <w:t xml:space="preserve"> orice neînțelegere sau dispută </w:t>
      </w:r>
      <w:r w:rsidR="003A3B92" w:rsidRPr="009638AD">
        <w:rPr>
          <w:rFonts w:ascii="Trebuchet MS" w:hAnsi="Trebuchet MS"/>
          <w:bCs/>
          <w:sz w:val="22"/>
          <w:szCs w:val="22"/>
          <w:lang w:val="ro-RO"/>
        </w:rPr>
        <w:t>care se poate ivi între ei</w:t>
      </w:r>
      <w:r w:rsidR="00D77F8A" w:rsidRPr="009638AD">
        <w:rPr>
          <w:rFonts w:ascii="Trebuchet MS" w:hAnsi="Trebuchet MS"/>
          <w:bCs/>
          <w:sz w:val="22"/>
          <w:szCs w:val="22"/>
          <w:lang w:val="ro-RO"/>
        </w:rPr>
        <w:t xml:space="preserve"> în cadrul sau în legătură cu </w:t>
      </w:r>
      <w:r w:rsidR="003A3B92" w:rsidRPr="009638AD">
        <w:rPr>
          <w:rFonts w:ascii="Trebuchet MS" w:hAnsi="Trebuchet MS"/>
          <w:bCs/>
          <w:sz w:val="22"/>
          <w:szCs w:val="22"/>
          <w:lang w:val="ro-RO"/>
        </w:rPr>
        <w:t xml:space="preserve">îndeplinirea </w:t>
      </w:r>
      <w:r w:rsidR="00D77F8A" w:rsidRPr="009638AD">
        <w:rPr>
          <w:rFonts w:ascii="Trebuchet MS" w:hAnsi="Trebuchet MS"/>
          <w:bCs/>
          <w:sz w:val="22"/>
          <w:szCs w:val="22"/>
          <w:lang w:val="ro-RO"/>
        </w:rPr>
        <w:t>Contractul</w:t>
      </w:r>
      <w:r w:rsidR="003A3B92" w:rsidRPr="009638AD">
        <w:rPr>
          <w:rFonts w:ascii="Trebuchet MS" w:hAnsi="Trebuchet MS"/>
          <w:bCs/>
          <w:sz w:val="22"/>
          <w:szCs w:val="22"/>
          <w:lang w:val="ro-RO"/>
        </w:rPr>
        <w:t>ui</w:t>
      </w:r>
      <w:r w:rsidR="00D77F8A" w:rsidRPr="009638AD">
        <w:rPr>
          <w:rFonts w:ascii="Trebuchet MS" w:hAnsi="Trebuchet MS"/>
          <w:bCs/>
          <w:sz w:val="22"/>
          <w:szCs w:val="22"/>
          <w:lang w:val="ro-RO"/>
        </w:rPr>
        <w:t xml:space="preserve">. </w:t>
      </w:r>
      <w:r w:rsidR="003A3B92" w:rsidRPr="009638AD">
        <w:rPr>
          <w:rFonts w:ascii="Trebuchet MS" w:hAnsi="Trebuchet MS"/>
          <w:bCs/>
          <w:sz w:val="22"/>
          <w:szCs w:val="22"/>
          <w:lang w:val="ro-RO"/>
        </w:rPr>
        <w:t>Dacă după 15</w:t>
      </w:r>
      <w:r w:rsidR="00F95424" w:rsidRPr="009638AD">
        <w:rPr>
          <w:rFonts w:ascii="Trebuchet MS" w:hAnsi="Trebuchet MS"/>
          <w:bCs/>
          <w:sz w:val="22"/>
          <w:szCs w:val="22"/>
          <w:lang w:val="ro-RO"/>
        </w:rPr>
        <w:t xml:space="preserve"> (cincisprezece)</w:t>
      </w:r>
      <w:r w:rsidR="003A3B92" w:rsidRPr="009638AD">
        <w:rPr>
          <w:rFonts w:ascii="Trebuchet MS" w:hAnsi="Trebuchet MS"/>
          <w:bCs/>
          <w:sz w:val="22"/>
          <w:szCs w:val="22"/>
          <w:lang w:val="ro-RO"/>
        </w:rPr>
        <w:t xml:space="preserve"> zile calendaristice de la </w:t>
      </w:r>
      <w:r w:rsidR="00850C01" w:rsidRPr="009638AD">
        <w:rPr>
          <w:rFonts w:ascii="Trebuchet MS" w:hAnsi="Trebuchet MS"/>
          <w:bCs/>
          <w:sz w:val="22"/>
          <w:szCs w:val="22"/>
          <w:lang w:val="ro-RO"/>
        </w:rPr>
        <w:t xml:space="preserve">data </w:t>
      </w:r>
      <w:r w:rsidR="003A3B92" w:rsidRPr="009638AD">
        <w:rPr>
          <w:rFonts w:ascii="Trebuchet MS" w:hAnsi="Trebuchet MS"/>
          <w:bCs/>
          <w:sz w:val="22"/>
          <w:szCs w:val="22"/>
          <w:lang w:val="ro-RO"/>
        </w:rPr>
        <w:t>începer</w:t>
      </w:r>
      <w:r w:rsidR="00850C01" w:rsidRPr="009638AD">
        <w:rPr>
          <w:rFonts w:ascii="Trebuchet MS" w:hAnsi="Trebuchet MS"/>
          <w:bCs/>
          <w:sz w:val="22"/>
          <w:szCs w:val="22"/>
          <w:lang w:val="ro-RO"/>
        </w:rPr>
        <w:t>ii</w:t>
      </w:r>
      <w:r w:rsidR="003A3B92" w:rsidRPr="009638AD">
        <w:rPr>
          <w:rFonts w:ascii="Trebuchet MS" w:hAnsi="Trebuchet MS"/>
          <w:bCs/>
          <w:sz w:val="22"/>
          <w:szCs w:val="22"/>
          <w:lang w:val="ro-RO"/>
        </w:rPr>
        <w:t xml:space="preserve"> acestor tratative, </w:t>
      </w:r>
      <w:r w:rsidR="000F52A0" w:rsidRPr="009638AD">
        <w:rPr>
          <w:rFonts w:ascii="Trebuchet MS" w:hAnsi="Trebuchet MS"/>
          <w:bCs/>
          <w:sz w:val="22"/>
          <w:szCs w:val="22"/>
          <w:lang w:val="ro-RO"/>
        </w:rPr>
        <w:t>Cumpărătorul</w:t>
      </w:r>
      <w:r w:rsidR="007B0909" w:rsidRPr="009638AD">
        <w:rPr>
          <w:rFonts w:ascii="Trebuchet MS" w:hAnsi="Trebuchet MS"/>
          <w:bCs/>
          <w:sz w:val="22"/>
          <w:szCs w:val="22"/>
          <w:lang w:val="ro-RO"/>
        </w:rPr>
        <w:t xml:space="preserve"> și </w:t>
      </w:r>
      <w:r w:rsidR="002C2A04" w:rsidRPr="009638AD">
        <w:rPr>
          <w:rFonts w:ascii="Trebuchet MS" w:hAnsi="Trebuchet MS"/>
          <w:bCs/>
          <w:sz w:val="22"/>
          <w:szCs w:val="22"/>
          <w:lang w:val="ro-RO"/>
        </w:rPr>
        <w:t>Furnizo</w:t>
      </w:r>
      <w:r w:rsidR="007B0909" w:rsidRPr="009638AD">
        <w:rPr>
          <w:rFonts w:ascii="Trebuchet MS" w:hAnsi="Trebuchet MS"/>
          <w:bCs/>
          <w:sz w:val="22"/>
          <w:szCs w:val="22"/>
          <w:lang w:val="ro-RO"/>
        </w:rPr>
        <w:t xml:space="preserve">rul </w:t>
      </w:r>
      <w:r w:rsidR="003A3B92" w:rsidRPr="009638AD">
        <w:rPr>
          <w:rFonts w:ascii="Trebuchet MS" w:hAnsi="Trebuchet MS"/>
          <w:bCs/>
          <w:sz w:val="22"/>
          <w:szCs w:val="22"/>
          <w:lang w:val="ro-RO"/>
        </w:rPr>
        <w:t>nu reușesc să rezolve în mod amiabil o divergență</w:t>
      </w:r>
      <w:r w:rsidR="00D77F8A" w:rsidRPr="009638AD">
        <w:rPr>
          <w:rFonts w:ascii="Trebuchet MS" w:hAnsi="Trebuchet MS"/>
          <w:bCs/>
          <w:sz w:val="22"/>
          <w:szCs w:val="22"/>
          <w:lang w:val="ro-RO"/>
        </w:rPr>
        <w:t>, litigiul va fi soluționat în conformitate cu legislația românească</w:t>
      </w:r>
      <w:r w:rsidR="00850C01" w:rsidRPr="009638AD">
        <w:rPr>
          <w:rFonts w:ascii="Trebuchet MS" w:hAnsi="Trebuchet MS"/>
          <w:bCs/>
          <w:sz w:val="22"/>
          <w:szCs w:val="22"/>
          <w:lang w:val="ro-RO"/>
        </w:rPr>
        <w:t xml:space="preserve"> în vigoare</w:t>
      </w:r>
      <w:r w:rsidR="0053073B" w:rsidRPr="009638AD">
        <w:rPr>
          <w:rFonts w:ascii="Trebuchet MS" w:hAnsi="Trebuchet MS"/>
          <w:bCs/>
          <w:sz w:val="22"/>
          <w:szCs w:val="22"/>
          <w:lang w:val="ro-RO"/>
        </w:rPr>
        <w:t>.</w:t>
      </w:r>
    </w:p>
    <w:p w14:paraId="4981D904" w14:textId="77777777" w:rsidR="00775864" w:rsidRPr="009638AD" w:rsidRDefault="004C1EE8" w:rsidP="004C1EE8">
      <w:pPr>
        <w:spacing w:before="120" w:after="120"/>
        <w:jc w:val="both"/>
        <w:rPr>
          <w:rFonts w:ascii="Trebuchet MS" w:hAnsi="Trebuchet MS"/>
          <w:b/>
          <w:bCs/>
          <w:sz w:val="22"/>
          <w:szCs w:val="22"/>
          <w:lang w:val="ro-RO"/>
        </w:rPr>
      </w:pPr>
      <w:r w:rsidRPr="009638AD">
        <w:rPr>
          <w:rFonts w:ascii="Trebuchet MS" w:hAnsi="Trebuchet MS"/>
          <w:b/>
          <w:bCs/>
          <w:sz w:val="22"/>
          <w:szCs w:val="22"/>
          <w:lang w:val="ro-RO"/>
        </w:rPr>
        <w:t>9.</w:t>
      </w:r>
      <w:r w:rsidRPr="009638AD">
        <w:rPr>
          <w:rFonts w:ascii="Trebuchet MS" w:hAnsi="Trebuchet MS"/>
          <w:b/>
          <w:bCs/>
          <w:sz w:val="22"/>
          <w:szCs w:val="22"/>
          <w:lang w:val="ro-RO"/>
        </w:rPr>
        <w:tab/>
      </w:r>
      <w:r w:rsidR="00775864" w:rsidRPr="009638AD">
        <w:rPr>
          <w:rFonts w:ascii="Trebuchet MS" w:hAnsi="Trebuchet MS"/>
          <w:b/>
          <w:bCs/>
          <w:sz w:val="22"/>
          <w:szCs w:val="22"/>
          <w:u w:val="single"/>
          <w:lang w:val="ro-RO"/>
        </w:rPr>
        <w:t xml:space="preserve">Garanția </w:t>
      </w:r>
      <w:r w:rsidR="00744E85" w:rsidRPr="009638AD">
        <w:rPr>
          <w:rFonts w:ascii="Trebuchet MS" w:hAnsi="Trebuchet MS"/>
          <w:b/>
          <w:bCs/>
          <w:sz w:val="22"/>
          <w:szCs w:val="22"/>
          <w:u w:val="single"/>
          <w:lang w:val="ro-RO"/>
        </w:rPr>
        <w:t>produselor</w:t>
      </w:r>
      <w:r w:rsidR="00775864" w:rsidRPr="009638AD">
        <w:rPr>
          <w:rFonts w:ascii="Trebuchet MS" w:hAnsi="Trebuchet MS"/>
          <w:b/>
          <w:bCs/>
          <w:sz w:val="22"/>
          <w:szCs w:val="22"/>
          <w:u w:val="single"/>
          <w:lang w:val="ro-RO"/>
        </w:rPr>
        <w:t xml:space="preserve">: </w:t>
      </w:r>
    </w:p>
    <w:p w14:paraId="156F5ABA" w14:textId="77777777" w:rsidR="00D53FB4" w:rsidRDefault="00D53FB4" w:rsidP="00C67E01">
      <w:pPr>
        <w:pStyle w:val="NoSpacing"/>
        <w:spacing w:before="120" w:after="120"/>
        <w:jc w:val="both"/>
        <w:rPr>
          <w:rFonts w:ascii="Trebuchet MS" w:eastAsia="Times New Roman" w:hAnsi="Trebuchet MS" w:cstheme="minorHAnsi"/>
          <w:sz w:val="22"/>
          <w:szCs w:val="22"/>
          <w:lang w:val="ro-RO"/>
        </w:rPr>
      </w:pPr>
      <w:r w:rsidRPr="00C605FD">
        <w:rPr>
          <w:rFonts w:ascii="Trebuchet MS" w:eastAsia="Times New Roman" w:hAnsi="Trebuchet MS" w:cstheme="minorHAnsi"/>
          <w:sz w:val="22"/>
          <w:szCs w:val="22"/>
          <w:highlight w:val="yellow"/>
          <w:lang w:val="ro-RO"/>
        </w:rPr>
        <w:t>Perioada de garanție solicitată de Cumpărător este de minimum 60 de luni sau 100.000 km (oricare dintre aceste condiții survine prima), pentru cele 10 autoturisme şi începe după semnarea procesului verbal de recepție cantitativă și calitativă.</w:t>
      </w:r>
    </w:p>
    <w:p w14:paraId="6BF8571A" w14:textId="77777777" w:rsidR="00C67E01" w:rsidRPr="00C67E01" w:rsidRDefault="00C67E01" w:rsidP="00C67E01">
      <w:pPr>
        <w:pStyle w:val="NoSpacing"/>
        <w:spacing w:before="120" w:after="120"/>
        <w:jc w:val="both"/>
        <w:rPr>
          <w:rFonts w:ascii="Trebuchet MS" w:eastAsia="Times New Roman" w:hAnsi="Trebuchet MS" w:cstheme="minorHAnsi"/>
          <w:sz w:val="22"/>
          <w:szCs w:val="22"/>
          <w:highlight w:val="yellow"/>
          <w:lang w:val="ro-RO"/>
        </w:rPr>
      </w:pPr>
      <w:r w:rsidRPr="00C67E01">
        <w:rPr>
          <w:rFonts w:ascii="Trebuchet MS" w:eastAsia="Times New Roman" w:hAnsi="Trebuchet MS" w:cstheme="minorHAnsi"/>
          <w:sz w:val="22"/>
          <w:szCs w:val="22"/>
          <w:highlight w:val="yellow"/>
          <w:lang w:val="ro-RO"/>
        </w:rPr>
        <w:t>În perioada de garanție, orice funcționare defectuoasă a produsului pentru defecțiunile aflate în responsabilitatea garanției, va fi înlăturată de către Furnizor în termen de cel mult 10(zece) de zile lucrătoare de la data notificării (înștiințării) Furnizorului și intrarea vehiculului în unitatea service autorizată a Furnizorului.</w:t>
      </w:r>
    </w:p>
    <w:p w14:paraId="31326FDD" w14:textId="77777777" w:rsidR="00C67E01" w:rsidRDefault="00C67E01" w:rsidP="00C67E01">
      <w:pPr>
        <w:pStyle w:val="NoSpacing"/>
        <w:spacing w:before="120" w:after="120"/>
        <w:jc w:val="both"/>
        <w:rPr>
          <w:rFonts w:ascii="Trebuchet MS" w:eastAsia="Times New Roman" w:hAnsi="Trebuchet MS" w:cstheme="minorHAnsi"/>
          <w:sz w:val="22"/>
          <w:szCs w:val="22"/>
          <w:lang w:val="ro-RO"/>
        </w:rPr>
      </w:pPr>
      <w:r w:rsidRPr="00C67E01">
        <w:rPr>
          <w:rFonts w:ascii="Trebuchet MS" w:eastAsia="Times New Roman" w:hAnsi="Trebuchet MS" w:cstheme="minorHAnsi"/>
          <w:sz w:val="22"/>
          <w:szCs w:val="22"/>
          <w:highlight w:val="yellow"/>
          <w:lang w:val="ro-RO"/>
        </w:rPr>
        <w:t>Toate costurile legate de aceasta, pentru defecțiunile ce fac obiectul garanției,  sunt în sarcina Furnizorului. În cazul în care piesele necesare remedierii defecțiunilor sunt importate de către firma ce asigură service-ul, timpii de intervenție pentru remedierea defecțiunilor se vor stabili de comun acord cu reprezentanții furnizorului, dar nu vor depăși maximum 30 (treizeci) de zile lucrătoare.”</w:t>
      </w:r>
    </w:p>
    <w:p w14:paraId="76FA4F04" w14:textId="77777777" w:rsidR="00F1628B" w:rsidRPr="009638AD" w:rsidRDefault="00A34687" w:rsidP="00C67E01">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lastRenderedPageBreak/>
        <w:t>Depășirea</w:t>
      </w:r>
      <w:r w:rsidR="00F1628B" w:rsidRPr="009638AD">
        <w:rPr>
          <w:rFonts w:ascii="Trebuchet MS" w:eastAsia="Times New Roman" w:hAnsi="Trebuchet MS" w:cstheme="minorHAnsi"/>
          <w:sz w:val="22"/>
          <w:szCs w:val="22"/>
          <w:lang w:val="ro-RO"/>
        </w:rPr>
        <w:t xml:space="preserve"> termenului de imobilizare a produsului şi echipamentelor din dotare, privitor la remedierea </w:t>
      </w:r>
      <w:r w:rsidRPr="009638AD">
        <w:rPr>
          <w:rFonts w:ascii="Trebuchet MS" w:eastAsia="Times New Roman" w:hAnsi="Trebuchet MS" w:cstheme="minorHAnsi"/>
          <w:sz w:val="22"/>
          <w:szCs w:val="22"/>
          <w:lang w:val="ro-RO"/>
        </w:rPr>
        <w:t>defecțiunilor</w:t>
      </w:r>
      <w:r w:rsidR="00F1628B" w:rsidRPr="009638AD">
        <w:rPr>
          <w:rFonts w:ascii="Trebuchet MS" w:eastAsia="Times New Roman" w:hAnsi="Trebuchet MS" w:cstheme="minorHAnsi"/>
          <w:sz w:val="22"/>
          <w:szCs w:val="22"/>
          <w:lang w:val="ro-RO"/>
        </w:rPr>
        <w:t xml:space="preserve"> în termen de </w:t>
      </w:r>
      <w:r w:rsidRPr="009638AD">
        <w:rPr>
          <w:rFonts w:ascii="Trebuchet MS" w:eastAsia="Times New Roman" w:hAnsi="Trebuchet MS" w:cstheme="minorHAnsi"/>
          <w:sz w:val="22"/>
          <w:szCs w:val="22"/>
          <w:lang w:val="ro-RO"/>
        </w:rPr>
        <w:t>garanție</w:t>
      </w:r>
      <w:r w:rsidR="00F1628B" w:rsidRPr="009638AD">
        <w:rPr>
          <w:rFonts w:ascii="Trebuchet MS" w:eastAsia="Times New Roman" w:hAnsi="Trebuchet MS" w:cstheme="minorHAnsi"/>
          <w:sz w:val="22"/>
          <w:szCs w:val="22"/>
          <w:lang w:val="ro-RO"/>
        </w:rPr>
        <w:t>, peste termenul de 10 (zece) zile lucrătoare de la data notificării (înştiinţării), dă dreptul Cumpărătorului să solicite pretenţii materiale, sub formă de despăgubiri, imputabile Furnizorului, în cuantum de 0,06% din valoarea cu TVA a produsului/reperelor imobilizate, pentru fiecare zi de întârziere.</w:t>
      </w:r>
    </w:p>
    <w:p w14:paraId="7BB65592"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Garanţia produsului (înlocuit sau reparat de către Furnizor) se extinde cu perioada trecută de la data înştiinţării Furnizorului sau reprezentantului său în România asupra defecţiunii şi până la data când produsul a revenit în stare de bună funcţionare, în posesia Cumpărătorului.</w:t>
      </w:r>
    </w:p>
    <w:p w14:paraId="1CFDAB77"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 xml:space="preserve">Alte facilităţi care sunt eventual oferite în perioada de garanţie, se vor prezenta suplimentar. </w:t>
      </w:r>
    </w:p>
    <w:p w14:paraId="4AA7BD96"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Produsele trebuie să fie acoperite de garanția producătorului, așa cum se menționează în Specificațiile Tehnice ( în cadrul Anexei nr. 4), de la data încheierii livrării către Cumpărător.</w:t>
      </w:r>
    </w:p>
    <w:p w14:paraId="2020F6AA" w14:textId="77777777" w:rsidR="00267B37" w:rsidRPr="009638AD" w:rsidRDefault="004C1EE8" w:rsidP="004C1EE8">
      <w:pPr>
        <w:spacing w:before="120" w:after="120"/>
        <w:jc w:val="both"/>
        <w:rPr>
          <w:rFonts w:ascii="Trebuchet MS" w:hAnsi="Trebuchet MS"/>
          <w:bCs/>
          <w:sz w:val="22"/>
          <w:szCs w:val="22"/>
          <w:lang w:val="ro-RO"/>
        </w:rPr>
      </w:pPr>
      <w:r w:rsidRPr="009638AD">
        <w:rPr>
          <w:rFonts w:ascii="Trebuchet MS" w:hAnsi="Trebuchet MS"/>
          <w:b/>
          <w:bCs/>
          <w:sz w:val="22"/>
          <w:szCs w:val="22"/>
          <w:lang w:val="ro-RO"/>
        </w:rPr>
        <w:t>10.</w:t>
      </w:r>
      <w:r w:rsidRPr="009638AD">
        <w:rPr>
          <w:rFonts w:ascii="Trebuchet MS" w:hAnsi="Trebuchet MS"/>
          <w:b/>
          <w:bCs/>
          <w:sz w:val="22"/>
          <w:szCs w:val="22"/>
          <w:lang w:val="ro-RO"/>
        </w:rPr>
        <w:tab/>
      </w:r>
      <w:r w:rsidR="00EE7A0E" w:rsidRPr="009638AD">
        <w:rPr>
          <w:rFonts w:ascii="Trebuchet MS" w:hAnsi="Trebuchet MS"/>
          <w:b/>
          <w:bCs/>
          <w:sz w:val="22"/>
          <w:szCs w:val="22"/>
          <w:u w:val="single"/>
          <w:lang w:val="ro-RO"/>
        </w:rPr>
        <w:t>Forța majoră:</w:t>
      </w:r>
      <w:r w:rsidR="00EE7A0E" w:rsidRPr="009638AD">
        <w:rPr>
          <w:rFonts w:ascii="Trebuchet MS" w:hAnsi="Trebuchet MS"/>
          <w:bCs/>
          <w:sz w:val="22"/>
          <w:szCs w:val="22"/>
          <w:lang w:val="ro-RO"/>
        </w:rPr>
        <w:t xml:space="preserve"> </w:t>
      </w:r>
      <w:r w:rsidR="00A84B4F" w:rsidRPr="009638AD">
        <w:rPr>
          <w:rFonts w:ascii="Trebuchet MS" w:hAnsi="Trebuchet MS"/>
          <w:bCs/>
          <w:sz w:val="22"/>
          <w:szCs w:val="22"/>
          <w:lang w:val="ro-RO"/>
        </w:rPr>
        <w:t xml:space="preserve">Furnizorul </w:t>
      </w:r>
      <w:r w:rsidR="00EE7A0E" w:rsidRPr="009638AD">
        <w:rPr>
          <w:rFonts w:ascii="Trebuchet MS" w:hAnsi="Trebuchet MS"/>
          <w:bCs/>
          <w:sz w:val="22"/>
          <w:szCs w:val="22"/>
          <w:lang w:val="ro-RO"/>
        </w:rPr>
        <w:t>nu este răspunzător</w:t>
      </w:r>
      <w:r w:rsidR="00A15F46" w:rsidRPr="009638AD">
        <w:rPr>
          <w:rFonts w:ascii="Trebuchet MS" w:hAnsi="Trebuchet MS"/>
          <w:bCs/>
          <w:sz w:val="22"/>
          <w:szCs w:val="22"/>
          <w:lang w:val="ro-RO"/>
        </w:rPr>
        <w:t>/pasibil</w:t>
      </w:r>
      <w:r w:rsidR="00EE7A0E" w:rsidRPr="009638AD">
        <w:rPr>
          <w:rFonts w:ascii="Trebuchet MS" w:hAnsi="Trebuchet MS"/>
          <w:bCs/>
          <w:sz w:val="22"/>
          <w:szCs w:val="22"/>
          <w:lang w:val="ro-RO"/>
        </w:rPr>
        <w:t xml:space="preserve"> pentru penalități sau reziliere în cazul neîndeplinirii obligațiilor dacă și în măsura în care întârzierea în executare sau altă neîndeplinire a obligațiilor sale în baza Contractului este rezultatul unui eveniment de </w:t>
      </w:r>
      <w:r w:rsidR="00A15F46" w:rsidRPr="009638AD">
        <w:rPr>
          <w:rFonts w:ascii="Trebuchet MS" w:hAnsi="Trebuchet MS"/>
          <w:bCs/>
          <w:sz w:val="22"/>
          <w:szCs w:val="22"/>
          <w:lang w:val="ro-RO"/>
        </w:rPr>
        <w:t>F</w:t>
      </w:r>
      <w:r w:rsidR="00EE7A0E" w:rsidRPr="009638AD">
        <w:rPr>
          <w:rFonts w:ascii="Trebuchet MS" w:hAnsi="Trebuchet MS"/>
          <w:bCs/>
          <w:sz w:val="22"/>
          <w:szCs w:val="22"/>
          <w:lang w:val="ro-RO"/>
        </w:rPr>
        <w:t xml:space="preserve">orță </w:t>
      </w:r>
      <w:r w:rsidR="00A15F46" w:rsidRPr="009638AD">
        <w:rPr>
          <w:rFonts w:ascii="Trebuchet MS" w:hAnsi="Trebuchet MS"/>
          <w:bCs/>
          <w:sz w:val="22"/>
          <w:szCs w:val="22"/>
          <w:lang w:val="ro-RO"/>
        </w:rPr>
        <w:t>M</w:t>
      </w:r>
      <w:r w:rsidR="00EE7A0E" w:rsidRPr="009638AD">
        <w:rPr>
          <w:rFonts w:ascii="Trebuchet MS" w:hAnsi="Trebuchet MS"/>
          <w:bCs/>
          <w:sz w:val="22"/>
          <w:szCs w:val="22"/>
          <w:lang w:val="ro-RO"/>
        </w:rPr>
        <w:t>ajoră.</w:t>
      </w:r>
    </w:p>
    <w:p w14:paraId="2BA3A310" w14:textId="77777777" w:rsidR="00EE7A0E" w:rsidRPr="009638AD" w:rsidRDefault="00EE7A0E" w:rsidP="00F57D27">
      <w:pPr>
        <w:spacing w:before="120" w:after="120"/>
        <w:jc w:val="both"/>
        <w:rPr>
          <w:rFonts w:ascii="Trebuchet MS" w:hAnsi="Trebuchet MS"/>
          <w:bCs/>
          <w:sz w:val="22"/>
          <w:szCs w:val="22"/>
          <w:lang w:val="ro-RO"/>
        </w:rPr>
      </w:pPr>
      <w:r w:rsidRPr="009638AD">
        <w:rPr>
          <w:rFonts w:ascii="Trebuchet MS" w:hAnsi="Trebuchet MS"/>
          <w:bCs/>
          <w:sz w:val="22"/>
          <w:szCs w:val="22"/>
          <w:lang w:val="ro-RO"/>
        </w:rPr>
        <w:t xml:space="preserve">În sensul prezentei clauze, "Forța majoră" înseamnă orice eveniment </w:t>
      </w:r>
      <w:r w:rsidR="00A15F46" w:rsidRPr="009638AD">
        <w:rPr>
          <w:rFonts w:ascii="Trebuchet MS" w:hAnsi="Trebuchet MS"/>
          <w:bCs/>
          <w:sz w:val="22"/>
          <w:szCs w:val="22"/>
          <w:lang w:val="ro-RO"/>
        </w:rPr>
        <w:t xml:space="preserve">care este dincolo de controlul </w:t>
      </w:r>
      <w:r w:rsidR="002C2A04" w:rsidRPr="009638AD">
        <w:rPr>
          <w:rFonts w:ascii="Trebuchet MS" w:hAnsi="Trebuchet MS"/>
          <w:bCs/>
          <w:sz w:val="22"/>
          <w:szCs w:val="22"/>
          <w:lang w:val="ro-RO"/>
        </w:rPr>
        <w:t>Furnizo</w:t>
      </w:r>
      <w:r w:rsidR="00267B37" w:rsidRPr="009638AD">
        <w:rPr>
          <w:rFonts w:ascii="Trebuchet MS" w:hAnsi="Trebuchet MS"/>
          <w:bCs/>
          <w:sz w:val="22"/>
          <w:szCs w:val="22"/>
          <w:lang w:val="ro-RO"/>
        </w:rPr>
        <w:t>rul</w:t>
      </w:r>
      <w:r w:rsidR="00A15F46" w:rsidRPr="009638AD">
        <w:rPr>
          <w:rFonts w:ascii="Trebuchet MS" w:hAnsi="Trebuchet MS"/>
          <w:bCs/>
          <w:sz w:val="22"/>
          <w:szCs w:val="22"/>
          <w:lang w:val="ro-RO"/>
        </w:rPr>
        <w:t xml:space="preserve">ui și care nu implică incapacitatea sau neglijența </w:t>
      </w:r>
      <w:r w:rsidR="002C2A04" w:rsidRPr="009638AD">
        <w:rPr>
          <w:rFonts w:ascii="Trebuchet MS" w:hAnsi="Trebuchet MS"/>
          <w:bCs/>
          <w:sz w:val="22"/>
          <w:szCs w:val="22"/>
          <w:lang w:val="ro-RO"/>
        </w:rPr>
        <w:t>Furnizo</w:t>
      </w:r>
      <w:r w:rsidR="00267B37" w:rsidRPr="009638AD">
        <w:rPr>
          <w:rFonts w:ascii="Trebuchet MS" w:hAnsi="Trebuchet MS"/>
          <w:bCs/>
          <w:sz w:val="22"/>
          <w:szCs w:val="22"/>
          <w:lang w:val="ro-RO"/>
        </w:rPr>
        <w:t>rului</w:t>
      </w:r>
      <w:r w:rsidRPr="009638AD">
        <w:rPr>
          <w:rFonts w:ascii="Trebuchet MS" w:hAnsi="Trebuchet MS"/>
          <w:bCs/>
          <w:sz w:val="22"/>
          <w:szCs w:val="22"/>
          <w:lang w:val="ro-RO"/>
        </w:rPr>
        <w:t>. Sunt considerate asemenea evenimente</w:t>
      </w:r>
      <w:r w:rsidR="00A15F46" w:rsidRPr="009638AD">
        <w:rPr>
          <w:rFonts w:ascii="Trebuchet MS" w:hAnsi="Trebuchet MS"/>
          <w:bCs/>
          <w:sz w:val="22"/>
          <w:szCs w:val="22"/>
          <w:lang w:val="ro-RO"/>
        </w:rPr>
        <w:t>, fără a se limita doar la,</w:t>
      </w:r>
      <w:r w:rsidR="00023D8E" w:rsidRPr="009638AD">
        <w:rPr>
          <w:rFonts w:ascii="Trebuchet MS" w:hAnsi="Trebuchet MS"/>
          <w:bCs/>
          <w:sz w:val="22"/>
          <w:szCs w:val="22"/>
          <w:lang w:val="ro-RO"/>
        </w:rPr>
        <w:t xml:space="preserve"> </w:t>
      </w:r>
      <w:r w:rsidR="00A15F46" w:rsidRPr="009638AD">
        <w:rPr>
          <w:rFonts w:ascii="Trebuchet MS" w:hAnsi="Trebuchet MS"/>
          <w:bCs/>
          <w:sz w:val="22"/>
          <w:szCs w:val="22"/>
          <w:lang w:val="ro-RO"/>
        </w:rPr>
        <w:t xml:space="preserve">acte ale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ului</w:t>
      </w:r>
      <w:r w:rsidR="00A15F46" w:rsidRPr="009638AD">
        <w:rPr>
          <w:rFonts w:ascii="Trebuchet MS" w:hAnsi="Trebuchet MS"/>
          <w:bCs/>
          <w:sz w:val="22"/>
          <w:szCs w:val="22"/>
          <w:lang w:val="ro-RO"/>
        </w:rPr>
        <w:t xml:space="preserve"> în capacitatea sa suverană, </w:t>
      </w:r>
      <w:r w:rsidRPr="009638AD">
        <w:rPr>
          <w:rFonts w:ascii="Trebuchet MS" w:hAnsi="Trebuchet MS"/>
          <w:bCs/>
          <w:sz w:val="22"/>
          <w:szCs w:val="22"/>
          <w:lang w:val="ro-RO"/>
        </w:rPr>
        <w:t xml:space="preserve">războaiele, revoluţiile, incendiile, inundaţiile sau orice alte catastrofe naturale, </w:t>
      </w:r>
      <w:r w:rsidR="00A15F46" w:rsidRPr="009638AD">
        <w:rPr>
          <w:rFonts w:ascii="Trebuchet MS" w:hAnsi="Trebuchet MS"/>
          <w:bCs/>
          <w:sz w:val="22"/>
          <w:szCs w:val="22"/>
          <w:lang w:val="ro-RO"/>
        </w:rPr>
        <w:t xml:space="preserve">epidemii, </w:t>
      </w:r>
      <w:r w:rsidRPr="009638AD">
        <w:rPr>
          <w:rFonts w:ascii="Trebuchet MS" w:hAnsi="Trebuchet MS"/>
          <w:bCs/>
          <w:sz w:val="22"/>
          <w:szCs w:val="22"/>
          <w:lang w:val="ro-RO"/>
        </w:rPr>
        <w:t>restricţiile apărute ca urmare a unei carantine, embargourile.</w:t>
      </w:r>
    </w:p>
    <w:p w14:paraId="3FB36558" w14:textId="77777777" w:rsidR="004D4F51" w:rsidRPr="009638AD" w:rsidRDefault="00B17DFD" w:rsidP="00F57D27">
      <w:pPr>
        <w:pStyle w:val="BodyTextIndent2"/>
        <w:spacing w:before="120" w:line="240" w:lineRule="auto"/>
        <w:ind w:left="0"/>
        <w:jc w:val="both"/>
        <w:rPr>
          <w:rFonts w:ascii="Trebuchet MS" w:hAnsi="Trebuchet MS"/>
          <w:color w:val="000000"/>
          <w:sz w:val="22"/>
          <w:szCs w:val="22"/>
          <w:shd w:val="clear" w:color="auto" w:fill="FFFFFF"/>
          <w:lang w:val="ro-RO"/>
        </w:rPr>
      </w:pPr>
      <w:r w:rsidRPr="009638AD">
        <w:rPr>
          <w:rFonts w:ascii="Trebuchet MS" w:hAnsi="Trebuchet MS"/>
          <w:color w:val="000000"/>
          <w:sz w:val="22"/>
          <w:szCs w:val="22"/>
          <w:shd w:val="clear" w:color="auto" w:fill="FFFFFF"/>
          <w:lang w:val="ro-RO"/>
        </w:rPr>
        <w:t xml:space="preserve">În cazul în care o situație de forță majoră apare, </w:t>
      </w:r>
      <w:r w:rsidR="002C2A04" w:rsidRPr="009638AD">
        <w:rPr>
          <w:rFonts w:ascii="Trebuchet MS" w:hAnsi="Trebuchet MS"/>
          <w:color w:val="000000"/>
          <w:sz w:val="22"/>
          <w:szCs w:val="22"/>
          <w:shd w:val="clear" w:color="auto" w:fill="FFFFFF"/>
          <w:lang w:val="ro-RO"/>
        </w:rPr>
        <w:t>Furnizo</w:t>
      </w:r>
      <w:r w:rsidR="00F356F9" w:rsidRPr="009638AD">
        <w:rPr>
          <w:rFonts w:ascii="Trebuchet MS" w:hAnsi="Trebuchet MS"/>
          <w:color w:val="000000"/>
          <w:sz w:val="22"/>
          <w:szCs w:val="22"/>
          <w:shd w:val="clear" w:color="auto" w:fill="FFFFFF"/>
          <w:lang w:val="ro-RO"/>
        </w:rPr>
        <w:t>rul</w:t>
      </w:r>
      <w:r w:rsidRPr="009638AD">
        <w:rPr>
          <w:rFonts w:ascii="Trebuchet MS" w:hAnsi="Trebuchet MS"/>
          <w:color w:val="000000"/>
          <w:sz w:val="22"/>
          <w:szCs w:val="22"/>
          <w:shd w:val="clear" w:color="auto" w:fill="FFFFFF"/>
          <w:lang w:val="ro-RO"/>
        </w:rPr>
        <w:t xml:space="preserve"> va notifica de îndată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w:t>
      </w:r>
      <w:r w:rsidRPr="009638AD">
        <w:rPr>
          <w:rFonts w:ascii="Trebuchet MS" w:hAnsi="Trebuchet MS"/>
          <w:color w:val="000000"/>
          <w:sz w:val="22"/>
          <w:szCs w:val="22"/>
          <w:shd w:val="clear" w:color="auto" w:fill="FFFFFF"/>
          <w:lang w:val="ro-RO"/>
        </w:rPr>
        <w:t xml:space="preserve"> în scris de apariția unei astfel de situații și cauza acestora. Cu excepția cazului în care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w:t>
      </w:r>
      <w:r w:rsidRPr="009638AD">
        <w:rPr>
          <w:rFonts w:ascii="Trebuchet MS" w:hAnsi="Trebuchet MS"/>
          <w:color w:val="000000"/>
          <w:sz w:val="22"/>
          <w:szCs w:val="22"/>
          <w:shd w:val="clear" w:color="auto" w:fill="FFFFFF"/>
          <w:lang w:val="ro-RO"/>
        </w:rPr>
        <w:t xml:space="preserve"> solicită altfel, în scris, </w:t>
      </w:r>
      <w:r w:rsidR="002C2A04" w:rsidRPr="009638AD">
        <w:rPr>
          <w:rFonts w:ascii="Trebuchet MS" w:hAnsi="Trebuchet MS"/>
          <w:color w:val="000000"/>
          <w:sz w:val="22"/>
          <w:szCs w:val="22"/>
          <w:shd w:val="clear" w:color="auto" w:fill="FFFFFF"/>
          <w:lang w:val="ro-RO"/>
        </w:rPr>
        <w:t>Furnizo</w:t>
      </w:r>
      <w:r w:rsidRPr="009638AD">
        <w:rPr>
          <w:rFonts w:ascii="Trebuchet MS" w:hAnsi="Trebuchet MS"/>
          <w:color w:val="000000"/>
          <w:sz w:val="22"/>
          <w:szCs w:val="22"/>
          <w:shd w:val="clear" w:color="auto" w:fill="FFFFFF"/>
          <w:lang w:val="ro-RO"/>
        </w:rPr>
        <w:t xml:space="preserve">rul va continua să îndeplinească obligațiile care îi revin în temeiul </w:t>
      </w:r>
      <w:r w:rsidR="00023D8E" w:rsidRPr="009638AD">
        <w:rPr>
          <w:rFonts w:ascii="Trebuchet MS" w:hAnsi="Trebuchet MS"/>
          <w:color w:val="000000"/>
          <w:sz w:val="22"/>
          <w:szCs w:val="22"/>
          <w:shd w:val="clear" w:color="auto" w:fill="FFFFFF"/>
          <w:lang w:val="ro-RO"/>
        </w:rPr>
        <w:t>C</w:t>
      </w:r>
      <w:r w:rsidRPr="009638AD">
        <w:rPr>
          <w:rFonts w:ascii="Trebuchet MS" w:hAnsi="Trebuchet MS"/>
          <w:color w:val="000000"/>
          <w:sz w:val="22"/>
          <w:szCs w:val="22"/>
          <w:shd w:val="clear" w:color="auto" w:fill="FFFFFF"/>
          <w:lang w:val="ro-RO"/>
        </w:rPr>
        <w:t xml:space="preserve">ontractului, în măsura în care este rezonabil, și va căuta toate mijloacele alternative rezonabile de îndeplinire </w:t>
      </w:r>
      <w:r w:rsidR="00023D8E" w:rsidRPr="009638AD">
        <w:rPr>
          <w:rFonts w:ascii="Trebuchet MS" w:hAnsi="Trebuchet MS"/>
          <w:color w:val="000000"/>
          <w:sz w:val="22"/>
          <w:szCs w:val="22"/>
          <w:shd w:val="clear" w:color="auto" w:fill="FFFFFF"/>
          <w:lang w:val="ro-RO"/>
        </w:rPr>
        <w:t xml:space="preserve">a respectivelor obligații, </w:t>
      </w:r>
      <w:r w:rsidRPr="009638AD">
        <w:rPr>
          <w:rFonts w:ascii="Trebuchet MS" w:hAnsi="Trebuchet MS"/>
          <w:color w:val="000000"/>
          <w:sz w:val="22"/>
          <w:szCs w:val="22"/>
          <w:shd w:val="clear" w:color="auto" w:fill="FFFFFF"/>
          <w:lang w:val="ro-RO"/>
        </w:rPr>
        <w:t>care nu sunt împiedicate de evenimentul de forță majoră.</w:t>
      </w:r>
    </w:p>
    <w:p w14:paraId="6043B436" w14:textId="77777777" w:rsidR="00F1628B" w:rsidRPr="009638AD" w:rsidRDefault="00F1628B" w:rsidP="00F1628B">
      <w:pPr>
        <w:spacing w:line="276" w:lineRule="auto"/>
        <w:jc w:val="both"/>
        <w:rPr>
          <w:rFonts w:ascii="Trebuchet MS" w:hAnsi="Trebuchet MS"/>
          <w:b/>
          <w:bCs/>
          <w:sz w:val="22"/>
          <w:szCs w:val="22"/>
          <w:u w:val="single"/>
          <w:lang w:val="ro-RO"/>
        </w:rPr>
      </w:pPr>
      <w:r w:rsidRPr="009638AD">
        <w:rPr>
          <w:rFonts w:ascii="Trebuchet MS" w:hAnsi="Trebuchet MS"/>
          <w:b/>
          <w:bCs/>
          <w:sz w:val="22"/>
          <w:szCs w:val="22"/>
          <w:lang w:val="ro-RO"/>
        </w:rPr>
        <w:t>10.</w:t>
      </w:r>
      <w:r w:rsidRPr="009638AD">
        <w:rPr>
          <w:rFonts w:ascii="Trebuchet MS" w:hAnsi="Trebuchet MS"/>
          <w:b/>
          <w:bCs/>
          <w:sz w:val="22"/>
          <w:szCs w:val="22"/>
          <w:lang w:val="ro-RO"/>
        </w:rPr>
        <w:tab/>
      </w:r>
      <w:r w:rsidRPr="009638AD">
        <w:rPr>
          <w:rFonts w:ascii="Trebuchet MS" w:hAnsi="Trebuchet MS"/>
          <w:b/>
          <w:bCs/>
          <w:sz w:val="22"/>
          <w:szCs w:val="22"/>
          <w:u w:val="single"/>
          <w:lang w:val="ro-RO"/>
        </w:rPr>
        <w:t>Service, asistenţă tehnică şi mentenanța produsului.</w:t>
      </w:r>
    </w:p>
    <w:p w14:paraId="20657441" w14:textId="77777777" w:rsidR="00F1628B" w:rsidRPr="009638AD" w:rsidRDefault="004C1EE8" w:rsidP="00F1628B">
      <w:pPr>
        <w:shd w:val="clear" w:color="auto" w:fill="FFFFFF"/>
        <w:tabs>
          <w:tab w:val="left" w:pos="567"/>
          <w:tab w:val="left" w:pos="1560"/>
          <w:tab w:val="left" w:pos="1701"/>
        </w:tabs>
        <w:spacing w:line="276" w:lineRule="auto"/>
        <w:jc w:val="both"/>
        <w:rPr>
          <w:rFonts w:ascii="Trebuchet MS" w:hAnsi="Trebuchet MS"/>
          <w:sz w:val="22"/>
          <w:szCs w:val="22"/>
          <w:lang w:val="ro-RO"/>
        </w:rPr>
      </w:pPr>
      <w:r w:rsidRPr="009638AD">
        <w:rPr>
          <w:rFonts w:ascii="Trebuchet MS" w:hAnsi="Trebuchet MS"/>
          <w:sz w:val="22"/>
          <w:szCs w:val="22"/>
          <w:lang w:val="ro-RO"/>
        </w:rPr>
        <w:t>Mentenanța</w:t>
      </w:r>
      <w:r w:rsidR="00F1628B" w:rsidRPr="009638AD">
        <w:rPr>
          <w:rFonts w:ascii="Trebuchet MS" w:hAnsi="Trebuchet MS"/>
          <w:sz w:val="22"/>
          <w:szCs w:val="22"/>
          <w:lang w:val="ro-RO"/>
        </w:rPr>
        <w:t xml:space="preserve"> produs</w:t>
      </w:r>
      <w:r w:rsidR="003B0195" w:rsidRPr="009638AD">
        <w:rPr>
          <w:rFonts w:ascii="Trebuchet MS" w:hAnsi="Trebuchet MS"/>
          <w:sz w:val="22"/>
          <w:szCs w:val="22"/>
          <w:lang w:val="ro-RO"/>
        </w:rPr>
        <w:t>e</w:t>
      </w:r>
      <w:r w:rsidRPr="009638AD">
        <w:rPr>
          <w:rFonts w:ascii="Trebuchet MS" w:hAnsi="Trebuchet MS"/>
          <w:sz w:val="22"/>
          <w:szCs w:val="22"/>
          <w:lang w:val="ro-RO"/>
        </w:rPr>
        <w:t>lor</w:t>
      </w:r>
      <w:r w:rsidR="00F1628B" w:rsidRPr="009638AD">
        <w:rPr>
          <w:rFonts w:ascii="Trebuchet MS" w:hAnsi="Trebuchet MS"/>
          <w:sz w:val="22"/>
          <w:szCs w:val="22"/>
          <w:lang w:val="ro-RO"/>
        </w:rPr>
        <w:t xml:space="preserve"> (autoturism</w:t>
      </w:r>
      <w:r w:rsidRPr="009638AD">
        <w:rPr>
          <w:rFonts w:ascii="Trebuchet MS" w:hAnsi="Trebuchet MS"/>
          <w:sz w:val="22"/>
          <w:szCs w:val="22"/>
          <w:lang w:val="ro-RO"/>
        </w:rPr>
        <w:t>e</w:t>
      </w:r>
      <w:r w:rsidR="00F1628B" w:rsidRPr="009638AD">
        <w:rPr>
          <w:rFonts w:ascii="Trebuchet MS" w:hAnsi="Trebuchet MS"/>
          <w:sz w:val="22"/>
          <w:szCs w:val="22"/>
          <w:lang w:val="ro-RO"/>
        </w:rPr>
        <w:t>, accesorii şi echipamente din inventarul complet) va fi asigurată de către Furnizor prin unităţi service specializate de pe teritoriul României. Aceste unităţi service vor fi funcţionale la data livrării. Lista acestor unităţi service, cu care furnizorul are încheiate înţelegeri va fi depusa odată cu propunerea tehnică, în care se vor preciza următoarele informații:</w:t>
      </w:r>
    </w:p>
    <w:p w14:paraId="6F29A605"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sz w:val="22"/>
          <w:szCs w:val="22"/>
          <w:lang w:val="ro-RO"/>
        </w:rPr>
        <w:t>Nume: .................</w:t>
      </w:r>
      <w:r w:rsidRPr="009638AD">
        <w:rPr>
          <w:rFonts w:ascii="Trebuchet MS" w:hAnsi="Trebuchet MS" w:cstheme="majorBidi"/>
          <w:i/>
          <w:sz w:val="22"/>
          <w:szCs w:val="22"/>
          <w:lang w:val="ro-RO"/>
        </w:rPr>
        <w:t>[se va completa de ofertant]</w:t>
      </w:r>
    </w:p>
    <w:p w14:paraId="2BD307CD"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 xml:space="preserve">Adresa: </w:t>
      </w:r>
      <w:r w:rsidRPr="009638AD">
        <w:rPr>
          <w:rFonts w:ascii="Trebuchet MS" w:hAnsi="Trebuchet MS" w:cstheme="majorBidi"/>
          <w:b/>
          <w:i/>
          <w:sz w:val="22"/>
          <w:szCs w:val="22"/>
          <w:lang w:val="ro-RO"/>
        </w:rPr>
        <w:t>..............</w:t>
      </w:r>
      <w:r w:rsidRPr="009638AD">
        <w:rPr>
          <w:rFonts w:ascii="Trebuchet MS" w:hAnsi="Trebuchet MS" w:cstheme="majorBidi"/>
          <w:i/>
          <w:sz w:val="22"/>
          <w:szCs w:val="22"/>
          <w:lang w:val="ro-RO"/>
        </w:rPr>
        <w:t>[se va completa de ofertant]</w:t>
      </w:r>
    </w:p>
    <w:p w14:paraId="59DF1239"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Tel/Fax: ..............</w:t>
      </w:r>
      <w:r w:rsidRPr="009638AD">
        <w:rPr>
          <w:rFonts w:ascii="Trebuchet MS" w:hAnsi="Trebuchet MS" w:cstheme="majorBidi"/>
          <w:i/>
          <w:sz w:val="22"/>
          <w:szCs w:val="22"/>
          <w:lang w:val="ro-RO"/>
        </w:rPr>
        <w:t>[se va completa de ofertant]</w:t>
      </w:r>
    </w:p>
    <w:p w14:paraId="5DCAEAE0"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E-mail: ……</w:t>
      </w:r>
      <w:r w:rsidR="003B0195" w:rsidRPr="009638AD">
        <w:rPr>
          <w:rFonts w:ascii="Trebuchet MS" w:hAnsi="Trebuchet MS" w:cstheme="majorBidi"/>
          <w:b/>
          <w:bCs/>
          <w:sz w:val="22"/>
          <w:szCs w:val="22"/>
          <w:lang w:val="ro-RO"/>
        </w:rPr>
        <w:t>.......</w:t>
      </w:r>
      <w:r w:rsidRPr="009638AD">
        <w:rPr>
          <w:rFonts w:ascii="Trebuchet MS" w:hAnsi="Trebuchet MS" w:cstheme="majorBidi"/>
          <w:b/>
          <w:bCs/>
          <w:sz w:val="22"/>
          <w:szCs w:val="22"/>
          <w:lang w:val="ro-RO"/>
        </w:rPr>
        <w:t>……</w:t>
      </w:r>
      <w:r w:rsidRPr="009638AD">
        <w:rPr>
          <w:rFonts w:ascii="Trebuchet MS" w:hAnsi="Trebuchet MS" w:cstheme="majorBidi"/>
          <w:i/>
          <w:sz w:val="22"/>
          <w:szCs w:val="22"/>
          <w:lang w:val="ro-RO"/>
        </w:rPr>
        <w:t>[se va completa de ofertant]</w:t>
      </w:r>
    </w:p>
    <w:p w14:paraId="4CA168DE" w14:textId="77777777" w:rsidR="00F1628B" w:rsidRPr="009638AD" w:rsidRDefault="00F1628B" w:rsidP="00F1628B">
      <w:pPr>
        <w:pStyle w:val="ListParagraph"/>
        <w:ind w:left="1068"/>
        <w:jc w:val="both"/>
        <w:rPr>
          <w:rFonts w:ascii="Trebuchet MS" w:hAnsi="Trebuchet MS" w:cstheme="majorBidi"/>
          <w:b/>
          <w:sz w:val="22"/>
          <w:szCs w:val="22"/>
          <w:lang w:val="ro-RO"/>
        </w:rPr>
      </w:pPr>
    </w:p>
    <w:p w14:paraId="6740F027" w14:textId="77777777" w:rsidR="00F1628B" w:rsidRPr="009638AD" w:rsidRDefault="00F1628B" w:rsidP="00F1628B">
      <w:pPr>
        <w:pStyle w:val="BodyText2"/>
        <w:spacing w:line="276" w:lineRule="auto"/>
        <w:rPr>
          <w:rFonts w:ascii="Trebuchet MS" w:hAnsi="Trebuchet MS"/>
          <w:sz w:val="22"/>
          <w:szCs w:val="22"/>
          <w:lang w:val="ro-RO"/>
        </w:rPr>
      </w:pPr>
      <w:r w:rsidRPr="009638AD">
        <w:rPr>
          <w:rFonts w:ascii="Trebuchet MS" w:hAnsi="Trebuchet MS"/>
          <w:sz w:val="22"/>
          <w:szCs w:val="22"/>
          <w:lang w:val="ro-RO"/>
        </w:rPr>
        <w:t xml:space="preserve">Pentru perioada post-garanţie, ofertantul va asigura piesele de schimb şi materialele consumabile necesare mentenanţei produselor achiziţionate pe o </w:t>
      </w:r>
      <w:r w:rsidRPr="009638AD">
        <w:rPr>
          <w:rFonts w:ascii="Trebuchet MS" w:hAnsi="Trebuchet MS"/>
          <w:sz w:val="22"/>
          <w:szCs w:val="22"/>
          <w:u w:val="single"/>
          <w:lang w:val="ro-RO"/>
        </w:rPr>
        <w:t xml:space="preserve">perioadă de minim </w:t>
      </w:r>
      <w:r w:rsidR="009638AD" w:rsidRPr="009638AD">
        <w:rPr>
          <w:rFonts w:ascii="Trebuchet MS" w:hAnsi="Trebuchet MS"/>
          <w:sz w:val="22"/>
          <w:szCs w:val="22"/>
          <w:u w:val="single"/>
          <w:lang w:val="ro-RO"/>
        </w:rPr>
        <w:t>8</w:t>
      </w:r>
      <w:r w:rsidRPr="009638AD">
        <w:rPr>
          <w:rFonts w:ascii="Trebuchet MS" w:hAnsi="Trebuchet MS"/>
          <w:sz w:val="22"/>
          <w:szCs w:val="22"/>
          <w:u w:val="single"/>
          <w:lang w:val="ro-RO"/>
        </w:rPr>
        <w:t xml:space="preserve"> (</w:t>
      </w:r>
      <w:r w:rsidR="009638AD" w:rsidRPr="009638AD">
        <w:rPr>
          <w:rFonts w:ascii="Trebuchet MS" w:hAnsi="Trebuchet MS"/>
          <w:sz w:val="22"/>
          <w:szCs w:val="22"/>
          <w:u w:val="single"/>
          <w:lang w:val="ro-RO"/>
        </w:rPr>
        <w:t>opt</w:t>
      </w:r>
      <w:r w:rsidRPr="009638AD">
        <w:rPr>
          <w:rFonts w:ascii="Trebuchet MS" w:hAnsi="Trebuchet MS"/>
          <w:sz w:val="22"/>
          <w:szCs w:val="22"/>
          <w:u w:val="single"/>
          <w:lang w:val="ro-RO"/>
        </w:rPr>
        <w:t xml:space="preserve">) ani </w:t>
      </w:r>
      <w:r w:rsidRPr="009638AD">
        <w:rPr>
          <w:rFonts w:ascii="Trebuchet MS" w:hAnsi="Trebuchet MS"/>
          <w:sz w:val="22"/>
          <w:szCs w:val="22"/>
          <w:lang w:val="ro-RO"/>
        </w:rPr>
        <w:t>de la expirarea termenului de garanţie a produsului livrat.</w:t>
      </w:r>
    </w:p>
    <w:p w14:paraId="4149EA66" w14:textId="77777777" w:rsidR="004C1EE8" w:rsidRPr="009638AD" w:rsidRDefault="004C1EE8" w:rsidP="00F1628B">
      <w:pPr>
        <w:pStyle w:val="BodyText2"/>
        <w:spacing w:line="276" w:lineRule="auto"/>
        <w:rPr>
          <w:rFonts w:ascii="Trebuchet MS" w:hAnsi="Trebuchet MS"/>
          <w:sz w:val="22"/>
          <w:szCs w:val="22"/>
          <w:lang w:val="ro-RO"/>
        </w:rPr>
      </w:pPr>
    </w:p>
    <w:p w14:paraId="4BB229EA" w14:textId="77777777" w:rsidR="00ED08EE" w:rsidRPr="009638AD" w:rsidRDefault="004C1EE8" w:rsidP="004C1EE8">
      <w:pPr>
        <w:pStyle w:val="Heading2"/>
        <w:numPr>
          <w:ilvl w:val="0"/>
          <w:numId w:val="0"/>
        </w:numPr>
        <w:spacing w:line="276" w:lineRule="auto"/>
        <w:jc w:val="both"/>
        <w:rPr>
          <w:rFonts w:ascii="Trebuchet MS" w:hAnsi="Trebuchet MS"/>
          <w:b w:val="0"/>
          <w:bCs/>
          <w:smallCaps w:val="0"/>
          <w:sz w:val="22"/>
          <w:szCs w:val="22"/>
          <w:u w:val="single"/>
          <w:lang w:val="ro-RO"/>
        </w:rPr>
      </w:pPr>
      <w:r w:rsidRPr="009638AD">
        <w:rPr>
          <w:rFonts w:ascii="Trebuchet MS" w:hAnsi="Trebuchet MS"/>
          <w:bCs/>
          <w:smallCaps w:val="0"/>
          <w:sz w:val="22"/>
          <w:szCs w:val="22"/>
          <w:lang w:val="ro-RO"/>
        </w:rPr>
        <w:t>11.</w:t>
      </w:r>
      <w:r w:rsidRPr="009638AD">
        <w:rPr>
          <w:rFonts w:ascii="Trebuchet MS" w:hAnsi="Trebuchet MS"/>
          <w:bCs/>
          <w:smallCaps w:val="0"/>
          <w:sz w:val="22"/>
          <w:szCs w:val="22"/>
          <w:lang w:val="ro-RO"/>
        </w:rPr>
        <w:tab/>
      </w:r>
      <w:r w:rsidRPr="009638AD">
        <w:rPr>
          <w:rFonts w:ascii="Trebuchet MS" w:hAnsi="Trebuchet MS"/>
          <w:bCs/>
          <w:smallCaps w:val="0"/>
          <w:sz w:val="22"/>
          <w:szCs w:val="22"/>
          <w:u w:val="single"/>
          <w:lang w:val="ro-RO"/>
        </w:rPr>
        <w:t>Instrucțiuni de ambalare și marcare</w:t>
      </w:r>
      <w:r w:rsidRPr="009638AD">
        <w:rPr>
          <w:rFonts w:ascii="Trebuchet MS" w:hAnsi="Trebuchet MS"/>
          <w:b w:val="0"/>
          <w:bCs/>
          <w:smallCaps w:val="0"/>
          <w:sz w:val="22"/>
          <w:szCs w:val="22"/>
          <w:u w:val="single"/>
          <w:lang w:val="ro-RO"/>
        </w:rPr>
        <w:t xml:space="preserve">: </w:t>
      </w:r>
    </w:p>
    <w:p w14:paraId="0CFECE34" w14:textId="77777777" w:rsidR="004C1EE8" w:rsidRPr="009638AD" w:rsidRDefault="004C1EE8" w:rsidP="004C1EE8">
      <w:pPr>
        <w:pStyle w:val="Heading2"/>
        <w:numPr>
          <w:ilvl w:val="0"/>
          <w:numId w:val="0"/>
        </w:numPr>
        <w:spacing w:line="276" w:lineRule="auto"/>
        <w:jc w:val="both"/>
        <w:rPr>
          <w:rFonts w:ascii="Trebuchet MS" w:hAnsi="Trebuchet MS"/>
          <w:b w:val="0"/>
          <w:bCs/>
          <w:smallCaps w:val="0"/>
          <w:sz w:val="22"/>
          <w:szCs w:val="22"/>
          <w:lang w:val="ro-RO"/>
        </w:rPr>
      </w:pPr>
      <w:r w:rsidRPr="009638AD">
        <w:rPr>
          <w:rFonts w:ascii="Trebuchet MS" w:hAnsi="Trebuchet MS"/>
          <w:b w:val="0"/>
          <w:bCs/>
          <w:smallCaps w:val="0"/>
          <w:sz w:val="22"/>
          <w:szCs w:val="22"/>
          <w:lang w:val="ro-RO"/>
        </w:rPr>
        <w:t xml:space="preserve">Furnizorul trebuie să furnizeze ambalajul standard al produsului, așa cum este necesar, prevenind defectarea sau deteriorarea acestuia în timpul tranzitului până la destinația finală, așa cum este indicat în Contract. </w:t>
      </w:r>
    </w:p>
    <w:p w14:paraId="26394C5A" w14:textId="77777777" w:rsidR="004C1EE8" w:rsidRPr="009638AD" w:rsidRDefault="004C1EE8" w:rsidP="004C1EE8">
      <w:pPr>
        <w:jc w:val="both"/>
        <w:rPr>
          <w:rFonts w:ascii="Trebuchet MS" w:hAnsi="Trebuchet MS"/>
          <w:sz w:val="22"/>
          <w:szCs w:val="22"/>
          <w:lang w:val="ro-RO"/>
        </w:rPr>
      </w:pPr>
      <w:r w:rsidRPr="009638AD">
        <w:rPr>
          <w:rFonts w:ascii="Trebuchet MS" w:hAnsi="Trebuchet MS"/>
          <w:sz w:val="22"/>
          <w:szCs w:val="22"/>
          <w:lang w:val="ro-RO"/>
        </w:rPr>
        <w:t>Cumpărătorul își rezervă dreptul de a refuza produsul care nu ajunge în stare perfectă la adresa de livrare indicată, iar Furnizorul se obligă să preia articolele neconforme și să le înlocuiască, suportând toate cheltuielile aferente acestei operațiuni.</w:t>
      </w:r>
    </w:p>
    <w:p w14:paraId="7F32D9A8" w14:textId="77777777" w:rsidR="00407DCD" w:rsidRPr="009638AD" w:rsidRDefault="00407DCD" w:rsidP="009512E9">
      <w:pPr>
        <w:spacing w:line="276" w:lineRule="auto"/>
        <w:ind w:left="720"/>
        <w:jc w:val="both"/>
        <w:rPr>
          <w:rFonts w:ascii="Trebuchet MS" w:hAnsi="Trebuchet MS"/>
          <w:bCs/>
          <w:sz w:val="22"/>
          <w:szCs w:val="22"/>
          <w:lang w:val="ro-RO"/>
        </w:rPr>
      </w:pPr>
    </w:p>
    <w:p w14:paraId="5CD4EE60" w14:textId="77777777" w:rsidR="00775864" w:rsidRPr="009638AD" w:rsidRDefault="00ED08EE" w:rsidP="00ED08EE">
      <w:pPr>
        <w:tabs>
          <w:tab w:val="left" w:pos="567"/>
        </w:tabs>
        <w:spacing w:line="276" w:lineRule="auto"/>
        <w:jc w:val="both"/>
        <w:rPr>
          <w:rFonts w:ascii="Trebuchet MS" w:hAnsi="Trebuchet MS"/>
          <w:b/>
          <w:bCs/>
          <w:sz w:val="22"/>
          <w:szCs w:val="22"/>
          <w:u w:val="single"/>
          <w:lang w:val="ro-RO"/>
        </w:rPr>
      </w:pPr>
      <w:r w:rsidRPr="009638AD">
        <w:rPr>
          <w:rFonts w:ascii="Trebuchet MS" w:hAnsi="Trebuchet MS"/>
          <w:b/>
          <w:bCs/>
          <w:sz w:val="22"/>
          <w:szCs w:val="22"/>
          <w:lang w:val="ro-RO"/>
        </w:rPr>
        <w:t>12.</w:t>
      </w:r>
      <w:r w:rsidRPr="009638AD">
        <w:rPr>
          <w:rFonts w:ascii="Trebuchet MS" w:hAnsi="Trebuchet MS"/>
          <w:b/>
          <w:bCs/>
          <w:sz w:val="22"/>
          <w:szCs w:val="22"/>
          <w:lang w:val="ro-RO"/>
        </w:rPr>
        <w:tab/>
      </w:r>
      <w:r w:rsidR="00775864" w:rsidRPr="009638AD">
        <w:rPr>
          <w:rFonts w:ascii="Trebuchet MS" w:hAnsi="Trebuchet MS"/>
          <w:b/>
          <w:bCs/>
          <w:sz w:val="22"/>
          <w:szCs w:val="22"/>
          <w:u w:val="single"/>
          <w:lang w:val="ro-RO"/>
        </w:rPr>
        <w:t xml:space="preserve">Specificațiile Tehnice </w:t>
      </w:r>
    </w:p>
    <w:p w14:paraId="6FC9CBE3" w14:textId="77777777" w:rsidR="00775864" w:rsidRPr="009638AD" w:rsidRDefault="00775864" w:rsidP="00775864">
      <w:pPr>
        <w:tabs>
          <w:tab w:val="num" w:pos="1080"/>
        </w:tabs>
        <w:spacing w:line="276" w:lineRule="auto"/>
        <w:jc w:val="both"/>
        <w:rPr>
          <w:rFonts w:ascii="Trebuchet MS" w:hAnsi="Trebuchet MS"/>
          <w:b/>
          <w:i/>
          <w:iCs/>
          <w:sz w:val="22"/>
          <w:szCs w:val="22"/>
          <w:u w:val="single"/>
          <w:lang w:val="ro-RO"/>
        </w:rPr>
      </w:pPr>
      <w:r w:rsidRPr="009638AD">
        <w:rPr>
          <w:rFonts w:ascii="Trebuchet MS" w:hAnsi="Trebuchet MS"/>
          <w:b/>
          <w:i/>
          <w:iCs/>
          <w:sz w:val="22"/>
          <w:szCs w:val="22"/>
          <w:u w:val="single"/>
          <w:lang w:val="ro-RO"/>
        </w:rPr>
        <w:lastRenderedPageBreak/>
        <w:t>Ofertantul va confirma corespondenţa specificațiilor tehnice ale produsului oferit cu cerințele tehnice generale și cu specificaţiile tehnice</w:t>
      </w:r>
      <w:r w:rsidR="00BA6337" w:rsidRPr="009638AD">
        <w:rPr>
          <w:rFonts w:ascii="Trebuchet MS" w:hAnsi="Trebuchet MS"/>
          <w:b/>
          <w:i/>
          <w:iCs/>
          <w:sz w:val="22"/>
          <w:szCs w:val="22"/>
          <w:u w:val="single"/>
          <w:lang w:val="ro-RO"/>
        </w:rPr>
        <w:t xml:space="preserve"> minime</w:t>
      </w:r>
      <w:r w:rsidRPr="009638AD">
        <w:rPr>
          <w:rFonts w:ascii="Trebuchet MS" w:hAnsi="Trebuchet MS"/>
          <w:b/>
          <w:i/>
          <w:iCs/>
          <w:sz w:val="22"/>
          <w:szCs w:val="22"/>
          <w:u w:val="single"/>
          <w:lang w:val="ro-RO"/>
        </w:rPr>
        <w:t xml:space="preserve"> solicitate conform celor</w:t>
      </w:r>
      <w:r w:rsidR="00BA6337" w:rsidRPr="009638AD">
        <w:rPr>
          <w:rFonts w:ascii="Trebuchet MS" w:hAnsi="Trebuchet MS"/>
          <w:b/>
          <w:i/>
          <w:iCs/>
          <w:sz w:val="22"/>
          <w:szCs w:val="22"/>
          <w:u w:val="single"/>
          <w:lang w:val="ro-RO"/>
        </w:rPr>
        <w:t xml:space="preserve"> prezentate în </w:t>
      </w:r>
      <w:r w:rsidR="00436CF5" w:rsidRPr="009638AD">
        <w:rPr>
          <w:rFonts w:ascii="Trebuchet MS" w:hAnsi="Trebuchet MS"/>
          <w:b/>
          <w:i/>
          <w:iCs/>
          <w:sz w:val="22"/>
          <w:szCs w:val="22"/>
          <w:u w:val="single"/>
          <w:lang w:val="ro-RO"/>
        </w:rPr>
        <w:t>tabel</w:t>
      </w:r>
      <w:r w:rsidR="00BA6337" w:rsidRPr="009638AD">
        <w:rPr>
          <w:rFonts w:ascii="Trebuchet MS" w:hAnsi="Trebuchet MS"/>
          <w:b/>
          <w:i/>
          <w:iCs/>
          <w:sz w:val="22"/>
          <w:szCs w:val="22"/>
          <w:u w:val="single"/>
          <w:lang w:val="ro-RO"/>
        </w:rPr>
        <w:t xml:space="preserve">ul inclus în Anexa 4.1 </w:t>
      </w:r>
      <w:r w:rsidRPr="009638AD">
        <w:rPr>
          <w:rFonts w:ascii="Trebuchet MS" w:hAnsi="Trebuchet MS"/>
          <w:b/>
          <w:i/>
          <w:iCs/>
          <w:sz w:val="22"/>
          <w:szCs w:val="22"/>
          <w:u w:val="single"/>
          <w:lang w:val="ro-RO"/>
        </w:rPr>
        <w:t>de mai jos, sau va specifica toate neconcordanţele</w:t>
      </w:r>
      <w:r w:rsidR="00BA6337" w:rsidRPr="009638AD">
        <w:rPr>
          <w:rFonts w:ascii="Trebuchet MS" w:hAnsi="Trebuchet MS"/>
          <w:b/>
          <w:i/>
          <w:iCs/>
          <w:sz w:val="22"/>
          <w:szCs w:val="22"/>
          <w:u w:val="single"/>
          <w:lang w:val="ro-RO"/>
        </w:rPr>
        <w:t>.</w:t>
      </w:r>
    </w:p>
    <w:p w14:paraId="2B9FBCB3" w14:textId="77777777" w:rsidR="00ED08EE" w:rsidRPr="009638AD" w:rsidRDefault="00ED08EE" w:rsidP="00775864">
      <w:pPr>
        <w:tabs>
          <w:tab w:val="num" w:pos="1080"/>
        </w:tabs>
        <w:spacing w:line="276" w:lineRule="auto"/>
        <w:jc w:val="both"/>
        <w:rPr>
          <w:rFonts w:ascii="Trebuchet MS" w:hAnsi="Trebuchet MS"/>
          <w:b/>
          <w:i/>
          <w:iCs/>
          <w:sz w:val="22"/>
          <w:szCs w:val="22"/>
          <w:u w:val="single"/>
          <w:lang w:val="ro-RO"/>
        </w:rPr>
      </w:pPr>
    </w:p>
    <w:p w14:paraId="2A16F4F9" w14:textId="77777777" w:rsidR="00ED08EE" w:rsidRPr="009638AD" w:rsidRDefault="00ED08EE" w:rsidP="00775864">
      <w:pPr>
        <w:tabs>
          <w:tab w:val="num" w:pos="1080"/>
        </w:tabs>
        <w:spacing w:line="276" w:lineRule="auto"/>
        <w:jc w:val="both"/>
        <w:rPr>
          <w:rFonts w:ascii="Trebuchet MS" w:hAnsi="Trebuchet MS"/>
          <w:bCs/>
          <w:sz w:val="22"/>
          <w:szCs w:val="22"/>
          <w:u w:val="single"/>
          <w:lang w:val="ro-RO"/>
        </w:rPr>
      </w:pPr>
      <w:r w:rsidRPr="009638AD">
        <w:rPr>
          <w:rFonts w:ascii="Trebuchet MS" w:hAnsi="Trebuchet MS"/>
          <w:bCs/>
          <w:sz w:val="22"/>
          <w:szCs w:val="22"/>
          <w:u w:val="single"/>
          <w:lang w:val="ro-RO"/>
        </w:rPr>
        <w:t xml:space="preserve">Ofertantul își va susține conformitatea cu/respectarea cerințelor privind specificațiile tehnice solicitate prin prezentarea/anexarea de materiale, documentații tehnice, pliante, etc. cu referire la </w:t>
      </w:r>
      <w:r w:rsidRPr="009638AD">
        <w:rPr>
          <w:rFonts w:ascii="Trebuchet MS" w:hAnsi="Trebuchet MS"/>
          <w:b/>
          <w:bCs/>
          <w:sz w:val="22"/>
          <w:szCs w:val="22"/>
          <w:u w:val="single"/>
          <w:lang w:val="ro-RO"/>
        </w:rPr>
        <w:t>produsele ofertate</w:t>
      </w:r>
      <w:r w:rsidRPr="009638AD">
        <w:rPr>
          <w:rFonts w:ascii="Trebuchet MS" w:hAnsi="Trebuchet MS"/>
          <w:bCs/>
          <w:sz w:val="22"/>
          <w:szCs w:val="22"/>
          <w:u w:val="single"/>
          <w:lang w:val="ro-RO"/>
        </w:rPr>
        <w:t>.</w:t>
      </w:r>
    </w:p>
    <w:p w14:paraId="4DC0B50B" w14:textId="77777777" w:rsidR="00775864" w:rsidRPr="009638AD" w:rsidRDefault="00775864" w:rsidP="00775864">
      <w:pPr>
        <w:spacing w:line="276" w:lineRule="auto"/>
        <w:ind w:left="1440" w:hanging="720"/>
        <w:jc w:val="both"/>
        <w:rPr>
          <w:rFonts w:ascii="Trebuchet MS" w:hAnsi="Trebuchet MS"/>
          <w:bCs/>
          <w:sz w:val="22"/>
          <w:szCs w:val="22"/>
          <w:lang w:val="ro-RO"/>
        </w:rPr>
      </w:pPr>
    </w:p>
    <w:p w14:paraId="74EE56DC" w14:textId="77777777" w:rsidR="00E72B56" w:rsidRPr="009638AD" w:rsidRDefault="00ED08EE" w:rsidP="00ED08EE">
      <w:pPr>
        <w:tabs>
          <w:tab w:val="left" w:pos="2445"/>
        </w:tabs>
        <w:spacing w:line="276" w:lineRule="auto"/>
        <w:jc w:val="both"/>
        <w:rPr>
          <w:rFonts w:ascii="Trebuchet MS" w:hAnsi="Trebuchet MS"/>
          <w:b/>
          <w:sz w:val="22"/>
          <w:szCs w:val="22"/>
          <w:lang w:val="ro-RO"/>
        </w:rPr>
      </w:pPr>
      <w:r w:rsidRPr="009638AD">
        <w:rPr>
          <w:rFonts w:ascii="Trebuchet MS" w:hAnsi="Trebuchet MS"/>
          <w:b/>
          <w:sz w:val="22"/>
          <w:szCs w:val="22"/>
          <w:lang w:val="ro-RO"/>
        </w:rPr>
        <w:tab/>
      </w:r>
    </w:p>
    <w:p w14:paraId="76873D64" w14:textId="77777777" w:rsidR="00ED08EE" w:rsidRPr="009638AD" w:rsidRDefault="00ED08EE" w:rsidP="00ED08EE">
      <w:pPr>
        <w:tabs>
          <w:tab w:val="left" w:pos="2445"/>
        </w:tabs>
        <w:spacing w:line="276" w:lineRule="auto"/>
        <w:jc w:val="both"/>
        <w:rPr>
          <w:rFonts w:ascii="Trebuchet MS" w:hAnsi="Trebuchet MS"/>
          <w:b/>
          <w:sz w:val="22"/>
          <w:szCs w:val="22"/>
          <w:lang w:val="ro-RO"/>
        </w:rPr>
      </w:pPr>
    </w:p>
    <w:p w14:paraId="3D4B0EC1" w14:textId="77777777" w:rsidR="00ED08EE" w:rsidRPr="009638AD" w:rsidRDefault="00ED08EE" w:rsidP="00ED08EE">
      <w:pPr>
        <w:tabs>
          <w:tab w:val="left" w:pos="2445"/>
        </w:tabs>
        <w:spacing w:line="276" w:lineRule="auto"/>
        <w:jc w:val="both"/>
        <w:rPr>
          <w:rFonts w:ascii="Trebuchet MS" w:hAnsi="Trebuchet MS"/>
          <w:b/>
          <w:sz w:val="22"/>
          <w:szCs w:val="22"/>
          <w:lang w:val="ro-RO"/>
        </w:rPr>
      </w:pPr>
    </w:p>
    <w:p w14:paraId="0381CB79" w14:textId="77777777" w:rsidR="00A34687" w:rsidRPr="009638AD" w:rsidRDefault="00A34687" w:rsidP="003026D3">
      <w:pPr>
        <w:spacing w:line="276" w:lineRule="auto"/>
        <w:jc w:val="both"/>
        <w:rPr>
          <w:rFonts w:ascii="Trebuchet MS" w:hAnsi="Trebuchet MS"/>
          <w:b/>
          <w:sz w:val="22"/>
          <w:szCs w:val="22"/>
          <w:lang w:val="ro-RO"/>
        </w:rPr>
      </w:pPr>
    </w:p>
    <w:p w14:paraId="25678DC4" w14:textId="77777777" w:rsidR="00030257" w:rsidRPr="009638AD" w:rsidRDefault="00030257" w:rsidP="003026D3">
      <w:pPr>
        <w:spacing w:line="276" w:lineRule="auto"/>
        <w:jc w:val="both"/>
        <w:rPr>
          <w:rFonts w:ascii="Trebuchet MS" w:hAnsi="Trebuchet MS"/>
          <w:b/>
          <w:sz w:val="22"/>
          <w:szCs w:val="22"/>
          <w:lang w:val="ro-RO"/>
        </w:rPr>
        <w:sectPr w:rsidR="00030257" w:rsidRPr="009638AD" w:rsidSect="00EA1F1B">
          <w:footerReference w:type="default" r:id="rId12"/>
          <w:headerReference w:type="first" r:id="rId13"/>
          <w:footerReference w:type="first" r:id="rId14"/>
          <w:pgSz w:w="11906" w:h="16838"/>
          <w:pgMar w:top="1134" w:right="1133" w:bottom="720" w:left="1440" w:header="706" w:footer="706" w:gutter="0"/>
          <w:pgNumType w:start="1"/>
          <w:cols w:space="708"/>
          <w:titlePg/>
          <w:docGrid w:linePitch="360"/>
        </w:sectPr>
      </w:pPr>
    </w:p>
    <w:p w14:paraId="10B66382" w14:textId="77777777" w:rsidR="00775864" w:rsidRPr="009638AD" w:rsidRDefault="00775864" w:rsidP="003026D3">
      <w:pPr>
        <w:spacing w:line="276" w:lineRule="auto"/>
        <w:jc w:val="both"/>
        <w:rPr>
          <w:rFonts w:ascii="Trebuchet MS" w:hAnsi="Trebuchet MS"/>
          <w:b/>
          <w:sz w:val="22"/>
          <w:szCs w:val="22"/>
          <w:lang w:val="ro-RO"/>
        </w:rPr>
      </w:pPr>
      <w:r w:rsidRPr="009638AD">
        <w:rPr>
          <w:rFonts w:ascii="Trebuchet MS" w:hAnsi="Trebuchet MS"/>
          <w:b/>
          <w:sz w:val="22"/>
          <w:szCs w:val="22"/>
          <w:lang w:val="ro-RO"/>
        </w:rPr>
        <w:lastRenderedPageBreak/>
        <w:t>Anexa 4.1. face parte integrantă din Anexa nr.4 Termeni și Condiții de furnizare și plată</w:t>
      </w:r>
    </w:p>
    <w:p w14:paraId="40143AC2" w14:textId="77777777" w:rsidR="009638AD" w:rsidRDefault="009638AD" w:rsidP="003026D3">
      <w:pPr>
        <w:spacing w:line="276" w:lineRule="auto"/>
        <w:jc w:val="center"/>
        <w:rPr>
          <w:rFonts w:ascii="Trebuchet MS" w:hAnsi="Trebuchet MS"/>
          <w:b/>
          <w:sz w:val="22"/>
          <w:szCs w:val="22"/>
          <w:lang w:val="ro-RO"/>
        </w:rPr>
      </w:pPr>
    </w:p>
    <w:p w14:paraId="631EF7B8" w14:textId="77777777" w:rsidR="00E93A13" w:rsidRDefault="00E93A13" w:rsidP="003026D3">
      <w:pPr>
        <w:spacing w:line="276" w:lineRule="auto"/>
        <w:jc w:val="center"/>
        <w:rPr>
          <w:rFonts w:ascii="Trebuchet MS" w:hAnsi="Trebuchet MS"/>
          <w:b/>
          <w:sz w:val="22"/>
          <w:szCs w:val="22"/>
          <w:lang w:val="ro-RO"/>
        </w:rPr>
      </w:pPr>
    </w:p>
    <w:p w14:paraId="3612467B" w14:textId="77777777" w:rsidR="00E93A13" w:rsidRDefault="00E93A13" w:rsidP="003026D3">
      <w:pPr>
        <w:spacing w:line="276" w:lineRule="auto"/>
        <w:jc w:val="center"/>
        <w:rPr>
          <w:rFonts w:ascii="Trebuchet MS" w:hAnsi="Trebuchet MS"/>
          <w:b/>
          <w:sz w:val="22"/>
          <w:szCs w:val="22"/>
          <w:lang w:val="ro-RO"/>
        </w:rPr>
      </w:pPr>
    </w:p>
    <w:p w14:paraId="7626A117" w14:textId="77777777" w:rsidR="00E93A13" w:rsidRDefault="00E93A13" w:rsidP="003026D3">
      <w:pPr>
        <w:spacing w:line="276" w:lineRule="auto"/>
        <w:jc w:val="center"/>
        <w:rPr>
          <w:rFonts w:ascii="Trebuchet MS" w:hAnsi="Trebuchet MS"/>
          <w:b/>
          <w:sz w:val="22"/>
          <w:szCs w:val="22"/>
          <w:lang w:val="ro-RO"/>
        </w:rPr>
      </w:pPr>
    </w:p>
    <w:p w14:paraId="42FEE957" w14:textId="77777777" w:rsidR="003026D3" w:rsidRPr="009638AD" w:rsidRDefault="003026D3" w:rsidP="003026D3">
      <w:pPr>
        <w:spacing w:line="276" w:lineRule="auto"/>
        <w:jc w:val="center"/>
        <w:rPr>
          <w:rFonts w:ascii="Trebuchet MS" w:hAnsi="Trebuchet MS"/>
          <w:b/>
          <w:sz w:val="22"/>
          <w:szCs w:val="22"/>
          <w:lang w:val="ro-RO"/>
        </w:rPr>
      </w:pPr>
      <w:r w:rsidRPr="009638AD">
        <w:rPr>
          <w:rFonts w:ascii="Trebuchet MS" w:hAnsi="Trebuchet MS"/>
          <w:b/>
          <w:sz w:val="22"/>
          <w:szCs w:val="22"/>
          <w:lang w:val="ro-RO"/>
        </w:rPr>
        <w:t>DESCRIEREA SPECIFICAȚIILOR TEHNICE</w:t>
      </w:r>
    </w:p>
    <w:p w14:paraId="484A7D5B" w14:textId="77777777" w:rsidR="00961FF7" w:rsidRPr="009638AD" w:rsidRDefault="00723D05" w:rsidP="00E17D24">
      <w:pPr>
        <w:tabs>
          <w:tab w:val="left" w:pos="1843"/>
        </w:tabs>
        <w:spacing w:line="276" w:lineRule="auto"/>
        <w:ind w:right="-306"/>
        <w:jc w:val="center"/>
        <w:rPr>
          <w:rStyle w:val="BodyText1"/>
          <w:rFonts w:eastAsia="Times New Roman" w:cs="Times New Roman"/>
          <w:b/>
          <w:bCs/>
          <w:i/>
          <w:color w:val="auto"/>
          <w:sz w:val="22"/>
          <w:szCs w:val="22"/>
          <w:shd w:val="clear" w:color="auto" w:fill="auto"/>
          <w:lang w:eastAsia="en-US" w:bidi="ar-SA"/>
        </w:rPr>
      </w:pPr>
      <w:r w:rsidRPr="009638AD">
        <w:rPr>
          <w:rFonts w:ascii="Trebuchet MS" w:hAnsi="Trebuchet MS" w:cstheme="majorBidi"/>
          <w:b/>
          <w:iCs/>
          <w:sz w:val="22"/>
          <w:szCs w:val="22"/>
          <w:lang w:val="ro-RO"/>
        </w:rPr>
        <w:t>Autoturisme</w:t>
      </w:r>
      <w:r w:rsidRPr="009638AD">
        <w:rPr>
          <w:b/>
          <w:lang w:val="ro-RO"/>
        </w:rPr>
        <w:t xml:space="preserve"> </w:t>
      </w:r>
      <w:r w:rsidRPr="009638AD">
        <w:rPr>
          <w:rFonts w:ascii="Trebuchet MS" w:hAnsi="Trebuchet MS" w:cstheme="majorBidi"/>
          <w:b/>
          <w:iCs/>
          <w:sz w:val="22"/>
          <w:szCs w:val="22"/>
          <w:lang w:val="ro-RO"/>
        </w:rPr>
        <w:t>destinate monitorizării pentru DG PNRR și UMP-RAPID</w:t>
      </w:r>
    </w:p>
    <w:p w14:paraId="6CB7E239" w14:textId="77777777" w:rsidR="009638AD" w:rsidRDefault="009638AD" w:rsidP="0082695E">
      <w:pPr>
        <w:spacing w:line="276" w:lineRule="auto"/>
        <w:jc w:val="both"/>
        <w:rPr>
          <w:rFonts w:ascii="Trebuchet MS" w:hAnsi="Trebuchet MS"/>
          <w:b/>
          <w:sz w:val="22"/>
          <w:szCs w:val="22"/>
          <w:lang w:val="ro-RO"/>
        </w:rPr>
      </w:pPr>
    </w:p>
    <w:p w14:paraId="656EA090" w14:textId="77777777" w:rsidR="00E93A13" w:rsidRDefault="00E93A13" w:rsidP="0082695E">
      <w:pPr>
        <w:spacing w:line="276" w:lineRule="auto"/>
        <w:jc w:val="both"/>
        <w:rPr>
          <w:rFonts w:ascii="Trebuchet MS" w:hAnsi="Trebuchet MS"/>
          <w:b/>
          <w:sz w:val="22"/>
          <w:szCs w:val="22"/>
          <w:lang w:val="ro-RO"/>
        </w:rPr>
      </w:pPr>
    </w:p>
    <w:p w14:paraId="601297E4" w14:textId="77777777" w:rsidR="00E93A13" w:rsidRDefault="00E93A13" w:rsidP="0082695E">
      <w:pPr>
        <w:spacing w:line="276" w:lineRule="auto"/>
        <w:jc w:val="both"/>
        <w:rPr>
          <w:rFonts w:ascii="Trebuchet MS" w:hAnsi="Trebuchet MS"/>
          <w:b/>
          <w:sz w:val="22"/>
          <w:szCs w:val="22"/>
          <w:lang w:val="ro-RO"/>
        </w:rPr>
      </w:pPr>
    </w:p>
    <w:p w14:paraId="4459EF07" w14:textId="77777777" w:rsidR="00E93A13" w:rsidRDefault="00E93A13" w:rsidP="0082695E">
      <w:pPr>
        <w:spacing w:line="276" w:lineRule="auto"/>
        <w:jc w:val="both"/>
        <w:rPr>
          <w:rFonts w:ascii="Trebuchet MS" w:hAnsi="Trebuchet MS"/>
          <w:b/>
          <w:sz w:val="22"/>
          <w:szCs w:val="22"/>
          <w:lang w:val="ro-RO"/>
        </w:rPr>
      </w:pPr>
    </w:p>
    <w:p w14:paraId="4933BA48"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sz w:val="22"/>
          <w:szCs w:val="22"/>
          <w:lang w:val="ro-RO"/>
        </w:rPr>
        <w:t xml:space="preserve">În contextul achiziției de autoturisme tip SUV, cu tehnologie hibrid, se urmărește achiziționarea de vehicule care să combine eficiența energetică și capacitățile off-road. </w:t>
      </w:r>
    </w:p>
    <w:p w14:paraId="607E34B8"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
          <w:sz w:val="22"/>
          <w:szCs w:val="22"/>
          <w:lang w:val="ro-RO"/>
        </w:rPr>
        <w:t>Cerințe generale</w:t>
      </w:r>
      <w:r w:rsidRPr="009638AD">
        <w:rPr>
          <w:rFonts w:ascii="Trebuchet MS" w:hAnsi="Trebuchet MS"/>
          <w:bCs/>
          <w:sz w:val="22"/>
          <w:szCs w:val="22"/>
          <w:lang w:val="ro-RO"/>
        </w:rPr>
        <w:t>:</w:t>
      </w:r>
    </w:p>
    <w:p w14:paraId="64B96B81"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Eficiență</w:t>
      </w:r>
      <w:r w:rsidRPr="009638AD">
        <w:rPr>
          <w:rFonts w:ascii="Trebuchet MS" w:hAnsi="Trebuchet MS"/>
          <w:bCs/>
          <w:sz w:val="22"/>
          <w:szCs w:val="22"/>
          <w:lang w:val="ro-RO"/>
        </w:rPr>
        <w:t>: Reducerea consumului de combustibil și a emisiilor de CO2 datorită tehnologiei hibride.</w:t>
      </w:r>
    </w:p>
    <w:p w14:paraId="385E2CF3"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Versatilitate</w:t>
      </w:r>
      <w:r w:rsidRPr="009638AD">
        <w:rPr>
          <w:rFonts w:ascii="Trebuchet MS" w:hAnsi="Trebuchet MS"/>
          <w:bCs/>
          <w:sz w:val="22"/>
          <w:szCs w:val="22"/>
          <w:lang w:val="ro-RO"/>
        </w:rPr>
        <w:t>: Capabilități off-road potrivite pentru terenurile variate din spațiul rural.</w:t>
      </w:r>
    </w:p>
    <w:p w14:paraId="0FEF2E23"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Siguranță</w:t>
      </w:r>
      <w:r w:rsidRPr="009638AD">
        <w:rPr>
          <w:rFonts w:ascii="Trebuchet MS" w:hAnsi="Trebuchet MS"/>
          <w:bCs/>
          <w:sz w:val="22"/>
          <w:szCs w:val="22"/>
          <w:lang w:val="ro-RO"/>
        </w:rPr>
        <w:t>: Echipate cu sisteme avansate de asistență la conducere și funcții de siguranță.</w:t>
      </w:r>
    </w:p>
    <w:p w14:paraId="65C9AF9B"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Confort</w:t>
      </w:r>
      <w:r w:rsidRPr="009638AD">
        <w:rPr>
          <w:rFonts w:ascii="Trebuchet MS" w:hAnsi="Trebuchet MS"/>
          <w:bCs/>
          <w:sz w:val="22"/>
          <w:szCs w:val="22"/>
          <w:lang w:val="ro-RO"/>
        </w:rPr>
        <w:t>: Interioare moderne și confortabile, cu tehnologie avansată și conectivitate.</w:t>
      </w:r>
    </w:p>
    <w:p w14:paraId="0562C4AC"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Utilitate</w:t>
      </w:r>
      <w:r w:rsidRPr="009638AD">
        <w:rPr>
          <w:rFonts w:ascii="Trebuchet MS" w:hAnsi="Trebuchet MS"/>
          <w:bCs/>
          <w:sz w:val="22"/>
          <w:szCs w:val="22"/>
          <w:lang w:val="ro-RO"/>
        </w:rPr>
        <w:t>: Spațiu suficient pentru pasageri și bagaje, potrivit pentru utilizarea zilnică și deplasările în teren.</w:t>
      </w:r>
    </w:p>
    <w:p w14:paraId="391FBB86" w14:textId="77777777" w:rsidR="004F2622" w:rsidRPr="009638AD" w:rsidRDefault="004F2622" w:rsidP="004F2622">
      <w:pPr>
        <w:spacing w:line="276" w:lineRule="auto"/>
        <w:jc w:val="both"/>
        <w:rPr>
          <w:rFonts w:ascii="Trebuchet MS" w:hAnsi="Trebuchet MS"/>
          <w:bCs/>
          <w:sz w:val="22"/>
          <w:szCs w:val="22"/>
          <w:lang w:val="ro-RO"/>
        </w:rPr>
      </w:pPr>
    </w:p>
    <w:p w14:paraId="1169D0A2"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
          <w:sz w:val="22"/>
          <w:szCs w:val="22"/>
          <w:lang w:val="ro-RO"/>
        </w:rPr>
        <w:t>Cerințe tehnice generale</w:t>
      </w:r>
      <w:r w:rsidRPr="009638AD">
        <w:rPr>
          <w:rFonts w:ascii="Trebuchet MS" w:hAnsi="Trebuchet MS"/>
          <w:bCs/>
          <w:sz w:val="22"/>
          <w:szCs w:val="22"/>
          <w:lang w:val="ro-RO"/>
        </w:rPr>
        <w:t>:</w:t>
      </w:r>
    </w:p>
    <w:p w14:paraId="23759F3C"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Anul de fabricație: 2025</w:t>
      </w:r>
    </w:p>
    <w:p w14:paraId="726A861A" w14:textId="77777777" w:rsidR="004F2622" w:rsidRPr="009638AD" w:rsidRDefault="004F2622" w:rsidP="00C67E01">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r>
      <w:r w:rsidR="00C67E01" w:rsidRPr="00C67E01">
        <w:rPr>
          <w:rFonts w:ascii="Trebuchet MS" w:hAnsi="Trebuchet MS"/>
          <w:bCs/>
          <w:sz w:val="22"/>
          <w:szCs w:val="22"/>
          <w:highlight w:val="yellow"/>
          <w:lang w:val="ro-RO"/>
        </w:rPr>
        <w:t>Kilometraj la recepție: Maximum 150 km parcurși (Pentru vehiculele pentru care au fost efectuate eventuale teste de conformitate a producției WLTP, justificați prin documente oficiale ale producătorului)</w:t>
      </w:r>
    </w:p>
    <w:p w14:paraId="7BA79452"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Combustibil la recepție: Suficient pentru o autonomie de minim 60 km</w:t>
      </w:r>
    </w:p>
    <w:p w14:paraId="66F1F7D0"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Stare: Produse noi și nefolosite</w:t>
      </w:r>
    </w:p>
    <w:p w14:paraId="6BBCC14C" w14:textId="77777777" w:rsidR="004F2622" w:rsidRDefault="004F2622" w:rsidP="004F2622">
      <w:pPr>
        <w:spacing w:line="276" w:lineRule="auto"/>
        <w:jc w:val="both"/>
        <w:rPr>
          <w:rFonts w:ascii="Trebuchet MS" w:hAnsi="Trebuchet MS"/>
          <w:b/>
          <w:sz w:val="22"/>
          <w:szCs w:val="22"/>
          <w:lang w:val="ro-RO"/>
        </w:rPr>
      </w:pPr>
    </w:p>
    <w:p w14:paraId="43507F8A" w14:textId="77777777" w:rsidR="00E93A13" w:rsidRDefault="00E93A13" w:rsidP="004F2622">
      <w:pPr>
        <w:spacing w:line="276" w:lineRule="auto"/>
        <w:jc w:val="both"/>
        <w:rPr>
          <w:rFonts w:ascii="Trebuchet MS" w:hAnsi="Trebuchet MS"/>
          <w:b/>
          <w:sz w:val="22"/>
          <w:szCs w:val="22"/>
          <w:lang w:val="ro-RO"/>
        </w:rPr>
      </w:pPr>
    </w:p>
    <w:p w14:paraId="02399F96" w14:textId="77777777" w:rsidR="00E93A13" w:rsidRDefault="00E93A13" w:rsidP="004F2622">
      <w:pPr>
        <w:spacing w:line="276" w:lineRule="auto"/>
        <w:jc w:val="both"/>
        <w:rPr>
          <w:rFonts w:ascii="Trebuchet MS" w:hAnsi="Trebuchet MS"/>
          <w:b/>
          <w:sz w:val="22"/>
          <w:szCs w:val="22"/>
          <w:lang w:val="ro-RO"/>
        </w:rPr>
      </w:pPr>
    </w:p>
    <w:p w14:paraId="77ABF7C9" w14:textId="77777777" w:rsidR="00E93A13" w:rsidRDefault="00E93A13" w:rsidP="004F2622">
      <w:pPr>
        <w:spacing w:line="276" w:lineRule="auto"/>
        <w:jc w:val="both"/>
        <w:rPr>
          <w:rFonts w:ascii="Trebuchet MS" w:hAnsi="Trebuchet MS"/>
          <w:b/>
          <w:sz w:val="22"/>
          <w:szCs w:val="22"/>
          <w:lang w:val="ro-RO"/>
        </w:rPr>
      </w:pPr>
    </w:p>
    <w:p w14:paraId="1B4DC000" w14:textId="77777777" w:rsidR="00E93A13" w:rsidRPr="009638AD" w:rsidRDefault="00E93A13" w:rsidP="004F2622">
      <w:pPr>
        <w:spacing w:line="276" w:lineRule="auto"/>
        <w:jc w:val="both"/>
        <w:rPr>
          <w:rFonts w:ascii="Trebuchet MS" w:hAnsi="Trebuchet MS"/>
          <w:b/>
          <w:sz w:val="22"/>
          <w:szCs w:val="22"/>
          <w:lang w:val="ro-RO"/>
        </w:rPr>
      </w:pPr>
    </w:p>
    <w:tbl>
      <w:tblPr>
        <w:tblW w:w="14974" w:type="dxa"/>
        <w:tblLook w:val="04A0" w:firstRow="1" w:lastRow="0" w:firstColumn="1" w:lastColumn="0" w:noHBand="0" w:noVBand="1"/>
      </w:tblPr>
      <w:tblGrid>
        <w:gridCol w:w="873"/>
        <w:gridCol w:w="8239"/>
        <w:gridCol w:w="5862"/>
      </w:tblGrid>
      <w:tr w:rsidR="00B74DA1" w:rsidRPr="00E24D1E" w14:paraId="138484C0"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92A6"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lastRenderedPageBreak/>
              <w:t>Nr.</w:t>
            </w:r>
          </w:p>
        </w:tc>
        <w:tc>
          <w:tcPr>
            <w:tcW w:w="8239" w:type="dxa"/>
            <w:tcBorders>
              <w:top w:val="single" w:sz="4" w:space="0" w:color="auto"/>
              <w:left w:val="nil"/>
              <w:bottom w:val="single" w:sz="4" w:space="0" w:color="auto"/>
              <w:right w:val="single" w:sz="4" w:space="0" w:color="auto"/>
            </w:tcBorders>
            <w:shd w:val="clear" w:color="auto" w:fill="auto"/>
            <w:vAlign w:val="center"/>
            <w:hideMark/>
          </w:tcPr>
          <w:p w14:paraId="6CC5AB31"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Specificații tehnice minime</w:t>
            </w:r>
          </w:p>
        </w:tc>
        <w:tc>
          <w:tcPr>
            <w:tcW w:w="5862" w:type="dxa"/>
            <w:tcBorders>
              <w:top w:val="single" w:sz="4" w:space="0" w:color="auto"/>
              <w:left w:val="nil"/>
              <w:bottom w:val="single" w:sz="4" w:space="0" w:color="auto"/>
              <w:right w:val="single" w:sz="4" w:space="0" w:color="auto"/>
            </w:tcBorders>
          </w:tcPr>
          <w:p w14:paraId="76455C2D" w14:textId="77777777" w:rsidR="00676A8C" w:rsidRPr="00676A8C" w:rsidRDefault="00676A8C" w:rsidP="00676A8C">
            <w:pPr>
              <w:rPr>
                <w:rFonts w:ascii="Trebuchet MS" w:hAnsi="Trebuchet MS" w:cs="Calibri"/>
                <w:b/>
                <w:bCs/>
                <w:color w:val="000000"/>
                <w:sz w:val="22"/>
                <w:szCs w:val="22"/>
                <w:lang w:val="ro-RO" w:eastAsia="ro-RO"/>
              </w:rPr>
            </w:pPr>
            <w:r w:rsidRPr="00676A8C">
              <w:rPr>
                <w:rFonts w:ascii="Trebuchet MS" w:hAnsi="Trebuchet MS" w:cs="Calibri"/>
                <w:b/>
                <w:bCs/>
                <w:color w:val="000000"/>
                <w:sz w:val="22"/>
                <w:szCs w:val="22"/>
                <w:lang w:val="ro-RO" w:eastAsia="ro-RO"/>
              </w:rPr>
              <w:t>Specificațiile Tehnice ale Produsului Ofertat</w:t>
            </w:r>
          </w:p>
          <w:p w14:paraId="5DEE2168" w14:textId="77777777" w:rsidR="00B74DA1" w:rsidRPr="00B74DA1" w:rsidRDefault="00676A8C" w:rsidP="00676A8C">
            <w:pPr>
              <w:rPr>
                <w:rFonts w:ascii="Trebuchet MS" w:hAnsi="Trebuchet MS" w:cs="Calibri"/>
                <w:b/>
                <w:bCs/>
                <w:color w:val="000000"/>
                <w:sz w:val="22"/>
                <w:szCs w:val="22"/>
                <w:lang w:val="ro-RO" w:eastAsia="ro-RO"/>
              </w:rPr>
            </w:pPr>
            <w:r w:rsidRPr="00676A8C">
              <w:rPr>
                <w:rFonts w:ascii="Trebuchet MS" w:hAnsi="Trebuchet MS" w:cs="Calibri"/>
                <w:b/>
                <w:bCs/>
                <w:i/>
                <w:color w:val="000000"/>
                <w:sz w:val="22"/>
                <w:szCs w:val="22"/>
                <w:lang w:eastAsia="ro-RO"/>
              </w:rPr>
              <w:t>[a se completa de Ofertant, care va specifica și neconcordanțele, dacă sunt]</w:t>
            </w:r>
          </w:p>
        </w:tc>
      </w:tr>
      <w:tr w:rsidR="00B74DA1" w:rsidRPr="00E24D1E" w14:paraId="4DA973FF"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E577CA"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1. Tipul vehiculului</w:t>
            </w:r>
          </w:p>
        </w:tc>
        <w:tc>
          <w:tcPr>
            <w:tcW w:w="5862" w:type="dxa"/>
            <w:tcBorders>
              <w:top w:val="single" w:sz="4" w:space="0" w:color="auto"/>
              <w:left w:val="single" w:sz="4" w:space="0" w:color="auto"/>
              <w:bottom w:val="single" w:sz="4" w:space="0" w:color="auto"/>
              <w:right w:val="single" w:sz="4" w:space="0" w:color="auto"/>
            </w:tcBorders>
          </w:tcPr>
          <w:p w14:paraId="47316982"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0189A8C4"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8D3DA5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1.1</w:t>
            </w:r>
          </w:p>
        </w:tc>
        <w:tc>
          <w:tcPr>
            <w:tcW w:w="8239" w:type="dxa"/>
            <w:tcBorders>
              <w:top w:val="nil"/>
              <w:left w:val="nil"/>
              <w:bottom w:val="single" w:sz="4" w:space="0" w:color="auto"/>
              <w:right w:val="single" w:sz="4" w:space="0" w:color="auto"/>
            </w:tcBorders>
            <w:shd w:val="clear" w:color="auto" w:fill="auto"/>
            <w:vAlign w:val="bottom"/>
            <w:hideMark/>
          </w:tcPr>
          <w:p w14:paraId="726B701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Categoria: M1</w:t>
            </w:r>
          </w:p>
        </w:tc>
        <w:tc>
          <w:tcPr>
            <w:tcW w:w="5862" w:type="dxa"/>
            <w:tcBorders>
              <w:top w:val="nil"/>
              <w:left w:val="nil"/>
              <w:bottom w:val="single" w:sz="4" w:space="0" w:color="auto"/>
              <w:right w:val="single" w:sz="4" w:space="0" w:color="auto"/>
            </w:tcBorders>
          </w:tcPr>
          <w:p w14:paraId="1EB7858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67D3EF9"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91C273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1.2</w:t>
            </w:r>
          </w:p>
        </w:tc>
        <w:tc>
          <w:tcPr>
            <w:tcW w:w="8239" w:type="dxa"/>
            <w:tcBorders>
              <w:top w:val="nil"/>
              <w:left w:val="nil"/>
              <w:bottom w:val="single" w:sz="4" w:space="0" w:color="auto"/>
              <w:right w:val="single" w:sz="4" w:space="0" w:color="auto"/>
            </w:tcBorders>
            <w:shd w:val="clear" w:color="auto" w:fill="auto"/>
            <w:vAlign w:val="bottom"/>
            <w:hideMark/>
          </w:tcPr>
          <w:p w14:paraId="6818614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Tip caroserie: SUV (Sport Utility Vehicle)</w:t>
            </w:r>
          </w:p>
        </w:tc>
        <w:tc>
          <w:tcPr>
            <w:tcW w:w="5862" w:type="dxa"/>
            <w:tcBorders>
              <w:top w:val="nil"/>
              <w:left w:val="nil"/>
              <w:bottom w:val="single" w:sz="4" w:space="0" w:color="auto"/>
              <w:right w:val="single" w:sz="4" w:space="0" w:color="auto"/>
            </w:tcBorders>
          </w:tcPr>
          <w:p w14:paraId="0A5914B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7B4904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DE5A5A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1.3</w:t>
            </w:r>
          </w:p>
        </w:tc>
        <w:tc>
          <w:tcPr>
            <w:tcW w:w="8239" w:type="dxa"/>
            <w:tcBorders>
              <w:top w:val="nil"/>
              <w:left w:val="nil"/>
              <w:bottom w:val="single" w:sz="4" w:space="0" w:color="auto"/>
              <w:right w:val="single" w:sz="4" w:space="0" w:color="auto"/>
            </w:tcBorders>
            <w:shd w:val="clear" w:color="auto" w:fill="auto"/>
            <w:vAlign w:val="bottom"/>
            <w:hideMark/>
          </w:tcPr>
          <w:p w14:paraId="4E10F7A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Număr uși: 4+1</w:t>
            </w:r>
          </w:p>
        </w:tc>
        <w:tc>
          <w:tcPr>
            <w:tcW w:w="5862" w:type="dxa"/>
            <w:tcBorders>
              <w:top w:val="nil"/>
              <w:left w:val="nil"/>
              <w:bottom w:val="single" w:sz="4" w:space="0" w:color="auto"/>
              <w:right w:val="single" w:sz="4" w:space="0" w:color="auto"/>
            </w:tcBorders>
          </w:tcPr>
          <w:p w14:paraId="7BF9581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515CD0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5105A7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1.4</w:t>
            </w:r>
          </w:p>
        </w:tc>
        <w:tc>
          <w:tcPr>
            <w:tcW w:w="8239" w:type="dxa"/>
            <w:tcBorders>
              <w:top w:val="nil"/>
              <w:left w:val="nil"/>
              <w:bottom w:val="single" w:sz="4" w:space="0" w:color="auto"/>
              <w:right w:val="single" w:sz="4" w:space="0" w:color="auto"/>
            </w:tcBorders>
            <w:shd w:val="clear" w:color="auto" w:fill="auto"/>
            <w:vAlign w:val="bottom"/>
            <w:hideMark/>
          </w:tcPr>
          <w:p w14:paraId="6F6C9E6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Număr locuri: 5</w:t>
            </w:r>
          </w:p>
        </w:tc>
        <w:tc>
          <w:tcPr>
            <w:tcW w:w="5862" w:type="dxa"/>
            <w:tcBorders>
              <w:top w:val="nil"/>
              <w:left w:val="nil"/>
              <w:bottom w:val="single" w:sz="4" w:space="0" w:color="auto"/>
              <w:right w:val="single" w:sz="4" w:space="0" w:color="auto"/>
            </w:tcBorders>
          </w:tcPr>
          <w:p w14:paraId="35053D8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24B2FA6"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67DB8A"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2. Motor și sistem de propulsie</w:t>
            </w:r>
          </w:p>
        </w:tc>
        <w:tc>
          <w:tcPr>
            <w:tcW w:w="5862" w:type="dxa"/>
            <w:tcBorders>
              <w:top w:val="single" w:sz="4" w:space="0" w:color="auto"/>
              <w:left w:val="single" w:sz="4" w:space="0" w:color="auto"/>
              <w:bottom w:val="single" w:sz="4" w:space="0" w:color="auto"/>
              <w:right w:val="single" w:sz="4" w:space="0" w:color="auto"/>
            </w:tcBorders>
          </w:tcPr>
          <w:p w14:paraId="3B5E0DFB"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52A4B8C0" w14:textId="77777777" w:rsidTr="004B105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96FC880" w14:textId="77777777" w:rsidR="00B74DA1" w:rsidRPr="007D2518" w:rsidRDefault="00B74DA1" w:rsidP="004B1050">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2.1</w:t>
            </w:r>
          </w:p>
        </w:tc>
        <w:tc>
          <w:tcPr>
            <w:tcW w:w="8239" w:type="dxa"/>
            <w:tcBorders>
              <w:top w:val="nil"/>
              <w:left w:val="nil"/>
              <w:bottom w:val="single" w:sz="4" w:space="0" w:color="auto"/>
              <w:right w:val="single" w:sz="4" w:space="0" w:color="auto"/>
            </w:tcBorders>
            <w:shd w:val="clear" w:color="auto" w:fill="auto"/>
            <w:vAlign w:val="bottom"/>
            <w:hideMark/>
          </w:tcPr>
          <w:p w14:paraId="106B9E22" w14:textId="77777777" w:rsidR="00B74DA1" w:rsidRPr="00C605FD" w:rsidRDefault="00B74DA1" w:rsidP="00572D02">
            <w:pPr>
              <w:rPr>
                <w:rFonts w:ascii="Trebuchet MS" w:hAnsi="Trebuchet MS" w:cs="Calibri"/>
                <w:color w:val="000000"/>
                <w:sz w:val="22"/>
                <w:szCs w:val="22"/>
                <w:highlight w:val="yellow"/>
                <w:lang w:val="ro-RO" w:eastAsia="ro-RO"/>
              </w:rPr>
            </w:pPr>
            <w:r w:rsidRPr="00C605FD">
              <w:rPr>
                <w:rFonts w:ascii="Trebuchet MS" w:hAnsi="Trebuchet MS" w:cs="Calibri"/>
                <w:color w:val="000000"/>
                <w:sz w:val="22"/>
                <w:szCs w:val="22"/>
                <w:highlight w:val="yellow"/>
                <w:lang w:val="ro-RO" w:eastAsia="ro-RO"/>
              </w:rPr>
              <w:t xml:space="preserve">Motorizare: </w:t>
            </w:r>
            <w:r w:rsidR="004B1050" w:rsidRPr="00C605FD">
              <w:rPr>
                <w:rFonts w:ascii="Trebuchet MS" w:hAnsi="Trebuchet MS" w:cs="Calibri"/>
                <w:color w:val="000000"/>
                <w:sz w:val="22"/>
                <w:szCs w:val="22"/>
                <w:highlight w:val="yellow"/>
                <w:lang w:eastAsia="ro-RO"/>
              </w:rPr>
              <w:t>Hibrid (benzină + electric), inclusiv Hybrid Electric Vehicle (</w:t>
            </w:r>
            <w:r w:rsidR="004B1050" w:rsidRPr="00C605FD">
              <w:rPr>
                <w:rFonts w:ascii="Trebuchet MS" w:hAnsi="Trebuchet MS" w:cs="Calibri"/>
                <w:b/>
                <w:bCs/>
                <w:color w:val="000000"/>
                <w:sz w:val="22"/>
                <w:szCs w:val="22"/>
                <w:highlight w:val="yellow"/>
                <w:lang w:eastAsia="ro-RO"/>
              </w:rPr>
              <w:t>HEV</w:t>
            </w:r>
            <w:r w:rsidR="004B1050" w:rsidRPr="00C605FD">
              <w:rPr>
                <w:rFonts w:ascii="Trebuchet MS" w:hAnsi="Trebuchet MS" w:cs="Calibri"/>
                <w:color w:val="000000"/>
                <w:sz w:val="22"/>
                <w:szCs w:val="22"/>
                <w:highlight w:val="yellow"/>
                <w:lang w:eastAsia="ro-RO"/>
              </w:rPr>
              <w:t>) și Mild Hybrid Electric Vehicle (</w:t>
            </w:r>
            <w:r w:rsidR="004B1050" w:rsidRPr="00C605FD">
              <w:rPr>
                <w:rFonts w:ascii="Trebuchet MS" w:hAnsi="Trebuchet MS" w:cs="Calibri"/>
                <w:b/>
                <w:bCs/>
                <w:color w:val="000000"/>
                <w:sz w:val="22"/>
                <w:szCs w:val="22"/>
                <w:highlight w:val="yellow"/>
                <w:lang w:eastAsia="ro-RO"/>
              </w:rPr>
              <w:t>MHEV</w:t>
            </w:r>
            <w:r w:rsidR="004B1050" w:rsidRPr="00C605FD">
              <w:rPr>
                <w:rFonts w:ascii="Trebuchet MS" w:hAnsi="Trebuchet MS" w:cs="Calibri"/>
                <w:color w:val="000000"/>
                <w:sz w:val="22"/>
                <w:szCs w:val="22"/>
                <w:highlight w:val="yellow"/>
                <w:lang w:eastAsia="ro-RO"/>
              </w:rPr>
              <w:t>)</w:t>
            </w:r>
          </w:p>
        </w:tc>
        <w:tc>
          <w:tcPr>
            <w:tcW w:w="5862" w:type="dxa"/>
            <w:tcBorders>
              <w:top w:val="nil"/>
              <w:left w:val="nil"/>
              <w:bottom w:val="single" w:sz="4" w:space="0" w:color="auto"/>
              <w:right w:val="single" w:sz="4" w:space="0" w:color="auto"/>
            </w:tcBorders>
          </w:tcPr>
          <w:p w14:paraId="0B9E4AB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21E8B48"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450840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2.2</w:t>
            </w:r>
          </w:p>
        </w:tc>
        <w:tc>
          <w:tcPr>
            <w:tcW w:w="8239" w:type="dxa"/>
            <w:tcBorders>
              <w:top w:val="nil"/>
              <w:left w:val="nil"/>
              <w:bottom w:val="single" w:sz="4" w:space="0" w:color="auto"/>
              <w:right w:val="single" w:sz="4" w:space="0" w:color="auto"/>
            </w:tcBorders>
            <w:shd w:val="clear" w:color="auto" w:fill="auto"/>
            <w:vAlign w:val="bottom"/>
            <w:hideMark/>
          </w:tcPr>
          <w:p w14:paraId="6FE5D80E" w14:textId="77777777" w:rsidR="00B74DA1" w:rsidRPr="00C605FD" w:rsidRDefault="00B74DA1" w:rsidP="00572D02">
            <w:pPr>
              <w:rPr>
                <w:rFonts w:ascii="Trebuchet MS" w:hAnsi="Trebuchet MS" w:cs="Calibri"/>
                <w:color w:val="000000"/>
                <w:sz w:val="22"/>
                <w:szCs w:val="22"/>
                <w:highlight w:val="yellow"/>
                <w:lang w:val="ro-RO" w:eastAsia="ro-RO"/>
              </w:rPr>
            </w:pPr>
            <w:r w:rsidRPr="00C605FD">
              <w:rPr>
                <w:rFonts w:ascii="Trebuchet MS" w:hAnsi="Trebuchet MS" w:cs="Calibri"/>
                <w:color w:val="000000"/>
                <w:sz w:val="22"/>
                <w:szCs w:val="22"/>
                <w:highlight w:val="yellow"/>
                <w:lang w:val="ro-RO" w:eastAsia="ro-RO"/>
              </w:rPr>
              <w:t xml:space="preserve">Capacitate motor: </w:t>
            </w:r>
            <w:r w:rsidR="004B1050" w:rsidRPr="00C605FD">
              <w:rPr>
                <w:rFonts w:ascii="Trebuchet MS" w:hAnsi="Trebuchet MS" w:cs="Calibri"/>
                <w:color w:val="000000"/>
                <w:sz w:val="22"/>
                <w:szCs w:val="22"/>
                <w:highlight w:val="yellow"/>
                <w:lang w:eastAsia="ro-RO"/>
              </w:rPr>
              <w:t>Maximum 1600 cm3</w:t>
            </w:r>
          </w:p>
        </w:tc>
        <w:tc>
          <w:tcPr>
            <w:tcW w:w="5862" w:type="dxa"/>
            <w:tcBorders>
              <w:top w:val="nil"/>
              <w:left w:val="nil"/>
              <w:bottom w:val="single" w:sz="4" w:space="0" w:color="auto"/>
              <w:right w:val="single" w:sz="4" w:space="0" w:color="auto"/>
            </w:tcBorders>
          </w:tcPr>
          <w:p w14:paraId="5F9E9748"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6BC8E67"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8D2391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2.3</w:t>
            </w:r>
          </w:p>
        </w:tc>
        <w:tc>
          <w:tcPr>
            <w:tcW w:w="8239" w:type="dxa"/>
            <w:tcBorders>
              <w:top w:val="nil"/>
              <w:left w:val="nil"/>
              <w:bottom w:val="single" w:sz="4" w:space="0" w:color="auto"/>
              <w:right w:val="single" w:sz="4" w:space="0" w:color="auto"/>
            </w:tcBorders>
            <w:shd w:val="clear" w:color="auto" w:fill="auto"/>
            <w:vAlign w:val="bottom"/>
            <w:hideMark/>
          </w:tcPr>
          <w:p w14:paraId="43E55C28" w14:textId="77777777" w:rsidR="00B74DA1" w:rsidRPr="00C605FD" w:rsidRDefault="00B74DA1" w:rsidP="00572D02">
            <w:pPr>
              <w:rPr>
                <w:rFonts w:ascii="Trebuchet MS" w:hAnsi="Trebuchet MS" w:cs="Calibri"/>
                <w:color w:val="000000"/>
                <w:sz w:val="22"/>
                <w:szCs w:val="22"/>
                <w:highlight w:val="yellow"/>
                <w:lang w:val="ro-RO" w:eastAsia="ro-RO"/>
              </w:rPr>
            </w:pPr>
            <w:r w:rsidRPr="00C605FD">
              <w:rPr>
                <w:rFonts w:ascii="Trebuchet MS" w:hAnsi="Trebuchet MS" w:cs="Calibri"/>
                <w:color w:val="000000"/>
                <w:sz w:val="22"/>
                <w:szCs w:val="22"/>
                <w:highlight w:val="yellow"/>
                <w:lang w:val="ro-RO" w:eastAsia="ro-RO"/>
              </w:rPr>
              <w:t xml:space="preserve">Putere maximă: Minimum </w:t>
            </w:r>
            <w:r w:rsidR="004B1050" w:rsidRPr="00C605FD">
              <w:rPr>
                <w:rFonts w:ascii="Trebuchet MS" w:hAnsi="Trebuchet MS" w:cs="Calibri"/>
                <w:color w:val="000000"/>
                <w:sz w:val="22"/>
                <w:szCs w:val="22"/>
                <w:highlight w:val="yellow"/>
                <w:lang w:val="ro-RO" w:eastAsia="ro-RO"/>
              </w:rPr>
              <w:t>95</w:t>
            </w:r>
            <w:r w:rsidRPr="00C605FD">
              <w:rPr>
                <w:rFonts w:ascii="Trebuchet MS" w:hAnsi="Trebuchet MS" w:cs="Calibri"/>
                <w:color w:val="000000"/>
                <w:sz w:val="22"/>
                <w:szCs w:val="22"/>
                <w:highlight w:val="yellow"/>
                <w:lang w:val="ro-RO" w:eastAsia="ro-RO"/>
              </w:rPr>
              <w:t xml:space="preserve"> KW</w:t>
            </w:r>
          </w:p>
        </w:tc>
        <w:tc>
          <w:tcPr>
            <w:tcW w:w="5862" w:type="dxa"/>
            <w:tcBorders>
              <w:top w:val="nil"/>
              <w:left w:val="nil"/>
              <w:bottom w:val="single" w:sz="4" w:space="0" w:color="auto"/>
              <w:right w:val="single" w:sz="4" w:space="0" w:color="auto"/>
            </w:tcBorders>
          </w:tcPr>
          <w:p w14:paraId="510D4FD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18A01A5"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FA7BD" w14:textId="77777777" w:rsidR="00B74DA1" w:rsidRPr="0005364C" w:rsidRDefault="00B74DA1" w:rsidP="00572D02">
            <w:pPr>
              <w:rPr>
                <w:rFonts w:ascii="Trebuchet MS" w:hAnsi="Trebuchet MS" w:cs="Calibri"/>
                <w:color w:val="000000"/>
                <w:sz w:val="22"/>
                <w:szCs w:val="22"/>
                <w:highlight w:val="yellow"/>
                <w:lang w:val="ro-RO" w:eastAsia="ro-RO"/>
              </w:rPr>
            </w:pPr>
            <w:r w:rsidRPr="0005364C">
              <w:rPr>
                <w:rFonts w:ascii="Trebuchet MS" w:hAnsi="Trebuchet MS" w:cs="Calibri"/>
                <w:color w:val="000000"/>
                <w:sz w:val="22"/>
                <w:szCs w:val="22"/>
                <w:lang w:val="ro-RO" w:eastAsia="ro-RO"/>
              </w:rPr>
              <w:t>2.4</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2B87B" w14:textId="7502B083" w:rsidR="00B74DA1" w:rsidRPr="00927522" w:rsidRDefault="00490F4B" w:rsidP="00572D02">
            <w:pPr>
              <w:rPr>
                <w:rFonts w:ascii="Trebuchet MS" w:hAnsi="Trebuchet MS" w:cs="Calibri"/>
                <w:color w:val="000000"/>
                <w:sz w:val="22"/>
                <w:szCs w:val="22"/>
                <w:highlight w:val="cyan"/>
                <w:lang w:val="ro-RO" w:eastAsia="ro-RO"/>
              </w:rPr>
            </w:pPr>
            <w:r w:rsidRPr="00927522">
              <w:rPr>
                <w:rFonts w:ascii="Trebuchet MS" w:hAnsi="Trebuchet MS" w:cs="Calibri"/>
                <w:color w:val="000000"/>
                <w:sz w:val="22"/>
                <w:szCs w:val="22"/>
                <w:highlight w:val="cyan"/>
                <w:lang w:val="ro-RO" w:eastAsia="ro-RO"/>
              </w:rPr>
              <w:t>Cutie de viteze automată sau manuală cu cel puțin 6 trepte</w:t>
            </w:r>
          </w:p>
        </w:tc>
        <w:tc>
          <w:tcPr>
            <w:tcW w:w="5862" w:type="dxa"/>
            <w:tcBorders>
              <w:top w:val="single" w:sz="4" w:space="0" w:color="auto"/>
              <w:left w:val="single" w:sz="4" w:space="0" w:color="auto"/>
              <w:bottom w:val="single" w:sz="4" w:space="0" w:color="auto"/>
              <w:right w:val="single" w:sz="4" w:space="0" w:color="auto"/>
            </w:tcBorders>
          </w:tcPr>
          <w:p w14:paraId="3C2C10B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09C8FE9"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14:paraId="266DBD2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2.5</w:t>
            </w:r>
          </w:p>
        </w:tc>
        <w:tc>
          <w:tcPr>
            <w:tcW w:w="8239" w:type="dxa"/>
            <w:tcBorders>
              <w:top w:val="single" w:sz="4" w:space="0" w:color="auto"/>
              <w:left w:val="nil"/>
              <w:bottom w:val="single" w:sz="4" w:space="0" w:color="auto"/>
              <w:right w:val="single" w:sz="4" w:space="0" w:color="auto"/>
            </w:tcBorders>
            <w:shd w:val="clear" w:color="auto" w:fill="auto"/>
            <w:vAlign w:val="bottom"/>
          </w:tcPr>
          <w:p w14:paraId="5AFE736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Tracțiune integrală 4WD</w:t>
            </w:r>
          </w:p>
        </w:tc>
        <w:tc>
          <w:tcPr>
            <w:tcW w:w="5862" w:type="dxa"/>
            <w:tcBorders>
              <w:top w:val="single" w:sz="4" w:space="0" w:color="auto"/>
              <w:left w:val="nil"/>
              <w:bottom w:val="single" w:sz="4" w:space="0" w:color="auto"/>
              <w:right w:val="single" w:sz="4" w:space="0" w:color="auto"/>
            </w:tcBorders>
          </w:tcPr>
          <w:p w14:paraId="6E9F4EB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99B900D"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49C32C"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3. Consumuri și emisii</w:t>
            </w:r>
          </w:p>
        </w:tc>
        <w:tc>
          <w:tcPr>
            <w:tcW w:w="5862" w:type="dxa"/>
            <w:tcBorders>
              <w:top w:val="single" w:sz="4" w:space="0" w:color="auto"/>
              <w:left w:val="single" w:sz="4" w:space="0" w:color="auto"/>
              <w:bottom w:val="single" w:sz="4" w:space="0" w:color="auto"/>
              <w:right w:val="single" w:sz="4" w:space="0" w:color="auto"/>
            </w:tcBorders>
          </w:tcPr>
          <w:p w14:paraId="45D14D9E"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5D920E6E"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FF1FA8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3.1</w:t>
            </w:r>
          </w:p>
        </w:tc>
        <w:tc>
          <w:tcPr>
            <w:tcW w:w="8239" w:type="dxa"/>
            <w:tcBorders>
              <w:top w:val="nil"/>
              <w:left w:val="nil"/>
              <w:bottom w:val="single" w:sz="4" w:space="0" w:color="auto"/>
              <w:right w:val="single" w:sz="4" w:space="0" w:color="auto"/>
            </w:tcBorders>
            <w:shd w:val="clear" w:color="auto" w:fill="auto"/>
            <w:vAlign w:val="bottom"/>
            <w:hideMark/>
          </w:tcPr>
          <w:p w14:paraId="71258CB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Consum în ciclu mixt WLTP: Maximum 7 l/100km</w:t>
            </w:r>
          </w:p>
        </w:tc>
        <w:tc>
          <w:tcPr>
            <w:tcW w:w="5862" w:type="dxa"/>
            <w:tcBorders>
              <w:top w:val="nil"/>
              <w:left w:val="nil"/>
              <w:bottom w:val="single" w:sz="4" w:space="0" w:color="auto"/>
              <w:right w:val="single" w:sz="4" w:space="0" w:color="auto"/>
            </w:tcBorders>
          </w:tcPr>
          <w:p w14:paraId="48937F9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0712180"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7407E9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3.2</w:t>
            </w:r>
          </w:p>
        </w:tc>
        <w:tc>
          <w:tcPr>
            <w:tcW w:w="8239" w:type="dxa"/>
            <w:tcBorders>
              <w:top w:val="nil"/>
              <w:left w:val="nil"/>
              <w:bottom w:val="single" w:sz="4" w:space="0" w:color="auto"/>
              <w:right w:val="single" w:sz="4" w:space="0" w:color="auto"/>
            </w:tcBorders>
            <w:shd w:val="clear" w:color="auto" w:fill="auto"/>
            <w:vAlign w:val="bottom"/>
            <w:hideMark/>
          </w:tcPr>
          <w:p w14:paraId="1045E8B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Emisii CO2 in ciclu mixt WLTP:  Maximum 145 g/km</w:t>
            </w:r>
          </w:p>
        </w:tc>
        <w:tc>
          <w:tcPr>
            <w:tcW w:w="5862" w:type="dxa"/>
            <w:tcBorders>
              <w:top w:val="nil"/>
              <w:left w:val="nil"/>
              <w:bottom w:val="single" w:sz="4" w:space="0" w:color="auto"/>
              <w:right w:val="single" w:sz="4" w:space="0" w:color="auto"/>
            </w:tcBorders>
          </w:tcPr>
          <w:p w14:paraId="64FC5C6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75BD3E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F1EF5A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3.3</w:t>
            </w:r>
          </w:p>
        </w:tc>
        <w:tc>
          <w:tcPr>
            <w:tcW w:w="8239" w:type="dxa"/>
            <w:tcBorders>
              <w:top w:val="nil"/>
              <w:left w:val="nil"/>
              <w:bottom w:val="single" w:sz="4" w:space="0" w:color="auto"/>
              <w:right w:val="single" w:sz="4" w:space="0" w:color="auto"/>
            </w:tcBorders>
            <w:shd w:val="clear" w:color="auto" w:fill="auto"/>
            <w:noWrap/>
            <w:vAlign w:val="bottom"/>
            <w:hideMark/>
          </w:tcPr>
          <w:p w14:paraId="71C3E74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Normă de poluare: Minimum Euro 6</w:t>
            </w:r>
          </w:p>
        </w:tc>
        <w:tc>
          <w:tcPr>
            <w:tcW w:w="5862" w:type="dxa"/>
            <w:tcBorders>
              <w:top w:val="nil"/>
              <w:left w:val="nil"/>
              <w:bottom w:val="single" w:sz="4" w:space="0" w:color="auto"/>
              <w:right w:val="single" w:sz="4" w:space="0" w:color="auto"/>
            </w:tcBorders>
          </w:tcPr>
          <w:p w14:paraId="038D860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8735D76"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DDD79B"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4. Dimensiuni și Capacități</w:t>
            </w:r>
          </w:p>
        </w:tc>
        <w:tc>
          <w:tcPr>
            <w:tcW w:w="5862" w:type="dxa"/>
            <w:tcBorders>
              <w:top w:val="single" w:sz="4" w:space="0" w:color="auto"/>
              <w:left w:val="single" w:sz="4" w:space="0" w:color="auto"/>
              <w:bottom w:val="single" w:sz="4" w:space="0" w:color="auto"/>
              <w:right w:val="single" w:sz="4" w:space="0" w:color="auto"/>
            </w:tcBorders>
          </w:tcPr>
          <w:p w14:paraId="01A52B1B"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063FAF83"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CD5499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4.1</w:t>
            </w:r>
          </w:p>
        </w:tc>
        <w:tc>
          <w:tcPr>
            <w:tcW w:w="8239" w:type="dxa"/>
            <w:tcBorders>
              <w:top w:val="nil"/>
              <w:left w:val="nil"/>
              <w:bottom w:val="single" w:sz="4" w:space="0" w:color="auto"/>
              <w:right w:val="single" w:sz="4" w:space="0" w:color="auto"/>
            </w:tcBorders>
            <w:shd w:val="clear" w:color="auto" w:fill="auto"/>
            <w:vAlign w:val="bottom"/>
            <w:hideMark/>
          </w:tcPr>
          <w:p w14:paraId="5D75F7DB" w14:textId="77777777" w:rsidR="00B74DA1" w:rsidRPr="007D2518" w:rsidRDefault="00B74DA1" w:rsidP="00572D02">
            <w:pPr>
              <w:rPr>
                <w:rFonts w:ascii="Trebuchet MS" w:hAnsi="Trebuchet MS" w:cs="Calibri"/>
                <w:color w:val="000000"/>
                <w:sz w:val="22"/>
                <w:szCs w:val="22"/>
                <w:lang w:val="ro-RO" w:eastAsia="ro-RO"/>
              </w:rPr>
            </w:pPr>
            <w:r w:rsidRPr="00C67E01">
              <w:rPr>
                <w:rFonts w:ascii="Trebuchet MS" w:hAnsi="Trebuchet MS" w:cs="Calibri"/>
                <w:color w:val="000000"/>
                <w:sz w:val="22"/>
                <w:szCs w:val="22"/>
                <w:highlight w:val="yellow"/>
                <w:lang w:val="ro-RO" w:eastAsia="ro-RO"/>
              </w:rPr>
              <w:t>Lungime: Minimum 4,</w:t>
            </w:r>
            <w:r w:rsidR="00C67E01" w:rsidRPr="00C67E01">
              <w:rPr>
                <w:rFonts w:ascii="Trebuchet MS" w:hAnsi="Trebuchet MS" w:cs="Calibri"/>
                <w:color w:val="000000"/>
                <w:sz w:val="22"/>
                <w:szCs w:val="22"/>
                <w:highlight w:val="yellow"/>
                <w:lang w:val="ro-RO" w:eastAsia="ro-RO"/>
              </w:rPr>
              <w:t>0</w:t>
            </w:r>
            <w:r w:rsidRPr="00C67E01">
              <w:rPr>
                <w:rFonts w:ascii="Trebuchet MS" w:hAnsi="Trebuchet MS" w:cs="Calibri"/>
                <w:color w:val="000000"/>
                <w:sz w:val="22"/>
                <w:szCs w:val="22"/>
                <w:highlight w:val="yellow"/>
                <w:lang w:val="ro-RO" w:eastAsia="ro-RO"/>
              </w:rPr>
              <w:t>00 mm</w:t>
            </w:r>
          </w:p>
        </w:tc>
        <w:tc>
          <w:tcPr>
            <w:tcW w:w="5862" w:type="dxa"/>
            <w:tcBorders>
              <w:top w:val="nil"/>
              <w:left w:val="nil"/>
              <w:bottom w:val="single" w:sz="4" w:space="0" w:color="auto"/>
              <w:right w:val="single" w:sz="4" w:space="0" w:color="auto"/>
            </w:tcBorders>
          </w:tcPr>
          <w:p w14:paraId="11B2750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7F0A030"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43CE9A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4.2</w:t>
            </w:r>
          </w:p>
        </w:tc>
        <w:tc>
          <w:tcPr>
            <w:tcW w:w="8239" w:type="dxa"/>
            <w:tcBorders>
              <w:top w:val="nil"/>
              <w:left w:val="nil"/>
              <w:bottom w:val="single" w:sz="4" w:space="0" w:color="auto"/>
              <w:right w:val="single" w:sz="4" w:space="0" w:color="auto"/>
            </w:tcBorders>
            <w:shd w:val="clear" w:color="auto" w:fill="auto"/>
            <w:vAlign w:val="bottom"/>
            <w:hideMark/>
          </w:tcPr>
          <w:p w14:paraId="3FDC032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Lățime: Maximum 2,300 mm</w:t>
            </w:r>
          </w:p>
        </w:tc>
        <w:tc>
          <w:tcPr>
            <w:tcW w:w="5862" w:type="dxa"/>
            <w:tcBorders>
              <w:top w:val="nil"/>
              <w:left w:val="nil"/>
              <w:bottom w:val="single" w:sz="4" w:space="0" w:color="auto"/>
              <w:right w:val="single" w:sz="4" w:space="0" w:color="auto"/>
            </w:tcBorders>
          </w:tcPr>
          <w:p w14:paraId="7670FEE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BA1F563"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53E466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4.3</w:t>
            </w:r>
          </w:p>
        </w:tc>
        <w:tc>
          <w:tcPr>
            <w:tcW w:w="8239" w:type="dxa"/>
            <w:tcBorders>
              <w:top w:val="nil"/>
              <w:left w:val="nil"/>
              <w:bottom w:val="single" w:sz="4" w:space="0" w:color="auto"/>
              <w:right w:val="single" w:sz="4" w:space="0" w:color="auto"/>
            </w:tcBorders>
            <w:shd w:val="clear" w:color="auto" w:fill="auto"/>
            <w:vAlign w:val="bottom"/>
            <w:hideMark/>
          </w:tcPr>
          <w:p w14:paraId="111FA5A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Înălțime: Minimum 1,600 mm</w:t>
            </w:r>
          </w:p>
        </w:tc>
        <w:tc>
          <w:tcPr>
            <w:tcW w:w="5862" w:type="dxa"/>
            <w:tcBorders>
              <w:top w:val="nil"/>
              <w:left w:val="nil"/>
              <w:bottom w:val="single" w:sz="4" w:space="0" w:color="auto"/>
              <w:right w:val="single" w:sz="4" w:space="0" w:color="auto"/>
            </w:tcBorders>
          </w:tcPr>
          <w:p w14:paraId="0622AF0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C559349"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F4FC03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4.4</w:t>
            </w:r>
          </w:p>
        </w:tc>
        <w:tc>
          <w:tcPr>
            <w:tcW w:w="8239" w:type="dxa"/>
            <w:tcBorders>
              <w:top w:val="nil"/>
              <w:left w:val="nil"/>
              <w:bottom w:val="single" w:sz="4" w:space="0" w:color="auto"/>
              <w:right w:val="single" w:sz="4" w:space="0" w:color="auto"/>
            </w:tcBorders>
            <w:shd w:val="clear" w:color="auto" w:fill="auto"/>
            <w:vAlign w:val="bottom"/>
            <w:hideMark/>
          </w:tcPr>
          <w:p w14:paraId="018EC5F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Ampatament: Minimum 2,600 mm</w:t>
            </w:r>
          </w:p>
        </w:tc>
        <w:tc>
          <w:tcPr>
            <w:tcW w:w="5862" w:type="dxa"/>
            <w:tcBorders>
              <w:top w:val="nil"/>
              <w:left w:val="nil"/>
              <w:bottom w:val="single" w:sz="4" w:space="0" w:color="auto"/>
              <w:right w:val="single" w:sz="4" w:space="0" w:color="auto"/>
            </w:tcBorders>
          </w:tcPr>
          <w:p w14:paraId="5D4C89F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25715A3"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A00328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4.5</w:t>
            </w:r>
          </w:p>
        </w:tc>
        <w:tc>
          <w:tcPr>
            <w:tcW w:w="8239" w:type="dxa"/>
            <w:tcBorders>
              <w:top w:val="nil"/>
              <w:left w:val="nil"/>
              <w:bottom w:val="single" w:sz="4" w:space="0" w:color="auto"/>
              <w:right w:val="single" w:sz="4" w:space="0" w:color="auto"/>
            </w:tcBorders>
            <w:shd w:val="clear" w:color="auto" w:fill="auto"/>
            <w:vAlign w:val="bottom"/>
            <w:hideMark/>
          </w:tcPr>
          <w:p w14:paraId="54A0660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Garda la sol: Minimum 160 mm</w:t>
            </w:r>
          </w:p>
        </w:tc>
        <w:tc>
          <w:tcPr>
            <w:tcW w:w="5862" w:type="dxa"/>
            <w:tcBorders>
              <w:top w:val="nil"/>
              <w:left w:val="nil"/>
              <w:bottom w:val="single" w:sz="4" w:space="0" w:color="auto"/>
              <w:right w:val="single" w:sz="4" w:space="0" w:color="auto"/>
            </w:tcBorders>
          </w:tcPr>
          <w:p w14:paraId="2876D85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470D69D"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1E614B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4.7</w:t>
            </w:r>
          </w:p>
        </w:tc>
        <w:tc>
          <w:tcPr>
            <w:tcW w:w="8239" w:type="dxa"/>
            <w:tcBorders>
              <w:top w:val="nil"/>
              <w:left w:val="nil"/>
              <w:bottom w:val="single" w:sz="4" w:space="0" w:color="auto"/>
              <w:right w:val="single" w:sz="4" w:space="0" w:color="auto"/>
            </w:tcBorders>
            <w:shd w:val="clear" w:color="auto" w:fill="auto"/>
            <w:vAlign w:val="bottom"/>
            <w:hideMark/>
          </w:tcPr>
          <w:p w14:paraId="42B565C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Cuplu maxim (Nm): Minimum 140 Nm</w:t>
            </w:r>
          </w:p>
        </w:tc>
        <w:tc>
          <w:tcPr>
            <w:tcW w:w="5862" w:type="dxa"/>
            <w:tcBorders>
              <w:top w:val="nil"/>
              <w:left w:val="nil"/>
              <w:bottom w:val="single" w:sz="4" w:space="0" w:color="auto"/>
              <w:right w:val="single" w:sz="4" w:space="0" w:color="auto"/>
            </w:tcBorders>
          </w:tcPr>
          <w:p w14:paraId="440D7C92"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4FBDEE1"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7E61C4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4.8</w:t>
            </w:r>
          </w:p>
        </w:tc>
        <w:tc>
          <w:tcPr>
            <w:tcW w:w="8239" w:type="dxa"/>
            <w:tcBorders>
              <w:top w:val="nil"/>
              <w:left w:val="nil"/>
              <w:bottom w:val="single" w:sz="4" w:space="0" w:color="auto"/>
              <w:right w:val="single" w:sz="4" w:space="0" w:color="auto"/>
            </w:tcBorders>
            <w:shd w:val="clear" w:color="auto" w:fill="auto"/>
            <w:vAlign w:val="bottom"/>
            <w:hideMark/>
          </w:tcPr>
          <w:p w14:paraId="21D6AD9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Capacitate rezervor carburant: Minimum 50 l</w:t>
            </w:r>
          </w:p>
        </w:tc>
        <w:tc>
          <w:tcPr>
            <w:tcW w:w="5862" w:type="dxa"/>
            <w:tcBorders>
              <w:top w:val="nil"/>
              <w:left w:val="nil"/>
              <w:bottom w:val="single" w:sz="4" w:space="0" w:color="auto"/>
              <w:right w:val="single" w:sz="4" w:space="0" w:color="auto"/>
            </w:tcBorders>
          </w:tcPr>
          <w:p w14:paraId="43CDB09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0EBC6B7"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A231A9"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5. Caracteristici de confort și comoditate</w:t>
            </w:r>
          </w:p>
        </w:tc>
        <w:tc>
          <w:tcPr>
            <w:tcW w:w="5862" w:type="dxa"/>
            <w:tcBorders>
              <w:top w:val="single" w:sz="4" w:space="0" w:color="auto"/>
              <w:left w:val="single" w:sz="4" w:space="0" w:color="auto"/>
              <w:bottom w:val="single" w:sz="4" w:space="0" w:color="auto"/>
              <w:right w:val="single" w:sz="4" w:space="0" w:color="auto"/>
            </w:tcBorders>
          </w:tcPr>
          <w:p w14:paraId="2257E4A8"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224F6980"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033317A"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w:t>
            </w:r>
          </w:p>
        </w:tc>
        <w:tc>
          <w:tcPr>
            <w:tcW w:w="8239" w:type="dxa"/>
            <w:tcBorders>
              <w:top w:val="nil"/>
              <w:left w:val="nil"/>
              <w:bottom w:val="single" w:sz="4" w:space="0" w:color="auto"/>
              <w:right w:val="single" w:sz="4" w:space="0" w:color="auto"/>
            </w:tcBorders>
            <w:shd w:val="clear" w:color="auto" w:fill="auto"/>
            <w:noWrap/>
            <w:vAlign w:val="bottom"/>
            <w:hideMark/>
          </w:tcPr>
          <w:p w14:paraId="16FDC46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Climatizare automată</w:t>
            </w:r>
          </w:p>
        </w:tc>
        <w:tc>
          <w:tcPr>
            <w:tcW w:w="5862" w:type="dxa"/>
            <w:tcBorders>
              <w:top w:val="nil"/>
              <w:left w:val="nil"/>
              <w:bottom w:val="single" w:sz="4" w:space="0" w:color="auto"/>
              <w:right w:val="single" w:sz="4" w:space="0" w:color="auto"/>
            </w:tcBorders>
          </w:tcPr>
          <w:p w14:paraId="2063736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1F51B0E"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B8F0B9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5.2</w:t>
            </w:r>
          </w:p>
        </w:tc>
        <w:tc>
          <w:tcPr>
            <w:tcW w:w="8239" w:type="dxa"/>
            <w:tcBorders>
              <w:top w:val="nil"/>
              <w:left w:val="nil"/>
              <w:bottom w:val="single" w:sz="4" w:space="0" w:color="auto"/>
              <w:right w:val="single" w:sz="4" w:space="0" w:color="auto"/>
            </w:tcBorders>
            <w:shd w:val="clear" w:color="auto" w:fill="auto"/>
            <w:vAlign w:val="bottom"/>
            <w:hideMark/>
          </w:tcPr>
          <w:p w14:paraId="19BDAE7A"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de asistență consum redus - Drive mode select</w:t>
            </w:r>
          </w:p>
        </w:tc>
        <w:tc>
          <w:tcPr>
            <w:tcW w:w="5862" w:type="dxa"/>
            <w:tcBorders>
              <w:top w:val="nil"/>
              <w:left w:val="nil"/>
              <w:bottom w:val="single" w:sz="4" w:space="0" w:color="auto"/>
              <w:right w:val="single" w:sz="4" w:space="0" w:color="auto"/>
            </w:tcBorders>
          </w:tcPr>
          <w:p w14:paraId="1CDB3E6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49EC726"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31BBFA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5.3</w:t>
            </w:r>
          </w:p>
        </w:tc>
        <w:tc>
          <w:tcPr>
            <w:tcW w:w="8239" w:type="dxa"/>
            <w:tcBorders>
              <w:top w:val="nil"/>
              <w:left w:val="nil"/>
              <w:bottom w:val="single" w:sz="4" w:space="0" w:color="auto"/>
              <w:right w:val="single" w:sz="4" w:space="0" w:color="auto"/>
            </w:tcBorders>
            <w:shd w:val="clear" w:color="auto" w:fill="auto"/>
            <w:vAlign w:val="bottom"/>
            <w:hideMark/>
          </w:tcPr>
          <w:p w14:paraId="6A9536A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de iluminare de tip LED pentru lumini de rulare pe timp de zi</w:t>
            </w:r>
          </w:p>
        </w:tc>
        <w:tc>
          <w:tcPr>
            <w:tcW w:w="5862" w:type="dxa"/>
            <w:tcBorders>
              <w:top w:val="nil"/>
              <w:left w:val="nil"/>
              <w:bottom w:val="single" w:sz="4" w:space="0" w:color="auto"/>
              <w:right w:val="single" w:sz="4" w:space="0" w:color="auto"/>
            </w:tcBorders>
          </w:tcPr>
          <w:p w14:paraId="795E603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251958F" w14:textId="77777777" w:rsidTr="00E93A13">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A4ABF4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lastRenderedPageBreak/>
              <w:t>5.4</w:t>
            </w:r>
          </w:p>
        </w:tc>
        <w:tc>
          <w:tcPr>
            <w:tcW w:w="8239" w:type="dxa"/>
            <w:tcBorders>
              <w:top w:val="nil"/>
              <w:left w:val="nil"/>
              <w:bottom w:val="single" w:sz="4" w:space="0" w:color="auto"/>
              <w:right w:val="single" w:sz="4" w:space="0" w:color="auto"/>
            </w:tcBorders>
            <w:shd w:val="clear" w:color="auto" w:fill="auto"/>
            <w:vAlign w:val="bottom"/>
            <w:hideMark/>
          </w:tcPr>
          <w:p w14:paraId="309871F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Geamuri acționate electric - Față și Spate</w:t>
            </w:r>
          </w:p>
        </w:tc>
        <w:tc>
          <w:tcPr>
            <w:tcW w:w="5862" w:type="dxa"/>
            <w:tcBorders>
              <w:top w:val="nil"/>
              <w:left w:val="nil"/>
              <w:bottom w:val="single" w:sz="4" w:space="0" w:color="auto"/>
              <w:right w:val="single" w:sz="4" w:space="0" w:color="auto"/>
            </w:tcBorders>
          </w:tcPr>
          <w:p w14:paraId="6358D78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EBBB3AC" w14:textId="77777777"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3734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5.5</w:t>
            </w:r>
          </w:p>
        </w:tc>
        <w:tc>
          <w:tcPr>
            <w:tcW w:w="8239" w:type="dxa"/>
            <w:tcBorders>
              <w:top w:val="single" w:sz="4" w:space="0" w:color="auto"/>
              <w:left w:val="nil"/>
              <w:bottom w:val="single" w:sz="4" w:space="0" w:color="auto"/>
              <w:right w:val="single" w:sz="4" w:space="0" w:color="auto"/>
            </w:tcBorders>
            <w:shd w:val="clear" w:color="auto" w:fill="auto"/>
            <w:vAlign w:val="bottom"/>
            <w:hideMark/>
          </w:tcPr>
          <w:p w14:paraId="26CA4CF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Oglinzi retrovizoare electrice, dejivrante si rabatabile</w:t>
            </w:r>
          </w:p>
        </w:tc>
        <w:tc>
          <w:tcPr>
            <w:tcW w:w="5862" w:type="dxa"/>
            <w:tcBorders>
              <w:top w:val="single" w:sz="4" w:space="0" w:color="auto"/>
              <w:left w:val="nil"/>
              <w:bottom w:val="single" w:sz="4" w:space="0" w:color="auto"/>
              <w:right w:val="single" w:sz="4" w:space="0" w:color="auto"/>
            </w:tcBorders>
          </w:tcPr>
          <w:p w14:paraId="39F6DE52"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C4D3305" w14:textId="77777777"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BD0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5.6</w:t>
            </w:r>
          </w:p>
        </w:tc>
        <w:tc>
          <w:tcPr>
            <w:tcW w:w="8239" w:type="dxa"/>
            <w:tcBorders>
              <w:top w:val="single" w:sz="4" w:space="0" w:color="auto"/>
              <w:left w:val="nil"/>
              <w:bottom w:val="single" w:sz="4" w:space="0" w:color="auto"/>
              <w:right w:val="single" w:sz="4" w:space="0" w:color="auto"/>
            </w:tcBorders>
            <w:shd w:val="clear" w:color="auto" w:fill="auto"/>
            <w:vAlign w:val="bottom"/>
            <w:hideMark/>
          </w:tcPr>
          <w:p w14:paraId="28A9875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Multimedia: echipamentul oferă navigație conectată integrând informații în timp real despre condițiile de circulație</w:t>
            </w:r>
          </w:p>
        </w:tc>
        <w:tc>
          <w:tcPr>
            <w:tcW w:w="5862" w:type="dxa"/>
            <w:tcBorders>
              <w:top w:val="single" w:sz="4" w:space="0" w:color="auto"/>
              <w:left w:val="nil"/>
              <w:bottom w:val="single" w:sz="4" w:space="0" w:color="auto"/>
              <w:right w:val="single" w:sz="4" w:space="0" w:color="auto"/>
            </w:tcBorders>
          </w:tcPr>
          <w:p w14:paraId="0AB9285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830D1CF"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8AB477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5.7</w:t>
            </w:r>
          </w:p>
        </w:tc>
        <w:tc>
          <w:tcPr>
            <w:tcW w:w="8239" w:type="dxa"/>
            <w:tcBorders>
              <w:top w:val="nil"/>
              <w:left w:val="nil"/>
              <w:bottom w:val="single" w:sz="4" w:space="0" w:color="auto"/>
              <w:right w:val="single" w:sz="4" w:space="0" w:color="auto"/>
            </w:tcBorders>
            <w:shd w:val="clear" w:color="auto" w:fill="auto"/>
            <w:vAlign w:val="bottom"/>
            <w:hideMark/>
          </w:tcPr>
          <w:p w14:paraId="1DE19BCA"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Android Auto și Apple CarPlay Compatibilitate</w:t>
            </w:r>
          </w:p>
        </w:tc>
        <w:tc>
          <w:tcPr>
            <w:tcW w:w="5862" w:type="dxa"/>
            <w:tcBorders>
              <w:top w:val="nil"/>
              <w:left w:val="nil"/>
              <w:bottom w:val="single" w:sz="4" w:space="0" w:color="auto"/>
              <w:right w:val="single" w:sz="4" w:space="0" w:color="auto"/>
            </w:tcBorders>
          </w:tcPr>
          <w:p w14:paraId="73225C0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B26A9B6"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3EDA94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5.8</w:t>
            </w:r>
          </w:p>
        </w:tc>
        <w:tc>
          <w:tcPr>
            <w:tcW w:w="8239" w:type="dxa"/>
            <w:tcBorders>
              <w:top w:val="nil"/>
              <w:left w:val="nil"/>
              <w:bottom w:val="single" w:sz="4" w:space="0" w:color="auto"/>
              <w:right w:val="single" w:sz="4" w:space="0" w:color="auto"/>
            </w:tcBorders>
            <w:shd w:val="clear" w:color="auto" w:fill="auto"/>
            <w:vAlign w:val="bottom"/>
            <w:hideMark/>
          </w:tcPr>
          <w:p w14:paraId="5F83A94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Porturi USB</w:t>
            </w:r>
          </w:p>
        </w:tc>
        <w:tc>
          <w:tcPr>
            <w:tcW w:w="5862" w:type="dxa"/>
            <w:tcBorders>
              <w:top w:val="nil"/>
              <w:left w:val="nil"/>
              <w:bottom w:val="single" w:sz="4" w:space="0" w:color="auto"/>
              <w:right w:val="single" w:sz="4" w:space="0" w:color="auto"/>
            </w:tcBorders>
          </w:tcPr>
          <w:p w14:paraId="5903357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F45FDCD"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5498DA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5.9</w:t>
            </w:r>
          </w:p>
        </w:tc>
        <w:tc>
          <w:tcPr>
            <w:tcW w:w="8239" w:type="dxa"/>
            <w:tcBorders>
              <w:top w:val="nil"/>
              <w:left w:val="nil"/>
              <w:bottom w:val="single" w:sz="4" w:space="0" w:color="auto"/>
              <w:right w:val="single" w:sz="4" w:space="0" w:color="auto"/>
            </w:tcBorders>
            <w:shd w:val="clear" w:color="auto" w:fill="auto"/>
            <w:vAlign w:val="bottom"/>
            <w:hideMark/>
          </w:tcPr>
          <w:p w14:paraId="31CBEDC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Scaune față încălzite</w:t>
            </w:r>
          </w:p>
        </w:tc>
        <w:tc>
          <w:tcPr>
            <w:tcW w:w="5862" w:type="dxa"/>
            <w:tcBorders>
              <w:top w:val="nil"/>
              <w:left w:val="nil"/>
              <w:bottom w:val="single" w:sz="4" w:space="0" w:color="auto"/>
              <w:right w:val="single" w:sz="4" w:space="0" w:color="auto"/>
            </w:tcBorders>
          </w:tcPr>
          <w:p w14:paraId="776CAD6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1FB1BF0"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B2654C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5.10</w:t>
            </w:r>
          </w:p>
        </w:tc>
        <w:tc>
          <w:tcPr>
            <w:tcW w:w="8239" w:type="dxa"/>
            <w:tcBorders>
              <w:top w:val="nil"/>
              <w:left w:val="nil"/>
              <w:bottom w:val="single" w:sz="4" w:space="0" w:color="auto"/>
              <w:right w:val="single" w:sz="4" w:space="0" w:color="auto"/>
            </w:tcBorders>
            <w:shd w:val="clear" w:color="auto" w:fill="auto"/>
            <w:vAlign w:val="bottom"/>
            <w:hideMark/>
          </w:tcPr>
          <w:p w14:paraId="6890003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Volan reglabil pe înălțime si adâncime</w:t>
            </w:r>
          </w:p>
        </w:tc>
        <w:tc>
          <w:tcPr>
            <w:tcW w:w="5862" w:type="dxa"/>
            <w:tcBorders>
              <w:top w:val="nil"/>
              <w:left w:val="nil"/>
              <w:bottom w:val="single" w:sz="4" w:space="0" w:color="auto"/>
              <w:right w:val="single" w:sz="4" w:space="0" w:color="auto"/>
            </w:tcBorders>
          </w:tcPr>
          <w:p w14:paraId="7764D2E2"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B8BD2C9"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96BBF7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5.11</w:t>
            </w:r>
          </w:p>
        </w:tc>
        <w:tc>
          <w:tcPr>
            <w:tcW w:w="8239" w:type="dxa"/>
            <w:tcBorders>
              <w:top w:val="nil"/>
              <w:left w:val="nil"/>
              <w:bottom w:val="single" w:sz="4" w:space="0" w:color="auto"/>
              <w:right w:val="single" w:sz="4" w:space="0" w:color="auto"/>
            </w:tcBorders>
            <w:shd w:val="clear" w:color="auto" w:fill="auto"/>
            <w:vAlign w:val="bottom"/>
            <w:hideMark/>
          </w:tcPr>
          <w:p w14:paraId="459E47F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Camera video spate cu predicția traiectoriei, Detector unghi mort și Senzori acustici fata/spate</w:t>
            </w:r>
          </w:p>
        </w:tc>
        <w:tc>
          <w:tcPr>
            <w:tcW w:w="5862" w:type="dxa"/>
            <w:tcBorders>
              <w:top w:val="nil"/>
              <w:left w:val="nil"/>
              <w:bottom w:val="single" w:sz="4" w:space="0" w:color="auto"/>
              <w:right w:val="single" w:sz="4" w:space="0" w:color="auto"/>
            </w:tcBorders>
          </w:tcPr>
          <w:p w14:paraId="643BF75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76FDCC9"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226C97"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6. Sisteme de siguranță</w:t>
            </w:r>
          </w:p>
        </w:tc>
        <w:tc>
          <w:tcPr>
            <w:tcW w:w="5862" w:type="dxa"/>
            <w:tcBorders>
              <w:top w:val="single" w:sz="4" w:space="0" w:color="auto"/>
              <w:left w:val="single" w:sz="4" w:space="0" w:color="auto"/>
              <w:bottom w:val="single" w:sz="4" w:space="0" w:color="auto"/>
              <w:right w:val="single" w:sz="4" w:space="0" w:color="auto"/>
            </w:tcBorders>
          </w:tcPr>
          <w:p w14:paraId="39ACDB8F"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22913D22"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975CAB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6.1</w:t>
            </w:r>
          </w:p>
        </w:tc>
        <w:tc>
          <w:tcPr>
            <w:tcW w:w="8239" w:type="dxa"/>
            <w:tcBorders>
              <w:top w:val="nil"/>
              <w:left w:val="nil"/>
              <w:bottom w:val="single" w:sz="4" w:space="0" w:color="auto"/>
              <w:right w:val="single" w:sz="4" w:space="0" w:color="auto"/>
            </w:tcBorders>
            <w:shd w:val="clear" w:color="auto" w:fill="auto"/>
            <w:noWrap/>
            <w:vAlign w:val="bottom"/>
            <w:hideMark/>
          </w:tcPr>
          <w:p w14:paraId="16EE6AB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Airbag-uri frontale și laterale (cap și torace) pentru șofer si pasager față</w:t>
            </w:r>
          </w:p>
        </w:tc>
        <w:tc>
          <w:tcPr>
            <w:tcW w:w="5862" w:type="dxa"/>
            <w:tcBorders>
              <w:top w:val="nil"/>
              <w:left w:val="nil"/>
              <w:bottom w:val="single" w:sz="4" w:space="0" w:color="auto"/>
              <w:right w:val="single" w:sz="4" w:space="0" w:color="auto"/>
            </w:tcBorders>
          </w:tcPr>
          <w:p w14:paraId="53814DC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7DD194A"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8E30E8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6.2</w:t>
            </w:r>
          </w:p>
        </w:tc>
        <w:tc>
          <w:tcPr>
            <w:tcW w:w="8239" w:type="dxa"/>
            <w:tcBorders>
              <w:top w:val="nil"/>
              <w:left w:val="nil"/>
              <w:bottom w:val="single" w:sz="4" w:space="0" w:color="auto"/>
              <w:right w:val="single" w:sz="4" w:space="0" w:color="auto"/>
            </w:tcBorders>
            <w:shd w:val="clear" w:color="auto" w:fill="auto"/>
            <w:noWrap/>
            <w:vAlign w:val="bottom"/>
            <w:hideMark/>
          </w:tcPr>
          <w:p w14:paraId="79B12E5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Airbag-uri laterale de tip cortină pentru pasagerii din spate</w:t>
            </w:r>
          </w:p>
        </w:tc>
        <w:tc>
          <w:tcPr>
            <w:tcW w:w="5862" w:type="dxa"/>
            <w:tcBorders>
              <w:top w:val="nil"/>
              <w:left w:val="nil"/>
              <w:bottom w:val="single" w:sz="4" w:space="0" w:color="auto"/>
              <w:right w:val="single" w:sz="4" w:space="0" w:color="auto"/>
            </w:tcBorders>
          </w:tcPr>
          <w:p w14:paraId="1D4B2BD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E1C5F6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28200B5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6.3</w:t>
            </w:r>
          </w:p>
        </w:tc>
        <w:tc>
          <w:tcPr>
            <w:tcW w:w="8239" w:type="dxa"/>
            <w:tcBorders>
              <w:top w:val="nil"/>
              <w:left w:val="nil"/>
              <w:bottom w:val="single" w:sz="4" w:space="0" w:color="auto"/>
              <w:right w:val="single" w:sz="4" w:space="0" w:color="auto"/>
            </w:tcBorders>
            <w:shd w:val="clear" w:color="auto" w:fill="auto"/>
            <w:noWrap/>
            <w:vAlign w:val="bottom"/>
            <w:hideMark/>
          </w:tcPr>
          <w:p w14:paraId="705FF22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ABS</w:t>
            </w:r>
          </w:p>
        </w:tc>
        <w:tc>
          <w:tcPr>
            <w:tcW w:w="5862" w:type="dxa"/>
            <w:tcBorders>
              <w:top w:val="nil"/>
              <w:left w:val="nil"/>
              <w:bottom w:val="single" w:sz="4" w:space="0" w:color="auto"/>
              <w:right w:val="single" w:sz="4" w:space="0" w:color="auto"/>
            </w:tcBorders>
          </w:tcPr>
          <w:p w14:paraId="2BDAA5E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DF93998"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21858269" w14:textId="77777777" w:rsidR="00B74DA1" w:rsidRPr="00927522" w:rsidRDefault="00B74DA1" w:rsidP="00572D02">
            <w:pPr>
              <w:rPr>
                <w:rFonts w:ascii="Trebuchet MS" w:hAnsi="Trebuchet MS" w:cs="Calibri"/>
                <w:color w:val="000000"/>
                <w:sz w:val="22"/>
                <w:szCs w:val="22"/>
                <w:highlight w:val="cyan"/>
                <w:lang w:val="ro-RO" w:eastAsia="ro-RO"/>
              </w:rPr>
            </w:pPr>
            <w:r w:rsidRPr="00927522">
              <w:rPr>
                <w:rFonts w:ascii="Trebuchet MS" w:hAnsi="Trebuchet MS" w:cs="Calibri"/>
                <w:color w:val="000000"/>
                <w:sz w:val="22"/>
                <w:szCs w:val="22"/>
                <w:highlight w:val="cyan"/>
                <w:lang w:val="ro-RO" w:eastAsia="ro-RO"/>
              </w:rPr>
              <w:t>6.4</w:t>
            </w:r>
          </w:p>
        </w:tc>
        <w:tc>
          <w:tcPr>
            <w:tcW w:w="8239" w:type="dxa"/>
            <w:tcBorders>
              <w:top w:val="nil"/>
              <w:left w:val="nil"/>
              <w:bottom w:val="single" w:sz="4" w:space="0" w:color="auto"/>
              <w:right w:val="single" w:sz="4" w:space="0" w:color="auto"/>
            </w:tcBorders>
            <w:shd w:val="clear" w:color="auto" w:fill="auto"/>
            <w:noWrap/>
            <w:vAlign w:val="bottom"/>
            <w:hideMark/>
          </w:tcPr>
          <w:p w14:paraId="19E8B769" w14:textId="6C12D2CA" w:rsidR="00B74DA1" w:rsidRPr="00927522" w:rsidRDefault="00490F4B" w:rsidP="00572D02">
            <w:pPr>
              <w:rPr>
                <w:rFonts w:ascii="Trebuchet MS" w:hAnsi="Trebuchet MS" w:cs="Calibri"/>
                <w:color w:val="000000"/>
                <w:sz w:val="22"/>
                <w:szCs w:val="22"/>
                <w:highlight w:val="cyan"/>
                <w:lang w:val="ro-RO" w:eastAsia="ro-RO"/>
              </w:rPr>
            </w:pPr>
            <w:r w:rsidRPr="00927522">
              <w:rPr>
                <w:rFonts w:ascii="Trebuchet MS" w:hAnsi="Trebuchet MS" w:cs="Calibri"/>
                <w:color w:val="000000"/>
                <w:sz w:val="22"/>
                <w:szCs w:val="22"/>
                <w:highlight w:val="cyan"/>
                <w:lang w:val="ro-RO" w:eastAsia="ro-RO"/>
              </w:rPr>
              <w:t>-</w:t>
            </w:r>
          </w:p>
        </w:tc>
        <w:tc>
          <w:tcPr>
            <w:tcW w:w="5862" w:type="dxa"/>
            <w:tcBorders>
              <w:top w:val="nil"/>
              <w:left w:val="nil"/>
              <w:bottom w:val="single" w:sz="4" w:space="0" w:color="auto"/>
              <w:right w:val="single" w:sz="4" w:space="0" w:color="auto"/>
            </w:tcBorders>
          </w:tcPr>
          <w:p w14:paraId="0FD0F2A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7E1E532"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3690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6.5</w:t>
            </w:r>
          </w:p>
        </w:tc>
        <w:tc>
          <w:tcPr>
            <w:tcW w:w="8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08E68" w14:textId="77777777" w:rsidR="00B74DA1" w:rsidRPr="007D2518" w:rsidRDefault="009F4F09" w:rsidP="00572D02">
            <w:pPr>
              <w:rPr>
                <w:rFonts w:ascii="Trebuchet MS" w:hAnsi="Trebuchet MS" w:cs="Calibri"/>
                <w:color w:val="000000"/>
                <w:sz w:val="22"/>
                <w:szCs w:val="22"/>
                <w:lang w:val="ro-RO" w:eastAsia="ro-RO"/>
              </w:rPr>
            </w:pPr>
            <w:r w:rsidRPr="002267C8">
              <w:rPr>
                <w:rFonts w:ascii="Trebuchet MS" w:hAnsi="Trebuchet MS" w:cs="Calibri"/>
                <w:color w:val="000000"/>
                <w:sz w:val="22"/>
                <w:szCs w:val="22"/>
                <w:lang w:val="ro-RO" w:eastAsia="ro-RO"/>
              </w:rPr>
              <w:t>Sistem de asistență la frânarea de urgență</w:t>
            </w:r>
            <w:r w:rsidRPr="009F4F09">
              <w:rPr>
                <w:rFonts w:ascii="Trebuchet MS" w:hAnsi="Trebuchet MS" w:cs="Calibri"/>
                <w:color w:val="000000"/>
                <w:sz w:val="22"/>
                <w:szCs w:val="22"/>
                <w:lang w:val="ro-RO" w:eastAsia="ro-RO"/>
              </w:rPr>
              <w:t xml:space="preserve"> </w:t>
            </w:r>
          </w:p>
        </w:tc>
        <w:tc>
          <w:tcPr>
            <w:tcW w:w="5862" w:type="dxa"/>
            <w:tcBorders>
              <w:top w:val="single" w:sz="4" w:space="0" w:color="auto"/>
              <w:left w:val="single" w:sz="4" w:space="0" w:color="auto"/>
              <w:bottom w:val="single" w:sz="4" w:space="0" w:color="auto"/>
              <w:right w:val="single" w:sz="4" w:space="0" w:color="auto"/>
            </w:tcBorders>
          </w:tcPr>
          <w:p w14:paraId="68E3D7F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262D191"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2724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6.6</w:t>
            </w:r>
          </w:p>
        </w:tc>
        <w:tc>
          <w:tcPr>
            <w:tcW w:w="8239" w:type="dxa"/>
            <w:tcBorders>
              <w:top w:val="single" w:sz="4" w:space="0" w:color="auto"/>
              <w:left w:val="nil"/>
              <w:bottom w:val="single" w:sz="4" w:space="0" w:color="auto"/>
              <w:right w:val="single" w:sz="4" w:space="0" w:color="auto"/>
            </w:tcBorders>
            <w:shd w:val="clear" w:color="auto" w:fill="auto"/>
            <w:noWrap/>
            <w:vAlign w:val="bottom"/>
            <w:hideMark/>
          </w:tcPr>
          <w:p w14:paraId="4487C43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Asistență/avertizare la schimbarea benzii de rulare</w:t>
            </w:r>
          </w:p>
        </w:tc>
        <w:tc>
          <w:tcPr>
            <w:tcW w:w="5862" w:type="dxa"/>
            <w:tcBorders>
              <w:top w:val="single" w:sz="4" w:space="0" w:color="auto"/>
              <w:left w:val="nil"/>
              <w:bottom w:val="single" w:sz="4" w:space="0" w:color="auto"/>
              <w:right w:val="single" w:sz="4" w:space="0" w:color="auto"/>
            </w:tcBorders>
          </w:tcPr>
          <w:p w14:paraId="277F86C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FA094A2"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040E8DE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6.7</w:t>
            </w:r>
          </w:p>
        </w:tc>
        <w:tc>
          <w:tcPr>
            <w:tcW w:w="8239" w:type="dxa"/>
            <w:tcBorders>
              <w:top w:val="nil"/>
              <w:left w:val="nil"/>
              <w:bottom w:val="single" w:sz="4" w:space="0" w:color="auto"/>
              <w:right w:val="single" w:sz="4" w:space="0" w:color="auto"/>
            </w:tcBorders>
            <w:shd w:val="clear" w:color="auto" w:fill="auto"/>
            <w:noWrap/>
            <w:vAlign w:val="bottom"/>
          </w:tcPr>
          <w:p w14:paraId="3D65C14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Frâna de parcare asistată electric</w:t>
            </w:r>
          </w:p>
        </w:tc>
        <w:tc>
          <w:tcPr>
            <w:tcW w:w="5862" w:type="dxa"/>
            <w:tcBorders>
              <w:top w:val="nil"/>
              <w:left w:val="nil"/>
              <w:bottom w:val="single" w:sz="4" w:space="0" w:color="auto"/>
              <w:right w:val="single" w:sz="4" w:space="0" w:color="auto"/>
            </w:tcBorders>
          </w:tcPr>
          <w:p w14:paraId="03B4F17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032FDB1"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5E72F75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6.8</w:t>
            </w:r>
          </w:p>
        </w:tc>
        <w:tc>
          <w:tcPr>
            <w:tcW w:w="8239" w:type="dxa"/>
            <w:tcBorders>
              <w:top w:val="nil"/>
              <w:left w:val="nil"/>
              <w:bottom w:val="single" w:sz="4" w:space="0" w:color="auto"/>
              <w:right w:val="single" w:sz="4" w:space="0" w:color="auto"/>
            </w:tcBorders>
            <w:shd w:val="clear" w:color="auto" w:fill="auto"/>
            <w:vAlign w:val="bottom"/>
          </w:tcPr>
          <w:p w14:paraId="7B87EBC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Detector unghi mort</w:t>
            </w:r>
          </w:p>
        </w:tc>
        <w:tc>
          <w:tcPr>
            <w:tcW w:w="5862" w:type="dxa"/>
            <w:tcBorders>
              <w:top w:val="nil"/>
              <w:left w:val="nil"/>
              <w:bottom w:val="single" w:sz="4" w:space="0" w:color="auto"/>
              <w:right w:val="single" w:sz="4" w:space="0" w:color="auto"/>
            </w:tcBorders>
          </w:tcPr>
          <w:p w14:paraId="286CC7A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B80232B"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6F3B74D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6.9</w:t>
            </w:r>
          </w:p>
        </w:tc>
        <w:tc>
          <w:tcPr>
            <w:tcW w:w="8239" w:type="dxa"/>
            <w:tcBorders>
              <w:top w:val="nil"/>
              <w:left w:val="nil"/>
              <w:bottom w:val="single" w:sz="4" w:space="0" w:color="auto"/>
              <w:right w:val="single" w:sz="4" w:space="0" w:color="auto"/>
            </w:tcBorders>
            <w:shd w:val="clear" w:color="auto" w:fill="auto"/>
            <w:vAlign w:val="bottom"/>
          </w:tcPr>
          <w:p w14:paraId="56FD908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Luneta spate încălzită</w:t>
            </w:r>
          </w:p>
        </w:tc>
        <w:tc>
          <w:tcPr>
            <w:tcW w:w="5862" w:type="dxa"/>
            <w:tcBorders>
              <w:top w:val="nil"/>
              <w:left w:val="nil"/>
              <w:bottom w:val="single" w:sz="4" w:space="0" w:color="auto"/>
              <w:right w:val="single" w:sz="4" w:space="0" w:color="auto"/>
            </w:tcBorders>
          </w:tcPr>
          <w:p w14:paraId="589D743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AA1DABE"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6DD2038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6.10</w:t>
            </w:r>
          </w:p>
        </w:tc>
        <w:tc>
          <w:tcPr>
            <w:tcW w:w="8239" w:type="dxa"/>
            <w:tcBorders>
              <w:top w:val="nil"/>
              <w:left w:val="nil"/>
              <w:bottom w:val="single" w:sz="4" w:space="0" w:color="auto"/>
              <w:right w:val="single" w:sz="4" w:space="0" w:color="auto"/>
            </w:tcBorders>
            <w:shd w:val="clear" w:color="auto" w:fill="auto"/>
            <w:noWrap/>
            <w:vAlign w:val="bottom"/>
          </w:tcPr>
          <w:p w14:paraId="2CDD78BB" w14:textId="77777777" w:rsidR="00B74DA1" w:rsidRPr="007D2518" w:rsidRDefault="009F4F09" w:rsidP="00572D02">
            <w:pPr>
              <w:rPr>
                <w:rFonts w:ascii="Trebuchet MS" w:hAnsi="Trebuchet MS" w:cs="Calibri"/>
                <w:color w:val="000000"/>
                <w:sz w:val="22"/>
                <w:szCs w:val="22"/>
                <w:lang w:val="ro-RO" w:eastAsia="ro-RO"/>
              </w:rPr>
            </w:pPr>
            <w:r w:rsidRPr="007D05FC">
              <w:rPr>
                <w:rFonts w:ascii="Trebuchet MS" w:hAnsi="Trebuchet MS" w:cs="Calibri"/>
                <w:color w:val="000000"/>
                <w:sz w:val="22"/>
                <w:szCs w:val="22"/>
                <w:lang w:val="ro-RO" w:eastAsia="ro-RO"/>
              </w:rPr>
              <w:t>Pilot automat autoadaptiv</w:t>
            </w:r>
          </w:p>
        </w:tc>
        <w:tc>
          <w:tcPr>
            <w:tcW w:w="5862" w:type="dxa"/>
            <w:tcBorders>
              <w:top w:val="nil"/>
              <w:left w:val="nil"/>
              <w:bottom w:val="single" w:sz="4" w:space="0" w:color="auto"/>
              <w:right w:val="single" w:sz="4" w:space="0" w:color="auto"/>
            </w:tcBorders>
          </w:tcPr>
          <w:p w14:paraId="476D63F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1C5A7EF"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519233"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7. Caracteristici de protecție și siguranță specifice zonelor rurale</w:t>
            </w:r>
          </w:p>
        </w:tc>
        <w:tc>
          <w:tcPr>
            <w:tcW w:w="5862" w:type="dxa"/>
            <w:tcBorders>
              <w:top w:val="single" w:sz="4" w:space="0" w:color="auto"/>
              <w:left w:val="single" w:sz="4" w:space="0" w:color="auto"/>
              <w:bottom w:val="single" w:sz="4" w:space="0" w:color="auto"/>
              <w:right w:val="single" w:sz="4" w:space="0" w:color="auto"/>
            </w:tcBorders>
          </w:tcPr>
          <w:p w14:paraId="5A628CF0"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34FB2D52"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66C8400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7.1</w:t>
            </w:r>
          </w:p>
        </w:tc>
        <w:tc>
          <w:tcPr>
            <w:tcW w:w="8239" w:type="dxa"/>
            <w:tcBorders>
              <w:top w:val="nil"/>
              <w:left w:val="nil"/>
              <w:bottom w:val="single" w:sz="4" w:space="0" w:color="auto"/>
              <w:right w:val="single" w:sz="4" w:space="0" w:color="auto"/>
            </w:tcBorders>
            <w:shd w:val="clear" w:color="auto" w:fill="auto"/>
            <w:vAlign w:val="bottom"/>
            <w:hideMark/>
          </w:tcPr>
          <w:p w14:paraId="2B4C71C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Pachet anvelope all-season sau anvelope vara + iarna</w:t>
            </w:r>
          </w:p>
        </w:tc>
        <w:tc>
          <w:tcPr>
            <w:tcW w:w="5862" w:type="dxa"/>
            <w:tcBorders>
              <w:top w:val="nil"/>
              <w:left w:val="nil"/>
              <w:bottom w:val="single" w:sz="4" w:space="0" w:color="auto"/>
              <w:right w:val="single" w:sz="4" w:space="0" w:color="auto"/>
            </w:tcBorders>
          </w:tcPr>
          <w:p w14:paraId="2EB6C6F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D1C7392"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230682D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7.2</w:t>
            </w:r>
          </w:p>
        </w:tc>
        <w:tc>
          <w:tcPr>
            <w:tcW w:w="8239" w:type="dxa"/>
            <w:tcBorders>
              <w:top w:val="nil"/>
              <w:left w:val="nil"/>
              <w:bottom w:val="single" w:sz="4" w:space="0" w:color="auto"/>
              <w:right w:val="single" w:sz="4" w:space="0" w:color="auto"/>
            </w:tcBorders>
            <w:shd w:val="clear" w:color="auto" w:fill="auto"/>
            <w:vAlign w:val="bottom"/>
            <w:hideMark/>
          </w:tcPr>
          <w:p w14:paraId="4BD6936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Jante: Minimum 17 inch</w:t>
            </w:r>
          </w:p>
        </w:tc>
        <w:tc>
          <w:tcPr>
            <w:tcW w:w="5862" w:type="dxa"/>
            <w:tcBorders>
              <w:top w:val="nil"/>
              <w:left w:val="nil"/>
              <w:bottom w:val="single" w:sz="4" w:space="0" w:color="auto"/>
              <w:right w:val="single" w:sz="4" w:space="0" w:color="auto"/>
            </w:tcBorders>
          </w:tcPr>
          <w:p w14:paraId="01E2993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63D6C6D"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78AA8C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7.3</w:t>
            </w:r>
          </w:p>
        </w:tc>
        <w:tc>
          <w:tcPr>
            <w:tcW w:w="8239" w:type="dxa"/>
            <w:tcBorders>
              <w:top w:val="nil"/>
              <w:left w:val="nil"/>
              <w:bottom w:val="single" w:sz="4" w:space="0" w:color="auto"/>
              <w:right w:val="single" w:sz="4" w:space="0" w:color="auto"/>
            </w:tcBorders>
            <w:shd w:val="clear" w:color="auto" w:fill="auto"/>
            <w:vAlign w:val="bottom"/>
            <w:hideMark/>
          </w:tcPr>
          <w:p w14:paraId="1D795A5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Covorașe de cauciuc (față și spate)</w:t>
            </w:r>
          </w:p>
        </w:tc>
        <w:tc>
          <w:tcPr>
            <w:tcW w:w="5862" w:type="dxa"/>
            <w:tcBorders>
              <w:top w:val="nil"/>
              <w:left w:val="nil"/>
              <w:bottom w:val="single" w:sz="4" w:space="0" w:color="auto"/>
              <w:right w:val="single" w:sz="4" w:space="0" w:color="auto"/>
            </w:tcBorders>
          </w:tcPr>
          <w:p w14:paraId="538CA908"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A064981"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D75673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7.4</w:t>
            </w:r>
          </w:p>
        </w:tc>
        <w:tc>
          <w:tcPr>
            <w:tcW w:w="8239" w:type="dxa"/>
            <w:tcBorders>
              <w:top w:val="nil"/>
              <w:left w:val="nil"/>
              <w:bottom w:val="single" w:sz="4" w:space="0" w:color="auto"/>
              <w:right w:val="single" w:sz="4" w:space="0" w:color="auto"/>
            </w:tcBorders>
            <w:shd w:val="clear" w:color="auto" w:fill="auto"/>
            <w:vAlign w:val="bottom"/>
            <w:hideMark/>
          </w:tcPr>
          <w:p w14:paraId="6C06809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Trusa de siguranță completă: Trusa de prim ajutor, Extinctor, Triunghiuri reflectorizante, Vestă reflectorizantă</w:t>
            </w:r>
          </w:p>
        </w:tc>
        <w:tc>
          <w:tcPr>
            <w:tcW w:w="5862" w:type="dxa"/>
            <w:tcBorders>
              <w:top w:val="nil"/>
              <w:left w:val="nil"/>
              <w:bottom w:val="single" w:sz="4" w:space="0" w:color="auto"/>
              <w:right w:val="single" w:sz="4" w:space="0" w:color="auto"/>
            </w:tcBorders>
          </w:tcPr>
          <w:p w14:paraId="50806DEF"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3EC9144"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E3ED85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7.5</w:t>
            </w:r>
          </w:p>
        </w:tc>
        <w:tc>
          <w:tcPr>
            <w:tcW w:w="8239" w:type="dxa"/>
            <w:tcBorders>
              <w:top w:val="nil"/>
              <w:left w:val="nil"/>
              <w:bottom w:val="single" w:sz="4" w:space="0" w:color="auto"/>
              <w:right w:val="single" w:sz="4" w:space="0" w:color="auto"/>
            </w:tcBorders>
            <w:shd w:val="clear" w:color="auto" w:fill="auto"/>
            <w:vAlign w:val="bottom"/>
            <w:hideMark/>
          </w:tcPr>
          <w:p w14:paraId="1BFE72D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Kit de reparare anvelope sau roată de rezervă</w:t>
            </w:r>
          </w:p>
        </w:tc>
        <w:tc>
          <w:tcPr>
            <w:tcW w:w="5862" w:type="dxa"/>
            <w:tcBorders>
              <w:top w:val="nil"/>
              <w:left w:val="nil"/>
              <w:bottom w:val="single" w:sz="4" w:space="0" w:color="auto"/>
              <w:right w:val="single" w:sz="4" w:space="0" w:color="auto"/>
            </w:tcBorders>
          </w:tcPr>
          <w:p w14:paraId="0B87CDB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91BE05A"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8DD417"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8. Alte specificații</w:t>
            </w:r>
          </w:p>
        </w:tc>
        <w:tc>
          <w:tcPr>
            <w:tcW w:w="5862" w:type="dxa"/>
            <w:tcBorders>
              <w:top w:val="single" w:sz="4" w:space="0" w:color="auto"/>
              <w:left w:val="single" w:sz="4" w:space="0" w:color="auto"/>
              <w:bottom w:val="single" w:sz="4" w:space="0" w:color="auto"/>
              <w:right w:val="single" w:sz="4" w:space="0" w:color="auto"/>
            </w:tcBorders>
          </w:tcPr>
          <w:p w14:paraId="3D0E4FE5"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78E3DFAA"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6D7AC69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8.1</w:t>
            </w:r>
          </w:p>
        </w:tc>
        <w:tc>
          <w:tcPr>
            <w:tcW w:w="8239" w:type="dxa"/>
            <w:tcBorders>
              <w:top w:val="nil"/>
              <w:left w:val="nil"/>
              <w:bottom w:val="single" w:sz="4" w:space="0" w:color="auto"/>
              <w:right w:val="single" w:sz="4" w:space="0" w:color="auto"/>
            </w:tcBorders>
            <w:shd w:val="clear" w:color="auto" w:fill="auto"/>
            <w:vAlign w:val="bottom"/>
            <w:hideMark/>
          </w:tcPr>
          <w:p w14:paraId="1A209BC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Culoare: albastru, gri, verde</w:t>
            </w:r>
            <w:r w:rsidR="00E01F06">
              <w:rPr>
                <w:rFonts w:ascii="Trebuchet MS" w:hAnsi="Trebuchet MS" w:cs="Calibri"/>
                <w:color w:val="000000"/>
                <w:sz w:val="22"/>
                <w:szCs w:val="22"/>
                <w:lang w:val="ro-RO" w:eastAsia="ro-RO"/>
              </w:rPr>
              <w:t>, negru</w:t>
            </w:r>
          </w:p>
        </w:tc>
        <w:tc>
          <w:tcPr>
            <w:tcW w:w="5862" w:type="dxa"/>
            <w:tcBorders>
              <w:top w:val="nil"/>
              <w:left w:val="nil"/>
              <w:bottom w:val="single" w:sz="4" w:space="0" w:color="auto"/>
              <w:right w:val="single" w:sz="4" w:space="0" w:color="auto"/>
            </w:tcBorders>
          </w:tcPr>
          <w:p w14:paraId="7004880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CCF057D" w14:textId="7777777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9087CA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8.2</w:t>
            </w:r>
          </w:p>
        </w:tc>
        <w:tc>
          <w:tcPr>
            <w:tcW w:w="8239" w:type="dxa"/>
            <w:tcBorders>
              <w:top w:val="nil"/>
              <w:left w:val="nil"/>
              <w:bottom w:val="single" w:sz="4" w:space="0" w:color="auto"/>
              <w:right w:val="single" w:sz="4" w:space="0" w:color="auto"/>
            </w:tcBorders>
            <w:shd w:val="clear" w:color="auto" w:fill="auto"/>
            <w:vAlign w:val="bottom"/>
            <w:hideMark/>
          </w:tcPr>
          <w:p w14:paraId="35A33BA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Vehiculele trebuie sa respecte toate standardele de poluare si siguranță în conformitate cu legislația romana in vigoare</w:t>
            </w:r>
          </w:p>
        </w:tc>
        <w:tc>
          <w:tcPr>
            <w:tcW w:w="5862" w:type="dxa"/>
            <w:tcBorders>
              <w:top w:val="nil"/>
              <w:left w:val="nil"/>
              <w:bottom w:val="single" w:sz="4" w:space="0" w:color="auto"/>
              <w:right w:val="single" w:sz="4" w:space="0" w:color="auto"/>
            </w:tcBorders>
          </w:tcPr>
          <w:p w14:paraId="5233805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608640B" w14:textId="77777777" w:rsidTr="00E93A13">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D12404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lastRenderedPageBreak/>
              <w:t>8.3</w:t>
            </w:r>
          </w:p>
        </w:tc>
        <w:tc>
          <w:tcPr>
            <w:tcW w:w="8239" w:type="dxa"/>
            <w:tcBorders>
              <w:top w:val="nil"/>
              <w:left w:val="nil"/>
              <w:bottom w:val="single" w:sz="4" w:space="0" w:color="auto"/>
              <w:right w:val="single" w:sz="4" w:space="0" w:color="auto"/>
            </w:tcBorders>
            <w:shd w:val="clear" w:color="auto" w:fill="auto"/>
            <w:vAlign w:val="bottom"/>
            <w:hideMark/>
          </w:tcPr>
          <w:p w14:paraId="5038187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Vehiculele vor fi livrate cu manual de utilizare în limba romană</w:t>
            </w:r>
          </w:p>
        </w:tc>
        <w:tc>
          <w:tcPr>
            <w:tcW w:w="5862" w:type="dxa"/>
            <w:tcBorders>
              <w:top w:val="nil"/>
              <w:left w:val="nil"/>
              <w:bottom w:val="single" w:sz="4" w:space="0" w:color="auto"/>
              <w:right w:val="single" w:sz="4" w:space="0" w:color="auto"/>
            </w:tcBorders>
          </w:tcPr>
          <w:p w14:paraId="13105E9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1F4D8A5" w14:textId="77777777"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F300D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8.4</w:t>
            </w:r>
          </w:p>
        </w:tc>
        <w:tc>
          <w:tcPr>
            <w:tcW w:w="8239" w:type="dxa"/>
            <w:tcBorders>
              <w:top w:val="single" w:sz="4" w:space="0" w:color="auto"/>
              <w:left w:val="nil"/>
              <w:bottom w:val="single" w:sz="4" w:space="0" w:color="auto"/>
              <w:right w:val="single" w:sz="4" w:space="0" w:color="auto"/>
            </w:tcBorders>
            <w:shd w:val="clear" w:color="auto" w:fill="auto"/>
            <w:vAlign w:val="bottom"/>
          </w:tcPr>
          <w:p w14:paraId="17751CB1" w14:textId="77777777" w:rsidR="00B74DA1" w:rsidRPr="007D2518" w:rsidRDefault="004B1050" w:rsidP="00572D02">
            <w:pPr>
              <w:rPr>
                <w:rFonts w:ascii="Trebuchet MS" w:hAnsi="Trebuchet MS" w:cs="Calibri"/>
                <w:color w:val="000000"/>
                <w:sz w:val="22"/>
                <w:szCs w:val="22"/>
                <w:lang w:val="ro-RO" w:eastAsia="ro-RO"/>
              </w:rPr>
            </w:pPr>
            <w:r w:rsidRPr="00C605FD">
              <w:rPr>
                <w:rFonts w:ascii="Trebuchet MS" w:hAnsi="Trebuchet MS" w:cs="Calibri"/>
                <w:color w:val="000000"/>
                <w:sz w:val="22"/>
                <w:szCs w:val="22"/>
                <w:highlight w:val="yellow"/>
                <w:lang w:eastAsia="ro-RO"/>
              </w:rPr>
              <w:t>Garanție minimă 60 de luni sau 100.000 km (oricare dintre aceste condiții survine prima)</w:t>
            </w:r>
          </w:p>
        </w:tc>
        <w:tc>
          <w:tcPr>
            <w:tcW w:w="5862" w:type="dxa"/>
            <w:tcBorders>
              <w:top w:val="single" w:sz="4" w:space="0" w:color="auto"/>
              <w:left w:val="nil"/>
              <w:bottom w:val="single" w:sz="4" w:space="0" w:color="auto"/>
              <w:right w:val="single" w:sz="4" w:space="0" w:color="auto"/>
            </w:tcBorders>
          </w:tcPr>
          <w:p w14:paraId="02DA763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67E4AEC" w14:textId="77777777"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27F72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8.5</w:t>
            </w:r>
          </w:p>
        </w:tc>
        <w:tc>
          <w:tcPr>
            <w:tcW w:w="8239" w:type="dxa"/>
            <w:tcBorders>
              <w:top w:val="single" w:sz="4" w:space="0" w:color="auto"/>
              <w:left w:val="nil"/>
              <w:bottom w:val="single" w:sz="4" w:space="0" w:color="auto"/>
              <w:right w:val="single" w:sz="4" w:space="0" w:color="auto"/>
            </w:tcBorders>
            <w:shd w:val="clear" w:color="auto" w:fill="auto"/>
            <w:vAlign w:val="bottom"/>
          </w:tcPr>
          <w:p w14:paraId="0D4263E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 rutieră pentru defecțiunile acoperite de garanție, disponibilă pe toată durata acesteia.</w:t>
            </w:r>
          </w:p>
        </w:tc>
        <w:tc>
          <w:tcPr>
            <w:tcW w:w="5862" w:type="dxa"/>
            <w:tcBorders>
              <w:top w:val="single" w:sz="4" w:space="0" w:color="auto"/>
              <w:left w:val="nil"/>
              <w:bottom w:val="single" w:sz="4" w:space="0" w:color="auto"/>
              <w:right w:val="single" w:sz="4" w:space="0" w:color="auto"/>
            </w:tcBorders>
          </w:tcPr>
          <w:p w14:paraId="46FF2D6B" w14:textId="77777777" w:rsidR="00B74DA1" w:rsidRPr="00B74DA1" w:rsidRDefault="00B74DA1" w:rsidP="00572D02">
            <w:pPr>
              <w:rPr>
                <w:rFonts w:ascii="Trebuchet MS" w:hAnsi="Trebuchet MS" w:cs="Calibri"/>
                <w:color w:val="000000"/>
                <w:sz w:val="22"/>
                <w:szCs w:val="22"/>
                <w:lang w:val="ro-RO" w:eastAsia="ro-RO"/>
              </w:rPr>
            </w:pPr>
          </w:p>
        </w:tc>
      </w:tr>
    </w:tbl>
    <w:p w14:paraId="760D0C88" w14:textId="77777777" w:rsidR="00B817EA" w:rsidRPr="009638AD" w:rsidRDefault="00DE2651" w:rsidP="007D2518">
      <w:pPr>
        <w:spacing w:before="120" w:after="120"/>
        <w:ind w:left="357"/>
        <w:jc w:val="both"/>
        <w:rPr>
          <w:rFonts w:ascii="Trebuchet MS" w:hAnsi="Trebuchet MS"/>
          <w:b/>
          <w:sz w:val="22"/>
          <w:szCs w:val="22"/>
          <w:lang w:val="ro-RO"/>
        </w:rPr>
      </w:pPr>
      <w:r w:rsidRPr="007D2518">
        <w:rPr>
          <w:rFonts w:ascii="Trebuchet MS" w:hAnsi="Trebuchet MS"/>
          <w:bCs/>
          <w:sz w:val="22"/>
          <w:szCs w:val="22"/>
          <w:lang w:val="ro-RO"/>
        </w:rPr>
        <w:t xml:space="preserve">* Furnizorul va livra </w:t>
      </w:r>
      <w:r w:rsidRPr="007D2518">
        <w:rPr>
          <w:rFonts w:ascii="Trebuchet MS" w:hAnsi="Trebuchet MS" w:cstheme="majorBidi"/>
          <w:bCs/>
          <w:sz w:val="22"/>
          <w:szCs w:val="22"/>
          <w:lang w:val="ro-RO"/>
        </w:rPr>
        <w:t xml:space="preserve">autoturismele </w:t>
      </w:r>
      <w:r w:rsidRPr="007D2518">
        <w:rPr>
          <w:rFonts w:ascii="Trebuchet MS" w:hAnsi="Trebuchet MS"/>
          <w:bCs/>
          <w:sz w:val="22"/>
          <w:szCs w:val="22"/>
          <w:lang w:val="ro-RO"/>
        </w:rPr>
        <w:t xml:space="preserve">cu </w:t>
      </w:r>
      <w:r w:rsidR="00B817EA" w:rsidRPr="007D2518">
        <w:rPr>
          <w:rFonts w:ascii="Trebuchet MS" w:hAnsi="Trebuchet MS"/>
          <w:bCs/>
          <w:sz w:val="22"/>
          <w:szCs w:val="22"/>
          <w:lang w:val="ro-RO"/>
        </w:rPr>
        <w:t xml:space="preserve">autorizația de circulație provizorie pe drumurile publice și asigurarea de răspundere civilă RCA, </w:t>
      </w:r>
      <w:r w:rsidRPr="007D2518">
        <w:rPr>
          <w:rFonts w:ascii="Trebuchet MS" w:hAnsi="Trebuchet MS"/>
          <w:bCs/>
          <w:sz w:val="22"/>
          <w:szCs w:val="22"/>
          <w:lang w:val="ro-RO"/>
        </w:rPr>
        <w:t>pe numele Beneficiarului, dar pe costul Furnizorului</w:t>
      </w:r>
      <w:r w:rsidR="00B817EA">
        <w:rPr>
          <w:rFonts w:ascii="Trebuchet MS" w:hAnsi="Trebuchet MS"/>
          <w:b/>
          <w:sz w:val="22"/>
          <w:szCs w:val="22"/>
          <w:lang w:val="ro-RO"/>
        </w:rPr>
        <w:t>.</w:t>
      </w:r>
    </w:p>
    <w:p w14:paraId="6DA6C493" w14:textId="77777777" w:rsidR="00F7278F" w:rsidRPr="009638AD" w:rsidRDefault="00F7278F" w:rsidP="007D2518">
      <w:pPr>
        <w:spacing w:before="120" w:after="120"/>
        <w:ind w:left="357"/>
        <w:jc w:val="both"/>
        <w:rPr>
          <w:rFonts w:ascii="Trebuchet MS" w:hAnsi="Trebuchet MS" w:cstheme="majorBidi"/>
          <w:sz w:val="22"/>
          <w:szCs w:val="22"/>
          <w:lang w:val="ro-RO"/>
        </w:rPr>
      </w:pPr>
      <w:r w:rsidRPr="009638AD">
        <w:rPr>
          <w:rFonts w:ascii="Trebuchet MS" w:hAnsi="Trebuchet MS" w:cstheme="majorBidi"/>
          <w:sz w:val="22"/>
          <w:szCs w:val="22"/>
          <w:lang w:val="ro-RO"/>
        </w:rPr>
        <w:t>Data _____/_____/_____</w:t>
      </w:r>
    </w:p>
    <w:p w14:paraId="31D02F51" w14:textId="77777777" w:rsidR="00F7278F" w:rsidRPr="009638AD" w:rsidRDefault="00F7278F" w:rsidP="007D2518">
      <w:pPr>
        <w:spacing w:before="120" w:after="120"/>
        <w:ind w:left="357"/>
        <w:jc w:val="both"/>
        <w:rPr>
          <w:rFonts w:ascii="Trebuchet MS" w:hAnsi="Trebuchet MS" w:cstheme="majorBidi"/>
          <w:sz w:val="22"/>
          <w:szCs w:val="22"/>
          <w:lang w:val="ro-RO"/>
        </w:rPr>
      </w:pPr>
      <w:r w:rsidRPr="009638AD">
        <w:rPr>
          <w:rFonts w:ascii="Trebuchet MS" w:hAnsi="Trebuchet MS" w:cstheme="majorBidi"/>
          <w:i/>
          <w:sz w:val="22"/>
          <w:szCs w:val="22"/>
          <w:lang w:val="ro-RO"/>
        </w:rPr>
        <w:t>(Numele, semnătura)</w:t>
      </w:r>
      <w:r w:rsidRPr="009638AD">
        <w:rPr>
          <w:rFonts w:ascii="Trebuchet MS" w:hAnsi="Trebuchet MS" w:cstheme="majorBidi"/>
          <w:sz w:val="22"/>
          <w:szCs w:val="22"/>
          <w:lang w:val="ro-RO"/>
        </w:rPr>
        <w:t>, în calitate de _______________, legal autorizat sa semnez</w:t>
      </w:r>
    </w:p>
    <w:p w14:paraId="1AB41044" w14:textId="77777777" w:rsidR="00F7278F" w:rsidRPr="009638AD" w:rsidRDefault="00F7278F" w:rsidP="007D2518">
      <w:pPr>
        <w:spacing w:before="120" w:after="120"/>
        <w:ind w:left="357"/>
        <w:jc w:val="both"/>
        <w:rPr>
          <w:rFonts w:ascii="Trebuchet MS" w:hAnsi="Trebuchet MS" w:cstheme="majorBidi"/>
          <w:i/>
          <w:sz w:val="22"/>
          <w:szCs w:val="22"/>
          <w:lang w:val="ro-RO"/>
        </w:rPr>
      </w:pPr>
      <w:r w:rsidRPr="009638AD">
        <w:rPr>
          <w:rFonts w:ascii="Trebuchet MS" w:hAnsi="Trebuchet MS" w:cstheme="majorBidi"/>
          <w:sz w:val="22"/>
          <w:szCs w:val="22"/>
          <w:lang w:val="ro-RO"/>
        </w:rPr>
        <w:t xml:space="preserve">oferta pentru şi în numele __________________________ </w:t>
      </w:r>
      <w:r w:rsidRPr="009638AD">
        <w:rPr>
          <w:rFonts w:ascii="Trebuchet MS" w:hAnsi="Trebuchet MS" w:cstheme="majorBidi"/>
          <w:i/>
          <w:sz w:val="22"/>
          <w:szCs w:val="22"/>
          <w:lang w:val="ro-RO"/>
        </w:rPr>
        <w:t>(numele ofertantului).</w:t>
      </w:r>
    </w:p>
    <w:p w14:paraId="08E0D261" w14:textId="77777777" w:rsidR="00F7278F" w:rsidRPr="009638AD" w:rsidRDefault="00F7278F" w:rsidP="00F7278F">
      <w:pPr>
        <w:spacing w:line="276" w:lineRule="auto"/>
        <w:ind w:left="360"/>
        <w:jc w:val="both"/>
        <w:rPr>
          <w:rFonts w:ascii="Trebuchet MS" w:hAnsi="Trebuchet MS"/>
          <w:sz w:val="22"/>
          <w:szCs w:val="22"/>
          <w:lang w:val="ro-RO"/>
        </w:rPr>
      </w:pPr>
    </w:p>
    <w:p w14:paraId="33F38644"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Denumirea Furnizorului:</w:t>
      </w:r>
      <w:r w:rsidRPr="009638AD">
        <w:rPr>
          <w:rFonts w:ascii="Trebuchet MS" w:hAnsi="Trebuchet MS"/>
          <w:sz w:val="22"/>
          <w:szCs w:val="22"/>
          <w:lang w:val="ro-RO"/>
        </w:rPr>
        <w:tab/>
        <w:t>_______________________________________</w:t>
      </w:r>
    </w:p>
    <w:p w14:paraId="2072ACEE"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Adresa:</w:t>
      </w:r>
      <w:r w:rsidRPr="009638AD">
        <w:rPr>
          <w:rFonts w:ascii="Trebuchet MS" w:hAnsi="Trebuchet MS"/>
          <w:sz w:val="22"/>
          <w:szCs w:val="22"/>
          <w:lang w:val="ro-RO"/>
        </w:rPr>
        <w:tab/>
      </w:r>
      <w:r w:rsidRPr="009638AD">
        <w:rPr>
          <w:rFonts w:ascii="Trebuchet MS" w:hAnsi="Trebuchet MS"/>
          <w:sz w:val="22"/>
          <w:szCs w:val="22"/>
          <w:lang w:val="ro-RO"/>
        </w:rPr>
        <w:tab/>
      </w:r>
      <w:r w:rsidRPr="009638AD">
        <w:rPr>
          <w:rFonts w:ascii="Trebuchet MS" w:hAnsi="Trebuchet MS"/>
          <w:sz w:val="22"/>
          <w:szCs w:val="22"/>
          <w:lang w:val="ro-RO"/>
        </w:rPr>
        <w:tab/>
        <w:t>_______________________________________</w:t>
      </w:r>
    </w:p>
    <w:p w14:paraId="6A60F236"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Telefon</w:t>
      </w:r>
      <w:r w:rsidRPr="009638AD">
        <w:rPr>
          <w:rFonts w:ascii="Trebuchet MS" w:hAnsi="Trebuchet MS"/>
          <w:sz w:val="22"/>
          <w:szCs w:val="22"/>
          <w:lang w:val="ro-RO"/>
        </w:rPr>
        <w:tab/>
      </w:r>
      <w:r w:rsidRPr="009638AD">
        <w:rPr>
          <w:rFonts w:ascii="Trebuchet MS" w:hAnsi="Trebuchet MS"/>
          <w:sz w:val="22"/>
          <w:szCs w:val="22"/>
          <w:lang w:val="ro-RO"/>
        </w:rPr>
        <w:tab/>
      </w:r>
      <w:r w:rsidR="00E24D1E">
        <w:rPr>
          <w:rFonts w:ascii="Trebuchet MS" w:hAnsi="Trebuchet MS"/>
          <w:sz w:val="22"/>
          <w:szCs w:val="22"/>
          <w:lang w:val="ro-RO"/>
        </w:rPr>
        <w:tab/>
      </w:r>
      <w:r w:rsidR="00E24D1E" w:rsidRPr="009638AD">
        <w:rPr>
          <w:rFonts w:ascii="Trebuchet MS" w:hAnsi="Trebuchet MS"/>
          <w:sz w:val="22"/>
          <w:szCs w:val="22"/>
          <w:lang w:val="ro-RO"/>
        </w:rPr>
        <w:t>_______________________________________</w:t>
      </w:r>
    </w:p>
    <w:p w14:paraId="2438F3F6" w14:textId="77777777" w:rsidR="005D38BA" w:rsidRDefault="00F7278F" w:rsidP="00D17A30">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 xml:space="preserve">Mail: </w:t>
      </w:r>
      <w:r w:rsidRPr="009638AD">
        <w:rPr>
          <w:rFonts w:ascii="Trebuchet MS" w:hAnsi="Trebuchet MS"/>
          <w:sz w:val="22"/>
          <w:szCs w:val="22"/>
          <w:lang w:val="ro-RO"/>
        </w:rPr>
        <w:tab/>
      </w:r>
      <w:r w:rsidRPr="009638AD">
        <w:rPr>
          <w:rFonts w:ascii="Trebuchet MS" w:hAnsi="Trebuchet MS"/>
          <w:sz w:val="22"/>
          <w:szCs w:val="22"/>
          <w:lang w:val="ro-RO"/>
        </w:rPr>
        <w:tab/>
      </w:r>
      <w:r w:rsidRPr="009638AD">
        <w:rPr>
          <w:rFonts w:ascii="Trebuchet MS" w:hAnsi="Trebuchet MS"/>
          <w:sz w:val="22"/>
          <w:szCs w:val="22"/>
          <w:lang w:val="ro-RO"/>
        </w:rPr>
        <w:tab/>
      </w:r>
      <w:r w:rsidR="00E24D1E" w:rsidRPr="009638AD">
        <w:rPr>
          <w:rFonts w:ascii="Trebuchet MS" w:hAnsi="Trebuchet MS"/>
          <w:sz w:val="22"/>
          <w:szCs w:val="22"/>
          <w:lang w:val="ro-RO"/>
        </w:rPr>
        <w:t>_____________________________________</w:t>
      </w:r>
    </w:p>
    <w:p w14:paraId="37F3DEE3" w14:textId="77777777" w:rsidR="00E93A13" w:rsidRDefault="00E93A13" w:rsidP="00D17A30">
      <w:pPr>
        <w:spacing w:line="276" w:lineRule="auto"/>
        <w:ind w:left="360"/>
        <w:jc w:val="both"/>
        <w:rPr>
          <w:rFonts w:ascii="Trebuchet MS" w:hAnsi="Trebuchet MS"/>
          <w:sz w:val="22"/>
          <w:szCs w:val="22"/>
          <w:lang w:val="ro-RO"/>
        </w:rPr>
      </w:pPr>
    </w:p>
    <w:bookmarkEnd w:id="0"/>
    <w:p w14:paraId="21BA7EFC" w14:textId="77777777" w:rsidR="00C500A5" w:rsidRPr="009638AD" w:rsidRDefault="00C500A5" w:rsidP="00E93A13">
      <w:pPr>
        <w:spacing w:after="200" w:line="276" w:lineRule="auto"/>
        <w:rPr>
          <w:rFonts w:ascii="Trebuchet MS" w:eastAsia="Calibri" w:hAnsi="Trebuchet MS"/>
          <w:color w:val="000000"/>
          <w:sz w:val="22"/>
          <w:szCs w:val="22"/>
          <w:lang w:val="ro-RO"/>
        </w:rPr>
      </w:pPr>
    </w:p>
    <w:sectPr w:rsidR="00C500A5" w:rsidRPr="009638AD" w:rsidSect="00E93A13">
      <w:pgSz w:w="16838" w:h="11906" w:orient="landscape"/>
      <w:pgMar w:top="1440" w:right="1134" w:bottom="1133" w:left="72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FF93" w14:textId="77777777" w:rsidR="002E49FB" w:rsidRDefault="002E49FB" w:rsidP="004D0624">
      <w:r>
        <w:separator/>
      </w:r>
    </w:p>
  </w:endnote>
  <w:endnote w:type="continuationSeparator" w:id="0">
    <w:p w14:paraId="0EC139B2" w14:textId="77777777" w:rsidR="002E49FB" w:rsidRDefault="002E49FB"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394212"/>
      <w:docPartObj>
        <w:docPartGallery w:val="Page Numbers (Bottom of Page)"/>
        <w:docPartUnique/>
      </w:docPartObj>
    </w:sdtPr>
    <w:sdtEndPr>
      <w:rPr>
        <w:noProof/>
      </w:rPr>
    </w:sdtEndPr>
    <w:sdtContent>
      <w:p w14:paraId="4710A9FB" w14:textId="77777777" w:rsidR="00DB3641" w:rsidRDefault="00DB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5E709" w14:textId="77777777" w:rsidR="00DB3641" w:rsidRDefault="00DB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292830"/>
      <w:docPartObj>
        <w:docPartGallery w:val="Page Numbers (Bottom of Page)"/>
        <w:docPartUnique/>
      </w:docPartObj>
    </w:sdtPr>
    <w:sdtEndPr>
      <w:rPr>
        <w:noProof/>
      </w:rPr>
    </w:sdtEndPr>
    <w:sdtContent>
      <w:p w14:paraId="490F04D7" w14:textId="77777777" w:rsidR="00DB3641" w:rsidRDefault="00DB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3979CE" w14:textId="77777777" w:rsidR="00DB3641" w:rsidRDefault="00DB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8E4D" w14:textId="77777777" w:rsidR="002E49FB" w:rsidRDefault="002E49FB" w:rsidP="004D0624">
      <w:r>
        <w:separator/>
      </w:r>
    </w:p>
  </w:footnote>
  <w:footnote w:type="continuationSeparator" w:id="0">
    <w:p w14:paraId="2D58078F" w14:textId="77777777" w:rsidR="002E49FB" w:rsidRDefault="002E49FB" w:rsidP="004D0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8983" w14:textId="77777777" w:rsidR="00DB3641" w:rsidRDefault="00DB364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66F6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2046920" o:spid="_x0000_i1025" type="#_x0000_t75" style="width:11.25pt;height:11.25pt;visibility:visible;mso-wrap-style:square">
            <v:imagedata r:id="rId1" o:title=""/>
          </v:shape>
        </w:pict>
      </mc:Choice>
      <mc:Fallback>
        <w:drawing>
          <wp:inline distT="0" distB="0" distL="0" distR="0" wp14:anchorId="71100568" wp14:editId="0EAC6005">
            <wp:extent cx="142875" cy="142875"/>
            <wp:effectExtent l="0" t="0" r="0" b="0"/>
            <wp:docPr id="1602046920" name="Picture 160204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6455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4C3CFF"/>
    <w:multiLevelType w:val="hybridMultilevel"/>
    <w:tmpl w:val="03D204B4"/>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986EE6"/>
    <w:multiLevelType w:val="hybridMultilevel"/>
    <w:tmpl w:val="358239C6"/>
    <w:lvl w:ilvl="0" w:tplc="4EA43E2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193D3A"/>
    <w:multiLevelType w:val="hybridMultilevel"/>
    <w:tmpl w:val="86D62F70"/>
    <w:lvl w:ilvl="0" w:tplc="FFFFFFFF">
      <w:start w:val="1"/>
      <w:numFmt w:val="lowerLetter"/>
      <w:lvlText w:val="%1)"/>
      <w:lvlJc w:val="left"/>
      <w:pPr>
        <w:ind w:left="1068" w:hanging="360"/>
      </w:pPr>
      <w:rPr>
        <w:rFonts w:ascii="Trebuchet MS" w:eastAsia="Times New Roman" w:hAnsi="Trebuchet MS" w:cs="Times New Roman"/>
      </w:rPr>
    </w:lvl>
    <w:lvl w:ilvl="1" w:tplc="FFFFFFFF">
      <w:start w:val="1"/>
      <w:numFmt w:val="lowerLetter"/>
      <w:lvlText w:val="%2."/>
      <w:lvlJc w:val="left"/>
      <w:pPr>
        <w:ind w:left="2358" w:hanging="360"/>
      </w:pPr>
    </w:lvl>
    <w:lvl w:ilvl="2" w:tplc="FFFFFFFF">
      <w:start w:val="1"/>
      <w:numFmt w:val="lowerRoman"/>
      <w:lvlText w:val="%3."/>
      <w:lvlJc w:val="right"/>
      <w:pPr>
        <w:ind w:left="3078" w:hanging="180"/>
      </w:pPr>
    </w:lvl>
    <w:lvl w:ilvl="3" w:tplc="FFFFFFFF">
      <w:start w:val="1"/>
      <w:numFmt w:val="decimal"/>
      <w:lvlText w:val="%4."/>
      <w:lvlJc w:val="left"/>
      <w:pPr>
        <w:ind w:left="3798" w:hanging="360"/>
      </w:pPr>
    </w:lvl>
    <w:lvl w:ilvl="4" w:tplc="FFFFFFFF">
      <w:start w:val="1"/>
      <w:numFmt w:val="lowerLetter"/>
      <w:lvlText w:val="%5."/>
      <w:lvlJc w:val="left"/>
      <w:pPr>
        <w:ind w:left="4518" w:hanging="360"/>
      </w:pPr>
    </w:lvl>
    <w:lvl w:ilvl="5" w:tplc="FFFFFFFF">
      <w:start w:val="1"/>
      <w:numFmt w:val="lowerRoman"/>
      <w:lvlText w:val="%6."/>
      <w:lvlJc w:val="right"/>
      <w:pPr>
        <w:ind w:left="5238" w:hanging="180"/>
      </w:pPr>
    </w:lvl>
    <w:lvl w:ilvl="6" w:tplc="FFFFFFFF">
      <w:start w:val="1"/>
      <w:numFmt w:val="decimal"/>
      <w:lvlText w:val="%7."/>
      <w:lvlJc w:val="left"/>
      <w:pPr>
        <w:ind w:left="5958" w:hanging="360"/>
      </w:pPr>
    </w:lvl>
    <w:lvl w:ilvl="7" w:tplc="FFFFFFFF">
      <w:start w:val="1"/>
      <w:numFmt w:val="lowerLetter"/>
      <w:lvlText w:val="%8."/>
      <w:lvlJc w:val="left"/>
      <w:pPr>
        <w:ind w:left="6678" w:hanging="360"/>
      </w:pPr>
    </w:lvl>
    <w:lvl w:ilvl="8" w:tplc="FFFFFFFF">
      <w:start w:val="1"/>
      <w:numFmt w:val="lowerRoman"/>
      <w:lvlText w:val="%9."/>
      <w:lvlJc w:val="right"/>
      <w:pPr>
        <w:ind w:left="7398" w:hanging="180"/>
      </w:pPr>
    </w:lvl>
  </w:abstractNum>
  <w:abstractNum w:abstractNumId="3" w15:restartNumberingAfterBreak="0">
    <w:nsid w:val="0C2A6B74"/>
    <w:multiLevelType w:val="hybridMultilevel"/>
    <w:tmpl w:val="86D418DA"/>
    <w:lvl w:ilvl="0" w:tplc="2F566678">
      <w:start w:val="1"/>
      <w:numFmt w:val="decimal"/>
      <w:lvlText w:val="%1."/>
      <w:lvlJc w:val="left"/>
      <w:pPr>
        <w:tabs>
          <w:tab w:val="num" w:pos="720"/>
        </w:tabs>
        <w:ind w:left="720" w:hanging="360"/>
      </w:pPr>
      <w:rPr>
        <w:rFonts w:ascii="Times New Roman" w:hAnsi="Times New Roman" w:cs="Times New Roman" w:hint="default"/>
        <w:b/>
        <w:i w:val="0"/>
        <w:iCs/>
        <w:sz w:val="24"/>
        <w:szCs w:val="24"/>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5A7A93"/>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5" w15:restartNumberingAfterBreak="0">
    <w:nsid w:val="115C1831"/>
    <w:multiLevelType w:val="hybridMultilevel"/>
    <w:tmpl w:val="6E6CA5B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54949FB"/>
    <w:multiLevelType w:val="multilevel"/>
    <w:tmpl w:val="F098AEB8"/>
    <w:lvl w:ilvl="0">
      <w:start w:val="1"/>
      <w:numFmt w:val="decimal"/>
      <w:lvlText w:val="%1"/>
      <w:lvlJc w:val="left"/>
      <w:pPr>
        <w:ind w:left="405" w:hanging="405"/>
      </w:pPr>
      <w:rPr>
        <w:rFonts w:hint="default"/>
        <w:u w:val="single"/>
      </w:rPr>
    </w:lvl>
    <w:lvl w:ilvl="1">
      <w:start w:val="1"/>
      <w:numFmt w:val="decimal"/>
      <w:lvlText w:val="%1.%2"/>
      <w:lvlJc w:val="left"/>
      <w:pPr>
        <w:ind w:left="547" w:hanging="40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155344D7"/>
    <w:multiLevelType w:val="multilevel"/>
    <w:tmpl w:val="80026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52596"/>
    <w:multiLevelType w:val="multilevel"/>
    <w:tmpl w:val="9E8A85E2"/>
    <w:lvl w:ilvl="0">
      <w:start w:val="1"/>
      <w:numFmt w:val="decimal"/>
      <w:lvlText w:val="%1."/>
      <w:lvlJc w:val="left"/>
      <w:pPr>
        <w:ind w:left="720" w:hanging="360"/>
      </w:pPr>
      <w:rPr>
        <w:b/>
        <w:bCs w:val="0"/>
        <w:sz w:val="22"/>
        <w:szCs w:val="22"/>
      </w:rPr>
    </w:lvl>
    <w:lvl w:ilvl="1">
      <w:start w:val="1"/>
      <w:numFmt w:val="decimal"/>
      <w:isLgl/>
      <w:lvlText w:val="%1.%2"/>
      <w:lvlJc w:val="left"/>
      <w:pPr>
        <w:ind w:left="768" w:hanging="408"/>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583765C"/>
    <w:multiLevelType w:val="hybridMultilevel"/>
    <w:tmpl w:val="2602914A"/>
    <w:lvl w:ilvl="0" w:tplc="6FA21EE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4F3373"/>
    <w:multiLevelType w:val="hybridMultilevel"/>
    <w:tmpl w:val="099AA8F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1C895E8D"/>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13" w15:restartNumberingAfterBreak="0">
    <w:nsid w:val="243544C0"/>
    <w:multiLevelType w:val="hybridMultilevel"/>
    <w:tmpl w:val="490A9150"/>
    <w:lvl w:ilvl="0" w:tplc="4EA43E2C">
      <w:start w:val="1"/>
      <w:numFmt w:val="lowerLetter"/>
      <w:lvlText w:val="%1."/>
      <w:lvlJc w:val="left"/>
      <w:pPr>
        <w:tabs>
          <w:tab w:val="num" w:pos="2880"/>
        </w:tabs>
        <w:ind w:left="2880" w:hanging="360"/>
      </w:pPr>
      <w:rPr>
        <w:rFonts w:hint="default"/>
        <w:b w:val="0"/>
      </w:rPr>
    </w:lvl>
    <w:lvl w:ilvl="1" w:tplc="1128814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BD6BCC"/>
    <w:multiLevelType w:val="hybridMultilevel"/>
    <w:tmpl w:val="CF745206"/>
    <w:lvl w:ilvl="0" w:tplc="4C32A000">
      <w:start w:val="1"/>
      <w:numFmt w:val="decimal"/>
      <w:lvlText w:val="2.%1"/>
      <w:lvlJc w:val="left"/>
      <w:pPr>
        <w:ind w:left="5316" w:hanging="360"/>
      </w:pPr>
      <w:rPr>
        <w:rFonts w:hint="default"/>
        <w:sz w:val="22"/>
        <w:szCs w:val="22"/>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5" w15:restartNumberingAfterBreak="0">
    <w:nsid w:val="2A2055CA"/>
    <w:multiLevelType w:val="multilevel"/>
    <w:tmpl w:val="BD6ECD6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050799"/>
    <w:multiLevelType w:val="hybridMultilevel"/>
    <w:tmpl w:val="315038F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3B38004C"/>
    <w:multiLevelType w:val="hybridMultilevel"/>
    <w:tmpl w:val="E7C06CFC"/>
    <w:lvl w:ilvl="0" w:tplc="90FA6BC6">
      <w:start w:val="1"/>
      <w:numFmt w:val="decimal"/>
      <w:lvlText w:val="%1."/>
      <w:lvlJc w:val="left"/>
      <w:pPr>
        <w:tabs>
          <w:tab w:val="num" w:pos="720"/>
        </w:tabs>
        <w:ind w:left="720" w:hanging="360"/>
      </w:pPr>
      <w:rPr>
        <w:rFonts w:ascii="Trebuchet MS" w:hAnsi="Trebuchet MS" w:cs="Times New Roman" w:hint="default"/>
        <w:b/>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1337ED0"/>
    <w:multiLevelType w:val="hybridMultilevel"/>
    <w:tmpl w:val="8EEC6A72"/>
    <w:lvl w:ilvl="0" w:tplc="0418001B">
      <w:start w:val="1"/>
      <w:numFmt w:val="lowerRoman"/>
      <w:lvlText w:val="%1."/>
      <w:lvlJc w:val="right"/>
      <w:pPr>
        <w:ind w:left="1776" w:hanging="360"/>
      </w:p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9" w15:restartNumberingAfterBreak="0">
    <w:nsid w:val="42A8756A"/>
    <w:multiLevelType w:val="hybridMultilevel"/>
    <w:tmpl w:val="8FF88D1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44412191"/>
    <w:multiLevelType w:val="multilevel"/>
    <w:tmpl w:val="C9A09E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75653C"/>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725564"/>
    <w:multiLevelType w:val="multilevel"/>
    <w:tmpl w:val="F45C13D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752383"/>
    <w:multiLevelType w:val="hybridMultilevel"/>
    <w:tmpl w:val="3F6453B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23900"/>
    <w:multiLevelType w:val="hybridMultilevel"/>
    <w:tmpl w:val="D7B4B3EC"/>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4C70336A"/>
    <w:multiLevelType w:val="multilevel"/>
    <w:tmpl w:val="1A1AC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0D2A33"/>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F29EA"/>
    <w:multiLevelType w:val="hybridMultilevel"/>
    <w:tmpl w:val="3992EA8E"/>
    <w:lvl w:ilvl="0" w:tplc="30D4A14C">
      <w:start w:val="1"/>
      <w:numFmt w:val="lowerRoman"/>
      <w:lvlText w:val="(%1)"/>
      <w:lvlJc w:val="left"/>
      <w:pPr>
        <w:ind w:left="1080"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4E304D1B"/>
    <w:multiLevelType w:val="multilevel"/>
    <w:tmpl w:val="8DBA7E8C"/>
    <w:lvl w:ilvl="0">
      <w:start w:val="1"/>
      <w:numFmt w:val="decimal"/>
      <w:lvlText w:val="%1."/>
      <w:lvlJc w:val="left"/>
      <w:pPr>
        <w:ind w:left="420" w:hanging="420"/>
      </w:pPr>
      <w:rPr>
        <w:rFonts w:eastAsia="MS Mincho" w:hint="default"/>
        <w:b w:val="0"/>
        <w:color w:val="auto"/>
      </w:rPr>
    </w:lvl>
    <w:lvl w:ilvl="1">
      <w:start w:val="1"/>
      <w:numFmt w:val="decimal"/>
      <w:lvlText w:val="%1.%2."/>
      <w:lvlJc w:val="left"/>
      <w:pPr>
        <w:ind w:left="720" w:hanging="720"/>
      </w:pPr>
      <w:rPr>
        <w:rFonts w:eastAsia="MS Mincho" w:hint="default"/>
        <w:b w:val="0"/>
        <w:color w:val="auto"/>
      </w:rPr>
    </w:lvl>
    <w:lvl w:ilvl="2">
      <w:start w:val="1"/>
      <w:numFmt w:val="decimal"/>
      <w:lvlText w:val="%1.%2.%3."/>
      <w:lvlJc w:val="left"/>
      <w:pPr>
        <w:ind w:left="720" w:hanging="720"/>
      </w:pPr>
      <w:rPr>
        <w:rFonts w:eastAsia="MS Mincho" w:hint="default"/>
        <w:b w:val="0"/>
        <w:color w:val="auto"/>
      </w:rPr>
    </w:lvl>
    <w:lvl w:ilvl="3">
      <w:start w:val="1"/>
      <w:numFmt w:val="decimal"/>
      <w:lvlText w:val="%1.%2.%3.%4."/>
      <w:lvlJc w:val="left"/>
      <w:pPr>
        <w:ind w:left="1080" w:hanging="1080"/>
      </w:pPr>
      <w:rPr>
        <w:rFonts w:eastAsia="MS Mincho" w:hint="default"/>
        <w:b w:val="0"/>
        <w:color w:val="auto"/>
      </w:rPr>
    </w:lvl>
    <w:lvl w:ilvl="4">
      <w:start w:val="1"/>
      <w:numFmt w:val="decimal"/>
      <w:lvlText w:val="%1.%2.%3.%4.%5."/>
      <w:lvlJc w:val="left"/>
      <w:pPr>
        <w:ind w:left="1080" w:hanging="1080"/>
      </w:pPr>
      <w:rPr>
        <w:rFonts w:eastAsia="MS Mincho" w:hint="default"/>
        <w:b w:val="0"/>
        <w:color w:val="auto"/>
      </w:rPr>
    </w:lvl>
    <w:lvl w:ilvl="5">
      <w:start w:val="1"/>
      <w:numFmt w:val="decimal"/>
      <w:lvlText w:val="%1.%2.%3.%4.%5.%6."/>
      <w:lvlJc w:val="left"/>
      <w:pPr>
        <w:ind w:left="1440" w:hanging="1440"/>
      </w:pPr>
      <w:rPr>
        <w:rFonts w:eastAsia="MS Mincho" w:hint="default"/>
        <w:b w:val="0"/>
        <w:color w:val="auto"/>
      </w:rPr>
    </w:lvl>
    <w:lvl w:ilvl="6">
      <w:start w:val="1"/>
      <w:numFmt w:val="decimal"/>
      <w:lvlText w:val="%1.%2.%3.%4.%5.%6.%7."/>
      <w:lvlJc w:val="left"/>
      <w:pPr>
        <w:ind w:left="1800" w:hanging="1800"/>
      </w:pPr>
      <w:rPr>
        <w:rFonts w:eastAsia="MS Mincho" w:hint="default"/>
        <w:b w:val="0"/>
        <w:color w:val="auto"/>
      </w:rPr>
    </w:lvl>
    <w:lvl w:ilvl="7">
      <w:start w:val="1"/>
      <w:numFmt w:val="decimal"/>
      <w:lvlText w:val="%1.%2.%3.%4.%5.%6.%7.%8."/>
      <w:lvlJc w:val="left"/>
      <w:pPr>
        <w:ind w:left="1800" w:hanging="1800"/>
      </w:pPr>
      <w:rPr>
        <w:rFonts w:eastAsia="MS Mincho" w:hint="default"/>
        <w:b w:val="0"/>
        <w:color w:val="auto"/>
      </w:rPr>
    </w:lvl>
    <w:lvl w:ilvl="8">
      <w:start w:val="1"/>
      <w:numFmt w:val="decimal"/>
      <w:lvlText w:val="%1.%2.%3.%4.%5.%6.%7.%8.%9."/>
      <w:lvlJc w:val="left"/>
      <w:pPr>
        <w:ind w:left="2160" w:hanging="2160"/>
      </w:pPr>
      <w:rPr>
        <w:rFonts w:eastAsia="MS Mincho" w:hint="default"/>
        <w:b w:val="0"/>
        <w:color w:val="auto"/>
      </w:rPr>
    </w:lvl>
  </w:abstractNum>
  <w:abstractNum w:abstractNumId="29" w15:restartNumberingAfterBreak="0">
    <w:nsid w:val="4F856154"/>
    <w:multiLevelType w:val="hybridMultilevel"/>
    <w:tmpl w:val="1D105AFA"/>
    <w:lvl w:ilvl="0" w:tplc="04090017">
      <w:start w:val="1"/>
      <w:numFmt w:val="lowerLetter"/>
      <w:lvlText w:val="%1)"/>
      <w:lvlJc w:val="left"/>
      <w:pPr>
        <w:ind w:left="85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43A86"/>
    <w:multiLevelType w:val="hybridMultilevel"/>
    <w:tmpl w:val="AE0A515C"/>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1"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2" w15:restartNumberingAfterBreak="0">
    <w:nsid w:val="56640009"/>
    <w:multiLevelType w:val="hybridMultilevel"/>
    <w:tmpl w:val="005E95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58CA7ED9"/>
    <w:multiLevelType w:val="hybridMultilevel"/>
    <w:tmpl w:val="4A700CEE"/>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9957387"/>
    <w:multiLevelType w:val="hybridMultilevel"/>
    <w:tmpl w:val="86D62F70"/>
    <w:lvl w:ilvl="0" w:tplc="6B46BDAA">
      <w:start w:val="1"/>
      <w:numFmt w:val="lowerLetter"/>
      <w:lvlText w:val="%1)"/>
      <w:lvlJc w:val="left"/>
      <w:pPr>
        <w:ind w:left="1068" w:hanging="360"/>
      </w:pPr>
      <w:rPr>
        <w:rFonts w:ascii="Trebuchet MS" w:eastAsia="Times New Roman" w:hAnsi="Trebuchet MS" w:cs="Times New Roman"/>
      </w:rPr>
    </w:lvl>
    <w:lvl w:ilvl="1" w:tplc="FFFFFFFF">
      <w:start w:val="1"/>
      <w:numFmt w:val="lowerLetter"/>
      <w:lvlText w:val="%2."/>
      <w:lvlJc w:val="left"/>
      <w:pPr>
        <w:ind w:left="2358" w:hanging="360"/>
      </w:pPr>
    </w:lvl>
    <w:lvl w:ilvl="2" w:tplc="FFFFFFFF">
      <w:start w:val="1"/>
      <w:numFmt w:val="lowerRoman"/>
      <w:lvlText w:val="%3."/>
      <w:lvlJc w:val="right"/>
      <w:pPr>
        <w:ind w:left="3078" w:hanging="180"/>
      </w:pPr>
    </w:lvl>
    <w:lvl w:ilvl="3" w:tplc="FFFFFFFF">
      <w:start w:val="1"/>
      <w:numFmt w:val="decimal"/>
      <w:lvlText w:val="%4."/>
      <w:lvlJc w:val="left"/>
      <w:pPr>
        <w:ind w:left="3798" w:hanging="360"/>
      </w:pPr>
    </w:lvl>
    <w:lvl w:ilvl="4" w:tplc="FFFFFFFF">
      <w:start w:val="1"/>
      <w:numFmt w:val="lowerLetter"/>
      <w:lvlText w:val="%5."/>
      <w:lvlJc w:val="left"/>
      <w:pPr>
        <w:ind w:left="4518" w:hanging="360"/>
      </w:pPr>
    </w:lvl>
    <w:lvl w:ilvl="5" w:tplc="FFFFFFFF">
      <w:start w:val="1"/>
      <w:numFmt w:val="lowerRoman"/>
      <w:lvlText w:val="%6."/>
      <w:lvlJc w:val="right"/>
      <w:pPr>
        <w:ind w:left="5238" w:hanging="180"/>
      </w:pPr>
    </w:lvl>
    <w:lvl w:ilvl="6" w:tplc="FFFFFFFF">
      <w:start w:val="1"/>
      <w:numFmt w:val="decimal"/>
      <w:lvlText w:val="%7."/>
      <w:lvlJc w:val="left"/>
      <w:pPr>
        <w:ind w:left="5958" w:hanging="360"/>
      </w:pPr>
    </w:lvl>
    <w:lvl w:ilvl="7" w:tplc="FFFFFFFF">
      <w:start w:val="1"/>
      <w:numFmt w:val="lowerLetter"/>
      <w:lvlText w:val="%8."/>
      <w:lvlJc w:val="left"/>
      <w:pPr>
        <w:ind w:left="6678" w:hanging="360"/>
      </w:pPr>
    </w:lvl>
    <w:lvl w:ilvl="8" w:tplc="FFFFFFFF">
      <w:start w:val="1"/>
      <w:numFmt w:val="lowerRoman"/>
      <w:lvlText w:val="%9."/>
      <w:lvlJc w:val="right"/>
      <w:pPr>
        <w:ind w:left="7398" w:hanging="180"/>
      </w:pPr>
    </w:lvl>
  </w:abstractNum>
  <w:abstractNum w:abstractNumId="35" w15:restartNumberingAfterBreak="0">
    <w:nsid w:val="5A38687B"/>
    <w:multiLevelType w:val="hybridMultilevel"/>
    <w:tmpl w:val="0D360C42"/>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0E15BF6"/>
    <w:multiLevelType w:val="multilevel"/>
    <w:tmpl w:val="720C9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997AD3"/>
    <w:multiLevelType w:val="hybridMultilevel"/>
    <w:tmpl w:val="67EC353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6A937A0"/>
    <w:multiLevelType w:val="multilevel"/>
    <w:tmpl w:val="7B2CAC52"/>
    <w:lvl w:ilvl="0">
      <w:start w:val="8"/>
      <w:numFmt w:val="decimal"/>
      <w:lvlText w:val="%1."/>
      <w:lvlJc w:val="left"/>
      <w:pPr>
        <w:ind w:left="360" w:hanging="360"/>
      </w:pPr>
      <w:rPr>
        <w:rFonts w:ascii="Calibri" w:eastAsia="MS Mincho" w:hAnsi="Calibri" w:cs="Times New Roman" w:hint="default"/>
        <w:color w:val="auto"/>
        <w:sz w:val="24"/>
      </w:rPr>
    </w:lvl>
    <w:lvl w:ilvl="1">
      <w:start w:val="1"/>
      <w:numFmt w:val="decimal"/>
      <w:lvlText w:val="%1.%2."/>
      <w:lvlJc w:val="left"/>
      <w:pPr>
        <w:ind w:left="720" w:hanging="720"/>
      </w:pPr>
      <w:rPr>
        <w:rFonts w:ascii="Calibri" w:eastAsia="MS Mincho" w:hAnsi="Calibri" w:cs="Times New Roman" w:hint="default"/>
        <w:color w:val="auto"/>
        <w:sz w:val="24"/>
      </w:rPr>
    </w:lvl>
    <w:lvl w:ilvl="2">
      <w:start w:val="1"/>
      <w:numFmt w:val="decimal"/>
      <w:lvlText w:val="%1.%2.%3."/>
      <w:lvlJc w:val="left"/>
      <w:pPr>
        <w:ind w:left="720" w:hanging="720"/>
      </w:pPr>
      <w:rPr>
        <w:rFonts w:ascii="Calibri" w:eastAsia="MS Mincho" w:hAnsi="Calibri" w:cs="Times New Roman" w:hint="default"/>
        <w:color w:val="auto"/>
        <w:sz w:val="24"/>
      </w:rPr>
    </w:lvl>
    <w:lvl w:ilvl="3">
      <w:start w:val="1"/>
      <w:numFmt w:val="decimal"/>
      <w:lvlText w:val="%1.%2.%3.%4."/>
      <w:lvlJc w:val="left"/>
      <w:pPr>
        <w:ind w:left="1080" w:hanging="1080"/>
      </w:pPr>
      <w:rPr>
        <w:rFonts w:ascii="Calibri" w:eastAsia="MS Mincho" w:hAnsi="Calibri" w:cs="Times New Roman" w:hint="default"/>
        <w:color w:val="auto"/>
        <w:sz w:val="24"/>
      </w:rPr>
    </w:lvl>
    <w:lvl w:ilvl="4">
      <w:start w:val="1"/>
      <w:numFmt w:val="decimal"/>
      <w:lvlText w:val="%1.%2.%3.%4.%5."/>
      <w:lvlJc w:val="left"/>
      <w:pPr>
        <w:ind w:left="1080" w:hanging="1080"/>
      </w:pPr>
      <w:rPr>
        <w:rFonts w:ascii="Calibri" w:eastAsia="MS Mincho" w:hAnsi="Calibri" w:cs="Times New Roman" w:hint="default"/>
        <w:color w:val="auto"/>
        <w:sz w:val="24"/>
      </w:rPr>
    </w:lvl>
    <w:lvl w:ilvl="5">
      <w:start w:val="1"/>
      <w:numFmt w:val="decimal"/>
      <w:lvlText w:val="%1.%2.%3.%4.%5.%6."/>
      <w:lvlJc w:val="left"/>
      <w:pPr>
        <w:ind w:left="1440" w:hanging="1440"/>
      </w:pPr>
      <w:rPr>
        <w:rFonts w:ascii="Calibri" w:eastAsia="MS Mincho" w:hAnsi="Calibri" w:cs="Times New Roman" w:hint="default"/>
        <w:color w:val="auto"/>
        <w:sz w:val="24"/>
      </w:rPr>
    </w:lvl>
    <w:lvl w:ilvl="6">
      <w:start w:val="1"/>
      <w:numFmt w:val="decimal"/>
      <w:lvlText w:val="%1.%2.%3.%4.%5.%6.%7."/>
      <w:lvlJc w:val="left"/>
      <w:pPr>
        <w:ind w:left="1440" w:hanging="1440"/>
      </w:pPr>
      <w:rPr>
        <w:rFonts w:ascii="Calibri" w:eastAsia="MS Mincho" w:hAnsi="Calibri" w:cs="Times New Roman" w:hint="default"/>
        <w:color w:val="auto"/>
        <w:sz w:val="24"/>
      </w:rPr>
    </w:lvl>
    <w:lvl w:ilvl="7">
      <w:start w:val="1"/>
      <w:numFmt w:val="decimal"/>
      <w:lvlText w:val="%1.%2.%3.%4.%5.%6.%7.%8."/>
      <w:lvlJc w:val="left"/>
      <w:pPr>
        <w:ind w:left="1800" w:hanging="1800"/>
      </w:pPr>
      <w:rPr>
        <w:rFonts w:ascii="Calibri" w:eastAsia="MS Mincho" w:hAnsi="Calibri" w:cs="Times New Roman" w:hint="default"/>
        <w:color w:val="auto"/>
        <w:sz w:val="24"/>
      </w:rPr>
    </w:lvl>
    <w:lvl w:ilvl="8">
      <w:start w:val="1"/>
      <w:numFmt w:val="decimal"/>
      <w:lvlText w:val="%1.%2.%3.%4.%5.%6.%7.%8.%9."/>
      <w:lvlJc w:val="left"/>
      <w:pPr>
        <w:ind w:left="1800" w:hanging="1800"/>
      </w:pPr>
      <w:rPr>
        <w:rFonts w:ascii="Calibri" w:eastAsia="MS Mincho" w:hAnsi="Calibri" w:cs="Times New Roman" w:hint="default"/>
        <w:color w:val="auto"/>
        <w:sz w:val="24"/>
      </w:rPr>
    </w:lvl>
  </w:abstractNum>
  <w:abstractNum w:abstractNumId="39" w15:restartNumberingAfterBreak="0">
    <w:nsid w:val="66AF22C0"/>
    <w:multiLevelType w:val="hybridMultilevel"/>
    <w:tmpl w:val="8C984ECE"/>
    <w:lvl w:ilvl="0" w:tplc="C2361DB4">
      <w:start w:val="1"/>
      <w:numFmt w:val="lowerLetter"/>
      <w:lvlText w:val="(%1)"/>
      <w:lvlJc w:val="left"/>
      <w:pPr>
        <w:ind w:left="2136" w:hanging="360"/>
      </w:pPr>
      <w:rPr>
        <w:rFonts w:hint="default"/>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40" w15:restartNumberingAfterBreak="0">
    <w:nsid w:val="690F27A0"/>
    <w:multiLevelType w:val="multilevel"/>
    <w:tmpl w:val="BF8E4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B946CC"/>
    <w:multiLevelType w:val="hybridMultilevel"/>
    <w:tmpl w:val="9E6C13CE"/>
    <w:lvl w:ilvl="0" w:tplc="3C0ABD8E">
      <w:start w:val="1"/>
      <w:numFmt w:val="lowerLetter"/>
      <w:lvlText w:val="(%1)"/>
      <w:lvlJc w:val="left"/>
      <w:pPr>
        <w:ind w:left="1851" w:hanging="360"/>
      </w:pPr>
      <w:rPr>
        <w:rFonts w:hint="default"/>
      </w:rPr>
    </w:lvl>
    <w:lvl w:ilvl="1" w:tplc="04180019" w:tentative="1">
      <w:start w:val="1"/>
      <w:numFmt w:val="lowerLetter"/>
      <w:lvlText w:val="%2."/>
      <w:lvlJc w:val="left"/>
      <w:pPr>
        <w:ind w:left="2571" w:hanging="360"/>
      </w:pPr>
    </w:lvl>
    <w:lvl w:ilvl="2" w:tplc="0418001B" w:tentative="1">
      <w:start w:val="1"/>
      <w:numFmt w:val="lowerRoman"/>
      <w:lvlText w:val="%3."/>
      <w:lvlJc w:val="right"/>
      <w:pPr>
        <w:ind w:left="3291" w:hanging="180"/>
      </w:pPr>
    </w:lvl>
    <w:lvl w:ilvl="3" w:tplc="0418000F" w:tentative="1">
      <w:start w:val="1"/>
      <w:numFmt w:val="decimal"/>
      <w:lvlText w:val="%4."/>
      <w:lvlJc w:val="left"/>
      <w:pPr>
        <w:ind w:left="4011" w:hanging="360"/>
      </w:pPr>
    </w:lvl>
    <w:lvl w:ilvl="4" w:tplc="04180019" w:tentative="1">
      <w:start w:val="1"/>
      <w:numFmt w:val="lowerLetter"/>
      <w:lvlText w:val="%5."/>
      <w:lvlJc w:val="left"/>
      <w:pPr>
        <w:ind w:left="4731" w:hanging="360"/>
      </w:pPr>
    </w:lvl>
    <w:lvl w:ilvl="5" w:tplc="0418001B" w:tentative="1">
      <w:start w:val="1"/>
      <w:numFmt w:val="lowerRoman"/>
      <w:lvlText w:val="%6."/>
      <w:lvlJc w:val="right"/>
      <w:pPr>
        <w:ind w:left="5451" w:hanging="180"/>
      </w:pPr>
    </w:lvl>
    <w:lvl w:ilvl="6" w:tplc="0418000F" w:tentative="1">
      <w:start w:val="1"/>
      <w:numFmt w:val="decimal"/>
      <w:lvlText w:val="%7."/>
      <w:lvlJc w:val="left"/>
      <w:pPr>
        <w:ind w:left="6171" w:hanging="360"/>
      </w:pPr>
    </w:lvl>
    <w:lvl w:ilvl="7" w:tplc="04180019" w:tentative="1">
      <w:start w:val="1"/>
      <w:numFmt w:val="lowerLetter"/>
      <w:lvlText w:val="%8."/>
      <w:lvlJc w:val="left"/>
      <w:pPr>
        <w:ind w:left="6891" w:hanging="360"/>
      </w:pPr>
    </w:lvl>
    <w:lvl w:ilvl="8" w:tplc="0418001B" w:tentative="1">
      <w:start w:val="1"/>
      <w:numFmt w:val="lowerRoman"/>
      <w:lvlText w:val="%9."/>
      <w:lvlJc w:val="right"/>
      <w:pPr>
        <w:ind w:left="7611" w:hanging="180"/>
      </w:pPr>
    </w:lvl>
  </w:abstractNum>
  <w:abstractNum w:abstractNumId="42" w15:restartNumberingAfterBreak="0">
    <w:nsid w:val="790F1338"/>
    <w:multiLevelType w:val="multilevel"/>
    <w:tmpl w:val="0FB01C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AB7AD4"/>
    <w:multiLevelType w:val="multilevel"/>
    <w:tmpl w:val="B5200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CA106A"/>
    <w:multiLevelType w:val="hybridMultilevel"/>
    <w:tmpl w:val="9C3A0106"/>
    <w:lvl w:ilvl="0" w:tplc="AB6CE55A">
      <w:start w:val="1"/>
      <w:numFmt w:val="upperLetter"/>
      <w:lvlText w:val="%1."/>
      <w:lvlJc w:val="left"/>
      <w:pPr>
        <w:ind w:left="360" w:hanging="360"/>
      </w:pPr>
      <w:rPr>
        <w:b/>
        <w:i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5" w15:restartNumberingAfterBreak="0">
    <w:nsid w:val="7A962752"/>
    <w:multiLevelType w:val="hybridMultilevel"/>
    <w:tmpl w:val="04707FDC"/>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94E827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493182">
    <w:abstractNumId w:val="31"/>
  </w:num>
  <w:num w:numId="2" w16cid:durableId="1714115552">
    <w:abstractNumId w:val="10"/>
  </w:num>
  <w:num w:numId="3" w16cid:durableId="1174104543">
    <w:abstractNumId w:val="14"/>
  </w:num>
  <w:num w:numId="4" w16cid:durableId="1632248531">
    <w:abstractNumId w:val="1"/>
  </w:num>
  <w:num w:numId="5" w16cid:durableId="1998414311">
    <w:abstractNumId w:val="30"/>
  </w:num>
  <w:num w:numId="6" w16cid:durableId="1414552349">
    <w:abstractNumId w:val="39"/>
  </w:num>
  <w:num w:numId="7" w16cid:durableId="33234292">
    <w:abstractNumId w:val="21"/>
  </w:num>
  <w:num w:numId="8" w16cid:durableId="1111361575">
    <w:abstractNumId w:val="27"/>
  </w:num>
  <w:num w:numId="9" w16cid:durableId="1373379041">
    <w:abstractNumId w:val="41"/>
  </w:num>
  <w:num w:numId="10" w16cid:durableId="1188644536">
    <w:abstractNumId w:val="22"/>
  </w:num>
  <w:num w:numId="11" w16cid:durableId="1791781508">
    <w:abstractNumId w:val="9"/>
  </w:num>
  <w:num w:numId="12" w16cid:durableId="137499960">
    <w:abstractNumId w:val="25"/>
  </w:num>
  <w:num w:numId="13" w16cid:durableId="809442496">
    <w:abstractNumId w:val="29"/>
  </w:num>
  <w:num w:numId="14" w16cid:durableId="1589384027">
    <w:abstractNumId w:val="45"/>
  </w:num>
  <w:num w:numId="15" w16cid:durableId="702637469">
    <w:abstractNumId w:val="23"/>
  </w:num>
  <w:num w:numId="16" w16cid:durableId="23021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861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9084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529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1766534">
    <w:abstractNumId w:val="19"/>
  </w:num>
  <w:num w:numId="21" w16cid:durableId="1617249903">
    <w:abstractNumId w:val="24"/>
  </w:num>
  <w:num w:numId="22" w16cid:durableId="875003643">
    <w:abstractNumId w:val="37"/>
  </w:num>
  <w:num w:numId="23" w16cid:durableId="2067994487">
    <w:abstractNumId w:val="33"/>
  </w:num>
  <w:num w:numId="24" w16cid:durableId="1924799815">
    <w:abstractNumId w:val="21"/>
  </w:num>
  <w:num w:numId="25" w16cid:durableId="955066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2451951">
    <w:abstractNumId w:val="15"/>
  </w:num>
  <w:num w:numId="27" w16cid:durableId="1712919016">
    <w:abstractNumId w:val="28"/>
  </w:num>
  <w:num w:numId="28" w16cid:durableId="809788237">
    <w:abstractNumId w:val="36"/>
  </w:num>
  <w:num w:numId="29" w16cid:durableId="258636145">
    <w:abstractNumId w:val="20"/>
  </w:num>
  <w:num w:numId="30" w16cid:durableId="777023319">
    <w:abstractNumId w:val="40"/>
  </w:num>
  <w:num w:numId="31" w16cid:durableId="868252392">
    <w:abstractNumId w:val="42"/>
  </w:num>
  <w:num w:numId="32" w16cid:durableId="1711953461">
    <w:abstractNumId w:val="7"/>
  </w:num>
  <w:num w:numId="33" w16cid:durableId="264001442">
    <w:abstractNumId w:val="38"/>
  </w:num>
  <w:num w:numId="34" w16cid:durableId="2105571493">
    <w:abstractNumId w:val="43"/>
  </w:num>
  <w:num w:numId="35" w16cid:durableId="706492141">
    <w:abstractNumId w:val="32"/>
  </w:num>
  <w:num w:numId="36" w16cid:durableId="860123870">
    <w:abstractNumId w:val="5"/>
  </w:num>
  <w:num w:numId="37" w16cid:durableId="502284654">
    <w:abstractNumId w:val="11"/>
  </w:num>
  <w:num w:numId="38" w16cid:durableId="994450639">
    <w:abstractNumId w:val="16"/>
  </w:num>
  <w:num w:numId="39" w16cid:durableId="882446159">
    <w:abstractNumId w:val="6"/>
  </w:num>
  <w:num w:numId="40" w16cid:durableId="1223954123">
    <w:abstractNumId w:val="13"/>
  </w:num>
  <w:num w:numId="41" w16cid:durableId="124781810">
    <w:abstractNumId w:val="4"/>
  </w:num>
  <w:num w:numId="42" w16cid:durableId="1377505471">
    <w:abstractNumId w:val="12"/>
  </w:num>
  <w:num w:numId="43" w16cid:durableId="1923368278">
    <w:abstractNumId w:val="3"/>
  </w:num>
  <w:num w:numId="44" w16cid:durableId="1077165135">
    <w:abstractNumId w:val="17"/>
  </w:num>
  <w:num w:numId="45" w16cid:durableId="144471664">
    <w:abstractNumId w:val="26"/>
  </w:num>
  <w:num w:numId="46" w16cid:durableId="459691385">
    <w:abstractNumId w:val="0"/>
  </w:num>
  <w:num w:numId="47" w16cid:durableId="1310555418">
    <w:abstractNumId w:val="35"/>
  </w:num>
  <w:num w:numId="48" w16cid:durableId="178080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1418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B2"/>
    <w:rsid w:val="00002573"/>
    <w:rsid w:val="0000480C"/>
    <w:rsid w:val="00010B7E"/>
    <w:rsid w:val="00012BC0"/>
    <w:rsid w:val="00013408"/>
    <w:rsid w:val="000150DC"/>
    <w:rsid w:val="000200BF"/>
    <w:rsid w:val="000233C3"/>
    <w:rsid w:val="00023C3A"/>
    <w:rsid w:val="00023D8E"/>
    <w:rsid w:val="0002553D"/>
    <w:rsid w:val="00030257"/>
    <w:rsid w:val="00037C8E"/>
    <w:rsid w:val="00040F04"/>
    <w:rsid w:val="0004202A"/>
    <w:rsid w:val="00045733"/>
    <w:rsid w:val="0005005E"/>
    <w:rsid w:val="00051114"/>
    <w:rsid w:val="00052B09"/>
    <w:rsid w:val="0005364C"/>
    <w:rsid w:val="00055357"/>
    <w:rsid w:val="00060DB2"/>
    <w:rsid w:val="00065D1D"/>
    <w:rsid w:val="000758E8"/>
    <w:rsid w:val="00076919"/>
    <w:rsid w:val="00085BF1"/>
    <w:rsid w:val="000862CF"/>
    <w:rsid w:val="0009028D"/>
    <w:rsid w:val="000913C2"/>
    <w:rsid w:val="000937AB"/>
    <w:rsid w:val="0009499D"/>
    <w:rsid w:val="000A05F6"/>
    <w:rsid w:val="000A2458"/>
    <w:rsid w:val="000A2BB9"/>
    <w:rsid w:val="000A57E8"/>
    <w:rsid w:val="000A7747"/>
    <w:rsid w:val="000B3ACC"/>
    <w:rsid w:val="000B42F3"/>
    <w:rsid w:val="000C0B9C"/>
    <w:rsid w:val="000C4AB2"/>
    <w:rsid w:val="000C7EB8"/>
    <w:rsid w:val="000D11F5"/>
    <w:rsid w:val="000D26AE"/>
    <w:rsid w:val="000D588A"/>
    <w:rsid w:val="000E0556"/>
    <w:rsid w:val="000E7E3B"/>
    <w:rsid w:val="000F09FA"/>
    <w:rsid w:val="000F104B"/>
    <w:rsid w:val="000F416E"/>
    <w:rsid w:val="000F52A0"/>
    <w:rsid w:val="00101159"/>
    <w:rsid w:val="0010320F"/>
    <w:rsid w:val="0010327B"/>
    <w:rsid w:val="00105B39"/>
    <w:rsid w:val="00107A0D"/>
    <w:rsid w:val="0011071F"/>
    <w:rsid w:val="00117F7F"/>
    <w:rsid w:val="00120247"/>
    <w:rsid w:val="001202AE"/>
    <w:rsid w:val="0012786F"/>
    <w:rsid w:val="00136143"/>
    <w:rsid w:val="00141378"/>
    <w:rsid w:val="00142AC8"/>
    <w:rsid w:val="00143E19"/>
    <w:rsid w:val="00144970"/>
    <w:rsid w:val="00150749"/>
    <w:rsid w:val="0015161E"/>
    <w:rsid w:val="00153D23"/>
    <w:rsid w:val="0015680B"/>
    <w:rsid w:val="00156989"/>
    <w:rsid w:val="00157660"/>
    <w:rsid w:val="001578BC"/>
    <w:rsid w:val="00157F17"/>
    <w:rsid w:val="00160289"/>
    <w:rsid w:val="00173A1F"/>
    <w:rsid w:val="00174772"/>
    <w:rsid w:val="00183943"/>
    <w:rsid w:val="00185B3F"/>
    <w:rsid w:val="00187311"/>
    <w:rsid w:val="00193038"/>
    <w:rsid w:val="001973D5"/>
    <w:rsid w:val="001A0034"/>
    <w:rsid w:val="001A0850"/>
    <w:rsid w:val="001A0D26"/>
    <w:rsid w:val="001A54BD"/>
    <w:rsid w:val="001A6D7B"/>
    <w:rsid w:val="001B3761"/>
    <w:rsid w:val="001C015B"/>
    <w:rsid w:val="001C2F3B"/>
    <w:rsid w:val="001C611F"/>
    <w:rsid w:val="001C736E"/>
    <w:rsid w:val="001D1A7F"/>
    <w:rsid w:val="001D3C25"/>
    <w:rsid w:val="001D6E3D"/>
    <w:rsid w:val="001D6EC8"/>
    <w:rsid w:val="001E134E"/>
    <w:rsid w:val="001E3370"/>
    <w:rsid w:val="001E382E"/>
    <w:rsid w:val="001E5D10"/>
    <w:rsid w:val="001E69AB"/>
    <w:rsid w:val="001E7360"/>
    <w:rsid w:val="001E7E4D"/>
    <w:rsid w:val="001F0342"/>
    <w:rsid w:val="001F118C"/>
    <w:rsid w:val="001F1776"/>
    <w:rsid w:val="001F21E4"/>
    <w:rsid w:val="001F349A"/>
    <w:rsid w:val="001F6C20"/>
    <w:rsid w:val="00206EEE"/>
    <w:rsid w:val="00210E82"/>
    <w:rsid w:val="00211C1E"/>
    <w:rsid w:val="00215EFE"/>
    <w:rsid w:val="00217B1A"/>
    <w:rsid w:val="00220BA6"/>
    <w:rsid w:val="0022760B"/>
    <w:rsid w:val="00232C63"/>
    <w:rsid w:val="002369C3"/>
    <w:rsid w:val="00237AE3"/>
    <w:rsid w:val="00243790"/>
    <w:rsid w:val="00247875"/>
    <w:rsid w:val="00247DF0"/>
    <w:rsid w:val="002568BA"/>
    <w:rsid w:val="00261193"/>
    <w:rsid w:val="00267B37"/>
    <w:rsid w:val="002710C3"/>
    <w:rsid w:val="00271D47"/>
    <w:rsid w:val="002723BE"/>
    <w:rsid w:val="002736D0"/>
    <w:rsid w:val="00280385"/>
    <w:rsid w:val="00282EE7"/>
    <w:rsid w:val="00287AC9"/>
    <w:rsid w:val="00291511"/>
    <w:rsid w:val="0029687C"/>
    <w:rsid w:val="00296C75"/>
    <w:rsid w:val="002A7BF8"/>
    <w:rsid w:val="002B00E3"/>
    <w:rsid w:val="002B02E6"/>
    <w:rsid w:val="002B260C"/>
    <w:rsid w:val="002B4D3D"/>
    <w:rsid w:val="002B7F2F"/>
    <w:rsid w:val="002C2A04"/>
    <w:rsid w:val="002D5A6E"/>
    <w:rsid w:val="002D717D"/>
    <w:rsid w:val="002D7CBB"/>
    <w:rsid w:val="002E23B1"/>
    <w:rsid w:val="002E49FB"/>
    <w:rsid w:val="002E4A70"/>
    <w:rsid w:val="002E4DB5"/>
    <w:rsid w:val="002E74E6"/>
    <w:rsid w:val="002F0C70"/>
    <w:rsid w:val="002F39D2"/>
    <w:rsid w:val="002F42EA"/>
    <w:rsid w:val="002F5065"/>
    <w:rsid w:val="00300A7C"/>
    <w:rsid w:val="00300DC0"/>
    <w:rsid w:val="003026D3"/>
    <w:rsid w:val="00303F9B"/>
    <w:rsid w:val="0030479C"/>
    <w:rsid w:val="00305252"/>
    <w:rsid w:val="00305FF3"/>
    <w:rsid w:val="00315FDA"/>
    <w:rsid w:val="00321F08"/>
    <w:rsid w:val="0032321A"/>
    <w:rsid w:val="0032373B"/>
    <w:rsid w:val="00323C6A"/>
    <w:rsid w:val="003273B3"/>
    <w:rsid w:val="00332F65"/>
    <w:rsid w:val="0033434F"/>
    <w:rsid w:val="00336A3D"/>
    <w:rsid w:val="00336E5B"/>
    <w:rsid w:val="003472B1"/>
    <w:rsid w:val="00347678"/>
    <w:rsid w:val="003509F6"/>
    <w:rsid w:val="00352205"/>
    <w:rsid w:val="003531B3"/>
    <w:rsid w:val="0035416A"/>
    <w:rsid w:val="003546CA"/>
    <w:rsid w:val="00357F6D"/>
    <w:rsid w:val="00360047"/>
    <w:rsid w:val="00361ADE"/>
    <w:rsid w:val="003647E8"/>
    <w:rsid w:val="00366DB8"/>
    <w:rsid w:val="00373044"/>
    <w:rsid w:val="0037383B"/>
    <w:rsid w:val="0037500C"/>
    <w:rsid w:val="00376758"/>
    <w:rsid w:val="0037679C"/>
    <w:rsid w:val="00377811"/>
    <w:rsid w:val="003815E8"/>
    <w:rsid w:val="00381906"/>
    <w:rsid w:val="0039228D"/>
    <w:rsid w:val="00393167"/>
    <w:rsid w:val="00394D06"/>
    <w:rsid w:val="003A0915"/>
    <w:rsid w:val="003A09F3"/>
    <w:rsid w:val="003A3B92"/>
    <w:rsid w:val="003B0195"/>
    <w:rsid w:val="003B12A5"/>
    <w:rsid w:val="003C15F1"/>
    <w:rsid w:val="003C16A8"/>
    <w:rsid w:val="003C31C5"/>
    <w:rsid w:val="003C7E10"/>
    <w:rsid w:val="003D50B1"/>
    <w:rsid w:val="003D551A"/>
    <w:rsid w:val="003D7BA3"/>
    <w:rsid w:val="003E0D57"/>
    <w:rsid w:val="003E49D3"/>
    <w:rsid w:val="003E50E4"/>
    <w:rsid w:val="003E63D4"/>
    <w:rsid w:val="00407DCD"/>
    <w:rsid w:val="004107BB"/>
    <w:rsid w:val="00415403"/>
    <w:rsid w:val="00417BB6"/>
    <w:rsid w:val="00421CD2"/>
    <w:rsid w:val="00422E29"/>
    <w:rsid w:val="0042340F"/>
    <w:rsid w:val="00430B41"/>
    <w:rsid w:val="00435ED7"/>
    <w:rsid w:val="00436CF5"/>
    <w:rsid w:val="0043778D"/>
    <w:rsid w:val="004509E9"/>
    <w:rsid w:val="00453F54"/>
    <w:rsid w:val="00456995"/>
    <w:rsid w:val="004571C5"/>
    <w:rsid w:val="004577B2"/>
    <w:rsid w:val="00463558"/>
    <w:rsid w:val="00471AA1"/>
    <w:rsid w:val="00472E38"/>
    <w:rsid w:val="0048076D"/>
    <w:rsid w:val="00481F70"/>
    <w:rsid w:val="00485E61"/>
    <w:rsid w:val="00490F4B"/>
    <w:rsid w:val="00490FDA"/>
    <w:rsid w:val="004921AF"/>
    <w:rsid w:val="00493BB4"/>
    <w:rsid w:val="00494610"/>
    <w:rsid w:val="00495FA8"/>
    <w:rsid w:val="00497671"/>
    <w:rsid w:val="004A0B2C"/>
    <w:rsid w:val="004A118D"/>
    <w:rsid w:val="004A7AFC"/>
    <w:rsid w:val="004B0F4C"/>
    <w:rsid w:val="004B1050"/>
    <w:rsid w:val="004B4028"/>
    <w:rsid w:val="004C1EE8"/>
    <w:rsid w:val="004C22B4"/>
    <w:rsid w:val="004C382A"/>
    <w:rsid w:val="004C6ADB"/>
    <w:rsid w:val="004D0624"/>
    <w:rsid w:val="004D19C6"/>
    <w:rsid w:val="004D2286"/>
    <w:rsid w:val="004D4F51"/>
    <w:rsid w:val="004D60CF"/>
    <w:rsid w:val="004D72C2"/>
    <w:rsid w:val="004E3992"/>
    <w:rsid w:val="004F11E2"/>
    <w:rsid w:val="004F2622"/>
    <w:rsid w:val="00500A49"/>
    <w:rsid w:val="00502464"/>
    <w:rsid w:val="0050462B"/>
    <w:rsid w:val="0050644F"/>
    <w:rsid w:val="0050715D"/>
    <w:rsid w:val="00510DB0"/>
    <w:rsid w:val="005139EE"/>
    <w:rsid w:val="0051509D"/>
    <w:rsid w:val="005250BC"/>
    <w:rsid w:val="00526329"/>
    <w:rsid w:val="0053073B"/>
    <w:rsid w:val="00534D9C"/>
    <w:rsid w:val="005406A2"/>
    <w:rsid w:val="00543148"/>
    <w:rsid w:val="005454DD"/>
    <w:rsid w:val="005469A6"/>
    <w:rsid w:val="005504C6"/>
    <w:rsid w:val="00551CD5"/>
    <w:rsid w:val="00552025"/>
    <w:rsid w:val="00553538"/>
    <w:rsid w:val="00555129"/>
    <w:rsid w:val="00563ED5"/>
    <w:rsid w:val="005752FF"/>
    <w:rsid w:val="00576203"/>
    <w:rsid w:val="0058447D"/>
    <w:rsid w:val="005857A6"/>
    <w:rsid w:val="00586530"/>
    <w:rsid w:val="00590F05"/>
    <w:rsid w:val="0059195D"/>
    <w:rsid w:val="00591EB0"/>
    <w:rsid w:val="0059261B"/>
    <w:rsid w:val="00594382"/>
    <w:rsid w:val="005956ED"/>
    <w:rsid w:val="00595E3A"/>
    <w:rsid w:val="005A4BF5"/>
    <w:rsid w:val="005A7DE7"/>
    <w:rsid w:val="005B47E7"/>
    <w:rsid w:val="005C0581"/>
    <w:rsid w:val="005C1107"/>
    <w:rsid w:val="005C1D28"/>
    <w:rsid w:val="005C2085"/>
    <w:rsid w:val="005C3CFF"/>
    <w:rsid w:val="005C554D"/>
    <w:rsid w:val="005C591C"/>
    <w:rsid w:val="005C72B1"/>
    <w:rsid w:val="005D116D"/>
    <w:rsid w:val="005D38BA"/>
    <w:rsid w:val="005D6830"/>
    <w:rsid w:val="005D7790"/>
    <w:rsid w:val="005E60D7"/>
    <w:rsid w:val="005E70EC"/>
    <w:rsid w:val="005E754F"/>
    <w:rsid w:val="005F0316"/>
    <w:rsid w:val="005F08A6"/>
    <w:rsid w:val="005F104D"/>
    <w:rsid w:val="005F4824"/>
    <w:rsid w:val="005F606B"/>
    <w:rsid w:val="005F665F"/>
    <w:rsid w:val="005F67D2"/>
    <w:rsid w:val="005F6DCE"/>
    <w:rsid w:val="0060232C"/>
    <w:rsid w:val="0060344E"/>
    <w:rsid w:val="00613DAB"/>
    <w:rsid w:val="00615C89"/>
    <w:rsid w:val="0062221F"/>
    <w:rsid w:val="00623FCC"/>
    <w:rsid w:val="00635B51"/>
    <w:rsid w:val="00640D2F"/>
    <w:rsid w:val="00650B39"/>
    <w:rsid w:val="00651BE8"/>
    <w:rsid w:val="00664C84"/>
    <w:rsid w:val="00671BCC"/>
    <w:rsid w:val="006750B0"/>
    <w:rsid w:val="00676A8C"/>
    <w:rsid w:val="00682315"/>
    <w:rsid w:val="0068573E"/>
    <w:rsid w:val="006918AB"/>
    <w:rsid w:val="006949DB"/>
    <w:rsid w:val="006977A7"/>
    <w:rsid w:val="006A2C6A"/>
    <w:rsid w:val="006A50A1"/>
    <w:rsid w:val="006A73B9"/>
    <w:rsid w:val="006B1EE2"/>
    <w:rsid w:val="006B3BEA"/>
    <w:rsid w:val="006B4D48"/>
    <w:rsid w:val="006C0368"/>
    <w:rsid w:val="006C2C4B"/>
    <w:rsid w:val="006D01F8"/>
    <w:rsid w:val="006D1F96"/>
    <w:rsid w:val="006D2EB0"/>
    <w:rsid w:val="006D467E"/>
    <w:rsid w:val="006E24AD"/>
    <w:rsid w:val="006E65B4"/>
    <w:rsid w:val="006F4452"/>
    <w:rsid w:val="006F75A2"/>
    <w:rsid w:val="00702AD4"/>
    <w:rsid w:val="0070300A"/>
    <w:rsid w:val="00704887"/>
    <w:rsid w:val="00705153"/>
    <w:rsid w:val="00710BB4"/>
    <w:rsid w:val="007127F2"/>
    <w:rsid w:val="007157C4"/>
    <w:rsid w:val="007162E9"/>
    <w:rsid w:val="0072202F"/>
    <w:rsid w:val="00723D05"/>
    <w:rsid w:val="00724707"/>
    <w:rsid w:val="00725944"/>
    <w:rsid w:val="00726FF0"/>
    <w:rsid w:val="0073398C"/>
    <w:rsid w:val="00734B15"/>
    <w:rsid w:val="007352A4"/>
    <w:rsid w:val="00735360"/>
    <w:rsid w:val="00736922"/>
    <w:rsid w:val="00736C4A"/>
    <w:rsid w:val="00737FED"/>
    <w:rsid w:val="00741DD1"/>
    <w:rsid w:val="00743E99"/>
    <w:rsid w:val="00744E85"/>
    <w:rsid w:val="00747CF8"/>
    <w:rsid w:val="00751CD0"/>
    <w:rsid w:val="0075343A"/>
    <w:rsid w:val="007602B1"/>
    <w:rsid w:val="0076337B"/>
    <w:rsid w:val="007700A6"/>
    <w:rsid w:val="007752BB"/>
    <w:rsid w:val="00775864"/>
    <w:rsid w:val="00785154"/>
    <w:rsid w:val="00786C43"/>
    <w:rsid w:val="0079561F"/>
    <w:rsid w:val="00795C90"/>
    <w:rsid w:val="007A027E"/>
    <w:rsid w:val="007A0BCC"/>
    <w:rsid w:val="007A34BD"/>
    <w:rsid w:val="007A37E4"/>
    <w:rsid w:val="007A76C3"/>
    <w:rsid w:val="007B08FF"/>
    <w:rsid w:val="007B0909"/>
    <w:rsid w:val="007B4FD5"/>
    <w:rsid w:val="007C1298"/>
    <w:rsid w:val="007D0D15"/>
    <w:rsid w:val="007D1D4E"/>
    <w:rsid w:val="007D2518"/>
    <w:rsid w:val="007D410A"/>
    <w:rsid w:val="007D5620"/>
    <w:rsid w:val="007D7439"/>
    <w:rsid w:val="007E196A"/>
    <w:rsid w:val="007E22FB"/>
    <w:rsid w:val="007E348E"/>
    <w:rsid w:val="007E4FFB"/>
    <w:rsid w:val="007E5327"/>
    <w:rsid w:val="007E6CA2"/>
    <w:rsid w:val="007F09D2"/>
    <w:rsid w:val="007F321D"/>
    <w:rsid w:val="007F6B29"/>
    <w:rsid w:val="00803A83"/>
    <w:rsid w:val="008042FA"/>
    <w:rsid w:val="008048DE"/>
    <w:rsid w:val="00805044"/>
    <w:rsid w:val="008051A0"/>
    <w:rsid w:val="0080562D"/>
    <w:rsid w:val="008057A5"/>
    <w:rsid w:val="0080587A"/>
    <w:rsid w:val="008135E9"/>
    <w:rsid w:val="00816A77"/>
    <w:rsid w:val="008179E1"/>
    <w:rsid w:val="00820ACE"/>
    <w:rsid w:val="008229BA"/>
    <w:rsid w:val="0082695E"/>
    <w:rsid w:val="0083135A"/>
    <w:rsid w:val="00831EB9"/>
    <w:rsid w:val="00840D7A"/>
    <w:rsid w:val="008417E2"/>
    <w:rsid w:val="008439B3"/>
    <w:rsid w:val="00843C17"/>
    <w:rsid w:val="008449E4"/>
    <w:rsid w:val="008469B6"/>
    <w:rsid w:val="00847A32"/>
    <w:rsid w:val="0085086B"/>
    <w:rsid w:val="00850C01"/>
    <w:rsid w:val="00851D88"/>
    <w:rsid w:val="00854D7B"/>
    <w:rsid w:val="00855B85"/>
    <w:rsid w:val="0085735E"/>
    <w:rsid w:val="00860AB3"/>
    <w:rsid w:val="00866121"/>
    <w:rsid w:val="00866873"/>
    <w:rsid w:val="00867DE3"/>
    <w:rsid w:val="00871D7F"/>
    <w:rsid w:val="00873BC7"/>
    <w:rsid w:val="00873E80"/>
    <w:rsid w:val="008769E0"/>
    <w:rsid w:val="00883E1F"/>
    <w:rsid w:val="008900C9"/>
    <w:rsid w:val="00891467"/>
    <w:rsid w:val="00897105"/>
    <w:rsid w:val="008972D4"/>
    <w:rsid w:val="008A220D"/>
    <w:rsid w:val="008A2C81"/>
    <w:rsid w:val="008A7492"/>
    <w:rsid w:val="008C24C9"/>
    <w:rsid w:val="008C5667"/>
    <w:rsid w:val="008C5FF3"/>
    <w:rsid w:val="008D0FD5"/>
    <w:rsid w:val="008D597B"/>
    <w:rsid w:val="008E5A45"/>
    <w:rsid w:val="008F1286"/>
    <w:rsid w:val="008F5298"/>
    <w:rsid w:val="008F542E"/>
    <w:rsid w:val="008F77B3"/>
    <w:rsid w:val="00900D3A"/>
    <w:rsid w:val="009118C7"/>
    <w:rsid w:val="00912B0D"/>
    <w:rsid w:val="00912BE3"/>
    <w:rsid w:val="00914368"/>
    <w:rsid w:val="0091560E"/>
    <w:rsid w:val="00916D99"/>
    <w:rsid w:val="009245D7"/>
    <w:rsid w:val="00927522"/>
    <w:rsid w:val="00927E19"/>
    <w:rsid w:val="00927F4E"/>
    <w:rsid w:val="009320DE"/>
    <w:rsid w:val="009345C6"/>
    <w:rsid w:val="0093515F"/>
    <w:rsid w:val="00936A52"/>
    <w:rsid w:val="00941CDD"/>
    <w:rsid w:val="00941FBF"/>
    <w:rsid w:val="00947363"/>
    <w:rsid w:val="009511DE"/>
    <w:rsid w:val="009512E9"/>
    <w:rsid w:val="00960FC6"/>
    <w:rsid w:val="00961477"/>
    <w:rsid w:val="00961FF7"/>
    <w:rsid w:val="00962338"/>
    <w:rsid w:val="009638AD"/>
    <w:rsid w:val="00965C7B"/>
    <w:rsid w:val="009665AF"/>
    <w:rsid w:val="009725C6"/>
    <w:rsid w:val="009727EF"/>
    <w:rsid w:val="009769D3"/>
    <w:rsid w:val="00976C66"/>
    <w:rsid w:val="0098046F"/>
    <w:rsid w:val="009827BC"/>
    <w:rsid w:val="0099219B"/>
    <w:rsid w:val="00993DF2"/>
    <w:rsid w:val="00993EA7"/>
    <w:rsid w:val="00993F20"/>
    <w:rsid w:val="00995CB5"/>
    <w:rsid w:val="009A1A67"/>
    <w:rsid w:val="009A2DCA"/>
    <w:rsid w:val="009A50DB"/>
    <w:rsid w:val="009A572B"/>
    <w:rsid w:val="009A6630"/>
    <w:rsid w:val="009B10DA"/>
    <w:rsid w:val="009B38E6"/>
    <w:rsid w:val="009B4414"/>
    <w:rsid w:val="009B4621"/>
    <w:rsid w:val="009B4C26"/>
    <w:rsid w:val="009B554C"/>
    <w:rsid w:val="009B5879"/>
    <w:rsid w:val="009B6823"/>
    <w:rsid w:val="009B7105"/>
    <w:rsid w:val="009C0663"/>
    <w:rsid w:val="009C1096"/>
    <w:rsid w:val="009D17D8"/>
    <w:rsid w:val="009D2B45"/>
    <w:rsid w:val="009E00AC"/>
    <w:rsid w:val="009E2C07"/>
    <w:rsid w:val="009E2D15"/>
    <w:rsid w:val="009E41A8"/>
    <w:rsid w:val="009E45C7"/>
    <w:rsid w:val="009E6C38"/>
    <w:rsid w:val="009F3800"/>
    <w:rsid w:val="009F4F09"/>
    <w:rsid w:val="009F563A"/>
    <w:rsid w:val="00A005CA"/>
    <w:rsid w:val="00A01400"/>
    <w:rsid w:val="00A07469"/>
    <w:rsid w:val="00A114A3"/>
    <w:rsid w:val="00A12069"/>
    <w:rsid w:val="00A12613"/>
    <w:rsid w:val="00A14365"/>
    <w:rsid w:val="00A15F46"/>
    <w:rsid w:val="00A2329C"/>
    <w:rsid w:val="00A24878"/>
    <w:rsid w:val="00A278A8"/>
    <w:rsid w:val="00A31539"/>
    <w:rsid w:val="00A34687"/>
    <w:rsid w:val="00A37B81"/>
    <w:rsid w:val="00A406E0"/>
    <w:rsid w:val="00A472D9"/>
    <w:rsid w:val="00A53753"/>
    <w:rsid w:val="00A56EF9"/>
    <w:rsid w:val="00A57E7A"/>
    <w:rsid w:val="00A60241"/>
    <w:rsid w:val="00A603EB"/>
    <w:rsid w:val="00A626CE"/>
    <w:rsid w:val="00A630F1"/>
    <w:rsid w:val="00A65172"/>
    <w:rsid w:val="00A73247"/>
    <w:rsid w:val="00A75F42"/>
    <w:rsid w:val="00A84B4F"/>
    <w:rsid w:val="00A85586"/>
    <w:rsid w:val="00A85B52"/>
    <w:rsid w:val="00A86440"/>
    <w:rsid w:val="00A879E3"/>
    <w:rsid w:val="00A922F9"/>
    <w:rsid w:val="00A9256D"/>
    <w:rsid w:val="00A95B5B"/>
    <w:rsid w:val="00A96128"/>
    <w:rsid w:val="00AA06BF"/>
    <w:rsid w:val="00AA695E"/>
    <w:rsid w:val="00AB0779"/>
    <w:rsid w:val="00AB46C9"/>
    <w:rsid w:val="00AC0CC6"/>
    <w:rsid w:val="00AC6D4D"/>
    <w:rsid w:val="00AD070D"/>
    <w:rsid w:val="00AD22CD"/>
    <w:rsid w:val="00AD23E7"/>
    <w:rsid w:val="00AF1707"/>
    <w:rsid w:val="00AF27ED"/>
    <w:rsid w:val="00AF3305"/>
    <w:rsid w:val="00AF3819"/>
    <w:rsid w:val="00AF439F"/>
    <w:rsid w:val="00B00B4B"/>
    <w:rsid w:val="00B02A66"/>
    <w:rsid w:val="00B056F4"/>
    <w:rsid w:val="00B05908"/>
    <w:rsid w:val="00B0739B"/>
    <w:rsid w:val="00B10B4C"/>
    <w:rsid w:val="00B17DFD"/>
    <w:rsid w:val="00B223B0"/>
    <w:rsid w:val="00B23A1C"/>
    <w:rsid w:val="00B25DE2"/>
    <w:rsid w:val="00B26025"/>
    <w:rsid w:val="00B266A3"/>
    <w:rsid w:val="00B2724C"/>
    <w:rsid w:val="00B343C3"/>
    <w:rsid w:val="00B3652D"/>
    <w:rsid w:val="00B37D33"/>
    <w:rsid w:val="00B40A3C"/>
    <w:rsid w:val="00B420D6"/>
    <w:rsid w:val="00B43E66"/>
    <w:rsid w:val="00B45047"/>
    <w:rsid w:val="00B52D9B"/>
    <w:rsid w:val="00B553E4"/>
    <w:rsid w:val="00B55438"/>
    <w:rsid w:val="00B60FE4"/>
    <w:rsid w:val="00B622B1"/>
    <w:rsid w:val="00B62FC1"/>
    <w:rsid w:val="00B63AF2"/>
    <w:rsid w:val="00B6478A"/>
    <w:rsid w:val="00B6567B"/>
    <w:rsid w:val="00B65DDD"/>
    <w:rsid w:val="00B667BE"/>
    <w:rsid w:val="00B72DE9"/>
    <w:rsid w:val="00B73F66"/>
    <w:rsid w:val="00B74DA1"/>
    <w:rsid w:val="00B75DB5"/>
    <w:rsid w:val="00B812AF"/>
    <w:rsid w:val="00B817EA"/>
    <w:rsid w:val="00B81A61"/>
    <w:rsid w:val="00B825A8"/>
    <w:rsid w:val="00B84901"/>
    <w:rsid w:val="00B85BBD"/>
    <w:rsid w:val="00B85CB2"/>
    <w:rsid w:val="00B8694F"/>
    <w:rsid w:val="00B90114"/>
    <w:rsid w:val="00B91B4F"/>
    <w:rsid w:val="00B934A9"/>
    <w:rsid w:val="00BA38AA"/>
    <w:rsid w:val="00BA4697"/>
    <w:rsid w:val="00BA6337"/>
    <w:rsid w:val="00BB0457"/>
    <w:rsid w:val="00BB1852"/>
    <w:rsid w:val="00BB2A8D"/>
    <w:rsid w:val="00BB3C2F"/>
    <w:rsid w:val="00BC6FC4"/>
    <w:rsid w:val="00BD2526"/>
    <w:rsid w:val="00BD5447"/>
    <w:rsid w:val="00BD714E"/>
    <w:rsid w:val="00BE3684"/>
    <w:rsid w:val="00BE4C4A"/>
    <w:rsid w:val="00BE73E6"/>
    <w:rsid w:val="00BF06B4"/>
    <w:rsid w:val="00BF0832"/>
    <w:rsid w:val="00BF1167"/>
    <w:rsid w:val="00BF7EDC"/>
    <w:rsid w:val="00C007E0"/>
    <w:rsid w:val="00C022FB"/>
    <w:rsid w:val="00C05467"/>
    <w:rsid w:val="00C14644"/>
    <w:rsid w:val="00C148E3"/>
    <w:rsid w:val="00C1575D"/>
    <w:rsid w:val="00C24343"/>
    <w:rsid w:val="00C263C1"/>
    <w:rsid w:val="00C27BC1"/>
    <w:rsid w:val="00C27C67"/>
    <w:rsid w:val="00C35B0E"/>
    <w:rsid w:val="00C37ED1"/>
    <w:rsid w:val="00C410B4"/>
    <w:rsid w:val="00C415CB"/>
    <w:rsid w:val="00C45C58"/>
    <w:rsid w:val="00C500A5"/>
    <w:rsid w:val="00C501C7"/>
    <w:rsid w:val="00C53B90"/>
    <w:rsid w:val="00C5496E"/>
    <w:rsid w:val="00C55DEF"/>
    <w:rsid w:val="00C60095"/>
    <w:rsid w:val="00C605FD"/>
    <w:rsid w:val="00C61C9D"/>
    <w:rsid w:val="00C620C6"/>
    <w:rsid w:val="00C63B44"/>
    <w:rsid w:val="00C6714D"/>
    <w:rsid w:val="00C67E01"/>
    <w:rsid w:val="00C70155"/>
    <w:rsid w:val="00C714DB"/>
    <w:rsid w:val="00C735BC"/>
    <w:rsid w:val="00C812E1"/>
    <w:rsid w:val="00C82BAC"/>
    <w:rsid w:val="00C83FCF"/>
    <w:rsid w:val="00C84B64"/>
    <w:rsid w:val="00C85677"/>
    <w:rsid w:val="00C86A83"/>
    <w:rsid w:val="00C875FD"/>
    <w:rsid w:val="00C87DD1"/>
    <w:rsid w:val="00C90CDF"/>
    <w:rsid w:val="00C945F7"/>
    <w:rsid w:val="00CA1051"/>
    <w:rsid w:val="00CA1E00"/>
    <w:rsid w:val="00CA217A"/>
    <w:rsid w:val="00CA3D72"/>
    <w:rsid w:val="00CB0AE1"/>
    <w:rsid w:val="00CB2CA9"/>
    <w:rsid w:val="00CB3B52"/>
    <w:rsid w:val="00CB731E"/>
    <w:rsid w:val="00CB7972"/>
    <w:rsid w:val="00CC1013"/>
    <w:rsid w:val="00CC144D"/>
    <w:rsid w:val="00CC2B1D"/>
    <w:rsid w:val="00CC3C59"/>
    <w:rsid w:val="00CC3CDC"/>
    <w:rsid w:val="00CC4622"/>
    <w:rsid w:val="00CC5078"/>
    <w:rsid w:val="00CC6771"/>
    <w:rsid w:val="00CD267E"/>
    <w:rsid w:val="00CE0F9D"/>
    <w:rsid w:val="00CE1FFA"/>
    <w:rsid w:val="00CE20F6"/>
    <w:rsid w:val="00CE353E"/>
    <w:rsid w:val="00CE430B"/>
    <w:rsid w:val="00CE4E65"/>
    <w:rsid w:val="00CE683A"/>
    <w:rsid w:val="00CE7A33"/>
    <w:rsid w:val="00CF483F"/>
    <w:rsid w:val="00CF6854"/>
    <w:rsid w:val="00D00EE1"/>
    <w:rsid w:val="00D0333F"/>
    <w:rsid w:val="00D104A0"/>
    <w:rsid w:val="00D1052A"/>
    <w:rsid w:val="00D17A30"/>
    <w:rsid w:val="00D21C5D"/>
    <w:rsid w:val="00D222E0"/>
    <w:rsid w:val="00D23164"/>
    <w:rsid w:val="00D248CB"/>
    <w:rsid w:val="00D26FD7"/>
    <w:rsid w:val="00D34DBF"/>
    <w:rsid w:val="00D34EDC"/>
    <w:rsid w:val="00D402A8"/>
    <w:rsid w:val="00D4035F"/>
    <w:rsid w:val="00D4272F"/>
    <w:rsid w:val="00D436D8"/>
    <w:rsid w:val="00D467EB"/>
    <w:rsid w:val="00D53FB4"/>
    <w:rsid w:val="00D55B23"/>
    <w:rsid w:val="00D56464"/>
    <w:rsid w:val="00D5647D"/>
    <w:rsid w:val="00D56DAF"/>
    <w:rsid w:val="00D5778E"/>
    <w:rsid w:val="00D6069D"/>
    <w:rsid w:val="00D6378A"/>
    <w:rsid w:val="00D63E26"/>
    <w:rsid w:val="00D71B6F"/>
    <w:rsid w:val="00D77F8A"/>
    <w:rsid w:val="00D82C50"/>
    <w:rsid w:val="00D84B04"/>
    <w:rsid w:val="00D85CAD"/>
    <w:rsid w:val="00D87B94"/>
    <w:rsid w:val="00D91F4D"/>
    <w:rsid w:val="00D93CB1"/>
    <w:rsid w:val="00D94E88"/>
    <w:rsid w:val="00D97101"/>
    <w:rsid w:val="00DA00FF"/>
    <w:rsid w:val="00DA358D"/>
    <w:rsid w:val="00DA360E"/>
    <w:rsid w:val="00DB3641"/>
    <w:rsid w:val="00DB3B33"/>
    <w:rsid w:val="00DB3F8C"/>
    <w:rsid w:val="00DB4E44"/>
    <w:rsid w:val="00DB7706"/>
    <w:rsid w:val="00DC7F07"/>
    <w:rsid w:val="00DD4162"/>
    <w:rsid w:val="00DD5EAF"/>
    <w:rsid w:val="00DE0E79"/>
    <w:rsid w:val="00DE23D4"/>
    <w:rsid w:val="00DE2651"/>
    <w:rsid w:val="00DE2668"/>
    <w:rsid w:val="00DE3D95"/>
    <w:rsid w:val="00DE3F61"/>
    <w:rsid w:val="00DE7FFA"/>
    <w:rsid w:val="00DF0DC2"/>
    <w:rsid w:val="00DF0EFB"/>
    <w:rsid w:val="00DF2256"/>
    <w:rsid w:val="00DF2C5A"/>
    <w:rsid w:val="00DF62E0"/>
    <w:rsid w:val="00DF6928"/>
    <w:rsid w:val="00E01F06"/>
    <w:rsid w:val="00E043D4"/>
    <w:rsid w:val="00E04723"/>
    <w:rsid w:val="00E05F20"/>
    <w:rsid w:val="00E07582"/>
    <w:rsid w:val="00E07C65"/>
    <w:rsid w:val="00E10444"/>
    <w:rsid w:val="00E11DF9"/>
    <w:rsid w:val="00E14369"/>
    <w:rsid w:val="00E17A27"/>
    <w:rsid w:val="00E17D24"/>
    <w:rsid w:val="00E21163"/>
    <w:rsid w:val="00E211EA"/>
    <w:rsid w:val="00E21756"/>
    <w:rsid w:val="00E24CF1"/>
    <w:rsid w:val="00E24D1E"/>
    <w:rsid w:val="00E275AE"/>
    <w:rsid w:val="00E27A10"/>
    <w:rsid w:val="00E33667"/>
    <w:rsid w:val="00E3511A"/>
    <w:rsid w:val="00E40544"/>
    <w:rsid w:val="00E41F71"/>
    <w:rsid w:val="00E4316C"/>
    <w:rsid w:val="00E475BB"/>
    <w:rsid w:val="00E535D7"/>
    <w:rsid w:val="00E5455B"/>
    <w:rsid w:val="00E619E1"/>
    <w:rsid w:val="00E669FA"/>
    <w:rsid w:val="00E66E3B"/>
    <w:rsid w:val="00E67A8D"/>
    <w:rsid w:val="00E71BD2"/>
    <w:rsid w:val="00E71C85"/>
    <w:rsid w:val="00E7212A"/>
    <w:rsid w:val="00E72B56"/>
    <w:rsid w:val="00E72B9C"/>
    <w:rsid w:val="00E732B6"/>
    <w:rsid w:val="00E74772"/>
    <w:rsid w:val="00E754E2"/>
    <w:rsid w:val="00E75FDB"/>
    <w:rsid w:val="00E86B54"/>
    <w:rsid w:val="00E87D2E"/>
    <w:rsid w:val="00E93A13"/>
    <w:rsid w:val="00E9574D"/>
    <w:rsid w:val="00E962D9"/>
    <w:rsid w:val="00E96310"/>
    <w:rsid w:val="00EA06C5"/>
    <w:rsid w:val="00EA1F1B"/>
    <w:rsid w:val="00EA3306"/>
    <w:rsid w:val="00EA6748"/>
    <w:rsid w:val="00EB0E66"/>
    <w:rsid w:val="00EB57C7"/>
    <w:rsid w:val="00EB5DD8"/>
    <w:rsid w:val="00ED0491"/>
    <w:rsid w:val="00ED08EE"/>
    <w:rsid w:val="00ED11CF"/>
    <w:rsid w:val="00ED19A3"/>
    <w:rsid w:val="00ED4D28"/>
    <w:rsid w:val="00ED60E3"/>
    <w:rsid w:val="00EE1B1F"/>
    <w:rsid w:val="00EE60B1"/>
    <w:rsid w:val="00EE7A0E"/>
    <w:rsid w:val="00EF0D64"/>
    <w:rsid w:val="00EF59CD"/>
    <w:rsid w:val="00EF7CE2"/>
    <w:rsid w:val="00F00E7C"/>
    <w:rsid w:val="00F01165"/>
    <w:rsid w:val="00F01437"/>
    <w:rsid w:val="00F03514"/>
    <w:rsid w:val="00F05ED5"/>
    <w:rsid w:val="00F113A7"/>
    <w:rsid w:val="00F1213E"/>
    <w:rsid w:val="00F12F69"/>
    <w:rsid w:val="00F140DE"/>
    <w:rsid w:val="00F1628B"/>
    <w:rsid w:val="00F242F6"/>
    <w:rsid w:val="00F347C3"/>
    <w:rsid w:val="00F356F9"/>
    <w:rsid w:val="00F42C80"/>
    <w:rsid w:val="00F43F73"/>
    <w:rsid w:val="00F44182"/>
    <w:rsid w:val="00F526D9"/>
    <w:rsid w:val="00F5279E"/>
    <w:rsid w:val="00F54B0B"/>
    <w:rsid w:val="00F57D27"/>
    <w:rsid w:val="00F62F56"/>
    <w:rsid w:val="00F64E2E"/>
    <w:rsid w:val="00F6659E"/>
    <w:rsid w:val="00F7278F"/>
    <w:rsid w:val="00F75739"/>
    <w:rsid w:val="00F7579E"/>
    <w:rsid w:val="00F75A1A"/>
    <w:rsid w:val="00F8590B"/>
    <w:rsid w:val="00F92FB3"/>
    <w:rsid w:val="00F939A2"/>
    <w:rsid w:val="00F94DEF"/>
    <w:rsid w:val="00F95424"/>
    <w:rsid w:val="00F95522"/>
    <w:rsid w:val="00FA276D"/>
    <w:rsid w:val="00FB2A1C"/>
    <w:rsid w:val="00FB70D0"/>
    <w:rsid w:val="00FB7187"/>
    <w:rsid w:val="00FC1BE3"/>
    <w:rsid w:val="00FC3FF6"/>
    <w:rsid w:val="00FC47E9"/>
    <w:rsid w:val="00FC7CF2"/>
    <w:rsid w:val="00FC7D38"/>
    <w:rsid w:val="00FD0AD6"/>
    <w:rsid w:val="00FD22D7"/>
    <w:rsid w:val="00FE04E0"/>
    <w:rsid w:val="00FE76D6"/>
    <w:rsid w:val="00FF41EC"/>
    <w:rsid w:val="00FF5C7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BD7F"/>
  <w15:docId w15:val="{35BEF097-72D7-4CDE-9BF7-6C8356B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2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2"/>
      </w:numPr>
      <w:ind w:left="0" w:firstLine="0"/>
      <w:jc w:val="center"/>
      <w:outlineLvl w:val="1"/>
    </w:pPr>
    <w:rPr>
      <w:b/>
      <w:smallCaps/>
    </w:rPr>
  </w:style>
  <w:style w:type="paragraph" w:styleId="Heading3">
    <w:name w:val="heading 3"/>
    <w:basedOn w:val="Normal"/>
    <w:next w:val="Normal"/>
    <w:link w:val="Heading3Char"/>
    <w:uiPriority w:val="9"/>
    <w:semiHidden/>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11071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34"/>
    <w:qFormat/>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semiHidden/>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FB2A1C"/>
    <w:pPr>
      <w:spacing w:after="120"/>
    </w:pPr>
  </w:style>
  <w:style w:type="character" w:customStyle="1" w:styleId="BodyTextChar">
    <w:name w:val="Body Text Char"/>
    <w:basedOn w:val="DefaultParagraphFont"/>
    <w:link w:val="BodyText"/>
    <w:uiPriority w:val="99"/>
    <w:semiHidden/>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uiPriority w:val="39"/>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4D0624"/>
    <w:rPr>
      <w:rFonts w:ascii="Times New Roman" w:eastAsia="Times New Roman" w:hAnsi="Times New Roman" w:cs="Times New Roman"/>
      <w:sz w:val="20"/>
      <w:szCs w:val="20"/>
      <w:lang w:val="en-US"/>
    </w:rPr>
  </w:style>
  <w:style w:type="character" w:styleId="FootnoteReference">
    <w:name w:val="footnote reference"/>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semiHidden/>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iPriority w:val="99"/>
    <w:unhideWhenUsed/>
    <w:rsid w:val="00220BA6"/>
    <w:pPr>
      <w:tabs>
        <w:tab w:val="center" w:pos="4680"/>
        <w:tab w:val="right" w:pos="9360"/>
      </w:tabs>
    </w:pPr>
  </w:style>
  <w:style w:type="character" w:customStyle="1" w:styleId="FooterChar">
    <w:name w:val="Footer Char"/>
    <w:basedOn w:val="DefaultParagraphFont"/>
    <w:link w:val="Footer"/>
    <w:uiPriority w:val="99"/>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character" w:customStyle="1" w:styleId="UnresolvedMention1">
    <w:name w:val="Unresolved Mention1"/>
    <w:basedOn w:val="DefaultParagraphFont"/>
    <w:uiPriority w:val="99"/>
    <w:semiHidden/>
    <w:unhideWhenUsed/>
    <w:rsid w:val="00E21163"/>
    <w:rPr>
      <w:color w:val="605E5C"/>
      <w:shd w:val="clear" w:color="auto" w:fill="E1DFDD"/>
    </w:rPr>
  </w:style>
  <w:style w:type="character" w:styleId="CommentReference">
    <w:name w:val="annotation reference"/>
    <w:basedOn w:val="DefaultParagraphFont"/>
    <w:uiPriority w:val="99"/>
    <w:semiHidden/>
    <w:unhideWhenUsed/>
    <w:rsid w:val="00873BC7"/>
    <w:rPr>
      <w:sz w:val="16"/>
      <w:szCs w:val="16"/>
    </w:rPr>
  </w:style>
  <w:style w:type="paragraph" w:styleId="CommentText">
    <w:name w:val="annotation text"/>
    <w:basedOn w:val="Normal"/>
    <w:link w:val="CommentTextChar"/>
    <w:uiPriority w:val="99"/>
    <w:semiHidden/>
    <w:unhideWhenUsed/>
    <w:rsid w:val="00873BC7"/>
    <w:rPr>
      <w:sz w:val="20"/>
      <w:szCs w:val="20"/>
    </w:rPr>
  </w:style>
  <w:style w:type="character" w:customStyle="1" w:styleId="CommentTextChar">
    <w:name w:val="Comment Text Char"/>
    <w:basedOn w:val="DefaultParagraphFont"/>
    <w:link w:val="CommentText"/>
    <w:uiPriority w:val="99"/>
    <w:semiHidden/>
    <w:rsid w:val="00873BC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3BC7"/>
    <w:rPr>
      <w:b/>
      <w:bCs/>
    </w:rPr>
  </w:style>
  <w:style w:type="character" w:customStyle="1" w:styleId="CommentSubjectChar">
    <w:name w:val="Comment Subject Char"/>
    <w:basedOn w:val="CommentTextChar"/>
    <w:link w:val="CommentSubject"/>
    <w:uiPriority w:val="99"/>
    <w:semiHidden/>
    <w:rsid w:val="00873BC7"/>
    <w:rPr>
      <w:rFonts w:ascii="Times New Roman" w:eastAsia="Times New Roman" w:hAnsi="Times New Roman" w:cs="Times New Roman"/>
      <w:b/>
      <w:bCs/>
      <w:sz w:val="20"/>
      <w:szCs w:val="20"/>
      <w:lang w:val="en-US"/>
    </w:rPr>
  </w:style>
  <w:style w:type="paragraph" w:styleId="Revision">
    <w:name w:val="Revision"/>
    <w:hidden/>
    <w:uiPriority w:val="99"/>
    <w:semiHidden/>
    <w:rsid w:val="0098046F"/>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84B4F"/>
    <w:pPr>
      <w:spacing w:after="0" w:line="240" w:lineRule="auto"/>
    </w:pPr>
    <w:rPr>
      <w:rFonts w:ascii="Calibri" w:eastAsia="MS Mincho" w:hAnsi="Calibri" w:cs="Times New Roman"/>
      <w:sz w:val="24"/>
      <w:szCs w:val="24"/>
      <w:lang w:val="en-US"/>
    </w:rPr>
  </w:style>
  <w:style w:type="character" w:customStyle="1" w:styleId="BodyText1">
    <w:name w:val="Body Text1"/>
    <w:basedOn w:val="DefaultParagraphFont"/>
    <w:rsid w:val="00A84B4F"/>
    <w:rPr>
      <w:rFonts w:ascii="Trebuchet MS" w:eastAsia="Trebuchet MS" w:hAnsi="Trebuchet MS" w:cs="Trebuchet MS" w:hint="default"/>
      <w:color w:val="000000"/>
      <w:spacing w:val="0"/>
      <w:w w:val="100"/>
      <w:position w:val="0"/>
      <w:sz w:val="20"/>
      <w:szCs w:val="20"/>
      <w:shd w:val="clear" w:color="auto" w:fill="FFFFFF"/>
      <w:lang w:val="ro-RO" w:eastAsia="ro-RO" w:bidi="ro-RO"/>
    </w:rPr>
  </w:style>
  <w:style w:type="character" w:customStyle="1" w:styleId="q4iawc">
    <w:name w:val="q4iawc"/>
    <w:basedOn w:val="DefaultParagraphFont"/>
    <w:rsid w:val="00A84B4F"/>
  </w:style>
  <w:style w:type="character" w:styleId="UnresolvedMention">
    <w:name w:val="Unresolved Mention"/>
    <w:basedOn w:val="DefaultParagraphFont"/>
    <w:uiPriority w:val="99"/>
    <w:semiHidden/>
    <w:unhideWhenUsed/>
    <w:rsid w:val="00CC2B1D"/>
    <w:rPr>
      <w:color w:val="605E5C"/>
      <w:shd w:val="clear" w:color="auto" w:fill="E1DFDD"/>
    </w:rPr>
  </w:style>
  <w:style w:type="character" w:customStyle="1" w:styleId="Heading8Char">
    <w:name w:val="Heading 8 Char"/>
    <w:basedOn w:val="DefaultParagraphFont"/>
    <w:link w:val="Heading8"/>
    <w:uiPriority w:val="9"/>
    <w:semiHidden/>
    <w:rsid w:val="0011071F"/>
    <w:rPr>
      <w:rFonts w:asciiTheme="majorHAnsi" w:eastAsiaTheme="majorEastAsia" w:hAnsiTheme="majorHAnsi" w:cstheme="majorBidi"/>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4305">
      <w:bodyDiv w:val="1"/>
      <w:marLeft w:val="0"/>
      <w:marRight w:val="0"/>
      <w:marTop w:val="0"/>
      <w:marBottom w:val="0"/>
      <w:divBdr>
        <w:top w:val="none" w:sz="0" w:space="0" w:color="auto"/>
        <w:left w:val="none" w:sz="0" w:space="0" w:color="auto"/>
        <w:bottom w:val="none" w:sz="0" w:space="0" w:color="auto"/>
        <w:right w:val="none" w:sz="0" w:space="0" w:color="auto"/>
      </w:divBdr>
    </w:div>
    <w:div w:id="81071138">
      <w:bodyDiv w:val="1"/>
      <w:marLeft w:val="0"/>
      <w:marRight w:val="0"/>
      <w:marTop w:val="0"/>
      <w:marBottom w:val="0"/>
      <w:divBdr>
        <w:top w:val="none" w:sz="0" w:space="0" w:color="auto"/>
        <w:left w:val="none" w:sz="0" w:space="0" w:color="auto"/>
        <w:bottom w:val="none" w:sz="0" w:space="0" w:color="auto"/>
        <w:right w:val="none" w:sz="0" w:space="0" w:color="auto"/>
      </w:divBdr>
    </w:div>
    <w:div w:id="131990252">
      <w:bodyDiv w:val="1"/>
      <w:marLeft w:val="0"/>
      <w:marRight w:val="0"/>
      <w:marTop w:val="0"/>
      <w:marBottom w:val="0"/>
      <w:divBdr>
        <w:top w:val="none" w:sz="0" w:space="0" w:color="auto"/>
        <w:left w:val="none" w:sz="0" w:space="0" w:color="auto"/>
        <w:bottom w:val="none" w:sz="0" w:space="0" w:color="auto"/>
        <w:right w:val="none" w:sz="0" w:space="0" w:color="auto"/>
      </w:divBdr>
    </w:div>
    <w:div w:id="155926642">
      <w:bodyDiv w:val="1"/>
      <w:marLeft w:val="0"/>
      <w:marRight w:val="0"/>
      <w:marTop w:val="0"/>
      <w:marBottom w:val="0"/>
      <w:divBdr>
        <w:top w:val="none" w:sz="0" w:space="0" w:color="auto"/>
        <w:left w:val="none" w:sz="0" w:space="0" w:color="auto"/>
        <w:bottom w:val="none" w:sz="0" w:space="0" w:color="auto"/>
        <w:right w:val="none" w:sz="0" w:space="0" w:color="auto"/>
      </w:divBdr>
    </w:div>
    <w:div w:id="156119925">
      <w:bodyDiv w:val="1"/>
      <w:marLeft w:val="0"/>
      <w:marRight w:val="0"/>
      <w:marTop w:val="0"/>
      <w:marBottom w:val="0"/>
      <w:divBdr>
        <w:top w:val="none" w:sz="0" w:space="0" w:color="auto"/>
        <w:left w:val="none" w:sz="0" w:space="0" w:color="auto"/>
        <w:bottom w:val="none" w:sz="0" w:space="0" w:color="auto"/>
        <w:right w:val="none" w:sz="0" w:space="0" w:color="auto"/>
      </w:divBdr>
    </w:div>
    <w:div w:id="328867151">
      <w:bodyDiv w:val="1"/>
      <w:marLeft w:val="0"/>
      <w:marRight w:val="0"/>
      <w:marTop w:val="0"/>
      <w:marBottom w:val="0"/>
      <w:divBdr>
        <w:top w:val="none" w:sz="0" w:space="0" w:color="auto"/>
        <w:left w:val="none" w:sz="0" w:space="0" w:color="auto"/>
        <w:bottom w:val="none" w:sz="0" w:space="0" w:color="auto"/>
        <w:right w:val="none" w:sz="0" w:space="0" w:color="auto"/>
      </w:divBdr>
    </w:div>
    <w:div w:id="354623174">
      <w:bodyDiv w:val="1"/>
      <w:marLeft w:val="0"/>
      <w:marRight w:val="0"/>
      <w:marTop w:val="0"/>
      <w:marBottom w:val="0"/>
      <w:divBdr>
        <w:top w:val="none" w:sz="0" w:space="0" w:color="auto"/>
        <w:left w:val="none" w:sz="0" w:space="0" w:color="auto"/>
        <w:bottom w:val="none" w:sz="0" w:space="0" w:color="auto"/>
        <w:right w:val="none" w:sz="0" w:space="0" w:color="auto"/>
      </w:divBdr>
    </w:div>
    <w:div w:id="364141838">
      <w:bodyDiv w:val="1"/>
      <w:marLeft w:val="0"/>
      <w:marRight w:val="0"/>
      <w:marTop w:val="0"/>
      <w:marBottom w:val="0"/>
      <w:divBdr>
        <w:top w:val="none" w:sz="0" w:space="0" w:color="auto"/>
        <w:left w:val="none" w:sz="0" w:space="0" w:color="auto"/>
        <w:bottom w:val="none" w:sz="0" w:space="0" w:color="auto"/>
        <w:right w:val="none" w:sz="0" w:space="0" w:color="auto"/>
      </w:divBdr>
    </w:div>
    <w:div w:id="364867023">
      <w:bodyDiv w:val="1"/>
      <w:marLeft w:val="0"/>
      <w:marRight w:val="0"/>
      <w:marTop w:val="0"/>
      <w:marBottom w:val="0"/>
      <w:divBdr>
        <w:top w:val="none" w:sz="0" w:space="0" w:color="auto"/>
        <w:left w:val="none" w:sz="0" w:space="0" w:color="auto"/>
        <w:bottom w:val="none" w:sz="0" w:space="0" w:color="auto"/>
        <w:right w:val="none" w:sz="0" w:space="0" w:color="auto"/>
      </w:divBdr>
    </w:div>
    <w:div w:id="398938510">
      <w:bodyDiv w:val="1"/>
      <w:marLeft w:val="0"/>
      <w:marRight w:val="0"/>
      <w:marTop w:val="0"/>
      <w:marBottom w:val="0"/>
      <w:divBdr>
        <w:top w:val="none" w:sz="0" w:space="0" w:color="auto"/>
        <w:left w:val="none" w:sz="0" w:space="0" w:color="auto"/>
        <w:bottom w:val="none" w:sz="0" w:space="0" w:color="auto"/>
        <w:right w:val="none" w:sz="0" w:space="0" w:color="auto"/>
      </w:divBdr>
    </w:div>
    <w:div w:id="403651556">
      <w:bodyDiv w:val="1"/>
      <w:marLeft w:val="0"/>
      <w:marRight w:val="0"/>
      <w:marTop w:val="0"/>
      <w:marBottom w:val="0"/>
      <w:divBdr>
        <w:top w:val="none" w:sz="0" w:space="0" w:color="auto"/>
        <w:left w:val="none" w:sz="0" w:space="0" w:color="auto"/>
        <w:bottom w:val="none" w:sz="0" w:space="0" w:color="auto"/>
        <w:right w:val="none" w:sz="0" w:space="0" w:color="auto"/>
      </w:divBdr>
    </w:div>
    <w:div w:id="510224580">
      <w:bodyDiv w:val="1"/>
      <w:marLeft w:val="0"/>
      <w:marRight w:val="0"/>
      <w:marTop w:val="0"/>
      <w:marBottom w:val="0"/>
      <w:divBdr>
        <w:top w:val="none" w:sz="0" w:space="0" w:color="auto"/>
        <w:left w:val="none" w:sz="0" w:space="0" w:color="auto"/>
        <w:bottom w:val="none" w:sz="0" w:space="0" w:color="auto"/>
        <w:right w:val="none" w:sz="0" w:space="0" w:color="auto"/>
      </w:divBdr>
    </w:div>
    <w:div w:id="549463897">
      <w:bodyDiv w:val="1"/>
      <w:marLeft w:val="0"/>
      <w:marRight w:val="0"/>
      <w:marTop w:val="0"/>
      <w:marBottom w:val="0"/>
      <w:divBdr>
        <w:top w:val="none" w:sz="0" w:space="0" w:color="auto"/>
        <w:left w:val="none" w:sz="0" w:space="0" w:color="auto"/>
        <w:bottom w:val="none" w:sz="0" w:space="0" w:color="auto"/>
        <w:right w:val="none" w:sz="0" w:space="0" w:color="auto"/>
      </w:divBdr>
    </w:div>
    <w:div w:id="573391680">
      <w:bodyDiv w:val="1"/>
      <w:marLeft w:val="0"/>
      <w:marRight w:val="0"/>
      <w:marTop w:val="0"/>
      <w:marBottom w:val="0"/>
      <w:divBdr>
        <w:top w:val="none" w:sz="0" w:space="0" w:color="auto"/>
        <w:left w:val="none" w:sz="0" w:space="0" w:color="auto"/>
        <w:bottom w:val="none" w:sz="0" w:space="0" w:color="auto"/>
        <w:right w:val="none" w:sz="0" w:space="0" w:color="auto"/>
      </w:divBdr>
    </w:div>
    <w:div w:id="628557761">
      <w:bodyDiv w:val="1"/>
      <w:marLeft w:val="0"/>
      <w:marRight w:val="0"/>
      <w:marTop w:val="0"/>
      <w:marBottom w:val="0"/>
      <w:divBdr>
        <w:top w:val="none" w:sz="0" w:space="0" w:color="auto"/>
        <w:left w:val="none" w:sz="0" w:space="0" w:color="auto"/>
        <w:bottom w:val="none" w:sz="0" w:space="0" w:color="auto"/>
        <w:right w:val="none" w:sz="0" w:space="0" w:color="auto"/>
      </w:divBdr>
    </w:div>
    <w:div w:id="717359446">
      <w:bodyDiv w:val="1"/>
      <w:marLeft w:val="0"/>
      <w:marRight w:val="0"/>
      <w:marTop w:val="0"/>
      <w:marBottom w:val="0"/>
      <w:divBdr>
        <w:top w:val="none" w:sz="0" w:space="0" w:color="auto"/>
        <w:left w:val="none" w:sz="0" w:space="0" w:color="auto"/>
        <w:bottom w:val="none" w:sz="0" w:space="0" w:color="auto"/>
        <w:right w:val="none" w:sz="0" w:space="0" w:color="auto"/>
      </w:divBdr>
    </w:div>
    <w:div w:id="765346070">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784231991">
      <w:bodyDiv w:val="1"/>
      <w:marLeft w:val="0"/>
      <w:marRight w:val="0"/>
      <w:marTop w:val="0"/>
      <w:marBottom w:val="0"/>
      <w:divBdr>
        <w:top w:val="none" w:sz="0" w:space="0" w:color="auto"/>
        <w:left w:val="none" w:sz="0" w:space="0" w:color="auto"/>
        <w:bottom w:val="none" w:sz="0" w:space="0" w:color="auto"/>
        <w:right w:val="none" w:sz="0" w:space="0" w:color="auto"/>
      </w:divBdr>
    </w:div>
    <w:div w:id="850603506">
      <w:bodyDiv w:val="1"/>
      <w:marLeft w:val="0"/>
      <w:marRight w:val="0"/>
      <w:marTop w:val="0"/>
      <w:marBottom w:val="0"/>
      <w:divBdr>
        <w:top w:val="none" w:sz="0" w:space="0" w:color="auto"/>
        <w:left w:val="none" w:sz="0" w:space="0" w:color="auto"/>
        <w:bottom w:val="none" w:sz="0" w:space="0" w:color="auto"/>
        <w:right w:val="none" w:sz="0" w:space="0" w:color="auto"/>
      </w:divBdr>
    </w:div>
    <w:div w:id="876504913">
      <w:bodyDiv w:val="1"/>
      <w:marLeft w:val="0"/>
      <w:marRight w:val="0"/>
      <w:marTop w:val="0"/>
      <w:marBottom w:val="0"/>
      <w:divBdr>
        <w:top w:val="none" w:sz="0" w:space="0" w:color="auto"/>
        <w:left w:val="none" w:sz="0" w:space="0" w:color="auto"/>
        <w:bottom w:val="none" w:sz="0" w:space="0" w:color="auto"/>
        <w:right w:val="none" w:sz="0" w:space="0" w:color="auto"/>
      </w:divBdr>
    </w:div>
    <w:div w:id="879364246">
      <w:bodyDiv w:val="1"/>
      <w:marLeft w:val="0"/>
      <w:marRight w:val="0"/>
      <w:marTop w:val="0"/>
      <w:marBottom w:val="0"/>
      <w:divBdr>
        <w:top w:val="none" w:sz="0" w:space="0" w:color="auto"/>
        <w:left w:val="none" w:sz="0" w:space="0" w:color="auto"/>
        <w:bottom w:val="none" w:sz="0" w:space="0" w:color="auto"/>
        <w:right w:val="none" w:sz="0" w:space="0" w:color="auto"/>
      </w:divBdr>
    </w:div>
    <w:div w:id="978346076">
      <w:bodyDiv w:val="1"/>
      <w:marLeft w:val="0"/>
      <w:marRight w:val="0"/>
      <w:marTop w:val="0"/>
      <w:marBottom w:val="0"/>
      <w:divBdr>
        <w:top w:val="none" w:sz="0" w:space="0" w:color="auto"/>
        <w:left w:val="none" w:sz="0" w:space="0" w:color="auto"/>
        <w:bottom w:val="none" w:sz="0" w:space="0" w:color="auto"/>
        <w:right w:val="none" w:sz="0" w:space="0" w:color="auto"/>
      </w:divBdr>
    </w:div>
    <w:div w:id="988940496">
      <w:bodyDiv w:val="1"/>
      <w:marLeft w:val="0"/>
      <w:marRight w:val="0"/>
      <w:marTop w:val="0"/>
      <w:marBottom w:val="0"/>
      <w:divBdr>
        <w:top w:val="none" w:sz="0" w:space="0" w:color="auto"/>
        <w:left w:val="none" w:sz="0" w:space="0" w:color="auto"/>
        <w:bottom w:val="none" w:sz="0" w:space="0" w:color="auto"/>
        <w:right w:val="none" w:sz="0" w:space="0" w:color="auto"/>
      </w:divBdr>
    </w:div>
    <w:div w:id="990018243">
      <w:bodyDiv w:val="1"/>
      <w:marLeft w:val="0"/>
      <w:marRight w:val="0"/>
      <w:marTop w:val="0"/>
      <w:marBottom w:val="0"/>
      <w:divBdr>
        <w:top w:val="none" w:sz="0" w:space="0" w:color="auto"/>
        <w:left w:val="none" w:sz="0" w:space="0" w:color="auto"/>
        <w:bottom w:val="none" w:sz="0" w:space="0" w:color="auto"/>
        <w:right w:val="none" w:sz="0" w:space="0" w:color="auto"/>
      </w:divBdr>
    </w:div>
    <w:div w:id="1044914571">
      <w:bodyDiv w:val="1"/>
      <w:marLeft w:val="0"/>
      <w:marRight w:val="0"/>
      <w:marTop w:val="0"/>
      <w:marBottom w:val="0"/>
      <w:divBdr>
        <w:top w:val="none" w:sz="0" w:space="0" w:color="auto"/>
        <w:left w:val="none" w:sz="0" w:space="0" w:color="auto"/>
        <w:bottom w:val="none" w:sz="0" w:space="0" w:color="auto"/>
        <w:right w:val="none" w:sz="0" w:space="0" w:color="auto"/>
      </w:divBdr>
    </w:div>
    <w:div w:id="1051223979">
      <w:bodyDiv w:val="1"/>
      <w:marLeft w:val="0"/>
      <w:marRight w:val="0"/>
      <w:marTop w:val="0"/>
      <w:marBottom w:val="0"/>
      <w:divBdr>
        <w:top w:val="none" w:sz="0" w:space="0" w:color="auto"/>
        <w:left w:val="none" w:sz="0" w:space="0" w:color="auto"/>
        <w:bottom w:val="none" w:sz="0" w:space="0" w:color="auto"/>
        <w:right w:val="none" w:sz="0" w:space="0" w:color="auto"/>
      </w:divBdr>
    </w:div>
    <w:div w:id="1142191415">
      <w:bodyDiv w:val="1"/>
      <w:marLeft w:val="0"/>
      <w:marRight w:val="0"/>
      <w:marTop w:val="0"/>
      <w:marBottom w:val="0"/>
      <w:divBdr>
        <w:top w:val="none" w:sz="0" w:space="0" w:color="auto"/>
        <w:left w:val="none" w:sz="0" w:space="0" w:color="auto"/>
        <w:bottom w:val="none" w:sz="0" w:space="0" w:color="auto"/>
        <w:right w:val="none" w:sz="0" w:space="0" w:color="auto"/>
      </w:divBdr>
    </w:div>
    <w:div w:id="1238515586">
      <w:bodyDiv w:val="1"/>
      <w:marLeft w:val="0"/>
      <w:marRight w:val="0"/>
      <w:marTop w:val="0"/>
      <w:marBottom w:val="0"/>
      <w:divBdr>
        <w:top w:val="none" w:sz="0" w:space="0" w:color="auto"/>
        <w:left w:val="none" w:sz="0" w:space="0" w:color="auto"/>
        <w:bottom w:val="none" w:sz="0" w:space="0" w:color="auto"/>
        <w:right w:val="none" w:sz="0" w:space="0" w:color="auto"/>
      </w:divBdr>
    </w:div>
    <w:div w:id="1262565016">
      <w:bodyDiv w:val="1"/>
      <w:marLeft w:val="0"/>
      <w:marRight w:val="0"/>
      <w:marTop w:val="0"/>
      <w:marBottom w:val="0"/>
      <w:divBdr>
        <w:top w:val="none" w:sz="0" w:space="0" w:color="auto"/>
        <w:left w:val="none" w:sz="0" w:space="0" w:color="auto"/>
        <w:bottom w:val="none" w:sz="0" w:space="0" w:color="auto"/>
        <w:right w:val="none" w:sz="0" w:space="0" w:color="auto"/>
      </w:divBdr>
    </w:div>
    <w:div w:id="1274091022">
      <w:bodyDiv w:val="1"/>
      <w:marLeft w:val="0"/>
      <w:marRight w:val="0"/>
      <w:marTop w:val="0"/>
      <w:marBottom w:val="0"/>
      <w:divBdr>
        <w:top w:val="none" w:sz="0" w:space="0" w:color="auto"/>
        <w:left w:val="none" w:sz="0" w:space="0" w:color="auto"/>
        <w:bottom w:val="none" w:sz="0" w:space="0" w:color="auto"/>
        <w:right w:val="none" w:sz="0" w:space="0" w:color="auto"/>
      </w:divBdr>
    </w:div>
    <w:div w:id="1286810546">
      <w:bodyDiv w:val="1"/>
      <w:marLeft w:val="0"/>
      <w:marRight w:val="0"/>
      <w:marTop w:val="0"/>
      <w:marBottom w:val="0"/>
      <w:divBdr>
        <w:top w:val="none" w:sz="0" w:space="0" w:color="auto"/>
        <w:left w:val="none" w:sz="0" w:space="0" w:color="auto"/>
        <w:bottom w:val="none" w:sz="0" w:space="0" w:color="auto"/>
        <w:right w:val="none" w:sz="0" w:space="0" w:color="auto"/>
      </w:divBdr>
    </w:div>
    <w:div w:id="1343585653">
      <w:bodyDiv w:val="1"/>
      <w:marLeft w:val="0"/>
      <w:marRight w:val="0"/>
      <w:marTop w:val="0"/>
      <w:marBottom w:val="0"/>
      <w:divBdr>
        <w:top w:val="none" w:sz="0" w:space="0" w:color="auto"/>
        <w:left w:val="none" w:sz="0" w:space="0" w:color="auto"/>
        <w:bottom w:val="none" w:sz="0" w:space="0" w:color="auto"/>
        <w:right w:val="none" w:sz="0" w:space="0" w:color="auto"/>
      </w:divBdr>
    </w:div>
    <w:div w:id="1356808069">
      <w:bodyDiv w:val="1"/>
      <w:marLeft w:val="0"/>
      <w:marRight w:val="0"/>
      <w:marTop w:val="0"/>
      <w:marBottom w:val="0"/>
      <w:divBdr>
        <w:top w:val="none" w:sz="0" w:space="0" w:color="auto"/>
        <w:left w:val="none" w:sz="0" w:space="0" w:color="auto"/>
        <w:bottom w:val="none" w:sz="0" w:space="0" w:color="auto"/>
        <w:right w:val="none" w:sz="0" w:space="0" w:color="auto"/>
      </w:divBdr>
    </w:div>
    <w:div w:id="1393894230">
      <w:bodyDiv w:val="1"/>
      <w:marLeft w:val="0"/>
      <w:marRight w:val="0"/>
      <w:marTop w:val="0"/>
      <w:marBottom w:val="0"/>
      <w:divBdr>
        <w:top w:val="none" w:sz="0" w:space="0" w:color="auto"/>
        <w:left w:val="none" w:sz="0" w:space="0" w:color="auto"/>
        <w:bottom w:val="none" w:sz="0" w:space="0" w:color="auto"/>
        <w:right w:val="none" w:sz="0" w:space="0" w:color="auto"/>
      </w:divBdr>
    </w:div>
    <w:div w:id="1406872876">
      <w:bodyDiv w:val="1"/>
      <w:marLeft w:val="0"/>
      <w:marRight w:val="0"/>
      <w:marTop w:val="0"/>
      <w:marBottom w:val="0"/>
      <w:divBdr>
        <w:top w:val="none" w:sz="0" w:space="0" w:color="auto"/>
        <w:left w:val="none" w:sz="0" w:space="0" w:color="auto"/>
        <w:bottom w:val="none" w:sz="0" w:space="0" w:color="auto"/>
        <w:right w:val="none" w:sz="0" w:space="0" w:color="auto"/>
      </w:divBdr>
    </w:div>
    <w:div w:id="1425955760">
      <w:bodyDiv w:val="1"/>
      <w:marLeft w:val="0"/>
      <w:marRight w:val="0"/>
      <w:marTop w:val="0"/>
      <w:marBottom w:val="0"/>
      <w:divBdr>
        <w:top w:val="none" w:sz="0" w:space="0" w:color="auto"/>
        <w:left w:val="none" w:sz="0" w:space="0" w:color="auto"/>
        <w:bottom w:val="none" w:sz="0" w:space="0" w:color="auto"/>
        <w:right w:val="none" w:sz="0" w:space="0" w:color="auto"/>
      </w:divBdr>
    </w:div>
    <w:div w:id="1429303175">
      <w:bodyDiv w:val="1"/>
      <w:marLeft w:val="0"/>
      <w:marRight w:val="0"/>
      <w:marTop w:val="0"/>
      <w:marBottom w:val="0"/>
      <w:divBdr>
        <w:top w:val="none" w:sz="0" w:space="0" w:color="auto"/>
        <w:left w:val="none" w:sz="0" w:space="0" w:color="auto"/>
        <w:bottom w:val="none" w:sz="0" w:space="0" w:color="auto"/>
        <w:right w:val="none" w:sz="0" w:space="0" w:color="auto"/>
      </w:divBdr>
    </w:div>
    <w:div w:id="1455757196">
      <w:bodyDiv w:val="1"/>
      <w:marLeft w:val="0"/>
      <w:marRight w:val="0"/>
      <w:marTop w:val="0"/>
      <w:marBottom w:val="0"/>
      <w:divBdr>
        <w:top w:val="none" w:sz="0" w:space="0" w:color="auto"/>
        <w:left w:val="none" w:sz="0" w:space="0" w:color="auto"/>
        <w:bottom w:val="none" w:sz="0" w:space="0" w:color="auto"/>
        <w:right w:val="none" w:sz="0" w:space="0" w:color="auto"/>
      </w:divBdr>
    </w:div>
    <w:div w:id="1511094146">
      <w:bodyDiv w:val="1"/>
      <w:marLeft w:val="0"/>
      <w:marRight w:val="0"/>
      <w:marTop w:val="0"/>
      <w:marBottom w:val="0"/>
      <w:divBdr>
        <w:top w:val="none" w:sz="0" w:space="0" w:color="auto"/>
        <w:left w:val="none" w:sz="0" w:space="0" w:color="auto"/>
        <w:bottom w:val="none" w:sz="0" w:space="0" w:color="auto"/>
        <w:right w:val="none" w:sz="0" w:space="0" w:color="auto"/>
      </w:divBdr>
    </w:div>
    <w:div w:id="1511137211">
      <w:bodyDiv w:val="1"/>
      <w:marLeft w:val="0"/>
      <w:marRight w:val="0"/>
      <w:marTop w:val="0"/>
      <w:marBottom w:val="0"/>
      <w:divBdr>
        <w:top w:val="none" w:sz="0" w:space="0" w:color="auto"/>
        <w:left w:val="none" w:sz="0" w:space="0" w:color="auto"/>
        <w:bottom w:val="none" w:sz="0" w:space="0" w:color="auto"/>
        <w:right w:val="none" w:sz="0" w:space="0" w:color="auto"/>
      </w:divBdr>
    </w:div>
    <w:div w:id="1639455440">
      <w:bodyDiv w:val="1"/>
      <w:marLeft w:val="0"/>
      <w:marRight w:val="0"/>
      <w:marTop w:val="0"/>
      <w:marBottom w:val="0"/>
      <w:divBdr>
        <w:top w:val="none" w:sz="0" w:space="0" w:color="auto"/>
        <w:left w:val="none" w:sz="0" w:space="0" w:color="auto"/>
        <w:bottom w:val="none" w:sz="0" w:space="0" w:color="auto"/>
        <w:right w:val="none" w:sz="0" w:space="0" w:color="auto"/>
      </w:divBdr>
    </w:div>
    <w:div w:id="1682316687">
      <w:bodyDiv w:val="1"/>
      <w:marLeft w:val="0"/>
      <w:marRight w:val="0"/>
      <w:marTop w:val="0"/>
      <w:marBottom w:val="0"/>
      <w:divBdr>
        <w:top w:val="none" w:sz="0" w:space="0" w:color="auto"/>
        <w:left w:val="none" w:sz="0" w:space="0" w:color="auto"/>
        <w:bottom w:val="none" w:sz="0" w:space="0" w:color="auto"/>
        <w:right w:val="none" w:sz="0" w:space="0" w:color="auto"/>
      </w:divBdr>
    </w:div>
    <w:div w:id="1849826094">
      <w:bodyDiv w:val="1"/>
      <w:marLeft w:val="0"/>
      <w:marRight w:val="0"/>
      <w:marTop w:val="0"/>
      <w:marBottom w:val="0"/>
      <w:divBdr>
        <w:top w:val="none" w:sz="0" w:space="0" w:color="auto"/>
        <w:left w:val="none" w:sz="0" w:space="0" w:color="auto"/>
        <w:bottom w:val="none" w:sz="0" w:space="0" w:color="auto"/>
        <w:right w:val="none" w:sz="0" w:space="0" w:color="auto"/>
      </w:divBdr>
    </w:div>
    <w:div w:id="1856848150">
      <w:bodyDiv w:val="1"/>
      <w:marLeft w:val="0"/>
      <w:marRight w:val="0"/>
      <w:marTop w:val="0"/>
      <w:marBottom w:val="0"/>
      <w:divBdr>
        <w:top w:val="none" w:sz="0" w:space="0" w:color="auto"/>
        <w:left w:val="none" w:sz="0" w:space="0" w:color="auto"/>
        <w:bottom w:val="none" w:sz="0" w:space="0" w:color="auto"/>
        <w:right w:val="none" w:sz="0" w:space="0" w:color="auto"/>
      </w:divBdr>
    </w:div>
    <w:div w:id="1874346516">
      <w:bodyDiv w:val="1"/>
      <w:marLeft w:val="0"/>
      <w:marRight w:val="0"/>
      <w:marTop w:val="0"/>
      <w:marBottom w:val="0"/>
      <w:divBdr>
        <w:top w:val="none" w:sz="0" w:space="0" w:color="auto"/>
        <w:left w:val="none" w:sz="0" w:space="0" w:color="auto"/>
        <w:bottom w:val="none" w:sz="0" w:space="0" w:color="auto"/>
        <w:right w:val="none" w:sz="0" w:space="0" w:color="auto"/>
      </w:divBdr>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
    <w:div w:id="1946644111">
      <w:bodyDiv w:val="1"/>
      <w:marLeft w:val="0"/>
      <w:marRight w:val="0"/>
      <w:marTop w:val="0"/>
      <w:marBottom w:val="0"/>
      <w:divBdr>
        <w:top w:val="none" w:sz="0" w:space="0" w:color="auto"/>
        <w:left w:val="none" w:sz="0" w:space="0" w:color="auto"/>
        <w:bottom w:val="none" w:sz="0" w:space="0" w:color="auto"/>
        <w:right w:val="none" w:sz="0" w:space="0" w:color="auto"/>
      </w:divBdr>
    </w:div>
    <w:div w:id="1950164093">
      <w:bodyDiv w:val="1"/>
      <w:marLeft w:val="0"/>
      <w:marRight w:val="0"/>
      <w:marTop w:val="0"/>
      <w:marBottom w:val="0"/>
      <w:divBdr>
        <w:top w:val="none" w:sz="0" w:space="0" w:color="auto"/>
        <w:left w:val="none" w:sz="0" w:space="0" w:color="auto"/>
        <w:bottom w:val="none" w:sz="0" w:space="0" w:color="auto"/>
        <w:right w:val="none" w:sz="0" w:space="0" w:color="auto"/>
      </w:divBdr>
    </w:div>
    <w:div w:id="1958294666">
      <w:bodyDiv w:val="1"/>
      <w:marLeft w:val="0"/>
      <w:marRight w:val="0"/>
      <w:marTop w:val="0"/>
      <w:marBottom w:val="0"/>
      <w:divBdr>
        <w:top w:val="none" w:sz="0" w:space="0" w:color="auto"/>
        <w:left w:val="none" w:sz="0" w:space="0" w:color="auto"/>
        <w:bottom w:val="none" w:sz="0" w:space="0" w:color="auto"/>
        <w:right w:val="none" w:sz="0" w:space="0" w:color="auto"/>
      </w:divBdr>
    </w:div>
    <w:div w:id="2106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fa9b1c249cab08560399c5f1f9f3ebc2">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ed685121afaada06581ac7c56956e7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A4DB-406D-40C4-BC2A-3A86C6168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81FB8-9342-4C5C-913E-6C263CDE2761}">
  <ds:schemaRefs>
    <ds:schemaRef ds:uri="http://schemas.microsoft.com/sharepoint/v3/contenttype/forms"/>
  </ds:schemaRefs>
</ds:datastoreItem>
</file>

<file path=customXml/itemProps3.xml><?xml version="1.0" encoding="utf-8"?>
<ds:datastoreItem xmlns:ds="http://schemas.openxmlformats.org/officeDocument/2006/customXml" ds:itemID="{DFFBC5A6-DD81-4293-8751-9DA614A4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B5DB0-B68D-4A26-A10B-53CCAE1D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2965</Words>
  <Characters>17850</Characters>
  <Application>Microsoft Office Word</Application>
  <DocSecurity>0</DocSecurity>
  <Lines>540</Lines>
  <Paragraphs>293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Chiscop</dc:creator>
  <cp:keywords/>
  <dc:description/>
  <cp:lastModifiedBy>Ionuț RAICU</cp:lastModifiedBy>
  <cp:revision>5</cp:revision>
  <cp:lastPrinted>2025-05-08T14:17:00Z</cp:lastPrinted>
  <dcterms:created xsi:type="dcterms:W3CDTF">2025-05-26T08:34:00Z</dcterms:created>
  <dcterms:modified xsi:type="dcterms:W3CDTF">2025-05-26T10:33:00Z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