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445B7" w14:textId="57A2EE5B" w:rsidR="00114F2B" w:rsidRPr="002B5582" w:rsidRDefault="00114F2B" w:rsidP="00114F2B">
      <w:pPr>
        <w:pStyle w:val="BodyText"/>
        <w:spacing w:line="360" w:lineRule="auto"/>
        <w:rPr>
          <w:b/>
          <w:bCs/>
          <w:sz w:val="24"/>
        </w:rPr>
      </w:pPr>
      <w:r w:rsidRPr="002B5582">
        <w:rPr>
          <w:b/>
          <w:bCs/>
          <w:sz w:val="24"/>
        </w:rPr>
        <w:t xml:space="preserve">                                                                                                                                  </w:t>
      </w:r>
      <w:r w:rsidR="000A0D1F" w:rsidRPr="002B5582">
        <w:rPr>
          <w:b/>
          <w:bCs/>
          <w:sz w:val="24"/>
        </w:rPr>
        <w:t xml:space="preserve">  </w:t>
      </w:r>
      <w:r w:rsidRPr="002B5582">
        <w:rPr>
          <w:b/>
          <w:bCs/>
          <w:sz w:val="24"/>
        </w:rPr>
        <w:t xml:space="preserve"> </w:t>
      </w:r>
      <w:r w:rsidR="00265623" w:rsidRPr="002B5582">
        <w:rPr>
          <w:b/>
          <w:bCs/>
          <w:sz w:val="24"/>
        </w:rPr>
        <w:t xml:space="preserve"> </w:t>
      </w:r>
      <w:r w:rsidR="00F77D2F" w:rsidRPr="002B5582">
        <w:rPr>
          <w:b/>
          <w:bCs/>
          <w:sz w:val="24"/>
        </w:rPr>
        <w:t xml:space="preserve"> </w:t>
      </w:r>
      <w:r w:rsidRPr="002B5582">
        <w:rPr>
          <w:b/>
          <w:bCs/>
          <w:sz w:val="24"/>
        </w:rPr>
        <w:t>Aprob</w:t>
      </w:r>
    </w:p>
    <w:p w14:paraId="7F4337FF" w14:textId="77777777" w:rsidR="00114F2B" w:rsidRPr="002B5582" w:rsidRDefault="00114F2B" w:rsidP="00114F2B">
      <w:pPr>
        <w:pStyle w:val="BodyText"/>
        <w:spacing w:line="360" w:lineRule="auto"/>
        <w:jc w:val="center"/>
        <w:rPr>
          <w:b/>
          <w:bCs/>
          <w:sz w:val="24"/>
        </w:rPr>
      </w:pPr>
      <w:r w:rsidRPr="002B5582">
        <w:rPr>
          <w:b/>
          <w:bCs/>
          <w:sz w:val="24"/>
        </w:rPr>
        <w:tab/>
      </w:r>
      <w:r w:rsidRPr="002B5582">
        <w:rPr>
          <w:b/>
          <w:bCs/>
          <w:sz w:val="24"/>
        </w:rPr>
        <w:tab/>
      </w:r>
      <w:r w:rsidRPr="002B5582">
        <w:rPr>
          <w:b/>
          <w:bCs/>
          <w:sz w:val="24"/>
        </w:rPr>
        <w:tab/>
      </w:r>
      <w:r w:rsidRPr="002B5582">
        <w:rPr>
          <w:b/>
          <w:bCs/>
          <w:sz w:val="24"/>
        </w:rPr>
        <w:tab/>
      </w:r>
      <w:r w:rsidRPr="002B5582">
        <w:rPr>
          <w:b/>
          <w:bCs/>
          <w:sz w:val="24"/>
        </w:rPr>
        <w:tab/>
        <w:t xml:space="preserve">     </w:t>
      </w:r>
      <w:r w:rsidRPr="002B5582">
        <w:rPr>
          <w:b/>
          <w:bCs/>
          <w:sz w:val="24"/>
        </w:rPr>
        <w:tab/>
      </w:r>
      <w:r w:rsidRPr="002B5582">
        <w:rPr>
          <w:b/>
          <w:bCs/>
          <w:sz w:val="24"/>
        </w:rPr>
        <w:tab/>
      </w:r>
      <w:r w:rsidRPr="002B5582">
        <w:rPr>
          <w:b/>
          <w:bCs/>
          <w:sz w:val="24"/>
        </w:rPr>
        <w:tab/>
      </w:r>
      <w:r w:rsidRPr="002B5582">
        <w:rPr>
          <w:b/>
          <w:bCs/>
          <w:sz w:val="24"/>
        </w:rPr>
        <w:tab/>
      </w:r>
      <w:r w:rsidRPr="002B5582">
        <w:rPr>
          <w:b/>
          <w:bCs/>
          <w:sz w:val="24"/>
        </w:rPr>
        <w:tab/>
        <w:t>Ministru</w:t>
      </w:r>
    </w:p>
    <w:p w14:paraId="50C82C85" w14:textId="4573FFB9" w:rsidR="00114F2B" w:rsidRPr="002B5582" w:rsidRDefault="00114F2B" w:rsidP="00114F2B">
      <w:pPr>
        <w:pStyle w:val="BodyText"/>
        <w:spacing w:line="360" w:lineRule="auto"/>
        <w:jc w:val="center"/>
        <w:rPr>
          <w:b/>
          <w:bCs/>
        </w:rPr>
      </w:pPr>
      <w:r w:rsidRPr="002B5582">
        <w:rPr>
          <w:b/>
          <w:bCs/>
          <w:sz w:val="24"/>
        </w:rPr>
        <w:tab/>
      </w:r>
      <w:r w:rsidRPr="002B5582">
        <w:rPr>
          <w:b/>
          <w:bCs/>
          <w:sz w:val="24"/>
        </w:rPr>
        <w:tab/>
      </w:r>
      <w:r w:rsidRPr="002B5582">
        <w:rPr>
          <w:b/>
          <w:bCs/>
          <w:sz w:val="24"/>
        </w:rPr>
        <w:tab/>
      </w:r>
      <w:r w:rsidRPr="002B5582">
        <w:rPr>
          <w:b/>
          <w:bCs/>
          <w:sz w:val="24"/>
        </w:rPr>
        <w:tab/>
      </w:r>
      <w:r w:rsidRPr="002B5582">
        <w:rPr>
          <w:b/>
          <w:bCs/>
          <w:sz w:val="24"/>
        </w:rPr>
        <w:tab/>
      </w:r>
      <w:r w:rsidRPr="002B5582">
        <w:rPr>
          <w:b/>
          <w:bCs/>
          <w:sz w:val="24"/>
        </w:rPr>
        <w:tab/>
      </w:r>
      <w:r w:rsidRPr="002B5582">
        <w:rPr>
          <w:b/>
          <w:bCs/>
          <w:sz w:val="24"/>
        </w:rPr>
        <w:tab/>
      </w:r>
      <w:r w:rsidRPr="002B5582">
        <w:rPr>
          <w:b/>
          <w:bCs/>
          <w:sz w:val="24"/>
        </w:rPr>
        <w:tab/>
      </w:r>
      <w:r w:rsidRPr="002B5582">
        <w:rPr>
          <w:b/>
          <w:bCs/>
          <w:sz w:val="24"/>
        </w:rPr>
        <w:tab/>
      </w:r>
      <w:r w:rsidRPr="002B5582">
        <w:rPr>
          <w:b/>
          <w:bCs/>
          <w:sz w:val="24"/>
        </w:rPr>
        <w:tab/>
      </w:r>
      <w:r w:rsidR="0029252A" w:rsidRPr="002B5582">
        <w:rPr>
          <w:b/>
          <w:bCs/>
          <w:sz w:val="24"/>
        </w:rPr>
        <w:t>Mircea FECHET</w:t>
      </w:r>
    </w:p>
    <w:p w14:paraId="2A60BFF6" w14:textId="77777777" w:rsidR="00114F2B" w:rsidRPr="002B5582" w:rsidRDefault="00114F2B" w:rsidP="00114F2B">
      <w:pPr>
        <w:pStyle w:val="BodyText"/>
        <w:spacing w:line="360" w:lineRule="auto"/>
        <w:jc w:val="center"/>
        <w:rPr>
          <w:b/>
          <w:bCs/>
          <w:sz w:val="24"/>
        </w:rPr>
      </w:pPr>
    </w:p>
    <w:p w14:paraId="5CB10B72" w14:textId="77777777" w:rsidR="00114F2B" w:rsidRPr="002B5582" w:rsidRDefault="00114F2B" w:rsidP="00114F2B">
      <w:pPr>
        <w:pStyle w:val="BodyText"/>
        <w:spacing w:line="360" w:lineRule="auto"/>
        <w:jc w:val="center"/>
        <w:rPr>
          <w:b/>
          <w:bCs/>
          <w:sz w:val="24"/>
        </w:rPr>
      </w:pPr>
      <w:r w:rsidRPr="002B5582">
        <w:rPr>
          <w:b/>
          <w:bCs/>
          <w:sz w:val="24"/>
        </w:rPr>
        <w:t>REFERAT DE APROBARE</w:t>
      </w:r>
    </w:p>
    <w:p w14:paraId="0F10EE68" w14:textId="77777777" w:rsidR="00114F2B" w:rsidRPr="002B5582" w:rsidRDefault="00114F2B" w:rsidP="00114F2B">
      <w:pPr>
        <w:pStyle w:val="BodyText"/>
        <w:spacing w:line="360" w:lineRule="auto"/>
        <w:jc w:val="center"/>
        <w:rPr>
          <w:sz w:val="24"/>
        </w:rPr>
      </w:pPr>
    </w:p>
    <w:p w14:paraId="1796C507" w14:textId="77777777" w:rsidR="00114F2B" w:rsidRPr="002B5582" w:rsidRDefault="00114F2B" w:rsidP="00114F2B">
      <w:pPr>
        <w:pStyle w:val="BodyText"/>
        <w:spacing w:line="360" w:lineRule="auto"/>
        <w:jc w:val="center"/>
        <w:rPr>
          <w:sz w:val="24"/>
        </w:rPr>
      </w:pPr>
    </w:p>
    <w:p w14:paraId="0E116EB2" w14:textId="77777777" w:rsidR="00114F2B" w:rsidRPr="002B5582" w:rsidRDefault="00114F2B" w:rsidP="00114F2B">
      <w:pPr>
        <w:pStyle w:val="BodyText"/>
        <w:ind w:firstLine="708"/>
        <w:rPr>
          <w:sz w:val="24"/>
          <w:szCs w:val="23"/>
        </w:rPr>
      </w:pPr>
    </w:p>
    <w:p w14:paraId="4DD04B46" w14:textId="77777777" w:rsidR="00114F2B" w:rsidRPr="002B5582" w:rsidRDefault="00114F2B" w:rsidP="00AF2F22">
      <w:pPr>
        <w:spacing w:line="360" w:lineRule="auto"/>
        <w:jc w:val="both"/>
        <w:rPr>
          <w:rFonts w:ascii="Times New Roman" w:hAnsi="Times New Roman" w:cs="Times New Roman"/>
          <w:color w:val="auto"/>
          <w:sz w:val="24"/>
          <w:szCs w:val="24"/>
        </w:rPr>
      </w:pPr>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În</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conformitate</w:t>
      </w:r>
      <w:proofErr w:type="spellEnd"/>
      <w:r w:rsidRPr="002B5582">
        <w:rPr>
          <w:rFonts w:ascii="Times New Roman" w:hAnsi="Times New Roman" w:cs="Times New Roman"/>
          <w:color w:val="auto"/>
          <w:sz w:val="24"/>
          <w:szCs w:val="24"/>
        </w:rPr>
        <w:t xml:space="preserve"> cu </w:t>
      </w:r>
      <w:proofErr w:type="spellStart"/>
      <w:r w:rsidRPr="002B5582">
        <w:rPr>
          <w:rFonts w:ascii="Times New Roman" w:hAnsi="Times New Roman" w:cs="Times New Roman"/>
          <w:color w:val="auto"/>
          <w:sz w:val="24"/>
          <w:szCs w:val="24"/>
        </w:rPr>
        <w:t>prevederile</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bCs/>
          <w:color w:val="auto"/>
          <w:sz w:val="24"/>
          <w:szCs w:val="24"/>
        </w:rPr>
        <w:t>Hotărârii</w:t>
      </w:r>
      <w:proofErr w:type="spellEnd"/>
      <w:r w:rsidRPr="002B5582">
        <w:rPr>
          <w:rFonts w:ascii="Times New Roman" w:hAnsi="Times New Roman" w:cs="Times New Roman"/>
          <w:bCs/>
          <w:color w:val="auto"/>
          <w:sz w:val="24"/>
          <w:szCs w:val="24"/>
        </w:rPr>
        <w:t xml:space="preserve"> </w:t>
      </w:r>
      <w:proofErr w:type="spellStart"/>
      <w:r w:rsidRPr="002B5582">
        <w:rPr>
          <w:rFonts w:ascii="Times New Roman" w:hAnsi="Times New Roman" w:cs="Times New Roman"/>
          <w:bCs/>
          <w:color w:val="auto"/>
          <w:sz w:val="24"/>
          <w:szCs w:val="24"/>
        </w:rPr>
        <w:t>Guvernului</w:t>
      </w:r>
      <w:proofErr w:type="spellEnd"/>
      <w:r w:rsidRPr="002B5582">
        <w:rPr>
          <w:rFonts w:ascii="Times New Roman" w:hAnsi="Times New Roman" w:cs="Times New Roman"/>
          <w:bCs/>
          <w:color w:val="auto"/>
          <w:sz w:val="24"/>
          <w:szCs w:val="24"/>
        </w:rPr>
        <w:t xml:space="preserve"> nr. 229/2009 – </w:t>
      </w:r>
      <w:proofErr w:type="spellStart"/>
      <w:r w:rsidRPr="002B5582">
        <w:rPr>
          <w:rFonts w:ascii="Times New Roman" w:hAnsi="Times New Roman" w:cs="Times New Roman"/>
          <w:color w:val="auto"/>
          <w:sz w:val="24"/>
          <w:szCs w:val="24"/>
        </w:rPr>
        <w:t>privind</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reorganizarea</w:t>
      </w:r>
      <w:proofErr w:type="spellEnd"/>
      <w:r w:rsidRPr="002B5582">
        <w:rPr>
          <w:rFonts w:ascii="Times New Roman" w:hAnsi="Times New Roman" w:cs="Times New Roman"/>
          <w:color w:val="auto"/>
          <w:sz w:val="24"/>
          <w:szCs w:val="24"/>
        </w:rPr>
        <w:t xml:space="preserve"> </w:t>
      </w:r>
      <w:bookmarkStart w:id="0" w:name="_Hlk38455129"/>
      <w:proofErr w:type="spellStart"/>
      <w:r w:rsidRPr="002B5582">
        <w:rPr>
          <w:rFonts w:ascii="Times New Roman" w:hAnsi="Times New Roman" w:cs="Times New Roman"/>
          <w:color w:val="auto"/>
          <w:sz w:val="24"/>
          <w:szCs w:val="24"/>
        </w:rPr>
        <w:t>Regiei</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Naţionale</w:t>
      </w:r>
      <w:proofErr w:type="spellEnd"/>
      <w:r w:rsidRPr="002B5582">
        <w:rPr>
          <w:rFonts w:ascii="Times New Roman" w:hAnsi="Times New Roman" w:cs="Times New Roman"/>
          <w:color w:val="auto"/>
          <w:sz w:val="24"/>
          <w:szCs w:val="24"/>
        </w:rPr>
        <w:t xml:space="preserve"> a </w:t>
      </w:r>
      <w:proofErr w:type="spellStart"/>
      <w:r w:rsidRPr="002B5582">
        <w:rPr>
          <w:rFonts w:ascii="Times New Roman" w:hAnsi="Times New Roman" w:cs="Times New Roman"/>
          <w:color w:val="auto"/>
          <w:sz w:val="24"/>
          <w:szCs w:val="24"/>
        </w:rPr>
        <w:t>Pădurilor</w:t>
      </w:r>
      <w:proofErr w:type="spellEnd"/>
      <w:r w:rsidRPr="002B5582">
        <w:rPr>
          <w:rFonts w:ascii="Times New Roman" w:hAnsi="Times New Roman" w:cs="Times New Roman"/>
          <w:color w:val="auto"/>
          <w:sz w:val="24"/>
          <w:szCs w:val="24"/>
        </w:rPr>
        <w:t xml:space="preserve"> - </w:t>
      </w:r>
      <w:proofErr w:type="spellStart"/>
      <w:r w:rsidRPr="002B5582">
        <w:rPr>
          <w:rFonts w:ascii="Times New Roman" w:hAnsi="Times New Roman" w:cs="Times New Roman"/>
          <w:color w:val="auto"/>
          <w:sz w:val="24"/>
          <w:szCs w:val="24"/>
        </w:rPr>
        <w:t>Romsilva</w:t>
      </w:r>
      <w:proofErr w:type="spellEnd"/>
      <w:r w:rsidRPr="002B5582">
        <w:rPr>
          <w:rFonts w:ascii="Times New Roman" w:hAnsi="Times New Roman" w:cs="Times New Roman"/>
          <w:color w:val="auto"/>
          <w:sz w:val="24"/>
          <w:szCs w:val="24"/>
        </w:rPr>
        <w:t xml:space="preserve"> </w:t>
      </w:r>
      <w:bookmarkEnd w:id="0"/>
      <w:proofErr w:type="spellStart"/>
      <w:r w:rsidRPr="002B5582">
        <w:rPr>
          <w:rFonts w:ascii="Times New Roman" w:hAnsi="Times New Roman" w:cs="Times New Roman"/>
          <w:color w:val="auto"/>
          <w:sz w:val="24"/>
          <w:szCs w:val="24"/>
        </w:rPr>
        <w:t>şi</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aprobarea</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regulamentului</w:t>
      </w:r>
      <w:proofErr w:type="spellEnd"/>
      <w:r w:rsidRPr="002B5582">
        <w:rPr>
          <w:rFonts w:ascii="Times New Roman" w:hAnsi="Times New Roman" w:cs="Times New Roman"/>
          <w:color w:val="auto"/>
          <w:sz w:val="24"/>
          <w:szCs w:val="24"/>
        </w:rPr>
        <w:t xml:space="preserve"> de </w:t>
      </w:r>
      <w:proofErr w:type="spellStart"/>
      <w:r w:rsidRPr="002B5582">
        <w:rPr>
          <w:rFonts w:ascii="Times New Roman" w:hAnsi="Times New Roman" w:cs="Times New Roman"/>
          <w:color w:val="auto"/>
          <w:sz w:val="24"/>
          <w:szCs w:val="24"/>
        </w:rPr>
        <w:t>organizare</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şi</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funcţionare</w:t>
      </w:r>
      <w:proofErr w:type="spellEnd"/>
      <w:r w:rsidRPr="002B5582">
        <w:rPr>
          <w:rFonts w:ascii="Times New Roman" w:hAnsi="Times New Roman" w:cs="Times New Roman"/>
          <w:color w:val="auto"/>
          <w:sz w:val="24"/>
          <w:szCs w:val="24"/>
        </w:rPr>
        <w:t xml:space="preserve">, cu </w:t>
      </w:r>
      <w:proofErr w:type="spellStart"/>
      <w:r w:rsidRPr="002B5582">
        <w:rPr>
          <w:rFonts w:ascii="Times New Roman" w:hAnsi="Times New Roman" w:cs="Times New Roman"/>
          <w:color w:val="auto"/>
          <w:sz w:val="24"/>
          <w:szCs w:val="24"/>
        </w:rPr>
        <w:t>modificările</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şi</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completările</w:t>
      </w:r>
      <w:proofErr w:type="spellEnd"/>
      <w:r w:rsidRPr="002B5582">
        <w:rPr>
          <w:rFonts w:ascii="Times New Roman" w:hAnsi="Times New Roman" w:cs="Times New Roman"/>
          <w:color w:val="auto"/>
          <w:sz w:val="24"/>
          <w:szCs w:val="24"/>
        </w:rPr>
        <w:t xml:space="preserve"> </w:t>
      </w:r>
      <w:proofErr w:type="spellStart"/>
      <w:r w:rsidRPr="002B5582">
        <w:rPr>
          <w:rFonts w:ascii="Times New Roman" w:hAnsi="Times New Roman" w:cs="Times New Roman"/>
          <w:color w:val="auto"/>
          <w:sz w:val="24"/>
          <w:szCs w:val="24"/>
        </w:rPr>
        <w:t>ulterioare</w:t>
      </w:r>
      <w:proofErr w:type="spellEnd"/>
      <w:r w:rsidRPr="002B5582">
        <w:rPr>
          <w:rFonts w:ascii="Times New Roman" w:hAnsi="Times New Roman" w:cs="Times New Roman"/>
          <w:color w:val="auto"/>
          <w:sz w:val="24"/>
          <w:szCs w:val="24"/>
        </w:rPr>
        <w:t>:</w:t>
      </w:r>
    </w:p>
    <w:p w14:paraId="4AE4A780" w14:textId="55513B7B" w:rsidR="00114F2B" w:rsidRPr="002B5582" w:rsidRDefault="00114F2B" w:rsidP="00353F00">
      <w:pPr>
        <w:spacing w:line="360" w:lineRule="auto"/>
        <w:rPr>
          <w:rFonts w:ascii="Times New Roman" w:hAnsi="Times New Roman" w:cs="Times New Roman"/>
          <w:color w:val="auto"/>
          <w:sz w:val="24"/>
          <w:szCs w:val="24"/>
        </w:rPr>
      </w:pPr>
      <w:r w:rsidRPr="002B5582">
        <w:rPr>
          <w:rFonts w:ascii="Times New Roman" w:hAnsi="Times New Roman" w:cs="Times New Roman"/>
          <w:color w:val="auto"/>
          <w:sz w:val="24"/>
          <w:szCs w:val="24"/>
        </w:rPr>
        <w:t xml:space="preserve"> </w:t>
      </w:r>
      <w:r w:rsidR="000737ED" w:rsidRPr="002B5582">
        <w:rPr>
          <w:rFonts w:ascii="Times New Roman" w:hAnsi="Times New Roman" w:cs="Times New Roman"/>
          <w:color w:val="auto"/>
          <w:sz w:val="24"/>
          <w:szCs w:val="24"/>
        </w:rPr>
        <w:t>„</w:t>
      </w:r>
      <w:proofErr w:type="spellStart"/>
      <w:r w:rsidRPr="002B5582">
        <w:rPr>
          <w:rFonts w:ascii="Times New Roman" w:hAnsi="Times New Roman" w:cs="Times New Roman"/>
          <w:i/>
          <w:iCs/>
          <w:color w:val="auto"/>
          <w:sz w:val="24"/>
          <w:szCs w:val="24"/>
        </w:rPr>
        <w:t>Romsilva</w:t>
      </w:r>
      <w:proofErr w:type="spellEnd"/>
      <w:r w:rsidRPr="002B5582">
        <w:rPr>
          <w:rFonts w:ascii="Times New Roman" w:hAnsi="Times New Roman" w:cs="Times New Roman"/>
          <w:i/>
          <w:iCs/>
          <w:color w:val="auto"/>
          <w:sz w:val="24"/>
          <w:szCs w:val="24"/>
        </w:rPr>
        <w:t xml:space="preserve"> are </w:t>
      </w:r>
      <w:proofErr w:type="spellStart"/>
      <w:r w:rsidRPr="002B5582">
        <w:rPr>
          <w:rFonts w:ascii="Times New Roman" w:hAnsi="Times New Roman" w:cs="Times New Roman"/>
          <w:i/>
          <w:iCs/>
          <w:color w:val="auto"/>
          <w:sz w:val="24"/>
          <w:szCs w:val="24"/>
        </w:rPr>
        <w:t>în</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structura</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sa</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unităţi</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fără</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personalitate</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juridică</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prevăzute</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în</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anexa</w:t>
      </w:r>
      <w:proofErr w:type="spellEnd"/>
      <w:r w:rsidRPr="002B5582">
        <w:rPr>
          <w:rFonts w:ascii="Times New Roman" w:hAnsi="Times New Roman" w:cs="Times New Roman"/>
          <w:i/>
          <w:iCs/>
          <w:color w:val="auto"/>
          <w:sz w:val="24"/>
          <w:szCs w:val="24"/>
        </w:rPr>
        <w:t xml:space="preserve"> nr. 2, </w:t>
      </w:r>
      <w:proofErr w:type="spellStart"/>
      <w:r w:rsidRPr="002B5582">
        <w:rPr>
          <w:rFonts w:ascii="Times New Roman" w:hAnsi="Times New Roman" w:cs="Times New Roman"/>
          <w:i/>
          <w:iCs/>
          <w:color w:val="auto"/>
          <w:sz w:val="24"/>
          <w:szCs w:val="24"/>
        </w:rPr>
        <w:t>şi</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unităţi</w:t>
      </w:r>
      <w:proofErr w:type="spellEnd"/>
      <w:r w:rsidRPr="002B5582">
        <w:rPr>
          <w:rFonts w:ascii="Times New Roman" w:hAnsi="Times New Roman" w:cs="Times New Roman"/>
          <w:i/>
          <w:iCs/>
          <w:color w:val="auto"/>
          <w:sz w:val="24"/>
          <w:szCs w:val="24"/>
        </w:rPr>
        <w:t xml:space="preserve"> cu </w:t>
      </w:r>
      <w:proofErr w:type="spellStart"/>
      <w:r w:rsidRPr="002B5582">
        <w:rPr>
          <w:rFonts w:ascii="Times New Roman" w:hAnsi="Times New Roman" w:cs="Times New Roman"/>
          <w:i/>
          <w:iCs/>
          <w:color w:val="auto"/>
          <w:sz w:val="24"/>
          <w:szCs w:val="24"/>
        </w:rPr>
        <w:t>personalitate</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juridică</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prevăzute</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în</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anexa</w:t>
      </w:r>
      <w:proofErr w:type="spellEnd"/>
      <w:r w:rsidRPr="002B5582">
        <w:rPr>
          <w:rFonts w:ascii="Times New Roman" w:hAnsi="Times New Roman" w:cs="Times New Roman"/>
          <w:i/>
          <w:iCs/>
          <w:color w:val="auto"/>
          <w:sz w:val="24"/>
          <w:szCs w:val="24"/>
        </w:rPr>
        <w:t xml:space="preserve"> nr. 3, ale </w:t>
      </w:r>
      <w:proofErr w:type="spellStart"/>
      <w:r w:rsidRPr="002B5582">
        <w:rPr>
          <w:rFonts w:ascii="Times New Roman" w:hAnsi="Times New Roman" w:cs="Times New Roman"/>
          <w:i/>
          <w:iCs/>
          <w:color w:val="auto"/>
          <w:sz w:val="24"/>
          <w:szCs w:val="24"/>
        </w:rPr>
        <w:t>căror</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adrese</w:t>
      </w:r>
      <w:proofErr w:type="spellEnd"/>
      <w:r w:rsidRPr="002B5582">
        <w:rPr>
          <w:rFonts w:ascii="Times New Roman" w:hAnsi="Times New Roman" w:cs="Times New Roman"/>
          <w:i/>
          <w:iCs/>
          <w:color w:val="auto"/>
          <w:sz w:val="24"/>
          <w:szCs w:val="24"/>
        </w:rPr>
        <w:t xml:space="preserve"> pot fi </w:t>
      </w:r>
      <w:proofErr w:type="spellStart"/>
      <w:r w:rsidRPr="002B5582">
        <w:rPr>
          <w:rFonts w:ascii="Times New Roman" w:hAnsi="Times New Roman" w:cs="Times New Roman"/>
          <w:i/>
          <w:iCs/>
          <w:color w:val="auto"/>
          <w:sz w:val="24"/>
          <w:szCs w:val="24"/>
        </w:rPr>
        <w:t>modificate</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prin</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hotărâre</w:t>
      </w:r>
      <w:proofErr w:type="spellEnd"/>
      <w:r w:rsidRPr="002B5582">
        <w:rPr>
          <w:rFonts w:ascii="Times New Roman" w:hAnsi="Times New Roman" w:cs="Times New Roman"/>
          <w:i/>
          <w:iCs/>
          <w:color w:val="auto"/>
          <w:sz w:val="24"/>
          <w:szCs w:val="24"/>
        </w:rPr>
        <w:t xml:space="preserve"> a </w:t>
      </w:r>
      <w:proofErr w:type="spellStart"/>
      <w:r w:rsidRPr="002B5582">
        <w:rPr>
          <w:rFonts w:ascii="Times New Roman" w:hAnsi="Times New Roman" w:cs="Times New Roman"/>
          <w:i/>
          <w:iCs/>
          <w:color w:val="auto"/>
          <w:sz w:val="24"/>
          <w:szCs w:val="24"/>
        </w:rPr>
        <w:t>Consiliului</w:t>
      </w:r>
      <w:proofErr w:type="spellEnd"/>
      <w:r w:rsidRPr="002B5582">
        <w:rPr>
          <w:rFonts w:ascii="Times New Roman" w:hAnsi="Times New Roman" w:cs="Times New Roman"/>
          <w:i/>
          <w:iCs/>
          <w:color w:val="auto"/>
          <w:sz w:val="24"/>
          <w:szCs w:val="24"/>
        </w:rPr>
        <w:t xml:space="preserve"> de </w:t>
      </w:r>
      <w:proofErr w:type="spellStart"/>
      <w:r w:rsidRPr="002B5582">
        <w:rPr>
          <w:rFonts w:ascii="Times New Roman" w:hAnsi="Times New Roman" w:cs="Times New Roman"/>
          <w:i/>
          <w:iCs/>
          <w:color w:val="auto"/>
          <w:sz w:val="24"/>
          <w:szCs w:val="24"/>
        </w:rPr>
        <w:t>administraţie</w:t>
      </w:r>
      <w:proofErr w:type="spellEnd"/>
      <w:r w:rsidRPr="002B5582">
        <w:rPr>
          <w:rFonts w:ascii="Times New Roman" w:hAnsi="Times New Roman" w:cs="Times New Roman"/>
          <w:i/>
          <w:iCs/>
          <w:color w:val="auto"/>
          <w:sz w:val="24"/>
          <w:szCs w:val="24"/>
        </w:rPr>
        <w:t xml:space="preserve"> al </w:t>
      </w:r>
      <w:proofErr w:type="spellStart"/>
      <w:r w:rsidRPr="002B5582">
        <w:rPr>
          <w:rFonts w:ascii="Times New Roman" w:hAnsi="Times New Roman" w:cs="Times New Roman"/>
          <w:i/>
          <w:iCs/>
          <w:color w:val="auto"/>
          <w:sz w:val="24"/>
          <w:szCs w:val="24"/>
        </w:rPr>
        <w:t>Romsilva</w:t>
      </w:r>
      <w:proofErr w:type="spellEnd"/>
      <w:r w:rsidRPr="002B5582">
        <w:rPr>
          <w:rFonts w:ascii="Times New Roman" w:hAnsi="Times New Roman" w:cs="Times New Roman"/>
          <w:i/>
          <w:iCs/>
          <w:color w:val="auto"/>
          <w:sz w:val="24"/>
          <w:szCs w:val="24"/>
        </w:rPr>
        <w:t xml:space="preserve"> ................................................................................................</w:t>
      </w:r>
    </w:p>
    <w:p w14:paraId="40FAC8FE" w14:textId="77777777" w:rsidR="00114F2B" w:rsidRPr="002B5582" w:rsidRDefault="00114F2B" w:rsidP="00AF2F22">
      <w:pPr>
        <w:spacing w:line="360" w:lineRule="auto"/>
        <w:jc w:val="both"/>
        <w:rPr>
          <w:rFonts w:ascii="Times New Roman" w:hAnsi="Times New Roman" w:cs="Times New Roman"/>
          <w:i/>
          <w:iCs/>
          <w:color w:val="auto"/>
          <w:sz w:val="24"/>
          <w:szCs w:val="24"/>
        </w:rPr>
      </w:pPr>
      <w:proofErr w:type="spellStart"/>
      <w:r w:rsidRPr="002B5582">
        <w:rPr>
          <w:rFonts w:ascii="Times New Roman" w:hAnsi="Times New Roman" w:cs="Times New Roman"/>
          <w:i/>
          <w:iCs/>
          <w:color w:val="auto"/>
          <w:sz w:val="24"/>
          <w:szCs w:val="24"/>
        </w:rPr>
        <w:t>Unităţile</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Romsilva</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prevăzute</w:t>
      </w:r>
      <w:proofErr w:type="spellEnd"/>
      <w:r w:rsidRPr="002B5582">
        <w:rPr>
          <w:rFonts w:ascii="Times New Roman" w:hAnsi="Times New Roman" w:cs="Times New Roman"/>
          <w:i/>
          <w:iCs/>
          <w:color w:val="auto"/>
          <w:sz w:val="24"/>
          <w:szCs w:val="24"/>
        </w:rPr>
        <w:t xml:space="preserve"> la </w:t>
      </w:r>
      <w:proofErr w:type="spellStart"/>
      <w:r w:rsidRPr="002B5582">
        <w:rPr>
          <w:rFonts w:ascii="Times New Roman" w:hAnsi="Times New Roman" w:cs="Times New Roman"/>
          <w:i/>
          <w:iCs/>
          <w:color w:val="auto"/>
          <w:sz w:val="24"/>
          <w:szCs w:val="24"/>
        </w:rPr>
        <w:t>anexa</w:t>
      </w:r>
      <w:proofErr w:type="spellEnd"/>
      <w:r w:rsidRPr="002B5582">
        <w:rPr>
          <w:rFonts w:ascii="Times New Roman" w:hAnsi="Times New Roman" w:cs="Times New Roman"/>
          <w:i/>
          <w:iCs/>
          <w:color w:val="auto"/>
          <w:sz w:val="24"/>
          <w:szCs w:val="24"/>
        </w:rPr>
        <w:t xml:space="preserve"> nr. 3 la </w:t>
      </w:r>
      <w:proofErr w:type="spellStart"/>
      <w:r w:rsidRPr="002B5582">
        <w:rPr>
          <w:rFonts w:ascii="Times New Roman" w:hAnsi="Times New Roman" w:cs="Times New Roman"/>
          <w:i/>
          <w:iCs/>
          <w:color w:val="auto"/>
          <w:sz w:val="24"/>
          <w:szCs w:val="24"/>
        </w:rPr>
        <w:t>hotărâre</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funcţionează</w:t>
      </w:r>
      <w:proofErr w:type="spellEnd"/>
      <w:r w:rsidRPr="002B5582">
        <w:rPr>
          <w:rFonts w:ascii="Times New Roman" w:hAnsi="Times New Roman" w:cs="Times New Roman"/>
          <w:i/>
          <w:iCs/>
          <w:color w:val="auto"/>
          <w:sz w:val="24"/>
          <w:szCs w:val="24"/>
        </w:rPr>
        <w:t xml:space="preserve"> ca </w:t>
      </w:r>
      <w:proofErr w:type="spellStart"/>
      <w:r w:rsidRPr="002B5582">
        <w:rPr>
          <w:rFonts w:ascii="Times New Roman" w:hAnsi="Times New Roman" w:cs="Times New Roman"/>
          <w:i/>
          <w:iCs/>
          <w:color w:val="auto"/>
          <w:sz w:val="24"/>
          <w:szCs w:val="24"/>
        </w:rPr>
        <w:t>filiale</w:t>
      </w:r>
      <w:proofErr w:type="spellEnd"/>
      <w:r w:rsidRPr="002B5582">
        <w:rPr>
          <w:rFonts w:ascii="Times New Roman" w:hAnsi="Times New Roman" w:cs="Times New Roman"/>
          <w:i/>
          <w:iCs/>
          <w:color w:val="auto"/>
          <w:sz w:val="24"/>
          <w:szCs w:val="24"/>
        </w:rPr>
        <w:t xml:space="preserve"> cu </w:t>
      </w:r>
      <w:proofErr w:type="spellStart"/>
      <w:r w:rsidRPr="002B5582">
        <w:rPr>
          <w:rFonts w:ascii="Times New Roman" w:hAnsi="Times New Roman" w:cs="Times New Roman"/>
          <w:i/>
          <w:iCs/>
          <w:color w:val="auto"/>
          <w:sz w:val="24"/>
          <w:szCs w:val="24"/>
        </w:rPr>
        <w:t>personalitate</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juridică</w:t>
      </w:r>
      <w:proofErr w:type="spellEnd"/>
      <w:r w:rsidRPr="002B5582">
        <w:rPr>
          <w:rFonts w:ascii="Times New Roman" w:hAnsi="Times New Roman" w:cs="Times New Roman"/>
          <w:i/>
          <w:iCs/>
          <w:color w:val="auto"/>
          <w:sz w:val="24"/>
          <w:szCs w:val="24"/>
        </w:rPr>
        <w:t xml:space="preserve"> </w:t>
      </w:r>
      <w:proofErr w:type="spellStart"/>
      <w:r w:rsidRPr="002B5582">
        <w:rPr>
          <w:rFonts w:ascii="Times New Roman" w:hAnsi="Times New Roman" w:cs="Times New Roman"/>
          <w:i/>
          <w:iCs/>
          <w:color w:val="auto"/>
          <w:sz w:val="24"/>
          <w:szCs w:val="24"/>
        </w:rPr>
        <w:t>și</w:t>
      </w:r>
      <w:proofErr w:type="spellEnd"/>
      <w:r w:rsidRPr="002B5582">
        <w:rPr>
          <w:rFonts w:ascii="Times New Roman" w:hAnsi="Times New Roman" w:cs="Times New Roman"/>
          <w:i/>
          <w:iCs/>
          <w:color w:val="auto"/>
          <w:sz w:val="24"/>
          <w:szCs w:val="24"/>
        </w:rPr>
        <w:t xml:space="preserve"> sunt </w:t>
      </w:r>
      <w:proofErr w:type="spellStart"/>
      <w:r w:rsidRPr="002B5582">
        <w:rPr>
          <w:rFonts w:ascii="Times New Roman" w:hAnsi="Times New Roman" w:cs="Times New Roman"/>
          <w:i/>
          <w:iCs/>
          <w:color w:val="auto"/>
          <w:sz w:val="24"/>
          <w:szCs w:val="24"/>
        </w:rPr>
        <w:t>conduse</w:t>
      </w:r>
      <w:proofErr w:type="spellEnd"/>
      <w:r w:rsidRPr="002B5582">
        <w:rPr>
          <w:rFonts w:ascii="Times New Roman" w:hAnsi="Times New Roman" w:cs="Times New Roman"/>
          <w:i/>
          <w:iCs/>
          <w:color w:val="auto"/>
          <w:sz w:val="24"/>
          <w:szCs w:val="24"/>
        </w:rPr>
        <w:t xml:space="preserve"> de un director </w:t>
      </w:r>
      <w:proofErr w:type="spellStart"/>
      <w:r w:rsidRPr="002B5582">
        <w:rPr>
          <w:rFonts w:ascii="Times New Roman" w:hAnsi="Times New Roman" w:cs="Times New Roman"/>
          <w:i/>
          <w:iCs/>
          <w:color w:val="auto"/>
          <w:sz w:val="24"/>
          <w:szCs w:val="24"/>
        </w:rPr>
        <w:t>numit</w:t>
      </w:r>
      <w:proofErr w:type="spellEnd"/>
      <w:r w:rsidRPr="002B5582">
        <w:rPr>
          <w:rFonts w:ascii="Times New Roman" w:hAnsi="Times New Roman" w:cs="Times New Roman"/>
          <w:i/>
          <w:iCs/>
          <w:color w:val="auto"/>
          <w:sz w:val="24"/>
          <w:szCs w:val="24"/>
        </w:rPr>
        <w:t xml:space="preserve"> de </w:t>
      </w:r>
      <w:proofErr w:type="spellStart"/>
      <w:r w:rsidRPr="002B5582">
        <w:rPr>
          <w:rFonts w:ascii="Times New Roman" w:hAnsi="Times New Roman" w:cs="Times New Roman"/>
          <w:i/>
          <w:iCs/>
          <w:color w:val="auto"/>
          <w:sz w:val="24"/>
          <w:szCs w:val="24"/>
        </w:rPr>
        <w:t>directorul</w:t>
      </w:r>
      <w:proofErr w:type="spellEnd"/>
      <w:r w:rsidRPr="002B5582">
        <w:rPr>
          <w:rFonts w:ascii="Times New Roman" w:hAnsi="Times New Roman" w:cs="Times New Roman"/>
          <w:i/>
          <w:iCs/>
          <w:color w:val="auto"/>
          <w:sz w:val="24"/>
          <w:szCs w:val="24"/>
        </w:rPr>
        <w:t xml:space="preserve"> general al </w:t>
      </w:r>
      <w:proofErr w:type="spellStart"/>
      <w:r w:rsidRPr="002B5582">
        <w:rPr>
          <w:rFonts w:ascii="Times New Roman" w:hAnsi="Times New Roman" w:cs="Times New Roman"/>
          <w:i/>
          <w:iCs/>
          <w:color w:val="auto"/>
          <w:sz w:val="24"/>
          <w:szCs w:val="24"/>
        </w:rPr>
        <w:t>Romsilva</w:t>
      </w:r>
      <w:proofErr w:type="spellEnd"/>
      <w:r w:rsidRPr="002B5582">
        <w:rPr>
          <w:rFonts w:ascii="Times New Roman" w:hAnsi="Times New Roman" w:cs="Times New Roman"/>
          <w:i/>
          <w:iCs/>
          <w:color w:val="auto"/>
          <w:sz w:val="24"/>
          <w:szCs w:val="24"/>
        </w:rPr>
        <w:t>”.</w:t>
      </w:r>
    </w:p>
    <w:p w14:paraId="6F792195" w14:textId="11ADBD17" w:rsidR="00114F2B" w:rsidRPr="002B5582" w:rsidRDefault="00114F2B" w:rsidP="00214474">
      <w:pPr>
        <w:pStyle w:val="BodyText2"/>
        <w:tabs>
          <w:tab w:val="left" w:pos="720"/>
        </w:tabs>
        <w:spacing w:line="360" w:lineRule="auto"/>
        <w:jc w:val="both"/>
        <w:rPr>
          <w:i/>
          <w:iCs/>
        </w:rPr>
      </w:pPr>
      <w:r w:rsidRPr="002B5582">
        <w:rPr>
          <w:bCs/>
        </w:rPr>
        <w:tab/>
        <w:t>Având în vedere prevederile art. 4</w:t>
      </w:r>
      <w:r w:rsidR="000737ED" w:rsidRPr="002B5582">
        <w:rPr>
          <w:bCs/>
        </w:rPr>
        <w:t xml:space="preserve"> </w:t>
      </w:r>
      <w:r w:rsidRPr="002B5582">
        <w:rPr>
          <w:bCs/>
        </w:rPr>
        <w:t>alin.</w:t>
      </w:r>
      <w:r w:rsidRPr="002B5582">
        <w:rPr>
          <w:bCs/>
          <w:lang w:val="en-US"/>
        </w:rPr>
        <w:t xml:space="preserve">(1) </w:t>
      </w:r>
      <w:proofErr w:type="spellStart"/>
      <w:proofErr w:type="gramStart"/>
      <w:r w:rsidRPr="002B5582">
        <w:rPr>
          <w:bCs/>
          <w:lang w:val="en-US"/>
        </w:rPr>
        <w:t>lit.b</w:t>
      </w:r>
      <w:proofErr w:type="spellEnd"/>
      <w:proofErr w:type="gramEnd"/>
      <w:r w:rsidRPr="002B5582">
        <w:rPr>
          <w:bCs/>
          <w:lang w:val="en-US"/>
        </w:rPr>
        <w:t>)</w:t>
      </w:r>
      <w:r w:rsidRPr="002B5582">
        <w:rPr>
          <w:bCs/>
        </w:rPr>
        <w:t xml:space="preserve"> din Ordonanţa Guvernului nr. 26/2013, </w:t>
      </w:r>
      <w:r w:rsidR="000737ED" w:rsidRPr="002B5582">
        <w:rPr>
          <w:bCs/>
        </w:rPr>
        <w:t xml:space="preserve">aprobată cu completări prin Legea nr. 47/2014, </w:t>
      </w:r>
      <w:r w:rsidRPr="002B5582">
        <w:rPr>
          <w:bCs/>
        </w:rPr>
        <w:t xml:space="preserve">cu modificările și completările ulterioare,  </w:t>
      </w:r>
      <w:r w:rsidRPr="002B5582">
        <w:rPr>
          <w:iCs/>
        </w:rPr>
        <w:t xml:space="preserve">Bugetele de venituri şi cheltuieli ale operatorilor economici se aprobă </w:t>
      </w:r>
      <w:r w:rsidRPr="002B5582">
        <w:rPr>
          <w:iCs/>
          <w:lang w:val="en-US"/>
        </w:rPr>
        <w:t>“</w:t>
      </w:r>
      <w:r w:rsidRPr="002B5582">
        <w:rPr>
          <w:i/>
          <w:iCs/>
        </w:rPr>
        <w:t xml:space="preserve"> prin ordin comun al ordonatorului principal de credite, al ministrului finanţelor publice şi al ministrului muncii, familiei, protecţiei sociale şi persoanelor vârstnice pentru operatorii economici prevăzuţi la art. 1 lit. c</w:t>
      </w:r>
      <w:r w:rsidRPr="002B5582">
        <w:rPr>
          <w:i/>
          <w:iCs/>
          <w:lang w:val="en-US"/>
        </w:rPr>
        <w:t>)</w:t>
      </w:r>
      <w:r w:rsidRPr="002B5582">
        <w:rPr>
          <w:i/>
          <w:iCs/>
        </w:rPr>
        <w:t xml:space="preserve"> la care persoanele juridice prevăzute la art.1 lit. a</w:t>
      </w:r>
      <w:r w:rsidRPr="002B5582">
        <w:rPr>
          <w:i/>
          <w:iCs/>
          <w:lang w:val="en-US"/>
        </w:rPr>
        <w:t xml:space="preserve">) </w:t>
      </w:r>
      <w:proofErr w:type="spellStart"/>
      <w:r w:rsidRPr="002B5582">
        <w:rPr>
          <w:i/>
          <w:iCs/>
          <w:lang w:val="en-US"/>
        </w:rPr>
        <w:t>sau</w:t>
      </w:r>
      <w:proofErr w:type="spellEnd"/>
      <w:r w:rsidRPr="002B5582">
        <w:rPr>
          <w:i/>
          <w:iCs/>
          <w:lang w:val="en-US"/>
        </w:rPr>
        <w:t xml:space="preserve"> </w:t>
      </w:r>
      <w:proofErr w:type="spellStart"/>
      <w:r w:rsidRPr="002B5582">
        <w:rPr>
          <w:i/>
          <w:iCs/>
          <w:lang w:val="en-US"/>
        </w:rPr>
        <w:t>institu</w:t>
      </w:r>
      <w:proofErr w:type="spellEnd"/>
      <w:r w:rsidRPr="002B5582">
        <w:rPr>
          <w:i/>
          <w:iCs/>
        </w:rPr>
        <w:t>ţiile publice centrale sunt acţionari unici ori deţin direct sau indirect o participaţie majoritar</w:t>
      </w:r>
      <w:r w:rsidR="000737ED" w:rsidRPr="002B5582">
        <w:rPr>
          <w:i/>
          <w:iCs/>
        </w:rPr>
        <w:t>ă”,</w:t>
      </w:r>
    </w:p>
    <w:p w14:paraId="6245F6E0" w14:textId="02B9F0E7" w:rsidR="0017500C" w:rsidRPr="002B5582" w:rsidRDefault="00114F2B" w:rsidP="0017500C">
      <w:pPr>
        <w:spacing w:line="360" w:lineRule="auto"/>
        <w:jc w:val="both"/>
        <w:rPr>
          <w:rFonts w:ascii="Times New Roman" w:hAnsi="Times New Roman" w:cs="Times New Roman"/>
          <w:b/>
          <w:bCs/>
          <w:color w:val="auto"/>
          <w:sz w:val="24"/>
          <w:szCs w:val="24"/>
          <w:lang w:val="ro-RO"/>
        </w:rPr>
      </w:pPr>
      <w:r w:rsidRPr="002B5582">
        <w:rPr>
          <w:rFonts w:ascii="Times New Roman" w:hAnsi="Times New Roman" w:cs="Times New Roman"/>
          <w:b/>
          <w:bCs/>
          <w:color w:val="auto"/>
          <w:sz w:val="24"/>
          <w:szCs w:val="24"/>
        </w:rPr>
        <w:t>se</w:t>
      </w:r>
      <w:r w:rsidRPr="002B5582">
        <w:rPr>
          <w:rFonts w:ascii="Times New Roman" w:hAnsi="Times New Roman" w:cs="Times New Roman"/>
          <w:b/>
          <w:bCs/>
          <w:i/>
          <w:iCs/>
          <w:color w:val="auto"/>
          <w:sz w:val="24"/>
          <w:szCs w:val="24"/>
        </w:rPr>
        <w:t xml:space="preserve"> </w:t>
      </w:r>
      <w:proofErr w:type="spellStart"/>
      <w:r w:rsidRPr="002B5582">
        <w:rPr>
          <w:rFonts w:ascii="Times New Roman" w:hAnsi="Times New Roman" w:cs="Times New Roman"/>
          <w:b/>
          <w:bCs/>
          <w:color w:val="auto"/>
          <w:sz w:val="24"/>
          <w:szCs w:val="24"/>
        </w:rPr>
        <w:t>impune</w:t>
      </w:r>
      <w:proofErr w:type="spellEnd"/>
      <w:r w:rsidRPr="002B5582">
        <w:rPr>
          <w:rFonts w:ascii="Times New Roman" w:hAnsi="Times New Roman" w:cs="Times New Roman"/>
          <w:b/>
          <w:bCs/>
          <w:color w:val="auto"/>
          <w:sz w:val="24"/>
          <w:szCs w:val="24"/>
        </w:rPr>
        <w:t xml:space="preserve"> </w:t>
      </w:r>
      <w:proofErr w:type="spellStart"/>
      <w:r w:rsidRPr="002B5582">
        <w:rPr>
          <w:rFonts w:ascii="Times New Roman" w:hAnsi="Times New Roman" w:cs="Times New Roman"/>
          <w:b/>
          <w:bCs/>
          <w:color w:val="auto"/>
          <w:sz w:val="24"/>
          <w:szCs w:val="24"/>
        </w:rPr>
        <w:t>iniţierea</w:t>
      </w:r>
      <w:proofErr w:type="spellEnd"/>
      <w:r w:rsidRPr="002B5582">
        <w:rPr>
          <w:rFonts w:ascii="Times New Roman" w:hAnsi="Times New Roman" w:cs="Times New Roman"/>
          <w:b/>
          <w:bCs/>
          <w:color w:val="auto"/>
          <w:sz w:val="24"/>
          <w:szCs w:val="24"/>
        </w:rPr>
        <w:t xml:space="preserve"> </w:t>
      </w:r>
      <w:proofErr w:type="spellStart"/>
      <w:r w:rsidRPr="002B5582">
        <w:rPr>
          <w:rFonts w:ascii="Times New Roman" w:hAnsi="Times New Roman" w:cs="Times New Roman"/>
          <w:b/>
          <w:bCs/>
          <w:color w:val="auto"/>
          <w:sz w:val="24"/>
          <w:szCs w:val="24"/>
        </w:rPr>
        <w:t>demersurilor</w:t>
      </w:r>
      <w:proofErr w:type="spellEnd"/>
      <w:r w:rsidRPr="002B5582">
        <w:rPr>
          <w:rFonts w:ascii="Times New Roman" w:hAnsi="Times New Roman" w:cs="Times New Roman"/>
          <w:b/>
          <w:bCs/>
          <w:color w:val="auto"/>
          <w:sz w:val="24"/>
          <w:szCs w:val="24"/>
        </w:rPr>
        <w:t xml:space="preserve"> </w:t>
      </w:r>
      <w:proofErr w:type="spellStart"/>
      <w:r w:rsidRPr="002B5582">
        <w:rPr>
          <w:rFonts w:ascii="Times New Roman" w:hAnsi="Times New Roman" w:cs="Times New Roman"/>
          <w:b/>
          <w:bCs/>
          <w:color w:val="auto"/>
          <w:sz w:val="24"/>
          <w:szCs w:val="24"/>
        </w:rPr>
        <w:t>pentru</w:t>
      </w:r>
      <w:proofErr w:type="spellEnd"/>
      <w:r w:rsidRPr="002B5582">
        <w:rPr>
          <w:rFonts w:ascii="Times New Roman" w:hAnsi="Times New Roman" w:cs="Times New Roman"/>
          <w:b/>
          <w:bCs/>
          <w:color w:val="auto"/>
          <w:sz w:val="24"/>
          <w:szCs w:val="24"/>
        </w:rPr>
        <w:t xml:space="preserve"> </w:t>
      </w:r>
      <w:proofErr w:type="spellStart"/>
      <w:r w:rsidRPr="002B5582">
        <w:rPr>
          <w:rFonts w:ascii="Times New Roman" w:hAnsi="Times New Roman" w:cs="Times New Roman"/>
          <w:b/>
          <w:bCs/>
          <w:color w:val="auto"/>
          <w:sz w:val="24"/>
          <w:szCs w:val="24"/>
        </w:rPr>
        <w:t>aprobarea</w:t>
      </w:r>
      <w:proofErr w:type="spellEnd"/>
      <w:r w:rsidRPr="002B5582">
        <w:rPr>
          <w:rFonts w:ascii="Times New Roman" w:hAnsi="Times New Roman" w:cs="Times New Roman"/>
          <w:b/>
          <w:bCs/>
          <w:color w:val="auto"/>
          <w:sz w:val="24"/>
          <w:szCs w:val="24"/>
        </w:rPr>
        <w:t xml:space="preserve"> </w:t>
      </w:r>
      <w:proofErr w:type="spellStart"/>
      <w:r w:rsidRPr="002B5582">
        <w:rPr>
          <w:rFonts w:ascii="Times New Roman" w:hAnsi="Times New Roman" w:cs="Times New Roman"/>
          <w:b/>
          <w:bCs/>
          <w:color w:val="auto"/>
          <w:sz w:val="24"/>
          <w:szCs w:val="24"/>
        </w:rPr>
        <w:t>Buget</w:t>
      </w:r>
      <w:r w:rsidR="00184318" w:rsidRPr="002B5582">
        <w:rPr>
          <w:rFonts w:ascii="Times New Roman" w:hAnsi="Times New Roman" w:cs="Times New Roman"/>
          <w:b/>
          <w:bCs/>
          <w:color w:val="auto"/>
          <w:sz w:val="24"/>
          <w:szCs w:val="24"/>
        </w:rPr>
        <w:t>elor</w:t>
      </w:r>
      <w:proofErr w:type="spellEnd"/>
      <w:r w:rsidRPr="002B5582">
        <w:rPr>
          <w:rFonts w:ascii="Times New Roman" w:hAnsi="Times New Roman" w:cs="Times New Roman"/>
          <w:b/>
          <w:bCs/>
          <w:color w:val="auto"/>
          <w:sz w:val="24"/>
          <w:szCs w:val="24"/>
        </w:rPr>
        <w:t xml:space="preserve"> de </w:t>
      </w:r>
      <w:proofErr w:type="spellStart"/>
      <w:r w:rsidRPr="002B5582">
        <w:rPr>
          <w:rFonts w:ascii="Times New Roman" w:hAnsi="Times New Roman" w:cs="Times New Roman"/>
          <w:b/>
          <w:bCs/>
          <w:color w:val="auto"/>
          <w:sz w:val="24"/>
          <w:szCs w:val="24"/>
        </w:rPr>
        <w:t>Venituri</w:t>
      </w:r>
      <w:proofErr w:type="spellEnd"/>
      <w:r w:rsidRPr="002B5582">
        <w:rPr>
          <w:rFonts w:ascii="Times New Roman" w:hAnsi="Times New Roman" w:cs="Times New Roman"/>
          <w:b/>
          <w:bCs/>
          <w:color w:val="auto"/>
          <w:sz w:val="24"/>
          <w:szCs w:val="24"/>
        </w:rPr>
        <w:t xml:space="preserve"> </w:t>
      </w:r>
      <w:proofErr w:type="spellStart"/>
      <w:r w:rsidRPr="002B5582">
        <w:rPr>
          <w:rFonts w:ascii="Times New Roman" w:hAnsi="Times New Roman" w:cs="Times New Roman"/>
          <w:b/>
          <w:bCs/>
          <w:color w:val="auto"/>
          <w:sz w:val="24"/>
          <w:szCs w:val="24"/>
        </w:rPr>
        <w:t>şi</w:t>
      </w:r>
      <w:proofErr w:type="spellEnd"/>
      <w:r w:rsidRPr="002B5582">
        <w:rPr>
          <w:rFonts w:ascii="Times New Roman" w:hAnsi="Times New Roman" w:cs="Times New Roman"/>
          <w:b/>
          <w:bCs/>
          <w:color w:val="auto"/>
          <w:sz w:val="24"/>
          <w:szCs w:val="24"/>
        </w:rPr>
        <w:t xml:space="preserve"> </w:t>
      </w:r>
      <w:proofErr w:type="spellStart"/>
      <w:r w:rsidRPr="002B5582">
        <w:rPr>
          <w:rFonts w:ascii="Times New Roman" w:hAnsi="Times New Roman" w:cs="Times New Roman"/>
          <w:b/>
          <w:bCs/>
          <w:color w:val="auto"/>
          <w:sz w:val="24"/>
          <w:szCs w:val="24"/>
        </w:rPr>
        <w:t>Cheltuieli</w:t>
      </w:r>
      <w:proofErr w:type="spellEnd"/>
      <w:r w:rsidRPr="002B5582">
        <w:rPr>
          <w:rFonts w:ascii="Times New Roman" w:hAnsi="Times New Roman" w:cs="Times New Roman"/>
          <w:b/>
          <w:bCs/>
          <w:color w:val="auto"/>
          <w:sz w:val="24"/>
          <w:szCs w:val="24"/>
        </w:rPr>
        <w:t xml:space="preserve"> </w:t>
      </w:r>
      <w:r w:rsidR="00AC377D" w:rsidRPr="002B5582">
        <w:rPr>
          <w:rFonts w:ascii="Times New Roman" w:hAnsi="Times New Roman" w:cs="Times New Roman"/>
          <w:b/>
          <w:bCs/>
          <w:color w:val="auto"/>
          <w:sz w:val="24"/>
          <w:szCs w:val="24"/>
        </w:rPr>
        <w:t xml:space="preserve">pe </w:t>
      </w:r>
      <w:proofErr w:type="spellStart"/>
      <w:r w:rsidR="00AC377D" w:rsidRPr="002B5582">
        <w:rPr>
          <w:rFonts w:ascii="Times New Roman" w:hAnsi="Times New Roman" w:cs="Times New Roman"/>
          <w:b/>
          <w:bCs/>
          <w:color w:val="auto"/>
          <w:sz w:val="24"/>
          <w:szCs w:val="24"/>
        </w:rPr>
        <w:t>anul</w:t>
      </w:r>
      <w:proofErr w:type="spellEnd"/>
      <w:r w:rsidR="00AC377D" w:rsidRPr="002B5582">
        <w:rPr>
          <w:rFonts w:ascii="Times New Roman" w:hAnsi="Times New Roman" w:cs="Times New Roman"/>
          <w:b/>
          <w:bCs/>
          <w:color w:val="auto"/>
          <w:sz w:val="24"/>
          <w:szCs w:val="24"/>
        </w:rPr>
        <w:t xml:space="preserve"> 20</w:t>
      </w:r>
      <w:r w:rsidR="00C545E3" w:rsidRPr="002B5582">
        <w:rPr>
          <w:rFonts w:ascii="Times New Roman" w:hAnsi="Times New Roman" w:cs="Times New Roman"/>
          <w:b/>
          <w:bCs/>
          <w:color w:val="auto"/>
          <w:sz w:val="24"/>
          <w:szCs w:val="24"/>
        </w:rPr>
        <w:t>2</w:t>
      </w:r>
      <w:r w:rsidR="002B5582" w:rsidRPr="002B5582">
        <w:rPr>
          <w:rFonts w:ascii="Times New Roman" w:hAnsi="Times New Roman" w:cs="Times New Roman"/>
          <w:b/>
          <w:bCs/>
          <w:color w:val="auto"/>
          <w:sz w:val="24"/>
          <w:szCs w:val="24"/>
        </w:rPr>
        <w:t>5</w:t>
      </w:r>
      <w:r w:rsidR="00AC377D" w:rsidRPr="002B5582">
        <w:rPr>
          <w:rFonts w:ascii="Times New Roman" w:hAnsi="Times New Roman" w:cs="Times New Roman"/>
          <w:b/>
          <w:bCs/>
          <w:color w:val="auto"/>
          <w:sz w:val="24"/>
          <w:szCs w:val="24"/>
        </w:rPr>
        <w:t xml:space="preserve"> </w:t>
      </w:r>
      <w:r w:rsidRPr="002B5582">
        <w:rPr>
          <w:rFonts w:ascii="Times New Roman" w:hAnsi="Times New Roman" w:cs="Times New Roman"/>
          <w:b/>
          <w:bCs/>
          <w:color w:val="auto"/>
          <w:sz w:val="24"/>
          <w:szCs w:val="24"/>
        </w:rPr>
        <w:t>al</w:t>
      </w:r>
      <w:r w:rsidR="00184318" w:rsidRPr="002B5582">
        <w:rPr>
          <w:rFonts w:ascii="Times New Roman" w:hAnsi="Times New Roman" w:cs="Times New Roman"/>
          <w:b/>
          <w:bCs/>
          <w:color w:val="auto"/>
          <w:sz w:val="24"/>
          <w:szCs w:val="24"/>
        </w:rPr>
        <w:t xml:space="preserve">e </w:t>
      </w:r>
      <w:bookmarkStart w:id="1" w:name="_Hlk39144795"/>
      <w:proofErr w:type="spellStart"/>
      <w:r w:rsidR="00184318" w:rsidRPr="002B5582">
        <w:rPr>
          <w:rFonts w:ascii="Times New Roman" w:hAnsi="Times New Roman" w:cs="Times New Roman"/>
          <w:b/>
          <w:bCs/>
          <w:color w:val="auto"/>
          <w:sz w:val="24"/>
          <w:szCs w:val="24"/>
        </w:rPr>
        <w:t>unităților</w:t>
      </w:r>
      <w:proofErr w:type="spellEnd"/>
      <w:r w:rsidR="00184318" w:rsidRPr="002B5582">
        <w:rPr>
          <w:rFonts w:ascii="Times New Roman" w:hAnsi="Times New Roman" w:cs="Times New Roman"/>
          <w:b/>
          <w:bCs/>
          <w:color w:val="auto"/>
          <w:sz w:val="24"/>
          <w:szCs w:val="24"/>
        </w:rPr>
        <w:t xml:space="preserve"> cu </w:t>
      </w:r>
      <w:proofErr w:type="spellStart"/>
      <w:r w:rsidR="00184318" w:rsidRPr="002B5582">
        <w:rPr>
          <w:rFonts w:ascii="Times New Roman" w:hAnsi="Times New Roman" w:cs="Times New Roman"/>
          <w:b/>
          <w:bCs/>
          <w:color w:val="auto"/>
          <w:sz w:val="24"/>
          <w:szCs w:val="24"/>
        </w:rPr>
        <w:t>personalitate</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juridică</w:t>
      </w:r>
      <w:proofErr w:type="spellEnd"/>
      <w:r w:rsidR="00184318" w:rsidRPr="002B5582">
        <w:rPr>
          <w:rFonts w:ascii="Times New Roman" w:hAnsi="Times New Roman" w:cs="Times New Roman"/>
          <w:b/>
          <w:bCs/>
          <w:color w:val="auto"/>
          <w:sz w:val="24"/>
          <w:szCs w:val="24"/>
        </w:rPr>
        <w:t xml:space="preserve"> ale </w:t>
      </w:r>
      <w:proofErr w:type="spellStart"/>
      <w:r w:rsidR="00184318" w:rsidRPr="002B5582">
        <w:rPr>
          <w:rFonts w:ascii="Times New Roman" w:hAnsi="Times New Roman" w:cs="Times New Roman"/>
          <w:b/>
          <w:bCs/>
          <w:color w:val="auto"/>
          <w:sz w:val="24"/>
          <w:szCs w:val="24"/>
        </w:rPr>
        <w:t>Regiei</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Naţionale</w:t>
      </w:r>
      <w:proofErr w:type="spellEnd"/>
      <w:r w:rsidR="00184318" w:rsidRPr="002B5582">
        <w:rPr>
          <w:rFonts w:ascii="Times New Roman" w:hAnsi="Times New Roman" w:cs="Times New Roman"/>
          <w:b/>
          <w:bCs/>
          <w:color w:val="auto"/>
          <w:sz w:val="24"/>
          <w:szCs w:val="24"/>
        </w:rPr>
        <w:t xml:space="preserve"> a </w:t>
      </w:r>
      <w:proofErr w:type="spellStart"/>
      <w:r w:rsidR="00184318" w:rsidRPr="002B5582">
        <w:rPr>
          <w:rFonts w:ascii="Times New Roman" w:hAnsi="Times New Roman" w:cs="Times New Roman"/>
          <w:b/>
          <w:bCs/>
          <w:color w:val="auto"/>
          <w:sz w:val="24"/>
          <w:szCs w:val="24"/>
        </w:rPr>
        <w:t>Pădurilor</w:t>
      </w:r>
      <w:proofErr w:type="spellEnd"/>
      <w:r w:rsidR="00184318" w:rsidRPr="002B5582">
        <w:rPr>
          <w:rFonts w:ascii="Times New Roman" w:hAnsi="Times New Roman" w:cs="Times New Roman"/>
          <w:b/>
          <w:bCs/>
          <w:color w:val="auto"/>
          <w:sz w:val="24"/>
          <w:szCs w:val="24"/>
        </w:rPr>
        <w:t xml:space="preserve"> - </w:t>
      </w:r>
      <w:proofErr w:type="spellStart"/>
      <w:r w:rsidR="00184318" w:rsidRPr="002B5582">
        <w:rPr>
          <w:rFonts w:ascii="Times New Roman" w:hAnsi="Times New Roman" w:cs="Times New Roman"/>
          <w:b/>
          <w:bCs/>
          <w:color w:val="auto"/>
          <w:sz w:val="24"/>
          <w:szCs w:val="24"/>
        </w:rPr>
        <w:t>Romsilva</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prevăzute</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în</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anexa</w:t>
      </w:r>
      <w:proofErr w:type="spellEnd"/>
      <w:r w:rsidR="00184318" w:rsidRPr="002B5582">
        <w:rPr>
          <w:rFonts w:ascii="Times New Roman" w:hAnsi="Times New Roman" w:cs="Times New Roman"/>
          <w:b/>
          <w:bCs/>
          <w:color w:val="auto"/>
          <w:sz w:val="24"/>
          <w:szCs w:val="24"/>
        </w:rPr>
        <w:t xml:space="preserve"> nr. 3 pct. 1 - 23 din </w:t>
      </w:r>
      <w:proofErr w:type="spellStart"/>
      <w:r w:rsidR="00184318" w:rsidRPr="002B5582">
        <w:rPr>
          <w:rFonts w:ascii="Times New Roman" w:hAnsi="Times New Roman" w:cs="Times New Roman"/>
          <w:b/>
          <w:bCs/>
          <w:color w:val="auto"/>
          <w:sz w:val="24"/>
          <w:szCs w:val="24"/>
        </w:rPr>
        <w:t>Hotărârea</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Guvernului</w:t>
      </w:r>
      <w:proofErr w:type="spellEnd"/>
      <w:r w:rsidR="00184318" w:rsidRPr="002B5582">
        <w:rPr>
          <w:rFonts w:ascii="Times New Roman" w:hAnsi="Times New Roman" w:cs="Times New Roman"/>
          <w:b/>
          <w:bCs/>
          <w:color w:val="auto"/>
          <w:sz w:val="24"/>
          <w:szCs w:val="24"/>
        </w:rPr>
        <w:t xml:space="preserve"> nr.229/2009 </w:t>
      </w:r>
      <w:proofErr w:type="spellStart"/>
      <w:r w:rsidR="00184318" w:rsidRPr="002B5582">
        <w:rPr>
          <w:rFonts w:ascii="Times New Roman" w:hAnsi="Times New Roman" w:cs="Times New Roman"/>
          <w:b/>
          <w:bCs/>
          <w:color w:val="auto"/>
          <w:sz w:val="24"/>
          <w:szCs w:val="24"/>
        </w:rPr>
        <w:t>privind</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reorganizarea</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Regiei</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Naţionale</w:t>
      </w:r>
      <w:proofErr w:type="spellEnd"/>
      <w:r w:rsidR="00184318" w:rsidRPr="002B5582">
        <w:rPr>
          <w:rFonts w:ascii="Times New Roman" w:hAnsi="Times New Roman" w:cs="Times New Roman"/>
          <w:b/>
          <w:bCs/>
          <w:color w:val="auto"/>
          <w:sz w:val="24"/>
          <w:szCs w:val="24"/>
        </w:rPr>
        <w:t xml:space="preserve"> a </w:t>
      </w:r>
      <w:proofErr w:type="spellStart"/>
      <w:r w:rsidR="00184318" w:rsidRPr="002B5582">
        <w:rPr>
          <w:rFonts w:ascii="Times New Roman" w:hAnsi="Times New Roman" w:cs="Times New Roman"/>
          <w:b/>
          <w:bCs/>
          <w:color w:val="auto"/>
          <w:sz w:val="24"/>
          <w:szCs w:val="24"/>
        </w:rPr>
        <w:t>Pădurilor</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Romsilva</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şi</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aprobarea</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regulamentului</w:t>
      </w:r>
      <w:proofErr w:type="spellEnd"/>
      <w:r w:rsidR="00184318" w:rsidRPr="002B5582">
        <w:rPr>
          <w:rFonts w:ascii="Times New Roman" w:hAnsi="Times New Roman" w:cs="Times New Roman"/>
          <w:b/>
          <w:bCs/>
          <w:color w:val="auto"/>
          <w:sz w:val="24"/>
          <w:szCs w:val="24"/>
        </w:rPr>
        <w:t xml:space="preserve"> de </w:t>
      </w:r>
      <w:proofErr w:type="spellStart"/>
      <w:r w:rsidR="00184318" w:rsidRPr="002B5582">
        <w:rPr>
          <w:rFonts w:ascii="Times New Roman" w:hAnsi="Times New Roman" w:cs="Times New Roman"/>
          <w:b/>
          <w:bCs/>
          <w:color w:val="auto"/>
          <w:sz w:val="24"/>
          <w:szCs w:val="24"/>
        </w:rPr>
        <w:t>organizare</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şi</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funcționare</w:t>
      </w:r>
      <w:proofErr w:type="spellEnd"/>
      <w:r w:rsidR="00184318" w:rsidRPr="002B5582">
        <w:rPr>
          <w:rFonts w:ascii="Times New Roman" w:hAnsi="Times New Roman" w:cs="Times New Roman"/>
          <w:b/>
          <w:bCs/>
          <w:color w:val="auto"/>
          <w:sz w:val="24"/>
          <w:szCs w:val="24"/>
        </w:rPr>
        <w:t xml:space="preserve">, cu </w:t>
      </w:r>
      <w:proofErr w:type="spellStart"/>
      <w:r w:rsidR="00184318" w:rsidRPr="002B5582">
        <w:rPr>
          <w:rFonts w:ascii="Times New Roman" w:hAnsi="Times New Roman" w:cs="Times New Roman"/>
          <w:b/>
          <w:bCs/>
          <w:color w:val="auto"/>
          <w:sz w:val="24"/>
          <w:szCs w:val="24"/>
        </w:rPr>
        <w:t>modificările</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și</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completările</w:t>
      </w:r>
      <w:proofErr w:type="spellEnd"/>
      <w:r w:rsidR="00184318" w:rsidRPr="002B5582">
        <w:rPr>
          <w:rFonts w:ascii="Times New Roman" w:hAnsi="Times New Roman" w:cs="Times New Roman"/>
          <w:b/>
          <w:bCs/>
          <w:color w:val="auto"/>
          <w:sz w:val="24"/>
          <w:szCs w:val="24"/>
        </w:rPr>
        <w:t xml:space="preserve"> </w:t>
      </w:r>
      <w:proofErr w:type="spellStart"/>
      <w:r w:rsidR="00184318" w:rsidRPr="002B5582">
        <w:rPr>
          <w:rFonts w:ascii="Times New Roman" w:hAnsi="Times New Roman" w:cs="Times New Roman"/>
          <w:b/>
          <w:bCs/>
          <w:color w:val="auto"/>
          <w:sz w:val="24"/>
          <w:szCs w:val="24"/>
        </w:rPr>
        <w:t>ulterioare</w:t>
      </w:r>
      <w:proofErr w:type="spellEnd"/>
      <w:r w:rsidR="0017500C" w:rsidRPr="002B5582">
        <w:rPr>
          <w:rFonts w:ascii="Times New Roman" w:hAnsi="Times New Roman" w:cs="Times New Roman"/>
          <w:b/>
          <w:bCs/>
          <w:color w:val="auto"/>
          <w:sz w:val="24"/>
          <w:szCs w:val="24"/>
          <w:lang w:val="ro-RO"/>
        </w:rPr>
        <w:t>.</w:t>
      </w:r>
    </w:p>
    <w:bookmarkEnd w:id="1"/>
    <w:p w14:paraId="45219B2E" w14:textId="7D17FEFF" w:rsidR="00114F2B" w:rsidRPr="002B5582" w:rsidRDefault="0017500C" w:rsidP="00AF2F22">
      <w:pPr>
        <w:tabs>
          <w:tab w:val="left" w:pos="810"/>
        </w:tabs>
        <w:spacing w:line="360" w:lineRule="auto"/>
        <w:ind w:firstLine="708"/>
        <w:jc w:val="both"/>
        <w:rPr>
          <w:rFonts w:ascii="Times New Roman" w:hAnsi="Times New Roman" w:cs="Times New Roman"/>
          <w:bCs/>
          <w:color w:val="auto"/>
          <w:sz w:val="24"/>
          <w:szCs w:val="24"/>
        </w:rPr>
      </w:pPr>
      <w:r w:rsidRPr="002B5582">
        <w:rPr>
          <w:rFonts w:ascii="Times New Roman" w:hAnsi="Times New Roman" w:cs="Times New Roman"/>
          <w:bCs/>
          <w:color w:val="auto"/>
          <w:sz w:val="24"/>
          <w:szCs w:val="24"/>
        </w:rPr>
        <w:t>D</w:t>
      </w:r>
      <w:r w:rsidR="00114F2B" w:rsidRPr="002B5582">
        <w:rPr>
          <w:rFonts w:ascii="Times New Roman" w:hAnsi="Times New Roman" w:cs="Times New Roman"/>
          <w:bCs/>
          <w:color w:val="auto"/>
          <w:sz w:val="24"/>
          <w:szCs w:val="24"/>
        </w:rPr>
        <w:t xml:space="preserve">in </w:t>
      </w:r>
      <w:proofErr w:type="spellStart"/>
      <w:r w:rsidR="00184318" w:rsidRPr="002B5582">
        <w:rPr>
          <w:rFonts w:ascii="Times New Roman" w:hAnsi="Times New Roman" w:cs="Times New Roman"/>
          <w:bCs/>
          <w:color w:val="auto"/>
          <w:sz w:val="24"/>
          <w:szCs w:val="24"/>
        </w:rPr>
        <w:t>centralizarea</w:t>
      </w:r>
      <w:proofErr w:type="spellEnd"/>
      <w:r w:rsidR="00184318" w:rsidRPr="002B5582">
        <w:rPr>
          <w:rFonts w:ascii="Times New Roman" w:hAnsi="Times New Roman" w:cs="Times New Roman"/>
          <w:bCs/>
          <w:color w:val="auto"/>
          <w:sz w:val="24"/>
          <w:szCs w:val="24"/>
        </w:rPr>
        <w:t xml:space="preserve"> </w:t>
      </w:r>
      <w:proofErr w:type="spellStart"/>
      <w:r w:rsidR="00114F2B" w:rsidRPr="002B5582">
        <w:rPr>
          <w:rFonts w:ascii="Times New Roman" w:hAnsi="Times New Roman" w:cs="Times New Roman"/>
          <w:bCs/>
          <w:color w:val="auto"/>
          <w:sz w:val="24"/>
          <w:szCs w:val="24"/>
        </w:rPr>
        <w:t>buget</w:t>
      </w:r>
      <w:r w:rsidR="00184318" w:rsidRPr="002B5582">
        <w:rPr>
          <w:rFonts w:ascii="Times New Roman" w:hAnsi="Times New Roman" w:cs="Times New Roman"/>
          <w:bCs/>
          <w:color w:val="auto"/>
          <w:sz w:val="24"/>
          <w:szCs w:val="24"/>
        </w:rPr>
        <w:t>elor</w:t>
      </w:r>
      <w:proofErr w:type="spellEnd"/>
      <w:r w:rsidR="00114F2B" w:rsidRPr="002B5582">
        <w:rPr>
          <w:rFonts w:ascii="Times New Roman" w:hAnsi="Times New Roman" w:cs="Times New Roman"/>
          <w:bCs/>
          <w:color w:val="auto"/>
          <w:sz w:val="24"/>
          <w:szCs w:val="24"/>
        </w:rPr>
        <w:t xml:space="preserve"> de </w:t>
      </w:r>
      <w:proofErr w:type="spellStart"/>
      <w:r w:rsidR="00114F2B" w:rsidRPr="002B5582">
        <w:rPr>
          <w:rFonts w:ascii="Times New Roman" w:hAnsi="Times New Roman" w:cs="Times New Roman"/>
          <w:bCs/>
          <w:color w:val="auto"/>
          <w:sz w:val="24"/>
          <w:szCs w:val="24"/>
        </w:rPr>
        <w:t>venituri</w:t>
      </w:r>
      <w:proofErr w:type="spellEnd"/>
      <w:r w:rsidR="00114F2B" w:rsidRPr="002B5582">
        <w:rPr>
          <w:rFonts w:ascii="Times New Roman" w:hAnsi="Times New Roman" w:cs="Times New Roman"/>
          <w:bCs/>
          <w:color w:val="auto"/>
          <w:sz w:val="24"/>
          <w:szCs w:val="24"/>
        </w:rPr>
        <w:t xml:space="preserve"> </w:t>
      </w:r>
      <w:proofErr w:type="spellStart"/>
      <w:r w:rsidR="00114F2B" w:rsidRPr="002B5582">
        <w:rPr>
          <w:rFonts w:ascii="Times New Roman" w:hAnsi="Times New Roman" w:cs="Times New Roman"/>
          <w:bCs/>
          <w:color w:val="auto"/>
          <w:sz w:val="24"/>
          <w:szCs w:val="24"/>
        </w:rPr>
        <w:t>şi</w:t>
      </w:r>
      <w:proofErr w:type="spellEnd"/>
      <w:r w:rsidR="00114F2B" w:rsidRPr="002B5582">
        <w:rPr>
          <w:rFonts w:ascii="Times New Roman" w:hAnsi="Times New Roman" w:cs="Times New Roman"/>
          <w:bCs/>
          <w:color w:val="auto"/>
          <w:sz w:val="24"/>
          <w:szCs w:val="24"/>
        </w:rPr>
        <w:t xml:space="preserve"> </w:t>
      </w:r>
      <w:proofErr w:type="spellStart"/>
      <w:r w:rsidR="00114F2B" w:rsidRPr="002B5582">
        <w:rPr>
          <w:rFonts w:ascii="Times New Roman" w:hAnsi="Times New Roman" w:cs="Times New Roman"/>
          <w:bCs/>
          <w:color w:val="auto"/>
          <w:sz w:val="24"/>
          <w:szCs w:val="24"/>
        </w:rPr>
        <w:t>cheltuieli</w:t>
      </w:r>
      <w:proofErr w:type="spellEnd"/>
      <w:r w:rsidR="00114F2B" w:rsidRPr="002B5582">
        <w:rPr>
          <w:rFonts w:ascii="Times New Roman" w:hAnsi="Times New Roman" w:cs="Times New Roman"/>
          <w:bCs/>
          <w:color w:val="auto"/>
          <w:sz w:val="24"/>
          <w:szCs w:val="24"/>
        </w:rPr>
        <w:t xml:space="preserve"> pe </w:t>
      </w:r>
      <w:proofErr w:type="spellStart"/>
      <w:r w:rsidR="00114F2B" w:rsidRPr="002B5582">
        <w:rPr>
          <w:rFonts w:ascii="Times New Roman" w:hAnsi="Times New Roman" w:cs="Times New Roman"/>
          <w:bCs/>
          <w:color w:val="auto"/>
          <w:sz w:val="24"/>
          <w:szCs w:val="24"/>
        </w:rPr>
        <w:t>anul</w:t>
      </w:r>
      <w:proofErr w:type="spellEnd"/>
      <w:r w:rsidR="00C545E3" w:rsidRPr="002B5582">
        <w:rPr>
          <w:rFonts w:ascii="Times New Roman" w:hAnsi="Times New Roman" w:cs="Times New Roman"/>
          <w:bCs/>
          <w:color w:val="auto"/>
          <w:sz w:val="24"/>
          <w:szCs w:val="24"/>
        </w:rPr>
        <w:t xml:space="preserve"> </w:t>
      </w:r>
      <w:r w:rsidR="00114F2B" w:rsidRPr="002B5582">
        <w:rPr>
          <w:rFonts w:ascii="Times New Roman" w:hAnsi="Times New Roman" w:cs="Times New Roman"/>
          <w:bCs/>
          <w:color w:val="auto"/>
          <w:sz w:val="24"/>
          <w:szCs w:val="24"/>
        </w:rPr>
        <w:t>20</w:t>
      </w:r>
      <w:r w:rsidR="00C545E3" w:rsidRPr="002B5582">
        <w:rPr>
          <w:rFonts w:ascii="Times New Roman" w:hAnsi="Times New Roman" w:cs="Times New Roman"/>
          <w:bCs/>
          <w:color w:val="auto"/>
          <w:sz w:val="24"/>
          <w:szCs w:val="24"/>
        </w:rPr>
        <w:t>2</w:t>
      </w:r>
      <w:r w:rsidR="002B5582" w:rsidRPr="002B5582">
        <w:rPr>
          <w:rFonts w:ascii="Times New Roman" w:hAnsi="Times New Roman" w:cs="Times New Roman"/>
          <w:bCs/>
          <w:color w:val="auto"/>
          <w:sz w:val="24"/>
          <w:szCs w:val="24"/>
        </w:rPr>
        <w:t>5</w:t>
      </w:r>
      <w:r w:rsidR="00114F2B" w:rsidRPr="002B5582">
        <w:rPr>
          <w:rFonts w:ascii="Times New Roman" w:hAnsi="Times New Roman" w:cs="Times New Roman"/>
          <w:bCs/>
          <w:color w:val="auto"/>
          <w:sz w:val="24"/>
          <w:szCs w:val="24"/>
        </w:rPr>
        <w:t xml:space="preserve"> </w:t>
      </w:r>
      <w:r w:rsidR="003D512D" w:rsidRPr="002B5582">
        <w:rPr>
          <w:rFonts w:ascii="Times New Roman" w:hAnsi="Times New Roman" w:cs="Times New Roman"/>
          <w:color w:val="auto"/>
          <w:sz w:val="24"/>
          <w:szCs w:val="24"/>
        </w:rPr>
        <w:t>al</w:t>
      </w:r>
      <w:r w:rsidR="00184318" w:rsidRPr="002B5582">
        <w:rPr>
          <w:rFonts w:ascii="Times New Roman" w:hAnsi="Times New Roman" w:cs="Times New Roman"/>
          <w:color w:val="auto"/>
          <w:sz w:val="24"/>
          <w:szCs w:val="24"/>
        </w:rPr>
        <w:t xml:space="preserve">e </w:t>
      </w:r>
      <w:bookmarkStart w:id="2" w:name="_Hlk38979365"/>
      <w:proofErr w:type="spellStart"/>
      <w:r w:rsidR="00184318" w:rsidRPr="002B5582">
        <w:rPr>
          <w:rFonts w:ascii="Times New Roman" w:hAnsi="Times New Roman" w:cs="Times New Roman"/>
          <w:color w:val="auto"/>
          <w:sz w:val="24"/>
          <w:szCs w:val="24"/>
        </w:rPr>
        <w:t>administrațiilor</w:t>
      </w:r>
      <w:proofErr w:type="spellEnd"/>
      <w:r w:rsidR="00184318" w:rsidRPr="002B5582">
        <w:rPr>
          <w:rFonts w:ascii="Times New Roman" w:hAnsi="Times New Roman" w:cs="Times New Roman"/>
          <w:color w:val="auto"/>
          <w:sz w:val="24"/>
          <w:szCs w:val="24"/>
        </w:rPr>
        <w:t xml:space="preserve"> </w:t>
      </w:r>
      <w:proofErr w:type="spellStart"/>
      <w:r w:rsidR="00184318" w:rsidRPr="002B5582">
        <w:rPr>
          <w:rFonts w:ascii="Times New Roman" w:hAnsi="Times New Roman" w:cs="Times New Roman"/>
          <w:color w:val="auto"/>
          <w:sz w:val="24"/>
          <w:szCs w:val="24"/>
        </w:rPr>
        <w:t>parcurilor</w:t>
      </w:r>
      <w:proofErr w:type="spellEnd"/>
      <w:r w:rsidR="00184318" w:rsidRPr="002B5582">
        <w:rPr>
          <w:rFonts w:ascii="Times New Roman" w:hAnsi="Times New Roman" w:cs="Times New Roman"/>
          <w:color w:val="auto"/>
          <w:sz w:val="24"/>
          <w:szCs w:val="24"/>
        </w:rPr>
        <w:t xml:space="preserve"> </w:t>
      </w:r>
      <w:proofErr w:type="spellStart"/>
      <w:r w:rsidR="00184318" w:rsidRPr="002B5582">
        <w:rPr>
          <w:rFonts w:ascii="Times New Roman" w:hAnsi="Times New Roman" w:cs="Times New Roman"/>
          <w:color w:val="auto"/>
          <w:sz w:val="24"/>
          <w:szCs w:val="24"/>
        </w:rPr>
        <w:t>naturale</w:t>
      </w:r>
      <w:proofErr w:type="spellEnd"/>
      <w:r w:rsidR="00184318" w:rsidRPr="002B5582">
        <w:rPr>
          <w:rFonts w:ascii="Times New Roman" w:hAnsi="Times New Roman" w:cs="Times New Roman"/>
          <w:color w:val="auto"/>
          <w:sz w:val="24"/>
          <w:szCs w:val="24"/>
        </w:rPr>
        <w:t xml:space="preserve"> / </w:t>
      </w:r>
      <w:proofErr w:type="spellStart"/>
      <w:r w:rsidR="00184318" w:rsidRPr="002B5582">
        <w:rPr>
          <w:rFonts w:ascii="Times New Roman" w:hAnsi="Times New Roman" w:cs="Times New Roman"/>
          <w:color w:val="auto"/>
          <w:sz w:val="24"/>
          <w:szCs w:val="24"/>
        </w:rPr>
        <w:t>naționale</w:t>
      </w:r>
      <w:proofErr w:type="spellEnd"/>
      <w:r w:rsidR="00184318" w:rsidRPr="002B5582">
        <w:rPr>
          <w:rFonts w:ascii="Times New Roman" w:hAnsi="Times New Roman" w:cs="Times New Roman"/>
          <w:color w:val="auto"/>
          <w:sz w:val="24"/>
          <w:szCs w:val="24"/>
        </w:rPr>
        <w:t xml:space="preserve"> </w:t>
      </w:r>
      <w:proofErr w:type="spellStart"/>
      <w:r w:rsidR="00184318" w:rsidRPr="002B5582">
        <w:rPr>
          <w:rFonts w:ascii="Times New Roman" w:hAnsi="Times New Roman" w:cs="Times New Roman"/>
          <w:color w:val="auto"/>
          <w:sz w:val="24"/>
          <w:szCs w:val="24"/>
        </w:rPr>
        <w:t>și</w:t>
      </w:r>
      <w:proofErr w:type="spellEnd"/>
      <w:r w:rsidR="00184318" w:rsidRPr="002B5582">
        <w:rPr>
          <w:rFonts w:ascii="Times New Roman" w:hAnsi="Times New Roman" w:cs="Times New Roman"/>
          <w:color w:val="auto"/>
          <w:sz w:val="24"/>
          <w:szCs w:val="24"/>
        </w:rPr>
        <w:t xml:space="preserve"> al </w:t>
      </w:r>
      <w:proofErr w:type="spellStart"/>
      <w:r w:rsidR="00184318" w:rsidRPr="002B5582">
        <w:rPr>
          <w:rFonts w:ascii="Times New Roman" w:hAnsi="Times New Roman" w:cs="Times New Roman"/>
          <w:color w:val="auto"/>
          <w:sz w:val="24"/>
          <w:szCs w:val="24"/>
        </w:rPr>
        <w:t>Muzeului</w:t>
      </w:r>
      <w:proofErr w:type="spellEnd"/>
      <w:r w:rsidR="00184318" w:rsidRPr="002B5582">
        <w:rPr>
          <w:rFonts w:ascii="Times New Roman" w:hAnsi="Times New Roman" w:cs="Times New Roman"/>
          <w:color w:val="auto"/>
          <w:sz w:val="24"/>
          <w:szCs w:val="24"/>
        </w:rPr>
        <w:t xml:space="preserve"> </w:t>
      </w:r>
      <w:proofErr w:type="spellStart"/>
      <w:r w:rsidR="00184318" w:rsidRPr="002B5582">
        <w:rPr>
          <w:rFonts w:ascii="Times New Roman" w:hAnsi="Times New Roman" w:cs="Times New Roman"/>
          <w:color w:val="auto"/>
          <w:sz w:val="24"/>
          <w:szCs w:val="24"/>
        </w:rPr>
        <w:t>Cinegetic</w:t>
      </w:r>
      <w:proofErr w:type="spellEnd"/>
      <w:r w:rsidR="00184318" w:rsidRPr="002B5582">
        <w:rPr>
          <w:rFonts w:ascii="Times New Roman" w:hAnsi="Times New Roman" w:cs="Times New Roman"/>
          <w:color w:val="auto"/>
          <w:sz w:val="24"/>
          <w:szCs w:val="24"/>
        </w:rPr>
        <w:t xml:space="preserve"> al </w:t>
      </w:r>
      <w:proofErr w:type="spellStart"/>
      <w:r w:rsidR="00184318" w:rsidRPr="002B5582">
        <w:rPr>
          <w:rFonts w:ascii="Times New Roman" w:hAnsi="Times New Roman" w:cs="Times New Roman"/>
          <w:color w:val="auto"/>
          <w:sz w:val="24"/>
          <w:szCs w:val="24"/>
        </w:rPr>
        <w:t>Carpaților</w:t>
      </w:r>
      <w:proofErr w:type="spellEnd"/>
      <w:r w:rsidR="00184318" w:rsidRPr="002B5582">
        <w:rPr>
          <w:rFonts w:ascii="Times New Roman" w:hAnsi="Times New Roman" w:cs="Times New Roman"/>
          <w:color w:val="auto"/>
          <w:sz w:val="24"/>
          <w:szCs w:val="24"/>
        </w:rPr>
        <w:t xml:space="preserve"> „POSADA”</w:t>
      </w:r>
      <w:bookmarkEnd w:id="2"/>
      <w:r w:rsidR="00184318" w:rsidRPr="002B5582">
        <w:rPr>
          <w:rFonts w:ascii="Times New Roman" w:hAnsi="Times New Roman" w:cs="Times New Roman"/>
          <w:color w:val="auto"/>
          <w:sz w:val="24"/>
          <w:szCs w:val="24"/>
        </w:rPr>
        <w:t xml:space="preserve"> </w:t>
      </w:r>
      <w:proofErr w:type="spellStart"/>
      <w:r w:rsidR="00184318" w:rsidRPr="002B5582">
        <w:rPr>
          <w:rFonts w:ascii="Times New Roman" w:hAnsi="Times New Roman" w:cs="Times New Roman"/>
          <w:color w:val="auto"/>
          <w:sz w:val="24"/>
          <w:szCs w:val="24"/>
        </w:rPr>
        <w:t>rezultă</w:t>
      </w:r>
      <w:proofErr w:type="spellEnd"/>
      <w:r w:rsidR="00184318" w:rsidRPr="002B5582">
        <w:rPr>
          <w:rFonts w:ascii="Times New Roman" w:hAnsi="Times New Roman" w:cs="Times New Roman"/>
          <w:color w:val="auto"/>
          <w:sz w:val="24"/>
          <w:szCs w:val="24"/>
        </w:rPr>
        <w:t xml:space="preserve"> </w:t>
      </w:r>
      <w:proofErr w:type="spellStart"/>
      <w:r w:rsidR="00184318" w:rsidRPr="002B5582">
        <w:rPr>
          <w:rFonts w:ascii="Times New Roman" w:hAnsi="Times New Roman" w:cs="Times New Roman"/>
          <w:color w:val="auto"/>
          <w:sz w:val="24"/>
          <w:szCs w:val="24"/>
        </w:rPr>
        <w:t>următoarele</w:t>
      </w:r>
      <w:proofErr w:type="spellEnd"/>
      <w:r w:rsidR="00184318" w:rsidRPr="002B5582">
        <w:rPr>
          <w:rFonts w:ascii="Times New Roman" w:hAnsi="Times New Roman" w:cs="Times New Roman"/>
          <w:color w:val="auto"/>
          <w:sz w:val="24"/>
          <w:szCs w:val="24"/>
        </w:rPr>
        <w:t>:</w:t>
      </w:r>
    </w:p>
    <w:p w14:paraId="354B1C29" w14:textId="48CA55AE" w:rsidR="00114F2B" w:rsidRPr="00034931" w:rsidRDefault="00114F2B" w:rsidP="00AF2F22">
      <w:pPr>
        <w:spacing w:line="360" w:lineRule="auto"/>
        <w:jc w:val="both"/>
        <w:rPr>
          <w:rFonts w:ascii="Times New Roman" w:hAnsi="Times New Roman" w:cs="Times New Roman"/>
          <w:bCs/>
          <w:color w:val="auto"/>
          <w:sz w:val="24"/>
          <w:szCs w:val="24"/>
        </w:rPr>
      </w:pPr>
      <w:r w:rsidRPr="00034931">
        <w:rPr>
          <w:rFonts w:ascii="Times New Roman" w:hAnsi="Times New Roman" w:cs="Times New Roman"/>
          <w:bCs/>
          <w:color w:val="auto"/>
          <w:sz w:val="24"/>
          <w:szCs w:val="24"/>
        </w:rPr>
        <w:t xml:space="preserve">- </w:t>
      </w:r>
      <w:proofErr w:type="spellStart"/>
      <w:r w:rsidRPr="00034931">
        <w:rPr>
          <w:rFonts w:ascii="Times New Roman" w:hAnsi="Times New Roman" w:cs="Times New Roman"/>
          <w:b/>
          <w:bCs/>
          <w:color w:val="auto"/>
          <w:sz w:val="24"/>
          <w:szCs w:val="24"/>
        </w:rPr>
        <w:t>venituri</w:t>
      </w:r>
      <w:proofErr w:type="spellEnd"/>
      <w:r w:rsidRPr="00034931">
        <w:rPr>
          <w:rFonts w:ascii="Times New Roman" w:hAnsi="Times New Roman" w:cs="Times New Roman"/>
          <w:b/>
          <w:bCs/>
          <w:color w:val="auto"/>
          <w:sz w:val="24"/>
          <w:szCs w:val="24"/>
        </w:rPr>
        <w:t xml:space="preserve"> </w:t>
      </w:r>
      <w:proofErr w:type="spellStart"/>
      <w:r w:rsidRPr="00034931">
        <w:rPr>
          <w:rFonts w:ascii="Times New Roman" w:hAnsi="Times New Roman" w:cs="Times New Roman"/>
          <w:b/>
          <w:bCs/>
          <w:color w:val="auto"/>
          <w:sz w:val="24"/>
          <w:szCs w:val="24"/>
        </w:rPr>
        <w:t>totale</w:t>
      </w:r>
      <w:proofErr w:type="spellEnd"/>
      <w:r w:rsidR="000B6B62" w:rsidRPr="00034931">
        <w:rPr>
          <w:rFonts w:ascii="Times New Roman" w:hAnsi="Times New Roman" w:cs="Times New Roman"/>
          <w:b/>
          <w:bCs/>
          <w:color w:val="auto"/>
          <w:sz w:val="24"/>
          <w:szCs w:val="24"/>
        </w:rPr>
        <w:t xml:space="preserve">, </w:t>
      </w:r>
      <w:proofErr w:type="spellStart"/>
      <w:r w:rsidR="000B6B62" w:rsidRPr="00034931">
        <w:rPr>
          <w:rFonts w:ascii="Times New Roman" w:hAnsi="Times New Roman" w:cs="Times New Roman"/>
          <w:b/>
          <w:bCs/>
          <w:color w:val="auto"/>
          <w:sz w:val="24"/>
          <w:szCs w:val="24"/>
        </w:rPr>
        <w:t>respectiv</w:t>
      </w:r>
      <w:proofErr w:type="spellEnd"/>
      <w:r w:rsidR="000B6B62" w:rsidRPr="00034931">
        <w:rPr>
          <w:rFonts w:ascii="Times New Roman" w:hAnsi="Times New Roman" w:cs="Times New Roman"/>
          <w:b/>
          <w:bCs/>
          <w:color w:val="auto"/>
          <w:sz w:val="24"/>
          <w:szCs w:val="24"/>
        </w:rPr>
        <w:t xml:space="preserve"> </w:t>
      </w:r>
      <w:proofErr w:type="spellStart"/>
      <w:r w:rsidR="000B6B62" w:rsidRPr="00034931">
        <w:rPr>
          <w:rFonts w:ascii="Times New Roman" w:hAnsi="Times New Roman" w:cs="Times New Roman"/>
          <w:b/>
          <w:bCs/>
          <w:color w:val="auto"/>
          <w:sz w:val="24"/>
          <w:szCs w:val="24"/>
        </w:rPr>
        <w:t>venituri</w:t>
      </w:r>
      <w:proofErr w:type="spellEnd"/>
      <w:r w:rsidR="000B6B62" w:rsidRPr="00034931">
        <w:rPr>
          <w:rFonts w:ascii="Times New Roman" w:hAnsi="Times New Roman" w:cs="Times New Roman"/>
          <w:b/>
          <w:bCs/>
          <w:color w:val="auto"/>
          <w:sz w:val="24"/>
          <w:szCs w:val="24"/>
        </w:rPr>
        <w:t xml:space="preserve"> din </w:t>
      </w:r>
      <w:proofErr w:type="spellStart"/>
      <w:r w:rsidR="000B6B62" w:rsidRPr="00034931">
        <w:rPr>
          <w:rFonts w:ascii="Times New Roman" w:hAnsi="Times New Roman" w:cs="Times New Roman"/>
          <w:b/>
          <w:bCs/>
          <w:color w:val="auto"/>
          <w:sz w:val="24"/>
          <w:szCs w:val="24"/>
        </w:rPr>
        <w:t>exploatare</w:t>
      </w:r>
      <w:proofErr w:type="spellEnd"/>
      <w:r w:rsidRPr="00034931">
        <w:rPr>
          <w:rFonts w:ascii="Times New Roman" w:hAnsi="Times New Roman" w:cs="Times New Roman"/>
          <w:bCs/>
          <w:color w:val="auto"/>
          <w:sz w:val="24"/>
          <w:szCs w:val="24"/>
        </w:rPr>
        <w:t xml:space="preserve"> </w:t>
      </w:r>
      <w:proofErr w:type="spellStart"/>
      <w:r w:rsidRPr="00034931">
        <w:rPr>
          <w:rFonts w:ascii="Times New Roman" w:hAnsi="Times New Roman" w:cs="Times New Roman"/>
          <w:bCs/>
          <w:color w:val="auto"/>
          <w:sz w:val="24"/>
          <w:szCs w:val="24"/>
        </w:rPr>
        <w:t>în</w:t>
      </w:r>
      <w:proofErr w:type="spellEnd"/>
      <w:r w:rsidRPr="00034931">
        <w:rPr>
          <w:rFonts w:ascii="Times New Roman" w:hAnsi="Times New Roman" w:cs="Times New Roman"/>
          <w:bCs/>
          <w:color w:val="auto"/>
          <w:sz w:val="24"/>
          <w:szCs w:val="24"/>
        </w:rPr>
        <w:t xml:space="preserve"> </w:t>
      </w:r>
      <w:proofErr w:type="spellStart"/>
      <w:r w:rsidRPr="00034931">
        <w:rPr>
          <w:rFonts w:ascii="Times New Roman" w:hAnsi="Times New Roman" w:cs="Times New Roman"/>
          <w:bCs/>
          <w:color w:val="auto"/>
          <w:sz w:val="24"/>
          <w:szCs w:val="24"/>
        </w:rPr>
        <w:t>sumă</w:t>
      </w:r>
      <w:proofErr w:type="spellEnd"/>
      <w:r w:rsidRPr="00034931">
        <w:rPr>
          <w:rFonts w:ascii="Times New Roman" w:hAnsi="Times New Roman" w:cs="Times New Roman"/>
          <w:bCs/>
          <w:color w:val="auto"/>
          <w:sz w:val="24"/>
          <w:szCs w:val="24"/>
        </w:rPr>
        <w:t xml:space="preserve"> de </w:t>
      </w:r>
      <w:bookmarkStart w:id="3" w:name="_Hlk506298766"/>
      <w:r w:rsidR="00034931" w:rsidRPr="00034931">
        <w:rPr>
          <w:rFonts w:ascii="Times New Roman" w:hAnsi="Times New Roman" w:cs="Times New Roman"/>
          <w:bCs/>
          <w:color w:val="auto"/>
          <w:sz w:val="24"/>
          <w:szCs w:val="24"/>
        </w:rPr>
        <w:t>58.872</w:t>
      </w:r>
      <w:r w:rsidRPr="00034931">
        <w:rPr>
          <w:rFonts w:ascii="Times New Roman" w:hAnsi="Times New Roman" w:cs="Times New Roman"/>
          <w:bCs/>
          <w:color w:val="auto"/>
          <w:sz w:val="24"/>
          <w:szCs w:val="24"/>
        </w:rPr>
        <w:t xml:space="preserve">,0 </w:t>
      </w:r>
      <w:bookmarkEnd w:id="3"/>
      <w:r w:rsidRPr="00034931">
        <w:rPr>
          <w:rFonts w:ascii="Times New Roman" w:hAnsi="Times New Roman" w:cs="Times New Roman"/>
          <w:bCs/>
          <w:color w:val="auto"/>
          <w:sz w:val="24"/>
          <w:szCs w:val="24"/>
        </w:rPr>
        <w:t>mii lei</w:t>
      </w:r>
      <w:r w:rsidR="00E44E76" w:rsidRPr="00034931">
        <w:rPr>
          <w:rFonts w:ascii="Times New Roman" w:hAnsi="Times New Roman" w:cs="Times New Roman"/>
          <w:bCs/>
          <w:color w:val="auto"/>
          <w:sz w:val="24"/>
          <w:szCs w:val="24"/>
        </w:rPr>
        <w:t>;</w:t>
      </w:r>
    </w:p>
    <w:p w14:paraId="1D8432AE" w14:textId="5F202BCA" w:rsidR="00114F2B" w:rsidRPr="00034931" w:rsidRDefault="00114F2B" w:rsidP="00AF2F22">
      <w:pPr>
        <w:spacing w:line="360" w:lineRule="auto"/>
        <w:jc w:val="both"/>
        <w:rPr>
          <w:rFonts w:ascii="Times New Roman" w:hAnsi="Times New Roman" w:cs="Times New Roman"/>
          <w:bCs/>
          <w:color w:val="auto"/>
          <w:sz w:val="24"/>
          <w:szCs w:val="24"/>
        </w:rPr>
      </w:pPr>
      <w:r w:rsidRPr="00034931">
        <w:rPr>
          <w:rFonts w:ascii="Times New Roman" w:hAnsi="Times New Roman" w:cs="Times New Roman"/>
          <w:bCs/>
          <w:color w:val="auto"/>
          <w:sz w:val="24"/>
          <w:szCs w:val="24"/>
        </w:rPr>
        <w:lastRenderedPageBreak/>
        <w:t xml:space="preserve">- </w:t>
      </w:r>
      <w:proofErr w:type="spellStart"/>
      <w:r w:rsidRPr="00034931">
        <w:rPr>
          <w:rFonts w:ascii="Times New Roman" w:hAnsi="Times New Roman" w:cs="Times New Roman"/>
          <w:bCs/>
          <w:color w:val="auto"/>
          <w:sz w:val="24"/>
          <w:szCs w:val="24"/>
        </w:rPr>
        <w:t>nivelul</w:t>
      </w:r>
      <w:proofErr w:type="spellEnd"/>
      <w:r w:rsidRPr="00034931">
        <w:rPr>
          <w:rFonts w:ascii="Times New Roman" w:hAnsi="Times New Roman" w:cs="Times New Roman"/>
          <w:bCs/>
          <w:color w:val="auto"/>
          <w:sz w:val="24"/>
          <w:szCs w:val="24"/>
        </w:rPr>
        <w:t xml:space="preserve"> </w:t>
      </w:r>
      <w:proofErr w:type="spellStart"/>
      <w:r w:rsidRPr="00034931">
        <w:rPr>
          <w:rFonts w:ascii="Times New Roman" w:hAnsi="Times New Roman" w:cs="Times New Roman"/>
          <w:b/>
          <w:bCs/>
          <w:color w:val="auto"/>
          <w:sz w:val="24"/>
          <w:szCs w:val="24"/>
        </w:rPr>
        <w:t>cheltuielilor</w:t>
      </w:r>
      <w:proofErr w:type="spellEnd"/>
      <w:r w:rsidRPr="00034931">
        <w:rPr>
          <w:rFonts w:ascii="Times New Roman" w:hAnsi="Times New Roman" w:cs="Times New Roman"/>
          <w:b/>
          <w:bCs/>
          <w:color w:val="auto"/>
          <w:sz w:val="24"/>
          <w:szCs w:val="24"/>
        </w:rPr>
        <w:t xml:space="preserve"> </w:t>
      </w:r>
      <w:proofErr w:type="spellStart"/>
      <w:r w:rsidRPr="00034931">
        <w:rPr>
          <w:rFonts w:ascii="Times New Roman" w:hAnsi="Times New Roman" w:cs="Times New Roman"/>
          <w:b/>
          <w:bCs/>
          <w:color w:val="auto"/>
          <w:sz w:val="24"/>
          <w:szCs w:val="24"/>
        </w:rPr>
        <w:t>totale</w:t>
      </w:r>
      <w:proofErr w:type="spellEnd"/>
      <w:r w:rsidRPr="00034931">
        <w:rPr>
          <w:rFonts w:ascii="Times New Roman" w:hAnsi="Times New Roman" w:cs="Times New Roman"/>
          <w:bCs/>
          <w:color w:val="auto"/>
          <w:sz w:val="24"/>
          <w:szCs w:val="24"/>
        </w:rPr>
        <w:t xml:space="preserve"> </w:t>
      </w:r>
      <w:proofErr w:type="spellStart"/>
      <w:r w:rsidRPr="00034931">
        <w:rPr>
          <w:rFonts w:ascii="Times New Roman" w:hAnsi="Times New Roman" w:cs="Times New Roman"/>
          <w:bCs/>
          <w:color w:val="auto"/>
          <w:sz w:val="24"/>
          <w:szCs w:val="24"/>
        </w:rPr>
        <w:t>este</w:t>
      </w:r>
      <w:proofErr w:type="spellEnd"/>
      <w:r w:rsidRPr="00034931">
        <w:rPr>
          <w:rFonts w:ascii="Times New Roman" w:hAnsi="Times New Roman" w:cs="Times New Roman"/>
          <w:bCs/>
          <w:color w:val="auto"/>
          <w:sz w:val="24"/>
          <w:szCs w:val="24"/>
        </w:rPr>
        <w:t xml:space="preserve"> de </w:t>
      </w:r>
      <w:r w:rsidR="00034931" w:rsidRPr="00034931">
        <w:rPr>
          <w:rFonts w:ascii="Times New Roman" w:hAnsi="Times New Roman" w:cs="Times New Roman"/>
          <w:bCs/>
          <w:color w:val="auto"/>
          <w:sz w:val="24"/>
          <w:szCs w:val="24"/>
        </w:rPr>
        <w:t>58.872</w:t>
      </w:r>
      <w:r w:rsidRPr="00034931">
        <w:rPr>
          <w:rFonts w:ascii="Times New Roman" w:hAnsi="Times New Roman" w:cs="Times New Roman"/>
          <w:bCs/>
          <w:color w:val="auto"/>
          <w:sz w:val="24"/>
          <w:szCs w:val="24"/>
        </w:rPr>
        <w:t>,0 mii lei</w:t>
      </w:r>
      <w:r w:rsidR="00E65C94" w:rsidRPr="00034931">
        <w:rPr>
          <w:rFonts w:ascii="Times New Roman" w:hAnsi="Times New Roman" w:cs="Times New Roman"/>
          <w:bCs/>
          <w:color w:val="auto"/>
          <w:sz w:val="24"/>
          <w:szCs w:val="24"/>
        </w:rPr>
        <w:t xml:space="preserve">, din care </w:t>
      </w:r>
      <w:proofErr w:type="spellStart"/>
      <w:r w:rsidRPr="00034931">
        <w:rPr>
          <w:rFonts w:ascii="Times New Roman" w:hAnsi="Times New Roman" w:cs="Times New Roman"/>
          <w:bCs/>
          <w:color w:val="auto"/>
          <w:sz w:val="24"/>
          <w:szCs w:val="24"/>
        </w:rPr>
        <w:t>cheltuieli</w:t>
      </w:r>
      <w:proofErr w:type="spellEnd"/>
      <w:r w:rsidRPr="00034931">
        <w:rPr>
          <w:rFonts w:ascii="Times New Roman" w:hAnsi="Times New Roman" w:cs="Times New Roman"/>
          <w:bCs/>
          <w:color w:val="auto"/>
          <w:sz w:val="24"/>
          <w:szCs w:val="24"/>
        </w:rPr>
        <w:t xml:space="preserve"> de </w:t>
      </w:r>
      <w:proofErr w:type="spellStart"/>
      <w:r w:rsidRPr="00034931">
        <w:rPr>
          <w:rFonts w:ascii="Times New Roman" w:hAnsi="Times New Roman" w:cs="Times New Roman"/>
          <w:bCs/>
          <w:color w:val="auto"/>
          <w:sz w:val="24"/>
          <w:szCs w:val="24"/>
        </w:rPr>
        <w:t>exploatare</w:t>
      </w:r>
      <w:proofErr w:type="spellEnd"/>
      <w:r w:rsidR="00E65C94" w:rsidRPr="00034931">
        <w:rPr>
          <w:rFonts w:ascii="Times New Roman" w:hAnsi="Times New Roman" w:cs="Times New Roman"/>
          <w:bCs/>
          <w:color w:val="auto"/>
          <w:sz w:val="24"/>
          <w:szCs w:val="24"/>
        </w:rPr>
        <w:t xml:space="preserve"> </w:t>
      </w:r>
      <w:r w:rsidR="00034931" w:rsidRPr="00034931">
        <w:rPr>
          <w:rFonts w:ascii="Times New Roman" w:hAnsi="Times New Roman" w:cs="Times New Roman"/>
          <w:bCs/>
          <w:color w:val="auto"/>
          <w:sz w:val="24"/>
          <w:szCs w:val="24"/>
        </w:rPr>
        <w:t>58.863</w:t>
      </w:r>
      <w:r w:rsidR="00E65C94" w:rsidRPr="00034931">
        <w:rPr>
          <w:rFonts w:ascii="Times New Roman" w:hAnsi="Times New Roman" w:cs="Times New Roman"/>
          <w:bCs/>
          <w:color w:val="auto"/>
          <w:sz w:val="24"/>
          <w:szCs w:val="24"/>
        </w:rPr>
        <w:t>,0 mii lei</w:t>
      </w:r>
      <w:r w:rsidRPr="00034931">
        <w:rPr>
          <w:rFonts w:ascii="Times New Roman" w:hAnsi="Times New Roman" w:cs="Times New Roman"/>
          <w:bCs/>
          <w:color w:val="auto"/>
          <w:sz w:val="24"/>
          <w:szCs w:val="24"/>
        </w:rPr>
        <w:t>;</w:t>
      </w:r>
    </w:p>
    <w:p w14:paraId="171F10CE" w14:textId="188A6A78" w:rsidR="00E65C94" w:rsidRDefault="00114F2B" w:rsidP="00E65C94">
      <w:pPr>
        <w:pStyle w:val="BodyText"/>
        <w:spacing w:line="360" w:lineRule="auto"/>
        <w:rPr>
          <w:sz w:val="24"/>
        </w:rPr>
      </w:pPr>
      <w:r w:rsidRPr="00034931">
        <w:rPr>
          <w:bCs/>
          <w:sz w:val="24"/>
          <w:lang w:val="en-US"/>
        </w:rPr>
        <w:t xml:space="preserve">- </w:t>
      </w:r>
      <w:r w:rsidRPr="00034931">
        <w:rPr>
          <w:b/>
          <w:bCs/>
          <w:sz w:val="24"/>
          <w:lang w:val="en-US"/>
        </w:rPr>
        <w:t>c</w:t>
      </w:r>
      <w:r w:rsidRPr="00034931">
        <w:rPr>
          <w:b/>
          <w:sz w:val="24"/>
        </w:rPr>
        <w:t>heltuielile de personal</w:t>
      </w:r>
      <w:r w:rsidRPr="00034931">
        <w:rPr>
          <w:sz w:val="24"/>
        </w:rPr>
        <w:t xml:space="preserve"> sunt în valoare totală de </w:t>
      </w:r>
      <w:r w:rsidR="00034931" w:rsidRPr="00034931">
        <w:rPr>
          <w:sz w:val="24"/>
        </w:rPr>
        <w:t>48.140</w:t>
      </w:r>
      <w:r w:rsidRPr="00034931">
        <w:rPr>
          <w:sz w:val="24"/>
        </w:rPr>
        <w:t>,0 mii lei și au fost determinate în funcţie de numărul mediu de personal pentru anul 20</w:t>
      </w:r>
      <w:r w:rsidR="00C545E3" w:rsidRPr="00034931">
        <w:rPr>
          <w:sz w:val="24"/>
        </w:rPr>
        <w:t>2</w:t>
      </w:r>
      <w:r w:rsidR="00034931" w:rsidRPr="00034931">
        <w:rPr>
          <w:sz w:val="24"/>
        </w:rPr>
        <w:t>5</w:t>
      </w:r>
      <w:r w:rsidRPr="00034931">
        <w:rPr>
          <w:sz w:val="24"/>
        </w:rPr>
        <w:t xml:space="preserve">, </w:t>
      </w:r>
      <w:r w:rsidR="00E65C94" w:rsidRPr="00034931">
        <w:rPr>
          <w:sz w:val="24"/>
        </w:rPr>
        <w:t>fiind in concordanță cu prevederile Leg</w:t>
      </w:r>
      <w:r w:rsidR="00034931" w:rsidRPr="00034931">
        <w:rPr>
          <w:sz w:val="24"/>
        </w:rPr>
        <w:t>ii</w:t>
      </w:r>
      <w:r w:rsidR="00E65C94" w:rsidRPr="00034931">
        <w:rPr>
          <w:sz w:val="24"/>
        </w:rPr>
        <w:t xml:space="preserve"> nr.</w:t>
      </w:r>
      <w:r w:rsidR="00034931" w:rsidRPr="00034931">
        <w:rPr>
          <w:sz w:val="24"/>
        </w:rPr>
        <w:t>9/2025</w:t>
      </w:r>
      <w:r w:rsidR="00E65C94" w:rsidRPr="00034931">
        <w:rPr>
          <w:sz w:val="24"/>
        </w:rPr>
        <w:t xml:space="preserve"> – Legea Bugetului de Stat pe anul 202</w:t>
      </w:r>
      <w:r w:rsidR="00034931" w:rsidRPr="00034931">
        <w:rPr>
          <w:sz w:val="24"/>
        </w:rPr>
        <w:t>5</w:t>
      </w:r>
      <w:r w:rsidR="006D22F7" w:rsidRPr="00034931">
        <w:rPr>
          <w:sz w:val="24"/>
        </w:rPr>
        <w:t>, ale Legii 296/</w:t>
      </w:r>
      <w:proofErr w:type="gramStart"/>
      <w:r w:rsidR="006D22F7" w:rsidRPr="00034931">
        <w:rPr>
          <w:sz w:val="24"/>
        </w:rPr>
        <w:t>2023  privind</w:t>
      </w:r>
      <w:proofErr w:type="gramEnd"/>
      <w:r w:rsidR="006D22F7" w:rsidRPr="00034931">
        <w:rPr>
          <w:sz w:val="24"/>
        </w:rPr>
        <w:t xml:space="preserve"> unele măsuri fiscal-bugetare pentru asigurarea sustenabilităţii financiare a României pe termen </w:t>
      </w:r>
      <w:proofErr w:type="gramStart"/>
      <w:r w:rsidR="006D22F7" w:rsidRPr="00034931">
        <w:rPr>
          <w:sz w:val="24"/>
        </w:rPr>
        <w:t>lung</w:t>
      </w:r>
      <w:r w:rsidR="00034931" w:rsidRPr="00034931">
        <w:rPr>
          <w:sz w:val="24"/>
        </w:rPr>
        <w:t xml:space="preserve">, </w:t>
      </w:r>
      <w:r w:rsidR="00E65C94" w:rsidRPr="00034931">
        <w:rPr>
          <w:sz w:val="24"/>
        </w:rPr>
        <w:t xml:space="preserve"> </w:t>
      </w:r>
      <w:r w:rsidR="00034931" w:rsidRPr="00034931">
        <w:rPr>
          <w:sz w:val="24"/>
        </w:rPr>
        <w:t>ale</w:t>
      </w:r>
      <w:proofErr w:type="gramEnd"/>
      <w:r w:rsidR="00034931" w:rsidRPr="00034931">
        <w:rPr>
          <w:sz w:val="24"/>
        </w:rPr>
        <w:t xml:space="preserve">  Ordonanţei de urgenţă nr. 156/2024 privind unele măsuri fiscal-bugetare în domeniul cheltuielilor publice pentru fundamentarea bugetului general consolidat pe anul 2025, pentru modificarea şi completarea unor acte normative, precum şi pentru prorogarea unor termene, ale  Ordonanţei de urgenţă nr. 4/2025 pentru modificarea şi completarea unor acte normative precum </w:t>
      </w:r>
      <w:r w:rsidR="00E65C94" w:rsidRPr="00034931">
        <w:rPr>
          <w:sz w:val="24"/>
        </w:rPr>
        <w:t>și ale Ordonanţei Guvernului nr.26/2013 privind întărirea disciplinei financiare la nivelul unor operatori economici la care statul sau unitățile administrativ teritoriale sunt acționari unici sau majoritari sau dețin direct ori indirect o participație majoritară, aprobată cu completări prin Legea nr.47/2014, cu modificările și completările ulterioare</w:t>
      </w:r>
      <w:r w:rsidR="00034931">
        <w:rPr>
          <w:sz w:val="24"/>
        </w:rPr>
        <w:t>.</w:t>
      </w:r>
    </w:p>
    <w:p w14:paraId="03E69A10" w14:textId="414E24CE" w:rsidR="00034931" w:rsidRPr="00034931" w:rsidRDefault="00034931" w:rsidP="00E65C94">
      <w:pPr>
        <w:pStyle w:val="BodyText"/>
        <w:spacing w:line="360" w:lineRule="auto"/>
        <w:rPr>
          <w:sz w:val="24"/>
        </w:rPr>
      </w:pPr>
      <w:r>
        <w:rPr>
          <w:sz w:val="24"/>
        </w:rPr>
        <w:t xml:space="preserve">         </w:t>
      </w:r>
      <w:r w:rsidRPr="00034931">
        <w:rPr>
          <w:sz w:val="24"/>
        </w:rPr>
        <w:t>Per total, cheltuielile cu personalul, sunt sub nivelul aprobat prin bugetul de venituri și cheltuieli al anului 2024, inregistrând o creștere de 4,3% comparativ cu valoarea preliminată a se realiza in anul anul anterior.</w:t>
      </w:r>
    </w:p>
    <w:p w14:paraId="1D2FDBB9" w14:textId="77777777" w:rsidR="00AE23DB" w:rsidRPr="00AE23DB" w:rsidRDefault="000013E9" w:rsidP="00AE23DB">
      <w:pPr>
        <w:pStyle w:val="BodyText"/>
        <w:spacing w:line="360" w:lineRule="auto"/>
        <w:rPr>
          <w:sz w:val="24"/>
        </w:rPr>
      </w:pPr>
      <w:r w:rsidRPr="00AE23DB">
        <w:rPr>
          <w:b/>
          <w:bCs/>
          <w:sz w:val="24"/>
        </w:rPr>
        <w:t xml:space="preserve">         </w:t>
      </w:r>
      <w:r w:rsidRPr="00AE23DB">
        <w:rPr>
          <w:b/>
          <w:bCs/>
          <w:sz w:val="24"/>
          <w:u w:val="single"/>
        </w:rPr>
        <w:t xml:space="preserve">C1. </w:t>
      </w:r>
      <w:r w:rsidR="00D1496A" w:rsidRPr="00AE23DB">
        <w:rPr>
          <w:b/>
          <w:bCs/>
          <w:sz w:val="24"/>
          <w:u w:val="single"/>
        </w:rPr>
        <w:t>Cheltuielile cu salariile</w:t>
      </w:r>
      <w:r w:rsidR="00D1496A" w:rsidRPr="00AE23DB">
        <w:rPr>
          <w:sz w:val="24"/>
        </w:rPr>
        <w:t xml:space="preserve"> </w:t>
      </w:r>
      <w:r w:rsidR="00AE23DB" w:rsidRPr="00AE23DB">
        <w:rPr>
          <w:sz w:val="24"/>
        </w:rPr>
        <w:t>nu înregistrează majorări comparativ cu valoarea aprobată prin Bugetul de venituri și cheltuieli al anului 2024, înregistrând o creștere de 9,6% comparativ cu nivelul preliminat a se realiza la sfârșitul anului anterior. Acestea au fost calculate pentru un număr mediu de personal de 341 persoane cu respectarea prevederilor Ordonanţei de urgenţă nr. 156/2024 privind unele măsuri fiscal-bugetare în domeniul cheltuielilor publice pentru fundamentarea bugetului general consolidat pe anul 2025, pentru modificarea şi completarea unor acte normative, precum şi pentru prorogarea unor termene, cu modificările ulterioare, ale prevederilor Legii nr. 9/2025 – Legea Bugetului de Stat pe anul 2025, precum și ale Legii 296/2023  privind unele măsuri fiscal-bugetare pentru asigurarea sustenabilităţii financiare a României pe termen lung, cu modificările și completările ulterioare.</w:t>
      </w:r>
      <w:r w:rsidR="00AE23DB" w:rsidRPr="00AE23DB">
        <w:rPr>
          <w:sz w:val="24"/>
        </w:rPr>
        <w:tab/>
      </w:r>
    </w:p>
    <w:p w14:paraId="11F3280A" w14:textId="500D148F" w:rsidR="00AE23DB" w:rsidRPr="00AE23DB" w:rsidRDefault="00AE23DB" w:rsidP="00AE23DB">
      <w:pPr>
        <w:pStyle w:val="BodyText"/>
        <w:spacing w:line="360" w:lineRule="auto"/>
        <w:rPr>
          <w:sz w:val="24"/>
        </w:rPr>
      </w:pPr>
      <w:r w:rsidRPr="00AE23DB">
        <w:rPr>
          <w:sz w:val="24"/>
        </w:rPr>
        <w:t xml:space="preserve">         Pentru anul 2025, nu au fost prevăzute majorări/indexări sau alte mecanisme de creștere salarială, creșterea cheltuielilor cu salariile rezultând din reîntregirea acestora pentru întreg anul 2025, ca urmare a aplicării în anul 2024 a prevederilor art. 22, alin. (7) din Legea nr.234/2019 pentru modificarea și completarea Ordonanței de urgență a Guvernului nr.59/2000 privind Statutul personalului silvic, respectiv ca urmare a majorării salariului de bază minim brut pe țară garantat în plată de la 3.300 lei la 3.700 lei.</w:t>
      </w:r>
      <w:r w:rsidRPr="00AE23DB">
        <w:rPr>
          <w:sz w:val="24"/>
        </w:rPr>
        <w:tab/>
      </w:r>
    </w:p>
    <w:p w14:paraId="030A02E5" w14:textId="20DA8F50" w:rsidR="00B005C1" w:rsidRPr="003C4093" w:rsidRDefault="00B005C1" w:rsidP="00B005C1">
      <w:pPr>
        <w:pStyle w:val="BodyText"/>
        <w:spacing w:line="360" w:lineRule="auto"/>
        <w:rPr>
          <w:color w:val="0070C0"/>
          <w:sz w:val="24"/>
        </w:rPr>
      </w:pPr>
      <w:r w:rsidRPr="003C4093">
        <w:rPr>
          <w:color w:val="0070C0"/>
          <w:sz w:val="24"/>
        </w:rPr>
        <w:t xml:space="preserve"> </w:t>
      </w:r>
    </w:p>
    <w:p w14:paraId="60B9AAB3" w14:textId="77777777" w:rsidR="0019108F" w:rsidRPr="0019108F" w:rsidRDefault="000013E9" w:rsidP="0019108F">
      <w:pPr>
        <w:pStyle w:val="BodyText"/>
        <w:tabs>
          <w:tab w:val="left" w:pos="1080"/>
        </w:tabs>
        <w:spacing w:line="360" w:lineRule="auto"/>
        <w:rPr>
          <w:sz w:val="24"/>
        </w:rPr>
      </w:pPr>
      <w:r w:rsidRPr="003C4093">
        <w:rPr>
          <w:b/>
          <w:bCs/>
          <w:color w:val="0070C0"/>
          <w:sz w:val="24"/>
        </w:rPr>
        <w:lastRenderedPageBreak/>
        <w:t xml:space="preserve">         </w:t>
      </w:r>
      <w:r w:rsidRPr="0019108F">
        <w:rPr>
          <w:b/>
          <w:bCs/>
          <w:sz w:val="24"/>
          <w:u w:val="single"/>
        </w:rPr>
        <w:t xml:space="preserve">C2. </w:t>
      </w:r>
      <w:r w:rsidR="00D1496A" w:rsidRPr="0019108F">
        <w:rPr>
          <w:b/>
          <w:bCs/>
          <w:sz w:val="24"/>
          <w:u w:val="single"/>
        </w:rPr>
        <w:t>Bonusurile</w:t>
      </w:r>
      <w:r w:rsidR="00D1496A" w:rsidRPr="0019108F">
        <w:rPr>
          <w:sz w:val="24"/>
        </w:rPr>
        <w:t xml:space="preserve"> </w:t>
      </w:r>
      <w:r w:rsidR="0019108F" w:rsidRPr="0019108F">
        <w:rPr>
          <w:sz w:val="24"/>
        </w:rPr>
        <w:t xml:space="preserve">sunt în valoare de 1.110 mii lei și înregistrează o diminuare în anul 2025 de 66,1% comparativ cu valoarea preliminată a se realiza în anul 2024. </w:t>
      </w:r>
    </w:p>
    <w:p w14:paraId="197ABBAF" w14:textId="77777777" w:rsidR="0019108F" w:rsidRPr="0019108F" w:rsidRDefault="0019108F" w:rsidP="0019108F">
      <w:pPr>
        <w:pStyle w:val="BodyText"/>
        <w:tabs>
          <w:tab w:val="left" w:pos="1080"/>
        </w:tabs>
        <w:spacing w:line="360" w:lineRule="auto"/>
        <w:rPr>
          <w:sz w:val="24"/>
        </w:rPr>
      </w:pPr>
      <w:r w:rsidRPr="0019108F">
        <w:rPr>
          <w:sz w:val="24"/>
        </w:rPr>
        <w:t>În cadrul acestor categorii de cheltuieli sunt cuprinse: cheltuielile cu tichetele de masă în valoare de 821,0 mii lei, cheltuielile sociale în valoare de 165,0 mii lei pentru acordarea unor ajutoare de înmormântare și ajutoare pentru naștere, fiind mult sub nivelul de deductibilitate prevăzut de lege și  alte cheltuieli conform CCM în valoare de 124,0 mii lei.</w:t>
      </w:r>
    </w:p>
    <w:p w14:paraId="61DB0FBF" w14:textId="199E9B62" w:rsidR="0019108F" w:rsidRPr="0019108F" w:rsidRDefault="0019108F" w:rsidP="0019108F">
      <w:pPr>
        <w:pStyle w:val="BodyText"/>
        <w:tabs>
          <w:tab w:val="left" w:pos="1080"/>
        </w:tabs>
        <w:spacing w:line="360" w:lineRule="auto"/>
        <w:rPr>
          <w:sz w:val="24"/>
        </w:rPr>
      </w:pPr>
      <w:r w:rsidRPr="0019108F">
        <w:rPr>
          <w:b/>
          <w:bCs/>
          <w:color w:val="0070C0"/>
          <w:sz w:val="24"/>
        </w:rPr>
        <w:t xml:space="preserve">         </w:t>
      </w:r>
      <w:r w:rsidRPr="0019108F">
        <w:rPr>
          <w:b/>
          <w:bCs/>
          <w:sz w:val="24"/>
          <w:u w:val="single"/>
        </w:rPr>
        <w:t>C3. Alte cheltuieli cu personalul</w:t>
      </w:r>
      <w:r w:rsidRPr="0019108F">
        <w:rPr>
          <w:sz w:val="24"/>
        </w:rPr>
        <w:t>, respectiv cheltuieli cu drepturile  salariale cuvenite în baza unor hotărâri judecătoreşti sunt în valoare de 52 mii lei.</w:t>
      </w:r>
    </w:p>
    <w:p w14:paraId="3CA078CF" w14:textId="6C52DBD4" w:rsidR="002417A2" w:rsidRPr="007C0968" w:rsidRDefault="00A378F5" w:rsidP="0019108F">
      <w:pPr>
        <w:pStyle w:val="BodyText"/>
        <w:tabs>
          <w:tab w:val="left" w:pos="1080"/>
        </w:tabs>
        <w:spacing w:line="360" w:lineRule="auto"/>
        <w:rPr>
          <w:sz w:val="24"/>
        </w:rPr>
      </w:pPr>
      <w:r w:rsidRPr="003C4093">
        <w:rPr>
          <w:b/>
          <w:bCs/>
          <w:color w:val="0070C0"/>
          <w:sz w:val="24"/>
        </w:rPr>
        <w:t xml:space="preserve">          </w:t>
      </w:r>
      <w:r w:rsidRPr="007C0968">
        <w:rPr>
          <w:b/>
          <w:bCs/>
          <w:sz w:val="24"/>
          <w:u w:val="single"/>
        </w:rPr>
        <w:t xml:space="preserve">C5. </w:t>
      </w:r>
      <w:r w:rsidR="00D1496A" w:rsidRPr="007C0968">
        <w:rPr>
          <w:b/>
          <w:bCs/>
          <w:sz w:val="24"/>
          <w:u w:val="single"/>
        </w:rPr>
        <w:t>Cheltuielile cu contribuțiile datorate de angajator</w:t>
      </w:r>
      <w:r w:rsidR="00D1496A" w:rsidRPr="007C0968">
        <w:rPr>
          <w:b/>
          <w:sz w:val="24"/>
        </w:rPr>
        <w:t xml:space="preserve"> </w:t>
      </w:r>
      <w:r w:rsidR="00D1496A" w:rsidRPr="007C0968">
        <w:rPr>
          <w:sz w:val="24"/>
        </w:rPr>
        <w:t xml:space="preserve"> </w:t>
      </w:r>
      <w:r w:rsidR="007C0968" w:rsidRPr="007C0968">
        <w:rPr>
          <w:sz w:val="24"/>
        </w:rPr>
        <w:t>sunt în valoare de 1.043 mii lei, înregistrează o creștere de 8,7% și au fost calculate conform prevederilor legale în vigoare.</w:t>
      </w:r>
    </w:p>
    <w:p w14:paraId="23301A85" w14:textId="20243EF4" w:rsidR="0033342B" w:rsidRPr="007C0968" w:rsidRDefault="00E00372" w:rsidP="0033342B">
      <w:pPr>
        <w:pStyle w:val="BodyText"/>
        <w:tabs>
          <w:tab w:val="left" w:pos="1080"/>
        </w:tabs>
        <w:spacing w:line="360" w:lineRule="auto"/>
        <w:rPr>
          <w:sz w:val="24"/>
        </w:rPr>
      </w:pPr>
      <w:r w:rsidRPr="003C4093">
        <w:rPr>
          <w:color w:val="0070C0"/>
          <w:sz w:val="24"/>
        </w:rPr>
        <w:t xml:space="preserve">          </w:t>
      </w:r>
      <w:r w:rsidRPr="007C0968">
        <w:rPr>
          <w:b/>
          <w:bCs/>
          <w:sz w:val="24"/>
          <w:u w:val="single"/>
        </w:rPr>
        <w:t>Alte cheltuieli de exploatare</w:t>
      </w:r>
      <w:r w:rsidRPr="007C0968">
        <w:rPr>
          <w:sz w:val="24"/>
        </w:rPr>
        <w:t xml:space="preserve"> </w:t>
      </w:r>
      <w:r w:rsidR="007C0968" w:rsidRPr="007C0968">
        <w:rPr>
          <w:sz w:val="24"/>
        </w:rPr>
        <w:t>sunt în valoare de 892 mii lei și în anul 2025 înregistrează o diminuare de 12,1% comparativ cu valoarea preliminată a se realiza în anul 2024. În cadrul acestei categorii de cheltuieli ponderea cea mai importantă o reprezintă cheltuielile cu amortizarea imobilizărilor corporale și necorporale în valoare de 747,0 mii lei.</w:t>
      </w:r>
    </w:p>
    <w:p w14:paraId="62E4C13B" w14:textId="77141E2B" w:rsidR="007C0968" w:rsidRPr="007C0968" w:rsidRDefault="00D1496A" w:rsidP="0033342B">
      <w:pPr>
        <w:pStyle w:val="BodyText"/>
        <w:tabs>
          <w:tab w:val="left" w:pos="1080"/>
        </w:tabs>
        <w:spacing w:line="360" w:lineRule="auto"/>
        <w:rPr>
          <w:sz w:val="24"/>
        </w:rPr>
      </w:pPr>
      <w:r w:rsidRPr="007C0968">
        <w:rPr>
          <w:bCs/>
          <w:sz w:val="24"/>
        </w:rPr>
        <w:t xml:space="preserve">         </w:t>
      </w:r>
      <w:r w:rsidR="0033342B" w:rsidRPr="007C0968">
        <w:rPr>
          <w:sz w:val="24"/>
        </w:rPr>
        <w:t xml:space="preserve"> Indicele productivitãţii muncii </w:t>
      </w:r>
      <w:r w:rsidR="007C0968" w:rsidRPr="007C0968">
        <w:rPr>
          <w:sz w:val="24"/>
        </w:rPr>
        <w:t>a fost calculat pe total personal mediu (lei/persoana) acesta înregistrând în anul 2025 o creștere de 6,1% comparativ cu nivelul preliminat a se realiza în anul 2024.</w:t>
      </w:r>
    </w:p>
    <w:p w14:paraId="58058F9C" w14:textId="580E2B92" w:rsidR="00BD0DFD" w:rsidRPr="00BD0DFD" w:rsidRDefault="00AD4B94" w:rsidP="0033342B">
      <w:pPr>
        <w:pStyle w:val="BodyText"/>
        <w:spacing w:line="360" w:lineRule="auto"/>
        <w:rPr>
          <w:sz w:val="24"/>
        </w:rPr>
      </w:pPr>
      <w:r w:rsidRPr="00BD0DFD">
        <w:rPr>
          <w:sz w:val="24"/>
        </w:rPr>
        <w:t xml:space="preserve">         </w:t>
      </w:r>
      <w:r w:rsidR="00BD0DFD" w:rsidRPr="00BD0DFD">
        <w:rPr>
          <w:sz w:val="24"/>
        </w:rPr>
        <w:t>Câștigul mediu lunar pe salariat determinat pe baza cheltuielilor de natură salarială recalculat conform OG 26/2013 și a Legii anuale a Bugetului de stat este de 11.457 lei / persoană și înregistrează o creștere de 5,1% comparativ cu nivelul preliminat a se realiza la sfârșitul anului 2024.</w:t>
      </w:r>
    </w:p>
    <w:p w14:paraId="5C868DEC" w14:textId="77777777" w:rsidR="00A23330" w:rsidRPr="00A23330" w:rsidRDefault="005B1D28" w:rsidP="004C6629">
      <w:pPr>
        <w:pStyle w:val="BodyText"/>
        <w:spacing w:line="360" w:lineRule="auto"/>
        <w:rPr>
          <w:sz w:val="24"/>
        </w:rPr>
      </w:pPr>
      <w:r w:rsidRPr="00A23330">
        <w:rPr>
          <w:b/>
          <w:sz w:val="24"/>
        </w:rPr>
        <w:t xml:space="preserve">           </w:t>
      </w:r>
      <w:r w:rsidRPr="00A23330">
        <w:rPr>
          <w:b/>
          <w:sz w:val="24"/>
          <w:u w:val="single"/>
        </w:rPr>
        <w:t>Veniturile și</w:t>
      </w:r>
      <w:r w:rsidRPr="00A23330">
        <w:rPr>
          <w:sz w:val="24"/>
          <w:u w:val="single"/>
        </w:rPr>
        <w:t xml:space="preserve"> </w:t>
      </w:r>
      <w:r w:rsidRPr="00A23330">
        <w:rPr>
          <w:b/>
          <w:sz w:val="24"/>
          <w:u w:val="single"/>
        </w:rPr>
        <w:t>Cheltuielile din fonduri europene</w:t>
      </w:r>
      <w:r w:rsidRPr="00A23330">
        <w:rPr>
          <w:sz w:val="24"/>
        </w:rPr>
        <w:t xml:space="preserve"> </w:t>
      </w:r>
      <w:r w:rsidR="00A23330" w:rsidRPr="00A23330">
        <w:rPr>
          <w:sz w:val="24"/>
        </w:rPr>
        <w:t>sunt în valoare de 23.351 mii lei și înregistrează o creștere de 268,9% în anul 2025 comparativ cu valoarea preliminată a se realiza la sfârșitul anului 2024, justificată de graficul de implementare, precum și de finalizarea unor proiecte din fonduri europene.</w:t>
      </w:r>
    </w:p>
    <w:p w14:paraId="43BD2156"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t xml:space="preserve">             În anul 2025, cheltuieli din fonduri europene mai mari se înregistrează la administrațiile de parc care au în implementare proiecte aprobate în principal în cadrul Programului Operațional Infrastructură Mare - POIM, respectiv:</w:t>
      </w:r>
    </w:p>
    <w:p w14:paraId="49B4C552"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t>APN Grădiștea Muncelului – Cioclovina – 3.713 mii lei;</w:t>
      </w:r>
    </w:p>
    <w:p w14:paraId="3702B5E7"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t>APN Donogled Valea Cernei – 3.282 mii lei;</w:t>
      </w:r>
    </w:p>
    <w:p w14:paraId="7E0933F5"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t>APN Munții Rodnei – 2.750 mii lei;</w:t>
      </w:r>
    </w:p>
    <w:p w14:paraId="421B446D"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t>APN Apuseni - 2.257 mii lei;</w:t>
      </w:r>
    </w:p>
    <w:p w14:paraId="2B1CDE58"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t>APN Piatra Craiului – 1.675 mii lei;</w:t>
      </w:r>
    </w:p>
    <w:p w14:paraId="0D8A9A28"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t>APN Lunca Mureșului – 1.523 mii lei;</w:t>
      </w:r>
    </w:p>
    <w:p w14:paraId="1948AF40"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t>APN Cozia – 1.500 mii lei;</w:t>
      </w:r>
    </w:p>
    <w:p w14:paraId="1477DF01"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t>APN Retezat – 1.460 mii lei;</w:t>
      </w:r>
    </w:p>
    <w:p w14:paraId="121D33AF" w14:textId="77777777" w:rsidR="00FE18F3" w:rsidRPr="00FE18F3" w:rsidRDefault="00FE18F3" w:rsidP="00FE18F3">
      <w:pPr>
        <w:tabs>
          <w:tab w:val="left" w:pos="567"/>
          <w:tab w:val="left" w:pos="720"/>
        </w:tabs>
        <w:spacing w:before="120" w:after="0" w:line="276" w:lineRule="auto"/>
        <w:jc w:val="both"/>
        <w:rPr>
          <w:rFonts w:ascii="Times New Roman" w:eastAsia="Times New Roman" w:hAnsi="Times New Roman" w:cs="Times New Roman"/>
          <w:color w:val="auto"/>
          <w:sz w:val="24"/>
          <w:szCs w:val="24"/>
          <w:lang w:val="ro-RO" w:eastAsia="ro-RO"/>
        </w:rPr>
      </w:pPr>
      <w:r w:rsidRPr="00FE18F3">
        <w:rPr>
          <w:rFonts w:ascii="Times New Roman" w:eastAsia="Times New Roman" w:hAnsi="Times New Roman" w:cs="Times New Roman"/>
          <w:color w:val="auto"/>
          <w:sz w:val="24"/>
          <w:szCs w:val="24"/>
          <w:lang w:val="ro-RO" w:eastAsia="ro-RO"/>
        </w:rPr>
        <w:lastRenderedPageBreak/>
        <w:t>APN Călimani – 1.169 mii lei, etc.</w:t>
      </w:r>
    </w:p>
    <w:p w14:paraId="0AF97799" w14:textId="4916FE0E" w:rsidR="005B1D28" w:rsidRPr="00D12418" w:rsidRDefault="005B1D28" w:rsidP="00FE18F3">
      <w:pPr>
        <w:tabs>
          <w:tab w:val="left" w:pos="567"/>
          <w:tab w:val="left" w:pos="720"/>
        </w:tabs>
        <w:spacing w:before="120" w:after="0" w:line="276" w:lineRule="auto"/>
        <w:jc w:val="both"/>
        <w:rPr>
          <w:rFonts w:ascii="Times New Roman" w:eastAsia="Times New Roman" w:hAnsi="Times New Roman" w:cs="Times New Roman"/>
          <w:bCs/>
          <w:color w:val="auto"/>
          <w:sz w:val="24"/>
          <w:szCs w:val="24"/>
          <w:lang w:val="ro-RO"/>
        </w:rPr>
      </w:pPr>
      <w:r w:rsidRPr="003C4093">
        <w:rPr>
          <w:rFonts w:ascii="Times New Roman" w:eastAsia="Times New Roman" w:hAnsi="Times New Roman" w:cs="Times New Roman"/>
          <w:color w:val="0070C0"/>
          <w:sz w:val="24"/>
          <w:szCs w:val="24"/>
          <w:lang w:val="ro-RO" w:eastAsia="ro-RO"/>
        </w:rPr>
        <w:t xml:space="preserve">            </w:t>
      </w:r>
      <w:r w:rsidRPr="00D12418">
        <w:rPr>
          <w:rFonts w:ascii="Times New Roman" w:eastAsia="Times New Roman" w:hAnsi="Times New Roman" w:cs="Times New Roman"/>
          <w:b/>
          <w:bCs/>
          <w:color w:val="auto"/>
          <w:sz w:val="24"/>
          <w:szCs w:val="24"/>
          <w:u w:val="single"/>
          <w:lang w:val="ro-RO" w:eastAsia="ro-RO"/>
        </w:rPr>
        <w:t>Cheltuielile din fonduri europene</w:t>
      </w:r>
      <w:r w:rsidRPr="00D12418">
        <w:rPr>
          <w:rFonts w:ascii="Times New Roman" w:eastAsia="Times New Roman" w:hAnsi="Times New Roman" w:cs="Times New Roman"/>
          <w:color w:val="auto"/>
          <w:sz w:val="24"/>
          <w:szCs w:val="24"/>
          <w:lang w:val="ro-RO" w:eastAsia="ro-RO"/>
        </w:rPr>
        <w:t xml:space="preserve"> au fost împărțite pe categorii de cheltuieli conform planurilor financiare ale proiectelor, ceea ce determină </w:t>
      </w:r>
      <w:r w:rsidRPr="00D12418">
        <w:rPr>
          <w:rFonts w:ascii="Times New Roman" w:eastAsia="Times New Roman" w:hAnsi="Times New Roman" w:cs="Times New Roman"/>
          <w:bCs/>
          <w:color w:val="auto"/>
          <w:sz w:val="24"/>
          <w:szCs w:val="24"/>
          <w:lang w:val="ro-RO" w:eastAsia="ro-RO"/>
        </w:rPr>
        <w:t>creșteri mai ridicate pentru unele categorii de cheltuieli.</w:t>
      </w:r>
    </w:p>
    <w:p w14:paraId="02F4645B" w14:textId="5D37A2DA" w:rsidR="00D12418" w:rsidRPr="00D12418" w:rsidRDefault="00752DBF" w:rsidP="00E039AD">
      <w:pPr>
        <w:pStyle w:val="BodyText"/>
        <w:tabs>
          <w:tab w:val="left" w:pos="540"/>
          <w:tab w:val="left" w:pos="1080"/>
        </w:tabs>
        <w:spacing w:line="360" w:lineRule="auto"/>
        <w:rPr>
          <w:sz w:val="24"/>
        </w:rPr>
      </w:pPr>
      <w:r w:rsidRPr="003C4093">
        <w:rPr>
          <w:color w:val="0070C0"/>
          <w:sz w:val="24"/>
        </w:rPr>
        <w:t xml:space="preserve">        </w:t>
      </w:r>
      <w:r w:rsidR="001E241D" w:rsidRPr="003C4093">
        <w:rPr>
          <w:color w:val="0070C0"/>
          <w:sz w:val="24"/>
        </w:rPr>
        <w:t xml:space="preserve">    </w:t>
      </w:r>
      <w:r w:rsidR="00D12418">
        <w:rPr>
          <w:color w:val="0070C0"/>
          <w:sz w:val="24"/>
        </w:rPr>
        <w:t xml:space="preserve"> </w:t>
      </w:r>
      <w:r w:rsidR="00D12418" w:rsidRPr="00D12418">
        <w:rPr>
          <w:sz w:val="24"/>
        </w:rPr>
        <w:t>Pentru anul 2025 sursele de finanțare a investițiilor prevăzute în buget sunt în valoare de 5.517 mii lei și se compun din: surse proprii de finanțare, respectiv din amortizarea mijloacelor fixe în valoare  de 554 mii lei și din alte surse, respectiv surse de finanțare a investitiilor primite în cadrul proiectelor cu finanțare europeană nerambursabilă în valoare de 4.963 mii lei pe care administrațiile parcurilor naționale și naturale le au în derulare.</w:t>
      </w:r>
    </w:p>
    <w:p w14:paraId="070FF1EE" w14:textId="51412838" w:rsidR="00D1496A" w:rsidRPr="00D12418" w:rsidRDefault="00E039AD" w:rsidP="00E039AD">
      <w:pPr>
        <w:pStyle w:val="BodyText"/>
        <w:tabs>
          <w:tab w:val="left" w:pos="540"/>
          <w:tab w:val="left" w:pos="1080"/>
        </w:tabs>
        <w:spacing w:line="360" w:lineRule="auto"/>
        <w:rPr>
          <w:b/>
          <w:sz w:val="24"/>
          <w:u w:val="single"/>
        </w:rPr>
      </w:pPr>
      <w:r w:rsidRPr="00D12418">
        <w:rPr>
          <w:sz w:val="24"/>
        </w:rPr>
        <w:t xml:space="preserve">        </w:t>
      </w:r>
      <w:r w:rsidR="00AA4E4D" w:rsidRPr="00D12418">
        <w:rPr>
          <w:sz w:val="24"/>
        </w:rPr>
        <w:t xml:space="preserve">    </w:t>
      </w:r>
      <w:r w:rsidR="00D1496A" w:rsidRPr="00D12418">
        <w:rPr>
          <w:sz w:val="24"/>
        </w:rPr>
        <w:t>Pentru anul 20</w:t>
      </w:r>
      <w:r w:rsidR="00C545E3" w:rsidRPr="00D12418">
        <w:rPr>
          <w:sz w:val="24"/>
        </w:rPr>
        <w:t>2</w:t>
      </w:r>
      <w:r w:rsidR="004C6629" w:rsidRPr="00D12418">
        <w:rPr>
          <w:sz w:val="24"/>
        </w:rPr>
        <w:t>4</w:t>
      </w:r>
      <w:r w:rsidR="005B4B28" w:rsidRPr="00D12418">
        <w:rPr>
          <w:sz w:val="24"/>
        </w:rPr>
        <w:t xml:space="preserve"> </w:t>
      </w:r>
      <w:r w:rsidRPr="00D12418">
        <w:rPr>
          <w:sz w:val="24"/>
        </w:rPr>
        <w:t>administrațiil</w:t>
      </w:r>
      <w:r w:rsidR="00867DD9" w:rsidRPr="00D12418">
        <w:rPr>
          <w:sz w:val="24"/>
        </w:rPr>
        <w:t>e</w:t>
      </w:r>
      <w:r w:rsidRPr="00D12418">
        <w:rPr>
          <w:sz w:val="24"/>
        </w:rPr>
        <w:t xml:space="preserve"> parcurilor naturale/naționale și Muzeului Cinegetic al Carpaților „POSADA” </w:t>
      </w:r>
      <w:r w:rsidR="00D1496A" w:rsidRPr="00D12418">
        <w:rPr>
          <w:b/>
          <w:sz w:val="24"/>
          <w:u w:val="single"/>
        </w:rPr>
        <w:t>nu prev</w:t>
      </w:r>
      <w:r w:rsidRPr="00D12418">
        <w:rPr>
          <w:b/>
          <w:sz w:val="24"/>
          <w:u w:val="single"/>
        </w:rPr>
        <w:t>ăd</w:t>
      </w:r>
      <w:r w:rsidR="00D1496A" w:rsidRPr="00D12418">
        <w:rPr>
          <w:b/>
          <w:sz w:val="24"/>
          <w:u w:val="single"/>
        </w:rPr>
        <w:t xml:space="preserve"> înregistrarea de plăţi restante, nu a</w:t>
      </w:r>
      <w:r w:rsidRPr="00D12418">
        <w:rPr>
          <w:b/>
          <w:sz w:val="24"/>
          <w:u w:val="single"/>
        </w:rPr>
        <w:t>u</w:t>
      </w:r>
      <w:r w:rsidR="00D1496A" w:rsidRPr="00D12418">
        <w:rPr>
          <w:b/>
          <w:sz w:val="24"/>
          <w:u w:val="single"/>
        </w:rPr>
        <w:t xml:space="preserve"> împrumuturi contractate și nu înregistrează profit</w:t>
      </w:r>
      <w:r w:rsidR="001408A4" w:rsidRPr="00D12418">
        <w:rPr>
          <w:b/>
          <w:sz w:val="24"/>
          <w:u w:val="single"/>
        </w:rPr>
        <w:t xml:space="preserve">. </w:t>
      </w:r>
    </w:p>
    <w:p w14:paraId="492FC8CA" w14:textId="13647F0D" w:rsidR="00D1496A" w:rsidRPr="00D12418" w:rsidRDefault="00D1496A" w:rsidP="00AF2F22">
      <w:pPr>
        <w:tabs>
          <w:tab w:val="left" w:pos="450"/>
          <w:tab w:val="left" w:pos="720"/>
        </w:tabs>
        <w:spacing w:after="60" w:line="360" w:lineRule="auto"/>
        <w:ind w:firstLine="450"/>
        <w:jc w:val="both"/>
        <w:rPr>
          <w:rFonts w:ascii="Times New Roman" w:hAnsi="Times New Roman" w:cs="Times New Roman"/>
          <w:color w:val="auto"/>
          <w:sz w:val="24"/>
          <w:szCs w:val="24"/>
        </w:rPr>
      </w:pPr>
      <w:bookmarkStart w:id="4" w:name="_Hlk506299473"/>
      <w:r w:rsidRPr="003C4093">
        <w:rPr>
          <w:rFonts w:ascii="Times New Roman" w:hAnsi="Times New Roman" w:cs="Times New Roman"/>
          <w:color w:val="0070C0"/>
          <w:sz w:val="24"/>
          <w:szCs w:val="24"/>
        </w:rPr>
        <w:t xml:space="preserve">      </w:t>
      </w:r>
      <w:proofErr w:type="spellStart"/>
      <w:r w:rsidRPr="00D12418">
        <w:rPr>
          <w:rFonts w:ascii="Times New Roman" w:hAnsi="Times New Roman" w:cs="Times New Roman"/>
          <w:color w:val="auto"/>
          <w:sz w:val="24"/>
          <w:szCs w:val="24"/>
        </w:rPr>
        <w:t>Menționăm</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că</w:t>
      </w:r>
      <w:proofErr w:type="spellEnd"/>
      <w:r w:rsidRPr="00D12418">
        <w:rPr>
          <w:rFonts w:ascii="Times New Roman" w:hAnsi="Times New Roman" w:cs="Times New Roman"/>
          <w:color w:val="auto"/>
          <w:sz w:val="24"/>
          <w:szCs w:val="24"/>
        </w:rPr>
        <w:t xml:space="preserve"> la </w:t>
      </w:r>
      <w:proofErr w:type="spellStart"/>
      <w:r w:rsidRPr="00D12418">
        <w:rPr>
          <w:rFonts w:ascii="Times New Roman" w:hAnsi="Times New Roman" w:cs="Times New Roman"/>
          <w:color w:val="auto"/>
          <w:sz w:val="24"/>
          <w:szCs w:val="24"/>
        </w:rPr>
        <w:t>fundamentarea</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indicatorilor</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economico</w:t>
      </w:r>
      <w:proofErr w:type="spellEnd"/>
      <w:r w:rsidRPr="00D12418">
        <w:rPr>
          <w:rFonts w:ascii="Times New Roman" w:hAnsi="Times New Roman" w:cs="Times New Roman"/>
          <w:color w:val="auto"/>
          <w:sz w:val="24"/>
          <w:szCs w:val="24"/>
        </w:rPr>
        <w:t xml:space="preserve"> – </w:t>
      </w:r>
      <w:proofErr w:type="spellStart"/>
      <w:r w:rsidRPr="00D12418">
        <w:rPr>
          <w:rFonts w:ascii="Times New Roman" w:hAnsi="Times New Roman" w:cs="Times New Roman"/>
          <w:color w:val="auto"/>
          <w:sz w:val="24"/>
          <w:szCs w:val="24"/>
        </w:rPr>
        <w:t>financiari</w:t>
      </w:r>
      <w:proofErr w:type="spellEnd"/>
      <w:r w:rsidRPr="00D12418">
        <w:rPr>
          <w:rFonts w:ascii="Times New Roman" w:hAnsi="Times New Roman" w:cs="Times New Roman"/>
          <w:color w:val="auto"/>
          <w:sz w:val="24"/>
          <w:szCs w:val="24"/>
        </w:rPr>
        <w:t xml:space="preserve"> s-au </w:t>
      </w:r>
      <w:proofErr w:type="spellStart"/>
      <w:r w:rsidRPr="00D12418">
        <w:rPr>
          <w:rFonts w:ascii="Times New Roman" w:hAnsi="Times New Roman" w:cs="Times New Roman"/>
          <w:color w:val="auto"/>
          <w:sz w:val="24"/>
          <w:szCs w:val="24"/>
        </w:rPr>
        <w:t>avut</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în</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vedere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recomandările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și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propunerile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organelor</w:t>
      </w:r>
      <w:proofErr w:type="spellEnd"/>
      <w:r w:rsidRPr="00D12418">
        <w:rPr>
          <w:rFonts w:ascii="Times New Roman" w:hAnsi="Times New Roman" w:cs="Times New Roman"/>
          <w:color w:val="auto"/>
          <w:sz w:val="24"/>
          <w:szCs w:val="24"/>
        </w:rPr>
        <w:t xml:space="preserve"> de control </w:t>
      </w:r>
      <w:proofErr w:type="spellStart"/>
      <w:r w:rsidRPr="00D12418">
        <w:rPr>
          <w:rFonts w:ascii="Times New Roman" w:hAnsi="Times New Roman" w:cs="Times New Roman"/>
          <w:color w:val="auto"/>
          <w:sz w:val="24"/>
          <w:szCs w:val="24"/>
        </w:rPr>
        <w:t>și</w:t>
      </w:r>
      <w:proofErr w:type="spellEnd"/>
      <w:r w:rsidRPr="00D12418">
        <w:rPr>
          <w:rFonts w:ascii="Times New Roman" w:hAnsi="Times New Roman" w:cs="Times New Roman"/>
          <w:color w:val="auto"/>
          <w:sz w:val="24"/>
          <w:szCs w:val="24"/>
        </w:rPr>
        <w:t xml:space="preserve"> audit, </w:t>
      </w:r>
      <w:proofErr w:type="spellStart"/>
      <w:r w:rsidRPr="00D12418">
        <w:rPr>
          <w:rFonts w:ascii="Times New Roman" w:hAnsi="Times New Roman" w:cs="Times New Roman"/>
          <w:color w:val="auto"/>
          <w:sz w:val="24"/>
          <w:szCs w:val="24"/>
        </w:rPr>
        <w:t>iar</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proiectul</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bugetului</w:t>
      </w:r>
      <w:proofErr w:type="spellEnd"/>
      <w:r w:rsidRPr="00D12418">
        <w:rPr>
          <w:rFonts w:ascii="Times New Roman" w:hAnsi="Times New Roman" w:cs="Times New Roman"/>
          <w:color w:val="auto"/>
          <w:sz w:val="24"/>
          <w:szCs w:val="24"/>
        </w:rPr>
        <w:t xml:space="preserve"> de </w:t>
      </w:r>
      <w:proofErr w:type="spellStart"/>
      <w:r w:rsidRPr="00D12418">
        <w:rPr>
          <w:rFonts w:ascii="Times New Roman" w:hAnsi="Times New Roman" w:cs="Times New Roman"/>
          <w:color w:val="auto"/>
          <w:sz w:val="24"/>
          <w:szCs w:val="24"/>
        </w:rPr>
        <w:t>venituri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și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cheltuieli</w:t>
      </w:r>
      <w:proofErr w:type="spellEnd"/>
      <w:r w:rsidRPr="00D12418">
        <w:rPr>
          <w:rFonts w:ascii="Times New Roman" w:hAnsi="Times New Roman" w:cs="Times New Roman"/>
          <w:color w:val="auto"/>
          <w:sz w:val="24"/>
          <w:szCs w:val="24"/>
        </w:rPr>
        <w:t xml:space="preserve"> pe </w:t>
      </w:r>
      <w:proofErr w:type="spellStart"/>
      <w:r w:rsidRPr="00D12418">
        <w:rPr>
          <w:rFonts w:ascii="Times New Roman" w:hAnsi="Times New Roman" w:cs="Times New Roman"/>
          <w:color w:val="auto"/>
          <w:sz w:val="24"/>
          <w:szCs w:val="24"/>
        </w:rPr>
        <w:t>anul</w:t>
      </w:r>
      <w:proofErr w:type="spellEnd"/>
      <w:r w:rsidRPr="00D12418">
        <w:rPr>
          <w:rFonts w:ascii="Times New Roman" w:hAnsi="Times New Roman" w:cs="Times New Roman"/>
          <w:color w:val="auto"/>
          <w:sz w:val="24"/>
          <w:szCs w:val="24"/>
        </w:rPr>
        <w:t xml:space="preserve"> 20</w:t>
      </w:r>
      <w:r w:rsidR="001408A4" w:rsidRPr="00D12418">
        <w:rPr>
          <w:rFonts w:ascii="Times New Roman" w:hAnsi="Times New Roman" w:cs="Times New Roman"/>
          <w:color w:val="auto"/>
          <w:sz w:val="24"/>
          <w:szCs w:val="24"/>
        </w:rPr>
        <w:t>2</w:t>
      </w:r>
      <w:r w:rsidR="004C6629" w:rsidRPr="00D12418">
        <w:rPr>
          <w:rFonts w:ascii="Times New Roman" w:hAnsi="Times New Roman" w:cs="Times New Roman"/>
          <w:color w:val="auto"/>
          <w:sz w:val="24"/>
          <w:szCs w:val="24"/>
        </w:rPr>
        <w:t>4</w:t>
      </w:r>
      <w:r w:rsidRPr="00D12418">
        <w:rPr>
          <w:rFonts w:ascii="Times New Roman" w:hAnsi="Times New Roman" w:cs="Times New Roman"/>
          <w:color w:val="auto"/>
          <w:sz w:val="24"/>
          <w:szCs w:val="24"/>
        </w:rPr>
        <w:t xml:space="preserve"> </w:t>
      </w:r>
      <w:r w:rsidR="000101A4" w:rsidRPr="00D12418">
        <w:rPr>
          <w:rFonts w:ascii="Times New Roman" w:hAnsi="Times New Roman" w:cs="Times New Roman"/>
          <w:color w:val="auto"/>
          <w:sz w:val="24"/>
          <w:szCs w:val="24"/>
        </w:rPr>
        <w:t xml:space="preserve">al </w:t>
      </w:r>
      <w:proofErr w:type="spellStart"/>
      <w:r w:rsidR="000101A4" w:rsidRPr="00D12418">
        <w:rPr>
          <w:rFonts w:ascii="Times New Roman" w:hAnsi="Times New Roman" w:cs="Times New Roman"/>
          <w:color w:val="auto"/>
          <w:sz w:val="24"/>
          <w:szCs w:val="24"/>
        </w:rPr>
        <w:t>administrațiilor</w:t>
      </w:r>
      <w:proofErr w:type="spellEnd"/>
      <w:r w:rsidR="000101A4" w:rsidRPr="00D12418">
        <w:rPr>
          <w:rFonts w:ascii="Times New Roman" w:hAnsi="Times New Roman" w:cs="Times New Roman"/>
          <w:color w:val="auto"/>
          <w:sz w:val="24"/>
          <w:szCs w:val="24"/>
        </w:rPr>
        <w:t xml:space="preserve"> </w:t>
      </w:r>
      <w:proofErr w:type="spellStart"/>
      <w:r w:rsidR="000101A4" w:rsidRPr="00D12418">
        <w:rPr>
          <w:rFonts w:ascii="Times New Roman" w:hAnsi="Times New Roman" w:cs="Times New Roman"/>
          <w:color w:val="auto"/>
          <w:sz w:val="24"/>
          <w:szCs w:val="24"/>
        </w:rPr>
        <w:t>parcurilor</w:t>
      </w:r>
      <w:proofErr w:type="spellEnd"/>
      <w:r w:rsidR="000101A4" w:rsidRPr="00D12418">
        <w:rPr>
          <w:rFonts w:ascii="Times New Roman" w:hAnsi="Times New Roman" w:cs="Times New Roman"/>
          <w:color w:val="auto"/>
          <w:sz w:val="24"/>
          <w:szCs w:val="24"/>
        </w:rPr>
        <w:t xml:space="preserve"> </w:t>
      </w:r>
      <w:proofErr w:type="spellStart"/>
      <w:r w:rsidR="000101A4" w:rsidRPr="00D12418">
        <w:rPr>
          <w:rFonts w:ascii="Times New Roman" w:hAnsi="Times New Roman" w:cs="Times New Roman"/>
          <w:color w:val="auto"/>
          <w:sz w:val="24"/>
          <w:szCs w:val="24"/>
        </w:rPr>
        <w:t>naturale</w:t>
      </w:r>
      <w:proofErr w:type="spellEnd"/>
      <w:r w:rsidR="000101A4" w:rsidRPr="00D12418">
        <w:rPr>
          <w:rFonts w:ascii="Times New Roman" w:hAnsi="Times New Roman" w:cs="Times New Roman"/>
          <w:color w:val="auto"/>
          <w:sz w:val="24"/>
          <w:szCs w:val="24"/>
        </w:rPr>
        <w:t xml:space="preserve"> / </w:t>
      </w:r>
      <w:proofErr w:type="spellStart"/>
      <w:r w:rsidR="000101A4" w:rsidRPr="00D12418">
        <w:rPr>
          <w:rFonts w:ascii="Times New Roman" w:hAnsi="Times New Roman" w:cs="Times New Roman"/>
          <w:color w:val="auto"/>
          <w:sz w:val="24"/>
          <w:szCs w:val="24"/>
        </w:rPr>
        <w:t>naționale</w:t>
      </w:r>
      <w:proofErr w:type="spellEnd"/>
      <w:r w:rsidR="000101A4" w:rsidRPr="00D12418">
        <w:rPr>
          <w:rFonts w:ascii="Times New Roman" w:hAnsi="Times New Roman" w:cs="Times New Roman"/>
          <w:color w:val="auto"/>
          <w:sz w:val="24"/>
          <w:szCs w:val="24"/>
        </w:rPr>
        <w:t xml:space="preserve"> </w:t>
      </w:r>
      <w:proofErr w:type="spellStart"/>
      <w:r w:rsidR="000101A4" w:rsidRPr="00D12418">
        <w:rPr>
          <w:rFonts w:ascii="Times New Roman" w:hAnsi="Times New Roman" w:cs="Times New Roman"/>
          <w:color w:val="auto"/>
          <w:sz w:val="24"/>
          <w:szCs w:val="24"/>
        </w:rPr>
        <w:t>și</w:t>
      </w:r>
      <w:proofErr w:type="spellEnd"/>
      <w:r w:rsidR="000101A4" w:rsidRPr="00D12418">
        <w:rPr>
          <w:rFonts w:ascii="Times New Roman" w:hAnsi="Times New Roman" w:cs="Times New Roman"/>
          <w:color w:val="auto"/>
          <w:sz w:val="24"/>
          <w:szCs w:val="24"/>
        </w:rPr>
        <w:t xml:space="preserve"> al </w:t>
      </w:r>
      <w:proofErr w:type="spellStart"/>
      <w:r w:rsidR="000101A4" w:rsidRPr="00D12418">
        <w:rPr>
          <w:rFonts w:ascii="Times New Roman" w:hAnsi="Times New Roman" w:cs="Times New Roman"/>
          <w:color w:val="auto"/>
          <w:sz w:val="24"/>
          <w:szCs w:val="24"/>
        </w:rPr>
        <w:t>Muzeului</w:t>
      </w:r>
      <w:proofErr w:type="spellEnd"/>
      <w:r w:rsidR="000101A4" w:rsidRPr="00D12418">
        <w:rPr>
          <w:rFonts w:ascii="Times New Roman" w:hAnsi="Times New Roman" w:cs="Times New Roman"/>
          <w:color w:val="auto"/>
          <w:sz w:val="24"/>
          <w:szCs w:val="24"/>
        </w:rPr>
        <w:t xml:space="preserve"> </w:t>
      </w:r>
      <w:proofErr w:type="spellStart"/>
      <w:r w:rsidR="000101A4" w:rsidRPr="00D12418">
        <w:rPr>
          <w:rFonts w:ascii="Times New Roman" w:hAnsi="Times New Roman" w:cs="Times New Roman"/>
          <w:color w:val="auto"/>
          <w:sz w:val="24"/>
          <w:szCs w:val="24"/>
        </w:rPr>
        <w:t>Cinegetic</w:t>
      </w:r>
      <w:proofErr w:type="spellEnd"/>
      <w:r w:rsidR="000101A4" w:rsidRPr="00D12418">
        <w:rPr>
          <w:rFonts w:ascii="Times New Roman" w:hAnsi="Times New Roman" w:cs="Times New Roman"/>
          <w:color w:val="auto"/>
          <w:sz w:val="24"/>
          <w:szCs w:val="24"/>
        </w:rPr>
        <w:t xml:space="preserve"> al </w:t>
      </w:r>
      <w:proofErr w:type="spellStart"/>
      <w:r w:rsidR="000101A4" w:rsidRPr="00D12418">
        <w:rPr>
          <w:rFonts w:ascii="Times New Roman" w:hAnsi="Times New Roman" w:cs="Times New Roman"/>
          <w:color w:val="auto"/>
          <w:sz w:val="24"/>
          <w:szCs w:val="24"/>
        </w:rPr>
        <w:t>Carpaților</w:t>
      </w:r>
      <w:proofErr w:type="spellEnd"/>
      <w:r w:rsidR="000101A4" w:rsidRPr="00D12418">
        <w:rPr>
          <w:rFonts w:ascii="Times New Roman" w:hAnsi="Times New Roman" w:cs="Times New Roman"/>
          <w:color w:val="auto"/>
          <w:sz w:val="24"/>
          <w:szCs w:val="24"/>
        </w:rPr>
        <w:t xml:space="preserve"> „POSADA” </w:t>
      </w:r>
      <w:r w:rsidRPr="00D12418">
        <w:rPr>
          <w:rFonts w:ascii="Times New Roman" w:hAnsi="Times New Roman" w:cs="Times New Roman"/>
          <w:b/>
          <w:color w:val="auto"/>
          <w:sz w:val="24"/>
          <w:szCs w:val="24"/>
        </w:rPr>
        <w:t xml:space="preserve">a </w:t>
      </w:r>
      <w:proofErr w:type="spellStart"/>
      <w:r w:rsidRPr="00D12418">
        <w:rPr>
          <w:rFonts w:ascii="Times New Roman" w:hAnsi="Times New Roman" w:cs="Times New Roman"/>
          <w:b/>
          <w:color w:val="auto"/>
          <w:sz w:val="24"/>
          <w:szCs w:val="24"/>
        </w:rPr>
        <w:t>fost</w:t>
      </w:r>
      <w:proofErr w:type="spellEnd"/>
      <w:r w:rsidRPr="00D12418">
        <w:rPr>
          <w:rFonts w:ascii="Times New Roman" w:hAnsi="Times New Roman" w:cs="Times New Roman"/>
          <w:b/>
          <w:color w:val="auto"/>
          <w:sz w:val="24"/>
          <w:szCs w:val="24"/>
        </w:rPr>
        <w:t xml:space="preserve"> </w:t>
      </w:r>
      <w:proofErr w:type="spellStart"/>
      <w:r w:rsidRPr="00D12418">
        <w:rPr>
          <w:rFonts w:ascii="Times New Roman" w:hAnsi="Times New Roman" w:cs="Times New Roman"/>
          <w:b/>
          <w:color w:val="auto"/>
          <w:sz w:val="24"/>
          <w:szCs w:val="24"/>
        </w:rPr>
        <w:t>aprobat</w:t>
      </w:r>
      <w:proofErr w:type="spellEnd"/>
      <w:r w:rsidRPr="00D12418">
        <w:rPr>
          <w:rFonts w:ascii="Times New Roman" w:hAnsi="Times New Roman" w:cs="Times New Roman"/>
          <w:b/>
          <w:color w:val="auto"/>
          <w:sz w:val="24"/>
          <w:szCs w:val="24"/>
        </w:rPr>
        <w:t xml:space="preserve"> </w:t>
      </w:r>
      <w:proofErr w:type="spellStart"/>
      <w:r w:rsidRPr="00D12418">
        <w:rPr>
          <w:rFonts w:ascii="Times New Roman" w:hAnsi="Times New Roman" w:cs="Times New Roman"/>
          <w:b/>
          <w:color w:val="auto"/>
          <w:sz w:val="24"/>
          <w:szCs w:val="24"/>
        </w:rPr>
        <w:t>prin</w:t>
      </w:r>
      <w:proofErr w:type="spellEnd"/>
      <w:r w:rsidRPr="00D12418">
        <w:rPr>
          <w:rFonts w:ascii="Times New Roman" w:hAnsi="Times New Roman" w:cs="Times New Roman"/>
          <w:b/>
          <w:color w:val="auto"/>
          <w:sz w:val="24"/>
          <w:szCs w:val="24"/>
        </w:rPr>
        <w:t xml:space="preserve"> </w:t>
      </w:r>
      <w:proofErr w:type="spellStart"/>
      <w:r w:rsidRPr="00D12418">
        <w:rPr>
          <w:rFonts w:ascii="Times New Roman" w:hAnsi="Times New Roman" w:cs="Times New Roman"/>
          <w:b/>
          <w:color w:val="auto"/>
          <w:sz w:val="24"/>
          <w:szCs w:val="24"/>
        </w:rPr>
        <w:t>Hotărârea</w:t>
      </w:r>
      <w:proofErr w:type="spellEnd"/>
      <w:r w:rsidRPr="00D12418">
        <w:rPr>
          <w:rFonts w:ascii="Times New Roman" w:hAnsi="Times New Roman" w:cs="Times New Roman"/>
          <w:b/>
          <w:color w:val="auto"/>
          <w:sz w:val="24"/>
          <w:szCs w:val="24"/>
        </w:rPr>
        <w:t xml:space="preserve"> nr. </w:t>
      </w:r>
      <w:r w:rsidR="00576C49" w:rsidRPr="00D12418">
        <w:rPr>
          <w:rFonts w:ascii="Times New Roman" w:hAnsi="Times New Roman" w:cs="Times New Roman"/>
          <w:b/>
          <w:color w:val="auto"/>
          <w:sz w:val="24"/>
          <w:szCs w:val="24"/>
        </w:rPr>
        <w:t>0</w:t>
      </w:r>
      <w:r w:rsidR="00D12418" w:rsidRPr="00D12418">
        <w:rPr>
          <w:rFonts w:ascii="Times New Roman" w:hAnsi="Times New Roman" w:cs="Times New Roman"/>
          <w:b/>
          <w:color w:val="auto"/>
          <w:sz w:val="24"/>
          <w:szCs w:val="24"/>
        </w:rPr>
        <w:t>7</w:t>
      </w:r>
      <w:r w:rsidR="009D3ABA" w:rsidRPr="00D12418">
        <w:rPr>
          <w:rFonts w:ascii="Times New Roman" w:hAnsi="Times New Roman" w:cs="Times New Roman"/>
          <w:b/>
          <w:color w:val="auto"/>
          <w:sz w:val="24"/>
          <w:szCs w:val="24"/>
        </w:rPr>
        <w:t xml:space="preserve"> </w:t>
      </w:r>
      <w:r w:rsidRPr="00D12418">
        <w:rPr>
          <w:rFonts w:ascii="Times New Roman" w:hAnsi="Times New Roman" w:cs="Times New Roman"/>
          <w:b/>
          <w:color w:val="auto"/>
          <w:sz w:val="24"/>
          <w:szCs w:val="24"/>
        </w:rPr>
        <w:t xml:space="preserve">din </w:t>
      </w:r>
      <w:r w:rsidR="00D12418" w:rsidRPr="00D12418">
        <w:rPr>
          <w:rFonts w:ascii="Times New Roman" w:hAnsi="Times New Roman" w:cs="Times New Roman"/>
          <w:b/>
          <w:color w:val="auto"/>
          <w:sz w:val="24"/>
          <w:szCs w:val="24"/>
        </w:rPr>
        <w:t>16</w:t>
      </w:r>
      <w:r w:rsidRPr="00D12418">
        <w:rPr>
          <w:rFonts w:ascii="Times New Roman" w:hAnsi="Times New Roman" w:cs="Times New Roman"/>
          <w:b/>
          <w:color w:val="auto"/>
          <w:sz w:val="24"/>
          <w:szCs w:val="24"/>
        </w:rPr>
        <w:t>.0</w:t>
      </w:r>
      <w:r w:rsidR="00D12418" w:rsidRPr="00D12418">
        <w:rPr>
          <w:rFonts w:ascii="Times New Roman" w:hAnsi="Times New Roman" w:cs="Times New Roman"/>
          <w:b/>
          <w:color w:val="auto"/>
          <w:sz w:val="24"/>
          <w:szCs w:val="24"/>
        </w:rPr>
        <w:t>4</w:t>
      </w:r>
      <w:r w:rsidRPr="00D12418">
        <w:rPr>
          <w:rFonts w:ascii="Times New Roman" w:hAnsi="Times New Roman" w:cs="Times New Roman"/>
          <w:b/>
          <w:color w:val="auto"/>
          <w:sz w:val="24"/>
          <w:szCs w:val="24"/>
        </w:rPr>
        <w:t>.20</w:t>
      </w:r>
      <w:r w:rsidR="000B3261" w:rsidRPr="00D12418">
        <w:rPr>
          <w:rFonts w:ascii="Times New Roman" w:hAnsi="Times New Roman" w:cs="Times New Roman"/>
          <w:b/>
          <w:color w:val="auto"/>
          <w:sz w:val="24"/>
          <w:szCs w:val="24"/>
        </w:rPr>
        <w:t>2</w:t>
      </w:r>
      <w:r w:rsidR="00D12418" w:rsidRPr="00D12418">
        <w:rPr>
          <w:rFonts w:ascii="Times New Roman" w:hAnsi="Times New Roman" w:cs="Times New Roman"/>
          <w:b/>
          <w:color w:val="auto"/>
          <w:sz w:val="24"/>
          <w:szCs w:val="24"/>
        </w:rPr>
        <w:t>5</w:t>
      </w:r>
      <w:r w:rsidRPr="00D12418">
        <w:rPr>
          <w:rFonts w:ascii="Times New Roman" w:hAnsi="Times New Roman" w:cs="Times New Roman"/>
          <w:b/>
          <w:color w:val="auto"/>
          <w:sz w:val="24"/>
          <w:szCs w:val="24"/>
        </w:rPr>
        <w:t xml:space="preserve"> a </w:t>
      </w:r>
      <w:proofErr w:type="spellStart"/>
      <w:r w:rsidRPr="00D12418">
        <w:rPr>
          <w:rFonts w:ascii="Times New Roman" w:hAnsi="Times New Roman" w:cs="Times New Roman"/>
          <w:b/>
          <w:color w:val="auto"/>
          <w:sz w:val="24"/>
          <w:szCs w:val="24"/>
        </w:rPr>
        <w:t>Consiliului</w:t>
      </w:r>
      <w:proofErr w:type="spellEnd"/>
      <w:r w:rsidRPr="00D12418">
        <w:rPr>
          <w:rFonts w:ascii="Times New Roman" w:hAnsi="Times New Roman" w:cs="Times New Roman"/>
          <w:b/>
          <w:color w:val="auto"/>
          <w:sz w:val="24"/>
          <w:szCs w:val="24"/>
        </w:rPr>
        <w:t xml:space="preserve"> de </w:t>
      </w:r>
      <w:proofErr w:type="spellStart"/>
      <w:r w:rsidRPr="00D12418">
        <w:rPr>
          <w:rFonts w:ascii="Times New Roman" w:hAnsi="Times New Roman" w:cs="Times New Roman"/>
          <w:b/>
          <w:color w:val="auto"/>
          <w:sz w:val="24"/>
          <w:szCs w:val="24"/>
        </w:rPr>
        <w:t>Administrație</w:t>
      </w:r>
      <w:proofErr w:type="spellEnd"/>
      <w:r w:rsidRPr="00D12418">
        <w:rPr>
          <w:rFonts w:ascii="Times New Roman" w:hAnsi="Times New Roman" w:cs="Times New Roman"/>
          <w:b/>
          <w:color w:val="auto"/>
          <w:sz w:val="24"/>
          <w:szCs w:val="24"/>
        </w:rPr>
        <w:t xml:space="preserve"> al </w:t>
      </w:r>
      <w:proofErr w:type="spellStart"/>
      <w:r w:rsidRPr="00D12418">
        <w:rPr>
          <w:rFonts w:ascii="Times New Roman" w:hAnsi="Times New Roman" w:cs="Times New Roman"/>
          <w:b/>
          <w:color w:val="auto"/>
          <w:sz w:val="24"/>
          <w:szCs w:val="24"/>
        </w:rPr>
        <w:t>Regiei</w:t>
      </w:r>
      <w:proofErr w:type="spellEnd"/>
      <w:r w:rsidRPr="00D12418">
        <w:rPr>
          <w:rFonts w:ascii="Times New Roman" w:hAnsi="Times New Roman" w:cs="Times New Roman"/>
          <w:b/>
          <w:color w:val="auto"/>
          <w:sz w:val="24"/>
          <w:szCs w:val="24"/>
        </w:rPr>
        <w:t xml:space="preserve"> </w:t>
      </w:r>
      <w:proofErr w:type="spellStart"/>
      <w:r w:rsidRPr="00D12418">
        <w:rPr>
          <w:rFonts w:ascii="Times New Roman" w:hAnsi="Times New Roman" w:cs="Times New Roman"/>
          <w:b/>
          <w:color w:val="auto"/>
          <w:sz w:val="24"/>
          <w:szCs w:val="24"/>
        </w:rPr>
        <w:t>Naționale</w:t>
      </w:r>
      <w:proofErr w:type="spellEnd"/>
      <w:r w:rsidRPr="00D12418">
        <w:rPr>
          <w:rFonts w:ascii="Times New Roman" w:hAnsi="Times New Roman" w:cs="Times New Roman"/>
          <w:b/>
          <w:color w:val="auto"/>
          <w:sz w:val="24"/>
          <w:szCs w:val="24"/>
        </w:rPr>
        <w:t xml:space="preserve"> a </w:t>
      </w:r>
      <w:proofErr w:type="spellStart"/>
      <w:r w:rsidRPr="00D12418">
        <w:rPr>
          <w:rFonts w:ascii="Times New Roman" w:hAnsi="Times New Roman" w:cs="Times New Roman"/>
          <w:b/>
          <w:color w:val="auto"/>
          <w:sz w:val="24"/>
          <w:szCs w:val="24"/>
        </w:rPr>
        <w:t>Pădurilor</w:t>
      </w:r>
      <w:proofErr w:type="spellEnd"/>
      <w:r w:rsidRPr="00D12418">
        <w:rPr>
          <w:rFonts w:ascii="Times New Roman" w:hAnsi="Times New Roman" w:cs="Times New Roman"/>
          <w:b/>
          <w:color w:val="auto"/>
          <w:sz w:val="24"/>
          <w:szCs w:val="24"/>
        </w:rPr>
        <w:t xml:space="preserve"> – ROMSILVA </w:t>
      </w:r>
      <w:proofErr w:type="spellStart"/>
      <w:r w:rsidRPr="00D12418">
        <w:rPr>
          <w:rFonts w:ascii="Times New Roman" w:hAnsi="Times New Roman" w:cs="Times New Roman"/>
          <w:b/>
          <w:color w:val="auto"/>
          <w:sz w:val="24"/>
          <w:szCs w:val="24"/>
        </w:rPr>
        <w:t>și</w:t>
      </w:r>
      <w:proofErr w:type="spellEnd"/>
      <w:r w:rsidRPr="00D12418">
        <w:rPr>
          <w:rFonts w:ascii="Times New Roman" w:hAnsi="Times New Roman" w:cs="Times New Roman"/>
          <w:b/>
          <w:color w:val="auto"/>
          <w:sz w:val="24"/>
          <w:szCs w:val="24"/>
        </w:rPr>
        <w:t xml:space="preserve"> a </w:t>
      </w:r>
      <w:proofErr w:type="spellStart"/>
      <w:r w:rsidRPr="00D12418">
        <w:rPr>
          <w:rFonts w:ascii="Times New Roman" w:hAnsi="Times New Roman" w:cs="Times New Roman"/>
          <w:b/>
          <w:color w:val="auto"/>
          <w:sz w:val="24"/>
          <w:szCs w:val="24"/>
        </w:rPr>
        <w:t>fost</w:t>
      </w:r>
      <w:proofErr w:type="spellEnd"/>
      <w:r w:rsidRPr="00D12418">
        <w:rPr>
          <w:rFonts w:ascii="Times New Roman" w:hAnsi="Times New Roman" w:cs="Times New Roman"/>
          <w:b/>
          <w:color w:val="auto"/>
          <w:sz w:val="24"/>
          <w:szCs w:val="24"/>
        </w:rPr>
        <w:t xml:space="preserve"> </w:t>
      </w:r>
      <w:proofErr w:type="spellStart"/>
      <w:r w:rsidRPr="00D12418">
        <w:rPr>
          <w:rFonts w:ascii="Times New Roman" w:hAnsi="Times New Roman" w:cs="Times New Roman"/>
          <w:b/>
          <w:color w:val="auto"/>
          <w:sz w:val="24"/>
          <w:szCs w:val="24"/>
        </w:rPr>
        <w:t>supus</w:t>
      </w:r>
      <w:proofErr w:type="spellEnd"/>
      <w:r w:rsidRPr="00D12418">
        <w:rPr>
          <w:rFonts w:ascii="Times New Roman" w:hAnsi="Times New Roman" w:cs="Times New Roman"/>
          <w:b/>
          <w:color w:val="auto"/>
          <w:sz w:val="24"/>
          <w:szCs w:val="24"/>
        </w:rPr>
        <w:t xml:space="preserve"> </w:t>
      </w:r>
      <w:proofErr w:type="spellStart"/>
      <w:r w:rsidRPr="00D12418">
        <w:rPr>
          <w:rFonts w:ascii="Times New Roman" w:hAnsi="Times New Roman" w:cs="Times New Roman"/>
          <w:b/>
          <w:color w:val="auto"/>
          <w:sz w:val="24"/>
          <w:szCs w:val="24"/>
        </w:rPr>
        <w:t>controlului</w:t>
      </w:r>
      <w:proofErr w:type="spellEnd"/>
      <w:r w:rsidRPr="00D12418">
        <w:rPr>
          <w:rFonts w:ascii="Times New Roman" w:hAnsi="Times New Roman" w:cs="Times New Roman"/>
          <w:b/>
          <w:color w:val="auto"/>
          <w:sz w:val="24"/>
          <w:szCs w:val="24"/>
        </w:rPr>
        <w:t xml:space="preserve"> </w:t>
      </w:r>
      <w:proofErr w:type="spellStart"/>
      <w:r w:rsidRPr="00D12418">
        <w:rPr>
          <w:rFonts w:ascii="Times New Roman" w:hAnsi="Times New Roman" w:cs="Times New Roman"/>
          <w:b/>
          <w:color w:val="auto"/>
          <w:sz w:val="24"/>
          <w:szCs w:val="24"/>
        </w:rPr>
        <w:t>financiar</w:t>
      </w:r>
      <w:proofErr w:type="spellEnd"/>
      <w:r w:rsidRPr="00D12418">
        <w:rPr>
          <w:rFonts w:ascii="Times New Roman" w:hAnsi="Times New Roman" w:cs="Times New Roman"/>
          <w:b/>
          <w:color w:val="auto"/>
          <w:sz w:val="24"/>
          <w:szCs w:val="24"/>
        </w:rPr>
        <w:t xml:space="preserve"> de </w:t>
      </w:r>
      <w:proofErr w:type="spellStart"/>
      <w:r w:rsidRPr="00D12418">
        <w:rPr>
          <w:rFonts w:ascii="Times New Roman" w:hAnsi="Times New Roman" w:cs="Times New Roman"/>
          <w:b/>
          <w:color w:val="auto"/>
          <w:sz w:val="24"/>
          <w:szCs w:val="24"/>
        </w:rPr>
        <w:t>gestiune</w:t>
      </w:r>
      <w:proofErr w:type="spellEnd"/>
      <w:r w:rsidRPr="00D12418">
        <w:rPr>
          <w:rFonts w:ascii="Times New Roman" w:hAnsi="Times New Roman" w:cs="Times New Roman"/>
          <w:color w:val="auto"/>
          <w:sz w:val="24"/>
          <w:szCs w:val="24"/>
        </w:rPr>
        <w:t xml:space="preserve">, conform </w:t>
      </w:r>
      <w:proofErr w:type="spellStart"/>
      <w:r w:rsidRPr="00D12418">
        <w:rPr>
          <w:rFonts w:ascii="Times New Roman" w:hAnsi="Times New Roman" w:cs="Times New Roman"/>
          <w:color w:val="auto"/>
          <w:sz w:val="24"/>
          <w:szCs w:val="24"/>
        </w:rPr>
        <w:t>Hotărârii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Guvernului</w:t>
      </w:r>
      <w:proofErr w:type="spellEnd"/>
      <w:r w:rsidRPr="00D12418">
        <w:rPr>
          <w:rFonts w:ascii="Times New Roman" w:hAnsi="Times New Roman" w:cs="Times New Roman"/>
          <w:color w:val="auto"/>
          <w:sz w:val="24"/>
          <w:szCs w:val="24"/>
        </w:rPr>
        <w:t xml:space="preserve"> nr. 1151/2012, </w:t>
      </w:r>
      <w:proofErr w:type="spellStart"/>
      <w:r w:rsidRPr="00D12418">
        <w:rPr>
          <w:rFonts w:ascii="Times New Roman" w:hAnsi="Times New Roman" w:cs="Times New Roman"/>
          <w:color w:val="auto"/>
          <w:sz w:val="24"/>
          <w:szCs w:val="24"/>
        </w:rPr>
        <w:t>pentru</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aprobarea</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Normelor</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metodologice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privind</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modul</w:t>
      </w:r>
      <w:proofErr w:type="spellEnd"/>
      <w:r w:rsidRPr="00D12418">
        <w:rPr>
          <w:rFonts w:ascii="Times New Roman" w:hAnsi="Times New Roman" w:cs="Times New Roman"/>
          <w:color w:val="auto"/>
          <w:sz w:val="24"/>
          <w:szCs w:val="24"/>
        </w:rPr>
        <w:t xml:space="preserve"> de </w:t>
      </w:r>
      <w:proofErr w:type="spellStart"/>
      <w:r w:rsidRPr="00D12418">
        <w:rPr>
          <w:rFonts w:ascii="Times New Roman" w:hAnsi="Times New Roman" w:cs="Times New Roman"/>
          <w:color w:val="auto"/>
          <w:sz w:val="24"/>
          <w:szCs w:val="24"/>
        </w:rPr>
        <w:t>organizare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şi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exercitare</w:t>
      </w:r>
      <w:proofErr w:type="spellEnd"/>
      <w:r w:rsidRPr="00D12418">
        <w:rPr>
          <w:rFonts w:ascii="Times New Roman" w:hAnsi="Times New Roman" w:cs="Times New Roman"/>
          <w:color w:val="auto"/>
          <w:sz w:val="24"/>
          <w:szCs w:val="24"/>
        </w:rPr>
        <w:t xml:space="preserve"> a </w:t>
      </w:r>
      <w:proofErr w:type="spellStart"/>
      <w:r w:rsidRPr="00D12418">
        <w:rPr>
          <w:rFonts w:ascii="Times New Roman" w:hAnsi="Times New Roman" w:cs="Times New Roman"/>
          <w:color w:val="auto"/>
          <w:sz w:val="24"/>
          <w:szCs w:val="24"/>
        </w:rPr>
        <w:t>contolului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financiar</w:t>
      </w:r>
      <w:proofErr w:type="spellEnd"/>
      <w:r w:rsidRPr="00D12418">
        <w:rPr>
          <w:rFonts w:ascii="Times New Roman" w:hAnsi="Times New Roman" w:cs="Times New Roman"/>
          <w:color w:val="auto"/>
          <w:sz w:val="24"/>
          <w:szCs w:val="24"/>
        </w:rPr>
        <w:t xml:space="preserve"> de </w:t>
      </w:r>
      <w:proofErr w:type="spellStart"/>
      <w:r w:rsidRPr="00D12418">
        <w:rPr>
          <w:rFonts w:ascii="Times New Roman" w:hAnsi="Times New Roman" w:cs="Times New Roman"/>
          <w:color w:val="auto"/>
          <w:sz w:val="24"/>
          <w:szCs w:val="24"/>
        </w:rPr>
        <w:t>gestiune</w:t>
      </w:r>
      <w:proofErr w:type="spellEnd"/>
      <w:r w:rsidRPr="00D12418">
        <w:rPr>
          <w:rFonts w:ascii="Times New Roman" w:hAnsi="Times New Roman" w:cs="Times New Roman"/>
          <w:color w:val="auto"/>
          <w:sz w:val="24"/>
          <w:szCs w:val="24"/>
        </w:rPr>
        <w:t>.</w:t>
      </w:r>
    </w:p>
    <w:p w14:paraId="5D01F802" w14:textId="48E938DF" w:rsidR="00265623" w:rsidRPr="00D12418" w:rsidRDefault="00265623" w:rsidP="00AF2F22">
      <w:pPr>
        <w:tabs>
          <w:tab w:val="left" w:pos="450"/>
          <w:tab w:val="left" w:pos="720"/>
        </w:tabs>
        <w:spacing w:after="60" w:line="360" w:lineRule="auto"/>
        <w:ind w:firstLine="450"/>
        <w:jc w:val="both"/>
        <w:rPr>
          <w:rFonts w:ascii="Times New Roman" w:hAnsi="Times New Roman" w:cs="Times New Roman"/>
          <w:color w:val="auto"/>
          <w:sz w:val="24"/>
          <w:szCs w:val="24"/>
        </w:rPr>
      </w:pPr>
      <w:r w:rsidRPr="00D12418">
        <w:rPr>
          <w:rFonts w:ascii="Times New Roman" w:hAnsi="Times New Roman" w:cs="Times New Roman"/>
          <w:color w:val="auto"/>
          <w:sz w:val="24"/>
          <w:szCs w:val="24"/>
        </w:rPr>
        <w:t xml:space="preserve">    La </w:t>
      </w:r>
      <w:proofErr w:type="spellStart"/>
      <w:r w:rsidRPr="00D12418">
        <w:rPr>
          <w:rFonts w:ascii="Times New Roman" w:hAnsi="Times New Roman" w:cs="Times New Roman"/>
          <w:color w:val="auto"/>
          <w:sz w:val="24"/>
          <w:szCs w:val="24"/>
        </w:rPr>
        <w:t>întocmirea</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Bugetului</w:t>
      </w:r>
      <w:proofErr w:type="spellEnd"/>
      <w:r w:rsidRPr="00D12418">
        <w:rPr>
          <w:rFonts w:ascii="Times New Roman" w:hAnsi="Times New Roman" w:cs="Times New Roman"/>
          <w:color w:val="auto"/>
          <w:sz w:val="24"/>
          <w:szCs w:val="24"/>
        </w:rPr>
        <w:t xml:space="preserve"> de </w:t>
      </w:r>
      <w:proofErr w:type="spellStart"/>
      <w:r w:rsidRPr="00D12418">
        <w:rPr>
          <w:rFonts w:ascii="Times New Roman" w:hAnsi="Times New Roman" w:cs="Times New Roman"/>
          <w:color w:val="auto"/>
          <w:sz w:val="24"/>
          <w:szCs w:val="24"/>
        </w:rPr>
        <w:t>venituri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și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cheltuieli</w:t>
      </w:r>
      <w:proofErr w:type="spellEnd"/>
      <w:r w:rsidRPr="00D12418">
        <w:rPr>
          <w:rFonts w:ascii="Times New Roman" w:hAnsi="Times New Roman" w:cs="Times New Roman"/>
          <w:color w:val="auto"/>
          <w:sz w:val="24"/>
          <w:szCs w:val="24"/>
        </w:rPr>
        <w:t xml:space="preserve"> pe </w:t>
      </w:r>
      <w:proofErr w:type="spellStart"/>
      <w:r w:rsidRPr="00D12418">
        <w:rPr>
          <w:rFonts w:ascii="Times New Roman" w:hAnsi="Times New Roman" w:cs="Times New Roman"/>
          <w:color w:val="auto"/>
          <w:sz w:val="24"/>
          <w:szCs w:val="24"/>
        </w:rPr>
        <w:t>anul</w:t>
      </w:r>
      <w:proofErr w:type="spellEnd"/>
      <w:r w:rsidRPr="00D12418">
        <w:rPr>
          <w:rFonts w:ascii="Times New Roman" w:hAnsi="Times New Roman" w:cs="Times New Roman"/>
          <w:color w:val="auto"/>
          <w:sz w:val="24"/>
          <w:szCs w:val="24"/>
        </w:rPr>
        <w:t xml:space="preserve"> 202</w:t>
      </w:r>
      <w:r w:rsidR="00D12418" w:rsidRPr="00D12418">
        <w:rPr>
          <w:rFonts w:ascii="Times New Roman" w:hAnsi="Times New Roman" w:cs="Times New Roman"/>
          <w:color w:val="auto"/>
          <w:sz w:val="24"/>
          <w:szCs w:val="24"/>
        </w:rPr>
        <w:t>5</w:t>
      </w:r>
      <w:r w:rsidRPr="00D12418">
        <w:rPr>
          <w:rFonts w:ascii="Times New Roman" w:hAnsi="Times New Roman" w:cs="Times New Roman"/>
          <w:color w:val="auto"/>
          <w:sz w:val="24"/>
          <w:szCs w:val="24"/>
        </w:rPr>
        <w:t xml:space="preserve"> au </w:t>
      </w:r>
      <w:proofErr w:type="spellStart"/>
      <w:r w:rsidRPr="00D12418">
        <w:rPr>
          <w:rFonts w:ascii="Times New Roman" w:hAnsi="Times New Roman" w:cs="Times New Roman"/>
          <w:color w:val="auto"/>
          <w:sz w:val="24"/>
          <w:szCs w:val="24"/>
        </w:rPr>
        <w:t>fost</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respectate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prevederile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Ordonanţei</w:t>
      </w:r>
      <w:proofErr w:type="spellEnd"/>
      <w:r w:rsidRPr="00D12418">
        <w:rPr>
          <w:rFonts w:ascii="Times New Roman" w:hAnsi="Times New Roman" w:cs="Times New Roman"/>
          <w:color w:val="auto"/>
          <w:sz w:val="24"/>
          <w:szCs w:val="24"/>
        </w:rPr>
        <w:t xml:space="preserve"> de </w:t>
      </w:r>
      <w:proofErr w:type="spellStart"/>
      <w:r w:rsidRPr="00D12418">
        <w:rPr>
          <w:rFonts w:ascii="Times New Roman" w:hAnsi="Times New Roman" w:cs="Times New Roman"/>
          <w:color w:val="auto"/>
          <w:sz w:val="24"/>
          <w:szCs w:val="24"/>
        </w:rPr>
        <w:t>urgenţă</w:t>
      </w:r>
      <w:proofErr w:type="spellEnd"/>
      <w:r w:rsidRPr="00D12418">
        <w:rPr>
          <w:rFonts w:ascii="Times New Roman" w:hAnsi="Times New Roman" w:cs="Times New Roman"/>
          <w:color w:val="auto"/>
          <w:sz w:val="24"/>
          <w:szCs w:val="24"/>
        </w:rPr>
        <w:t xml:space="preserve"> nr. 34/2023 </w:t>
      </w:r>
      <w:proofErr w:type="spellStart"/>
      <w:r w:rsidRPr="00D12418">
        <w:rPr>
          <w:rFonts w:ascii="Times New Roman" w:hAnsi="Times New Roman" w:cs="Times New Roman"/>
          <w:color w:val="auto"/>
          <w:sz w:val="24"/>
          <w:szCs w:val="24"/>
        </w:rPr>
        <w:t>privind</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unele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măsuri</w:t>
      </w:r>
      <w:proofErr w:type="spellEnd"/>
      <w:r w:rsidRPr="00D12418">
        <w:rPr>
          <w:rFonts w:ascii="Times New Roman" w:hAnsi="Times New Roman" w:cs="Times New Roman"/>
          <w:color w:val="auto"/>
          <w:sz w:val="24"/>
          <w:szCs w:val="24"/>
        </w:rPr>
        <w:t xml:space="preserve"> fiscal-</w:t>
      </w:r>
      <w:proofErr w:type="spellStart"/>
      <w:r w:rsidRPr="00D12418">
        <w:rPr>
          <w:rFonts w:ascii="Times New Roman" w:hAnsi="Times New Roman" w:cs="Times New Roman"/>
          <w:color w:val="auto"/>
          <w:sz w:val="24"/>
          <w:szCs w:val="24"/>
        </w:rPr>
        <w:t>bugetare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prorogarea</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unor</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termene</w:t>
      </w:r>
      <w:proofErr w:type="spellEnd"/>
      <w:r w:rsidRPr="00D12418">
        <w:rPr>
          <w:rFonts w:ascii="Times New Roman" w:hAnsi="Times New Roman" w:cs="Times New Roman"/>
          <w:color w:val="auto"/>
          <w:sz w:val="24"/>
          <w:szCs w:val="24"/>
        </w:rPr>
        <w:t xml:space="preserve">, precum </w:t>
      </w:r>
      <w:proofErr w:type="spellStart"/>
      <w:r w:rsidRPr="00D12418">
        <w:rPr>
          <w:rFonts w:ascii="Times New Roman" w:hAnsi="Times New Roman" w:cs="Times New Roman"/>
          <w:color w:val="auto"/>
          <w:sz w:val="24"/>
          <w:szCs w:val="24"/>
        </w:rPr>
        <w:t>şi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pentru</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modificarea</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şi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completarea</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unor</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acte</w:t>
      </w:r>
      <w:proofErr w:type="spellEnd"/>
      <w:r w:rsidRPr="00D12418">
        <w:rPr>
          <w:rFonts w:ascii="Times New Roman" w:hAnsi="Times New Roman" w:cs="Times New Roman"/>
          <w:color w:val="auto"/>
          <w:sz w:val="24"/>
          <w:szCs w:val="24"/>
        </w:rPr>
        <w:t xml:space="preserve"> normative, </w:t>
      </w:r>
      <w:proofErr w:type="spellStart"/>
      <w:r w:rsidRPr="00D12418">
        <w:rPr>
          <w:rFonts w:ascii="Times New Roman" w:hAnsi="Times New Roman" w:cs="Times New Roman"/>
          <w:color w:val="auto"/>
          <w:sz w:val="24"/>
          <w:szCs w:val="24"/>
        </w:rPr>
        <w:t>astfel</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că</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Administrațiile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parcurilor</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naturale</w:t>
      </w:r>
      <w:proofErr w:type="spellEnd"/>
      <w:r w:rsidRPr="00D12418">
        <w:rPr>
          <w:rFonts w:ascii="Times New Roman" w:hAnsi="Times New Roman" w:cs="Times New Roman"/>
          <w:color w:val="auto"/>
          <w:sz w:val="24"/>
          <w:szCs w:val="24"/>
        </w:rPr>
        <w:t xml:space="preserve"> / </w:t>
      </w:r>
      <w:proofErr w:type="spellStart"/>
      <w:r w:rsidRPr="00D12418">
        <w:rPr>
          <w:rFonts w:ascii="Times New Roman" w:hAnsi="Times New Roman" w:cs="Times New Roman"/>
          <w:color w:val="auto"/>
          <w:sz w:val="24"/>
          <w:szCs w:val="24"/>
        </w:rPr>
        <w:t>naționale</w:t>
      </w:r>
      <w:proofErr w:type="spellEnd"/>
      <w:r w:rsidRPr="00D12418">
        <w:rPr>
          <w:rFonts w:ascii="Times New Roman" w:hAnsi="Times New Roman" w:cs="Times New Roman"/>
          <w:color w:val="auto"/>
          <w:sz w:val="24"/>
          <w:szCs w:val="24"/>
        </w:rPr>
        <w:t xml:space="preserve">, precum </w:t>
      </w:r>
      <w:proofErr w:type="spellStart"/>
      <w:r w:rsidRPr="00D12418">
        <w:rPr>
          <w:rFonts w:ascii="Times New Roman" w:hAnsi="Times New Roman" w:cs="Times New Roman"/>
          <w:color w:val="auto"/>
          <w:sz w:val="24"/>
          <w:szCs w:val="24"/>
        </w:rPr>
        <w:t>și</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Muzeul</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Cinegetic</w:t>
      </w:r>
      <w:proofErr w:type="spellEnd"/>
      <w:r w:rsidRPr="00D12418">
        <w:rPr>
          <w:rFonts w:ascii="Times New Roman" w:hAnsi="Times New Roman" w:cs="Times New Roman"/>
          <w:color w:val="auto"/>
          <w:sz w:val="24"/>
          <w:szCs w:val="24"/>
        </w:rPr>
        <w:t xml:space="preserve"> al </w:t>
      </w:r>
      <w:proofErr w:type="spellStart"/>
      <w:proofErr w:type="gramStart"/>
      <w:r w:rsidRPr="00D12418">
        <w:rPr>
          <w:rFonts w:ascii="Times New Roman" w:hAnsi="Times New Roman" w:cs="Times New Roman"/>
          <w:color w:val="auto"/>
          <w:sz w:val="24"/>
          <w:szCs w:val="24"/>
        </w:rPr>
        <w:t>Carpaților</w:t>
      </w:r>
      <w:proofErr w:type="spellEnd"/>
      <w:r w:rsidRPr="00D12418">
        <w:rPr>
          <w:rFonts w:ascii="Times New Roman" w:hAnsi="Times New Roman" w:cs="Times New Roman"/>
          <w:color w:val="auto"/>
          <w:sz w:val="24"/>
          <w:szCs w:val="24"/>
        </w:rPr>
        <w:t xml:space="preserve">  “</w:t>
      </w:r>
      <w:proofErr w:type="gramEnd"/>
      <w:r w:rsidRPr="00D12418">
        <w:rPr>
          <w:rFonts w:ascii="Times New Roman" w:hAnsi="Times New Roman" w:cs="Times New Roman"/>
          <w:color w:val="auto"/>
          <w:sz w:val="24"/>
          <w:szCs w:val="24"/>
        </w:rPr>
        <w:t xml:space="preserve">Posada” </w:t>
      </w:r>
      <w:proofErr w:type="spellStart"/>
      <w:r w:rsidRPr="00D12418">
        <w:rPr>
          <w:rFonts w:ascii="Times New Roman" w:hAnsi="Times New Roman" w:cs="Times New Roman"/>
          <w:color w:val="auto"/>
          <w:sz w:val="24"/>
          <w:szCs w:val="24"/>
        </w:rPr>
        <w:t>vor</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achiziționa</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doar</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bunurile</w:t>
      </w:r>
      <w:proofErr w:type="spellEnd"/>
      <w:r w:rsidRPr="00D12418">
        <w:rPr>
          <w:rFonts w:ascii="Times New Roman" w:hAnsi="Times New Roman" w:cs="Times New Roman"/>
          <w:color w:val="auto"/>
          <w:sz w:val="24"/>
          <w:szCs w:val="24"/>
        </w:rPr>
        <w:t xml:space="preserve"> strict </w:t>
      </w:r>
      <w:proofErr w:type="spellStart"/>
      <w:proofErr w:type="gramStart"/>
      <w:r w:rsidRPr="00D12418">
        <w:rPr>
          <w:rFonts w:ascii="Times New Roman" w:hAnsi="Times New Roman" w:cs="Times New Roman"/>
          <w:color w:val="auto"/>
          <w:sz w:val="24"/>
          <w:szCs w:val="24"/>
        </w:rPr>
        <w:t>necesare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realizării</w:t>
      </w:r>
      <w:proofErr w:type="spellEnd"/>
      <w:proofErr w:type="gram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activităților</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specifice</w:t>
      </w:r>
      <w:proofErr w:type="spellEnd"/>
      <w:r w:rsidRPr="00D12418">
        <w:rPr>
          <w:rFonts w:ascii="Times New Roman" w:hAnsi="Times New Roman" w:cs="Times New Roman"/>
          <w:color w:val="auto"/>
          <w:sz w:val="24"/>
          <w:szCs w:val="24"/>
        </w:rPr>
        <w:t xml:space="preserve"> </w:t>
      </w:r>
      <w:proofErr w:type="spellStart"/>
      <w:r w:rsidRPr="00D12418">
        <w:rPr>
          <w:rFonts w:ascii="Times New Roman" w:hAnsi="Times New Roman" w:cs="Times New Roman"/>
          <w:color w:val="auto"/>
          <w:sz w:val="24"/>
          <w:szCs w:val="24"/>
        </w:rPr>
        <w:t>obiectului</w:t>
      </w:r>
      <w:proofErr w:type="spellEnd"/>
      <w:r w:rsidRPr="00D12418">
        <w:rPr>
          <w:rFonts w:ascii="Times New Roman" w:hAnsi="Times New Roman" w:cs="Times New Roman"/>
          <w:color w:val="auto"/>
          <w:sz w:val="24"/>
          <w:szCs w:val="24"/>
        </w:rPr>
        <w:t xml:space="preserve"> de </w:t>
      </w:r>
      <w:proofErr w:type="spellStart"/>
      <w:r w:rsidRPr="00D12418">
        <w:rPr>
          <w:rFonts w:ascii="Times New Roman" w:hAnsi="Times New Roman" w:cs="Times New Roman"/>
          <w:color w:val="auto"/>
          <w:sz w:val="24"/>
          <w:szCs w:val="24"/>
        </w:rPr>
        <w:t>activitate</w:t>
      </w:r>
      <w:proofErr w:type="spellEnd"/>
      <w:r w:rsidRPr="00D12418">
        <w:rPr>
          <w:rFonts w:ascii="Times New Roman" w:hAnsi="Times New Roman" w:cs="Times New Roman"/>
          <w:color w:val="auto"/>
          <w:sz w:val="24"/>
          <w:szCs w:val="24"/>
        </w:rPr>
        <w:t>.</w:t>
      </w:r>
    </w:p>
    <w:bookmarkEnd w:id="4"/>
    <w:p w14:paraId="1510C1C8" w14:textId="75AEA101" w:rsidR="00E039AD" w:rsidRPr="00D12418" w:rsidRDefault="00E039AD" w:rsidP="00E039AD">
      <w:pPr>
        <w:pStyle w:val="BodyText3"/>
        <w:spacing w:line="360" w:lineRule="auto"/>
        <w:jc w:val="both"/>
        <w:rPr>
          <w:sz w:val="24"/>
          <w:szCs w:val="24"/>
        </w:rPr>
      </w:pPr>
      <w:r w:rsidRPr="00D12418">
        <w:rPr>
          <w:sz w:val="24"/>
          <w:szCs w:val="24"/>
        </w:rPr>
        <w:t xml:space="preserve">              Având în vedere prevederile art.8 alin</w:t>
      </w:r>
      <w:r w:rsidR="000737ED" w:rsidRPr="00D12418">
        <w:rPr>
          <w:sz w:val="24"/>
          <w:szCs w:val="24"/>
        </w:rPr>
        <w:t>.</w:t>
      </w:r>
      <w:r w:rsidRPr="00D12418">
        <w:rPr>
          <w:sz w:val="24"/>
          <w:szCs w:val="24"/>
        </w:rPr>
        <w:t xml:space="preserve">(1), (2) și (4) din Ordonanța </w:t>
      </w:r>
      <w:r w:rsidR="000737ED" w:rsidRPr="00D12418">
        <w:rPr>
          <w:sz w:val="24"/>
          <w:szCs w:val="24"/>
        </w:rPr>
        <w:t xml:space="preserve">Guvernului </w:t>
      </w:r>
      <w:r w:rsidRPr="00D12418">
        <w:rPr>
          <w:sz w:val="24"/>
          <w:szCs w:val="24"/>
        </w:rPr>
        <w:t xml:space="preserve">nr.26/2013 privind întărirea disciplinei financiare la nivelul unor operatori economici la care statul sau unitățile administrativ - teritoriale sunt acționari unici sau majoritari sau dețin direct ori indirect o participație majoritară, </w:t>
      </w:r>
      <w:bookmarkStart w:id="5" w:name="_Hlk39044606"/>
      <w:r w:rsidRPr="00D12418">
        <w:rPr>
          <w:sz w:val="24"/>
          <w:szCs w:val="24"/>
        </w:rPr>
        <w:t xml:space="preserve">până la aprobarea prin ordin </w:t>
      </w:r>
      <w:r w:rsidRPr="00D12418">
        <w:rPr>
          <w:rStyle w:val="l5def1"/>
          <w:rFonts w:ascii="Times New Roman" w:hAnsi="Times New Roman" w:cs="Times New Roman"/>
          <w:color w:val="auto"/>
          <w:sz w:val="24"/>
          <w:szCs w:val="24"/>
        </w:rPr>
        <w:t xml:space="preserve">comun al ordonatorului principal de credite, al ministrului finanţelor şi al ministrului muncii și </w:t>
      </w:r>
      <w:r w:rsidR="000737ED" w:rsidRPr="00D12418">
        <w:rPr>
          <w:rStyle w:val="l5def1"/>
          <w:rFonts w:ascii="Times New Roman" w:hAnsi="Times New Roman" w:cs="Times New Roman"/>
          <w:color w:val="auto"/>
          <w:sz w:val="24"/>
          <w:szCs w:val="24"/>
        </w:rPr>
        <w:t>solidarității</w:t>
      </w:r>
      <w:r w:rsidRPr="00D12418">
        <w:rPr>
          <w:rStyle w:val="l5def1"/>
          <w:rFonts w:ascii="Times New Roman" w:hAnsi="Times New Roman" w:cs="Times New Roman"/>
          <w:color w:val="auto"/>
          <w:sz w:val="24"/>
          <w:szCs w:val="24"/>
        </w:rPr>
        <w:t xml:space="preserve"> sociale,</w:t>
      </w:r>
      <w:r w:rsidRPr="00D12418">
        <w:rPr>
          <w:sz w:val="24"/>
          <w:szCs w:val="24"/>
        </w:rPr>
        <w:t xml:space="preserve"> a bugetul</w:t>
      </w:r>
      <w:r w:rsidR="000737ED" w:rsidRPr="00D12418">
        <w:rPr>
          <w:sz w:val="24"/>
          <w:szCs w:val="24"/>
        </w:rPr>
        <w:t>ui</w:t>
      </w:r>
      <w:r w:rsidRPr="00D12418">
        <w:rPr>
          <w:sz w:val="24"/>
          <w:szCs w:val="24"/>
        </w:rPr>
        <w:t xml:space="preserve"> de venituri și cheltuieli pe anul 202</w:t>
      </w:r>
      <w:r w:rsidR="00D12418" w:rsidRPr="00D12418">
        <w:rPr>
          <w:sz w:val="24"/>
          <w:szCs w:val="24"/>
        </w:rPr>
        <w:t>5</w:t>
      </w:r>
      <w:r w:rsidRPr="00D12418">
        <w:rPr>
          <w:sz w:val="24"/>
          <w:szCs w:val="24"/>
        </w:rPr>
        <w:t xml:space="preserve"> al</w:t>
      </w:r>
      <w:bookmarkEnd w:id="5"/>
      <w:r w:rsidRPr="00D12418">
        <w:rPr>
          <w:sz w:val="24"/>
          <w:szCs w:val="24"/>
        </w:rPr>
        <w:t xml:space="preserve">e administrațiilor parcurilor naturale / naționale și al Muzeului Cinegetic al Carpaților </w:t>
      </w:r>
      <w:r w:rsidRPr="00D12418">
        <w:rPr>
          <w:sz w:val="24"/>
          <w:szCs w:val="24"/>
          <w:lang w:val="en-US"/>
        </w:rPr>
        <w:t>“Posada”</w:t>
      </w:r>
      <w:r w:rsidRPr="00D12418">
        <w:rPr>
          <w:sz w:val="24"/>
          <w:szCs w:val="24"/>
        </w:rPr>
        <w:t>,  propunem ca nivelul cheltuielilor aprobate să fie la nivelul celor efectiv realizate, în condițiile în care acestea depășesc plafoanele prevăzute la aliniatele mai sus menționate.</w:t>
      </w:r>
    </w:p>
    <w:p w14:paraId="3FC4FE8D" w14:textId="09E858D8" w:rsidR="00AA4E4D" w:rsidRPr="00D12418" w:rsidRDefault="00B35C5B" w:rsidP="00026EB7">
      <w:pPr>
        <w:pStyle w:val="BodyText"/>
        <w:tabs>
          <w:tab w:val="left" w:pos="810"/>
        </w:tabs>
        <w:spacing w:line="360" w:lineRule="auto"/>
        <w:rPr>
          <w:sz w:val="24"/>
        </w:rPr>
      </w:pPr>
      <w:r w:rsidRPr="00D12418">
        <w:rPr>
          <w:sz w:val="24"/>
        </w:rPr>
        <w:t xml:space="preserve">         </w:t>
      </w:r>
      <w:r w:rsidR="00AA4E4D" w:rsidRPr="00D12418">
        <w:rPr>
          <w:sz w:val="24"/>
        </w:rPr>
        <w:t xml:space="preserve"> Concluzionând, la fundamentarea indicatorilor menţionaţi în Bugetele de Venituri şi Cheltuieli pentru anul 202</w:t>
      </w:r>
      <w:r w:rsidR="00D12418" w:rsidRPr="00D12418">
        <w:rPr>
          <w:sz w:val="24"/>
        </w:rPr>
        <w:t>5</w:t>
      </w:r>
      <w:r w:rsidR="00AA4E4D" w:rsidRPr="00D12418">
        <w:rPr>
          <w:rFonts w:ascii="Arial" w:hAnsi="Arial" w:cs="Arial"/>
          <w:sz w:val="24"/>
        </w:rPr>
        <w:t xml:space="preserve"> </w:t>
      </w:r>
      <w:r w:rsidR="00AA4E4D" w:rsidRPr="00D12418">
        <w:rPr>
          <w:sz w:val="24"/>
        </w:rPr>
        <w:t>ale administrațiilor parcurilor naturale/naționale și al Muzeului Cinegetic al Carpaților “Posada” s-au avut în vedere următoarele:</w:t>
      </w:r>
    </w:p>
    <w:p w14:paraId="6981B698" w14:textId="77777777" w:rsidR="006464D6" w:rsidRPr="00D12418" w:rsidRDefault="006464D6" w:rsidP="00776DAE">
      <w:pPr>
        <w:numPr>
          <w:ilvl w:val="0"/>
          <w:numId w:val="6"/>
        </w:numPr>
        <w:tabs>
          <w:tab w:val="left" w:pos="567"/>
        </w:tabs>
        <w:spacing w:after="20" w:line="360" w:lineRule="auto"/>
        <w:jc w:val="both"/>
        <w:rPr>
          <w:rFonts w:ascii="Times New Roman" w:eastAsia="Times New Roman" w:hAnsi="Times New Roman" w:cs="Times New Roman"/>
          <w:color w:val="auto"/>
          <w:sz w:val="24"/>
          <w:szCs w:val="24"/>
          <w:lang w:val="ro-RO" w:eastAsia="ro-RO"/>
        </w:rPr>
      </w:pPr>
      <w:r w:rsidRPr="00D12418">
        <w:rPr>
          <w:rFonts w:ascii="Times New Roman" w:eastAsia="Times New Roman" w:hAnsi="Times New Roman" w:cs="Times New Roman"/>
          <w:color w:val="auto"/>
          <w:sz w:val="24"/>
          <w:szCs w:val="24"/>
          <w:lang w:val="ro-RO" w:eastAsia="ro-RO"/>
        </w:rPr>
        <w:lastRenderedPageBreak/>
        <w:t>respectarea prevederilor contractelor de administrare;</w:t>
      </w:r>
    </w:p>
    <w:p w14:paraId="3046D876" w14:textId="77777777" w:rsidR="006464D6" w:rsidRPr="00D12418" w:rsidRDefault="006464D6" w:rsidP="00776DAE">
      <w:pPr>
        <w:numPr>
          <w:ilvl w:val="0"/>
          <w:numId w:val="6"/>
        </w:numPr>
        <w:tabs>
          <w:tab w:val="left" w:pos="360"/>
          <w:tab w:val="left" w:pos="630"/>
        </w:tabs>
        <w:spacing w:after="20" w:line="360" w:lineRule="auto"/>
        <w:ind w:left="630" w:hanging="270"/>
        <w:jc w:val="both"/>
        <w:rPr>
          <w:rFonts w:ascii="Times New Roman" w:eastAsia="Times New Roman" w:hAnsi="Times New Roman" w:cs="Times New Roman"/>
          <w:color w:val="auto"/>
          <w:sz w:val="24"/>
          <w:szCs w:val="24"/>
          <w:lang w:val="ro-RO" w:eastAsia="ro-RO"/>
        </w:rPr>
      </w:pPr>
      <w:r w:rsidRPr="00D12418">
        <w:rPr>
          <w:rFonts w:ascii="Times New Roman" w:eastAsia="Times New Roman" w:hAnsi="Times New Roman" w:cs="Times New Roman"/>
          <w:color w:val="auto"/>
          <w:sz w:val="24"/>
          <w:szCs w:val="24"/>
          <w:lang w:val="ro-RO" w:eastAsia="ro-RO"/>
        </w:rPr>
        <w:t>implementarea proiectelor și programelor privind ariile naturale protejate administrate;</w:t>
      </w:r>
    </w:p>
    <w:p w14:paraId="28EAE848" w14:textId="2469EFDB" w:rsidR="006464D6" w:rsidRPr="00D12418" w:rsidRDefault="006464D6" w:rsidP="00776DAE">
      <w:pPr>
        <w:numPr>
          <w:ilvl w:val="0"/>
          <w:numId w:val="6"/>
        </w:numPr>
        <w:tabs>
          <w:tab w:val="left" w:pos="567"/>
        </w:tabs>
        <w:spacing w:after="20" w:line="360" w:lineRule="auto"/>
        <w:jc w:val="both"/>
        <w:rPr>
          <w:rFonts w:ascii="Times New Roman" w:eastAsia="Times New Roman" w:hAnsi="Times New Roman" w:cs="Times New Roman"/>
          <w:color w:val="auto"/>
          <w:sz w:val="24"/>
          <w:szCs w:val="24"/>
          <w:lang w:val="ro-RO" w:eastAsia="ro-RO"/>
        </w:rPr>
      </w:pPr>
      <w:r w:rsidRPr="00D12418">
        <w:rPr>
          <w:rFonts w:ascii="Times New Roman" w:eastAsia="Times New Roman" w:hAnsi="Times New Roman" w:cs="Times New Roman"/>
          <w:color w:val="auto"/>
          <w:sz w:val="24"/>
          <w:szCs w:val="24"/>
          <w:lang w:val="ro-RO" w:eastAsia="ro-RO"/>
        </w:rPr>
        <w:t>realizarea planurilor anuale de lucru pentru anul 202</w:t>
      </w:r>
      <w:r w:rsidR="00D12418" w:rsidRPr="00D12418">
        <w:rPr>
          <w:rFonts w:ascii="Times New Roman" w:eastAsia="Times New Roman" w:hAnsi="Times New Roman" w:cs="Times New Roman"/>
          <w:color w:val="auto"/>
          <w:sz w:val="24"/>
          <w:szCs w:val="24"/>
          <w:lang w:val="ro-RO" w:eastAsia="ro-RO"/>
        </w:rPr>
        <w:t>5</w:t>
      </w:r>
      <w:r w:rsidRPr="00D12418">
        <w:rPr>
          <w:rFonts w:ascii="Times New Roman" w:eastAsia="Times New Roman" w:hAnsi="Times New Roman" w:cs="Times New Roman"/>
          <w:color w:val="auto"/>
          <w:sz w:val="24"/>
          <w:szCs w:val="24"/>
          <w:lang w:val="ro-RO" w:eastAsia="ro-RO"/>
        </w:rPr>
        <w:t xml:space="preserve">; </w:t>
      </w:r>
    </w:p>
    <w:p w14:paraId="56DDDB96" w14:textId="77777777" w:rsidR="006464D6" w:rsidRPr="00D12418" w:rsidRDefault="006464D6" w:rsidP="00776DAE">
      <w:pPr>
        <w:numPr>
          <w:ilvl w:val="0"/>
          <w:numId w:val="6"/>
        </w:numPr>
        <w:tabs>
          <w:tab w:val="left" w:pos="567"/>
        </w:tabs>
        <w:spacing w:after="20" w:line="360" w:lineRule="auto"/>
        <w:ind w:left="567" w:hanging="207"/>
        <w:jc w:val="both"/>
        <w:rPr>
          <w:rFonts w:ascii="Times New Roman" w:eastAsia="Times New Roman" w:hAnsi="Times New Roman" w:cs="Times New Roman"/>
          <w:color w:val="auto"/>
          <w:sz w:val="24"/>
          <w:szCs w:val="24"/>
          <w:lang w:val="ro-RO" w:eastAsia="ro-RO"/>
        </w:rPr>
      </w:pPr>
      <w:r w:rsidRPr="00D12418">
        <w:rPr>
          <w:rFonts w:ascii="Times New Roman" w:eastAsia="Times New Roman" w:hAnsi="Times New Roman" w:cs="Times New Roman"/>
          <w:color w:val="auto"/>
          <w:sz w:val="24"/>
          <w:szCs w:val="24"/>
          <w:lang w:val="ro-RO" w:eastAsia="ro-RO"/>
        </w:rPr>
        <w:t>implementarea acțiunilor stabilite prin planurile de management ale parcurilor naționale și naturale (aprobate prin acte normative);</w:t>
      </w:r>
    </w:p>
    <w:p w14:paraId="19528509" w14:textId="77777777" w:rsidR="006464D6" w:rsidRPr="00D12418" w:rsidRDefault="006464D6" w:rsidP="00776DAE">
      <w:pPr>
        <w:numPr>
          <w:ilvl w:val="0"/>
          <w:numId w:val="6"/>
        </w:numPr>
        <w:tabs>
          <w:tab w:val="left" w:pos="567"/>
        </w:tabs>
        <w:spacing w:after="20" w:line="360" w:lineRule="auto"/>
        <w:ind w:left="567" w:hanging="207"/>
        <w:jc w:val="both"/>
        <w:rPr>
          <w:rFonts w:ascii="Times New Roman" w:eastAsia="Times New Roman" w:hAnsi="Times New Roman" w:cs="Times New Roman"/>
          <w:color w:val="auto"/>
          <w:sz w:val="24"/>
          <w:szCs w:val="24"/>
          <w:lang w:val="ro-RO" w:eastAsia="ro-RO"/>
        </w:rPr>
      </w:pPr>
      <w:r w:rsidRPr="00D12418">
        <w:rPr>
          <w:rFonts w:ascii="Times New Roman" w:eastAsia="Times New Roman" w:hAnsi="Times New Roman" w:cs="Times New Roman"/>
          <w:iCs/>
          <w:color w:val="auto"/>
          <w:sz w:val="24"/>
          <w:szCs w:val="24"/>
          <w:lang w:val="ro-RO" w:eastAsia="ro-RO"/>
        </w:rPr>
        <w:t>achitarea integrală și la timp a tuturor obligațiilor de plată către bugetul de stat și bugetele fondurilor speciale (</w:t>
      </w:r>
      <w:r w:rsidRPr="00D12418">
        <w:rPr>
          <w:rFonts w:ascii="Times New Roman" w:eastAsia="Times New Roman" w:hAnsi="Times New Roman" w:cs="Times New Roman"/>
          <w:i/>
          <w:iCs/>
          <w:color w:val="auto"/>
          <w:sz w:val="24"/>
          <w:szCs w:val="24"/>
          <w:lang w:val="ro-RO" w:eastAsia="ro-RO"/>
        </w:rPr>
        <w:t xml:space="preserve"> TVA, alte impozite și taxe</w:t>
      </w:r>
      <w:r w:rsidRPr="00D12418">
        <w:rPr>
          <w:rFonts w:ascii="Times New Roman" w:eastAsia="Times New Roman" w:hAnsi="Times New Roman" w:cs="Times New Roman"/>
          <w:iCs/>
          <w:color w:val="auto"/>
          <w:sz w:val="24"/>
          <w:szCs w:val="24"/>
          <w:lang w:val="ro-RO" w:eastAsia="ro-RO"/>
        </w:rPr>
        <w:t>).</w:t>
      </w:r>
    </w:p>
    <w:p w14:paraId="0DC6732E" w14:textId="6A1A0A71" w:rsidR="006464D6" w:rsidRPr="00D12418" w:rsidRDefault="006464D6" w:rsidP="00776DAE">
      <w:pPr>
        <w:numPr>
          <w:ilvl w:val="0"/>
          <w:numId w:val="6"/>
        </w:numPr>
        <w:tabs>
          <w:tab w:val="left" w:pos="567"/>
        </w:tabs>
        <w:spacing w:after="20" w:line="360" w:lineRule="auto"/>
        <w:jc w:val="both"/>
        <w:rPr>
          <w:rFonts w:ascii="Times New Roman" w:eastAsia="Times New Roman" w:hAnsi="Times New Roman" w:cs="Times New Roman"/>
          <w:color w:val="auto"/>
          <w:sz w:val="24"/>
          <w:szCs w:val="24"/>
          <w:lang w:val="ro-RO" w:eastAsia="ro-RO"/>
        </w:rPr>
      </w:pPr>
      <w:r w:rsidRPr="00D12418">
        <w:rPr>
          <w:rFonts w:ascii="Times New Roman" w:eastAsia="Times New Roman" w:hAnsi="Times New Roman" w:cs="Times New Roman"/>
          <w:color w:val="auto"/>
          <w:sz w:val="24"/>
          <w:szCs w:val="24"/>
          <w:lang w:val="ro-RO" w:eastAsia="ro-RO"/>
        </w:rPr>
        <w:t>propunerile acestor unități privind bugetul de venituri și cheltuieli pentru anul 202</w:t>
      </w:r>
      <w:r w:rsidR="00D12418" w:rsidRPr="00D12418">
        <w:rPr>
          <w:rFonts w:ascii="Times New Roman" w:eastAsia="Times New Roman" w:hAnsi="Times New Roman" w:cs="Times New Roman"/>
          <w:color w:val="auto"/>
          <w:sz w:val="24"/>
          <w:szCs w:val="24"/>
          <w:lang w:val="ro-RO" w:eastAsia="ro-RO"/>
        </w:rPr>
        <w:t>5</w:t>
      </w:r>
      <w:r w:rsidRPr="00D12418">
        <w:rPr>
          <w:rFonts w:ascii="Times New Roman" w:eastAsia="Times New Roman" w:hAnsi="Times New Roman" w:cs="Times New Roman"/>
          <w:color w:val="auto"/>
          <w:sz w:val="24"/>
          <w:szCs w:val="24"/>
          <w:lang w:val="ro-RO" w:eastAsia="ro-RO"/>
        </w:rPr>
        <w:t>;</w:t>
      </w:r>
    </w:p>
    <w:p w14:paraId="113D5513" w14:textId="5F2B36FF" w:rsidR="006464D6" w:rsidRPr="00D12418" w:rsidRDefault="006464D6" w:rsidP="00776DAE">
      <w:pPr>
        <w:numPr>
          <w:ilvl w:val="0"/>
          <w:numId w:val="6"/>
        </w:numPr>
        <w:tabs>
          <w:tab w:val="left" w:pos="567"/>
        </w:tabs>
        <w:spacing w:after="20" w:line="360" w:lineRule="auto"/>
        <w:jc w:val="both"/>
        <w:rPr>
          <w:rFonts w:ascii="Times New Roman" w:eastAsia="Times New Roman" w:hAnsi="Times New Roman" w:cs="Times New Roman"/>
          <w:color w:val="auto"/>
          <w:sz w:val="24"/>
          <w:szCs w:val="24"/>
          <w:lang w:val="ro-RO" w:eastAsia="ro-RO"/>
        </w:rPr>
      </w:pPr>
      <w:r w:rsidRPr="00D12418">
        <w:rPr>
          <w:rFonts w:ascii="Times New Roman" w:eastAsia="Times New Roman" w:hAnsi="Times New Roman" w:cs="Times New Roman"/>
          <w:color w:val="auto"/>
          <w:sz w:val="24"/>
          <w:szCs w:val="24"/>
          <w:lang w:val="ro-RO" w:eastAsia="ro-RO"/>
        </w:rPr>
        <w:t>realizările la finele anului 202</w:t>
      </w:r>
      <w:r w:rsidR="00D12418" w:rsidRPr="00D12418">
        <w:rPr>
          <w:rFonts w:ascii="Times New Roman" w:eastAsia="Times New Roman" w:hAnsi="Times New Roman" w:cs="Times New Roman"/>
          <w:color w:val="auto"/>
          <w:sz w:val="24"/>
          <w:szCs w:val="24"/>
          <w:lang w:val="ro-RO" w:eastAsia="ro-RO"/>
        </w:rPr>
        <w:t>4</w:t>
      </w:r>
      <w:r w:rsidRPr="00D12418">
        <w:rPr>
          <w:rFonts w:ascii="Times New Roman" w:eastAsia="Times New Roman" w:hAnsi="Times New Roman" w:cs="Times New Roman"/>
          <w:color w:val="auto"/>
          <w:sz w:val="24"/>
          <w:szCs w:val="24"/>
          <w:lang w:val="ro-RO" w:eastAsia="ro-RO"/>
        </w:rPr>
        <w:t>;</w:t>
      </w:r>
    </w:p>
    <w:p w14:paraId="78F57791" w14:textId="4522D6C3" w:rsidR="006464D6" w:rsidRPr="00D12418" w:rsidRDefault="006464D6" w:rsidP="00776DAE">
      <w:pPr>
        <w:numPr>
          <w:ilvl w:val="0"/>
          <w:numId w:val="6"/>
        </w:numPr>
        <w:tabs>
          <w:tab w:val="left" w:pos="567"/>
        </w:tabs>
        <w:spacing w:after="20" w:line="360" w:lineRule="auto"/>
        <w:jc w:val="both"/>
        <w:rPr>
          <w:rFonts w:ascii="Times New Roman" w:eastAsia="Times New Roman" w:hAnsi="Times New Roman" w:cs="Times New Roman"/>
          <w:color w:val="auto"/>
          <w:sz w:val="24"/>
          <w:szCs w:val="24"/>
          <w:lang w:val="ro-RO" w:eastAsia="ro-RO"/>
        </w:rPr>
      </w:pPr>
      <w:r w:rsidRPr="00D12418">
        <w:rPr>
          <w:rFonts w:ascii="Times New Roman" w:eastAsia="Times New Roman" w:hAnsi="Times New Roman" w:cs="Times New Roman"/>
          <w:color w:val="auto"/>
          <w:sz w:val="24"/>
          <w:szCs w:val="24"/>
          <w:lang w:val="ro-RO" w:eastAsia="ro-RO"/>
        </w:rPr>
        <w:t>asigurarea fondurilor necesare administrării ariilor naturale protejate.</w:t>
      </w:r>
    </w:p>
    <w:p w14:paraId="6495BF85" w14:textId="77777777" w:rsidR="006464D6" w:rsidRPr="003C4093" w:rsidRDefault="006464D6" w:rsidP="006464D6">
      <w:pPr>
        <w:tabs>
          <w:tab w:val="left" w:pos="567"/>
        </w:tabs>
        <w:spacing w:after="20" w:line="276" w:lineRule="auto"/>
        <w:ind w:left="720"/>
        <w:jc w:val="both"/>
        <w:rPr>
          <w:rFonts w:ascii="Times New Roman" w:eastAsia="Times New Roman" w:hAnsi="Times New Roman" w:cs="Times New Roman"/>
          <w:color w:val="0070C0"/>
          <w:sz w:val="24"/>
          <w:szCs w:val="24"/>
          <w:lang w:val="ro-RO" w:eastAsia="ro-RO"/>
        </w:rPr>
      </w:pPr>
    </w:p>
    <w:p w14:paraId="25A88C92" w14:textId="656E9CD7" w:rsidR="00563C9E" w:rsidRPr="00D12418" w:rsidRDefault="00114F2B" w:rsidP="00AA4E4D">
      <w:pPr>
        <w:pStyle w:val="BodyText"/>
        <w:tabs>
          <w:tab w:val="left" w:pos="540"/>
          <w:tab w:val="left" w:pos="810"/>
        </w:tabs>
        <w:spacing w:line="360" w:lineRule="auto"/>
        <w:rPr>
          <w:sz w:val="24"/>
        </w:rPr>
      </w:pPr>
      <w:r w:rsidRPr="00D12418">
        <w:rPr>
          <w:sz w:val="24"/>
        </w:rPr>
        <w:t xml:space="preserve">      </w:t>
      </w:r>
      <w:r w:rsidR="00563C9E" w:rsidRPr="00D12418">
        <w:rPr>
          <w:sz w:val="24"/>
        </w:rPr>
        <w:t xml:space="preserve"> </w:t>
      </w:r>
      <w:r w:rsidRPr="00D12418">
        <w:rPr>
          <w:sz w:val="24"/>
        </w:rPr>
        <w:t xml:space="preserve">   Anexăm prezentei buget</w:t>
      </w:r>
      <w:r w:rsidR="00563C9E" w:rsidRPr="00D12418">
        <w:rPr>
          <w:sz w:val="24"/>
        </w:rPr>
        <w:t>ele</w:t>
      </w:r>
      <w:r w:rsidRPr="00D12418">
        <w:rPr>
          <w:sz w:val="24"/>
        </w:rPr>
        <w:t xml:space="preserve"> de venituri şi cheltuieli pe</w:t>
      </w:r>
      <w:r w:rsidR="000A6798" w:rsidRPr="00D12418">
        <w:rPr>
          <w:sz w:val="24"/>
        </w:rPr>
        <w:t xml:space="preserve"> </w:t>
      </w:r>
      <w:r w:rsidRPr="00D12418">
        <w:rPr>
          <w:sz w:val="24"/>
        </w:rPr>
        <w:t>anul 20</w:t>
      </w:r>
      <w:r w:rsidR="001408A4" w:rsidRPr="00D12418">
        <w:rPr>
          <w:sz w:val="24"/>
        </w:rPr>
        <w:t>2</w:t>
      </w:r>
      <w:r w:rsidR="00D12418" w:rsidRPr="00D12418">
        <w:rPr>
          <w:sz w:val="24"/>
        </w:rPr>
        <w:t>5</w:t>
      </w:r>
      <w:r w:rsidRPr="00D12418">
        <w:rPr>
          <w:sz w:val="24"/>
        </w:rPr>
        <w:t xml:space="preserve"> </w:t>
      </w:r>
      <w:r w:rsidR="00563C9E" w:rsidRPr="00D12418">
        <w:rPr>
          <w:sz w:val="24"/>
        </w:rPr>
        <w:t xml:space="preserve">ale </w:t>
      </w:r>
      <w:bookmarkStart w:id="6" w:name="_Hlk39146939"/>
      <w:r w:rsidR="00563C9E" w:rsidRPr="00D12418">
        <w:rPr>
          <w:b/>
          <w:bCs/>
          <w:sz w:val="24"/>
        </w:rPr>
        <w:t>unităților cu personalitate juridică ale Regiei Naţionale a Pădurilor - Romsilva prevăzute în anexa nr. 3 pct. 1 - 23 din Hotărârea Guvernului nr. 229/2009 privind reorganizarea Regiei Naţionale a Pădurilor- Romsilva şi aprobarea regulamentului de organizare şi funcționare, cu modificările și completările ulterioare</w:t>
      </w:r>
      <w:r w:rsidR="00563C9E" w:rsidRPr="00D12418">
        <w:rPr>
          <w:sz w:val="24"/>
        </w:rPr>
        <w:t>.</w:t>
      </w:r>
      <w:r w:rsidR="003F4B01" w:rsidRPr="00D12418">
        <w:rPr>
          <w:sz w:val="24"/>
        </w:rPr>
        <w:t xml:space="preserve">     </w:t>
      </w:r>
    </w:p>
    <w:bookmarkEnd w:id="6"/>
    <w:p w14:paraId="5D859E3D" w14:textId="61536273" w:rsidR="008231DA" w:rsidRPr="00D12418" w:rsidRDefault="003F4B01" w:rsidP="008231DA">
      <w:pPr>
        <w:spacing w:line="360" w:lineRule="auto"/>
        <w:jc w:val="both"/>
        <w:rPr>
          <w:rFonts w:ascii="Times New Roman" w:hAnsi="Times New Roman" w:cs="Times New Roman"/>
          <w:bCs/>
          <w:color w:val="auto"/>
          <w:sz w:val="24"/>
          <w:szCs w:val="24"/>
        </w:rPr>
      </w:pPr>
      <w:r w:rsidRPr="00D12418">
        <w:rPr>
          <w:rFonts w:ascii="Times New Roman" w:hAnsi="Times New Roman" w:cs="Times New Roman"/>
          <w:color w:val="auto"/>
          <w:sz w:val="24"/>
          <w:szCs w:val="24"/>
        </w:rPr>
        <w:t xml:space="preserve">   </w:t>
      </w:r>
      <w:r w:rsidR="00563C9E" w:rsidRPr="00D12418">
        <w:rPr>
          <w:rFonts w:ascii="Times New Roman" w:hAnsi="Times New Roman" w:cs="Times New Roman"/>
          <w:color w:val="auto"/>
          <w:sz w:val="24"/>
          <w:szCs w:val="24"/>
        </w:rPr>
        <w:t xml:space="preserve">        </w:t>
      </w:r>
      <w:proofErr w:type="spellStart"/>
      <w:r w:rsidR="00114F2B" w:rsidRPr="00D12418">
        <w:rPr>
          <w:rFonts w:ascii="Times New Roman" w:hAnsi="Times New Roman" w:cs="Times New Roman"/>
          <w:color w:val="auto"/>
          <w:sz w:val="24"/>
          <w:szCs w:val="24"/>
        </w:rPr>
        <w:t>Faț</w:t>
      </w:r>
      <w:r w:rsidR="00114F2B" w:rsidRPr="00D12418">
        <w:rPr>
          <w:rFonts w:ascii="Times New Roman" w:hAnsi="Times New Roman" w:cs="Times New Roman"/>
          <w:bCs/>
          <w:color w:val="auto"/>
          <w:sz w:val="24"/>
          <w:szCs w:val="24"/>
        </w:rPr>
        <w:t>ă</w:t>
      </w:r>
      <w:proofErr w:type="spellEnd"/>
      <w:r w:rsidR="00114F2B" w:rsidRPr="00D12418">
        <w:rPr>
          <w:rFonts w:ascii="Times New Roman" w:hAnsi="Times New Roman" w:cs="Times New Roman"/>
          <w:bCs/>
          <w:color w:val="auto"/>
          <w:sz w:val="24"/>
          <w:szCs w:val="24"/>
        </w:rPr>
        <w:t xml:space="preserve"> de </w:t>
      </w:r>
      <w:proofErr w:type="spellStart"/>
      <w:r w:rsidR="00114F2B" w:rsidRPr="00D12418">
        <w:rPr>
          <w:rFonts w:ascii="Times New Roman" w:hAnsi="Times New Roman" w:cs="Times New Roman"/>
          <w:bCs/>
          <w:color w:val="auto"/>
          <w:sz w:val="24"/>
          <w:szCs w:val="24"/>
        </w:rPr>
        <w:t>cele</w:t>
      </w:r>
      <w:proofErr w:type="spellEnd"/>
      <w:r w:rsidR="00114F2B" w:rsidRPr="00D12418">
        <w:rPr>
          <w:rFonts w:ascii="Times New Roman" w:hAnsi="Times New Roman" w:cs="Times New Roman"/>
          <w:bCs/>
          <w:color w:val="auto"/>
          <w:sz w:val="24"/>
          <w:szCs w:val="24"/>
        </w:rPr>
        <w:t xml:space="preserve"> </w:t>
      </w:r>
      <w:r w:rsidRPr="00D12418">
        <w:rPr>
          <w:rFonts w:ascii="Times New Roman" w:hAnsi="Times New Roman" w:cs="Times New Roman"/>
          <w:bCs/>
          <w:color w:val="auto"/>
          <w:sz w:val="24"/>
          <w:szCs w:val="24"/>
        </w:rPr>
        <w:t xml:space="preserve">de </w:t>
      </w:r>
      <w:proofErr w:type="spellStart"/>
      <w:r w:rsidR="00114F2B" w:rsidRPr="00D12418">
        <w:rPr>
          <w:rFonts w:ascii="Times New Roman" w:hAnsi="Times New Roman" w:cs="Times New Roman"/>
          <w:bCs/>
          <w:color w:val="auto"/>
          <w:sz w:val="24"/>
          <w:szCs w:val="24"/>
        </w:rPr>
        <w:t>mai</w:t>
      </w:r>
      <w:proofErr w:type="spellEnd"/>
      <w:r w:rsidR="00114F2B" w:rsidRPr="00D12418">
        <w:rPr>
          <w:rFonts w:ascii="Times New Roman" w:hAnsi="Times New Roman" w:cs="Times New Roman"/>
          <w:bCs/>
          <w:color w:val="auto"/>
          <w:sz w:val="24"/>
          <w:szCs w:val="24"/>
        </w:rPr>
        <w:t xml:space="preserve"> sus, </w:t>
      </w:r>
      <w:proofErr w:type="spellStart"/>
      <w:r w:rsidR="00114F2B" w:rsidRPr="00D12418">
        <w:rPr>
          <w:rFonts w:ascii="Times New Roman" w:hAnsi="Times New Roman" w:cs="Times New Roman"/>
          <w:bCs/>
          <w:color w:val="auto"/>
          <w:sz w:val="24"/>
          <w:szCs w:val="24"/>
        </w:rPr>
        <w:t>vă</w:t>
      </w:r>
      <w:proofErr w:type="spellEnd"/>
      <w:r w:rsidR="00114F2B" w:rsidRPr="00D12418">
        <w:rPr>
          <w:rFonts w:ascii="Times New Roman" w:hAnsi="Times New Roman" w:cs="Times New Roman"/>
          <w:bCs/>
          <w:color w:val="auto"/>
          <w:sz w:val="24"/>
          <w:szCs w:val="24"/>
        </w:rPr>
        <w:t xml:space="preserve"> </w:t>
      </w:r>
      <w:proofErr w:type="spellStart"/>
      <w:r w:rsidR="00114F2B" w:rsidRPr="00D12418">
        <w:rPr>
          <w:rFonts w:ascii="Times New Roman" w:hAnsi="Times New Roman" w:cs="Times New Roman"/>
          <w:bCs/>
          <w:color w:val="auto"/>
          <w:sz w:val="24"/>
          <w:szCs w:val="24"/>
        </w:rPr>
        <w:t>rugăm</w:t>
      </w:r>
      <w:proofErr w:type="spellEnd"/>
      <w:r w:rsidR="00114F2B" w:rsidRPr="00D12418">
        <w:rPr>
          <w:rFonts w:ascii="Times New Roman" w:hAnsi="Times New Roman" w:cs="Times New Roman"/>
          <w:bCs/>
          <w:color w:val="auto"/>
          <w:sz w:val="24"/>
          <w:szCs w:val="24"/>
        </w:rPr>
        <w:t xml:space="preserve"> </w:t>
      </w:r>
      <w:proofErr w:type="spellStart"/>
      <w:r w:rsidR="00114F2B" w:rsidRPr="00D12418">
        <w:rPr>
          <w:rFonts w:ascii="Times New Roman" w:hAnsi="Times New Roman" w:cs="Times New Roman"/>
          <w:bCs/>
          <w:color w:val="auto"/>
          <w:sz w:val="24"/>
          <w:szCs w:val="24"/>
        </w:rPr>
        <w:t>să</w:t>
      </w:r>
      <w:proofErr w:type="spellEnd"/>
      <w:r w:rsidR="00114F2B" w:rsidRPr="00D12418">
        <w:rPr>
          <w:rFonts w:ascii="Times New Roman" w:hAnsi="Times New Roman" w:cs="Times New Roman"/>
          <w:bCs/>
          <w:color w:val="auto"/>
          <w:sz w:val="24"/>
          <w:szCs w:val="24"/>
        </w:rPr>
        <w:t xml:space="preserve"> </w:t>
      </w:r>
      <w:proofErr w:type="spellStart"/>
      <w:r w:rsidR="00114F2B" w:rsidRPr="00D12418">
        <w:rPr>
          <w:rFonts w:ascii="Times New Roman" w:hAnsi="Times New Roman" w:cs="Times New Roman"/>
          <w:bCs/>
          <w:color w:val="auto"/>
          <w:sz w:val="24"/>
          <w:szCs w:val="24"/>
        </w:rPr>
        <w:t>fiți</w:t>
      </w:r>
      <w:proofErr w:type="spellEnd"/>
      <w:r w:rsidR="00114F2B" w:rsidRPr="00D12418">
        <w:rPr>
          <w:rFonts w:ascii="Times New Roman" w:hAnsi="Times New Roman" w:cs="Times New Roman"/>
          <w:bCs/>
          <w:color w:val="auto"/>
          <w:sz w:val="24"/>
          <w:szCs w:val="24"/>
        </w:rPr>
        <w:t xml:space="preserve"> de </w:t>
      </w:r>
      <w:proofErr w:type="spellStart"/>
      <w:r w:rsidR="00114F2B" w:rsidRPr="00D12418">
        <w:rPr>
          <w:rFonts w:ascii="Times New Roman" w:hAnsi="Times New Roman" w:cs="Times New Roman"/>
          <w:bCs/>
          <w:color w:val="auto"/>
          <w:sz w:val="24"/>
          <w:szCs w:val="24"/>
        </w:rPr>
        <w:t>acord</w:t>
      </w:r>
      <w:proofErr w:type="spellEnd"/>
      <w:r w:rsidR="00114F2B" w:rsidRPr="00D12418">
        <w:rPr>
          <w:rFonts w:ascii="Times New Roman" w:hAnsi="Times New Roman" w:cs="Times New Roman"/>
          <w:bCs/>
          <w:color w:val="auto"/>
          <w:sz w:val="24"/>
          <w:szCs w:val="24"/>
        </w:rPr>
        <w:t xml:space="preserve"> cu </w:t>
      </w:r>
      <w:proofErr w:type="spellStart"/>
      <w:r w:rsidR="00114F2B" w:rsidRPr="00D12418">
        <w:rPr>
          <w:rFonts w:ascii="Times New Roman" w:hAnsi="Times New Roman" w:cs="Times New Roman"/>
          <w:bCs/>
          <w:color w:val="auto"/>
          <w:sz w:val="24"/>
          <w:szCs w:val="24"/>
        </w:rPr>
        <w:t>aprobarea</w:t>
      </w:r>
      <w:proofErr w:type="spellEnd"/>
      <w:r w:rsidR="00114F2B" w:rsidRPr="00D12418">
        <w:rPr>
          <w:rFonts w:ascii="Times New Roman" w:hAnsi="Times New Roman" w:cs="Times New Roman"/>
          <w:bCs/>
          <w:color w:val="auto"/>
          <w:sz w:val="24"/>
          <w:szCs w:val="24"/>
        </w:rPr>
        <w:t xml:space="preserve"> </w:t>
      </w:r>
      <w:proofErr w:type="spellStart"/>
      <w:r w:rsidR="00114F2B" w:rsidRPr="00D12418">
        <w:rPr>
          <w:rFonts w:ascii="Times New Roman" w:hAnsi="Times New Roman" w:cs="Times New Roman"/>
          <w:bCs/>
          <w:color w:val="auto"/>
          <w:sz w:val="24"/>
          <w:szCs w:val="24"/>
        </w:rPr>
        <w:t>proiectului</w:t>
      </w:r>
      <w:proofErr w:type="spellEnd"/>
      <w:r w:rsidR="00114F2B" w:rsidRPr="00D12418">
        <w:rPr>
          <w:rFonts w:ascii="Times New Roman" w:hAnsi="Times New Roman" w:cs="Times New Roman"/>
          <w:bCs/>
          <w:color w:val="auto"/>
          <w:sz w:val="24"/>
          <w:szCs w:val="24"/>
        </w:rPr>
        <w:t xml:space="preserve"> de </w:t>
      </w:r>
      <w:proofErr w:type="spellStart"/>
      <w:r w:rsidR="00114F2B" w:rsidRPr="00D12418">
        <w:rPr>
          <w:rFonts w:ascii="Times New Roman" w:hAnsi="Times New Roman" w:cs="Times New Roman"/>
          <w:bCs/>
          <w:color w:val="auto"/>
          <w:sz w:val="24"/>
          <w:szCs w:val="24"/>
        </w:rPr>
        <w:t>Ordin</w:t>
      </w:r>
      <w:proofErr w:type="spellEnd"/>
      <w:r w:rsidR="00114F2B" w:rsidRPr="00D12418">
        <w:rPr>
          <w:rFonts w:ascii="Times New Roman" w:hAnsi="Times New Roman" w:cs="Times New Roman"/>
          <w:bCs/>
          <w:color w:val="auto"/>
          <w:sz w:val="24"/>
          <w:szCs w:val="24"/>
        </w:rPr>
        <w:t xml:space="preserve"> al </w:t>
      </w:r>
      <w:proofErr w:type="spellStart"/>
      <w:r w:rsidR="006F522C" w:rsidRPr="00D12418">
        <w:rPr>
          <w:rFonts w:ascii="Times New Roman" w:hAnsi="Times New Roman" w:cs="Times New Roman"/>
          <w:bCs/>
          <w:color w:val="auto"/>
          <w:sz w:val="24"/>
          <w:szCs w:val="24"/>
        </w:rPr>
        <w:t>m</w:t>
      </w:r>
      <w:r w:rsidR="00114F2B" w:rsidRPr="00D12418">
        <w:rPr>
          <w:rFonts w:ascii="Times New Roman" w:hAnsi="Times New Roman" w:cs="Times New Roman"/>
          <w:bCs/>
          <w:color w:val="auto"/>
          <w:sz w:val="24"/>
          <w:szCs w:val="24"/>
        </w:rPr>
        <w:t>inistrului</w:t>
      </w:r>
      <w:proofErr w:type="spellEnd"/>
      <w:r w:rsidR="00114F2B" w:rsidRPr="00D12418">
        <w:rPr>
          <w:rFonts w:ascii="Times New Roman" w:hAnsi="Times New Roman" w:cs="Times New Roman"/>
          <w:bCs/>
          <w:color w:val="auto"/>
          <w:sz w:val="24"/>
          <w:szCs w:val="24"/>
        </w:rPr>
        <w:t xml:space="preserve"> </w:t>
      </w:r>
      <w:proofErr w:type="spellStart"/>
      <w:r w:rsidR="006F522C" w:rsidRPr="00D12418">
        <w:rPr>
          <w:rFonts w:ascii="Times New Roman" w:hAnsi="Times New Roman" w:cs="Times New Roman"/>
          <w:bCs/>
          <w:color w:val="auto"/>
          <w:sz w:val="24"/>
          <w:szCs w:val="24"/>
        </w:rPr>
        <w:t>m</w:t>
      </w:r>
      <w:r w:rsidR="001408A4" w:rsidRPr="00D12418">
        <w:rPr>
          <w:rFonts w:ascii="Times New Roman" w:hAnsi="Times New Roman" w:cs="Times New Roman"/>
          <w:bCs/>
          <w:color w:val="auto"/>
          <w:sz w:val="24"/>
          <w:szCs w:val="24"/>
        </w:rPr>
        <w:t>ediului</w:t>
      </w:r>
      <w:proofErr w:type="spellEnd"/>
      <w:r w:rsidR="001408A4" w:rsidRPr="00D12418">
        <w:rPr>
          <w:rFonts w:ascii="Times New Roman" w:hAnsi="Times New Roman" w:cs="Times New Roman"/>
          <w:bCs/>
          <w:color w:val="auto"/>
          <w:sz w:val="24"/>
          <w:szCs w:val="24"/>
        </w:rPr>
        <w:t xml:space="preserve">, </w:t>
      </w:r>
      <w:proofErr w:type="spellStart"/>
      <w:r w:rsidR="006F522C" w:rsidRPr="00D12418">
        <w:rPr>
          <w:rFonts w:ascii="Times New Roman" w:hAnsi="Times New Roman" w:cs="Times New Roman"/>
          <w:bCs/>
          <w:color w:val="auto"/>
          <w:sz w:val="24"/>
          <w:szCs w:val="24"/>
        </w:rPr>
        <w:t>a</w:t>
      </w:r>
      <w:r w:rsidR="00114F2B" w:rsidRPr="00D12418">
        <w:rPr>
          <w:rFonts w:ascii="Times New Roman" w:hAnsi="Times New Roman" w:cs="Times New Roman"/>
          <w:bCs/>
          <w:color w:val="auto"/>
          <w:sz w:val="24"/>
          <w:szCs w:val="24"/>
        </w:rPr>
        <w:t>pelor</w:t>
      </w:r>
      <w:proofErr w:type="spellEnd"/>
      <w:r w:rsidR="00114F2B" w:rsidRPr="00D12418">
        <w:rPr>
          <w:rFonts w:ascii="Times New Roman" w:hAnsi="Times New Roman" w:cs="Times New Roman"/>
          <w:bCs/>
          <w:color w:val="auto"/>
          <w:sz w:val="24"/>
          <w:szCs w:val="24"/>
        </w:rPr>
        <w:t xml:space="preserve"> </w:t>
      </w:r>
      <w:proofErr w:type="spellStart"/>
      <w:r w:rsidR="00114F2B" w:rsidRPr="00D12418">
        <w:rPr>
          <w:rFonts w:ascii="Times New Roman" w:hAnsi="Times New Roman" w:cs="Times New Roman"/>
          <w:bCs/>
          <w:color w:val="auto"/>
          <w:sz w:val="24"/>
          <w:szCs w:val="24"/>
        </w:rPr>
        <w:t>și</w:t>
      </w:r>
      <w:proofErr w:type="spellEnd"/>
      <w:r w:rsidR="00114F2B" w:rsidRPr="00D12418">
        <w:rPr>
          <w:rFonts w:ascii="Times New Roman" w:hAnsi="Times New Roman" w:cs="Times New Roman"/>
          <w:bCs/>
          <w:color w:val="auto"/>
          <w:sz w:val="24"/>
          <w:szCs w:val="24"/>
        </w:rPr>
        <w:t xml:space="preserve"> </w:t>
      </w:r>
      <w:proofErr w:type="spellStart"/>
      <w:r w:rsidR="006F522C" w:rsidRPr="00D12418">
        <w:rPr>
          <w:rFonts w:ascii="Times New Roman" w:hAnsi="Times New Roman" w:cs="Times New Roman"/>
          <w:bCs/>
          <w:color w:val="auto"/>
          <w:sz w:val="24"/>
          <w:szCs w:val="24"/>
        </w:rPr>
        <w:t>p</w:t>
      </w:r>
      <w:r w:rsidR="00114F2B" w:rsidRPr="00D12418">
        <w:rPr>
          <w:rFonts w:ascii="Times New Roman" w:hAnsi="Times New Roman" w:cs="Times New Roman"/>
          <w:bCs/>
          <w:color w:val="auto"/>
          <w:sz w:val="24"/>
          <w:szCs w:val="24"/>
        </w:rPr>
        <w:t>ădurilor</w:t>
      </w:r>
      <w:proofErr w:type="spellEnd"/>
      <w:r w:rsidR="00114F2B" w:rsidRPr="00D12418">
        <w:rPr>
          <w:rFonts w:ascii="Times New Roman" w:hAnsi="Times New Roman" w:cs="Times New Roman"/>
          <w:bCs/>
          <w:color w:val="auto"/>
          <w:sz w:val="24"/>
          <w:szCs w:val="24"/>
        </w:rPr>
        <w:t xml:space="preserve">, al </w:t>
      </w:r>
      <w:proofErr w:type="spellStart"/>
      <w:r w:rsidR="006F522C" w:rsidRPr="00D12418">
        <w:rPr>
          <w:rFonts w:ascii="Times New Roman" w:hAnsi="Times New Roman" w:cs="Times New Roman"/>
          <w:bCs/>
          <w:color w:val="auto"/>
          <w:sz w:val="24"/>
          <w:szCs w:val="24"/>
        </w:rPr>
        <w:t>m</w:t>
      </w:r>
      <w:r w:rsidR="00114F2B" w:rsidRPr="00D12418">
        <w:rPr>
          <w:rFonts w:ascii="Times New Roman" w:hAnsi="Times New Roman" w:cs="Times New Roman"/>
          <w:bCs/>
          <w:color w:val="auto"/>
          <w:sz w:val="24"/>
          <w:szCs w:val="24"/>
        </w:rPr>
        <w:t>inistrului</w:t>
      </w:r>
      <w:proofErr w:type="spellEnd"/>
      <w:r w:rsidR="00114F2B" w:rsidRPr="00D12418">
        <w:rPr>
          <w:rFonts w:ascii="Times New Roman" w:hAnsi="Times New Roman" w:cs="Times New Roman"/>
          <w:bCs/>
          <w:color w:val="auto"/>
          <w:sz w:val="24"/>
          <w:szCs w:val="24"/>
        </w:rPr>
        <w:t xml:space="preserve"> </w:t>
      </w:r>
      <w:proofErr w:type="spellStart"/>
      <w:r w:rsidR="006F522C" w:rsidRPr="00D12418">
        <w:rPr>
          <w:rFonts w:ascii="Times New Roman" w:hAnsi="Times New Roman" w:cs="Times New Roman"/>
          <w:bCs/>
          <w:color w:val="auto"/>
          <w:sz w:val="24"/>
          <w:szCs w:val="24"/>
        </w:rPr>
        <w:t>m</w:t>
      </w:r>
      <w:r w:rsidR="00114F2B" w:rsidRPr="00D12418">
        <w:rPr>
          <w:rFonts w:ascii="Times New Roman" w:hAnsi="Times New Roman" w:cs="Times New Roman"/>
          <w:bCs/>
          <w:color w:val="auto"/>
          <w:sz w:val="24"/>
          <w:szCs w:val="24"/>
        </w:rPr>
        <w:t>uncii</w:t>
      </w:r>
      <w:proofErr w:type="spellEnd"/>
      <w:r w:rsidR="00114F2B" w:rsidRPr="00D12418">
        <w:rPr>
          <w:rFonts w:ascii="Times New Roman" w:hAnsi="Times New Roman" w:cs="Times New Roman"/>
          <w:bCs/>
          <w:color w:val="auto"/>
          <w:sz w:val="24"/>
          <w:szCs w:val="24"/>
        </w:rPr>
        <w:t xml:space="preserve"> </w:t>
      </w:r>
      <w:proofErr w:type="spellStart"/>
      <w:r w:rsidR="00114F2B" w:rsidRPr="00D12418">
        <w:rPr>
          <w:rFonts w:ascii="Times New Roman" w:hAnsi="Times New Roman" w:cs="Times New Roman"/>
          <w:bCs/>
          <w:color w:val="auto"/>
          <w:sz w:val="24"/>
          <w:szCs w:val="24"/>
        </w:rPr>
        <w:t>și</w:t>
      </w:r>
      <w:proofErr w:type="spellEnd"/>
      <w:r w:rsidR="00114F2B" w:rsidRPr="00D12418">
        <w:rPr>
          <w:rFonts w:ascii="Times New Roman" w:hAnsi="Times New Roman" w:cs="Times New Roman"/>
          <w:bCs/>
          <w:color w:val="auto"/>
          <w:sz w:val="24"/>
          <w:szCs w:val="24"/>
        </w:rPr>
        <w:t xml:space="preserve"> </w:t>
      </w:r>
      <w:proofErr w:type="spellStart"/>
      <w:r w:rsidR="000737ED" w:rsidRPr="00D12418">
        <w:rPr>
          <w:rFonts w:ascii="Times New Roman" w:hAnsi="Times New Roman" w:cs="Times New Roman"/>
          <w:bCs/>
          <w:color w:val="auto"/>
          <w:sz w:val="24"/>
          <w:szCs w:val="24"/>
        </w:rPr>
        <w:t>solidarității</w:t>
      </w:r>
      <w:proofErr w:type="spellEnd"/>
      <w:r w:rsidR="00114F2B" w:rsidRPr="00D12418">
        <w:rPr>
          <w:rFonts w:ascii="Times New Roman" w:hAnsi="Times New Roman" w:cs="Times New Roman"/>
          <w:bCs/>
          <w:color w:val="auto"/>
          <w:sz w:val="24"/>
          <w:szCs w:val="24"/>
        </w:rPr>
        <w:t xml:space="preserve"> </w:t>
      </w:r>
      <w:proofErr w:type="spellStart"/>
      <w:r w:rsidR="006F522C" w:rsidRPr="00D12418">
        <w:rPr>
          <w:rFonts w:ascii="Times New Roman" w:hAnsi="Times New Roman" w:cs="Times New Roman"/>
          <w:bCs/>
          <w:color w:val="auto"/>
          <w:sz w:val="24"/>
          <w:szCs w:val="24"/>
        </w:rPr>
        <w:t>s</w:t>
      </w:r>
      <w:r w:rsidR="00114F2B" w:rsidRPr="00D12418">
        <w:rPr>
          <w:rFonts w:ascii="Times New Roman" w:hAnsi="Times New Roman" w:cs="Times New Roman"/>
          <w:bCs/>
          <w:color w:val="auto"/>
          <w:sz w:val="24"/>
          <w:szCs w:val="24"/>
        </w:rPr>
        <w:t>ociale</w:t>
      </w:r>
      <w:proofErr w:type="spellEnd"/>
      <w:r w:rsidR="00114F2B" w:rsidRPr="00D12418">
        <w:rPr>
          <w:rFonts w:ascii="Times New Roman" w:hAnsi="Times New Roman" w:cs="Times New Roman"/>
          <w:bCs/>
          <w:color w:val="auto"/>
          <w:sz w:val="24"/>
          <w:szCs w:val="24"/>
        </w:rPr>
        <w:t xml:space="preserve"> </w:t>
      </w:r>
      <w:proofErr w:type="spellStart"/>
      <w:r w:rsidR="00114F2B" w:rsidRPr="00D12418">
        <w:rPr>
          <w:rFonts w:ascii="Times New Roman" w:hAnsi="Times New Roman" w:cs="Times New Roman"/>
          <w:bCs/>
          <w:color w:val="auto"/>
          <w:sz w:val="24"/>
          <w:szCs w:val="24"/>
        </w:rPr>
        <w:t>și</w:t>
      </w:r>
      <w:proofErr w:type="spellEnd"/>
      <w:r w:rsidR="00114F2B" w:rsidRPr="00D12418">
        <w:rPr>
          <w:rFonts w:ascii="Times New Roman" w:hAnsi="Times New Roman" w:cs="Times New Roman"/>
          <w:bCs/>
          <w:color w:val="auto"/>
          <w:sz w:val="24"/>
          <w:szCs w:val="24"/>
        </w:rPr>
        <w:t xml:space="preserve"> al </w:t>
      </w:r>
      <w:proofErr w:type="spellStart"/>
      <w:r w:rsidR="006F522C" w:rsidRPr="00D12418">
        <w:rPr>
          <w:rFonts w:ascii="Times New Roman" w:hAnsi="Times New Roman" w:cs="Times New Roman"/>
          <w:bCs/>
          <w:color w:val="auto"/>
          <w:sz w:val="24"/>
          <w:szCs w:val="24"/>
        </w:rPr>
        <w:t>m</w:t>
      </w:r>
      <w:r w:rsidR="00114F2B" w:rsidRPr="00D12418">
        <w:rPr>
          <w:rFonts w:ascii="Times New Roman" w:hAnsi="Times New Roman" w:cs="Times New Roman"/>
          <w:bCs/>
          <w:color w:val="auto"/>
          <w:sz w:val="24"/>
          <w:szCs w:val="24"/>
        </w:rPr>
        <w:t>inistrului</w:t>
      </w:r>
      <w:proofErr w:type="spellEnd"/>
      <w:r w:rsidR="00114F2B" w:rsidRPr="00D12418">
        <w:rPr>
          <w:rFonts w:ascii="Times New Roman" w:hAnsi="Times New Roman" w:cs="Times New Roman"/>
          <w:bCs/>
          <w:color w:val="auto"/>
          <w:sz w:val="24"/>
          <w:szCs w:val="24"/>
        </w:rPr>
        <w:t xml:space="preserve"> </w:t>
      </w:r>
      <w:proofErr w:type="spellStart"/>
      <w:r w:rsidR="006F522C" w:rsidRPr="00D12418">
        <w:rPr>
          <w:rFonts w:ascii="Times New Roman" w:hAnsi="Times New Roman" w:cs="Times New Roman"/>
          <w:bCs/>
          <w:color w:val="auto"/>
          <w:sz w:val="24"/>
          <w:szCs w:val="24"/>
        </w:rPr>
        <w:t>f</w:t>
      </w:r>
      <w:r w:rsidR="00114F2B" w:rsidRPr="00D12418">
        <w:rPr>
          <w:rFonts w:ascii="Times New Roman" w:hAnsi="Times New Roman" w:cs="Times New Roman"/>
          <w:bCs/>
          <w:color w:val="auto"/>
          <w:sz w:val="24"/>
          <w:szCs w:val="24"/>
        </w:rPr>
        <w:t>inanțelor</w:t>
      </w:r>
      <w:proofErr w:type="spellEnd"/>
      <w:r w:rsidR="00114F2B" w:rsidRPr="00D12418">
        <w:rPr>
          <w:rFonts w:ascii="Times New Roman" w:hAnsi="Times New Roman" w:cs="Times New Roman"/>
          <w:bCs/>
          <w:color w:val="auto"/>
          <w:sz w:val="24"/>
          <w:szCs w:val="24"/>
        </w:rPr>
        <w:t xml:space="preserve"> </w:t>
      </w:r>
      <w:proofErr w:type="spellStart"/>
      <w:r w:rsidR="00114F2B" w:rsidRPr="00D12418">
        <w:rPr>
          <w:rFonts w:ascii="Times New Roman" w:hAnsi="Times New Roman" w:cs="Times New Roman"/>
          <w:bCs/>
          <w:color w:val="auto"/>
          <w:sz w:val="24"/>
          <w:szCs w:val="24"/>
        </w:rPr>
        <w:t>privind</w:t>
      </w:r>
      <w:proofErr w:type="spellEnd"/>
      <w:r w:rsidR="00114F2B" w:rsidRPr="00D12418">
        <w:rPr>
          <w:rFonts w:ascii="Times New Roman" w:hAnsi="Times New Roman" w:cs="Times New Roman"/>
          <w:bCs/>
          <w:color w:val="auto"/>
          <w:sz w:val="24"/>
          <w:szCs w:val="24"/>
        </w:rPr>
        <w:t xml:space="preserve"> </w:t>
      </w:r>
      <w:proofErr w:type="spellStart"/>
      <w:r w:rsidR="00114F2B" w:rsidRPr="00D12418">
        <w:rPr>
          <w:rFonts w:ascii="Times New Roman" w:hAnsi="Times New Roman" w:cs="Times New Roman"/>
          <w:b/>
          <w:color w:val="auto"/>
          <w:sz w:val="24"/>
          <w:szCs w:val="24"/>
        </w:rPr>
        <w:t>aprobarea</w:t>
      </w:r>
      <w:proofErr w:type="spellEnd"/>
      <w:r w:rsidR="00114F2B" w:rsidRPr="00D12418">
        <w:rPr>
          <w:rFonts w:ascii="Times New Roman" w:hAnsi="Times New Roman" w:cs="Times New Roman"/>
          <w:b/>
          <w:color w:val="auto"/>
          <w:sz w:val="24"/>
          <w:szCs w:val="24"/>
        </w:rPr>
        <w:t xml:space="preserve"> </w:t>
      </w:r>
      <w:proofErr w:type="spellStart"/>
      <w:r w:rsidR="00114F2B" w:rsidRPr="00D12418">
        <w:rPr>
          <w:rFonts w:ascii="Times New Roman" w:hAnsi="Times New Roman" w:cs="Times New Roman"/>
          <w:b/>
          <w:color w:val="auto"/>
          <w:sz w:val="24"/>
          <w:szCs w:val="24"/>
        </w:rPr>
        <w:t>buget</w:t>
      </w:r>
      <w:r w:rsidR="00563C9E" w:rsidRPr="00D12418">
        <w:rPr>
          <w:rFonts w:ascii="Times New Roman" w:hAnsi="Times New Roman" w:cs="Times New Roman"/>
          <w:b/>
          <w:color w:val="auto"/>
          <w:sz w:val="24"/>
          <w:szCs w:val="24"/>
        </w:rPr>
        <w:t>elor</w:t>
      </w:r>
      <w:proofErr w:type="spellEnd"/>
      <w:r w:rsidR="00563C9E" w:rsidRPr="00D12418">
        <w:rPr>
          <w:rFonts w:ascii="Times New Roman" w:hAnsi="Times New Roman" w:cs="Times New Roman"/>
          <w:b/>
          <w:color w:val="auto"/>
          <w:sz w:val="24"/>
          <w:szCs w:val="24"/>
        </w:rPr>
        <w:t xml:space="preserve"> </w:t>
      </w:r>
      <w:r w:rsidR="00114F2B" w:rsidRPr="00D12418">
        <w:rPr>
          <w:rFonts w:ascii="Times New Roman" w:hAnsi="Times New Roman" w:cs="Times New Roman"/>
          <w:b/>
          <w:color w:val="auto"/>
          <w:sz w:val="24"/>
          <w:szCs w:val="24"/>
        </w:rPr>
        <w:t xml:space="preserve">de </w:t>
      </w:r>
      <w:proofErr w:type="spellStart"/>
      <w:r w:rsidR="00114F2B" w:rsidRPr="00D12418">
        <w:rPr>
          <w:rFonts w:ascii="Times New Roman" w:hAnsi="Times New Roman" w:cs="Times New Roman"/>
          <w:b/>
          <w:color w:val="auto"/>
          <w:sz w:val="24"/>
          <w:szCs w:val="24"/>
        </w:rPr>
        <w:t>venituri</w:t>
      </w:r>
      <w:proofErr w:type="spellEnd"/>
      <w:r w:rsidR="00114F2B" w:rsidRPr="00D12418">
        <w:rPr>
          <w:rFonts w:ascii="Times New Roman" w:hAnsi="Times New Roman" w:cs="Times New Roman"/>
          <w:b/>
          <w:color w:val="auto"/>
          <w:sz w:val="24"/>
          <w:szCs w:val="24"/>
        </w:rPr>
        <w:t xml:space="preserve"> </w:t>
      </w:r>
      <w:proofErr w:type="spellStart"/>
      <w:r w:rsidR="00114F2B" w:rsidRPr="00D12418">
        <w:rPr>
          <w:rFonts w:ascii="Times New Roman" w:hAnsi="Times New Roman" w:cs="Times New Roman"/>
          <w:b/>
          <w:color w:val="auto"/>
          <w:sz w:val="24"/>
          <w:szCs w:val="24"/>
        </w:rPr>
        <w:t>şi</w:t>
      </w:r>
      <w:proofErr w:type="spellEnd"/>
      <w:r w:rsidR="00114F2B" w:rsidRPr="00D12418">
        <w:rPr>
          <w:rFonts w:ascii="Times New Roman" w:hAnsi="Times New Roman" w:cs="Times New Roman"/>
          <w:b/>
          <w:color w:val="auto"/>
          <w:sz w:val="24"/>
          <w:szCs w:val="24"/>
        </w:rPr>
        <w:t xml:space="preserve"> </w:t>
      </w:r>
      <w:proofErr w:type="spellStart"/>
      <w:r w:rsidR="00114F2B" w:rsidRPr="00D12418">
        <w:rPr>
          <w:rFonts w:ascii="Times New Roman" w:hAnsi="Times New Roman" w:cs="Times New Roman"/>
          <w:b/>
          <w:color w:val="auto"/>
          <w:sz w:val="24"/>
          <w:szCs w:val="24"/>
        </w:rPr>
        <w:t>cheltuieli</w:t>
      </w:r>
      <w:proofErr w:type="spellEnd"/>
      <w:r w:rsidR="00114F2B" w:rsidRPr="00D12418">
        <w:rPr>
          <w:rFonts w:ascii="Times New Roman" w:hAnsi="Times New Roman" w:cs="Times New Roman"/>
          <w:b/>
          <w:color w:val="auto"/>
          <w:sz w:val="24"/>
          <w:szCs w:val="24"/>
        </w:rPr>
        <w:t xml:space="preserve"> pe</w:t>
      </w:r>
      <w:r w:rsidR="000A6798" w:rsidRPr="00D12418">
        <w:rPr>
          <w:rFonts w:ascii="Times New Roman" w:hAnsi="Times New Roman" w:cs="Times New Roman"/>
          <w:b/>
          <w:color w:val="auto"/>
          <w:sz w:val="24"/>
          <w:szCs w:val="24"/>
        </w:rPr>
        <w:t xml:space="preserve"> </w:t>
      </w:r>
      <w:proofErr w:type="spellStart"/>
      <w:r w:rsidR="00114F2B" w:rsidRPr="00D12418">
        <w:rPr>
          <w:rFonts w:ascii="Times New Roman" w:hAnsi="Times New Roman" w:cs="Times New Roman"/>
          <w:b/>
          <w:color w:val="auto"/>
          <w:sz w:val="24"/>
          <w:szCs w:val="24"/>
        </w:rPr>
        <w:t>anul</w:t>
      </w:r>
      <w:proofErr w:type="spellEnd"/>
      <w:r w:rsidR="00114F2B" w:rsidRPr="00D12418">
        <w:rPr>
          <w:rFonts w:ascii="Times New Roman" w:hAnsi="Times New Roman" w:cs="Times New Roman"/>
          <w:b/>
          <w:color w:val="auto"/>
          <w:sz w:val="24"/>
          <w:szCs w:val="24"/>
        </w:rPr>
        <w:t xml:space="preserve"> 20</w:t>
      </w:r>
      <w:r w:rsidR="000260FA" w:rsidRPr="00D12418">
        <w:rPr>
          <w:rFonts w:ascii="Times New Roman" w:hAnsi="Times New Roman" w:cs="Times New Roman"/>
          <w:b/>
          <w:color w:val="auto"/>
          <w:sz w:val="24"/>
          <w:szCs w:val="24"/>
        </w:rPr>
        <w:t>2</w:t>
      </w:r>
      <w:r w:rsidR="00D12418" w:rsidRPr="00D12418">
        <w:rPr>
          <w:rFonts w:ascii="Times New Roman" w:hAnsi="Times New Roman" w:cs="Times New Roman"/>
          <w:b/>
          <w:color w:val="auto"/>
          <w:sz w:val="24"/>
          <w:szCs w:val="24"/>
        </w:rPr>
        <w:t>5</w:t>
      </w:r>
      <w:r w:rsidR="00114F2B" w:rsidRPr="00D12418">
        <w:rPr>
          <w:rFonts w:ascii="Times New Roman" w:hAnsi="Times New Roman" w:cs="Times New Roman"/>
          <w:b/>
          <w:color w:val="auto"/>
          <w:sz w:val="24"/>
          <w:szCs w:val="24"/>
        </w:rPr>
        <w:t xml:space="preserve"> al</w:t>
      </w:r>
      <w:r w:rsidR="008231DA" w:rsidRPr="00D12418">
        <w:rPr>
          <w:rFonts w:ascii="Times New Roman" w:hAnsi="Times New Roman" w:cs="Times New Roman"/>
          <w:b/>
          <w:color w:val="auto"/>
          <w:sz w:val="24"/>
          <w:szCs w:val="24"/>
        </w:rPr>
        <w:t xml:space="preserve">e </w:t>
      </w:r>
      <w:proofErr w:type="spellStart"/>
      <w:r w:rsidR="008231DA" w:rsidRPr="00D12418">
        <w:rPr>
          <w:rFonts w:ascii="Times New Roman" w:hAnsi="Times New Roman" w:cs="Times New Roman"/>
          <w:b/>
          <w:bCs/>
          <w:color w:val="auto"/>
          <w:sz w:val="24"/>
          <w:szCs w:val="24"/>
        </w:rPr>
        <w:t>unităților</w:t>
      </w:r>
      <w:proofErr w:type="spellEnd"/>
      <w:r w:rsidR="008231DA" w:rsidRPr="00D12418">
        <w:rPr>
          <w:rFonts w:ascii="Times New Roman" w:hAnsi="Times New Roman" w:cs="Times New Roman"/>
          <w:b/>
          <w:bCs/>
          <w:color w:val="auto"/>
          <w:sz w:val="24"/>
          <w:szCs w:val="24"/>
        </w:rPr>
        <w:t xml:space="preserve"> cu </w:t>
      </w:r>
      <w:proofErr w:type="spellStart"/>
      <w:r w:rsidR="008231DA" w:rsidRPr="00D12418">
        <w:rPr>
          <w:rFonts w:ascii="Times New Roman" w:hAnsi="Times New Roman" w:cs="Times New Roman"/>
          <w:b/>
          <w:bCs/>
          <w:color w:val="auto"/>
          <w:sz w:val="24"/>
          <w:szCs w:val="24"/>
        </w:rPr>
        <w:t>personalitate</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juridică</w:t>
      </w:r>
      <w:proofErr w:type="spellEnd"/>
      <w:r w:rsidR="008231DA" w:rsidRPr="00D12418">
        <w:rPr>
          <w:rFonts w:ascii="Times New Roman" w:hAnsi="Times New Roman" w:cs="Times New Roman"/>
          <w:b/>
          <w:bCs/>
          <w:color w:val="auto"/>
          <w:sz w:val="24"/>
          <w:szCs w:val="24"/>
        </w:rPr>
        <w:t xml:space="preserve"> ale </w:t>
      </w:r>
      <w:proofErr w:type="spellStart"/>
      <w:r w:rsidR="008231DA" w:rsidRPr="00D12418">
        <w:rPr>
          <w:rFonts w:ascii="Times New Roman" w:hAnsi="Times New Roman" w:cs="Times New Roman"/>
          <w:b/>
          <w:bCs/>
          <w:color w:val="auto"/>
          <w:sz w:val="24"/>
          <w:szCs w:val="24"/>
        </w:rPr>
        <w:t>Regiei</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Naţionale</w:t>
      </w:r>
      <w:proofErr w:type="spellEnd"/>
      <w:r w:rsidR="008231DA" w:rsidRPr="00D12418">
        <w:rPr>
          <w:rFonts w:ascii="Times New Roman" w:hAnsi="Times New Roman" w:cs="Times New Roman"/>
          <w:b/>
          <w:bCs/>
          <w:color w:val="auto"/>
          <w:sz w:val="24"/>
          <w:szCs w:val="24"/>
        </w:rPr>
        <w:t xml:space="preserve"> a </w:t>
      </w:r>
      <w:proofErr w:type="spellStart"/>
      <w:r w:rsidR="008231DA" w:rsidRPr="00D12418">
        <w:rPr>
          <w:rFonts w:ascii="Times New Roman" w:hAnsi="Times New Roman" w:cs="Times New Roman"/>
          <w:b/>
          <w:bCs/>
          <w:color w:val="auto"/>
          <w:sz w:val="24"/>
          <w:szCs w:val="24"/>
        </w:rPr>
        <w:t>Pădurilor</w:t>
      </w:r>
      <w:proofErr w:type="spellEnd"/>
      <w:r w:rsidR="008231DA" w:rsidRPr="00D12418">
        <w:rPr>
          <w:rFonts w:ascii="Times New Roman" w:hAnsi="Times New Roman" w:cs="Times New Roman"/>
          <w:b/>
          <w:bCs/>
          <w:color w:val="auto"/>
          <w:sz w:val="24"/>
          <w:szCs w:val="24"/>
        </w:rPr>
        <w:t xml:space="preserve"> - </w:t>
      </w:r>
      <w:proofErr w:type="spellStart"/>
      <w:r w:rsidR="008231DA" w:rsidRPr="00D12418">
        <w:rPr>
          <w:rFonts w:ascii="Times New Roman" w:hAnsi="Times New Roman" w:cs="Times New Roman"/>
          <w:b/>
          <w:bCs/>
          <w:color w:val="auto"/>
          <w:sz w:val="24"/>
          <w:szCs w:val="24"/>
        </w:rPr>
        <w:t>Romsilva</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prevăzute</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în</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anexa</w:t>
      </w:r>
      <w:proofErr w:type="spellEnd"/>
      <w:r w:rsidR="008231DA" w:rsidRPr="00D12418">
        <w:rPr>
          <w:rFonts w:ascii="Times New Roman" w:hAnsi="Times New Roman" w:cs="Times New Roman"/>
          <w:b/>
          <w:bCs/>
          <w:color w:val="auto"/>
          <w:sz w:val="24"/>
          <w:szCs w:val="24"/>
        </w:rPr>
        <w:t xml:space="preserve"> nr. 3 pct. 1 - 23 din </w:t>
      </w:r>
      <w:proofErr w:type="spellStart"/>
      <w:r w:rsidR="008231DA" w:rsidRPr="00D12418">
        <w:rPr>
          <w:rFonts w:ascii="Times New Roman" w:hAnsi="Times New Roman" w:cs="Times New Roman"/>
          <w:b/>
          <w:bCs/>
          <w:color w:val="auto"/>
          <w:sz w:val="24"/>
          <w:szCs w:val="24"/>
        </w:rPr>
        <w:t>Hotărârea</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Guvernului</w:t>
      </w:r>
      <w:proofErr w:type="spellEnd"/>
      <w:r w:rsidR="008231DA" w:rsidRPr="00D12418">
        <w:rPr>
          <w:rFonts w:ascii="Times New Roman" w:hAnsi="Times New Roman" w:cs="Times New Roman"/>
          <w:b/>
          <w:bCs/>
          <w:color w:val="auto"/>
          <w:sz w:val="24"/>
          <w:szCs w:val="24"/>
        </w:rPr>
        <w:t xml:space="preserve"> nr. 229/2009 </w:t>
      </w:r>
      <w:proofErr w:type="spellStart"/>
      <w:r w:rsidR="008231DA" w:rsidRPr="00D12418">
        <w:rPr>
          <w:rFonts w:ascii="Times New Roman" w:hAnsi="Times New Roman" w:cs="Times New Roman"/>
          <w:b/>
          <w:bCs/>
          <w:color w:val="auto"/>
          <w:sz w:val="24"/>
          <w:szCs w:val="24"/>
        </w:rPr>
        <w:t>privind</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reorganizarea</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Regiei</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Naţionale</w:t>
      </w:r>
      <w:proofErr w:type="spellEnd"/>
      <w:r w:rsidR="008231DA" w:rsidRPr="00D12418">
        <w:rPr>
          <w:rFonts w:ascii="Times New Roman" w:hAnsi="Times New Roman" w:cs="Times New Roman"/>
          <w:b/>
          <w:bCs/>
          <w:color w:val="auto"/>
          <w:sz w:val="24"/>
          <w:szCs w:val="24"/>
        </w:rPr>
        <w:t xml:space="preserve"> a </w:t>
      </w:r>
      <w:proofErr w:type="spellStart"/>
      <w:r w:rsidR="008231DA" w:rsidRPr="00D12418">
        <w:rPr>
          <w:rFonts w:ascii="Times New Roman" w:hAnsi="Times New Roman" w:cs="Times New Roman"/>
          <w:b/>
          <w:bCs/>
          <w:color w:val="auto"/>
          <w:sz w:val="24"/>
          <w:szCs w:val="24"/>
        </w:rPr>
        <w:t>Pădurilor</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Romsilva</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şi</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aprobarea</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regulamentului</w:t>
      </w:r>
      <w:proofErr w:type="spellEnd"/>
      <w:r w:rsidR="008231DA" w:rsidRPr="00D12418">
        <w:rPr>
          <w:rFonts w:ascii="Times New Roman" w:hAnsi="Times New Roman" w:cs="Times New Roman"/>
          <w:b/>
          <w:bCs/>
          <w:color w:val="auto"/>
          <w:sz w:val="24"/>
          <w:szCs w:val="24"/>
        </w:rPr>
        <w:t xml:space="preserve"> de </w:t>
      </w:r>
      <w:proofErr w:type="spellStart"/>
      <w:r w:rsidR="008231DA" w:rsidRPr="00D12418">
        <w:rPr>
          <w:rFonts w:ascii="Times New Roman" w:hAnsi="Times New Roman" w:cs="Times New Roman"/>
          <w:b/>
          <w:bCs/>
          <w:color w:val="auto"/>
          <w:sz w:val="24"/>
          <w:szCs w:val="24"/>
        </w:rPr>
        <w:t>organizare</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şi</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funcționare</w:t>
      </w:r>
      <w:proofErr w:type="spellEnd"/>
      <w:r w:rsidR="008231DA" w:rsidRPr="00D12418">
        <w:rPr>
          <w:rFonts w:ascii="Times New Roman" w:hAnsi="Times New Roman" w:cs="Times New Roman"/>
          <w:b/>
          <w:bCs/>
          <w:color w:val="auto"/>
          <w:sz w:val="24"/>
          <w:szCs w:val="24"/>
        </w:rPr>
        <w:t xml:space="preserve">, cu </w:t>
      </w:r>
      <w:proofErr w:type="spellStart"/>
      <w:r w:rsidR="008231DA" w:rsidRPr="00D12418">
        <w:rPr>
          <w:rFonts w:ascii="Times New Roman" w:hAnsi="Times New Roman" w:cs="Times New Roman"/>
          <w:b/>
          <w:bCs/>
          <w:color w:val="auto"/>
          <w:sz w:val="24"/>
          <w:szCs w:val="24"/>
        </w:rPr>
        <w:t>modificările</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și</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completările</w:t>
      </w:r>
      <w:proofErr w:type="spellEnd"/>
      <w:r w:rsidR="008231DA" w:rsidRPr="00D12418">
        <w:rPr>
          <w:rFonts w:ascii="Times New Roman" w:hAnsi="Times New Roman" w:cs="Times New Roman"/>
          <w:b/>
          <w:bCs/>
          <w:color w:val="auto"/>
          <w:sz w:val="24"/>
          <w:szCs w:val="24"/>
        </w:rPr>
        <w:t xml:space="preserve"> </w:t>
      </w:r>
      <w:proofErr w:type="spellStart"/>
      <w:r w:rsidR="008231DA" w:rsidRPr="00D12418">
        <w:rPr>
          <w:rFonts w:ascii="Times New Roman" w:hAnsi="Times New Roman" w:cs="Times New Roman"/>
          <w:b/>
          <w:bCs/>
          <w:color w:val="auto"/>
          <w:sz w:val="24"/>
          <w:szCs w:val="24"/>
        </w:rPr>
        <w:t>ulterioare</w:t>
      </w:r>
      <w:proofErr w:type="spellEnd"/>
      <w:r w:rsidR="008231DA" w:rsidRPr="00D12418">
        <w:rPr>
          <w:rFonts w:ascii="Times New Roman" w:hAnsi="Times New Roman" w:cs="Times New Roman"/>
          <w:color w:val="auto"/>
          <w:sz w:val="24"/>
          <w:szCs w:val="24"/>
        </w:rPr>
        <w:t xml:space="preserve">.     </w:t>
      </w:r>
    </w:p>
    <w:p w14:paraId="003A61BE" w14:textId="6A147215" w:rsidR="00114F2B" w:rsidRPr="00D12418" w:rsidRDefault="00114F2B" w:rsidP="008231DA">
      <w:pPr>
        <w:spacing w:line="360" w:lineRule="auto"/>
        <w:jc w:val="both"/>
        <w:rPr>
          <w:color w:val="auto"/>
          <w:sz w:val="24"/>
        </w:rPr>
      </w:pPr>
    </w:p>
    <w:p w14:paraId="5AC4624E" w14:textId="77777777" w:rsidR="00114F2B" w:rsidRPr="003C4093" w:rsidRDefault="00114F2B" w:rsidP="00114F2B">
      <w:pPr>
        <w:pStyle w:val="BodyText"/>
        <w:spacing w:line="360" w:lineRule="auto"/>
        <w:ind w:firstLine="708"/>
        <w:rPr>
          <w:b/>
          <w:color w:val="0070C0"/>
          <w:sz w:val="24"/>
        </w:rPr>
      </w:pPr>
    </w:p>
    <w:p w14:paraId="3AFC3197" w14:textId="7EE232E4" w:rsidR="00114F2B" w:rsidRPr="00D12418" w:rsidRDefault="00114F2B" w:rsidP="00114F2B">
      <w:pPr>
        <w:pStyle w:val="BodyText"/>
        <w:spacing w:line="360" w:lineRule="auto"/>
        <w:ind w:firstLine="708"/>
        <w:rPr>
          <w:b/>
          <w:sz w:val="24"/>
        </w:rPr>
      </w:pPr>
      <w:r w:rsidRPr="00D12418">
        <w:rPr>
          <w:b/>
          <w:sz w:val="24"/>
        </w:rPr>
        <w:t xml:space="preserve">   DIRECTOR GENERAL                                              DIRECTOR ECONOMIC                            </w:t>
      </w:r>
    </w:p>
    <w:p w14:paraId="78073B41" w14:textId="48FEAB58" w:rsidR="00114F2B" w:rsidRPr="00D12418" w:rsidRDefault="0029252A" w:rsidP="00114F2B">
      <w:pPr>
        <w:pStyle w:val="BodyText"/>
        <w:spacing w:line="360" w:lineRule="auto"/>
        <w:ind w:firstLine="708"/>
        <w:rPr>
          <w:b/>
          <w:sz w:val="24"/>
        </w:rPr>
      </w:pPr>
      <w:r w:rsidRPr="00D12418">
        <w:rPr>
          <w:b/>
          <w:sz w:val="24"/>
        </w:rPr>
        <w:t xml:space="preserve">  Marius Dan SÎIULESCU</w:t>
      </w:r>
      <w:r w:rsidR="00114F2B" w:rsidRPr="00D12418">
        <w:rPr>
          <w:b/>
          <w:sz w:val="24"/>
        </w:rPr>
        <w:tab/>
      </w:r>
      <w:r w:rsidR="00114F2B" w:rsidRPr="00D12418">
        <w:rPr>
          <w:b/>
          <w:sz w:val="24"/>
        </w:rPr>
        <w:tab/>
      </w:r>
      <w:r w:rsidR="00114F2B" w:rsidRPr="00D12418">
        <w:rPr>
          <w:b/>
          <w:sz w:val="24"/>
        </w:rPr>
        <w:tab/>
      </w:r>
      <w:r w:rsidR="006464D6" w:rsidRPr="00D12418">
        <w:rPr>
          <w:b/>
          <w:sz w:val="24"/>
        </w:rPr>
        <w:t xml:space="preserve"> </w:t>
      </w:r>
      <w:r w:rsidR="00AA4E4D" w:rsidRPr="00D12418">
        <w:rPr>
          <w:b/>
          <w:sz w:val="24"/>
        </w:rPr>
        <w:t xml:space="preserve">       </w:t>
      </w:r>
      <w:r w:rsidR="00114F2B" w:rsidRPr="00D12418">
        <w:rPr>
          <w:b/>
          <w:sz w:val="24"/>
        </w:rPr>
        <w:t xml:space="preserve">       </w:t>
      </w:r>
      <w:r w:rsidR="00BD3051" w:rsidRPr="00D12418">
        <w:rPr>
          <w:b/>
          <w:sz w:val="24"/>
        </w:rPr>
        <w:t xml:space="preserve">             </w:t>
      </w:r>
      <w:r w:rsidR="00114F2B" w:rsidRPr="00D12418">
        <w:rPr>
          <w:b/>
          <w:sz w:val="24"/>
        </w:rPr>
        <w:t xml:space="preserve">  Vasile RUSU</w:t>
      </w:r>
    </w:p>
    <w:p w14:paraId="5FE62AE2" w14:textId="48791ECE" w:rsidR="009B766E" w:rsidRPr="00D12418" w:rsidRDefault="00114F2B" w:rsidP="00114F2B">
      <w:pPr>
        <w:rPr>
          <w:color w:val="auto"/>
        </w:rPr>
      </w:pPr>
      <w:r w:rsidRPr="00D12418">
        <w:rPr>
          <w:bCs/>
          <w:color w:val="auto"/>
          <w:sz w:val="24"/>
        </w:rPr>
        <w:tab/>
        <w:t xml:space="preserve">         </w:t>
      </w:r>
    </w:p>
    <w:sectPr w:rsidR="009B766E" w:rsidRPr="00D12418" w:rsidSect="00E868B9">
      <w:headerReference w:type="even" r:id="rId8"/>
      <w:headerReference w:type="default" r:id="rId9"/>
      <w:footerReference w:type="even" r:id="rId10"/>
      <w:footerReference w:type="default" r:id="rId11"/>
      <w:headerReference w:type="first" r:id="rId12"/>
      <w:footerReference w:type="first" r:id="rId13"/>
      <w:pgSz w:w="11906" w:h="16838"/>
      <w:pgMar w:top="1170" w:right="926" w:bottom="1170" w:left="1350" w:header="720" w:footer="1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2E48D" w14:textId="77777777" w:rsidR="00EF3EFC" w:rsidRDefault="00EF3EFC" w:rsidP="00D84152">
      <w:pPr>
        <w:spacing w:after="0" w:line="240" w:lineRule="auto"/>
      </w:pPr>
      <w:r>
        <w:separator/>
      </w:r>
    </w:p>
  </w:endnote>
  <w:endnote w:type="continuationSeparator" w:id="0">
    <w:p w14:paraId="6EFD4C7A" w14:textId="77777777" w:rsidR="00EF3EFC" w:rsidRDefault="00EF3EFC" w:rsidP="00D8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511F" w14:textId="77777777" w:rsidR="009D3ABA" w:rsidRDefault="009D3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5B52" w14:textId="77777777" w:rsidR="009D3ABA" w:rsidRDefault="009D3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8D29" w14:textId="77777777" w:rsidR="009D3ABA" w:rsidRDefault="009D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4EE5" w14:textId="77777777" w:rsidR="00EF3EFC" w:rsidRDefault="00EF3EFC" w:rsidP="00D84152">
      <w:pPr>
        <w:spacing w:after="0" w:line="240" w:lineRule="auto"/>
      </w:pPr>
      <w:r>
        <w:separator/>
      </w:r>
    </w:p>
  </w:footnote>
  <w:footnote w:type="continuationSeparator" w:id="0">
    <w:p w14:paraId="19EBC683" w14:textId="77777777" w:rsidR="00EF3EFC" w:rsidRDefault="00EF3EFC" w:rsidP="00D84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614E" w14:textId="7E756D67" w:rsidR="00C86CF3" w:rsidRDefault="00B81C09">
    <w:pPr>
      <w:pStyle w:val="Header"/>
    </w:pPr>
    <w:r>
      <w:rPr>
        <w:noProof/>
      </w:rPr>
      <w:pict w14:anchorId="61CFD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38722" o:spid="_x0000_s1028" type="#_x0000_t136" style="position:absolute;margin-left:0;margin-top:0;width:475.2pt;height:203.65pt;rotation:315;z-index:-251654144;mso-position-horizontal:center;mso-position-horizontal-relative:margin;mso-position-vertical:center;mso-position-vertical-relative:margin" o:allowincell="f" fillcolor="silver" stroked="f">
          <v:fill opacity=".5"/>
          <v:textpath style="font-family:&quot;Calibri&quot;;font-size:1pt" string="PROIECT"/>
        </v:shape>
      </w:pict>
    </w:r>
    <w:r w:rsidR="00000000">
      <w:rPr>
        <w:noProof/>
      </w:rPr>
      <w:pict w14:anchorId="1C91B04D">
        <v:shape id="_x0000_s1026" type="#_x0000_t136" style="position:absolute;margin-left:0;margin-top:0;width:475.2pt;height:203.65pt;rotation:315;z-index:-25165824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5997" w14:textId="6A5103C8" w:rsidR="00E44155" w:rsidRPr="00A319BD" w:rsidRDefault="00B81C09" w:rsidP="004343F3">
    <w:pPr>
      <w:tabs>
        <w:tab w:val="left" w:pos="4715"/>
      </w:tabs>
      <w:spacing w:after="0"/>
      <w:ind w:right="4293"/>
    </w:pPr>
    <w:r>
      <w:rPr>
        <w:noProof/>
      </w:rPr>
      <w:pict w14:anchorId="460FE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38723" o:spid="_x0000_s1029" type="#_x0000_t136" style="position:absolute;margin-left:0;margin-top:0;width:475.2pt;height:203.65pt;rotation:315;z-index:-251652096;mso-position-horizontal:center;mso-position-horizontal-relative:margin;mso-position-vertical:center;mso-position-vertical-relative:margin" o:allowincell="f" fillcolor="silver" stroked="f">
          <v:fill opacity=".5"/>
          <v:textpath style="font-family:&quot;Calibri&quot;;font-size:1pt" string="PROIECT"/>
        </v:shape>
      </w:pict>
    </w:r>
    <w:r w:rsidR="004343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F3CB" w14:textId="520F87A1" w:rsidR="003D512D" w:rsidRPr="006000AA" w:rsidRDefault="00B81C09" w:rsidP="006000AA">
    <w:pPr>
      <w:pStyle w:val="Header"/>
      <w:ind w:left="1350"/>
      <w:rPr>
        <w:b/>
        <w:bCs/>
        <w:sz w:val="24"/>
        <w:szCs w:val="24"/>
      </w:rPr>
    </w:pPr>
    <w:r>
      <w:rPr>
        <w:noProof/>
      </w:rPr>
      <w:pict w14:anchorId="3080A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38721" o:spid="_x0000_s1027" type="#_x0000_t136" style="position:absolute;left:0;text-align:left;margin-left:0;margin-top:0;width:475.2pt;height:203.65pt;rotation:315;z-index:-251656192;mso-position-horizontal:center;mso-position-horizontal-relative:margin;mso-position-vertical:center;mso-position-vertical-relative:margin" o:allowincell="f" fillcolor="silver" stroked="f">
          <v:fill opacity=".5"/>
          <v:textpath style="font-family:&quot;Calibri&quot;;font-size:1pt" string="PROIECT"/>
        </v:shape>
      </w:pict>
    </w:r>
    <w:r w:rsidR="006000AA" w:rsidRPr="006000AA">
      <w:rPr>
        <w:b/>
        <w:bCs/>
        <w:noProof/>
        <w:sz w:val="24"/>
        <w:szCs w:val="24"/>
      </w:rPr>
      <w:drawing>
        <wp:anchor distT="0" distB="0" distL="114300" distR="114300" simplePos="0" relativeHeight="251657216" behindDoc="0" locked="0" layoutInCell="1" allowOverlap="1" wp14:anchorId="449EE979" wp14:editId="6CBF58F2">
          <wp:simplePos x="0" y="0"/>
          <wp:positionH relativeFrom="column">
            <wp:posOffset>-238125</wp:posOffset>
          </wp:positionH>
          <wp:positionV relativeFrom="paragraph">
            <wp:posOffset>-314325</wp:posOffset>
          </wp:positionV>
          <wp:extent cx="875665" cy="8763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76300"/>
                  </a:xfrm>
                  <a:prstGeom prst="rect">
                    <a:avLst/>
                  </a:prstGeom>
                  <a:noFill/>
                  <a:ln>
                    <a:noFill/>
                  </a:ln>
                </pic:spPr>
              </pic:pic>
            </a:graphicData>
          </a:graphic>
        </wp:anchor>
      </w:drawing>
    </w:r>
    <w:r w:rsidR="006000AA" w:rsidRPr="006000AA">
      <w:rPr>
        <w:b/>
        <w:bCs/>
        <w:sz w:val="24"/>
        <w:szCs w:val="24"/>
      </w:rPr>
      <w:t>MINISTERUL MEDIULUI, APELOR ȘI PĂDURILOR</w:t>
    </w:r>
  </w:p>
  <w:p w14:paraId="22BF819D" w14:textId="77777777" w:rsidR="003D512D" w:rsidRDefault="003D512D">
    <w:pPr>
      <w:pStyle w:val="Header"/>
    </w:pPr>
  </w:p>
  <w:p w14:paraId="15F7A176" w14:textId="621A3711" w:rsidR="00762162" w:rsidRDefault="0076216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83F90"/>
    <w:multiLevelType w:val="hybridMultilevel"/>
    <w:tmpl w:val="634CEF34"/>
    <w:lvl w:ilvl="0" w:tplc="226E4C94">
      <w:start w:val="1"/>
      <w:numFmt w:val="bullet"/>
      <w:lvlText w:val="-"/>
      <w:lvlJc w:val="left"/>
      <w:pPr>
        <w:tabs>
          <w:tab w:val="num" w:pos="1068"/>
        </w:tabs>
        <w:ind w:left="1068" w:hanging="360"/>
      </w:pPr>
      <w:rPr>
        <w:rFonts w:ascii="Arial" w:eastAsia="Times New Roman" w:hAnsi="Arial" w:cs="Aria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1512996"/>
    <w:multiLevelType w:val="hybridMultilevel"/>
    <w:tmpl w:val="524ED630"/>
    <w:lvl w:ilvl="0" w:tplc="6A04BA36">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3474168">
    <w:abstractNumId w:val="1"/>
  </w:num>
  <w:num w:numId="2" w16cid:durableId="1201744505">
    <w:abstractNumId w:val="0"/>
  </w:num>
  <w:num w:numId="3" w16cid:durableId="1314598053">
    <w:abstractNumId w:val="1"/>
  </w:num>
  <w:num w:numId="4" w16cid:durableId="1785230841">
    <w:abstractNumId w:val="1"/>
  </w:num>
  <w:num w:numId="5" w16cid:durableId="236332164">
    <w:abstractNumId w:val="1"/>
  </w:num>
  <w:num w:numId="6" w16cid:durableId="1760521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DC"/>
    <w:rsid w:val="000013E9"/>
    <w:rsid w:val="000041D4"/>
    <w:rsid w:val="000101A4"/>
    <w:rsid w:val="00010B22"/>
    <w:rsid w:val="00017676"/>
    <w:rsid w:val="00022A08"/>
    <w:rsid w:val="000260FA"/>
    <w:rsid w:val="00026EB7"/>
    <w:rsid w:val="00034931"/>
    <w:rsid w:val="00051CEC"/>
    <w:rsid w:val="000737ED"/>
    <w:rsid w:val="00075AAA"/>
    <w:rsid w:val="00076470"/>
    <w:rsid w:val="00077120"/>
    <w:rsid w:val="000A0D1F"/>
    <w:rsid w:val="000A5C64"/>
    <w:rsid w:val="000A64D1"/>
    <w:rsid w:val="000A6798"/>
    <w:rsid w:val="000B3261"/>
    <w:rsid w:val="000B6B62"/>
    <w:rsid w:val="000B7675"/>
    <w:rsid w:val="000D75E4"/>
    <w:rsid w:val="000E06E9"/>
    <w:rsid w:val="00101AF9"/>
    <w:rsid w:val="001101E9"/>
    <w:rsid w:val="00114F2B"/>
    <w:rsid w:val="001408A4"/>
    <w:rsid w:val="00153B28"/>
    <w:rsid w:val="00155625"/>
    <w:rsid w:val="00163875"/>
    <w:rsid w:val="0017500C"/>
    <w:rsid w:val="00182BC3"/>
    <w:rsid w:val="00184318"/>
    <w:rsid w:val="001856D8"/>
    <w:rsid w:val="0019108F"/>
    <w:rsid w:val="001963A3"/>
    <w:rsid w:val="001B5321"/>
    <w:rsid w:val="001E241D"/>
    <w:rsid w:val="001E58AD"/>
    <w:rsid w:val="00202E25"/>
    <w:rsid w:val="00211C0C"/>
    <w:rsid w:val="00214474"/>
    <w:rsid w:val="002360C2"/>
    <w:rsid w:val="002417A2"/>
    <w:rsid w:val="00241D61"/>
    <w:rsid w:val="00253C16"/>
    <w:rsid w:val="00265623"/>
    <w:rsid w:val="00271A9B"/>
    <w:rsid w:val="0029252A"/>
    <w:rsid w:val="002B5582"/>
    <w:rsid w:val="002B6EA5"/>
    <w:rsid w:val="002C51A7"/>
    <w:rsid w:val="002D1F95"/>
    <w:rsid w:val="002F10F5"/>
    <w:rsid w:val="0031516C"/>
    <w:rsid w:val="00316A23"/>
    <w:rsid w:val="0033342B"/>
    <w:rsid w:val="00353F00"/>
    <w:rsid w:val="003708DE"/>
    <w:rsid w:val="00383E20"/>
    <w:rsid w:val="00384F70"/>
    <w:rsid w:val="003B06D9"/>
    <w:rsid w:val="003C4093"/>
    <w:rsid w:val="003C55D8"/>
    <w:rsid w:val="003D2CC8"/>
    <w:rsid w:val="003D512D"/>
    <w:rsid w:val="003E2594"/>
    <w:rsid w:val="003F4B01"/>
    <w:rsid w:val="00410517"/>
    <w:rsid w:val="00410AB9"/>
    <w:rsid w:val="00413A0E"/>
    <w:rsid w:val="00432409"/>
    <w:rsid w:val="004343F3"/>
    <w:rsid w:val="00440563"/>
    <w:rsid w:val="00443578"/>
    <w:rsid w:val="00475514"/>
    <w:rsid w:val="004C6629"/>
    <w:rsid w:val="004D18C4"/>
    <w:rsid w:val="00506EFB"/>
    <w:rsid w:val="00524E7E"/>
    <w:rsid w:val="00527CC7"/>
    <w:rsid w:val="00547522"/>
    <w:rsid w:val="005476DC"/>
    <w:rsid w:val="00563C9E"/>
    <w:rsid w:val="00576C49"/>
    <w:rsid w:val="005A2CFB"/>
    <w:rsid w:val="005B1D28"/>
    <w:rsid w:val="005B4B28"/>
    <w:rsid w:val="005B4D16"/>
    <w:rsid w:val="005B6796"/>
    <w:rsid w:val="005C5DB4"/>
    <w:rsid w:val="005D602D"/>
    <w:rsid w:val="006000AA"/>
    <w:rsid w:val="006038B2"/>
    <w:rsid w:val="00616FCA"/>
    <w:rsid w:val="00621383"/>
    <w:rsid w:val="006464D6"/>
    <w:rsid w:val="006B070D"/>
    <w:rsid w:val="006D1DA3"/>
    <w:rsid w:val="006D22F7"/>
    <w:rsid w:val="006D3C23"/>
    <w:rsid w:val="006D66ED"/>
    <w:rsid w:val="006F4799"/>
    <w:rsid w:val="006F522C"/>
    <w:rsid w:val="00702B4C"/>
    <w:rsid w:val="007266BE"/>
    <w:rsid w:val="007363D1"/>
    <w:rsid w:val="00742ECA"/>
    <w:rsid w:val="00745077"/>
    <w:rsid w:val="00752DBF"/>
    <w:rsid w:val="00757679"/>
    <w:rsid w:val="00762162"/>
    <w:rsid w:val="00776DAE"/>
    <w:rsid w:val="00790EFC"/>
    <w:rsid w:val="00794B0F"/>
    <w:rsid w:val="007B120D"/>
    <w:rsid w:val="007B6BB7"/>
    <w:rsid w:val="007B6E71"/>
    <w:rsid w:val="007C0968"/>
    <w:rsid w:val="007D2D57"/>
    <w:rsid w:val="00815C70"/>
    <w:rsid w:val="008231DA"/>
    <w:rsid w:val="00837D55"/>
    <w:rsid w:val="00857C47"/>
    <w:rsid w:val="00867DD9"/>
    <w:rsid w:val="0087642F"/>
    <w:rsid w:val="0089048E"/>
    <w:rsid w:val="008A6CE5"/>
    <w:rsid w:val="008B1389"/>
    <w:rsid w:val="008B23E2"/>
    <w:rsid w:val="008C6332"/>
    <w:rsid w:val="008E0E0A"/>
    <w:rsid w:val="008E2582"/>
    <w:rsid w:val="008E7081"/>
    <w:rsid w:val="0090277F"/>
    <w:rsid w:val="00917AC2"/>
    <w:rsid w:val="00930D41"/>
    <w:rsid w:val="009327CE"/>
    <w:rsid w:val="00942AEE"/>
    <w:rsid w:val="009549DC"/>
    <w:rsid w:val="00962F2C"/>
    <w:rsid w:val="0097446A"/>
    <w:rsid w:val="00980406"/>
    <w:rsid w:val="0098245E"/>
    <w:rsid w:val="009878B6"/>
    <w:rsid w:val="00993607"/>
    <w:rsid w:val="009B766E"/>
    <w:rsid w:val="009C16E3"/>
    <w:rsid w:val="009C614C"/>
    <w:rsid w:val="009D3ABA"/>
    <w:rsid w:val="009F15C7"/>
    <w:rsid w:val="00A107D0"/>
    <w:rsid w:val="00A11696"/>
    <w:rsid w:val="00A15DB7"/>
    <w:rsid w:val="00A16BBB"/>
    <w:rsid w:val="00A22A91"/>
    <w:rsid w:val="00A23330"/>
    <w:rsid w:val="00A244D1"/>
    <w:rsid w:val="00A25D73"/>
    <w:rsid w:val="00A319BD"/>
    <w:rsid w:val="00A378F5"/>
    <w:rsid w:val="00A63528"/>
    <w:rsid w:val="00A71B6B"/>
    <w:rsid w:val="00A753D6"/>
    <w:rsid w:val="00A82866"/>
    <w:rsid w:val="00AA4E4D"/>
    <w:rsid w:val="00AB1082"/>
    <w:rsid w:val="00AB6CD1"/>
    <w:rsid w:val="00AC377D"/>
    <w:rsid w:val="00AD01C3"/>
    <w:rsid w:val="00AD37A5"/>
    <w:rsid w:val="00AD4B94"/>
    <w:rsid w:val="00AE23DB"/>
    <w:rsid w:val="00AE4EA3"/>
    <w:rsid w:val="00AF2F22"/>
    <w:rsid w:val="00B005C1"/>
    <w:rsid w:val="00B0369D"/>
    <w:rsid w:val="00B05347"/>
    <w:rsid w:val="00B34BA9"/>
    <w:rsid w:val="00B35C5B"/>
    <w:rsid w:val="00B81C09"/>
    <w:rsid w:val="00B865E1"/>
    <w:rsid w:val="00B96A92"/>
    <w:rsid w:val="00B97024"/>
    <w:rsid w:val="00BD0DFD"/>
    <w:rsid w:val="00BD3051"/>
    <w:rsid w:val="00C13978"/>
    <w:rsid w:val="00C222A6"/>
    <w:rsid w:val="00C2610B"/>
    <w:rsid w:val="00C4082B"/>
    <w:rsid w:val="00C545E3"/>
    <w:rsid w:val="00C55E01"/>
    <w:rsid w:val="00C75924"/>
    <w:rsid w:val="00C77A41"/>
    <w:rsid w:val="00C86CF3"/>
    <w:rsid w:val="00C9440A"/>
    <w:rsid w:val="00D05E64"/>
    <w:rsid w:val="00D12418"/>
    <w:rsid w:val="00D13244"/>
    <w:rsid w:val="00D1496A"/>
    <w:rsid w:val="00D211B4"/>
    <w:rsid w:val="00D251E9"/>
    <w:rsid w:val="00D33BA1"/>
    <w:rsid w:val="00D5543A"/>
    <w:rsid w:val="00D61C68"/>
    <w:rsid w:val="00D65F8C"/>
    <w:rsid w:val="00D84152"/>
    <w:rsid w:val="00D8661F"/>
    <w:rsid w:val="00D86E1B"/>
    <w:rsid w:val="00DE73D7"/>
    <w:rsid w:val="00E00372"/>
    <w:rsid w:val="00E039AD"/>
    <w:rsid w:val="00E07D25"/>
    <w:rsid w:val="00E362FE"/>
    <w:rsid w:val="00E44155"/>
    <w:rsid w:val="00E44E76"/>
    <w:rsid w:val="00E45E1D"/>
    <w:rsid w:val="00E569C1"/>
    <w:rsid w:val="00E5781A"/>
    <w:rsid w:val="00E62B51"/>
    <w:rsid w:val="00E65C94"/>
    <w:rsid w:val="00E725CE"/>
    <w:rsid w:val="00E8636B"/>
    <w:rsid w:val="00E867E8"/>
    <w:rsid w:val="00E868B9"/>
    <w:rsid w:val="00E9267C"/>
    <w:rsid w:val="00EA5F32"/>
    <w:rsid w:val="00EA616B"/>
    <w:rsid w:val="00ED6AF7"/>
    <w:rsid w:val="00EF183D"/>
    <w:rsid w:val="00EF3EFC"/>
    <w:rsid w:val="00F01EE5"/>
    <w:rsid w:val="00F10A8A"/>
    <w:rsid w:val="00F156BC"/>
    <w:rsid w:val="00F320FF"/>
    <w:rsid w:val="00F4582F"/>
    <w:rsid w:val="00F509B9"/>
    <w:rsid w:val="00F62E73"/>
    <w:rsid w:val="00F77D2F"/>
    <w:rsid w:val="00FB344A"/>
    <w:rsid w:val="00FE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FB2D0"/>
  <w15:docId w15:val="{D97AB9EF-15FF-4BA4-AC94-613EA8A6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4">
    <w:name w:val="heading 4"/>
    <w:basedOn w:val="Normal"/>
    <w:next w:val="Normal"/>
    <w:link w:val="Heading4Char"/>
    <w:uiPriority w:val="9"/>
    <w:semiHidden/>
    <w:unhideWhenUsed/>
    <w:qFormat/>
    <w:rsid w:val="001750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152"/>
    <w:rPr>
      <w:rFonts w:ascii="Calibri" w:eastAsia="Calibri" w:hAnsi="Calibri" w:cs="Calibri"/>
      <w:color w:val="000000"/>
    </w:rPr>
  </w:style>
  <w:style w:type="paragraph" w:styleId="Footer">
    <w:name w:val="footer"/>
    <w:basedOn w:val="Normal"/>
    <w:link w:val="FooterChar"/>
    <w:uiPriority w:val="99"/>
    <w:unhideWhenUsed/>
    <w:rsid w:val="00D8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152"/>
    <w:rPr>
      <w:rFonts w:ascii="Calibri" w:eastAsia="Calibri" w:hAnsi="Calibri" w:cs="Calibri"/>
      <w:color w:val="000000"/>
    </w:rPr>
  </w:style>
  <w:style w:type="character" w:styleId="Emphasis">
    <w:name w:val="Emphasis"/>
    <w:uiPriority w:val="20"/>
    <w:qFormat/>
    <w:rsid w:val="00AB1082"/>
    <w:rPr>
      <w:i/>
      <w:iCs/>
    </w:rPr>
  </w:style>
  <w:style w:type="paragraph" w:styleId="Title">
    <w:name w:val="Title"/>
    <w:basedOn w:val="Normal"/>
    <w:next w:val="Normal"/>
    <w:link w:val="TitleChar"/>
    <w:uiPriority w:val="10"/>
    <w:qFormat/>
    <w:rsid w:val="00AB1082"/>
    <w:pPr>
      <w:spacing w:before="240" w:after="60" w:line="276" w:lineRule="auto"/>
      <w:ind w:left="1701"/>
      <w:outlineLvl w:val="0"/>
    </w:pPr>
    <w:rPr>
      <w:rFonts w:eastAsia="MS Gothic" w:cs="Times New Roman"/>
      <w:b/>
      <w:bCs/>
      <w:color w:val="auto"/>
      <w:kern w:val="28"/>
      <w:sz w:val="32"/>
      <w:szCs w:val="32"/>
    </w:rPr>
  </w:style>
  <w:style w:type="character" w:customStyle="1" w:styleId="TitleChar">
    <w:name w:val="Title Char"/>
    <w:basedOn w:val="DefaultParagraphFont"/>
    <w:link w:val="Title"/>
    <w:uiPriority w:val="10"/>
    <w:rsid w:val="00AB1082"/>
    <w:rPr>
      <w:rFonts w:ascii="Calibri" w:eastAsia="MS Gothic" w:hAnsi="Calibri" w:cs="Times New Roman"/>
      <w:b/>
      <w:bCs/>
      <w:kern w:val="28"/>
      <w:sz w:val="32"/>
      <w:szCs w:val="32"/>
    </w:rPr>
  </w:style>
  <w:style w:type="paragraph" w:styleId="BodyText">
    <w:name w:val="Body Text"/>
    <w:basedOn w:val="Normal"/>
    <w:link w:val="BodyTextChar"/>
    <w:rsid w:val="00114F2B"/>
    <w:pPr>
      <w:spacing w:after="0" w:line="240" w:lineRule="auto"/>
      <w:jc w:val="both"/>
    </w:pPr>
    <w:rPr>
      <w:rFonts w:ascii="Times New Roman" w:eastAsia="Times New Roman" w:hAnsi="Times New Roman" w:cs="Times New Roman"/>
      <w:color w:val="auto"/>
      <w:sz w:val="28"/>
      <w:szCs w:val="24"/>
      <w:lang w:val="ro-RO" w:eastAsia="ro-RO"/>
    </w:rPr>
  </w:style>
  <w:style w:type="character" w:customStyle="1" w:styleId="BodyTextChar">
    <w:name w:val="Body Text Char"/>
    <w:basedOn w:val="DefaultParagraphFont"/>
    <w:link w:val="BodyText"/>
    <w:rsid w:val="00114F2B"/>
    <w:rPr>
      <w:rFonts w:ascii="Times New Roman" w:eastAsia="Times New Roman" w:hAnsi="Times New Roman" w:cs="Times New Roman"/>
      <w:sz w:val="28"/>
      <w:szCs w:val="24"/>
      <w:lang w:val="ro-RO" w:eastAsia="ro-RO"/>
    </w:rPr>
  </w:style>
  <w:style w:type="paragraph" w:styleId="BodyText2">
    <w:name w:val="Body Text 2"/>
    <w:basedOn w:val="Normal"/>
    <w:link w:val="BodyText2Char"/>
    <w:rsid w:val="00114F2B"/>
    <w:pPr>
      <w:spacing w:after="120" w:line="480" w:lineRule="auto"/>
    </w:pPr>
    <w:rPr>
      <w:rFonts w:ascii="Times New Roman" w:eastAsia="Times New Roman" w:hAnsi="Times New Roman" w:cs="Times New Roman"/>
      <w:color w:val="auto"/>
      <w:sz w:val="24"/>
      <w:szCs w:val="24"/>
      <w:lang w:val="ro-RO" w:eastAsia="ro-RO"/>
    </w:rPr>
  </w:style>
  <w:style w:type="character" w:customStyle="1" w:styleId="BodyText2Char">
    <w:name w:val="Body Text 2 Char"/>
    <w:basedOn w:val="DefaultParagraphFont"/>
    <w:link w:val="BodyText2"/>
    <w:rsid w:val="00114F2B"/>
    <w:rPr>
      <w:rFonts w:ascii="Times New Roman" w:eastAsia="Times New Roman" w:hAnsi="Times New Roman" w:cs="Times New Roman"/>
      <w:sz w:val="24"/>
      <w:szCs w:val="24"/>
      <w:lang w:val="ro-RO" w:eastAsia="ro-RO"/>
    </w:rPr>
  </w:style>
  <w:style w:type="paragraph" w:styleId="BodyText3">
    <w:name w:val="Body Text 3"/>
    <w:basedOn w:val="Normal"/>
    <w:link w:val="BodyText3Char"/>
    <w:rsid w:val="00114F2B"/>
    <w:pPr>
      <w:spacing w:after="120" w:line="240" w:lineRule="auto"/>
    </w:pPr>
    <w:rPr>
      <w:rFonts w:ascii="Times New Roman" w:eastAsia="Times New Roman" w:hAnsi="Times New Roman" w:cs="Times New Roman"/>
      <w:color w:val="auto"/>
      <w:sz w:val="16"/>
      <w:szCs w:val="16"/>
      <w:lang w:val="ro-RO" w:eastAsia="ro-RO"/>
    </w:rPr>
  </w:style>
  <w:style w:type="character" w:customStyle="1" w:styleId="BodyText3Char">
    <w:name w:val="Body Text 3 Char"/>
    <w:basedOn w:val="DefaultParagraphFont"/>
    <w:link w:val="BodyText3"/>
    <w:rsid w:val="00114F2B"/>
    <w:rPr>
      <w:rFonts w:ascii="Times New Roman" w:eastAsia="Times New Roman" w:hAnsi="Times New Roman" w:cs="Times New Roman"/>
      <w:sz w:val="16"/>
      <w:szCs w:val="16"/>
      <w:lang w:val="ro-RO" w:eastAsia="ro-RO"/>
    </w:rPr>
  </w:style>
  <w:style w:type="paragraph" w:styleId="BalloonText">
    <w:name w:val="Balloon Text"/>
    <w:basedOn w:val="Normal"/>
    <w:link w:val="BalloonTextChar"/>
    <w:uiPriority w:val="99"/>
    <w:semiHidden/>
    <w:unhideWhenUsed/>
    <w:rsid w:val="000A0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D1F"/>
    <w:rPr>
      <w:rFonts w:ascii="Segoe UI" w:eastAsia="Calibri" w:hAnsi="Segoe UI" w:cs="Segoe UI"/>
      <w:color w:val="000000"/>
      <w:sz w:val="18"/>
      <w:szCs w:val="18"/>
    </w:rPr>
  </w:style>
  <w:style w:type="paragraph" w:styleId="BodyTextIndent">
    <w:name w:val="Body Text Indent"/>
    <w:basedOn w:val="Normal"/>
    <w:link w:val="BodyTextIndentChar"/>
    <w:uiPriority w:val="99"/>
    <w:semiHidden/>
    <w:unhideWhenUsed/>
    <w:rsid w:val="0087642F"/>
    <w:pPr>
      <w:spacing w:after="120"/>
      <w:ind w:left="360"/>
    </w:pPr>
  </w:style>
  <w:style w:type="character" w:customStyle="1" w:styleId="BodyTextIndentChar">
    <w:name w:val="Body Text Indent Char"/>
    <w:basedOn w:val="DefaultParagraphFont"/>
    <w:link w:val="BodyTextIndent"/>
    <w:uiPriority w:val="99"/>
    <w:semiHidden/>
    <w:rsid w:val="0087642F"/>
    <w:rPr>
      <w:rFonts w:ascii="Calibri" w:eastAsia="Calibri" w:hAnsi="Calibri" w:cs="Calibri"/>
      <w:color w:val="000000"/>
    </w:rPr>
  </w:style>
  <w:style w:type="character" w:customStyle="1" w:styleId="Heading4Char">
    <w:name w:val="Heading 4 Char"/>
    <w:basedOn w:val="DefaultParagraphFont"/>
    <w:link w:val="Heading4"/>
    <w:uiPriority w:val="9"/>
    <w:semiHidden/>
    <w:rsid w:val="0017500C"/>
    <w:rPr>
      <w:rFonts w:asciiTheme="majorHAnsi" w:eastAsiaTheme="majorEastAsia" w:hAnsiTheme="majorHAnsi" w:cstheme="majorBidi"/>
      <w:i/>
      <w:iCs/>
      <w:color w:val="2E74B5" w:themeColor="accent1" w:themeShade="BF"/>
    </w:rPr>
  </w:style>
  <w:style w:type="character" w:customStyle="1" w:styleId="l5def1">
    <w:name w:val="l5def1"/>
    <w:rsid w:val="00506EFB"/>
    <w:rPr>
      <w:rFonts w:ascii="Arial" w:hAnsi="Arial" w:cs="Arial" w:hint="default"/>
      <w:color w:val="000000"/>
      <w:sz w:val="26"/>
      <w:szCs w:val="26"/>
    </w:rPr>
  </w:style>
  <w:style w:type="paragraph" w:styleId="ListParagraph">
    <w:name w:val="List Paragraph"/>
    <w:basedOn w:val="Normal"/>
    <w:uiPriority w:val="34"/>
    <w:qFormat/>
    <w:rsid w:val="00073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88660">
      <w:bodyDiv w:val="1"/>
      <w:marLeft w:val="0"/>
      <w:marRight w:val="0"/>
      <w:marTop w:val="0"/>
      <w:marBottom w:val="0"/>
      <w:divBdr>
        <w:top w:val="none" w:sz="0" w:space="0" w:color="auto"/>
        <w:left w:val="none" w:sz="0" w:space="0" w:color="auto"/>
        <w:bottom w:val="none" w:sz="0" w:space="0" w:color="auto"/>
        <w:right w:val="none" w:sz="0" w:space="0" w:color="auto"/>
      </w:divBdr>
    </w:div>
    <w:div w:id="642079222">
      <w:bodyDiv w:val="1"/>
      <w:marLeft w:val="0"/>
      <w:marRight w:val="0"/>
      <w:marTop w:val="0"/>
      <w:marBottom w:val="0"/>
      <w:divBdr>
        <w:top w:val="none" w:sz="0" w:space="0" w:color="auto"/>
        <w:left w:val="none" w:sz="0" w:space="0" w:color="auto"/>
        <w:bottom w:val="none" w:sz="0" w:space="0" w:color="auto"/>
        <w:right w:val="none" w:sz="0" w:space="0" w:color="auto"/>
      </w:divBdr>
    </w:div>
    <w:div w:id="722607854">
      <w:bodyDiv w:val="1"/>
      <w:marLeft w:val="0"/>
      <w:marRight w:val="0"/>
      <w:marTop w:val="0"/>
      <w:marBottom w:val="0"/>
      <w:divBdr>
        <w:top w:val="none" w:sz="0" w:space="0" w:color="auto"/>
        <w:left w:val="none" w:sz="0" w:space="0" w:color="auto"/>
        <w:bottom w:val="none" w:sz="0" w:space="0" w:color="auto"/>
        <w:right w:val="none" w:sz="0" w:space="0" w:color="auto"/>
      </w:divBdr>
    </w:div>
    <w:div w:id="976836041">
      <w:bodyDiv w:val="1"/>
      <w:marLeft w:val="0"/>
      <w:marRight w:val="0"/>
      <w:marTop w:val="0"/>
      <w:marBottom w:val="0"/>
      <w:divBdr>
        <w:top w:val="none" w:sz="0" w:space="0" w:color="auto"/>
        <w:left w:val="none" w:sz="0" w:space="0" w:color="auto"/>
        <w:bottom w:val="none" w:sz="0" w:space="0" w:color="auto"/>
        <w:right w:val="none" w:sz="0" w:space="0" w:color="auto"/>
      </w:divBdr>
    </w:div>
    <w:div w:id="1338655744">
      <w:bodyDiv w:val="1"/>
      <w:marLeft w:val="0"/>
      <w:marRight w:val="0"/>
      <w:marTop w:val="0"/>
      <w:marBottom w:val="0"/>
      <w:divBdr>
        <w:top w:val="none" w:sz="0" w:space="0" w:color="auto"/>
        <w:left w:val="none" w:sz="0" w:space="0" w:color="auto"/>
        <w:bottom w:val="none" w:sz="0" w:space="0" w:color="auto"/>
        <w:right w:val="none" w:sz="0" w:space="0" w:color="auto"/>
      </w:divBdr>
    </w:div>
    <w:div w:id="1817532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545F-31DC-4035-B15B-04FCE8B8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MAP-romana.eu</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MAP-romana.eu</dc:title>
  <dc:subject/>
  <dc:creator>Bogdan</dc:creator>
  <cp:keywords/>
  <cp:lastModifiedBy>Claudia BALAN</cp:lastModifiedBy>
  <cp:revision>46</cp:revision>
  <cp:lastPrinted>2025-05-12T09:40:00Z</cp:lastPrinted>
  <dcterms:created xsi:type="dcterms:W3CDTF">2022-03-03T06:54:00Z</dcterms:created>
  <dcterms:modified xsi:type="dcterms:W3CDTF">2025-05-12T09:44:00Z</dcterms:modified>
</cp:coreProperties>
</file>