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D3640" w14:textId="77777777" w:rsidR="00150B3F" w:rsidRPr="00856140" w:rsidRDefault="00150B3F" w:rsidP="00781193">
      <w:pPr>
        <w:spacing w:line="360" w:lineRule="auto"/>
        <w:jc w:val="center"/>
        <w:rPr>
          <w:b/>
          <w:sz w:val="26"/>
          <w:szCs w:val="26"/>
          <w:u w:val="single"/>
          <w:lang w:val="ro-RO"/>
        </w:rPr>
      </w:pPr>
      <w:r w:rsidRPr="00856140">
        <w:rPr>
          <w:b/>
          <w:sz w:val="26"/>
          <w:szCs w:val="26"/>
          <w:u w:val="single"/>
          <w:lang w:val="ro-RO"/>
        </w:rPr>
        <w:t>7. VALORIFICAREA SUPERIOAR</w:t>
      </w:r>
      <w:r w:rsidR="000E67F6" w:rsidRPr="00856140">
        <w:rPr>
          <w:b/>
          <w:sz w:val="26"/>
          <w:szCs w:val="26"/>
          <w:u w:val="single"/>
          <w:lang w:val="ro-RO"/>
        </w:rPr>
        <w:t>Ă</w:t>
      </w:r>
      <w:r w:rsidRPr="00856140">
        <w:rPr>
          <w:b/>
          <w:sz w:val="26"/>
          <w:szCs w:val="26"/>
          <w:u w:val="single"/>
          <w:lang w:val="ro-RO"/>
        </w:rPr>
        <w:t xml:space="preserve"> A ALTOR PRODUSE ALE FONDULUI</w:t>
      </w:r>
    </w:p>
    <w:p w14:paraId="34270B45" w14:textId="77777777" w:rsidR="00150B3F" w:rsidRPr="00856140" w:rsidRDefault="00150B3F" w:rsidP="00781193">
      <w:pPr>
        <w:shd w:val="clear" w:color="auto" w:fill="FFFFFF"/>
        <w:spacing w:line="360" w:lineRule="auto"/>
        <w:ind w:right="86"/>
        <w:jc w:val="center"/>
        <w:rPr>
          <w:b/>
          <w:spacing w:val="-2"/>
          <w:sz w:val="26"/>
          <w:szCs w:val="26"/>
          <w:u w:val="single"/>
          <w:lang w:val="ro-RO"/>
        </w:rPr>
      </w:pPr>
      <w:r w:rsidRPr="00856140">
        <w:rPr>
          <w:b/>
          <w:spacing w:val="-2"/>
          <w:sz w:val="26"/>
          <w:szCs w:val="26"/>
          <w:u w:val="single"/>
          <w:lang w:val="ro-RO"/>
        </w:rPr>
        <w:t>FORESTIER ÎN AFARA LEMNULUI</w:t>
      </w:r>
    </w:p>
    <w:p w14:paraId="58E82C02" w14:textId="77777777" w:rsidR="00041CF1" w:rsidRPr="00856140" w:rsidRDefault="00041CF1" w:rsidP="00781193">
      <w:pPr>
        <w:spacing w:line="360" w:lineRule="auto"/>
        <w:jc w:val="both"/>
        <w:rPr>
          <w:sz w:val="24"/>
          <w:szCs w:val="24"/>
        </w:rPr>
      </w:pPr>
    </w:p>
    <w:p w14:paraId="5DED2FAD" w14:textId="54DF2635" w:rsidR="00041CF1" w:rsidRPr="00856140" w:rsidRDefault="00781193" w:rsidP="00781193">
      <w:pPr>
        <w:spacing w:line="360" w:lineRule="auto"/>
        <w:jc w:val="both"/>
        <w:rPr>
          <w:sz w:val="24"/>
          <w:szCs w:val="24"/>
        </w:rPr>
      </w:pPr>
      <w:r w:rsidRPr="00856140">
        <w:rPr>
          <w:sz w:val="24"/>
          <w:szCs w:val="24"/>
        </w:rPr>
        <w:tab/>
      </w:r>
      <w:r w:rsidR="00041CF1" w:rsidRPr="00856140">
        <w:rPr>
          <w:sz w:val="24"/>
          <w:szCs w:val="24"/>
        </w:rPr>
        <w:t xml:space="preserve">Pe </w:t>
      </w:r>
      <w:proofErr w:type="spellStart"/>
      <w:r w:rsidR="00041CF1" w:rsidRPr="00856140">
        <w:rPr>
          <w:sz w:val="24"/>
          <w:szCs w:val="24"/>
        </w:rPr>
        <w:t>lângă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funcţiile</w:t>
      </w:r>
      <w:proofErr w:type="spellEnd"/>
      <w:r w:rsidRPr="00856140">
        <w:rPr>
          <w:sz w:val="24"/>
          <w:szCs w:val="24"/>
        </w:rPr>
        <w:t xml:space="preserve"> de </w:t>
      </w:r>
      <w:proofErr w:type="spellStart"/>
      <w:r w:rsidRPr="00856140">
        <w:rPr>
          <w:sz w:val="24"/>
          <w:szCs w:val="24"/>
        </w:rPr>
        <w:t>protecţie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şi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producţia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C25A56" w:rsidRPr="00856140">
        <w:rPr>
          <w:sz w:val="24"/>
          <w:szCs w:val="24"/>
        </w:rPr>
        <w:t>lemnoasă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fondul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forestier</w:t>
      </w:r>
      <w:proofErr w:type="spellEnd"/>
      <w:r w:rsidR="00041CF1" w:rsidRPr="00856140">
        <w:rPr>
          <w:sz w:val="24"/>
          <w:szCs w:val="24"/>
        </w:rPr>
        <w:t xml:space="preserve"> din </w:t>
      </w:r>
      <w:proofErr w:type="spellStart"/>
      <w:r w:rsidR="00041CF1" w:rsidRPr="00856140">
        <w:rPr>
          <w:sz w:val="24"/>
          <w:szCs w:val="24"/>
        </w:rPr>
        <w:t>ocolul</w:t>
      </w:r>
      <w:proofErr w:type="spellEnd"/>
      <w:r w:rsidR="00041CF1" w:rsidRPr="00856140">
        <w:rPr>
          <w:sz w:val="24"/>
          <w:szCs w:val="24"/>
        </w:rPr>
        <w:t xml:space="preserve"> silvic </w:t>
      </w:r>
      <w:proofErr w:type="spellStart"/>
      <w:r w:rsidR="00041CF1" w:rsidRPr="00856140">
        <w:rPr>
          <w:sz w:val="24"/>
          <w:szCs w:val="24"/>
        </w:rPr>
        <w:t>mai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poate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furniza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şi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alte</w:t>
      </w:r>
      <w:proofErr w:type="spellEnd"/>
      <w:r w:rsidR="00041CF1" w:rsidRPr="00856140">
        <w:rPr>
          <w:sz w:val="24"/>
          <w:szCs w:val="24"/>
        </w:rPr>
        <w:t xml:space="preserve"> </w:t>
      </w:r>
      <w:proofErr w:type="spellStart"/>
      <w:r w:rsidR="00041CF1" w:rsidRPr="00856140">
        <w:rPr>
          <w:sz w:val="24"/>
          <w:szCs w:val="24"/>
        </w:rPr>
        <w:t>produse</w:t>
      </w:r>
      <w:proofErr w:type="spellEnd"/>
      <w:r w:rsidR="00041CF1" w:rsidRPr="00856140">
        <w:rPr>
          <w:sz w:val="24"/>
          <w:szCs w:val="24"/>
        </w:rPr>
        <w:t xml:space="preserve">. </w:t>
      </w:r>
    </w:p>
    <w:p w14:paraId="0451767A" w14:textId="51F23B70" w:rsidR="00D72CB1" w:rsidRPr="00856140" w:rsidRDefault="00D72CB1" w:rsidP="00781193">
      <w:pPr>
        <w:spacing w:line="360" w:lineRule="auto"/>
        <w:jc w:val="both"/>
        <w:rPr>
          <w:sz w:val="24"/>
          <w:szCs w:val="24"/>
        </w:rPr>
      </w:pPr>
      <w:r w:rsidRPr="00856140">
        <w:rPr>
          <w:sz w:val="24"/>
          <w:szCs w:val="24"/>
        </w:rPr>
        <w:tab/>
      </w:r>
      <w:proofErr w:type="spellStart"/>
      <w:r w:rsidRPr="00856140">
        <w:rPr>
          <w:sz w:val="24"/>
          <w:szCs w:val="24"/>
        </w:rPr>
        <w:t>Precizăm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faptul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că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reglementarea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resurselor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fondului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forestier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afara </w:t>
      </w:r>
      <w:proofErr w:type="spellStart"/>
      <w:r w:rsidRPr="00856140">
        <w:rPr>
          <w:sz w:val="24"/>
          <w:szCs w:val="24"/>
        </w:rPr>
        <w:t>lemnului</w:t>
      </w:r>
      <w:proofErr w:type="spellEnd"/>
      <w:r w:rsidRPr="00856140">
        <w:rPr>
          <w:sz w:val="24"/>
          <w:szCs w:val="24"/>
        </w:rPr>
        <w:t xml:space="preserve"> (</w:t>
      </w:r>
      <w:proofErr w:type="spellStart"/>
      <w:r w:rsidRPr="00856140">
        <w:rPr>
          <w:sz w:val="24"/>
          <w:szCs w:val="24"/>
        </w:rPr>
        <w:t>vânatul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pescuitul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fructele</w:t>
      </w:r>
      <w:proofErr w:type="spellEnd"/>
      <w:r w:rsidRPr="00856140">
        <w:rPr>
          <w:sz w:val="24"/>
          <w:szCs w:val="24"/>
        </w:rPr>
        <w:t xml:space="preserve"> de </w:t>
      </w:r>
      <w:proofErr w:type="spellStart"/>
      <w:r w:rsidRPr="00856140">
        <w:rPr>
          <w:sz w:val="24"/>
          <w:szCs w:val="24"/>
        </w:rPr>
        <w:t>pădure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ciupercile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comestibile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resursele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melifere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semințele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forestiere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plantele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medicinale</w:t>
      </w:r>
      <w:proofErr w:type="spellEnd"/>
      <w:r w:rsidRPr="00856140">
        <w:rPr>
          <w:sz w:val="24"/>
          <w:szCs w:val="24"/>
        </w:rPr>
        <w:t xml:space="preserve"> etc.) se face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baza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unor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studii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specifice</w:t>
      </w:r>
      <w:proofErr w:type="spellEnd"/>
      <w:r w:rsidRPr="00856140">
        <w:rPr>
          <w:sz w:val="24"/>
          <w:szCs w:val="24"/>
        </w:rPr>
        <w:t xml:space="preserve">, conform </w:t>
      </w:r>
      <w:proofErr w:type="spellStart"/>
      <w:r w:rsidRPr="00856140">
        <w:rPr>
          <w:sz w:val="24"/>
          <w:szCs w:val="24"/>
        </w:rPr>
        <w:t>legislației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vigoare</w:t>
      </w:r>
      <w:proofErr w:type="spellEnd"/>
      <w:r w:rsidRPr="00856140">
        <w:rPr>
          <w:sz w:val="24"/>
          <w:szCs w:val="24"/>
        </w:rPr>
        <w:t>.</w:t>
      </w:r>
    </w:p>
    <w:p w14:paraId="438D24B1" w14:textId="78E2E9F7" w:rsidR="00D72CB1" w:rsidRPr="00856140" w:rsidRDefault="00D72CB1" w:rsidP="00781193">
      <w:pPr>
        <w:spacing w:line="360" w:lineRule="auto"/>
        <w:jc w:val="both"/>
        <w:rPr>
          <w:sz w:val="24"/>
          <w:szCs w:val="24"/>
        </w:rPr>
      </w:pPr>
      <w:r w:rsidRPr="00856140">
        <w:rPr>
          <w:sz w:val="24"/>
          <w:szCs w:val="24"/>
        </w:rPr>
        <w:tab/>
      </w:r>
      <w:proofErr w:type="spellStart"/>
      <w:r w:rsidRPr="00856140">
        <w:rPr>
          <w:sz w:val="24"/>
          <w:szCs w:val="24"/>
        </w:rPr>
        <w:t>Având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vedere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cele</w:t>
      </w:r>
      <w:proofErr w:type="spellEnd"/>
      <w:r w:rsidRPr="00856140">
        <w:rPr>
          <w:sz w:val="24"/>
          <w:szCs w:val="24"/>
        </w:rPr>
        <w:t xml:space="preserve"> de </w:t>
      </w:r>
      <w:proofErr w:type="spellStart"/>
      <w:r w:rsidRPr="00856140">
        <w:rPr>
          <w:sz w:val="24"/>
          <w:szCs w:val="24"/>
        </w:rPr>
        <w:t>mai</w:t>
      </w:r>
      <w:proofErr w:type="spellEnd"/>
      <w:r w:rsidRPr="00856140">
        <w:rPr>
          <w:sz w:val="24"/>
          <w:szCs w:val="24"/>
        </w:rPr>
        <w:t xml:space="preserve"> sus,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cele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urmează</w:t>
      </w:r>
      <w:proofErr w:type="spellEnd"/>
      <w:r w:rsidRPr="00856140">
        <w:rPr>
          <w:sz w:val="24"/>
          <w:szCs w:val="24"/>
        </w:rPr>
        <w:t xml:space="preserve"> se </w:t>
      </w:r>
      <w:proofErr w:type="spellStart"/>
      <w:r w:rsidRPr="00856140">
        <w:rPr>
          <w:sz w:val="24"/>
          <w:szCs w:val="24"/>
        </w:rPr>
        <w:t>vor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prezenta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fondurile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cinegetice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și</w:t>
      </w:r>
      <w:proofErr w:type="spellEnd"/>
      <w:r w:rsidRPr="00856140">
        <w:rPr>
          <w:sz w:val="24"/>
          <w:szCs w:val="24"/>
        </w:rPr>
        <w:t xml:space="preserve"> de </w:t>
      </w:r>
      <w:proofErr w:type="spellStart"/>
      <w:r w:rsidRPr="00856140">
        <w:rPr>
          <w:sz w:val="24"/>
          <w:szCs w:val="24"/>
        </w:rPr>
        <w:t>pescuit</w:t>
      </w:r>
      <w:proofErr w:type="spellEnd"/>
      <w:r w:rsidRPr="00856140">
        <w:rPr>
          <w:sz w:val="24"/>
          <w:szCs w:val="24"/>
        </w:rPr>
        <w:t xml:space="preserve"> din </w:t>
      </w:r>
      <w:proofErr w:type="spellStart"/>
      <w:r w:rsidRPr="00856140">
        <w:rPr>
          <w:sz w:val="24"/>
          <w:szCs w:val="24"/>
        </w:rPr>
        <w:t>cuprinsul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ocolului</w:t>
      </w:r>
      <w:proofErr w:type="spellEnd"/>
      <w:r w:rsidRPr="00856140">
        <w:rPr>
          <w:sz w:val="24"/>
          <w:szCs w:val="24"/>
        </w:rPr>
        <w:t xml:space="preserve">,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baza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celor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precizate</w:t>
      </w:r>
      <w:proofErr w:type="spellEnd"/>
      <w:r w:rsidRPr="00856140">
        <w:rPr>
          <w:sz w:val="24"/>
          <w:szCs w:val="24"/>
        </w:rPr>
        <w:t xml:space="preserve"> de </w:t>
      </w:r>
      <w:proofErr w:type="spellStart"/>
      <w:r w:rsidRPr="00856140">
        <w:rPr>
          <w:sz w:val="24"/>
          <w:szCs w:val="24"/>
        </w:rPr>
        <w:t>ocolul</w:t>
      </w:r>
      <w:proofErr w:type="spellEnd"/>
      <w:r w:rsidRPr="00856140">
        <w:rPr>
          <w:sz w:val="24"/>
          <w:szCs w:val="24"/>
        </w:rPr>
        <w:t xml:space="preserve"> silvic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Tema de </w:t>
      </w:r>
      <w:proofErr w:type="spellStart"/>
      <w:r w:rsidRPr="00856140">
        <w:rPr>
          <w:sz w:val="24"/>
          <w:szCs w:val="24"/>
        </w:rPr>
        <w:t>proiectare</w:t>
      </w:r>
      <w:proofErr w:type="spellEnd"/>
      <w:r w:rsidRPr="00856140">
        <w:rPr>
          <w:sz w:val="24"/>
          <w:szCs w:val="24"/>
        </w:rPr>
        <w:t>.</w:t>
      </w:r>
    </w:p>
    <w:p w14:paraId="6F4AEFB7" w14:textId="77777777" w:rsidR="00781193" w:rsidRPr="00856140" w:rsidRDefault="00781193" w:rsidP="00781193">
      <w:pPr>
        <w:spacing w:line="360" w:lineRule="auto"/>
        <w:jc w:val="both"/>
        <w:rPr>
          <w:color w:val="FF0000"/>
          <w:sz w:val="24"/>
          <w:szCs w:val="24"/>
        </w:rPr>
      </w:pPr>
    </w:p>
    <w:p w14:paraId="28DB2097" w14:textId="77777777" w:rsidR="00150B3F" w:rsidRPr="00856140" w:rsidRDefault="00150B3F" w:rsidP="00A743E1">
      <w:pPr>
        <w:spacing w:line="360" w:lineRule="auto"/>
        <w:jc w:val="center"/>
        <w:rPr>
          <w:b/>
          <w:iCs/>
          <w:sz w:val="24"/>
          <w:szCs w:val="24"/>
          <w:u w:val="single"/>
        </w:rPr>
      </w:pPr>
      <w:r w:rsidRPr="00856140">
        <w:rPr>
          <w:b/>
          <w:iCs/>
          <w:sz w:val="24"/>
          <w:szCs w:val="24"/>
          <w:u w:val="single"/>
        </w:rPr>
        <w:t xml:space="preserve">7.1. </w:t>
      </w:r>
      <w:proofErr w:type="spellStart"/>
      <w:r w:rsidRPr="00856140">
        <w:rPr>
          <w:b/>
          <w:iCs/>
          <w:sz w:val="24"/>
          <w:szCs w:val="24"/>
          <w:u w:val="single"/>
        </w:rPr>
        <w:t>P</w:t>
      </w:r>
      <w:r w:rsidR="00041CF1" w:rsidRPr="00856140">
        <w:rPr>
          <w:b/>
          <w:iCs/>
          <w:sz w:val="24"/>
          <w:szCs w:val="24"/>
          <w:u w:val="single"/>
        </w:rPr>
        <w:t>otenţial</w:t>
      </w:r>
      <w:proofErr w:type="spellEnd"/>
      <w:r w:rsidRPr="00856140">
        <w:rPr>
          <w:b/>
          <w:iCs/>
          <w:sz w:val="24"/>
          <w:szCs w:val="24"/>
          <w:u w:val="single"/>
        </w:rPr>
        <w:t xml:space="preserve"> </w:t>
      </w:r>
      <w:proofErr w:type="spellStart"/>
      <w:r w:rsidRPr="00856140">
        <w:rPr>
          <w:b/>
          <w:iCs/>
          <w:sz w:val="24"/>
          <w:szCs w:val="24"/>
          <w:u w:val="single"/>
        </w:rPr>
        <w:t>cinegetic</w:t>
      </w:r>
      <w:proofErr w:type="spellEnd"/>
    </w:p>
    <w:p w14:paraId="797E03EA" w14:textId="77777777" w:rsidR="002C7FA6" w:rsidRPr="00856140" w:rsidRDefault="002C7FA6" w:rsidP="00781193">
      <w:pPr>
        <w:spacing w:line="360" w:lineRule="auto"/>
        <w:jc w:val="both"/>
        <w:rPr>
          <w:b/>
          <w:i/>
          <w:sz w:val="24"/>
          <w:szCs w:val="24"/>
          <w:u w:val="single"/>
        </w:rPr>
      </w:pPr>
    </w:p>
    <w:p w14:paraId="03ED4A40" w14:textId="0B2ADFCB" w:rsidR="00BB07AC" w:rsidRPr="00856140" w:rsidRDefault="00BB07AC" w:rsidP="002C7FA6">
      <w:pPr>
        <w:spacing w:line="360" w:lineRule="auto"/>
        <w:jc w:val="both"/>
        <w:rPr>
          <w:sz w:val="24"/>
          <w:szCs w:val="24"/>
        </w:rPr>
      </w:pPr>
      <w:r w:rsidRPr="00856140">
        <w:rPr>
          <w:sz w:val="24"/>
          <w:szCs w:val="24"/>
        </w:rPr>
        <w:tab/>
      </w:r>
      <w:proofErr w:type="spellStart"/>
      <w:r w:rsidRPr="00856140">
        <w:rPr>
          <w:sz w:val="24"/>
          <w:szCs w:val="24"/>
        </w:rPr>
        <w:t>Teritoriul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ocolului</w:t>
      </w:r>
      <w:proofErr w:type="spellEnd"/>
      <w:r w:rsidRPr="00856140">
        <w:rPr>
          <w:sz w:val="24"/>
          <w:szCs w:val="24"/>
        </w:rPr>
        <w:t xml:space="preserve"> silvic </w:t>
      </w:r>
      <w:proofErr w:type="spellStart"/>
      <w:r w:rsidRPr="00856140">
        <w:rPr>
          <w:sz w:val="24"/>
          <w:szCs w:val="24"/>
        </w:rPr>
        <w:t>este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arondat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în</w:t>
      </w:r>
      <w:proofErr w:type="spellEnd"/>
      <w:r w:rsidRPr="00856140">
        <w:rPr>
          <w:sz w:val="24"/>
          <w:szCs w:val="24"/>
        </w:rPr>
        <w:t xml:space="preserve"> 6 </w:t>
      </w:r>
      <w:proofErr w:type="spellStart"/>
      <w:r w:rsidRPr="00856140">
        <w:rPr>
          <w:sz w:val="24"/>
          <w:szCs w:val="24"/>
        </w:rPr>
        <w:t>fonduri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cinegetice</w:t>
      </w:r>
      <w:proofErr w:type="spellEnd"/>
      <w:r w:rsidRPr="00856140">
        <w:rPr>
          <w:sz w:val="24"/>
          <w:szCs w:val="24"/>
        </w:rPr>
        <w:t xml:space="preserve">, din care </w:t>
      </w:r>
      <w:proofErr w:type="spellStart"/>
      <w:r w:rsidR="00856140" w:rsidRPr="00856140">
        <w:rPr>
          <w:sz w:val="24"/>
          <w:szCs w:val="24"/>
        </w:rPr>
        <w:t>două</w:t>
      </w:r>
      <w:proofErr w:type="spellEnd"/>
      <w:r w:rsidR="00856140"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gestionate</w:t>
      </w:r>
      <w:proofErr w:type="spellEnd"/>
      <w:r w:rsidRPr="00856140">
        <w:rPr>
          <w:sz w:val="24"/>
          <w:szCs w:val="24"/>
        </w:rPr>
        <w:t xml:space="preserve"> de D.S. </w:t>
      </w:r>
      <w:r w:rsidR="00856140" w:rsidRPr="00856140">
        <w:rPr>
          <w:sz w:val="24"/>
          <w:szCs w:val="24"/>
        </w:rPr>
        <w:t>Arad</w:t>
      </w:r>
      <w:r w:rsidRPr="00856140">
        <w:rPr>
          <w:sz w:val="24"/>
          <w:szCs w:val="24"/>
        </w:rPr>
        <w:t xml:space="preserve"> (F.C. </w:t>
      </w:r>
      <w:r w:rsidR="00856140" w:rsidRPr="00856140">
        <w:rPr>
          <w:sz w:val="24"/>
          <w:szCs w:val="24"/>
        </w:rPr>
        <w:t xml:space="preserve">59 – </w:t>
      </w:r>
      <w:proofErr w:type="spellStart"/>
      <w:r w:rsidR="00856140" w:rsidRPr="00856140">
        <w:rPr>
          <w:sz w:val="24"/>
          <w:szCs w:val="24"/>
        </w:rPr>
        <w:t>Mădrigești</w:t>
      </w:r>
      <w:proofErr w:type="spellEnd"/>
      <w:r w:rsidR="00856140" w:rsidRPr="00856140">
        <w:rPr>
          <w:sz w:val="24"/>
          <w:szCs w:val="24"/>
        </w:rPr>
        <w:t xml:space="preserve"> </w:t>
      </w:r>
      <w:proofErr w:type="spellStart"/>
      <w:r w:rsidR="00856140" w:rsidRPr="00856140">
        <w:rPr>
          <w:sz w:val="24"/>
          <w:szCs w:val="24"/>
        </w:rPr>
        <w:t>și</w:t>
      </w:r>
      <w:proofErr w:type="spellEnd"/>
      <w:r w:rsidR="00856140" w:rsidRPr="00856140">
        <w:rPr>
          <w:sz w:val="24"/>
          <w:szCs w:val="24"/>
        </w:rPr>
        <w:t xml:space="preserve"> 60 Dumbrava</w:t>
      </w:r>
      <w:r w:rsidRPr="00856140">
        <w:rPr>
          <w:sz w:val="24"/>
          <w:szCs w:val="24"/>
        </w:rPr>
        <w:t xml:space="preserve">), 1 </w:t>
      </w:r>
      <w:proofErr w:type="spellStart"/>
      <w:r w:rsidRPr="00856140">
        <w:rPr>
          <w:sz w:val="24"/>
          <w:szCs w:val="24"/>
        </w:rPr>
        <w:t>prin</w:t>
      </w:r>
      <w:proofErr w:type="spellEnd"/>
      <w:r w:rsidRPr="00856140">
        <w:rPr>
          <w:sz w:val="24"/>
          <w:szCs w:val="24"/>
        </w:rPr>
        <w:t xml:space="preserve"> A.J.V.P.S. </w:t>
      </w:r>
      <w:r w:rsidR="00856140" w:rsidRPr="00856140">
        <w:rPr>
          <w:sz w:val="24"/>
          <w:szCs w:val="24"/>
        </w:rPr>
        <w:t>Arad</w:t>
      </w:r>
      <w:r w:rsidRPr="00856140">
        <w:rPr>
          <w:sz w:val="24"/>
          <w:szCs w:val="24"/>
        </w:rPr>
        <w:t xml:space="preserve"> (F.C. </w:t>
      </w:r>
      <w:r w:rsidR="00856140" w:rsidRPr="00856140">
        <w:rPr>
          <w:sz w:val="24"/>
          <w:szCs w:val="24"/>
        </w:rPr>
        <w:t xml:space="preserve">61 – </w:t>
      </w:r>
      <w:proofErr w:type="spellStart"/>
      <w:r w:rsidR="00856140" w:rsidRPr="00856140">
        <w:rPr>
          <w:sz w:val="24"/>
          <w:szCs w:val="24"/>
        </w:rPr>
        <w:t>Crocna-Zimbru</w:t>
      </w:r>
      <w:proofErr w:type="spellEnd"/>
      <w:r w:rsidRPr="00856140">
        <w:rPr>
          <w:sz w:val="24"/>
          <w:szCs w:val="24"/>
        </w:rPr>
        <w:t>)</w:t>
      </w:r>
      <w:r w:rsidR="00856140" w:rsidRPr="00856140">
        <w:rPr>
          <w:sz w:val="24"/>
          <w:szCs w:val="24"/>
        </w:rPr>
        <w:t xml:space="preserve">, 1 </w:t>
      </w:r>
      <w:proofErr w:type="spellStart"/>
      <w:r w:rsidR="00856140" w:rsidRPr="00856140">
        <w:rPr>
          <w:sz w:val="24"/>
          <w:szCs w:val="24"/>
        </w:rPr>
        <w:t>prin</w:t>
      </w:r>
      <w:proofErr w:type="spellEnd"/>
      <w:r w:rsidR="00856140" w:rsidRPr="00856140">
        <w:rPr>
          <w:sz w:val="24"/>
          <w:szCs w:val="24"/>
        </w:rPr>
        <w:t xml:space="preserve"> A.V.P.S. </w:t>
      </w:r>
      <w:proofErr w:type="spellStart"/>
      <w:r w:rsidR="00856140" w:rsidRPr="00856140">
        <w:rPr>
          <w:sz w:val="24"/>
          <w:szCs w:val="24"/>
        </w:rPr>
        <w:t>Crissius</w:t>
      </w:r>
      <w:proofErr w:type="spellEnd"/>
      <w:r w:rsidR="00856140" w:rsidRPr="00856140">
        <w:rPr>
          <w:sz w:val="24"/>
          <w:szCs w:val="24"/>
        </w:rPr>
        <w:t xml:space="preserve"> </w:t>
      </w:r>
      <w:proofErr w:type="spellStart"/>
      <w:r w:rsidR="00856140" w:rsidRPr="00856140">
        <w:rPr>
          <w:sz w:val="24"/>
          <w:szCs w:val="24"/>
        </w:rPr>
        <w:t>Socodor</w:t>
      </w:r>
      <w:proofErr w:type="spellEnd"/>
      <w:r w:rsidR="00856140" w:rsidRPr="00856140">
        <w:rPr>
          <w:sz w:val="24"/>
          <w:szCs w:val="24"/>
        </w:rPr>
        <w:t xml:space="preserve"> (F.C. 62-Avram Iancu-</w:t>
      </w:r>
      <w:proofErr w:type="spellStart"/>
      <w:r w:rsidR="00856140" w:rsidRPr="00856140">
        <w:rPr>
          <w:sz w:val="24"/>
          <w:szCs w:val="24"/>
        </w:rPr>
        <w:t>Măgulicea</w:t>
      </w:r>
      <w:proofErr w:type="spellEnd"/>
      <w:r w:rsidR="00856140" w:rsidRPr="00856140">
        <w:rPr>
          <w:sz w:val="24"/>
          <w:szCs w:val="24"/>
        </w:rPr>
        <w:t xml:space="preserve">), 1 </w:t>
      </w:r>
      <w:proofErr w:type="spellStart"/>
      <w:r w:rsidR="00856140" w:rsidRPr="00856140">
        <w:rPr>
          <w:sz w:val="24"/>
          <w:szCs w:val="24"/>
        </w:rPr>
        <w:t>prin</w:t>
      </w:r>
      <w:proofErr w:type="spellEnd"/>
      <w:r w:rsidR="00856140" w:rsidRPr="00856140">
        <w:rPr>
          <w:sz w:val="24"/>
          <w:szCs w:val="24"/>
        </w:rPr>
        <w:t xml:space="preserve"> A.V.P.S. Breaza Baia Mare (F.C. 63-Leuca-Găina)</w:t>
      </w:r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și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unul</w:t>
      </w:r>
      <w:proofErr w:type="spellEnd"/>
      <w:r w:rsidRPr="00856140">
        <w:rPr>
          <w:sz w:val="24"/>
          <w:szCs w:val="24"/>
        </w:rPr>
        <w:t xml:space="preserve"> </w:t>
      </w:r>
      <w:proofErr w:type="spellStart"/>
      <w:r w:rsidRPr="00856140">
        <w:rPr>
          <w:sz w:val="24"/>
          <w:szCs w:val="24"/>
        </w:rPr>
        <w:t>prin</w:t>
      </w:r>
      <w:proofErr w:type="spellEnd"/>
      <w:r w:rsidRPr="00856140">
        <w:rPr>
          <w:sz w:val="24"/>
          <w:szCs w:val="24"/>
        </w:rPr>
        <w:t xml:space="preserve"> A</w:t>
      </w:r>
      <w:r w:rsidR="00856140" w:rsidRPr="00856140">
        <w:rPr>
          <w:sz w:val="24"/>
          <w:szCs w:val="24"/>
        </w:rPr>
        <w:t>.</w:t>
      </w:r>
      <w:r w:rsidRPr="00856140">
        <w:rPr>
          <w:sz w:val="24"/>
          <w:szCs w:val="24"/>
        </w:rPr>
        <w:t>V</w:t>
      </w:r>
      <w:r w:rsidR="00856140" w:rsidRPr="00856140">
        <w:rPr>
          <w:sz w:val="24"/>
          <w:szCs w:val="24"/>
        </w:rPr>
        <w:t>.</w:t>
      </w:r>
      <w:r w:rsidRPr="00856140">
        <w:rPr>
          <w:sz w:val="24"/>
          <w:szCs w:val="24"/>
        </w:rPr>
        <w:t>P</w:t>
      </w:r>
      <w:r w:rsidR="00856140" w:rsidRPr="00856140">
        <w:rPr>
          <w:sz w:val="24"/>
          <w:szCs w:val="24"/>
        </w:rPr>
        <w:t>.S.</w:t>
      </w:r>
      <w:r w:rsidRPr="00856140">
        <w:rPr>
          <w:sz w:val="24"/>
          <w:szCs w:val="24"/>
        </w:rPr>
        <w:t xml:space="preserve"> </w:t>
      </w:r>
      <w:r w:rsidR="00856140" w:rsidRPr="00856140">
        <w:rPr>
          <w:sz w:val="24"/>
          <w:szCs w:val="24"/>
        </w:rPr>
        <w:t xml:space="preserve">Grizzly </w:t>
      </w:r>
      <w:proofErr w:type="spellStart"/>
      <w:r w:rsidR="00856140" w:rsidRPr="00856140">
        <w:rPr>
          <w:sz w:val="24"/>
          <w:szCs w:val="24"/>
        </w:rPr>
        <w:t>Pâncota</w:t>
      </w:r>
      <w:proofErr w:type="spellEnd"/>
      <w:r w:rsidRPr="00856140">
        <w:rPr>
          <w:sz w:val="24"/>
          <w:szCs w:val="24"/>
        </w:rPr>
        <w:t xml:space="preserve"> (F.C. </w:t>
      </w:r>
      <w:r w:rsidR="00856140" w:rsidRPr="00856140">
        <w:rPr>
          <w:sz w:val="24"/>
          <w:szCs w:val="24"/>
        </w:rPr>
        <w:t>64-Tisa-Luncșoara</w:t>
      </w:r>
      <w:r w:rsidRPr="00856140">
        <w:rPr>
          <w:sz w:val="24"/>
          <w:szCs w:val="24"/>
        </w:rPr>
        <w:t xml:space="preserve">). </w:t>
      </w:r>
    </w:p>
    <w:p w14:paraId="4E916FF5" w14:textId="77777777" w:rsidR="00150B3F" w:rsidRPr="00856140" w:rsidRDefault="00150B3F" w:rsidP="00FF0F54">
      <w:pPr>
        <w:shd w:val="clear" w:color="auto" w:fill="FFFFFF"/>
        <w:spacing w:line="360" w:lineRule="auto"/>
        <w:ind w:right="14"/>
        <w:jc w:val="both"/>
        <w:rPr>
          <w:color w:val="FF0000"/>
          <w:sz w:val="24"/>
          <w:szCs w:val="24"/>
          <w:lang w:val="ro-RO"/>
        </w:rPr>
      </w:pPr>
    </w:p>
    <w:p w14:paraId="3C80F706" w14:textId="77777777" w:rsidR="00150B3F" w:rsidRPr="000D030F" w:rsidRDefault="00150B3F" w:rsidP="00A743E1">
      <w:pPr>
        <w:shd w:val="clear" w:color="auto" w:fill="FFFFFF"/>
        <w:spacing w:line="360" w:lineRule="auto"/>
        <w:jc w:val="center"/>
        <w:rPr>
          <w:b/>
          <w:spacing w:val="8"/>
          <w:sz w:val="24"/>
          <w:szCs w:val="24"/>
          <w:u w:val="single"/>
          <w:lang w:val="ro-RO"/>
        </w:rPr>
      </w:pPr>
      <w:r w:rsidRPr="000D030F">
        <w:rPr>
          <w:b/>
          <w:spacing w:val="8"/>
          <w:sz w:val="24"/>
          <w:szCs w:val="24"/>
          <w:u w:val="single"/>
          <w:lang w:val="ro-RO"/>
        </w:rPr>
        <w:t>7.2. P</w:t>
      </w:r>
      <w:r w:rsidR="0001063C" w:rsidRPr="000D030F">
        <w:rPr>
          <w:b/>
          <w:spacing w:val="8"/>
          <w:sz w:val="24"/>
          <w:szCs w:val="24"/>
          <w:u w:val="single"/>
          <w:lang w:val="ro-RO"/>
        </w:rPr>
        <w:t>otenţial salmonicol</w:t>
      </w:r>
    </w:p>
    <w:p w14:paraId="3A918609" w14:textId="77777777" w:rsidR="00FF0F54" w:rsidRPr="000D030F" w:rsidRDefault="00FF0F54" w:rsidP="00FF0F54">
      <w:pPr>
        <w:shd w:val="clear" w:color="auto" w:fill="FFFFFF"/>
        <w:spacing w:line="360" w:lineRule="auto"/>
        <w:ind w:left="2880"/>
        <w:rPr>
          <w:b/>
          <w:u w:val="single"/>
          <w:lang w:val="ro-RO"/>
        </w:rPr>
      </w:pPr>
    </w:p>
    <w:p w14:paraId="7BCFCD79" w14:textId="58361F0C" w:rsidR="00D60494" w:rsidRPr="000D030F" w:rsidRDefault="00D60494" w:rsidP="00D60494">
      <w:pPr>
        <w:spacing w:line="360" w:lineRule="auto"/>
        <w:jc w:val="both"/>
        <w:rPr>
          <w:sz w:val="24"/>
          <w:lang w:val="ro-RO"/>
        </w:rPr>
      </w:pPr>
      <w:r w:rsidRPr="000D030F">
        <w:rPr>
          <w:sz w:val="24"/>
          <w:lang w:val="ro-RO"/>
        </w:rPr>
        <w:t xml:space="preserve">        </w:t>
      </w:r>
      <w:r w:rsidR="00033881" w:rsidRPr="000D030F">
        <w:rPr>
          <w:sz w:val="24"/>
          <w:lang w:val="ro-RO"/>
        </w:rPr>
        <w:t xml:space="preserve">O parte din apele existente în cadrul Ocolului silvic Gurahonț sunt apte culturii </w:t>
      </w:r>
      <w:proofErr w:type="spellStart"/>
      <w:r w:rsidR="00033881" w:rsidRPr="000D030F">
        <w:rPr>
          <w:sz w:val="24"/>
          <w:lang w:val="ro-RO"/>
        </w:rPr>
        <w:t>salmonizilor</w:t>
      </w:r>
      <w:proofErr w:type="spellEnd"/>
      <w:r w:rsidR="00033881" w:rsidRPr="000D030F">
        <w:rPr>
          <w:sz w:val="24"/>
          <w:lang w:val="ro-RO"/>
        </w:rPr>
        <w:t xml:space="preserve">, </w:t>
      </w:r>
      <w:r w:rsidR="000D030F" w:rsidRPr="000D030F">
        <w:rPr>
          <w:sz w:val="24"/>
          <w:lang w:val="ro-RO"/>
        </w:rPr>
        <w:t>ele fiind constituite în 5 fonduri piscicole după cum urmează: F.P. 4 Zimbru, F.P. 5 Iacobini, F.P. 6 Avram Iancu, F.P. 7 Leuca și F.P. 8 Hălmagiu. Toate aceste fonduri piscicole sunt administrate de D.S. Arad, prin O.S. Gurahonț.</w:t>
      </w:r>
      <w:r w:rsidR="00BB07AC" w:rsidRPr="000D030F">
        <w:rPr>
          <w:sz w:val="24"/>
          <w:lang w:val="ro-RO"/>
        </w:rPr>
        <w:t xml:space="preserve"> </w:t>
      </w:r>
    </w:p>
    <w:p w14:paraId="6E0AA2B9" w14:textId="77777777" w:rsidR="00150B3F" w:rsidRPr="00856140" w:rsidRDefault="00150B3F" w:rsidP="00150B3F">
      <w:pPr>
        <w:shd w:val="clear" w:color="auto" w:fill="FFFFFF"/>
        <w:spacing w:line="281" w:lineRule="exact"/>
        <w:ind w:right="14"/>
        <w:jc w:val="both"/>
        <w:rPr>
          <w:color w:val="FF0000"/>
          <w:lang w:val="ro-RO"/>
        </w:rPr>
      </w:pPr>
    </w:p>
    <w:p w14:paraId="29119882" w14:textId="77777777" w:rsidR="00150B3F" w:rsidRPr="00856140" w:rsidRDefault="00150B3F" w:rsidP="00150B3F">
      <w:pPr>
        <w:shd w:val="clear" w:color="auto" w:fill="FFFFFF"/>
        <w:spacing w:line="281" w:lineRule="exact"/>
        <w:ind w:right="14"/>
        <w:jc w:val="both"/>
        <w:rPr>
          <w:color w:val="FF0000"/>
          <w:lang w:val="ro-RO"/>
        </w:rPr>
      </w:pPr>
    </w:p>
    <w:sectPr w:rsidR="00150B3F" w:rsidRPr="00856140" w:rsidSect="00A2462D">
      <w:type w:val="continuous"/>
      <w:pgSz w:w="11907" w:h="16840" w:code="9"/>
      <w:pgMar w:top="1418" w:right="851" w:bottom="96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74295A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</w:abstractNum>
  <w:abstractNum w:abstractNumId="2" w15:restartNumberingAfterBreak="0">
    <w:nsid w:val="0C0E2056"/>
    <w:multiLevelType w:val="hybridMultilevel"/>
    <w:tmpl w:val="5E4AA502"/>
    <w:lvl w:ilvl="0" w:tplc="874295AC">
      <w:start w:val="65535"/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54"/>
        </w:tabs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4"/>
        </w:tabs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4"/>
        </w:tabs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4"/>
        </w:tabs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4"/>
        </w:tabs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4"/>
        </w:tabs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4"/>
        </w:tabs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4"/>
        </w:tabs>
        <w:ind w:left="7294" w:hanging="360"/>
      </w:pPr>
      <w:rPr>
        <w:rFonts w:ascii="Wingdings" w:hAnsi="Wingdings" w:hint="default"/>
      </w:rPr>
    </w:lvl>
  </w:abstractNum>
  <w:abstractNum w:abstractNumId="3" w15:restartNumberingAfterBreak="0">
    <w:nsid w:val="15910BB4"/>
    <w:multiLevelType w:val="hybridMultilevel"/>
    <w:tmpl w:val="85988E3A"/>
    <w:lvl w:ilvl="0" w:tplc="874295AC">
      <w:start w:val="65535"/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130D2"/>
    <w:multiLevelType w:val="hybridMultilevel"/>
    <w:tmpl w:val="19C4B468"/>
    <w:lvl w:ilvl="0" w:tplc="874295AC">
      <w:start w:val="65535"/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4619B"/>
    <w:multiLevelType w:val="hybridMultilevel"/>
    <w:tmpl w:val="9F16BEB8"/>
    <w:lvl w:ilvl="0" w:tplc="B4AE0F1A">
      <w:start w:val="1"/>
      <w:numFmt w:val="bullet"/>
      <w:lvlText w:val="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002E4"/>
    <w:multiLevelType w:val="hybridMultilevel"/>
    <w:tmpl w:val="2DBAB82C"/>
    <w:lvl w:ilvl="0" w:tplc="874295AC">
      <w:start w:val="65535"/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7" w15:restartNumberingAfterBreak="0">
    <w:nsid w:val="5A751203"/>
    <w:multiLevelType w:val="hybridMultilevel"/>
    <w:tmpl w:val="59E062EA"/>
    <w:lvl w:ilvl="0" w:tplc="874295AC">
      <w:start w:val="65535"/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A4921"/>
    <w:multiLevelType w:val="hybridMultilevel"/>
    <w:tmpl w:val="0770C628"/>
    <w:lvl w:ilvl="0" w:tplc="874295AC">
      <w:start w:val="65535"/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572083"/>
    <w:multiLevelType w:val="hybridMultilevel"/>
    <w:tmpl w:val="C04A7018"/>
    <w:lvl w:ilvl="0" w:tplc="8168FF24">
      <w:start w:val="7"/>
      <w:numFmt w:val="bullet"/>
      <w:lvlText w:val=""/>
      <w:lvlJc w:val="left"/>
      <w:pPr>
        <w:tabs>
          <w:tab w:val="num" w:pos="367"/>
        </w:tabs>
        <w:ind w:left="36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hint="default"/>
      </w:rPr>
    </w:lvl>
  </w:abstractNum>
  <w:num w:numId="1" w16cid:durableId="531654906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" w16cid:durableId="207658594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 w16cid:durableId="1744180765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 w16cid:durableId="2126390285">
    <w:abstractNumId w:val="0"/>
    <w:lvlOverride w:ilvl="0">
      <w:lvl w:ilvl="0">
        <w:start w:val="65535"/>
        <w:numFmt w:val="bullet"/>
        <w:lvlText w:val="-"/>
        <w:legacy w:legacy="1" w:legacySpace="0" w:legacyIndent="94"/>
        <w:lvlJc w:val="left"/>
        <w:rPr>
          <w:rFonts w:ascii="Times New Roman" w:hAnsi="Times New Roman" w:cs="Times New Roman" w:hint="default"/>
        </w:rPr>
      </w:lvl>
    </w:lvlOverride>
  </w:num>
  <w:num w:numId="5" w16cid:durableId="129525864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1007244806">
    <w:abstractNumId w:val="0"/>
    <w:lvlOverride w:ilvl="0">
      <w:lvl w:ilvl="0">
        <w:start w:val="65535"/>
        <w:numFmt w:val="bullet"/>
        <w:lvlText w:val="-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7" w16cid:durableId="1846675132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8" w16cid:durableId="208588038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 w16cid:durableId="1387099801">
    <w:abstractNumId w:val="9"/>
  </w:num>
  <w:num w:numId="10" w16cid:durableId="267126867">
    <w:abstractNumId w:val="1"/>
  </w:num>
  <w:num w:numId="11" w16cid:durableId="385952512">
    <w:abstractNumId w:val="2"/>
  </w:num>
  <w:num w:numId="12" w16cid:durableId="1832678093">
    <w:abstractNumId w:val="6"/>
  </w:num>
  <w:num w:numId="13" w16cid:durableId="74519566">
    <w:abstractNumId w:val="7"/>
  </w:num>
  <w:num w:numId="14" w16cid:durableId="306009711">
    <w:abstractNumId w:val="3"/>
  </w:num>
  <w:num w:numId="15" w16cid:durableId="914825831">
    <w:abstractNumId w:val="8"/>
  </w:num>
  <w:num w:numId="16" w16cid:durableId="282883044">
    <w:abstractNumId w:val="4"/>
  </w:num>
  <w:num w:numId="17" w16cid:durableId="1352418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BD9"/>
    <w:rsid w:val="0001063C"/>
    <w:rsid w:val="00016B9B"/>
    <w:rsid w:val="00033881"/>
    <w:rsid w:val="00041CF1"/>
    <w:rsid w:val="00053E2D"/>
    <w:rsid w:val="00054B68"/>
    <w:rsid w:val="000D030F"/>
    <w:rsid w:val="000E67F6"/>
    <w:rsid w:val="001010E1"/>
    <w:rsid w:val="0010372E"/>
    <w:rsid w:val="00126724"/>
    <w:rsid w:val="00130920"/>
    <w:rsid w:val="00130A03"/>
    <w:rsid w:val="00136E76"/>
    <w:rsid w:val="00141CA4"/>
    <w:rsid w:val="0014422C"/>
    <w:rsid w:val="00144CC1"/>
    <w:rsid w:val="00150B3F"/>
    <w:rsid w:val="00151BD9"/>
    <w:rsid w:val="00196D8F"/>
    <w:rsid w:val="001E4426"/>
    <w:rsid w:val="001E5CF9"/>
    <w:rsid w:val="002027DF"/>
    <w:rsid w:val="002414D6"/>
    <w:rsid w:val="00271CF4"/>
    <w:rsid w:val="00277AB7"/>
    <w:rsid w:val="0028246A"/>
    <w:rsid w:val="002C2C5D"/>
    <w:rsid w:val="002C7FA6"/>
    <w:rsid w:val="002E17B9"/>
    <w:rsid w:val="002E728D"/>
    <w:rsid w:val="0033758E"/>
    <w:rsid w:val="00344CF9"/>
    <w:rsid w:val="00354321"/>
    <w:rsid w:val="00371EFA"/>
    <w:rsid w:val="0038195D"/>
    <w:rsid w:val="00396981"/>
    <w:rsid w:val="003A22A1"/>
    <w:rsid w:val="003B61D8"/>
    <w:rsid w:val="003C6A9B"/>
    <w:rsid w:val="003D1A4D"/>
    <w:rsid w:val="003D23BB"/>
    <w:rsid w:val="0042768D"/>
    <w:rsid w:val="0043697B"/>
    <w:rsid w:val="00464AB6"/>
    <w:rsid w:val="004652AB"/>
    <w:rsid w:val="004E36FD"/>
    <w:rsid w:val="004E3D9C"/>
    <w:rsid w:val="00533236"/>
    <w:rsid w:val="00537466"/>
    <w:rsid w:val="00581A6E"/>
    <w:rsid w:val="00593B12"/>
    <w:rsid w:val="005A0F87"/>
    <w:rsid w:val="005D4793"/>
    <w:rsid w:val="005F2F85"/>
    <w:rsid w:val="005F7E2B"/>
    <w:rsid w:val="006032E2"/>
    <w:rsid w:val="00652610"/>
    <w:rsid w:val="006660B6"/>
    <w:rsid w:val="006B3100"/>
    <w:rsid w:val="006B45D7"/>
    <w:rsid w:val="006D16AF"/>
    <w:rsid w:val="006F2043"/>
    <w:rsid w:val="00740AE3"/>
    <w:rsid w:val="00747E91"/>
    <w:rsid w:val="00781193"/>
    <w:rsid w:val="007A116F"/>
    <w:rsid w:val="007B6386"/>
    <w:rsid w:val="007B6726"/>
    <w:rsid w:val="007E1C16"/>
    <w:rsid w:val="007E3D3E"/>
    <w:rsid w:val="007F61C9"/>
    <w:rsid w:val="00815C6E"/>
    <w:rsid w:val="00834E59"/>
    <w:rsid w:val="00837F45"/>
    <w:rsid w:val="00854350"/>
    <w:rsid w:val="00856140"/>
    <w:rsid w:val="00886D19"/>
    <w:rsid w:val="008F7F0E"/>
    <w:rsid w:val="00935AD7"/>
    <w:rsid w:val="00942D75"/>
    <w:rsid w:val="009436E6"/>
    <w:rsid w:val="009559A6"/>
    <w:rsid w:val="00960034"/>
    <w:rsid w:val="00961F82"/>
    <w:rsid w:val="009736B8"/>
    <w:rsid w:val="009852C3"/>
    <w:rsid w:val="009A15C7"/>
    <w:rsid w:val="009A43AA"/>
    <w:rsid w:val="00A10F86"/>
    <w:rsid w:val="00A1572C"/>
    <w:rsid w:val="00A2462D"/>
    <w:rsid w:val="00A26103"/>
    <w:rsid w:val="00A42B54"/>
    <w:rsid w:val="00A614A5"/>
    <w:rsid w:val="00A7143D"/>
    <w:rsid w:val="00A743E1"/>
    <w:rsid w:val="00AA4CF4"/>
    <w:rsid w:val="00AE430A"/>
    <w:rsid w:val="00AF71FE"/>
    <w:rsid w:val="00B22A78"/>
    <w:rsid w:val="00B41B64"/>
    <w:rsid w:val="00B74659"/>
    <w:rsid w:val="00B74FC3"/>
    <w:rsid w:val="00B90481"/>
    <w:rsid w:val="00B91734"/>
    <w:rsid w:val="00BA71CA"/>
    <w:rsid w:val="00BB07AC"/>
    <w:rsid w:val="00BC0B46"/>
    <w:rsid w:val="00BC48AA"/>
    <w:rsid w:val="00BC730B"/>
    <w:rsid w:val="00BE035F"/>
    <w:rsid w:val="00BE5C2E"/>
    <w:rsid w:val="00C25512"/>
    <w:rsid w:val="00C25A56"/>
    <w:rsid w:val="00C411E7"/>
    <w:rsid w:val="00C6345C"/>
    <w:rsid w:val="00C66DE6"/>
    <w:rsid w:val="00C74385"/>
    <w:rsid w:val="00C81D6E"/>
    <w:rsid w:val="00CC4063"/>
    <w:rsid w:val="00CD0787"/>
    <w:rsid w:val="00D248D0"/>
    <w:rsid w:val="00D33FFE"/>
    <w:rsid w:val="00D42297"/>
    <w:rsid w:val="00D425D4"/>
    <w:rsid w:val="00D53794"/>
    <w:rsid w:val="00D60494"/>
    <w:rsid w:val="00D72CB1"/>
    <w:rsid w:val="00DD2C9B"/>
    <w:rsid w:val="00DF0AF7"/>
    <w:rsid w:val="00E34818"/>
    <w:rsid w:val="00E40728"/>
    <w:rsid w:val="00E45D36"/>
    <w:rsid w:val="00E46902"/>
    <w:rsid w:val="00E90AC0"/>
    <w:rsid w:val="00EA18E6"/>
    <w:rsid w:val="00EC6448"/>
    <w:rsid w:val="00EF6650"/>
    <w:rsid w:val="00F055D3"/>
    <w:rsid w:val="00F065F2"/>
    <w:rsid w:val="00F10B1C"/>
    <w:rsid w:val="00F215A4"/>
    <w:rsid w:val="00F21EA7"/>
    <w:rsid w:val="00F40FA0"/>
    <w:rsid w:val="00F924F4"/>
    <w:rsid w:val="00F97E57"/>
    <w:rsid w:val="00FA651F"/>
    <w:rsid w:val="00FB36CD"/>
    <w:rsid w:val="00FB3819"/>
    <w:rsid w:val="00FC69EA"/>
    <w:rsid w:val="00FF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AA6042"/>
  <w15:chartTrackingRefBased/>
  <w15:docId w15:val="{AD906AFA-F249-429B-ABDA-3303BEFC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Char">
    <w:name w:val="Body text_ Char"/>
    <w:rsid w:val="002C7FA6"/>
    <w:rPr>
      <w:rFonts w:eastAsia="Courier New"/>
      <w:sz w:val="25"/>
      <w:szCs w:val="25"/>
      <w:lang w:val="ro-RO" w:eastAsia="ar-SA" w:bidi="ar-SA"/>
    </w:rPr>
  </w:style>
  <w:style w:type="paragraph" w:styleId="Corptext2">
    <w:name w:val="Body Text 2"/>
    <w:basedOn w:val="Normal"/>
    <w:rsid w:val="002C7FA6"/>
    <w:pPr>
      <w:widowControl/>
      <w:suppressAutoHyphens/>
      <w:autoSpaceDE/>
      <w:autoSpaceDN/>
      <w:adjustRightInd/>
      <w:spacing w:line="360" w:lineRule="auto"/>
      <w:jc w:val="both"/>
    </w:pPr>
    <w:rPr>
      <w:sz w:val="24"/>
      <w:lang w:val="en-AU" w:eastAsia="ar-SA"/>
    </w:rPr>
  </w:style>
  <w:style w:type="paragraph" w:styleId="Corptext3">
    <w:name w:val="Body Text 3"/>
    <w:basedOn w:val="Normal"/>
    <w:rsid w:val="002C7FA6"/>
    <w:pPr>
      <w:widowControl/>
      <w:suppressAutoHyphens/>
      <w:autoSpaceDE/>
      <w:autoSpaceDN/>
      <w:adjustRightInd/>
      <w:spacing w:line="360" w:lineRule="auto"/>
      <w:jc w:val="both"/>
    </w:pPr>
    <w:rPr>
      <w:color w:val="FF0000"/>
      <w:sz w:val="24"/>
      <w:lang w:val="ro-RO" w:eastAsia="ar-SA"/>
    </w:rPr>
  </w:style>
  <w:style w:type="paragraph" w:customStyle="1" w:styleId="Bodytext">
    <w:name w:val="Body text_"/>
    <w:basedOn w:val="Normal"/>
    <w:rsid w:val="002C7FA6"/>
    <w:pPr>
      <w:shd w:val="clear" w:color="auto" w:fill="FFFFFF"/>
      <w:suppressAutoHyphens/>
      <w:autoSpaceDE/>
      <w:autoSpaceDN/>
      <w:adjustRightInd/>
      <w:spacing w:line="326" w:lineRule="exact"/>
      <w:jc w:val="both"/>
    </w:pPr>
    <w:rPr>
      <w:rFonts w:eastAsia="Courier New"/>
      <w:sz w:val="25"/>
      <w:szCs w:val="25"/>
      <w:lang w:val="ro-RO" w:eastAsia="ar-SA"/>
    </w:rPr>
  </w:style>
  <w:style w:type="paragraph" w:customStyle="1" w:styleId="BodyText1">
    <w:name w:val="Body Text1"/>
    <w:basedOn w:val="Normal"/>
    <w:rsid w:val="002C7FA6"/>
    <w:pPr>
      <w:shd w:val="clear" w:color="auto" w:fill="FFFFFF"/>
      <w:suppressAutoHyphens/>
      <w:autoSpaceDE/>
      <w:autoSpaceDN/>
      <w:adjustRightInd/>
      <w:spacing w:line="326" w:lineRule="exact"/>
      <w:jc w:val="both"/>
    </w:pPr>
    <w:rPr>
      <w:rFonts w:eastAsia="Courier New"/>
      <w:sz w:val="25"/>
      <w:szCs w:val="25"/>
      <w:lang w:val="ro-RO" w:eastAsia="ar-SA"/>
    </w:rPr>
  </w:style>
  <w:style w:type="table" w:styleId="Tabelgril">
    <w:name w:val="Table Grid"/>
    <w:basedOn w:val="TabelNormal"/>
    <w:rsid w:val="00B90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837F45"/>
    <w:pPr>
      <w:widowControl/>
      <w:autoSpaceDE/>
      <w:autoSpaceDN/>
      <w:adjustRightInd/>
      <w:spacing w:line="360" w:lineRule="auto"/>
      <w:jc w:val="both"/>
    </w:pPr>
    <w:rPr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215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-supravegherea sistematică a păşunatului în zona astfel încât acesta să se practice numai în uprafeţele avizate de către organ</vt:lpstr>
    </vt:vector>
  </TitlesOfParts>
  <Company>Bentlakas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-supravegherea sistematică a păşunatului în zona astfel încât acesta să se practice numai în uprafeţele avizate de către organ</dc:title>
  <dc:subject/>
  <dc:creator>xx</dc:creator>
  <cp:keywords/>
  <dc:description/>
  <cp:lastModifiedBy>Birle Lucian</cp:lastModifiedBy>
  <cp:revision>7</cp:revision>
  <cp:lastPrinted>2023-11-23T07:20:00Z</cp:lastPrinted>
  <dcterms:created xsi:type="dcterms:W3CDTF">2024-03-27T12:50:00Z</dcterms:created>
  <dcterms:modified xsi:type="dcterms:W3CDTF">2024-10-24T12:17:00Z</dcterms:modified>
</cp:coreProperties>
</file>