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D8026DB" w14:textId="77777777" w:rsidR="003868C0" w:rsidRDefault="003868C0" w:rsidP="003868C0">
      <w:pPr>
        <w:keepNext/>
        <w:keepLines/>
        <w:spacing w:before="0" w:after="0" w:line="240" w:lineRule="auto"/>
        <w:ind w:left="1080"/>
        <w:jc w:val="center"/>
        <w:outlineLvl w:val="8"/>
        <w:rPr>
          <w:rFonts w:eastAsia="Times New Roman" w:cs="Times New Roman"/>
          <w:b/>
          <w:bCs/>
          <w:iCs/>
          <w:noProof/>
          <w:color w:val="auto"/>
          <w:sz w:val="24"/>
          <w:szCs w:val="24"/>
        </w:rPr>
      </w:pPr>
      <w:r w:rsidRPr="003868C0">
        <w:rPr>
          <w:rFonts w:eastAsia="Times New Roman" w:cs="Times New Roman"/>
          <w:b/>
          <w:bCs/>
          <w:iCs/>
          <w:noProof/>
          <w:color w:val="auto"/>
          <w:sz w:val="24"/>
          <w:szCs w:val="24"/>
        </w:rPr>
        <w:t>RAPORT PRIVIND SITUAŢIA HIDROMETEOROLOGICĂ ŞI A CALITĂŢII MEDIULUI</w:t>
      </w:r>
    </w:p>
    <w:p w14:paraId="0422C146" w14:textId="77777777" w:rsidR="003868C0" w:rsidRPr="003868C0" w:rsidRDefault="003868C0" w:rsidP="003868C0">
      <w:pPr>
        <w:keepNext/>
        <w:keepLines/>
        <w:spacing w:before="0" w:after="0" w:line="240" w:lineRule="auto"/>
        <w:ind w:left="1080"/>
        <w:jc w:val="center"/>
        <w:outlineLvl w:val="8"/>
        <w:rPr>
          <w:rFonts w:eastAsia="Times New Roman" w:cs="Times New Roman"/>
          <w:b/>
          <w:bCs/>
          <w:iCs/>
          <w:noProof/>
          <w:color w:val="auto"/>
          <w:sz w:val="24"/>
          <w:szCs w:val="24"/>
        </w:rPr>
      </w:pPr>
    </w:p>
    <w:p w14:paraId="385F8BD5" w14:textId="77777777" w:rsidR="003868C0" w:rsidRPr="003868C0" w:rsidRDefault="003868C0" w:rsidP="003868C0">
      <w:pPr>
        <w:spacing w:before="0" w:after="120" w:line="240" w:lineRule="auto"/>
        <w:ind w:left="1080"/>
        <w:jc w:val="center"/>
        <w:rPr>
          <w:rFonts w:eastAsia="MS Mincho" w:cs="Times New Roman"/>
          <w:b/>
          <w:noProof/>
          <w:color w:val="auto"/>
          <w:sz w:val="24"/>
          <w:szCs w:val="24"/>
        </w:rPr>
      </w:pPr>
      <w:r w:rsidRPr="003868C0">
        <w:rPr>
          <w:rFonts w:eastAsia="MS Mincho" w:cs="Times New Roman"/>
          <w:b/>
          <w:noProof/>
          <w:color w:val="auto"/>
          <w:sz w:val="24"/>
          <w:szCs w:val="24"/>
        </w:rPr>
        <w:t>în intervalul 17.04.2026, ora 08:00 – 18.04.2026, ora 08:00</w:t>
      </w:r>
    </w:p>
    <w:p w14:paraId="44843B87" w14:textId="77777777" w:rsidR="003868C0" w:rsidRPr="003868C0" w:rsidRDefault="003868C0" w:rsidP="003868C0">
      <w:pPr>
        <w:spacing w:before="0" w:after="0" w:line="240" w:lineRule="auto"/>
        <w:rPr>
          <w:rFonts w:eastAsia="MS Mincho" w:cs="Times New Roman"/>
          <w:noProof/>
          <w:color w:val="auto"/>
        </w:rPr>
      </w:pPr>
    </w:p>
    <w:p w14:paraId="1FEC7905" w14:textId="77777777" w:rsidR="003868C0" w:rsidRPr="003868C0" w:rsidRDefault="003868C0" w:rsidP="003868C0">
      <w:pPr>
        <w:spacing w:before="0" w:after="0" w:line="240" w:lineRule="auto"/>
        <w:rPr>
          <w:rFonts w:eastAsia="MS Mincho" w:cs="Times New Roman"/>
          <w:noProof/>
          <w:color w:val="auto"/>
        </w:rPr>
      </w:pPr>
    </w:p>
    <w:p w14:paraId="4DEB7986" w14:textId="77777777" w:rsidR="003868C0" w:rsidRPr="003868C0" w:rsidRDefault="003868C0" w:rsidP="003868C0">
      <w:pPr>
        <w:keepNext/>
        <w:numPr>
          <w:ilvl w:val="0"/>
          <w:numId w:val="1"/>
        </w:numPr>
        <w:tabs>
          <w:tab w:val="left" w:pos="720"/>
        </w:tabs>
        <w:spacing w:before="0" w:after="120"/>
        <w:ind w:left="1080" w:firstLine="0"/>
        <w:jc w:val="left"/>
        <w:outlineLvl w:val="3"/>
        <w:rPr>
          <w:rFonts w:eastAsia="Times New Roman" w:cs="Times New Roman"/>
          <w:b/>
          <w:bCs/>
          <w:i/>
          <w:noProof/>
          <w:color w:val="auto"/>
          <w:u w:val="single"/>
        </w:rPr>
      </w:pPr>
      <w:r w:rsidRPr="003868C0">
        <w:rPr>
          <w:rFonts w:eastAsia="Times New Roman" w:cs="Times New Roman"/>
          <w:b/>
          <w:bCs/>
          <w:i/>
          <w:noProof/>
          <w:color w:val="auto"/>
          <w:u w:val="single"/>
        </w:rPr>
        <w:t>SITUAŢIA HIDROMETEOROLOGICĂ</w:t>
      </w:r>
    </w:p>
    <w:p w14:paraId="5DA1F92C" w14:textId="77777777" w:rsidR="003868C0" w:rsidRPr="003868C0" w:rsidRDefault="003868C0" w:rsidP="003868C0">
      <w:pPr>
        <w:spacing w:before="0" w:after="120"/>
        <w:ind w:left="1080"/>
        <w:rPr>
          <w:rFonts w:eastAsia="MS Mincho" w:cs="Times New Roman"/>
          <w:b/>
          <w:noProof/>
          <w:color w:val="auto"/>
          <w:u w:val="single"/>
        </w:rPr>
      </w:pPr>
      <w:r w:rsidRPr="003868C0">
        <w:rPr>
          <w:rFonts w:eastAsia="MS Mincho" w:cs="Times New Roman"/>
          <w:b/>
          <w:noProof/>
          <w:color w:val="auto"/>
        </w:rPr>
        <w:t xml:space="preserve">1. </w:t>
      </w:r>
      <w:r w:rsidRPr="003868C0">
        <w:rPr>
          <w:rFonts w:eastAsia="MS Mincho" w:cs="Times New Roman"/>
          <w:b/>
          <w:noProof/>
          <w:color w:val="auto"/>
          <w:u w:val="single"/>
        </w:rPr>
        <w:t>Situaţia şi prognoza hidrologică pe râurile interioare şi Dunăre din 18.04.2026, ora 07:00</w:t>
      </w:r>
    </w:p>
    <w:p w14:paraId="29E0F19D" w14:textId="77777777" w:rsidR="003868C0" w:rsidRPr="003868C0" w:rsidRDefault="003868C0" w:rsidP="003868C0">
      <w:pPr>
        <w:spacing w:before="0" w:after="0"/>
        <w:ind w:left="1080"/>
        <w:rPr>
          <w:rFonts w:eastAsia="MS Mincho" w:cs="Times New Roman"/>
          <w:b/>
          <w:noProof/>
          <w:color w:val="auto"/>
        </w:rPr>
      </w:pPr>
      <w:r w:rsidRPr="003868C0">
        <w:rPr>
          <w:rFonts w:eastAsia="MS Mincho" w:cs="Times New Roman"/>
          <w:b/>
          <w:noProof/>
          <w:color w:val="auto"/>
        </w:rPr>
        <w:t>Institutul Naţional de Hidrologie şi Gospodărire a Apelor</w:t>
      </w:r>
      <w:r w:rsidRPr="003868C0">
        <w:rPr>
          <w:rFonts w:eastAsia="MS Mincho" w:cs="Times New Roman"/>
          <w:noProof/>
          <w:color w:val="auto"/>
        </w:rPr>
        <w:t xml:space="preserve"> (I.N.H.G.A.) a emis în data de 17.04.2026, la ora 11:00, </w:t>
      </w:r>
      <w:r w:rsidRPr="003868C0">
        <w:rPr>
          <w:rFonts w:eastAsia="MS Mincho" w:cs="Times New Roman"/>
          <w:b/>
          <w:noProof/>
          <w:color w:val="auto"/>
        </w:rPr>
        <w:t>Atenţionarea Hidrologică nr. 38 – COD GALBEN</w:t>
      </w:r>
      <w:r w:rsidRPr="003868C0">
        <w:rPr>
          <w:rFonts w:eastAsia="MS Mincho" w:cs="Times New Roman"/>
          <w:noProof/>
          <w:color w:val="auto"/>
        </w:rPr>
        <w:t xml:space="preserve">, valabilă în intervalul </w:t>
      </w:r>
      <w:r w:rsidRPr="003868C0">
        <w:rPr>
          <w:rFonts w:eastAsia="MS Mincho" w:cs="Times New Roman"/>
          <w:i/>
          <w:noProof/>
          <w:color w:val="auto"/>
        </w:rPr>
        <w:t>17.04.2026 ora 15:00 – 17.04.2026 ora 24:00</w:t>
      </w:r>
      <w:r w:rsidRPr="003868C0">
        <w:rPr>
          <w:rFonts w:eastAsia="MS Mincho" w:cs="Times New Roman"/>
          <w:noProof/>
          <w:color w:val="auto"/>
        </w:rPr>
        <w:t xml:space="preserve">, vizând scurgeri importante pe versanţi, torenţi şi pâraie, viituri rapide pe râurile mici cu posibile efecte de inundaţii locale şi creşteri de debite şi niveluri pe unele râuri din bazinele hidrografice: </w:t>
      </w:r>
      <w:r w:rsidRPr="003868C0">
        <w:rPr>
          <w:rFonts w:eastAsia="MS Mincho" w:cs="Times New Roman"/>
          <w:i/>
          <w:iCs/>
          <w:noProof/>
          <w:color w:val="auto"/>
        </w:rPr>
        <w:t>Olt, Argeş, Ialomiţa, Buzău şi Putna</w:t>
      </w:r>
      <w:r w:rsidRPr="003868C0">
        <w:rPr>
          <w:rFonts w:eastAsia="MS Mincho" w:cs="Times New Roman"/>
          <w:noProof/>
          <w:color w:val="auto"/>
        </w:rPr>
        <w:t xml:space="preserve">, cu posibile depăşiri ale </w:t>
      </w:r>
      <w:r w:rsidRPr="003868C0">
        <w:rPr>
          <w:rFonts w:eastAsia="MS Mincho" w:cs="Times New Roman"/>
          <w:b/>
          <w:noProof/>
          <w:color w:val="auto"/>
        </w:rPr>
        <w:t>COTELOR DE ATENŢIE.</w:t>
      </w:r>
    </w:p>
    <w:p w14:paraId="35A1EBB4" w14:textId="77777777" w:rsidR="003868C0" w:rsidRPr="003868C0" w:rsidRDefault="003868C0" w:rsidP="003868C0">
      <w:pPr>
        <w:spacing w:before="0" w:after="0"/>
        <w:ind w:left="1080"/>
        <w:rPr>
          <w:rFonts w:eastAsia="MS Mincho" w:cs="Times New Roman"/>
          <w:noProof/>
          <w:color w:val="auto"/>
        </w:rPr>
      </w:pPr>
      <w:r w:rsidRPr="003868C0">
        <w:rPr>
          <w:rFonts w:eastAsia="MS Mincho" w:cs="Times New Roman"/>
          <w:noProof/>
          <w:color w:val="auto"/>
        </w:rPr>
        <w:t xml:space="preserve">Această </w:t>
      </w:r>
      <w:r w:rsidRPr="003868C0">
        <w:rPr>
          <w:rFonts w:eastAsia="MS Mincho" w:cs="Times New Roman"/>
          <w:b/>
          <w:noProof/>
          <w:color w:val="auto"/>
        </w:rPr>
        <w:t xml:space="preserve">Atenţionare Hidrologică </w:t>
      </w:r>
      <w:r w:rsidRPr="003868C0">
        <w:rPr>
          <w:rFonts w:eastAsia="MS Mincho" w:cs="Times New Roman"/>
          <w:noProof/>
          <w:color w:val="auto"/>
        </w:rPr>
        <w:t xml:space="preserve">a fost transmisă de către Centrul Operativ pentru Situaţii de Urgenţă al Ministerului Mediului, Apelor şi Pădurilor către: Inspectoratul General 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vizate, astfel: </w:t>
      </w:r>
    </w:p>
    <w:p w14:paraId="1FDC1FCD" w14:textId="77777777" w:rsidR="003868C0" w:rsidRPr="003868C0" w:rsidRDefault="003868C0" w:rsidP="003868C0">
      <w:pPr>
        <w:spacing w:before="0" w:after="0"/>
        <w:ind w:left="1080"/>
        <w:rPr>
          <w:rFonts w:eastAsia="MS Mincho" w:cs="Times New Roman"/>
          <w:b/>
          <w:noProof/>
          <w:color w:val="auto"/>
          <w:u w:val="single"/>
        </w:rPr>
      </w:pPr>
      <w:r w:rsidRPr="003868C0">
        <w:rPr>
          <w:rFonts w:eastAsia="MS Mincho" w:cs="Times New Roman"/>
          <w:i/>
          <w:noProof/>
          <w:color w:val="auto"/>
        </w:rPr>
        <w:t xml:space="preserve">- ARGEȘ, BRAȘOV, BUZĂU, COVASNA, DÂMBOVIȚA, PRAHOVA şi VRANCEA (7 prefecturi) – </w:t>
      </w:r>
      <w:r w:rsidRPr="003868C0">
        <w:rPr>
          <w:rFonts w:eastAsia="MS Mincho" w:cs="Times New Roman"/>
          <w:i/>
          <w:noProof/>
          <w:color w:val="auto"/>
          <w:u w:val="single"/>
        </w:rPr>
        <w:t>COD GALBEN.</w:t>
      </w:r>
    </w:p>
    <w:p w14:paraId="5ABCB2EB" w14:textId="77777777" w:rsidR="003868C0" w:rsidRPr="003868C0" w:rsidRDefault="003868C0" w:rsidP="003868C0">
      <w:pPr>
        <w:spacing w:before="0" w:after="0"/>
        <w:ind w:left="1080"/>
        <w:rPr>
          <w:rFonts w:eastAsia="MS Mincho" w:cs="Times New Roman"/>
          <w:b/>
          <w:noProof/>
          <w:color w:val="auto"/>
          <w:u w:val="single"/>
        </w:rPr>
      </w:pPr>
    </w:p>
    <w:p w14:paraId="1428CB19" w14:textId="77777777" w:rsidR="003868C0" w:rsidRPr="003868C0" w:rsidRDefault="003868C0" w:rsidP="003868C0">
      <w:pPr>
        <w:spacing w:before="0" w:after="0"/>
        <w:ind w:left="1080"/>
        <w:rPr>
          <w:rFonts w:eastAsia="MS Mincho" w:cs="Times New Roman"/>
          <w:b/>
          <w:noProof/>
          <w:color w:val="auto"/>
          <w:u w:val="single"/>
        </w:rPr>
      </w:pPr>
      <w:r w:rsidRPr="003868C0">
        <w:rPr>
          <w:rFonts w:eastAsia="MS Mincho" w:cs="Times New Roman"/>
          <w:b/>
          <w:noProof/>
          <w:color w:val="auto"/>
          <w:u w:val="single"/>
        </w:rPr>
        <w:t>RÂURI</w:t>
      </w:r>
    </w:p>
    <w:p w14:paraId="7C043CDE"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
          <w:noProof/>
          <w:color w:val="auto"/>
        </w:rPr>
        <w:t>Debitele au fost în creștere</w:t>
      </w:r>
      <w:r w:rsidRPr="003868C0">
        <w:rPr>
          <w:rFonts w:eastAsia="MS Mincho" w:cs="Times New Roman"/>
          <w:bCs/>
          <w:noProof/>
          <w:color w:val="auto"/>
        </w:rPr>
        <w:t>, ca urmare a precipitațiilor căzute în interval, cedării apei din stratul de zăpadă din zonele montane și propagării, pe râurile din bazinele hidrografice: Vișeu, Iza, Someșul Mare, Arieș, Târnave, Caraș, Nera, Cerna, Jiu, Olt, Siret, Prut, bazinele superioare ale Mureșului, Timișului, Argeșului, Ialomiței, iar pe celelalte râuri au fost relativ staționare.</w:t>
      </w:r>
    </w:p>
    <w:p w14:paraId="49A01918"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Cs/>
          <w:noProof/>
          <w:color w:val="auto"/>
        </w:rPr>
        <w:t>Debitele se situează sub mediile multianuale lunare, cu valori cuprinse între 30–90% din acestea, și mai mici (sub 30%) pe râurile din bazinele hidrografice: Vișeu, Iza, Tur, Someș, Crasna, Barcău, Crișuri, Mureș, Bega Veche, Bega, Timiș, Bârzava, Moravița, Caraș, Nera, Cerna, afluenții Jiului și unii afluenți ai Oltului, Bârladului și Jijiei.</w:t>
      </w:r>
    </w:p>
    <w:p w14:paraId="1DEF7EB8"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Cs/>
          <w:noProof/>
          <w:color w:val="auto"/>
        </w:rPr>
        <w:t xml:space="preserve">A fost în vigoare </w:t>
      </w:r>
      <w:r w:rsidRPr="003868C0">
        <w:rPr>
          <w:rFonts w:eastAsia="MS Mincho" w:cs="Times New Roman"/>
          <w:b/>
          <w:noProof/>
          <w:color w:val="auto"/>
        </w:rPr>
        <w:t>ATENȚIONAREA HIDROLOGICĂ nr. 38</w:t>
      </w:r>
      <w:r w:rsidRPr="003868C0">
        <w:rPr>
          <w:rFonts w:eastAsia="MS Mincho" w:cs="Times New Roman"/>
          <w:bCs/>
          <w:noProof/>
          <w:color w:val="auto"/>
        </w:rPr>
        <w:t xml:space="preserve"> din 17.04.2026, până la ora 24:00.</w:t>
      </w:r>
    </w:p>
    <w:p w14:paraId="07DD19E3" w14:textId="77777777" w:rsidR="003868C0" w:rsidRPr="003868C0" w:rsidRDefault="003868C0" w:rsidP="003868C0">
      <w:pPr>
        <w:spacing w:before="0" w:after="120"/>
        <w:ind w:left="1080" w:right="13"/>
        <w:rPr>
          <w:rFonts w:eastAsia="MS Mincho" w:cs="Times New Roman"/>
          <w:bCs/>
          <w:noProof/>
          <w:color w:val="auto"/>
        </w:rPr>
      </w:pPr>
      <w:r w:rsidRPr="003868C0">
        <w:rPr>
          <w:rFonts w:eastAsia="MS Mincho" w:cs="Times New Roman"/>
          <w:bCs/>
          <w:noProof/>
          <w:color w:val="auto"/>
        </w:rPr>
        <w:t xml:space="preserve">Nivelurile pe râuri la stațiile hidrometrice se situează sub </w:t>
      </w:r>
      <w:r w:rsidRPr="003868C0">
        <w:rPr>
          <w:rFonts w:eastAsia="MS Mincho" w:cs="Times New Roman"/>
          <w:b/>
          <w:noProof/>
          <w:color w:val="auto"/>
        </w:rPr>
        <w:t>COTELE DE ATENȚIE</w:t>
      </w:r>
      <w:r w:rsidRPr="003868C0">
        <w:rPr>
          <w:rFonts w:eastAsia="MS Mincho" w:cs="Times New Roman"/>
          <w:bCs/>
          <w:noProof/>
          <w:color w:val="auto"/>
        </w:rPr>
        <w:t>.</w:t>
      </w:r>
    </w:p>
    <w:p w14:paraId="4836C00E"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
          <w:noProof/>
          <w:color w:val="auto"/>
        </w:rPr>
        <w:lastRenderedPageBreak/>
        <w:t>Debitele vor fi în creștere</w:t>
      </w:r>
      <w:r w:rsidRPr="003868C0">
        <w:rPr>
          <w:rFonts w:eastAsia="MS Mincho" w:cs="Times New Roman"/>
          <w:bCs/>
          <w:noProof/>
          <w:color w:val="auto"/>
        </w:rPr>
        <w:t>, ca urmare a precipitațiilor prognozate, propagării și cedării apei din stratul de zăpadă din zonele montane, pe râurile din bazinele hidrografice: Vișeu, Iza, Someșul Mare, Târnave, Jiu, Olt, Siret, Prut, bazinul superior al Mureșului și bazinele superioare și mijlocii ale Ialomiței.</w:t>
      </w:r>
    </w:p>
    <w:p w14:paraId="7772A177"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Cs/>
          <w:noProof/>
          <w:color w:val="auto"/>
        </w:rPr>
        <w:t>Pe râurile din bazinele hidrografice: Arieș, Bârzava, Moravița, Caraș, Nera, Cerna, bazinul superior al Timișului și cursul mijlociu și inferior al Mureșului, debitele vor fi în scădere, iar pe celelalte râuri vor fi staționare.</w:t>
      </w:r>
    </w:p>
    <w:p w14:paraId="03A93DE8"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Cs/>
          <w:noProof/>
          <w:color w:val="auto"/>
        </w:rPr>
        <w:t>Sunt posibile creșteri de niveluri și debite pe unele râuri mici din zonele de deal și de munte, ca urmare a precipitațiilor sub formă de aversă prognozate, a cedării apei din stratul de zăpadă și a propagării.</w:t>
      </w:r>
    </w:p>
    <w:p w14:paraId="0EB8A182" w14:textId="77777777" w:rsidR="003868C0" w:rsidRPr="003868C0" w:rsidRDefault="003868C0" w:rsidP="003868C0">
      <w:pPr>
        <w:spacing w:before="0" w:after="0"/>
        <w:ind w:left="1080" w:right="13"/>
        <w:rPr>
          <w:rFonts w:eastAsia="MS Mincho" w:cs="Times New Roman"/>
          <w:bCs/>
          <w:noProof/>
          <w:color w:val="auto"/>
        </w:rPr>
      </w:pPr>
    </w:p>
    <w:p w14:paraId="5C18C2DB" w14:textId="77777777" w:rsidR="003868C0" w:rsidRPr="003868C0" w:rsidRDefault="003868C0" w:rsidP="003868C0">
      <w:pPr>
        <w:spacing w:before="0" w:after="0"/>
        <w:ind w:left="1080" w:right="13"/>
        <w:rPr>
          <w:rFonts w:eastAsia="MS Mincho" w:cs="Times New Roman"/>
          <w:b/>
          <w:noProof/>
          <w:color w:val="auto"/>
          <w:u w:val="single"/>
        </w:rPr>
      </w:pPr>
      <w:r w:rsidRPr="003868C0">
        <w:rPr>
          <w:rFonts w:eastAsia="MS Mincho" w:cs="Times New Roman"/>
          <w:b/>
          <w:noProof/>
          <w:color w:val="auto"/>
          <w:u w:val="single"/>
        </w:rPr>
        <w:t>DUNĂRE</w:t>
      </w:r>
    </w:p>
    <w:p w14:paraId="3CF8221A"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
          <w:noProof/>
          <w:color w:val="auto"/>
        </w:rPr>
        <w:t>Debitul la intrarea în țară (secțiunea Baziaș) în intervalul 17 – 18.04.2026 a fost în scădere, având valoarea de 4700 m</w:t>
      </w:r>
      <w:r w:rsidRPr="003868C0">
        <w:rPr>
          <w:rFonts w:eastAsia="MS Mincho" w:cs="Times New Roman"/>
          <w:b/>
          <w:noProof/>
          <w:color w:val="auto"/>
          <w:vertAlign w:val="superscript"/>
        </w:rPr>
        <w:t>3</w:t>
      </w:r>
      <w:r w:rsidRPr="003868C0">
        <w:rPr>
          <w:rFonts w:eastAsia="MS Mincho" w:cs="Times New Roman"/>
          <w:b/>
          <w:noProof/>
          <w:color w:val="auto"/>
        </w:rPr>
        <w:t>/s</w:t>
      </w:r>
      <w:r w:rsidRPr="003868C0">
        <w:rPr>
          <w:rFonts w:eastAsia="MS Mincho" w:cs="Times New Roman"/>
          <w:bCs/>
          <w:noProof/>
          <w:color w:val="auto"/>
        </w:rPr>
        <w:t>, sub media multianuală a lunii aprilie (7400 m</w:t>
      </w:r>
      <w:r w:rsidRPr="003868C0">
        <w:rPr>
          <w:rFonts w:eastAsia="MS Mincho" w:cs="Times New Roman"/>
          <w:bCs/>
          <w:noProof/>
          <w:color w:val="auto"/>
          <w:vertAlign w:val="superscript"/>
        </w:rPr>
        <w:t>3</w:t>
      </w:r>
      <w:r w:rsidRPr="003868C0">
        <w:rPr>
          <w:rFonts w:eastAsia="MS Mincho" w:cs="Times New Roman"/>
          <w:bCs/>
          <w:noProof/>
          <w:color w:val="auto"/>
        </w:rPr>
        <w:t>/s).</w:t>
      </w:r>
    </w:p>
    <w:p w14:paraId="1641116B" w14:textId="77777777" w:rsidR="003868C0" w:rsidRPr="003868C0" w:rsidRDefault="003868C0" w:rsidP="003868C0">
      <w:pPr>
        <w:spacing w:before="0" w:after="120"/>
        <w:ind w:left="1080" w:right="13"/>
        <w:rPr>
          <w:rFonts w:eastAsia="MS Mincho" w:cs="Times New Roman"/>
          <w:bCs/>
          <w:noProof/>
          <w:color w:val="auto"/>
        </w:rPr>
      </w:pPr>
      <w:r w:rsidRPr="003868C0">
        <w:rPr>
          <w:rFonts w:eastAsia="MS Mincho" w:cs="Times New Roman"/>
          <w:bCs/>
          <w:noProof/>
          <w:color w:val="auto"/>
        </w:rPr>
        <w:t>În aval de Porţile de Fier debitele au fost în scădere.</w:t>
      </w:r>
    </w:p>
    <w:p w14:paraId="594604C5" w14:textId="77777777" w:rsidR="003868C0" w:rsidRPr="003868C0" w:rsidRDefault="003868C0" w:rsidP="003868C0">
      <w:pPr>
        <w:spacing w:before="0" w:after="0"/>
        <w:ind w:left="1080" w:right="13"/>
        <w:rPr>
          <w:rFonts w:eastAsia="MS Mincho" w:cs="Times New Roman"/>
          <w:b/>
          <w:noProof/>
          <w:color w:val="auto"/>
        </w:rPr>
      </w:pPr>
      <w:r w:rsidRPr="003868C0">
        <w:rPr>
          <w:rFonts w:eastAsia="MS Mincho" w:cs="Times New Roman"/>
          <w:b/>
          <w:noProof/>
          <w:color w:val="auto"/>
        </w:rPr>
        <w:t>Debitul la intrarea în țară (secțiunea Baziaș) va fi în scădere (4600 m</w:t>
      </w:r>
      <w:r w:rsidRPr="003868C0">
        <w:rPr>
          <w:rFonts w:eastAsia="MS Mincho" w:cs="Times New Roman"/>
          <w:b/>
          <w:noProof/>
          <w:color w:val="auto"/>
          <w:vertAlign w:val="superscript"/>
        </w:rPr>
        <w:t>3</w:t>
      </w:r>
      <w:r w:rsidRPr="003868C0">
        <w:rPr>
          <w:rFonts w:eastAsia="MS Mincho" w:cs="Times New Roman"/>
          <w:b/>
          <w:noProof/>
          <w:color w:val="auto"/>
        </w:rPr>
        <w:t>/s).</w:t>
      </w:r>
    </w:p>
    <w:p w14:paraId="6E31DDAB" w14:textId="77777777" w:rsidR="003868C0" w:rsidRPr="003868C0" w:rsidRDefault="003868C0" w:rsidP="003868C0">
      <w:pPr>
        <w:spacing w:before="0" w:after="0"/>
        <w:ind w:left="1080" w:right="13"/>
        <w:rPr>
          <w:rFonts w:eastAsia="MS Mincho" w:cs="Times New Roman"/>
          <w:bCs/>
          <w:noProof/>
          <w:color w:val="auto"/>
        </w:rPr>
      </w:pPr>
      <w:r w:rsidRPr="003868C0">
        <w:rPr>
          <w:rFonts w:eastAsia="MS Mincho" w:cs="Times New Roman"/>
          <w:bCs/>
          <w:noProof/>
          <w:color w:val="auto"/>
        </w:rPr>
        <w:t>În aval de Porțile de Fier debitele vor fi în scădere.</w:t>
      </w:r>
    </w:p>
    <w:p w14:paraId="0A11DCBD" w14:textId="77777777" w:rsidR="003868C0" w:rsidRPr="003868C0" w:rsidRDefault="003868C0" w:rsidP="003868C0">
      <w:pPr>
        <w:spacing w:before="0" w:after="0"/>
        <w:ind w:left="1080" w:right="13"/>
        <w:rPr>
          <w:rFonts w:eastAsia="MS Mincho" w:cs="Times New Roman"/>
          <w:bCs/>
          <w:noProof/>
          <w:color w:val="auto"/>
        </w:rPr>
      </w:pPr>
    </w:p>
    <w:p w14:paraId="6A4DFCA0" w14:textId="77777777" w:rsidR="003868C0" w:rsidRPr="003868C0" w:rsidRDefault="003868C0" w:rsidP="003868C0">
      <w:pPr>
        <w:spacing w:before="0" w:after="0"/>
        <w:ind w:left="1080" w:right="13"/>
        <w:rPr>
          <w:rFonts w:eastAsia="MS Mincho" w:cs="Times New Roman"/>
          <w:bCs/>
          <w:noProof/>
          <w:color w:val="auto"/>
        </w:rPr>
      </w:pPr>
    </w:p>
    <w:p w14:paraId="4CE16848" w14:textId="77777777" w:rsidR="003868C0" w:rsidRPr="003868C0" w:rsidRDefault="003868C0" w:rsidP="003868C0">
      <w:pPr>
        <w:spacing w:before="0" w:after="120"/>
        <w:ind w:left="1080" w:right="13"/>
        <w:rPr>
          <w:rFonts w:eastAsia="MS Mincho" w:cs="Times New Roman"/>
          <w:b/>
          <w:noProof/>
          <w:color w:val="auto"/>
          <w:spacing w:val="-2"/>
          <w:u w:val="single"/>
        </w:rPr>
      </w:pPr>
      <w:r w:rsidRPr="003868C0">
        <w:rPr>
          <w:rFonts w:eastAsia="MS Mincho" w:cs="Times New Roman"/>
          <w:b/>
          <w:noProof/>
          <w:color w:val="auto"/>
          <w:spacing w:val="-2"/>
        </w:rPr>
        <w:t>2.</w:t>
      </w:r>
      <w:r w:rsidRPr="003868C0">
        <w:rPr>
          <w:rFonts w:eastAsia="MS Mincho" w:cs="Times New Roman"/>
          <w:bCs/>
          <w:noProof/>
          <w:color w:val="auto"/>
          <w:spacing w:val="-2"/>
        </w:rPr>
        <w:t xml:space="preserve"> </w:t>
      </w:r>
      <w:r w:rsidRPr="003868C0">
        <w:rPr>
          <w:rFonts w:eastAsia="MS Mincho" w:cs="Times New Roman"/>
          <w:b/>
          <w:noProof/>
          <w:color w:val="auto"/>
          <w:spacing w:val="-2"/>
          <w:u w:val="single"/>
        </w:rPr>
        <w:t>Situaţia meteorologică în intervalul 17.04.2026, ora 09:00 –18.04.2026, ora 06:00</w:t>
      </w:r>
    </w:p>
    <w:p w14:paraId="7E6A6A0B" w14:textId="77777777" w:rsidR="003868C0" w:rsidRPr="003868C0" w:rsidRDefault="003868C0" w:rsidP="003868C0">
      <w:pPr>
        <w:spacing w:before="0" w:after="0"/>
        <w:ind w:left="1080" w:right="13"/>
        <w:rPr>
          <w:rFonts w:eastAsia="MS Mincho" w:cs="Times New Roman"/>
          <w:noProof/>
          <w:color w:val="auto"/>
          <w:spacing w:val="-2"/>
        </w:rPr>
      </w:pPr>
      <w:r w:rsidRPr="003868C0">
        <w:rPr>
          <w:rFonts w:eastAsia="MS Mincho" w:cs="Times New Roman"/>
          <w:b/>
          <w:noProof/>
          <w:color w:val="auto"/>
          <w:spacing w:val="-2"/>
        </w:rPr>
        <w:t>Administraţia Naţională de Meteorologie</w:t>
      </w:r>
      <w:r w:rsidRPr="003868C0">
        <w:rPr>
          <w:rFonts w:eastAsia="MS Mincho" w:cs="Times New Roman"/>
          <w:noProof/>
          <w:color w:val="auto"/>
          <w:spacing w:val="-2"/>
        </w:rPr>
        <w:t xml:space="preserve"> (A.N.M.) a emis în data de 17.04.2026, la ora 10:00, </w:t>
      </w:r>
      <w:r w:rsidRPr="003868C0">
        <w:rPr>
          <w:rFonts w:eastAsia="MS Mincho" w:cs="Times New Roman"/>
          <w:b/>
          <w:noProof/>
          <w:color w:val="auto"/>
          <w:spacing w:val="-2"/>
        </w:rPr>
        <w:t>Atenționarea Meteorologică nr. 52</w:t>
      </w:r>
      <w:r w:rsidRPr="003868C0">
        <w:rPr>
          <w:rFonts w:eastAsia="MS Mincho" w:cs="Times New Roman"/>
          <w:noProof/>
          <w:color w:val="auto"/>
          <w:spacing w:val="-2"/>
        </w:rPr>
        <w:t>, conform căreia:</w:t>
      </w:r>
    </w:p>
    <w:p w14:paraId="53732AAC" w14:textId="77777777" w:rsidR="003868C0" w:rsidRPr="003868C0" w:rsidRDefault="003868C0" w:rsidP="003868C0">
      <w:pPr>
        <w:spacing w:before="0" w:after="0"/>
        <w:ind w:left="1080" w:right="13"/>
        <w:rPr>
          <w:rFonts w:eastAsia="MS Mincho" w:cs="Times New Roman"/>
          <w:i/>
          <w:noProof/>
          <w:color w:val="auto"/>
          <w:spacing w:val="-2"/>
        </w:rPr>
      </w:pPr>
      <w:r w:rsidRPr="003868C0">
        <w:rPr>
          <w:rFonts w:eastAsia="MS Mincho" w:cs="Times New Roman"/>
          <w:b/>
          <w:noProof/>
          <w:color w:val="auto"/>
          <w:spacing w:val="-2"/>
        </w:rPr>
        <w:t>- INFORMARE METEOROLOGICĂ:</w:t>
      </w:r>
      <w:r w:rsidRPr="003868C0">
        <w:rPr>
          <w:rFonts w:eastAsia="MS Mincho" w:cs="Times New Roman"/>
          <w:noProof/>
          <w:color w:val="auto"/>
          <w:spacing w:val="-2"/>
        </w:rPr>
        <w:t xml:space="preserve"> ,,</w:t>
      </w:r>
      <w:r w:rsidRPr="003868C0">
        <w:rPr>
          <w:rFonts w:eastAsia="MS Mincho" w:cs="Times New Roman"/>
          <w:i/>
          <w:noProof/>
          <w:color w:val="auto"/>
          <w:spacing w:val="-2"/>
        </w:rPr>
        <w:t>În intervalul 17 aprilie, ora 10:00 - 18 aprilie, ora 20:00, în centrul, sudul și estul teritoriului, instabilitatea atmosferică va fi temporar accentuată și vor fi perioade cu averse, însoțite pe arii restrânse de descărcări electrice. Ploile vor avea și caracter torențial, astfel în intervale scurte de timp, local se vor acumula cantități de apă de 15...20 l/mp și pe arii restrânse de peste 25 l/mp. Izolat în regiunile sudice va cădea grindină. Temporar vântul va avea intensificări, pe parcursul zilei de vineri (17 aprilie), în regiunile vestice, dar și în restul teritoriului, îndeosebi în timpul ploilor, iar sâmbătă (18 aprilie) în est, sud-est, la munte și local în rest. Vor fi viteze în general de 45...55 km/h, iar în zona montană înaltă rafalele vor fi de 60...80 km/h.”</w:t>
      </w:r>
    </w:p>
    <w:p w14:paraId="0438D9EF" w14:textId="77777777" w:rsidR="003868C0" w:rsidRPr="003868C0" w:rsidRDefault="003868C0" w:rsidP="003868C0">
      <w:pPr>
        <w:spacing w:before="0" w:after="0"/>
        <w:ind w:left="1080" w:right="13"/>
        <w:rPr>
          <w:rFonts w:eastAsia="MS Mincho" w:cs="Times New Roman"/>
          <w:i/>
          <w:noProof/>
          <w:color w:val="auto"/>
          <w:spacing w:val="-2"/>
        </w:rPr>
      </w:pPr>
      <w:r w:rsidRPr="003868C0">
        <w:rPr>
          <w:rFonts w:eastAsia="MS Mincho" w:cs="Times New Roman"/>
          <w:b/>
          <w:noProof/>
          <w:color w:val="auto"/>
          <w:spacing w:val="-2"/>
        </w:rPr>
        <w:t>- COD GALBEN:</w:t>
      </w:r>
      <w:r w:rsidRPr="003868C0">
        <w:rPr>
          <w:rFonts w:eastAsia="MS Mincho" w:cs="Times New Roman"/>
          <w:noProof/>
          <w:color w:val="auto"/>
          <w:spacing w:val="-2"/>
        </w:rPr>
        <w:t xml:space="preserve"> ,,</w:t>
      </w:r>
      <w:r w:rsidRPr="003868C0">
        <w:rPr>
          <w:rFonts w:eastAsia="MS Mincho" w:cs="Times New Roman"/>
          <w:i/>
          <w:noProof/>
          <w:color w:val="auto"/>
          <w:spacing w:val="-2"/>
        </w:rPr>
        <w:t>În județele Mehedinți, Gorj, Vâlcea, Argeș, Dâmbovița, Prahova, Buzău, Vrancea, Brașov și Covasna vor fi perioade cu instabilitate atmosferică accentuată. Aceasta se va manifesta prin averse torențiale, descărcări electrice, intensificări ale vântului (rafale de 50...55 km/h) și izolat vijelii și grindină. În intervale scurte de timp (1...3 ore) cantitățile de apă vor fi de 20...25 l/mp și izolat de peste 35 l/mp.”</w:t>
      </w:r>
    </w:p>
    <w:p w14:paraId="140D6A50" w14:textId="77777777" w:rsidR="003868C0" w:rsidRPr="003868C0" w:rsidRDefault="003868C0" w:rsidP="003868C0">
      <w:pPr>
        <w:spacing w:before="0" w:after="0"/>
        <w:ind w:left="1080" w:right="13"/>
        <w:rPr>
          <w:rFonts w:eastAsia="MS Mincho" w:cs="Times New Roman"/>
          <w:i/>
          <w:noProof/>
          <w:color w:val="auto"/>
          <w:spacing w:val="-2"/>
        </w:rPr>
      </w:pPr>
      <w:r w:rsidRPr="003868C0">
        <w:rPr>
          <w:rFonts w:eastAsia="MS Mincho" w:cs="Times New Roman"/>
          <w:b/>
          <w:noProof/>
          <w:color w:val="auto"/>
          <w:spacing w:val="-2"/>
        </w:rPr>
        <w:t>- COD GALBEN:</w:t>
      </w:r>
      <w:r w:rsidRPr="003868C0">
        <w:rPr>
          <w:rFonts w:eastAsia="MS Mincho" w:cs="Times New Roman"/>
          <w:noProof/>
          <w:color w:val="auto"/>
          <w:spacing w:val="-2"/>
        </w:rPr>
        <w:t xml:space="preserve"> ,,</w:t>
      </w:r>
      <w:r w:rsidRPr="003868C0">
        <w:rPr>
          <w:rFonts w:eastAsia="MS Mincho" w:cs="Times New Roman"/>
          <w:i/>
          <w:noProof/>
          <w:color w:val="auto"/>
          <w:spacing w:val="-2"/>
        </w:rPr>
        <w:t>Pe parcursul zilei de sâmbătă, în cea mai mare parte a Moldovei, în Dobrogea și estul Munteniei, vor fi intensificări ale vântului cu viteze de 50...65 km/h. În zona Carpaților de Curbură rafalele vor fi de 70...80 km/h.”</w:t>
      </w:r>
    </w:p>
    <w:p w14:paraId="61B43349" w14:textId="77777777" w:rsidR="003868C0" w:rsidRPr="003868C0" w:rsidRDefault="003868C0" w:rsidP="003868C0">
      <w:pPr>
        <w:spacing w:before="0" w:after="0"/>
        <w:ind w:left="1080" w:right="13"/>
        <w:rPr>
          <w:rFonts w:eastAsia="MS Mincho" w:cs="Times New Roman"/>
          <w:noProof/>
          <w:color w:val="auto"/>
          <w:spacing w:val="-2"/>
        </w:rPr>
      </w:pPr>
      <w:r w:rsidRPr="003868C0">
        <w:rPr>
          <w:rFonts w:eastAsia="MS Mincho" w:cs="Times New Roman"/>
          <w:noProof/>
          <w:color w:val="auto"/>
          <w:spacing w:val="-2"/>
        </w:rPr>
        <w:t xml:space="preserve">Această </w:t>
      </w:r>
      <w:r w:rsidRPr="003868C0">
        <w:rPr>
          <w:rFonts w:eastAsia="MS Mincho" w:cs="Times New Roman"/>
          <w:b/>
          <w:noProof/>
          <w:color w:val="auto"/>
          <w:spacing w:val="-2"/>
        </w:rPr>
        <w:t xml:space="preserve">Atenționare Meteorologică </w:t>
      </w:r>
      <w:r w:rsidRPr="003868C0">
        <w:rPr>
          <w:rFonts w:eastAsia="MS Mincho" w:cs="Times New Roman"/>
          <w:noProof/>
          <w:color w:val="auto"/>
          <w:spacing w:val="-2"/>
        </w:rPr>
        <w:t xml:space="preserve">a fost transmisă de către Centrul Operativ pentru Situaţii de Urgenţă al Ministerului Mediului, Apelor şi Pădurilor către: Inspectoratul General </w:t>
      </w:r>
      <w:r w:rsidRPr="003868C0">
        <w:rPr>
          <w:rFonts w:eastAsia="MS Mincho" w:cs="Times New Roman"/>
          <w:noProof/>
          <w:color w:val="auto"/>
          <w:spacing w:val="-2"/>
        </w:rPr>
        <w:lastRenderedPageBreak/>
        <w:t>pentru Situaţii de Urgenţă, Secretariatul General al Guvernului, Centrul de Situaţii al Guvernului, Ministerul Apărării Naţionale, Ministerul Afacerilor Interne, Ministerul Transporturilor, Ministerul Sănătăţii, Ministerul Economiei, Ministerul Agriculturii şi Dezvoltării Rurale, Comisia Naţională pentru Controlul Activităţilor Nucleare, Serviciul de Protecţie şi Pază, Serviciul de Telecomunicaţii Speciale, S.C. Hidroelectrica S.A., Agenţia Naţională de Îmbunătăţiri Funciare, precum și către Comitetele Judeţene pentru Situaţii de Urgenţă, astfel:</w:t>
      </w:r>
    </w:p>
    <w:p w14:paraId="59206883" w14:textId="77777777" w:rsidR="003868C0" w:rsidRPr="003868C0" w:rsidRDefault="003868C0" w:rsidP="003868C0">
      <w:pPr>
        <w:spacing w:before="0" w:after="0"/>
        <w:ind w:left="1080"/>
        <w:rPr>
          <w:rFonts w:eastAsia="MS Mincho" w:cs="Times New Roman"/>
          <w:i/>
          <w:noProof/>
          <w:color w:val="auto"/>
          <w:lang w:val="en-US"/>
        </w:rPr>
      </w:pPr>
      <w:bookmarkStart w:id="0" w:name="_Hlk169597877"/>
      <w:r w:rsidRPr="003868C0">
        <w:rPr>
          <w:rFonts w:eastAsia="MS Mincho" w:cs="Times New Roman"/>
          <w:i/>
          <w:noProof/>
          <w:color w:val="auto"/>
        </w:rPr>
        <w:t xml:space="preserve">- </w:t>
      </w:r>
      <w:bookmarkEnd w:id="0"/>
      <w:r w:rsidRPr="003868C0">
        <w:rPr>
          <w:rFonts w:eastAsia="MS Mincho" w:cs="Times New Roman"/>
          <w:i/>
          <w:noProof/>
          <w:color w:val="auto"/>
        </w:rPr>
        <w:t xml:space="preserve">ALBA, ARAD, ARGEŞ, BACĂU, BIHOR, BISTRIŢA-NĂSĂUD, BOTOŞANI, BRAŞOV, BRĂILA, BUZĂU, CARAŞ-SEVERIN, CĂLARAŞI, CLUJ, CONSTANŢA, COVASNA, DÂMBOVIŢA, DOLJ, GALAŢI, GIURGIU, GORJ, HARGHITA, HUNEDOARA, IALOMIŢA, IAŞI, ILFOV, MARAMUREŞ, MEHEDINŢI, MUREŞ, NEAMŢ, OLT, PRAHOVA, SĂLAJ, SATU MARE, SIBIU, SUCEAVA, TELEORMAN, TIMIŞ, TULCEA, VASLUI, VÂLCEA, VRANCEA şi Municipiul BUCUREŞTI (42 prefecturi) – </w:t>
      </w:r>
      <w:r w:rsidRPr="003868C0">
        <w:rPr>
          <w:rFonts w:eastAsia="MS Mincho" w:cs="Times New Roman"/>
          <w:i/>
          <w:noProof/>
          <w:color w:val="auto"/>
          <w:u w:val="single"/>
        </w:rPr>
        <w:t>INFORMARE METEOROLOGICĂ</w:t>
      </w:r>
      <w:r w:rsidRPr="003868C0">
        <w:rPr>
          <w:rFonts w:eastAsia="MS Mincho" w:cs="Times New Roman"/>
          <w:i/>
          <w:noProof/>
          <w:color w:val="auto"/>
        </w:rPr>
        <w:t>;</w:t>
      </w:r>
    </w:p>
    <w:p w14:paraId="4B564022" w14:textId="77777777" w:rsidR="003868C0" w:rsidRPr="003868C0" w:rsidRDefault="003868C0" w:rsidP="003868C0">
      <w:pPr>
        <w:spacing w:before="0" w:after="0"/>
        <w:ind w:left="1080"/>
        <w:rPr>
          <w:rFonts w:eastAsia="Times New Roman" w:cs="Times New Roman"/>
          <w:b/>
          <w:bCs/>
          <w:noProof/>
          <w:color w:val="auto"/>
          <w:u w:val="single"/>
        </w:rPr>
      </w:pPr>
      <w:r w:rsidRPr="003868C0">
        <w:rPr>
          <w:rFonts w:eastAsia="MS Mincho" w:cs="Times New Roman"/>
          <w:i/>
          <w:noProof/>
          <w:color w:val="auto"/>
        </w:rPr>
        <w:t xml:space="preserve">- ARGEŞ, BACĂU, BOTOŞANI, BRAŞOV, BRĂILA, BUZĂU, CĂLARAŞI, CONSTANŢA, COVASNA, DÂMBOVIŢA, GALAŢI, GORJ, IALOMIŢA, IAŞI, MEHEDINŢI, NEAMŢ, PRAHOVA, SUCEAVA, TULCEA, VASLUI, VÂLCEA şi VRANCEA (22 prefecturi) – </w:t>
      </w:r>
      <w:r w:rsidRPr="003868C0">
        <w:rPr>
          <w:rFonts w:eastAsia="MS Mincho" w:cs="Times New Roman"/>
          <w:i/>
          <w:noProof/>
          <w:color w:val="auto"/>
          <w:u w:val="single"/>
        </w:rPr>
        <w:t>COD GALBEN.</w:t>
      </w:r>
    </w:p>
    <w:p w14:paraId="46E72A53" w14:textId="77777777" w:rsidR="003868C0" w:rsidRPr="003868C0" w:rsidRDefault="003868C0" w:rsidP="003868C0">
      <w:pPr>
        <w:spacing w:before="0" w:after="0"/>
        <w:ind w:left="1080"/>
        <w:rPr>
          <w:rFonts w:eastAsia="Times New Roman" w:cs="Times New Roman"/>
          <w:b/>
          <w:bCs/>
          <w:noProof/>
          <w:color w:val="auto"/>
          <w:u w:val="single"/>
        </w:rPr>
      </w:pPr>
    </w:p>
    <w:p w14:paraId="2D4F810E" w14:textId="77777777" w:rsidR="003868C0" w:rsidRPr="003868C0" w:rsidRDefault="003868C0" w:rsidP="003868C0">
      <w:pPr>
        <w:spacing w:before="0" w:after="0"/>
        <w:ind w:left="1080"/>
        <w:rPr>
          <w:rFonts w:eastAsia="Times New Roman" w:cs="Times New Roman"/>
          <w:b/>
          <w:bCs/>
          <w:noProof/>
          <w:color w:val="auto"/>
          <w:u w:val="single"/>
        </w:rPr>
      </w:pPr>
      <w:r w:rsidRPr="003868C0">
        <w:rPr>
          <w:rFonts w:eastAsia="Times New Roman" w:cs="Times New Roman"/>
          <w:b/>
          <w:bCs/>
          <w:noProof/>
          <w:color w:val="auto"/>
          <w:u w:val="single"/>
        </w:rPr>
        <w:t>ÎN ŢARĂ</w:t>
      </w:r>
    </w:p>
    <w:p w14:paraId="5E16B3D3" w14:textId="77777777" w:rsidR="003868C0" w:rsidRPr="003868C0" w:rsidRDefault="003868C0" w:rsidP="003868C0">
      <w:pPr>
        <w:tabs>
          <w:tab w:val="left" w:pos="720"/>
        </w:tabs>
        <w:spacing w:before="0" w:after="0"/>
        <w:ind w:left="1080" w:right="13"/>
        <w:rPr>
          <w:rFonts w:eastAsia="Times New Roman" w:cs="Arial"/>
          <w:noProof/>
        </w:rPr>
      </w:pPr>
      <w:r w:rsidRPr="003868C0">
        <w:rPr>
          <w:rFonts w:eastAsia="Times New Roman" w:cs="Arial"/>
          <w:noProof/>
        </w:rPr>
        <w:t>Valorile termice diurne au fost în scădere în Moldova și în estul Transilvaniei, unde s-au situat în jurul normelor perioadei, iar în celelalte zone s-au menținut în general peste mediile multianuale. Pe parcursul zilei și seara, nebulozitatea a fost mai persistentă în nord-estul teritoriului, unde a plouat pe arii extinse, iar din orele amiezii instabilitatea atmosferică s-a manifestat prin înnorări temporar accentuate, averse și descărcări electrice în mare parte a Olteniei, local în zonele montane, în Translvania și în vestul și nordul Munteniei, în timp ce în restul țării cerul a fost variabil la senin. Pe alocuri ploile au avut caracter torențial, s-au înregistrat cantități de apă de 15...25 l/mp și, din surse externe, pe raza județului Hunedoara s-au semnalat căderi de grindină. Noaptea, înnorări și ploi au fost în regiunile sud-estice, iar în rest cerul a devenit variabil și ploile izolate. În Carpații Orientali și în Carpații Meridionali, la altitudini foarte mari, au fost averse de ninsoare și măzăriche. Vântul a suflat slab și moderat, ziua cu intensificări pe areale restrânse, în special asociate averselor, izolat fiind consemnate vijelii în județul Dolj, iar noaptea local în estul și în sud-estul teritoriului. Este strat de zăpadă în zona montană înaltă și aseară, la ora 21, măsura -în platformele stațiilor meteorologice- până la 216 cm în Munții Bucegi, la 2500 m altitudine. Temperaturile maxime s-au încadrat între 13 grade la Târgu Neamț și Piatra Neamț și 25 de grade la Drobeta-Turnu Severin, Calafat și Băilești, iar la ora 6 valorile termice erau cuprinse între 1 gard la Câmpeni, Țebea, Târgu Lăpuș și Toplița și 12 grade la Calafat, Călărași, Constanța, Gura Portiței, Oltenița, Oravița și Sulina. În prima oră a intervalului ceața a persistat izolat în sudul Dobrogei și în sud-estul extrem al Munteniei, iar noaptea s-a format pe areale restrânse în nordul Olteniei, în vestul Munteniei și în estul Transilvaniei.</w:t>
      </w:r>
    </w:p>
    <w:p w14:paraId="27FD9945" w14:textId="77777777" w:rsidR="003868C0" w:rsidRPr="003868C0" w:rsidRDefault="003868C0" w:rsidP="003868C0">
      <w:pPr>
        <w:tabs>
          <w:tab w:val="left" w:pos="720"/>
        </w:tabs>
        <w:spacing w:before="0" w:after="0"/>
        <w:ind w:left="1080" w:right="13"/>
        <w:rPr>
          <w:rFonts w:eastAsia="Times New Roman" w:cs="Arial"/>
          <w:i/>
          <w:iCs/>
          <w:noProof/>
        </w:rPr>
      </w:pPr>
      <w:r w:rsidRPr="003868C0">
        <w:rPr>
          <w:rFonts w:eastAsia="Times New Roman" w:cs="Arial"/>
          <w:i/>
          <w:iCs/>
          <w:noProof/>
        </w:rPr>
        <w:lastRenderedPageBreak/>
        <w:t>Observație: de ieri dimineață, de la ora 6, au fost în vigoare 4 atenționări cod galben pentru fenomene meteorologice periculoase imediate, 2 emise de către SRPV Craiova, 1 de către CNPM București pentru Muntenia, 1 de către SRPV Constanța.</w:t>
      </w:r>
    </w:p>
    <w:p w14:paraId="46EDA9F5" w14:textId="77777777" w:rsidR="003868C0" w:rsidRPr="003868C0" w:rsidRDefault="003868C0" w:rsidP="003868C0">
      <w:pPr>
        <w:tabs>
          <w:tab w:val="left" w:pos="720"/>
        </w:tabs>
        <w:spacing w:before="0" w:after="0"/>
        <w:ind w:left="1080" w:right="13"/>
        <w:rPr>
          <w:rFonts w:eastAsia="Times New Roman" w:cs="Arial"/>
          <w:b/>
          <w:bCs/>
          <w:noProof/>
          <w:u w:val="single"/>
        </w:rPr>
      </w:pPr>
    </w:p>
    <w:p w14:paraId="269DF732" w14:textId="77777777" w:rsidR="003868C0" w:rsidRPr="003868C0" w:rsidRDefault="003868C0" w:rsidP="003868C0">
      <w:pPr>
        <w:tabs>
          <w:tab w:val="left" w:pos="720"/>
        </w:tabs>
        <w:spacing w:before="0" w:after="0"/>
        <w:ind w:left="1080" w:right="13"/>
        <w:rPr>
          <w:rFonts w:eastAsia="Times New Roman" w:cs="Arial"/>
          <w:b/>
          <w:bCs/>
          <w:noProof/>
          <w:u w:val="single"/>
        </w:rPr>
      </w:pPr>
      <w:r w:rsidRPr="003868C0">
        <w:rPr>
          <w:rFonts w:eastAsia="Times New Roman" w:cs="Arial"/>
          <w:b/>
          <w:bCs/>
          <w:noProof/>
          <w:u w:val="single"/>
        </w:rPr>
        <w:t>LA BUCUREŞTI</w:t>
      </w:r>
    </w:p>
    <w:p w14:paraId="1520EED1" w14:textId="77777777" w:rsidR="003868C0" w:rsidRPr="003868C0" w:rsidRDefault="003868C0" w:rsidP="003868C0">
      <w:pPr>
        <w:tabs>
          <w:tab w:val="left" w:pos="630"/>
          <w:tab w:val="left" w:pos="720"/>
        </w:tabs>
        <w:spacing w:before="0" w:after="0"/>
        <w:ind w:left="1080" w:right="13"/>
        <w:rPr>
          <w:rFonts w:eastAsia="MS Mincho" w:cs="Times New Roman"/>
          <w:noProof/>
          <w:color w:val="auto"/>
        </w:rPr>
      </w:pPr>
      <w:r w:rsidRPr="003868C0">
        <w:rPr>
          <w:rFonts w:eastAsia="MS Mincho" w:cs="Times New Roman"/>
          <w:noProof/>
          <w:color w:val="auto"/>
        </w:rPr>
        <w:t>Vremea a fost mai caldă decât în mod obișnuit în această perioadă din an. Cerul a fost variabil la senin ziua, însă din orele serii s-a înnorat și trecător la începutul nopții au fost averse slabe. Vântul a suflat slab și moderat. Temperatura maximă, cu 4 grade peste cea climatologic specifică datei, a fost de 21 de grade la Afumați, 22 de grade la stația meteo Băneasa și 23 de grade la Filaret, iar la ora 6 se înregistrau 7 grade în Băneasa, 9 grade la Afumați și 11 grade la Filaret.</w:t>
      </w:r>
    </w:p>
    <w:p w14:paraId="2B767D80" w14:textId="77777777" w:rsidR="003868C0" w:rsidRPr="003868C0" w:rsidRDefault="003868C0" w:rsidP="003868C0">
      <w:pPr>
        <w:tabs>
          <w:tab w:val="left" w:pos="630"/>
          <w:tab w:val="left" w:pos="720"/>
        </w:tabs>
        <w:spacing w:before="0" w:after="0"/>
        <w:ind w:left="1080" w:right="13"/>
        <w:rPr>
          <w:rFonts w:eastAsia="MS Mincho" w:cs="Times New Roman"/>
          <w:noProof/>
          <w:color w:val="auto"/>
        </w:rPr>
      </w:pPr>
    </w:p>
    <w:p w14:paraId="7BB96C77" w14:textId="77777777" w:rsidR="003868C0" w:rsidRPr="003868C0" w:rsidRDefault="003868C0" w:rsidP="003868C0">
      <w:pPr>
        <w:tabs>
          <w:tab w:val="left" w:pos="630"/>
          <w:tab w:val="left" w:pos="720"/>
        </w:tabs>
        <w:spacing w:before="0" w:after="0"/>
        <w:ind w:left="1080" w:right="13"/>
        <w:rPr>
          <w:rFonts w:eastAsia="MS Mincho" w:cs="Times New Roman"/>
          <w:noProof/>
          <w:color w:val="auto"/>
        </w:rPr>
      </w:pPr>
    </w:p>
    <w:p w14:paraId="138310B0" w14:textId="77777777" w:rsidR="003868C0" w:rsidRPr="003868C0" w:rsidRDefault="003868C0" w:rsidP="003868C0">
      <w:pPr>
        <w:tabs>
          <w:tab w:val="left" w:pos="630"/>
          <w:tab w:val="left" w:pos="720"/>
        </w:tabs>
        <w:spacing w:before="0" w:after="120"/>
        <w:ind w:left="1080" w:right="13"/>
        <w:rPr>
          <w:rFonts w:eastAsia="MS Mincho" w:cs="Times New Roman"/>
          <w:b/>
          <w:noProof/>
          <w:color w:val="auto"/>
          <w:u w:val="single"/>
        </w:rPr>
      </w:pPr>
      <w:r w:rsidRPr="003868C0">
        <w:rPr>
          <w:rFonts w:eastAsia="MS Mincho" w:cs="Times New Roman"/>
          <w:b/>
          <w:noProof/>
          <w:color w:val="auto"/>
        </w:rPr>
        <w:t xml:space="preserve">3. </w:t>
      </w:r>
      <w:r w:rsidRPr="003868C0">
        <w:rPr>
          <w:rFonts w:eastAsia="MS Mincho" w:cs="Times New Roman"/>
          <w:b/>
          <w:noProof/>
          <w:color w:val="auto"/>
          <w:u w:val="single"/>
        </w:rPr>
        <w:t>Prognoza meteorologică în intervalul 18.04.2026, ora 09:00 –19.04.2026, ora 09:00</w:t>
      </w:r>
    </w:p>
    <w:p w14:paraId="2623E25E" w14:textId="77777777" w:rsidR="003868C0" w:rsidRPr="003868C0" w:rsidRDefault="003868C0" w:rsidP="003868C0">
      <w:pPr>
        <w:tabs>
          <w:tab w:val="left" w:pos="720"/>
        </w:tabs>
        <w:spacing w:before="0" w:after="0"/>
        <w:ind w:left="1080" w:right="13"/>
        <w:rPr>
          <w:rFonts w:eastAsia="Times New Roman" w:cs="Times New Roman"/>
          <w:b/>
          <w:bCs/>
          <w:noProof/>
          <w:color w:val="auto"/>
          <w:u w:val="single"/>
        </w:rPr>
      </w:pPr>
      <w:r w:rsidRPr="003868C0">
        <w:rPr>
          <w:rFonts w:eastAsia="Times New Roman" w:cs="Times New Roman"/>
          <w:b/>
          <w:bCs/>
          <w:noProof/>
          <w:color w:val="auto"/>
          <w:u w:val="single"/>
        </w:rPr>
        <w:t>ÎN ŢARĂ</w:t>
      </w:r>
    </w:p>
    <w:p w14:paraId="49AFECFD" w14:textId="77777777" w:rsidR="003868C0" w:rsidRPr="003868C0" w:rsidRDefault="003868C0" w:rsidP="003868C0">
      <w:pPr>
        <w:tabs>
          <w:tab w:val="left" w:pos="630"/>
          <w:tab w:val="left" w:pos="720"/>
        </w:tabs>
        <w:spacing w:before="0" w:after="0"/>
        <w:ind w:left="1080" w:right="13"/>
        <w:rPr>
          <w:rFonts w:eastAsia="MS Mincho" w:cs="Times New Roman"/>
          <w:noProof/>
          <w:color w:val="auto"/>
        </w:rPr>
      </w:pPr>
      <w:r w:rsidRPr="003868C0">
        <w:rPr>
          <w:rFonts w:eastAsia="MS Mincho" w:cs="Times New Roman"/>
          <w:noProof/>
          <w:color w:val="auto"/>
        </w:rPr>
        <w:t>Valorile termice vor fi în scădere ușoară față de intervalul anterior în cea mai mare parte a țării și se vor situa în general în jurul mediilor multianuale specifice acestei perioade în regiunile estice, dar vor rămâne mai ridicate decât acestea în rest. Cerul va fi variabil, temporar cu înnorări în sudul, centrul și estul teritoriului. Cu precădere după-amiaza și seara vor fi averse, pe arii restrânse în Oltenia, Muntenia, Moldova și izolat în Transilvania și Dobrogea. În regiunile sudice, izolat, vor fi descărcări electrice și grindină. În zona montană înaltă, trecător vor fi precipitații mixte. Vântul va avea intensificări în cea mai mare parte a Moldovei, în Dobrogea și estul Munteniei, cu viteze de 50...65 km/h, la munte, în special în zona Carpaților de Curbură, unde vor fi rafale de 70...80 km/h, dar pe alocuri și la viteze de 35...45 km/h și în celelalte regiuni, în special în cele vestice. Temperaturile maxime se vor încadra între 13 și 23 de grade, iar cele minime între 0 și 10 grade. Izolat, cu o probabilitate mai mare în sudul și estul teritoriului va fi ceață, iar spre sfârșitul intervalului, în depresiuni, vor fi condiții de brumă.</w:t>
      </w:r>
    </w:p>
    <w:p w14:paraId="7D2392A1" w14:textId="77777777" w:rsidR="003868C0" w:rsidRPr="003868C0" w:rsidRDefault="003868C0" w:rsidP="003868C0">
      <w:pPr>
        <w:tabs>
          <w:tab w:val="left" w:pos="630"/>
          <w:tab w:val="left" w:pos="720"/>
        </w:tabs>
        <w:spacing w:before="0" w:after="0"/>
        <w:ind w:left="1080" w:right="13"/>
        <w:rPr>
          <w:rFonts w:eastAsia="MS Mincho" w:cs="Times New Roman"/>
          <w:noProof/>
          <w:color w:val="auto"/>
        </w:rPr>
      </w:pPr>
    </w:p>
    <w:p w14:paraId="58BD19D5" w14:textId="77777777" w:rsidR="003868C0" w:rsidRPr="003868C0" w:rsidRDefault="003868C0" w:rsidP="003868C0">
      <w:pPr>
        <w:tabs>
          <w:tab w:val="left" w:pos="720"/>
        </w:tabs>
        <w:spacing w:before="0" w:after="0"/>
        <w:ind w:left="1080" w:right="13"/>
        <w:rPr>
          <w:rFonts w:eastAsia="Times New Roman" w:cs="Times New Roman"/>
          <w:b/>
          <w:bCs/>
          <w:noProof/>
          <w:color w:val="auto"/>
          <w:u w:val="single"/>
        </w:rPr>
      </w:pPr>
      <w:r w:rsidRPr="003868C0">
        <w:rPr>
          <w:rFonts w:eastAsia="Times New Roman" w:cs="Times New Roman"/>
          <w:b/>
          <w:bCs/>
          <w:noProof/>
          <w:color w:val="auto"/>
          <w:u w:val="single"/>
        </w:rPr>
        <w:t>LA BUCUREŞTI</w:t>
      </w:r>
    </w:p>
    <w:p w14:paraId="6994D738"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Cs/>
          <w:noProof/>
          <w:color w:val="auto"/>
        </w:rPr>
        <w:t>Valorile termice vor scădea ușor față de ziua precedentă și se vor situa în jurul mediilor multianuale specifice perioadei. Cerul va fi temporar noros și mai ales după-amiaza vor fi averse posibil moderate cantitativ (în jurul a 10 l/mp). Vântul va sufla în general moderat, cu viteze în general de 35...40 km/h. Temperatura maximă va fi de 17...19 grade, iar cea minimă de 7...9 grade.</w:t>
      </w:r>
    </w:p>
    <w:p w14:paraId="0E116D31" w14:textId="77777777" w:rsidR="003868C0" w:rsidRPr="003868C0" w:rsidRDefault="003868C0" w:rsidP="003868C0">
      <w:pPr>
        <w:tabs>
          <w:tab w:val="left" w:pos="720"/>
        </w:tabs>
        <w:spacing w:before="0" w:after="0"/>
        <w:ind w:left="1080" w:right="13"/>
        <w:rPr>
          <w:rFonts w:eastAsia="Times New Roman" w:cs="Times New Roman"/>
          <w:bCs/>
          <w:noProof/>
          <w:color w:val="auto"/>
        </w:rPr>
      </w:pPr>
    </w:p>
    <w:p w14:paraId="4D96AF37" w14:textId="77777777" w:rsidR="003868C0" w:rsidRPr="003868C0" w:rsidRDefault="003868C0" w:rsidP="003868C0">
      <w:pPr>
        <w:tabs>
          <w:tab w:val="left" w:pos="720"/>
        </w:tabs>
        <w:spacing w:before="0" w:after="0"/>
        <w:ind w:left="1080" w:right="13"/>
        <w:rPr>
          <w:rFonts w:eastAsia="Times New Roman" w:cs="Times New Roman"/>
          <w:bCs/>
          <w:noProof/>
          <w:color w:val="auto"/>
        </w:rPr>
      </w:pPr>
    </w:p>
    <w:p w14:paraId="28CCB696" w14:textId="77777777" w:rsidR="003868C0" w:rsidRPr="003868C0" w:rsidRDefault="003868C0" w:rsidP="003868C0">
      <w:pPr>
        <w:spacing w:before="0" w:after="120"/>
        <w:ind w:left="1080"/>
        <w:rPr>
          <w:rFonts w:eastAsia="Times New Roman" w:cs="Times New Roman"/>
          <w:b/>
          <w:bCs/>
          <w:noProof/>
          <w:color w:val="auto"/>
          <w:u w:val="single"/>
        </w:rPr>
      </w:pPr>
      <w:r w:rsidRPr="003868C0">
        <w:rPr>
          <w:rFonts w:eastAsia="Times New Roman" w:cs="Times New Roman"/>
          <w:b/>
          <w:bCs/>
          <w:noProof/>
          <w:color w:val="auto"/>
          <w:u w:val="single"/>
        </w:rPr>
        <w:t>4. Buletin nivometeorologic pentru perioada 17.04.2026 ora 21 - 20.04.2026 ora 21</w:t>
      </w:r>
    </w:p>
    <w:p w14:paraId="508557A8"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u w:val="single"/>
        </w:rPr>
        <w:t>Munţii Făgăraș și Bucegi:</w:t>
      </w:r>
      <w:r w:rsidRPr="003868C0">
        <w:rPr>
          <w:rFonts w:eastAsia="Times New Roman" w:cs="Times New Roman"/>
          <w:bCs/>
          <w:noProof/>
          <w:color w:val="auto"/>
        </w:rPr>
        <w:t xml:space="preserve"> </w:t>
      </w:r>
      <w:r w:rsidRPr="003868C0">
        <w:rPr>
          <w:rFonts w:eastAsia="Times New Roman" w:cs="Times New Roman"/>
          <w:b/>
          <w:bCs/>
          <w:noProof/>
          <w:color w:val="ED7D31" w:themeColor="accent2"/>
        </w:rPr>
        <w:t>RISC 3 - ÎNSEMNAT</w:t>
      </w:r>
    </w:p>
    <w:p w14:paraId="2680A698"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La peste 1800 m</w:t>
      </w:r>
      <w:r w:rsidRPr="003868C0">
        <w:rPr>
          <w:rFonts w:eastAsia="Times New Roman" w:cs="Times New Roman"/>
          <w:bCs/>
          <w:noProof/>
          <w:color w:val="auto"/>
        </w:rPr>
        <w:t xml:space="preserve">: în partea superioară se găsește un strat cu rezistență relativ scăzută, care are în medie 5...15 cm, pe alocuri mai mult pe văile unde zăpada a fost transportată </w:t>
      </w:r>
      <w:r w:rsidRPr="003868C0">
        <w:rPr>
          <w:rFonts w:eastAsia="Times New Roman" w:cs="Times New Roman"/>
          <w:bCs/>
          <w:noProof/>
          <w:color w:val="auto"/>
        </w:rPr>
        <w:lastRenderedPageBreak/>
        <w:t xml:space="preserve">de vânt. Acest strat este depus peste zăpada mai veche și întărită. În zona crestelor se întâlnesc plăci de vânt, de grosimi variabile, dar și unele structuri mai vechi pe versanții vestici și sudici. De asemenea sunt unele cornișe de mari dimensiuni, iar pe multe văi sunt depozite consistente de zăpadă. Vremea relativ caldă din perioada următoare va favoriza înmuierea plăcilor și straturile superioare, care vor putea aluneca peste structurile mai vechi și înghețate, existând riscul declanșării unor avalanșe de dimensiuni medii și doar izolat mai mari, care să angreneze și straturile din interior cu rezistență mai redusă, riscul fiind amplificat la supraîncărcări cu turiști sau schiori - </w:t>
      </w:r>
      <w:r w:rsidRPr="003868C0">
        <w:rPr>
          <w:rFonts w:eastAsia="Times New Roman" w:cs="Times New Roman"/>
          <w:b/>
          <w:noProof/>
          <w:color w:val="ED7D31" w:themeColor="accent2"/>
        </w:rPr>
        <w:t>risc însemnat (3)</w:t>
      </w:r>
      <w:r w:rsidRPr="003868C0">
        <w:rPr>
          <w:rFonts w:eastAsia="Times New Roman" w:cs="Times New Roman"/>
          <w:bCs/>
          <w:noProof/>
          <w:color w:val="auto"/>
        </w:rPr>
        <w:t>.</w:t>
      </w:r>
    </w:p>
    <w:p w14:paraId="3083D18A"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Sub 1800 m:</w:t>
      </w:r>
      <w:r w:rsidRPr="003868C0">
        <w:rPr>
          <w:rFonts w:eastAsia="Times New Roman" w:cs="Times New Roman"/>
          <w:bCs/>
          <w:noProof/>
          <w:color w:val="auto"/>
        </w:rPr>
        <w:t xml:space="preserve"> stratul de zăpadă are dimensiuni reduse și este puternic umezit, iar temperaturile pozitive și ploile îl vor umezi suplimentar. Se vor putea declanșa izolat curgeri și avalanșe de dimensiuni mici pe văile sau pantele înclinate cu depozite de zăpadă, riscul fiind amplificat la supraîncărcări ale stratului - </w:t>
      </w:r>
      <w:r w:rsidRPr="003868C0">
        <w:rPr>
          <w:rFonts w:eastAsia="Times New Roman" w:cs="Times New Roman"/>
          <w:b/>
          <w:noProof/>
          <w:color w:val="538135" w:themeColor="accent6" w:themeShade="BF"/>
        </w:rPr>
        <w:t>risc redus (1)</w:t>
      </w:r>
      <w:r w:rsidRPr="003868C0">
        <w:rPr>
          <w:rFonts w:eastAsia="Times New Roman" w:cs="Times New Roman"/>
          <w:bCs/>
          <w:noProof/>
          <w:color w:val="auto"/>
        </w:rPr>
        <w:t>.</w:t>
      </w:r>
    </w:p>
    <w:p w14:paraId="4C0A5713"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43BB59BB" w14:textId="77777777" w:rsidR="003868C0" w:rsidRPr="003868C0" w:rsidRDefault="003868C0" w:rsidP="003868C0">
      <w:pPr>
        <w:tabs>
          <w:tab w:val="left" w:pos="720"/>
        </w:tabs>
        <w:spacing w:before="0" w:after="0"/>
        <w:ind w:left="1080" w:right="13"/>
        <w:rPr>
          <w:rFonts w:eastAsia="Times New Roman" w:cs="Times New Roman"/>
          <w:bCs/>
          <w:noProof/>
          <w:color w:val="auto"/>
        </w:rPr>
      </w:pPr>
      <w:bookmarkStart w:id="1" w:name="_Hlk218089355"/>
      <w:r w:rsidRPr="003868C0">
        <w:rPr>
          <w:rFonts w:eastAsia="Times New Roman" w:cs="Times New Roman"/>
          <w:b/>
          <w:bCs/>
          <w:noProof/>
          <w:color w:val="auto"/>
          <w:u w:val="single"/>
        </w:rPr>
        <w:t xml:space="preserve">Munţii </w:t>
      </w:r>
      <w:bookmarkEnd w:id="1"/>
      <w:r w:rsidRPr="003868C0">
        <w:rPr>
          <w:rFonts w:eastAsia="Times New Roman" w:cs="Times New Roman"/>
          <w:b/>
          <w:bCs/>
          <w:noProof/>
          <w:color w:val="auto"/>
          <w:u w:val="single"/>
        </w:rPr>
        <w:t>Țarcu-Godeanu și Parâng-Șureanu:</w:t>
      </w:r>
      <w:r w:rsidRPr="003868C0">
        <w:rPr>
          <w:rFonts w:eastAsia="Times New Roman" w:cs="Times New Roman"/>
          <w:bCs/>
          <w:noProof/>
          <w:color w:val="auto"/>
        </w:rPr>
        <w:t xml:space="preserve"> </w:t>
      </w:r>
      <w:r w:rsidRPr="003868C0">
        <w:rPr>
          <w:rFonts w:eastAsia="Times New Roman" w:cs="Times New Roman"/>
          <w:b/>
          <w:bCs/>
          <w:noProof/>
          <w:color w:val="FFFF00"/>
          <w:highlight w:val="darkGray"/>
        </w:rPr>
        <w:t>RISC 2 – MODERAT</w:t>
      </w:r>
    </w:p>
    <w:p w14:paraId="056E2F02"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La peste 1800 m</w:t>
      </w:r>
      <w:r w:rsidRPr="003868C0">
        <w:rPr>
          <w:rFonts w:eastAsia="Times New Roman" w:cs="Times New Roman"/>
          <w:bCs/>
          <w:noProof/>
          <w:color w:val="auto"/>
        </w:rPr>
        <w:t xml:space="preserve">: în partea superioară a zăpezii se află un strat cu rezistență scăzută, de dimensiuni reduse, care s-a umezit în zilele anterioare datorită temperaturilor pozitive și a precipitațiilor lichide căzute. Sub acesta se găsește vechiul strat, mai dur și pe alocuri înghețat. În zona crestelor se mențin plăci relativ subțiri de vânt, precum și unele cornișe de dimensiuni mai mari, iar pe multe văi sunt depozite consistente de zăpadă. Temperaturile pozitive, care se vor menține și în perioada următoare, cumulat cu ploile așteptate, vor determina umezirea în continuare a stratului superior și a plăcilor, alunecarea acestora peste stratul mai vechi și declanșarea de curgeri și avalanșe de topire, unele de dimensiuni medii. Riscul declanșărilor va fi amplificat la supraîncărcări cu turiști sau schiori -- </w:t>
      </w:r>
      <w:r w:rsidRPr="003868C0">
        <w:rPr>
          <w:rFonts w:eastAsia="Times New Roman" w:cs="Times New Roman"/>
          <w:b/>
          <w:bCs/>
          <w:noProof/>
          <w:color w:val="FFFF00"/>
          <w:highlight w:val="darkGray"/>
        </w:rPr>
        <w:t xml:space="preserve">risc </w:t>
      </w:r>
      <w:r w:rsidRPr="003868C0">
        <w:rPr>
          <w:rFonts w:eastAsia="Times New Roman" w:cs="Times New Roman"/>
          <w:b/>
          <w:noProof/>
          <w:color w:val="FFFF00"/>
          <w:highlight w:val="darkGray"/>
        </w:rPr>
        <w:t>moderat(2)</w:t>
      </w:r>
      <w:r w:rsidRPr="003868C0">
        <w:rPr>
          <w:rFonts w:eastAsia="Times New Roman" w:cs="Times New Roman"/>
          <w:bCs/>
          <w:noProof/>
          <w:color w:val="auto"/>
        </w:rPr>
        <w:t>.</w:t>
      </w:r>
    </w:p>
    <w:p w14:paraId="6F0E0B8F"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Sub 1800 m:</w:t>
      </w:r>
      <w:r w:rsidRPr="003868C0">
        <w:rPr>
          <w:rFonts w:eastAsia="Times New Roman" w:cs="Times New Roman"/>
          <w:bCs/>
          <w:noProof/>
          <w:color w:val="auto"/>
        </w:rPr>
        <w:t xml:space="preserve"> stratul de zăpadă este relativ redus și umezit, iar temperaturile pozitive și ploile vor umezi suplimentar stratul. Se vor putea declanșa izolat curgeri și avalanșe de topire de dimensiuni mici pe văile sau pantele înclinate cu depozite mai vechi de zăpadă, în special de la altitudini spre 1800 m, riscul fiind amplificat la supraîncărcări ale stratului - </w:t>
      </w:r>
      <w:r w:rsidRPr="003868C0">
        <w:rPr>
          <w:rFonts w:eastAsia="Times New Roman" w:cs="Times New Roman"/>
          <w:b/>
          <w:noProof/>
          <w:color w:val="538135" w:themeColor="accent6" w:themeShade="BF"/>
        </w:rPr>
        <w:t>risc redus (1)</w:t>
      </w:r>
      <w:r w:rsidRPr="003868C0">
        <w:rPr>
          <w:rFonts w:eastAsia="Times New Roman" w:cs="Times New Roman"/>
          <w:bCs/>
          <w:noProof/>
          <w:color w:val="auto"/>
        </w:rPr>
        <w:t>.</w:t>
      </w:r>
    </w:p>
    <w:p w14:paraId="08DE50C2"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53CCD3DA"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u w:val="single"/>
        </w:rPr>
        <w:t>Carpații Orientali, Masivele Rodnei, Călimani-Bistriței:</w:t>
      </w:r>
      <w:r w:rsidRPr="003868C0">
        <w:rPr>
          <w:rFonts w:eastAsia="Times New Roman" w:cs="Times New Roman"/>
          <w:bCs/>
          <w:noProof/>
          <w:color w:val="auto"/>
        </w:rPr>
        <w:t xml:space="preserve"> </w:t>
      </w:r>
      <w:r w:rsidRPr="003868C0">
        <w:rPr>
          <w:rFonts w:eastAsia="Times New Roman" w:cs="Times New Roman"/>
          <w:b/>
          <w:bCs/>
          <w:noProof/>
          <w:color w:val="FFFF00"/>
          <w:highlight w:val="darkGray"/>
        </w:rPr>
        <w:t>RISC 2 – MODERAT</w:t>
      </w:r>
    </w:p>
    <w:p w14:paraId="73E846EE"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La peste 1800 m:</w:t>
      </w:r>
      <w:r w:rsidRPr="003868C0">
        <w:rPr>
          <w:rFonts w:eastAsia="Times New Roman" w:cs="Times New Roman"/>
          <w:bCs/>
          <w:noProof/>
          <w:color w:val="auto"/>
        </w:rPr>
        <w:t xml:space="preserve"> zăpada din partea superioară a stratului este umezită datorită temperaturilor pozitive din ultima perioadă și va continua să se umezească și în următorul interval. Apa rezultată din topire va pătrunde în interior, unde sunt straturile mai vechi și mai dure. În zona crestelor sunt formate plăci de vânt pe versanții sudici și estici. Pe pantele înclinate va exista în continuare riscul declanșării de curgeri și avalanșe de topire de dimensiuni mici și izolat medii, care să angreneze zăpada umezită din partea superioară, dar la surpaîncărcări mari și straturi cu rezistență redusă din profunzime, precum și unele structuri de placă din zona crestelor, riscul fiind prezent mai ales la suprasarcini -</w:t>
      </w:r>
      <w:r w:rsidRPr="003868C0">
        <w:rPr>
          <w:rFonts w:eastAsia="Times New Roman" w:cs="Times New Roman"/>
          <w:b/>
          <w:bCs/>
          <w:noProof/>
          <w:color w:val="FFFF00"/>
          <w:highlight w:val="darkGray"/>
        </w:rPr>
        <w:t xml:space="preserve"> risc </w:t>
      </w:r>
      <w:r w:rsidRPr="003868C0">
        <w:rPr>
          <w:rFonts w:eastAsia="Times New Roman" w:cs="Times New Roman"/>
          <w:b/>
          <w:noProof/>
          <w:color w:val="FFFF00"/>
          <w:highlight w:val="darkGray"/>
        </w:rPr>
        <w:t>moderat(2)</w:t>
      </w:r>
      <w:r w:rsidRPr="003868C0">
        <w:rPr>
          <w:rFonts w:eastAsia="Times New Roman" w:cs="Times New Roman"/>
          <w:bCs/>
          <w:noProof/>
          <w:color w:val="auto"/>
        </w:rPr>
        <w:t>.</w:t>
      </w:r>
    </w:p>
    <w:p w14:paraId="30F61884"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noProof/>
          <w:color w:val="auto"/>
        </w:rPr>
        <w:t>Sub 1800 m:</w:t>
      </w:r>
      <w:r w:rsidRPr="003868C0">
        <w:rPr>
          <w:rFonts w:eastAsia="Times New Roman" w:cs="Times New Roman"/>
          <w:bCs/>
          <w:noProof/>
          <w:color w:val="auto"/>
        </w:rPr>
        <w:t xml:space="preserve"> stratul este relativ redus și umezit în partea superioară, fiind mai consistent la altitudini de peste 1600 m, cu depozite mai însemnate pe anumite văi umbrite. Vremea </w:t>
      </w:r>
      <w:r w:rsidRPr="003868C0">
        <w:rPr>
          <w:rFonts w:eastAsia="Times New Roman" w:cs="Times New Roman"/>
          <w:bCs/>
          <w:noProof/>
          <w:color w:val="auto"/>
        </w:rPr>
        <w:lastRenderedPageBreak/>
        <w:t xml:space="preserve">relativ caldă va favoriza unele curgeri izolate înspre altitudini de 1800 m. Vor fi posibile avalanșe de topire de dimensiuni mici, mai ales la supraîncărcări- </w:t>
      </w:r>
      <w:r w:rsidRPr="003868C0">
        <w:rPr>
          <w:rFonts w:eastAsia="Times New Roman" w:cs="Times New Roman"/>
          <w:b/>
          <w:noProof/>
          <w:color w:val="538135" w:themeColor="accent6" w:themeShade="BF"/>
        </w:rPr>
        <w:t>risc redus (1)</w:t>
      </w:r>
      <w:r w:rsidRPr="003868C0">
        <w:rPr>
          <w:rFonts w:eastAsia="Times New Roman" w:cs="Times New Roman"/>
          <w:bCs/>
          <w:noProof/>
          <w:color w:val="auto"/>
        </w:rPr>
        <w:t>.</w:t>
      </w:r>
    </w:p>
    <w:p w14:paraId="6C1743C3" w14:textId="77777777" w:rsidR="003868C0" w:rsidRPr="003868C0" w:rsidRDefault="003868C0" w:rsidP="003868C0">
      <w:pPr>
        <w:tabs>
          <w:tab w:val="left" w:pos="720"/>
        </w:tabs>
        <w:spacing w:before="0" w:after="0"/>
        <w:ind w:left="1080" w:right="13"/>
        <w:rPr>
          <w:rFonts w:eastAsia="Times New Roman" w:cs="Times New Roman"/>
          <w:b/>
          <w:bCs/>
          <w:noProof/>
          <w:color w:val="auto"/>
          <w:sz w:val="16"/>
          <w:szCs w:val="16"/>
          <w:u w:val="single"/>
        </w:rPr>
      </w:pPr>
    </w:p>
    <w:p w14:paraId="538F7870" w14:textId="77777777" w:rsidR="003868C0" w:rsidRPr="003868C0" w:rsidRDefault="003868C0" w:rsidP="003868C0">
      <w:pPr>
        <w:tabs>
          <w:tab w:val="left" w:pos="720"/>
        </w:tabs>
        <w:spacing w:before="0" w:after="0"/>
        <w:ind w:left="1080" w:right="13"/>
        <w:rPr>
          <w:rFonts w:eastAsia="Times New Roman" w:cs="Times New Roman"/>
          <w:b/>
          <w:bCs/>
          <w:noProof/>
          <w:color w:val="auto"/>
          <w:u w:val="single"/>
        </w:rPr>
      </w:pPr>
      <w:r w:rsidRPr="003868C0">
        <w:rPr>
          <w:rFonts w:eastAsia="Times New Roman" w:cs="Times New Roman"/>
          <w:b/>
          <w:bCs/>
          <w:noProof/>
          <w:color w:val="auto"/>
          <w:u w:val="single"/>
        </w:rPr>
        <w:t>Carpații Orientali, Masivul Ceahlău:</w:t>
      </w:r>
      <w:r w:rsidRPr="003868C0">
        <w:rPr>
          <w:rFonts w:eastAsia="Times New Roman" w:cs="Times New Roman"/>
          <w:bCs/>
          <w:noProof/>
          <w:color w:val="auto"/>
        </w:rPr>
        <w:t xml:space="preserve"> </w:t>
      </w:r>
      <w:r w:rsidRPr="003868C0">
        <w:rPr>
          <w:rFonts w:eastAsia="Times New Roman" w:cs="Times New Roman"/>
          <w:b/>
          <w:bCs/>
          <w:noProof/>
          <w:color w:val="FFFF00"/>
          <w:highlight w:val="darkGray"/>
        </w:rPr>
        <w:t>RISC 2 – MODERAT</w:t>
      </w:r>
    </w:p>
    <w:p w14:paraId="420C5068"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Cs/>
          <w:noProof/>
          <w:color w:val="auto"/>
        </w:rPr>
        <w:t xml:space="preserve">În partea superioară a zăpezii se găsește un strat cu rezistență medie, care s-a umezit în ultimele zile, iar temperaturile pozitive din următorul interval îl vor umezi suplimentar. Sub acesta se află straturi mai vechi și mai întărite. Zăpada este mai consistentă de la altitudini mai mari de 1600 m. Pe pantele mai înclinate vor fi condiții pentru avalanșe de topire de dimensiuni mici și izolat medii, mai ales la supraîncărcări ale stratului, care să angreneze zăpada umezită și cu rezistență mai scăzută din partea superioară. Riscul de avalanșe va fi </w:t>
      </w:r>
      <w:r w:rsidRPr="003868C0">
        <w:rPr>
          <w:rFonts w:eastAsia="Times New Roman" w:cs="Times New Roman"/>
          <w:b/>
          <w:noProof/>
          <w:color w:val="FFFF00"/>
          <w:highlight w:val="darkGray"/>
        </w:rPr>
        <w:t>moderat(2)</w:t>
      </w:r>
      <w:r w:rsidRPr="003868C0">
        <w:rPr>
          <w:rFonts w:eastAsia="Times New Roman" w:cs="Times New Roman"/>
          <w:bCs/>
          <w:noProof/>
          <w:color w:val="auto"/>
        </w:rPr>
        <w:t>.</w:t>
      </w:r>
    </w:p>
    <w:p w14:paraId="6D7578F3"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4EADF3F1"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u w:val="single"/>
        </w:rPr>
        <w:t>Carpații Occidentali:</w:t>
      </w:r>
      <w:r w:rsidRPr="003868C0">
        <w:rPr>
          <w:rFonts w:eastAsia="Times New Roman" w:cs="Times New Roman"/>
          <w:bCs/>
          <w:noProof/>
          <w:color w:val="auto"/>
        </w:rPr>
        <w:t xml:space="preserve"> </w:t>
      </w:r>
      <w:r w:rsidRPr="003868C0">
        <w:rPr>
          <w:rFonts w:eastAsia="Times New Roman" w:cs="Times New Roman"/>
          <w:b/>
          <w:noProof/>
          <w:color w:val="538135" w:themeColor="accent6" w:themeShade="BF"/>
        </w:rPr>
        <w:t>RISC 1- REDUS</w:t>
      </w:r>
    </w:p>
    <w:p w14:paraId="02745386"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Cs/>
          <w:noProof/>
          <w:color w:val="auto"/>
        </w:rPr>
        <w:t xml:space="preserve">Zăpada este prezentă în special la peste 1600 m. În partea superioară zăpada este umezită, depusă în anumite zone peste stratul vechi, mai compact. Vremea relativ caldă va determina umezirea în continuare a stratului, precum și posibilitatea apariției, pe văile din altitudine cu pante mai înclinate, a unor curgeri sau avalanșe de topire de dimensiuni mici, riscul fiind prezent mai ales la suprasarcini mari. Riscul de avalanșă va fi </w:t>
      </w:r>
      <w:r w:rsidRPr="003868C0">
        <w:rPr>
          <w:rFonts w:eastAsia="Times New Roman" w:cs="Times New Roman"/>
          <w:b/>
          <w:noProof/>
          <w:color w:val="538135" w:themeColor="accent6" w:themeShade="BF"/>
        </w:rPr>
        <w:t>redus (1)</w:t>
      </w:r>
      <w:r w:rsidRPr="003868C0">
        <w:rPr>
          <w:rFonts w:eastAsia="Times New Roman" w:cs="Times New Roman"/>
          <w:bCs/>
          <w:noProof/>
          <w:color w:val="auto"/>
        </w:rPr>
        <w:t>.</w:t>
      </w:r>
    </w:p>
    <w:p w14:paraId="43B4EF88"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0F560290" w14:textId="77777777" w:rsidR="003868C0" w:rsidRPr="003868C0" w:rsidRDefault="003868C0" w:rsidP="003868C0">
      <w:pPr>
        <w:tabs>
          <w:tab w:val="left" w:pos="720"/>
        </w:tabs>
        <w:spacing w:before="0" w:after="0"/>
        <w:ind w:left="1080" w:right="13"/>
        <w:rPr>
          <w:rFonts w:eastAsia="Times New Roman" w:cs="Times New Roman"/>
          <w:b/>
          <w:bCs/>
          <w:noProof/>
          <w:color w:val="auto"/>
          <w:u w:val="single"/>
        </w:rPr>
      </w:pPr>
      <w:r w:rsidRPr="003868C0">
        <w:rPr>
          <w:rFonts w:eastAsia="Times New Roman" w:cs="Times New Roman"/>
          <w:b/>
          <w:bCs/>
          <w:noProof/>
          <w:color w:val="auto"/>
          <w:u w:val="single"/>
        </w:rPr>
        <w:t>Evoluția vremii din intervalul anterior : 15.04.2026 ora 16 - 17.04.2026 ora 16:</w:t>
      </w:r>
    </w:p>
    <w:p w14:paraId="71AD03BC"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Cs/>
          <w:noProof/>
          <w:color w:val="auto"/>
        </w:rPr>
        <w:t>Vremea a fost mai caldă decât normalul termic al perioadei. Cerul a fost variabil, cu înnorări temporare. Pe arii relativ extinse s-au semnalat ploi, ce au avut mai ales caracter de aversă, însoțite pe alocuri și de descărcări electrice, iar la altitudini mari, au fost trecător și averse de ninsoare sau măzăriche. Cantitățile de apă au fost în general slabe, izolat moderate. Vântul a suflat slab și moderat, cu unele intensificări temporare pe crestele Carpaților Orientali și Meridionali, unde rafalele au depășit trecător 40-50 km/h. Pe arii restrânse s-a semnalat ceață. Stratul de zăpadă a scăzut în întreaga arie montană, în medie cu 4...13 cm, mai accentuat în masivele sud-vestice, cu până la 34 cm la Vârful Țarcu.</w:t>
      </w:r>
    </w:p>
    <w:p w14:paraId="157530B2"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4BD9D7A2"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u w:val="single"/>
        </w:rPr>
        <w:t>Stratul de zăpadă, în platformele stațiilor meteorologice, măsura în data de 17.04.2026, ora 15</w:t>
      </w:r>
      <w:r w:rsidRPr="003868C0">
        <w:rPr>
          <w:rFonts w:eastAsia="Times New Roman" w:cs="Times New Roman"/>
          <w:bCs/>
          <w:noProof/>
          <w:color w:val="auto"/>
        </w:rPr>
        <w:t>:</w:t>
      </w:r>
    </w:p>
    <w:p w14:paraId="7F3239D0"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rPr>
        <w:t>Carpaţii Meridionali:</w:t>
      </w:r>
      <w:r w:rsidRPr="003868C0">
        <w:rPr>
          <w:rFonts w:eastAsia="Times New Roman" w:cs="Times New Roman"/>
          <w:bCs/>
          <w:noProof/>
          <w:color w:val="auto"/>
        </w:rPr>
        <w:t xml:space="preserve"> 214 cm la Vârful Omu, 168 cm la Bâlea-Lac, 76 cm la Țarcu, petice la Cuntu, Sinaia;</w:t>
      </w:r>
    </w:p>
    <w:p w14:paraId="44E0EA35"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rPr>
        <w:t>Carpaţii Orientali:</w:t>
      </w:r>
      <w:r w:rsidRPr="003868C0">
        <w:rPr>
          <w:rFonts w:eastAsia="Times New Roman" w:cs="Times New Roman"/>
          <w:bCs/>
          <w:noProof/>
          <w:color w:val="auto"/>
        </w:rPr>
        <w:t xml:space="preserve"> 100 cm la Călimani, 91 cm la Lăcăuți, 67 cm la Ceahlău, 30 cm la Iezer-Rodnei, 14 cm la Penteleu, petice la Bucin;</w:t>
      </w:r>
    </w:p>
    <w:p w14:paraId="0385C0A9"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bCs/>
          <w:noProof/>
          <w:color w:val="auto"/>
        </w:rPr>
        <w:t>Carpaţii Occidentali:</w:t>
      </w:r>
      <w:r w:rsidRPr="003868C0">
        <w:rPr>
          <w:rFonts w:eastAsia="Times New Roman" w:cs="Times New Roman"/>
          <w:bCs/>
          <w:noProof/>
          <w:color w:val="auto"/>
        </w:rPr>
        <w:t xml:space="preserve"> 17 cm la Vlădeasa-1800, petice la Semenic.</w:t>
      </w:r>
    </w:p>
    <w:p w14:paraId="3D3CB8DC"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5D8CA2DE" w14:textId="77777777" w:rsidR="003868C0" w:rsidRPr="003868C0" w:rsidRDefault="003868C0" w:rsidP="003868C0">
      <w:pPr>
        <w:tabs>
          <w:tab w:val="left" w:pos="720"/>
        </w:tabs>
        <w:spacing w:before="0" w:after="0"/>
        <w:ind w:left="1080" w:right="13"/>
        <w:rPr>
          <w:rFonts w:eastAsia="Times New Roman" w:cs="Times New Roman"/>
          <w:b/>
          <w:bCs/>
          <w:noProof/>
          <w:color w:val="auto"/>
          <w:u w:val="single"/>
        </w:rPr>
      </w:pPr>
      <w:r w:rsidRPr="003868C0">
        <w:rPr>
          <w:rFonts w:eastAsia="Times New Roman" w:cs="Times New Roman"/>
          <w:b/>
          <w:bCs/>
          <w:noProof/>
          <w:color w:val="auto"/>
          <w:u w:val="single"/>
        </w:rPr>
        <w:t>Prognoza vremii pentru intervalul 17.04.2026 ora 21 - 20.04.2026 ora 21:</w:t>
      </w:r>
    </w:p>
    <w:p w14:paraId="7750FB68"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Cs/>
          <w:noProof/>
          <w:color w:val="auto"/>
        </w:rPr>
        <w:t xml:space="preserve">Vremea va fi ușor mai caldă decât normalul termic al perioadei, cu ușoare variații de la o zi la alta, iar spre sfârșitul intervalului va intra într-un proces de răcire. Cerul va fi variabil, cu înnorări temporare. Pe arii restrânse se vor semnala averse de ploaie, însoțite izolat și de descărcări electrice, iar la sfârșitul intervalului (luni), aria precipitațiilor va fi în </w:t>
      </w:r>
      <w:r w:rsidRPr="003868C0">
        <w:rPr>
          <w:rFonts w:eastAsia="Times New Roman" w:cs="Times New Roman"/>
          <w:bCs/>
          <w:noProof/>
          <w:color w:val="auto"/>
        </w:rPr>
        <w:lastRenderedPageBreak/>
        <w:t>extindere. În zonele înalte, trecător, precipitațiile vor fi și sub formă de lapoviță și ninsoare. Izolat vor fi cantități de 10-15 l/mp. Vântul va sufla slab și moderat, cu intensificări temporare în zonele înalte în cursul zilei de sâmbătă și spre sfârșitul intervalului, când, în special în zona Carpaților de Curbură vor fi rafale de 70-80 km/h. Pe arii restrânse se va semnala ceață.</w:t>
      </w:r>
    </w:p>
    <w:p w14:paraId="78C9C009" w14:textId="77777777" w:rsidR="003868C0" w:rsidRPr="003868C0" w:rsidRDefault="003868C0" w:rsidP="003868C0">
      <w:pPr>
        <w:tabs>
          <w:tab w:val="left" w:pos="720"/>
        </w:tabs>
        <w:spacing w:before="0" w:after="0"/>
        <w:ind w:left="1080" w:right="13"/>
        <w:rPr>
          <w:rFonts w:eastAsia="Times New Roman" w:cs="Times New Roman"/>
          <w:bCs/>
          <w:noProof/>
          <w:color w:val="auto"/>
          <w:sz w:val="16"/>
          <w:szCs w:val="16"/>
        </w:rPr>
      </w:pPr>
    </w:p>
    <w:p w14:paraId="6ED911D4" w14:textId="77777777" w:rsidR="003868C0" w:rsidRPr="003868C0" w:rsidRDefault="003868C0" w:rsidP="003868C0">
      <w:pPr>
        <w:tabs>
          <w:tab w:val="left" w:pos="720"/>
        </w:tabs>
        <w:spacing w:before="0" w:after="0"/>
        <w:ind w:left="1080" w:right="13"/>
        <w:rPr>
          <w:rFonts w:eastAsia="Times New Roman" w:cs="Times New Roman"/>
          <w:b/>
          <w:bCs/>
          <w:noProof/>
          <w:color w:val="auto"/>
        </w:rPr>
      </w:pPr>
      <w:r w:rsidRPr="003868C0">
        <w:rPr>
          <w:rFonts w:eastAsia="Times New Roman" w:cs="Times New Roman"/>
          <w:b/>
          <w:bCs/>
          <w:noProof/>
          <w:color w:val="auto"/>
          <w:u w:val="single"/>
        </w:rPr>
        <w:t>Temperaturi prognozate în intervalul 17.04.2026 ora 21 - 20.04.2026 ora 21:</w:t>
      </w:r>
    </w:p>
    <w:p w14:paraId="188DD5E6" w14:textId="77777777" w:rsidR="003868C0" w:rsidRPr="003868C0" w:rsidRDefault="003868C0" w:rsidP="003868C0">
      <w:pPr>
        <w:tabs>
          <w:tab w:val="left" w:pos="720"/>
        </w:tabs>
        <w:spacing w:before="0" w:after="0"/>
        <w:ind w:left="1080" w:right="13"/>
        <w:rPr>
          <w:rFonts w:eastAsia="Times New Roman" w:cs="Times New Roman"/>
          <w:b/>
          <w:bCs/>
          <w:noProof/>
          <w:color w:val="auto"/>
        </w:rPr>
      </w:pPr>
      <w:r w:rsidRPr="003868C0">
        <w:rPr>
          <w:rFonts w:eastAsia="Times New Roman" w:cs="Times New Roman"/>
          <w:b/>
          <w:bCs/>
          <w:noProof/>
          <w:color w:val="auto"/>
        </w:rPr>
        <w:t xml:space="preserve">Peste 1800 m: </w:t>
      </w:r>
    </w:p>
    <w:p w14:paraId="145390FB"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i/>
          <w:iCs/>
          <w:noProof/>
          <w:color w:val="auto"/>
        </w:rPr>
        <w:t>temperaturi minime</w:t>
      </w:r>
      <w:r w:rsidRPr="003868C0">
        <w:rPr>
          <w:rFonts w:eastAsia="Times New Roman" w:cs="Times New Roman"/>
          <w:bCs/>
          <w:noProof/>
          <w:color w:val="auto"/>
        </w:rPr>
        <w:t xml:space="preserve">: în general -6..1 grad; </w:t>
      </w:r>
    </w:p>
    <w:p w14:paraId="64ED980A" w14:textId="77777777" w:rsidR="003868C0" w:rsidRPr="003868C0" w:rsidRDefault="003868C0" w:rsidP="003868C0">
      <w:pPr>
        <w:tabs>
          <w:tab w:val="left" w:pos="720"/>
        </w:tabs>
        <w:spacing w:before="0" w:after="120"/>
        <w:ind w:left="1080" w:right="13"/>
        <w:rPr>
          <w:rFonts w:eastAsia="Times New Roman" w:cs="Times New Roman"/>
          <w:bCs/>
          <w:noProof/>
          <w:color w:val="auto"/>
        </w:rPr>
      </w:pPr>
      <w:r w:rsidRPr="003868C0">
        <w:rPr>
          <w:rFonts w:eastAsia="Times New Roman" w:cs="Times New Roman"/>
          <w:b/>
          <w:i/>
          <w:iCs/>
          <w:noProof/>
          <w:color w:val="auto"/>
        </w:rPr>
        <w:t>temperaturi maxime</w:t>
      </w:r>
      <w:r w:rsidRPr="003868C0">
        <w:rPr>
          <w:rFonts w:eastAsia="Times New Roman" w:cs="Times New Roman"/>
          <w:bCs/>
          <w:noProof/>
          <w:color w:val="auto"/>
        </w:rPr>
        <w:t>: în general -1…5 grade.</w:t>
      </w:r>
    </w:p>
    <w:p w14:paraId="09EEB3F1" w14:textId="77777777" w:rsidR="003868C0" w:rsidRPr="003868C0" w:rsidRDefault="003868C0" w:rsidP="003868C0">
      <w:pPr>
        <w:tabs>
          <w:tab w:val="left" w:pos="720"/>
        </w:tabs>
        <w:spacing w:before="0" w:after="0"/>
        <w:ind w:left="1080" w:right="13"/>
        <w:rPr>
          <w:rFonts w:eastAsia="Times New Roman" w:cs="Times New Roman"/>
          <w:b/>
          <w:bCs/>
          <w:noProof/>
          <w:color w:val="auto"/>
        </w:rPr>
      </w:pPr>
      <w:r w:rsidRPr="003868C0">
        <w:rPr>
          <w:rFonts w:eastAsia="Times New Roman" w:cs="Times New Roman"/>
          <w:b/>
          <w:bCs/>
          <w:noProof/>
          <w:color w:val="auto"/>
        </w:rPr>
        <w:t xml:space="preserve">Sub 1800 m: </w:t>
      </w:r>
    </w:p>
    <w:p w14:paraId="2579E524"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i/>
          <w:iCs/>
          <w:noProof/>
          <w:color w:val="auto"/>
        </w:rPr>
        <w:t>temperaturi minime</w:t>
      </w:r>
      <w:r w:rsidRPr="003868C0">
        <w:rPr>
          <w:rFonts w:eastAsia="Times New Roman" w:cs="Times New Roman"/>
          <w:bCs/>
          <w:noProof/>
          <w:color w:val="auto"/>
        </w:rPr>
        <w:t xml:space="preserve">: în general -2…5 grade; </w:t>
      </w:r>
    </w:p>
    <w:p w14:paraId="50585F95" w14:textId="77777777" w:rsidR="003868C0" w:rsidRPr="003868C0" w:rsidRDefault="003868C0" w:rsidP="003868C0">
      <w:pPr>
        <w:tabs>
          <w:tab w:val="left" w:pos="720"/>
        </w:tabs>
        <w:spacing w:before="0" w:after="0"/>
        <w:ind w:left="1080" w:right="13"/>
        <w:rPr>
          <w:rFonts w:eastAsia="Times New Roman" w:cs="Times New Roman"/>
          <w:bCs/>
          <w:noProof/>
          <w:color w:val="auto"/>
        </w:rPr>
      </w:pPr>
      <w:r w:rsidRPr="003868C0">
        <w:rPr>
          <w:rFonts w:eastAsia="Times New Roman" w:cs="Times New Roman"/>
          <w:b/>
          <w:i/>
          <w:iCs/>
          <w:noProof/>
          <w:color w:val="auto"/>
        </w:rPr>
        <w:t>temperaturi maxime</w:t>
      </w:r>
      <w:r w:rsidRPr="003868C0">
        <w:rPr>
          <w:rFonts w:eastAsia="Times New Roman" w:cs="Times New Roman"/>
          <w:bCs/>
          <w:noProof/>
          <w:color w:val="auto"/>
        </w:rPr>
        <w:t>: în general 5…14 grade.</w:t>
      </w:r>
    </w:p>
    <w:p w14:paraId="6957B83C" w14:textId="77777777" w:rsidR="003868C0" w:rsidRPr="003868C0" w:rsidRDefault="003868C0" w:rsidP="003868C0">
      <w:pPr>
        <w:tabs>
          <w:tab w:val="left" w:pos="720"/>
        </w:tabs>
        <w:spacing w:before="0" w:after="0"/>
        <w:ind w:left="1080" w:right="13"/>
        <w:rPr>
          <w:rFonts w:eastAsia="Times New Roman" w:cs="Times New Roman"/>
          <w:bCs/>
          <w:noProof/>
          <w:color w:val="auto"/>
        </w:rPr>
      </w:pPr>
    </w:p>
    <w:p w14:paraId="6543BF38" w14:textId="77777777" w:rsidR="003868C0" w:rsidRPr="003868C0" w:rsidRDefault="003868C0" w:rsidP="003868C0">
      <w:pPr>
        <w:tabs>
          <w:tab w:val="left" w:pos="720"/>
        </w:tabs>
        <w:spacing w:before="0" w:after="0"/>
        <w:ind w:left="1080" w:right="13"/>
        <w:rPr>
          <w:rFonts w:eastAsia="Times New Roman" w:cs="Times New Roman"/>
          <w:bCs/>
          <w:noProof/>
          <w:color w:val="auto"/>
        </w:rPr>
      </w:pPr>
    </w:p>
    <w:p w14:paraId="730BB6FC" w14:textId="77777777" w:rsidR="003868C0" w:rsidRPr="003868C0" w:rsidRDefault="003868C0" w:rsidP="003868C0">
      <w:pPr>
        <w:numPr>
          <w:ilvl w:val="0"/>
          <w:numId w:val="1"/>
        </w:numPr>
        <w:tabs>
          <w:tab w:val="left" w:pos="720"/>
        </w:tabs>
        <w:spacing w:before="0" w:after="120"/>
        <w:ind w:left="1080" w:right="13" w:firstLine="0"/>
        <w:rPr>
          <w:rFonts w:eastAsia="Times New Roman" w:cs="Times New Roman"/>
          <w:b/>
          <w:bCs/>
          <w:i/>
          <w:noProof/>
          <w:color w:val="auto"/>
          <w:u w:val="single"/>
        </w:rPr>
      </w:pPr>
      <w:r w:rsidRPr="003868C0">
        <w:rPr>
          <w:rFonts w:eastAsia="Times New Roman" w:cs="Times New Roman"/>
          <w:b/>
          <w:bCs/>
          <w:i/>
          <w:noProof/>
          <w:color w:val="auto"/>
          <w:u w:val="single"/>
        </w:rPr>
        <w:t>CALITATEA APELOR</w:t>
      </w:r>
    </w:p>
    <w:p w14:paraId="2377D41D" w14:textId="77777777" w:rsidR="003868C0" w:rsidRPr="003868C0" w:rsidRDefault="003868C0" w:rsidP="003868C0">
      <w:pPr>
        <w:spacing w:before="0" w:after="0"/>
        <w:ind w:left="1080"/>
        <w:rPr>
          <w:rFonts w:eastAsia="MS Mincho" w:cs="Times New Roman"/>
          <w:b/>
          <w:noProof/>
          <w:color w:val="auto"/>
        </w:rPr>
      </w:pPr>
      <w:r w:rsidRPr="003868C0">
        <w:rPr>
          <w:rFonts w:eastAsia="MS Mincho" w:cs="Times New Roman"/>
          <w:b/>
          <w:noProof/>
          <w:color w:val="auto"/>
        </w:rPr>
        <w:t>1.</w:t>
      </w:r>
      <w:r w:rsidRPr="003868C0">
        <w:rPr>
          <w:rFonts w:eastAsia="MS Mincho" w:cs="Times New Roman"/>
          <w:b/>
          <w:noProof/>
          <w:color w:val="auto"/>
        </w:rPr>
        <w:tab/>
        <w:t>Pe fluviul Dunărea</w:t>
      </w:r>
    </w:p>
    <w:p w14:paraId="47112C09" w14:textId="77777777" w:rsidR="003868C0" w:rsidRPr="003868C0" w:rsidRDefault="003868C0" w:rsidP="003868C0">
      <w:pPr>
        <w:spacing w:before="0" w:after="0"/>
        <w:ind w:left="1080" w:right="13"/>
        <w:outlineLvl w:val="5"/>
        <w:rPr>
          <w:rFonts w:eastAsia="MS Mincho" w:cs="Times New Roman"/>
          <w:bCs/>
          <w:noProof/>
          <w:color w:val="auto"/>
          <w:lang w:val="en-US"/>
        </w:rPr>
      </w:pPr>
      <w:bookmarkStart w:id="2" w:name="_Hlk218967258"/>
      <w:r w:rsidRPr="003868C0">
        <w:rPr>
          <w:rFonts w:eastAsia="MS Mincho" w:cs="Times New Roman"/>
          <w:noProof/>
          <w:color w:val="auto"/>
        </w:rPr>
        <w:t>Nu au fost semnalate evenimente deosebite</w:t>
      </w:r>
      <w:r w:rsidRPr="003868C0">
        <w:rPr>
          <w:rFonts w:eastAsia="MS Mincho" w:cs="Times New Roman"/>
          <w:bCs/>
          <w:noProof/>
          <w:color w:val="auto"/>
          <w:lang w:val="en-US"/>
        </w:rPr>
        <w:t>.</w:t>
      </w:r>
    </w:p>
    <w:bookmarkEnd w:id="2"/>
    <w:p w14:paraId="78D32464" w14:textId="77777777" w:rsidR="003868C0" w:rsidRPr="003868C0" w:rsidRDefault="003868C0" w:rsidP="003868C0">
      <w:pPr>
        <w:spacing w:before="0" w:after="0"/>
        <w:ind w:left="1080" w:right="13"/>
        <w:outlineLvl w:val="5"/>
        <w:rPr>
          <w:rFonts w:eastAsia="MS Mincho" w:cs="Times New Roman"/>
          <w:noProof/>
          <w:sz w:val="16"/>
          <w:szCs w:val="16"/>
        </w:rPr>
      </w:pPr>
    </w:p>
    <w:p w14:paraId="57280956" w14:textId="77777777" w:rsidR="003868C0" w:rsidRPr="003868C0" w:rsidRDefault="003868C0" w:rsidP="003868C0">
      <w:pPr>
        <w:spacing w:before="0" w:after="0"/>
        <w:ind w:left="1080" w:right="13"/>
        <w:outlineLvl w:val="5"/>
        <w:rPr>
          <w:rFonts w:eastAsia="MS Mincho" w:cs="Times New Roman"/>
          <w:b/>
          <w:noProof/>
        </w:rPr>
      </w:pPr>
      <w:r w:rsidRPr="003868C0">
        <w:rPr>
          <w:rFonts w:eastAsia="MS Mincho" w:cs="Times New Roman"/>
          <w:b/>
          <w:noProof/>
        </w:rPr>
        <w:t>2.</w:t>
      </w:r>
      <w:r w:rsidRPr="003868C0">
        <w:rPr>
          <w:rFonts w:eastAsia="MS Mincho" w:cs="Times New Roman"/>
          <w:b/>
          <w:noProof/>
        </w:rPr>
        <w:tab/>
        <w:t>Pe râurile interioare</w:t>
      </w:r>
    </w:p>
    <w:p w14:paraId="35FB0F92" w14:textId="77777777" w:rsidR="003868C0" w:rsidRPr="003868C0" w:rsidRDefault="003868C0" w:rsidP="003868C0">
      <w:pPr>
        <w:spacing w:before="0" w:after="120"/>
        <w:ind w:left="1080" w:right="13"/>
        <w:outlineLvl w:val="5"/>
        <w:rPr>
          <w:rFonts w:eastAsia="MS Mincho" w:cs="Times New Roman"/>
          <w:noProof/>
          <w:color w:val="auto"/>
        </w:rPr>
      </w:pPr>
      <w:r w:rsidRPr="003868C0">
        <w:rPr>
          <w:rFonts w:eastAsia="MS Mincho" w:cs="Times New Roman"/>
          <w:b/>
          <w:i/>
          <w:noProof/>
          <w:color w:val="auto"/>
        </w:rPr>
        <w:t xml:space="preserve">Administrația Națională „Apele Române” </w:t>
      </w:r>
      <w:r w:rsidRPr="003868C0">
        <w:rPr>
          <w:rFonts w:eastAsia="MS Mincho" w:cs="Times New Roman"/>
          <w:noProof/>
          <w:color w:val="auto"/>
        </w:rPr>
        <w:t>informează că, în data de 17.04.2026, la ora 15:00, a fost semnalată o posibilă poluare accidentală a râului Mureș, în zona localității Luduș (în aval de podul CFR), județul Mureș. Apa râului Mureș prezintă un aspect plumburiu. Personalul de specialitate din cadrul S.G.A. Mureș s-a deplasat pe teren pentru investigații. Se va reveni cu informații.</w:t>
      </w:r>
    </w:p>
    <w:p w14:paraId="7B911A05"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b/>
          <w:bCs/>
          <w:i/>
          <w:iCs/>
          <w:noProof/>
          <w:color w:val="auto"/>
        </w:rPr>
        <w:t>Administrația Națională „Apele Române”</w:t>
      </w:r>
      <w:r w:rsidRPr="003868C0">
        <w:rPr>
          <w:rFonts w:eastAsia="MS Mincho" w:cs="Times New Roman"/>
          <w:noProof/>
          <w:color w:val="auto"/>
        </w:rPr>
        <w:t xml:space="preserve"> revine cu informații despre poluarea cu ape menajere neepurate a râului Argeșel, semnalată în data de 16.04.2026, la ora 13:00, în zona localității Conțești, comuna Davidești, județul Argeș. Poluarea s-a produs în urma descărcării de ape menajere neepurate de către o vidanjă.</w:t>
      </w:r>
    </w:p>
    <w:p w14:paraId="08A024AF"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b/>
          <w:bCs/>
          <w:noProof/>
          <w:color w:val="auto"/>
        </w:rPr>
        <w:t>Poluarea râului Argeșel nu se validează</w:t>
      </w:r>
      <w:r w:rsidRPr="003868C0">
        <w:rPr>
          <w:rFonts w:eastAsia="MS Mincho" w:cs="Times New Roman"/>
          <w:noProof/>
          <w:color w:val="auto"/>
        </w:rPr>
        <w:t>. A fost afectată doar suprafața de teren pe care a fost descărcată vidanja, la circa 100-150 m de cursul râului Argeșel.</w:t>
      </w:r>
    </w:p>
    <w:p w14:paraId="02AC1296" w14:textId="77777777" w:rsidR="003868C0" w:rsidRPr="003868C0" w:rsidRDefault="003868C0" w:rsidP="003868C0">
      <w:pPr>
        <w:spacing w:before="0" w:after="120"/>
        <w:ind w:left="1080" w:right="13"/>
        <w:outlineLvl w:val="5"/>
        <w:rPr>
          <w:rFonts w:eastAsia="MS Mincho" w:cs="Times New Roman"/>
          <w:noProof/>
          <w:color w:val="auto"/>
        </w:rPr>
      </w:pPr>
      <w:r w:rsidRPr="003868C0">
        <w:rPr>
          <w:rFonts w:eastAsia="MS Mincho" w:cs="Times New Roman"/>
          <w:noProof/>
          <w:color w:val="auto"/>
        </w:rPr>
        <w:t>Nu au fost recoltate probe de apă. Au fost recoltate probe de sol de către I.P.J. Argeș.</w:t>
      </w:r>
    </w:p>
    <w:p w14:paraId="1E51C322"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b/>
          <w:bCs/>
          <w:i/>
          <w:iCs/>
          <w:noProof/>
          <w:color w:val="auto"/>
        </w:rPr>
        <w:t>Administrația Națională „Apele Române”</w:t>
      </w:r>
      <w:r w:rsidRPr="003868C0">
        <w:rPr>
          <w:rFonts w:eastAsia="MS Mincho" w:cs="Times New Roman"/>
          <w:noProof/>
          <w:color w:val="auto"/>
        </w:rPr>
        <w:t xml:space="preserve"> revine cu informații despre fenomenul de mortalitate piscicolă de pe cursul de apă Hidișel, semnalat în data de 09.04.2026, la ora 10:05, în zona localității Băile Felix, județul Bihor. S-au recoltat patru kg de pești morți.</w:t>
      </w:r>
    </w:p>
    <w:p w14:paraId="41B7C380"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Rezultatele analizelor de laborator sunt prezentate mai jos:</w:t>
      </w:r>
    </w:p>
    <w:p w14:paraId="41D3CF4E"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1. Amonte de Pizzeria Rustic - Hidișel/Băile Felix:</w:t>
      </w:r>
    </w:p>
    <w:p w14:paraId="75C4B9F3"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 pH= 7.8 unități pH ; oxigen dizolvat= 3.9 mg/l; CCOCr &lt; 10 mg/l; CBO5= 1. 7 mg/l; materii totale în suspensie= 9 mg/l; NH4= 1.9 mg/ l; detergenți= 0.137 mg/l; reziduu= 498 mg/l.</w:t>
      </w:r>
    </w:p>
    <w:p w14:paraId="171E9E95"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2. Conducta Casa Veronica - Hidișel/Băile Felix:</w:t>
      </w:r>
    </w:p>
    <w:p w14:paraId="0CB684FC"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lastRenderedPageBreak/>
        <w:t>- pH= 7.8 unități pH; CCOCr= 20 mg/l; CBO5= 5.5 mg/l; materii totale în suspensie= 9.2 mg/l; NH4= 1.8 mg/l; detergenți= 0.402 mg/l; reziduu= 491 mgl.</w:t>
      </w:r>
    </w:p>
    <w:p w14:paraId="51187CA1"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3. Hidișel - 25 m aval de evacuare Ștrand Apolo/Băile Felix:</w:t>
      </w:r>
    </w:p>
    <w:p w14:paraId="33721876"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 pH= 7.8 unități pH; oxigen dizolvat= 4.8 mg/l; CCOCr &lt; 10 mg/l; CBO5= 1.4 mg/l; materii totale în suspensie= 6 mg/l; NH4= 1.5 mg/l; detergenți= 0.134 mg/l; reziduu= 495 mg/l.</w:t>
      </w:r>
    </w:p>
    <w:p w14:paraId="3B2136E4"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4. ANSVSA: - examen anatomopatologic - fără modificări</w:t>
      </w:r>
    </w:p>
    <w:p w14:paraId="0443A25F"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 Negativ pentru dactylogyrus spp.</w:t>
      </w:r>
    </w:p>
    <w:p w14:paraId="31B8CC50" w14:textId="77777777" w:rsidR="003868C0" w:rsidRPr="003868C0" w:rsidRDefault="003868C0" w:rsidP="003868C0">
      <w:pPr>
        <w:spacing w:before="0" w:after="120"/>
        <w:ind w:left="1080" w:right="13"/>
        <w:outlineLvl w:val="5"/>
        <w:rPr>
          <w:rFonts w:eastAsia="MS Mincho" w:cs="Times New Roman"/>
          <w:noProof/>
          <w:color w:val="auto"/>
        </w:rPr>
      </w:pPr>
      <w:r w:rsidRPr="003868C0">
        <w:rPr>
          <w:rFonts w:eastAsia="MS Mincho" w:cs="Times New Roman"/>
          <w:noProof/>
          <w:color w:val="auto"/>
        </w:rPr>
        <w:t>- Ne</w:t>
      </w:r>
      <w:r w:rsidRPr="003868C0">
        <w:rPr>
          <w:rFonts w:eastAsia="MS Mincho" w:cs="Trebuchet MS"/>
          <w:noProof/>
          <w:color w:val="auto"/>
        </w:rPr>
        <w:t>g</w:t>
      </w:r>
      <w:r w:rsidRPr="003868C0">
        <w:rPr>
          <w:rFonts w:eastAsia="MS Mincho" w:cs="Times New Roman"/>
          <w:noProof/>
          <w:color w:val="auto"/>
        </w:rPr>
        <w:t>ativ pentru ichtyophtirius multifiliis și trichodina spp.</w:t>
      </w:r>
    </w:p>
    <w:p w14:paraId="1982DC93"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b/>
          <w:bCs/>
          <w:i/>
          <w:iCs/>
          <w:noProof/>
          <w:color w:val="auto"/>
        </w:rPr>
        <w:t>Administrația Națională „Apele Române”</w:t>
      </w:r>
      <w:r w:rsidRPr="003868C0">
        <w:rPr>
          <w:rFonts w:eastAsia="MS Mincho" w:cs="Times New Roman"/>
          <w:noProof/>
          <w:color w:val="auto"/>
        </w:rPr>
        <w:t xml:space="preserve"> revine cu informații despre poluarea accidentală cu ape menajere a cursului de apă Dobârca, afluent de stânga al râului Secaș, semnalată în data de 28.03.2026, la ora 11:00, în zona localității Miercurea Sibiului, județul Sibiu. Personalul de specialitate din cadrul S.G.A. Alba s-a deplasat pe teren, unde s-au constatat următoarele</w:t>
      </w:r>
      <w:r w:rsidRPr="003868C0">
        <w:rPr>
          <w:rFonts w:eastAsia="MS Mincho" w:cs="Times New Roman"/>
          <w:noProof/>
          <w:color w:val="auto"/>
          <w:lang w:val="en-US"/>
        </w:rPr>
        <w:t>:</w:t>
      </w:r>
    </w:p>
    <w:p w14:paraId="4C54C021"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 în aval de canalul pluvial, apa avea transparen</w:t>
      </w:r>
      <w:r w:rsidRPr="003868C0">
        <w:rPr>
          <w:rFonts w:eastAsia="MS Mincho" w:cs="Times New Roman"/>
          <w:noProof/>
          <w:color w:val="auto"/>
        </w:rPr>
        <w:t>ț</w:t>
      </w:r>
      <w:r w:rsidRPr="003868C0">
        <w:rPr>
          <w:rFonts w:eastAsia="MS Mincho" w:cs="Times New Roman"/>
          <w:noProof/>
          <w:color w:val="auto"/>
          <w:lang w:val="en-US"/>
        </w:rPr>
        <w:t xml:space="preserve">ă ușor tulbure </w:t>
      </w:r>
      <w:r w:rsidRPr="003868C0">
        <w:rPr>
          <w:rFonts w:eastAsia="MS Mincho" w:cs="Times New Roman"/>
          <w:noProof/>
          <w:color w:val="auto"/>
        </w:rPr>
        <w:t xml:space="preserve">și </w:t>
      </w:r>
      <w:r w:rsidRPr="003868C0">
        <w:rPr>
          <w:rFonts w:eastAsia="MS Mincho" w:cs="Times New Roman"/>
          <w:noProof/>
          <w:color w:val="auto"/>
          <w:lang w:val="en-US"/>
        </w:rPr>
        <w:t>miros fecaloid-menajer;</w:t>
      </w:r>
    </w:p>
    <w:p w14:paraId="6A5B8BD3"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 xml:space="preserve">- de pe canalul pluvial, la evacuare în pârâul Dobârca, apa avea culoarea albicioasă şi cu miros puternic. </w:t>
      </w:r>
    </w:p>
    <w:p w14:paraId="551015B0"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 xml:space="preserve">- în amonte de canalul pluvial, apa era limpede, fără culoare şi fără miros. </w:t>
      </w:r>
    </w:p>
    <w:p w14:paraId="651CDA53"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S-au recoltat trei probe de apă care au fost analizate de către Serviciul LCA Alba.</w:t>
      </w:r>
    </w:p>
    <w:p w14:paraId="1EF096BE"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În urma analizelor fizico-chimice efectuate pentru  probele  prelevate în data de 28.03.2026, pe Valea Dobârca și la evacuare canal pluvial în Valea Dobârca, s-au constatat următoarele:</w:t>
      </w:r>
    </w:p>
    <w:p w14:paraId="0ED3C2C7"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 valori crescute ale concentrațiilor indicatorilor amoniu, CCOCr și reziduu filtrabil în  probele de apă prelevate din evacuarea din canalul pluvial și din pr. Valea Dobârca în aval de această evacuare;</w:t>
      </w:r>
    </w:p>
    <w:p w14:paraId="6CE41845" w14:textId="77777777" w:rsidR="003868C0" w:rsidRPr="003868C0" w:rsidRDefault="003868C0" w:rsidP="003868C0">
      <w:pPr>
        <w:spacing w:before="0" w:after="0"/>
        <w:ind w:left="1080" w:right="13"/>
        <w:outlineLvl w:val="5"/>
        <w:rPr>
          <w:rFonts w:eastAsia="MS Mincho" w:cs="Times New Roman"/>
          <w:noProof/>
          <w:color w:val="auto"/>
          <w:lang w:val="en-US"/>
        </w:rPr>
      </w:pPr>
      <w:r w:rsidRPr="003868C0">
        <w:rPr>
          <w:rFonts w:eastAsia="MS Mincho" w:cs="Times New Roman"/>
          <w:noProof/>
          <w:color w:val="auto"/>
          <w:lang w:val="en-US"/>
        </w:rPr>
        <w:t>- apa pârâului Dobârca, în aval de canalul pluvial, a avut creșteri semnificative ale încărcării organice și ale concentrației de amoniu.</w:t>
      </w:r>
    </w:p>
    <w:p w14:paraId="0583EFF4"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lang w:val="en-US"/>
        </w:rPr>
        <w:t>Poluarea a avut caracter local, fiind rezultatul evacuărilor de ape uzate neepurate, deversate dintr-un cămin racord la rețeaua de canalizare</w:t>
      </w:r>
      <w:r w:rsidRPr="003868C0">
        <w:rPr>
          <w:rFonts w:eastAsia="MS Mincho" w:cs="Times New Roman"/>
          <w:noProof/>
          <w:color w:val="auto"/>
        </w:rPr>
        <w:t>.</w:t>
      </w:r>
    </w:p>
    <w:p w14:paraId="319911DF" w14:textId="77777777" w:rsidR="003868C0" w:rsidRPr="003868C0" w:rsidRDefault="003868C0" w:rsidP="003868C0">
      <w:pPr>
        <w:spacing w:before="0" w:after="0"/>
        <w:ind w:left="1080" w:right="13"/>
        <w:outlineLvl w:val="5"/>
        <w:rPr>
          <w:rFonts w:eastAsia="MS Mincho" w:cs="Times New Roman"/>
          <w:noProof/>
          <w:color w:val="auto"/>
          <w:sz w:val="16"/>
          <w:szCs w:val="16"/>
        </w:rPr>
      </w:pPr>
    </w:p>
    <w:p w14:paraId="584F749F" w14:textId="77777777" w:rsidR="003868C0" w:rsidRPr="003868C0" w:rsidRDefault="003868C0" w:rsidP="003868C0">
      <w:pPr>
        <w:spacing w:before="0" w:after="0"/>
        <w:ind w:left="1080" w:right="13"/>
        <w:outlineLvl w:val="5"/>
        <w:rPr>
          <w:rFonts w:eastAsia="MS Mincho" w:cs="Times New Roman"/>
          <w:b/>
          <w:noProof/>
        </w:rPr>
      </w:pPr>
      <w:r w:rsidRPr="003868C0">
        <w:rPr>
          <w:rFonts w:eastAsia="MS Mincho" w:cs="Times New Roman"/>
          <w:b/>
          <w:noProof/>
        </w:rPr>
        <w:t>3.</w:t>
      </w:r>
      <w:r w:rsidRPr="003868C0">
        <w:rPr>
          <w:rFonts w:eastAsia="MS Mincho" w:cs="Times New Roman"/>
          <w:b/>
          <w:noProof/>
        </w:rPr>
        <w:tab/>
        <w:t>Pe Marea Neagră</w:t>
      </w:r>
    </w:p>
    <w:p w14:paraId="7B39E514"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b/>
          <w:bCs/>
          <w:i/>
          <w:iCs/>
          <w:noProof/>
          <w:color w:val="auto"/>
        </w:rPr>
        <w:t>A.B.A. Dobrogea–Litoral</w:t>
      </w:r>
      <w:r w:rsidRPr="003868C0">
        <w:rPr>
          <w:rFonts w:eastAsia="MS Mincho" w:cs="Times New Roman"/>
          <w:noProof/>
          <w:color w:val="auto"/>
        </w:rPr>
        <w:t xml:space="preserve"> informează că, în data de 17.04.2026, a fost semnalată prezența a doi delfini eșuați, dintre care unul pe Plaja Reyna, din municipiul Constanța, iar celălalt pe Plaja Steaua de Mare, din localitatea Eforie Nord, județul Constanța.</w:t>
      </w:r>
    </w:p>
    <w:p w14:paraId="771630FD" w14:textId="77777777" w:rsidR="003868C0" w:rsidRPr="003868C0" w:rsidRDefault="003868C0" w:rsidP="003868C0">
      <w:pPr>
        <w:spacing w:before="0" w:after="0"/>
        <w:ind w:left="1080" w:right="13"/>
        <w:outlineLvl w:val="5"/>
        <w:rPr>
          <w:rFonts w:eastAsia="MS Mincho" w:cs="Times New Roman"/>
          <w:noProof/>
        </w:rPr>
      </w:pPr>
    </w:p>
    <w:p w14:paraId="29625C83" w14:textId="77777777" w:rsidR="003868C0" w:rsidRPr="003868C0" w:rsidRDefault="003868C0" w:rsidP="003868C0">
      <w:pPr>
        <w:spacing w:before="0" w:after="0"/>
        <w:ind w:left="1080" w:right="13"/>
        <w:outlineLvl w:val="5"/>
        <w:rPr>
          <w:rFonts w:eastAsia="MS Mincho" w:cs="Times New Roman"/>
          <w:bCs/>
          <w:noProof/>
          <w:color w:val="auto"/>
        </w:rPr>
      </w:pPr>
    </w:p>
    <w:p w14:paraId="3D83D825" w14:textId="77777777" w:rsidR="003868C0" w:rsidRPr="003868C0" w:rsidRDefault="003868C0" w:rsidP="003868C0">
      <w:pPr>
        <w:numPr>
          <w:ilvl w:val="0"/>
          <w:numId w:val="7"/>
        </w:numPr>
        <w:spacing w:before="0" w:after="120"/>
        <w:ind w:left="1080" w:right="13" w:firstLine="0"/>
        <w:outlineLvl w:val="5"/>
        <w:rPr>
          <w:rFonts w:eastAsia="Times New Roman" w:cs="Times New Roman"/>
          <w:b/>
          <w:bCs/>
          <w:i/>
          <w:noProof/>
          <w:color w:val="auto"/>
          <w:u w:val="single"/>
        </w:rPr>
      </w:pPr>
      <w:r w:rsidRPr="003868C0">
        <w:rPr>
          <w:rFonts w:eastAsia="Times New Roman" w:cs="Times New Roman"/>
          <w:b/>
          <w:bCs/>
          <w:i/>
          <w:noProof/>
          <w:color w:val="auto"/>
          <w:u w:val="single"/>
        </w:rPr>
        <w:t>CALITATEA MEDIULUI</w:t>
      </w:r>
    </w:p>
    <w:p w14:paraId="0607D305" w14:textId="77777777" w:rsidR="003868C0" w:rsidRPr="003868C0" w:rsidRDefault="003868C0" w:rsidP="003868C0">
      <w:pPr>
        <w:numPr>
          <w:ilvl w:val="0"/>
          <w:numId w:val="2"/>
        </w:numPr>
        <w:tabs>
          <w:tab w:val="num" w:pos="720"/>
        </w:tabs>
        <w:spacing w:before="0" w:after="120"/>
        <w:ind w:left="1080" w:right="13" w:firstLine="0"/>
        <w:contextualSpacing/>
        <w:rPr>
          <w:rFonts w:eastAsia="MS Mincho" w:cs="Times New Roman"/>
          <w:b/>
          <w:noProof/>
          <w:color w:val="auto"/>
        </w:rPr>
      </w:pPr>
      <w:r w:rsidRPr="003868C0">
        <w:rPr>
          <w:rFonts w:eastAsia="MS Mincho" w:cs="Times New Roman"/>
          <w:b/>
          <w:noProof/>
          <w:color w:val="auto"/>
        </w:rPr>
        <w:t>În domeniul aerului</w:t>
      </w:r>
    </w:p>
    <w:p w14:paraId="7537168B" w14:textId="77777777" w:rsidR="003868C0" w:rsidRPr="003868C0" w:rsidRDefault="003868C0" w:rsidP="003868C0">
      <w:pPr>
        <w:spacing w:before="0" w:after="0"/>
        <w:ind w:left="1080" w:right="13"/>
        <w:outlineLvl w:val="5"/>
        <w:rPr>
          <w:rFonts w:eastAsia="MS Mincho" w:cs="Times New Roman"/>
          <w:b/>
          <w:noProof/>
        </w:rPr>
      </w:pPr>
      <w:bookmarkStart w:id="3" w:name="_Hlk174219108"/>
      <w:r w:rsidRPr="003868C0">
        <w:rPr>
          <w:rFonts w:eastAsia="MS Mincho" w:cs="Times New Roman"/>
          <w:b/>
          <w:i/>
          <w:noProof/>
        </w:rPr>
        <w:t>Agenţia Naţională pentru Protecţia Mediului</w:t>
      </w:r>
      <w:r w:rsidRPr="003868C0">
        <w:rPr>
          <w:rFonts w:eastAsia="MS Mincho" w:cs="Times New Roman"/>
          <w:noProof/>
        </w:rPr>
        <w:t xml:space="preserve"> informează că, din rezultatele analizelor efectuate pentru data de 16.04.2026 în cadrul Reţelei Naţionale de Monitorizare, nu s-au constatat depășiri ale pragurilor de alertă pentru NO</w:t>
      </w:r>
      <w:r w:rsidRPr="003868C0">
        <w:rPr>
          <w:rFonts w:eastAsia="MS Mincho" w:cs="Times New Roman"/>
          <w:noProof/>
          <w:vertAlign w:val="subscript"/>
        </w:rPr>
        <w:t>2</w:t>
      </w:r>
      <w:r w:rsidRPr="003868C0">
        <w:rPr>
          <w:rFonts w:eastAsia="MS Mincho" w:cs="Times New Roman"/>
          <w:noProof/>
        </w:rPr>
        <w:t xml:space="preserve"> (dioxid de azot), SO</w:t>
      </w:r>
      <w:r w:rsidRPr="003868C0">
        <w:rPr>
          <w:rFonts w:eastAsia="MS Mincho" w:cs="Times New Roman"/>
          <w:noProof/>
          <w:vertAlign w:val="subscript"/>
        </w:rPr>
        <w:t>2</w:t>
      </w:r>
      <w:r w:rsidRPr="003868C0">
        <w:rPr>
          <w:rFonts w:eastAsia="MS Mincho" w:cs="Times New Roman"/>
          <w:noProof/>
        </w:rPr>
        <w:t xml:space="preserve"> (dioxid de sulf)</w:t>
      </w:r>
      <w:r w:rsidRPr="003868C0">
        <w:rPr>
          <w:rFonts w:eastAsia="MS Mincho" w:cs="Times New Roman"/>
          <w:noProof/>
          <w:color w:val="auto"/>
        </w:rPr>
        <w:t xml:space="preserve"> </w:t>
      </w:r>
      <w:r w:rsidRPr="003868C0">
        <w:rPr>
          <w:rFonts w:eastAsia="MS Mincho" w:cs="Times New Roman"/>
          <w:noProof/>
        </w:rPr>
        <w:t>și nici ale pragurilor de alertă și informare pentru O</w:t>
      </w:r>
      <w:r w:rsidRPr="003868C0">
        <w:rPr>
          <w:rFonts w:eastAsia="MS Mincho" w:cs="Times New Roman"/>
          <w:noProof/>
          <w:vertAlign w:val="subscript"/>
        </w:rPr>
        <w:t>3</w:t>
      </w:r>
      <w:r w:rsidRPr="003868C0">
        <w:rPr>
          <w:rFonts w:eastAsia="MS Mincho" w:cs="Times New Roman"/>
          <w:noProof/>
        </w:rPr>
        <w:t xml:space="preserve"> (ozon).</w:t>
      </w:r>
      <w:r w:rsidRPr="003868C0">
        <w:rPr>
          <w:rFonts w:eastAsia="MS Mincho" w:cs="Times New Roman"/>
          <w:b/>
          <w:noProof/>
        </w:rPr>
        <w:t xml:space="preserve"> </w:t>
      </w:r>
    </w:p>
    <w:p w14:paraId="5D68C762" w14:textId="77777777" w:rsidR="003868C0" w:rsidRPr="003868C0" w:rsidRDefault="003868C0" w:rsidP="003868C0">
      <w:pPr>
        <w:spacing w:before="0" w:after="120"/>
        <w:ind w:left="1080" w:right="13"/>
        <w:outlineLvl w:val="5"/>
        <w:rPr>
          <w:rFonts w:eastAsia="MS Mincho" w:cs="Times New Roman"/>
          <w:bCs/>
          <w:noProof/>
          <w:color w:val="auto"/>
        </w:rPr>
      </w:pPr>
      <w:r w:rsidRPr="003868C0">
        <w:rPr>
          <w:rFonts w:eastAsia="MS Mincho" w:cs="Times New Roman"/>
          <w:b/>
          <w:noProof/>
        </w:rPr>
        <w:lastRenderedPageBreak/>
        <w:t>A fost înregistrată depășirea valorii limită zilnice pentru indicatorul particule în suspensie PM</w:t>
      </w:r>
      <w:r w:rsidRPr="003868C0">
        <w:rPr>
          <w:rFonts w:eastAsia="MS Mincho" w:cs="Times New Roman"/>
          <w:b/>
          <w:noProof/>
          <w:vertAlign w:val="subscript"/>
        </w:rPr>
        <w:t>10</w:t>
      </w:r>
      <w:r w:rsidRPr="003868C0">
        <w:rPr>
          <w:rFonts w:eastAsia="MS Mincho" w:cs="Times New Roman"/>
          <w:b/>
          <w:noProof/>
        </w:rPr>
        <w:t xml:space="preserve"> (pulberi în suspensie cu diametrul sub 10 microni) la staţiile automate de monitorizare a calităţii aerului cu următoarele indicative:</w:t>
      </w:r>
      <w:r w:rsidRPr="003868C0">
        <w:rPr>
          <w:rFonts w:eastAsia="MS Mincho" w:cs="Times New Roman"/>
          <w:noProof/>
          <w:color w:val="auto"/>
        </w:rPr>
        <w:t xml:space="preserve"> </w:t>
      </w:r>
      <w:r w:rsidRPr="003868C0">
        <w:rPr>
          <w:rFonts w:eastAsia="MS Mincho" w:cs="Times New Roman"/>
          <w:b/>
          <w:bCs/>
          <w:noProof/>
          <w:color w:val="auto"/>
        </w:rPr>
        <w:t xml:space="preserve">B-13 (mun. București) și </w:t>
      </w:r>
      <w:r w:rsidRPr="003868C0">
        <w:rPr>
          <w:rFonts w:eastAsia="MS Mincho" w:cs="Times New Roman"/>
          <w:b/>
          <w:bCs/>
          <w:noProof/>
        </w:rPr>
        <w:t>TM-1 (mun. Timișoara).</w:t>
      </w:r>
      <w:r w:rsidRPr="003868C0">
        <w:rPr>
          <w:rFonts w:eastAsia="MS Mincho" w:cs="Times New Roman"/>
          <w:noProof/>
        </w:rPr>
        <w:t xml:space="preserve"> Concentrațiile au fost determinate în scop informativ, prin metoda nefelometrică, validarea valorilor urmând a fi efectuată după prelucrarea datelor obţinute prin metoda gravimetrică, care este metoda de referinţă în conformitate cu legislaţia naţională și europeană</w:t>
      </w:r>
      <w:r w:rsidRPr="003868C0">
        <w:rPr>
          <w:rFonts w:eastAsia="MS Mincho" w:cs="Times New Roman"/>
          <w:bCs/>
          <w:noProof/>
          <w:color w:val="auto"/>
        </w:rPr>
        <w:t>.</w:t>
      </w:r>
      <w:bookmarkEnd w:id="3"/>
    </w:p>
    <w:p w14:paraId="17B5E23B" w14:textId="77777777" w:rsidR="003868C0" w:rsidRPr="003868C0" w:rsidRDefault="003868C0" w:rsidP="003868C0">
      <w:pPr>
        <w:spacing w:before="0" w:after="0"/>
        <w:ind w:left="1080" w:right="13"/>
        <w:outlineLvl w:val="5"/>
        <w:rPr>
          <w:rFonts w:eastAsia="MS Mincho" w:cs="Times New Roman"/>
          <w:bCs/>
          <w:noProof/>
          <w:color w:val="auto"/>
        </w:rPr>
      </w:pPr>
      <w:r w:rsidRPr="003868C0">
        <w:rPr>
          <w:rFonts w:eastAsia="MS Mincho" w:cs="Times New Roman"/>
          <w:b/>
          <w:i/>
          <w:noProof/>
        </w:rPr>
        <w:t>Garda Naţională de Mediu - Comisariatul Judeţean</w:t>
      </w:r>
      <w:r w:rsidRPr="003868C0">
        <w:rPr>
          <w:rFonts w:eastAsia="MS Mincho" w:cs="Times New Roman"/>
          <w:noProof/>
          <w:color w:val="auto"/>
        </w:rPr>
        <w:t xml:space="preserve"> </w:t>
      </w:r>
      <w:r w:rsidRPr="003868C0">
        <w:rPr>
          <w:rFonts w:eastAsia="MS Mincho" w:cs="Times New Roman"/>
          <w:b/>
          <w:bCs/>
          <w:i/>
          <w:iCs/>
          <w:noProof/>
          <w:color w:val="auto"/>
        </w:rPr>
        <w:t>Argeș</w:t>
      </w:r>
      <w:r w:rsidRPr="003868C0">
        <w:rPr>
          <w:rFonts w:eastAsia="MS Mincho" w:cs="Times New Roman"/>
          <w:noProof/>
          <w:color w:val="auto"/>
        </w:rPr>
        <w:t xml:space="preserve"> </w:t>
      </w:r>
      <w:r w:rsidRPr="003868C0">
        <w:rPr>
          <w:rFonts w:eastAsia="MS Mincho" w:cs="Times New Roman"/>
          <w:bCs/>
          <w:noProof/>
          <w:color w:val="auto"/>
        </w:rPr>
        <w:t>informează despre producerea, în data de 17.04.2026, la ora 16:45, a unui incendiu de deşeuri pe raza localității Albota (str. Lupu, nr. 2), comuna Albota, județul Argeș. A ars o cantitate de aproximativ 20 de tone de deșeuri de hârtie/carton, depozitate pe platforma betonată din perimetrul obiectivului SC Cribomar Recycling SRL, având ca profil de activitate colectarea deșeurilor nepericuloase. I.S.U. Argeș, în colaborare cu reprezentanții societății, a intervenit pentru stingerea incendiului.</w:t>
      </w:r>
      <w:r w:rsidRPr="003868C0">
        <w:rPr>
          <w:rFonts w:eastAsia="MS Mincho" w:cs="Times New Roman"/>
          <w:noProof/>
          <w:color w:val="auto"/>
        </w:rPr>
        <w:t xml:space="preserve"> </w:t>
      </w:r>
      <w:r w:rsidRPr="003868C0">
        <w:rPr>
          <w:rFonts w:eastAsia="MS Mincho" w:cs="Times New Roman"/>
          <w:bCs/>
          <w:noProof/>
          <w:color w:val="auto"/>
        </w:rPr>
        <w:t>La data verificării, nu se cunosc cauzele producerii incendiului, urmând a fi stabilite de I.S.U. Argeș.</w:t>
      </w:r>
    </w:p>
    <w:p w14:paraId="37B4ACED" w14:textId="77777777" w:rsidR="003868C0" w:rsidRPr="003868C0" w:rsidRDefault="003868C0" w:rsidP="003868C0">
      <w:pPr>
        <w:spacing w:before="0" w:after="0"/>
        <w:ind w:left="1080" w:right="13"/>
        <w:outlineLvl w:val="5"/>
        <w:rPr>
          <w:rFonts w:eastAsia="MS Mincho" w:cs="Times New Roman"/>
          <w:noProof/>
          <w:color w:val="auto"/>
          <w:sz w:val="16"/>
          <w:szCs w:val="16"/>
        </w:rPr>
      </w:pPr>
    </w:p>
    <w:p w14:paraId="295AE27B" w14:textId="77777777" w:rsidR="003868C0" w:rsidRPr="003868C0" w:rsidRDefault="003868C0" w:rsidP="003868C0">
      <w:pPr>
        <w:numPr>
          <w:ilvl w:val="0"/>
          <w:numId w:val="2"/>
        </w:numPr>
        <w:tabs>
          <w:tab w:val="num" w:pos="709"/>
        </w:tabs>
        <w:spacing w:before="0" w:after="0"/>
        <w:ind w:left="1080" w:right="13" w:firstLine="0"/>
        <w:rPr>
          <w:rFonts w:eastAsia="MS Mincho" w:cs="Times New Roman"/>
          <w:b/>
          <w:noProof/>
          <w:color w:val="auto"/>
        </w:rPr>
      </w:pPr>
      <w:r w:rsidRPr="003868C0">
        <w:rPr>
          <w:rFonts w:eastAsia="MS Mincho" w:cs="Times New Roman"/>
          <w:b/>
          <w:noProof/>
          <w:color w:val="auto"/>
        </w:rPr>
        <w:t>În domeniul solului şi vegetaţiei</w:t>
      </w:r>
    </w:p>
    <w:p w14:paraId="1EAF4F1E" w14:textId="77777777" w:rsidR="003868C0" w:rsidRPr="003868C0" w:rsidRDefault="003868C0" w:rsidP="003868C0">
      <w:pPr>
        <w:spacing w:before="0" w:after="0"/>
        <w:ind w:left="1080" w:right="13"/>
        <w:outlineLvl w:val="5"/>
        <w:rPr>
          <w:rFonts w:eastAsia="MS Mincho" w:cs="Times New Roman"/>
          <w:bCs/>
          <w:noProof/>
          <w:color w:val="auto"/>
        </w:rPr>
      </w:pPr>
      <w:bookmarkStart w:id="4" w:name="_Hlk187234031"/>
      <w:r w:rsidRPr="003868C0">
        <w:rPr>
          <w:rFonts w:eastAsia="MS Mincho" w:cs="Times New Roman"/>
          <w:b/>
          <w:i/>
          <w:noProof/>
          <w:color w:val="auto"/>
        </w:rPr>
        <w:t>Agenţia Naţională pentru Mediu și Arii Protejate – D.J.M. Argeș</w:t>
      </w:r>
      <w:r w:rsidRPr="003868C0">
        <w:rPr>
          <w:rFonts w:eastAsia="MS Mincho" w:cs="Times New Roman"/>
          <w:bCs/>
          <w:noProof/>
          <w:color w:val="auto"/>
        </w:rPr>
        <w:t xml:space="preserve"> și </w:t>
      </w:r>
      <w:r w:rsidRPr="003868C0">
        <w:rPr>
          <w:rFonts w:eastAsia="MS Mincho" w:cs="Times New Roman"/>
          <w:b/>
          <w:i/>
          <w:iCs/>
          <w:noProof/>
          <w:color w:val="auto"/>
        </w:rPr>
        <w:t>Garda Naţională de Mediu - Comisariatul Judeţean Argeş</w:t>
      </w:r>
      <w:r w:rsidRPr="003868C0">
        <w:rPr>
          <w:rFonts w:eastAsia="MS Mincho" w:cs="Times New Roman"/>
          <w:bCs/>
          <w:noProof/>
          <w:color w:val="auto"/>
        </w:rPr>
        <w:t xml:space="preserve"> informează despre producerea, în data de 17.04.2026, la ora 10:29, a unei poluări accidentale a solului</w:t>
      </w:r>
      <w:r w:rsidRPr="003868C0">
        <w:rPr>
          <w:rFonts w:eastAsia="MS Mincho" w:cs="Times New Roman"/>
          <w:noProof/>
          <w:color w:val="auto"/>
        </w:rPr>
        <w:t xml:space="preserve"> </w:t>
      </w:r>
      <w:r w:rsidRPr="003868C0">
        <w:rPr>
          <w:rFonts w:eastAsia="MS Mincho" w:cs="Times New Roman"/>
          <w:bCs/>
          <w:noProof/>
          <w:color w:val="auto"/>
        </w:rPr>
        <w:t>cu 10 litri de țiței și 20 litri de apă de zăcământ, în zona localității Moșoaia, județul Argeș, din cauza unei avarii la conducta de injecție Parc 2 bis Moșoaia - Sonda 2873 aparținând OMV Petrom SA. A fost afectată o suprafață de 10 mp de șanț de drum de acces și o suprafață de 120 mp de apă (lac privat). A fost izolată conducta și oprită pomparea pentru stoparea scurgerilor. Au fost montate două baraje plutitoare pentru recuperarea produsului petrolier din lac. Se vor lua măsuri pentru remedierea avariei și ecologizarea zonei afectate</w:t>
      </w:r>
      <w:r w:rsidRPr="003868C0">
        <w:rPr>
          <w:rFonts w:eastAsia="MS Mincho" w:cs="Times New Roman"/>
          <w:noProof/>
          <w:color w:val="auto"/>
        </w:rPr>
        <w:t>.</w:t>
      </w:r>
    </w:p>
    <w:bookmarkEnd w:id="4"/>
    <w:p w14:paraId="467B01D9" w14:textId="77777777" w:rsidR="003868C0" w:rsidRPr="003868C0" w:rsidRDefault="003868C0" w:rsidP="003868C0">
      <w:pPr>
        <w:spacing w:before="0" w:after="0"/>
        <w:ind w:left="1080"/>
        <w:rPr>
          <w:rFonts w:eastAsia="MS Mincho" w:cs="Times New Roman"/>
          <w:bCs/>
          <w:iCs/>
          <w:noProof/>
          <w:color w:val="auto"/>
          <w:sz w:val="16"/>
          <w:szCs w:val="16"/>
        </w:rPr>
      </w:pPr>
    </w:p>
    <w:p w14:paraId="7802B466" w14:textId="77777777" w:rsidR="003868C0" w:rsidRPr="003868C0" w:rsidRDefault="003868C0" w:rsidP="003868C0">
      <w:pPr>
        <w:numPr>
          <w:ilvl w:val="0"/>
          <w:numId w:val="2"/>
        </w:numPr>
        <w:tabs>
          <w:tab w:val="num" w:pos="709"/>
        </w:tabs>
        <w:spacing w:before="0" w:after="0"/>
        <w:ind w:left="1080" w:right="13" w:firstLine="0"/>
        <w:rPr>
          <w:rFonts w:eastAsia="MS Mincho" w:cs="Times New Roman"/>
          <w:b/>
          <w:noProof/>
          <w:color w:val="auto"/>
        </w:rPr>
      </w:pPr>
      <w:r w:rsidRPr="003868C0">
        <w:rPr>
          <w:rFonts w:eastAsia="MS Mincho" w:cs="Times New Roman"/>
          <w:b/>
          <w:noProof/>
          <w:color w:val="auto"/>
        </w:rPr>
        <w:t>În domeniul supravegherii radioactivităţii mediului</w:t>
      </w:r>
    </w:p>
    <w:p w14:paraId="1ACFB3B4"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Nu au fost semnalate evenimente deosebite.</w:t>
      </w:r>
    </w:p>
    <w:p w14:paraId="2D2DC39A" w14:textId="77777777" w:rsidR="003868C0" w:rsidRPr="003868C0" w:rsidRDefault="003868C0" w:rsidP="003868C0">
      <w:pPr>
        <w:spacing w:before="0" w:after="0"/>
        <w:ind w:left="1080" w:right="13"/>
        <w:outlineLvl w:val="5"/>
        <w:rPr>
          <w:rFonts w:eastAsia="MS Mincho" w:cs="Times New Roman"/>
          <w:noProof/>
          <w:color w:val="auto"/>
          <w:sz w:val="16"/>
          <w:szCs w:val="16"/>
        </w:rPr>
      </w:pPr>
    </w:p>
    <w:p w14:paraId="4FB5C229" w14:textId="77777777" w:rsidR="003868C0" w:rsidRPr="003868C0" w:rsidRDefault="003868C0" w:rsidP="003868C0">
      <w:pPr>
        <w:numPr>
          <w:ilvl w:val="0"/>
          <w:numId w:val="2"/>
        </w:numPr>
        <w:tabs>
          <w:tab w:val="num" w:pos="709"/>
        </w:tabs>
        <w:spacing w:before="0" w:after="0"/>
        <w:ind w:left="1080" w:right="13" w:firstLine="0"/>
        <w:rPr>
          <w:rFonts w:eastAsia="MS Mincho" w:cs="Times New Roman"/>
          <w:b/>
          <w:noProof/>
          <w:color w:val="auto"/>
        </w:rPr>
      </w:pPr>
      <w:r w:rsidRPr="003868C0">
        <w:rPr>
          <w:rFonts w:eastAsia="MS Mincho" w:cs="Times New Roman"/>
          <w:b/>
          <w:noProof/>
          <w:color w:val="auto"/>
        </w:rPr>
        <w:t>În municipiul Bucureşti</w:t>
      </w:r>
    </w:p>
    <w:p w14:paraId="0AE68939" w14:textId="77777777" w:rsidR="003868C0" w:rsidRPr="003868C0" w:rsidRDefault="003868C0" w:rsidP="003868C0">
      <w:pPr>
        <w:spacing w:before="0" w:after="0"/>
        <w:ind w:left="1080" w:right="13"/>
        <w:outlineLvl w:val="5"/>
        <w:rPr>
          <w:rFonts w:eastAsia="MS Mincho" w:cs="Times New Roman"/>
          <w:noProof/>
          <w:color w:val="auto"/>
        </w:rPr>
      </w:pPr>
      <w:r w:rsidRPr="003868C0">
        <w:rPr>
          <w:rFonts w:eastAsia="MS Mincho" w:cs="Times New Roman"/>
          <w:noProof/>
          <w:color w:val="auto"/>
        </w:rPr>
        <w:t>Nu au fost semnalate evenimente deosebite.</w:t>
      </w:r>
    </w:p>
    <w:p w14:paraId="70FE6F05" w14:textId="77777777" w:rsidR="001229CB" w:rsidRDefault="001229CB" w:rsidP="003868C0">
      <w:pPr>
        <w:rPr>
          <w:b/>
          <w:bCs/>
        </w:rPr>
      </w:pPr>
    </w:p>
    <w:p w14:paraId="5261EF75" w14:textId="0D00C125" w:rsidR="00FA65AC" w:rsidRPr="002A4CFE" w:rsidRDefault="00BC3743" w:rsidP="003868C0">
      <w:pPr>
        <w:ind w:left="360" w:firstLine="720"/>
        <w:rPr>
          <w:b/>
          <w:bCs/>
          <w:lang w:val="en-US"/>
        </w:rPr>
      </w:pPr>
      <w:r>
        <w:rPr>
          <w:b/>
          <w:bCs/>
        </w:rPr>
        <w:t>DIRECȚIA COMUNICARE</w:t>
      </w:r>
      <w:r w:rsidR="00E27193">
        <w:rPr>
          <w:b/>
          <w:bCs/>
        </w:rPr>
        <w:t xml:space="preserve"> ȘI DIGITALIZARE</w:t>
      </w:r>
    </w:p>
    <w:p w14:paraId="40B56A63" w14:textId="0ABF2EF6" w:rsidR="005C31C1" w:rsidRPr="00120484" w:rsidRDefault="005C31C1" w:rsidP="005C31C1">
      <w:pPr>
        <w:rPr>
          <w:lang w:val="en-GB"/>
        </w:rPr>
      </w:pPr>
    </w:p>
    <w:p w14:paraId="6379426C" w14:textId="77777777" w:rsidR="005C31C1" w:rsidRPr="00120484" w:rsidRDefault="005C31C1" w:rsidP="005C31C1">
      <w:pPr>
        <w:ind w:firstLine="720"/>
      </w:pPr>
    </w:p>
    <w:sectPr w:rsidR="005C31C1" w:rsidRPr="00120484" w:rsidSect="00892EB1">
      <w:headerReference w:type="default" r:id="rId8"/>
      <w:footerReference w:type="default" r:id="rId9"/>
      <w:headerReference w:type="first" r:id="rId10"/>
      <w:footerReference w:type="first" r:id="rId11"/>
      <w:pgSz w:w="11907" w:h="16839" w:code="9"/>
      <w:pgMar w:top="1440" w:right="1080" w:bottom="1440" w:left="851" w:header="737" w:footer="7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3FFE857" w14:textId="77777777" w:rsidR="005C5C5E" w:rsidRDefault="005C5C5E" w:rsidP="00F721A4">
      <w:pPr>
        <w:spacing w:after="0" w:line="240" w:lineRule="auto"/>
      </w:pPr>
      <w:r>
        <w:separator/>
      </w:r>
    </w:p>
  </w:endnote>
  <w:endnote w:type="continuationSeparator" w:id="0">
    <w:p w14:paraId="25D12190" w14:textId="77777777" w:rsidR="005C5C5E" w:rsidRDefault="005C5C5E" w:rsidP="00F72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MS Mincho">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altName w:val="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Open Sans">
    <w:altName w:val="Arial"/>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Lohit Hindi">
    <w:altName w:val="MS Gothic"/>
    <w:charset w:val="80"/>
    <w:family w:val="auto"/>
    <w:pitch w:val="variable"/>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vantGardEFNormal">
    <w:altName w:val="Calibri"/>
    <w:panose1 w:val="00000000000000000000"/>
    <w:charset w:val="00"/>
    <w:family w:val="modern"/>
    <w:notTrueType/>
    <w:pitch w:val="variable"/>
    <w:sig w:usb0="0000000F"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A8F24" w14:textId="77777777" w:rsidR="00CC34D2" w:rsidRPr="00640F0C" w:rsidRDefault="00CC34D2" w:rsidP="00CC34D2">
    <w:pPr>
      <w:pStyle w:val="Footer"/>
      <w:jc w:val="center"/>
      <w:rPr>
        <w:rFonts w:ascii="Arial" w:eastAsia="Arial" w:hAnsi="Arial" w:cs="Arial"/>
        <w:color w:val="BFBFBF"/>
        <w:sz w:val="12"/>
        <w:szCs w:val="12"/>
      </w:rPr>
    </w:pPr>
    <w:r w:rsidRPr="00640F0C">
      <w:rPr>
        <w:rFonts w:ascii="Arial" w:eastAsia="Arial" w:hAnsi="Arial" w:cs="Arial"/>
        <w:noProof/>
        <w:color w:val="FFFFFF"/>
        <w:sz w:val="12"/>
        <w:szCs w:val="12"/>
        <w:lang w:val="en-US"/>
      </w:rPr>
      <mc:AlternateContent>
        <mc:Choice Requires="wps">
          <w:drawing>
            <wp:anchor distT="0" distB="0" distL="114300" distR="114300" simplePos="0" relativeHeight="251660288" behindDoc="0" locked="0" layoutInCell="1" allowOverlap="1" wp14:anchorId="7F6F1DFB" wp14:editId="64DE2C01">
              <wp:simplePos x="0" y="0"/>
              <wp:positionH relativeFrom="column">
                <wp:posOffset>342000</wp:posOffset>
              </wp:positionH>
              <wp:positionV relativeFrom="paragraph">
                <wp:posOffset>30490</wp:posOffset>
              </wp:positionV>
              <wp:extent cx="5932800" cy="0"/>
              <wp:effectExtent l="0" t="0" r="30480" b="19050"/>
              <wp:wrapNone/>
              <wp:docPr id="2" name="Straight Connector 2"/>
              <wp:cNvGraphicFramePr/>
              <a:graphic xmlns:a="http://schemas.openxmlformats.org/drawingml/2006/main">
                <a:graphicData uri="http://schemas.microsoft.com/office/word/2010/wordprocessingShape">
                  <wps:wsp>
                    <wps:cNvCnPr/>
                    <wps:spPr>
                      <a:xfrm>
                        <a:off x="0" y="0"/>
                        <a:ext cx="5932800" cy="0"/>
                      </a:xfrm>
                      <a:prstGeom prst="line">
                        <a:avLst/>
                      </a:prstGeom>
                      <a:ln>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219C106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26.95pt,2.4pt" to="494.1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aO4D5AEAACcEAAAOAAAAZHJzL2Uyb0RvYy54bWysU8tu2zAQvBfoPxC815JVJEgFyzk4SC99&#10;GE36ATRFWgRILrFkbPnvu6RsJWiLACl6obTk7szOcLm6HZ1lB4XRgO/4clFzpryE3vh9x38+3n+4&#10;4Swm4XthwauOn1Tkt+v371bH0KoGBrC9QkYgPrbH0PEhpdBWVZSDciIuIChPhxrQiUQh7qsexZHQ&#10;na2aur6ujoB9QJAqRtq9mw75uuBrrWT6rnVUidmOU2+prFjWXV6r9Uq0exRhMPLchviHLpwwnkhn&#10;qDuRBHtC8weUMxIhgk4LCa4CrY1URQOpWda/qXkYRFBFC5kTw2xT/H+w8tthi8z0HW8488LRFT0k&#10;FGY/JLYB78lAQNZkn44htpS+8Vs8RzFsMYseNbr8JTlsLN6eZm/VmJikzatPH5ubmq5AXs6q58KA&#10;MX1W4Fj+6bg1PssWrTh8iYnIKPWSkretz2sEa/p7Y20J8sCojUV2EHTVu/2yANgn9xX6ae/6qib+&#10;Ca3MV04v2C+QiCmjV1nsJK/8pZNVE/MPpckuEjQRzEATh5BS+bQ8s1hP2blMU5dzYV06e7XwnJ9L&#10;VRnitxTPFYUZfJqLnfGAf2NP46VlPeVfHJh0Zwt20J/KxRdraBqLc+eXk8f9ZVzKn9/3+hcAAAD/&#10;/wMAUEsDBBQABgAIAAAAIQBwSKJb3gAAAAYBAAAPAAAAZHJzL2Rvd25yZXYueG1sTI/NTsMwEITv&#10;SH0Haytxow4t0CTEqSp+JDhwoK2EuLnxNokar0PsNOnbs3CB42hGM99kq9E24oSdrx0puJ5FIJAK&#10;Z2oqFey2z1cxCB80Gd04QgVn9LDKJxeZTo0b6B1Pm1AKLiGfagVVCG0qpS8qtNrPXIvE3sF1VgeW&#10;XSlNpwcut42cR9GdtLomXqh0iw8VFsdNbxU8xi9mscSPQ18MSfj8eqqXb69npS6n4/oeRMAx/IXh&#10;B5/RIWemvevJeNEouF0knFRwwwfYTuJ4DmL/q2Weyf/4+TcAAAD//wMAUEsBAi0AFAAGAAgAAAAh&#10;ALaDOJL+AAAA4QEAABMAAAAAAAAAAAAAAAAAAAAAAFtDb250ZW50X1R5cGVzXS54bWxQSwECLQAU&#10;AAYACAAAACEAOP0h/9YAAACUAQAACwAAAAAAAAAAAAAAAAAvAQAAX3JlbHMvLnJlbHNQSwECLQAU&#10;AAYACAAAACEA9GjuA+QBAAAnBAAADgAAAAAAAAAAAAAAAAAuAgAAZHJzL2Uyb0RvYy54bWxQSwEC&#10;LQAUAAYACAAAACEAcEiiW94AAAAGAQAADwAAAAAAAAAAAAAAAAA+BAAAZHJzL2Rvd25yZXYueG1s&#10;UEsFBgAAAAAEAAQA8wAAAEkFAAAAAA==&#10;" strokecolor="#a5a5a5 [2092]" strokeweight=".5pt">
              <v:stroke joinstyle="miter"/>
            </v:line>
          </w:pict>
        </mc:Fallback>
      </mc:AlternateContent>
    </w:r>
  </w:p>
  <w:p w14:paraId="4CE007C1" w14:textId="602CDF6D" w:rsidR="007666A9" w:rsidRDefault="007666A9" w:rsidP="007666A9">
    <w:pPr>
      <w:pStyle w:val="Footer1"/>
      <w:ind w:left="709"/>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49966841" w14:textId="77777777" w:rsidR="007666A9" w:rsidRDefault="007666A9" w:rsidP="007666A9">
    <w:pPr>
      <w:pStyle w:val="Footer1"/>
      <w:ind w:left="709"/>
    </w:pPr>
    <w:r>
      <w:t xml:space="preserve"> </w:t>
    </w:r>
    <w:r w:rsidRPr="00FB602D">
      <w:t>Tel.: +4 021 408</w:t>
    </w:r>
    <w:r>
      <w:t xml:space="preserve"> 9605</w:t>
    </w:r>
  </w:p>
  <w:p w14:paraId="2A2A6A18" w14:textId="77777777" w:rsidR="007666A9" w:rsidRPr="00FB602D" w:rsidRDefault="007666A9" w:rsidP="007666A9">
    <w:pPr>
      <w:pStyle w:val="Footer1"/>
      <w:ind w:left="709"/>
    </w:pPr>
    <w:r>
      <w:t xml:space="preserve"> e-mail: </w:t>
    </w:r>
    <w:r>
      <w:rPr>
        <w:rStyle w:val="Hyperlink"/>
      </w:rPr>
      <w:t>biroupresa.mmediu@gmail.com</w:t>
    </w:r>
  </w:p>
  <w:p w14:paraId="3834E473" w14:textId="77777777" w:rsidR="007666A9" w:rsidRPr="00FB602D" w:rsidRDefault="007666A9" w:rsidP="007666A9">
    <w:pPr>
      <w:pStyle w:val="Footer1"/>
      <w:ind w:left="709"/>
    </w:pPr>
    <w:r>
      <w:t xml:space="preserve"> </w:t>
    </w:r>
    <w:r w:rsidRPr="00FB602D">
      <w:t xml:space="preserve">website: </w:t>
    </w:r>
    <w:hyperlink r:id="rId1" w:history="1">
      <w:r w:rsidRPr="00A81768">
        <w:rPr>
          <w:rStyle w:val="Hyperlink"/>
        </w:rPr>
        <w:t>www.mmediu.ro</w:t>
      </w:r>
    </w:hyperlink>
    <w:r>
      <w:t xml:space="preserve"> </w:t>
    </w:r>
  </w:p>
  <w:p w14:paraId="32E25163" w14:textId="67373B04" w:rsidR="00C95C41" w:rsidRPr="00826132" w:rsidRDefault="00C95C41" w:rsidP="007666A9">
    <w:pPr>
      <w:pStyle w:val="Footer"/>
      <w:jc w:val="center"/>
      <w:rPr>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CBD2CB" w14:textId="2796F4F5" w:rsidR="00E26A4D" w:rsidRDefault="00E26A4D" w:rsidP="005C31C1">
    <w:pPr>
      <w:pStyle w:val="Footer1"/>
      <w:ind w:left="142"/>
    </w:pPr>
    <w:r>
      <w:t xml:space="preserve"> </w:t>
    </w:r>
    <w:r w:rsidRPr="00FB602D">
      <w:t xml:space="preserve">Bd. </w:t>
    </w:r>
    <w:proofErr w:type="spellStart"/>
    <w:r w:rsidRPr="00FB602D">
      <w:t>Libertăţii</w:t>
    </w:r>
    <w:proofErr w:type="spellEnd"/>
    <w:r w:rsidRPr="00FB602D">
      <w:t xml:space="preserve">, nr.12, Sector 5, </w:t>
    </w:r>
    <w:proofErr w:type="spellStart"/>
    <w:r w:rsidRPr="00FB602D">
      <w:t>Bucureşti</w:t>
    </w:r>
    <w:proofErr w:type="spellEnd"/>
  </w:p>
  <w:p w14:paraId="68627D00" w14:textId="77777777" w:rsidR="00E26A4D" w:rsidRDefault="00E26A4D" w:rsidP="005C31C1">
    <w:pPr>
      <w:pStyle w:val="Footer1"/>
      <w:ind w:left="142"/>
    </w:pPr>
    <w:r>
      <w:t xml:space="preserve"> </w:t>
    </w:r>
    <w:r w:rsidRPr="00FB602D">
      <w:t>Tel.: +4 021 408</w:t>
    </w:r>
    <w:r>
      <w:t xml:space="preserve"> 9605</w:t>
    </w:r>
  </w:p>
  <w:p w14:paraId="25625F3D" w14:textId="529D69AC" w:rsidR="00E26A4D" w:rsidRPr="00FB602D" w:rsidRDefault="00E26A4D" w:rsidP="005C31C1">
    <w:pPr>
      <w:pStyle w:val="Footer1"/>
      <w:ind w:left="142"/>
    </w:pPr>
    <w:r>
      <w:t xml:space="preserve"> e-mail: </w:t>
    </w:r>
    <w:hyperlink r:id="rId1" w:history="1">
      <w:r w:rsidR="007A5A4A" w:rsidRPr="00473C61">
        <w:rPr>
          <w:rStyle w:val="Hyperlink"/>
        </w:rPr>
        <w:t>comunicare@mmediu.ro</w:t>
      </w:r>
    </w:hyperlink>
    <w:r w:rsidR="007A5A4A">
      <w:rPr>
        <w:rStyle w:val="Hyperlink"/>
      </w:rPr>
      <w:t xml:space="preserve"> </w:t>
    </w:r>
  </w:p>
  <w:p w14:paraId="49EC72C3" w14:textId="77777777" w:rsidR="00E26A4D" w:rsidRPr="00FB602D" w:rsidRDefault="00E26A4D" w:rsidP="005C31C1">
    <w:pPr>
      <w:pStyle w:val="Footer1"/>
      <w:ind w:left="142"/>
    </w:pPr>
    <w:r>
      <w:t xml:space="preserve"> </w:t>
    </w:r>
    <w:r w:rsidRPr="00FB602D">
      <w:t xml:space="preserve">website: </w:t>
    </w:r>
    <w:hyperlink r:id="rId2" w:history="1">
      <w:r w:rsidRPr="00A81768">
        <w:rPr>
          <w:rStyle w:val="Hyperlink"/>
        </w:rPr>
        <w:t>www.mmediu.ro</w:t>
      </w:r>
    </w:hyperlink>
    <w:r>
      <w:t xml:space="preserve"> </w:t>
    </w:r>
  </w:p>
  <w:p w14:paraId="0D9B1912" w14:textId="0EFB873F" w:rsidR="00BE170E" w:rsidRPr="00DB53B4" w:rsidRDefault="00BE170E" w:rsidP="00EB5DE8">
    <w:pPr>
      <w:pStyle w:val="Footer"/>
      <w:jc w:val="center"/>
      <w:rPr>
        <w:rFonts w:ascii="AvantGardEFNormal" w:hAnsi="AvantGardEFNorm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D0B947" w14:textId="77777777" w:rsidR="005C5C5E" w:rsidRDefault="005C5C5E" w:rsidP="00F721A4">
      <w:pPr>
        <w:spacing w:after="0" w:line="240" w:lineRule="auto"/>
      </w:pPr>
      <w:r>
        <w:separator/>
      </w:r>
    </w:p>
  </w:footnote>
  <w:footnote w:type="continuationSeparator" w:id="0">
    <w:p w14:paraId="5FC8ECFF" w14:textId="77777777" w:rsidR="005C5C5E" w:rsidRDefault="005C5C5E" w:rsidP="00F721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593D70" w14:textId="77777777" w:rsidR="00F721A4" w:rsidRDefault="00F721A4">
    <w:pPr>
      <w:pStyle w:val="Header"/>
    </w:pPr>
  </w:p>
  <w:p w14:paraId="7A969174" w14:textId="77777777" w:rsidR="00F721A4" w:rsidRDefault="00F721A4" w:rsidP="00C95C41">
    <w:pPr>
      <w:pStyle w:val="Header"/>
      <w:jc w:val="center"/>
    </w:pPr>
  </w:p>
  <w:p w14:paraId="7D570FF1" w14:textId="77777777" w:rsidR="00F721A4" w:rsidRDefault="00F721A4">
    <w:pPr>
      <w:pStyle w:val="Header"/>
    </w:pPr>
  </w:p>
  <w:p w14:paraId="100B8212" w14:textId="77777777" w:rsidR="004A4250" w:rsidRDefault="004A425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2F778" w14:textId="44FBC594" w:rsidR="00BE170E" w:rsidRDefault="00892D18">
    <w:pPr>
      <w:pStyle w:val="Header"/>
    </w:pPr>
    <w:r>
      <w:rPr>
        <w:noProof/>
        <w:lang w:val="en-US"/>
      </w:rPr>
      <w:drawing>
        <wp:inline distT="0" distB="0" distL="0" distR="0" wp14:anchorId="151D2DD8" wp14:editId="0B2FD49A">
          <wp:extent cx="3237230" cy="895985"/>
          <wp:effectExtent l="0" t="0" r="127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37230" cy="895985"/>
                  </a:xfrm>
                  <a:prstGeom prst="rect">
                    <a:avLst/>
                  </a:prstGeom>
                  <a:noFill/>
                </pic:spPr>
              </pic:pic>
            </a:graphicData>
          </a:graphic>
        </wp:inline>
      </w:drawing>
    </w:r>
  </w:p>
  <w:p w14:paraId="1D7C625B" w14:textId="0751E378" w:rsidR="00BE170E" w:rsidRDefault="00BE170E">
    <w:pPr>
      <w:pStyle w:val="Header"/>
    </w:pPr>
  </w:p>
  <w:p w14:paraId="47D5F388" w14:textId="77777777" w:rsidR="00A862F9" w:rsidRDefault="00A862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609A8"/>
    <w:multiLevelType w:val="hybridMultilevel"/>
    <w:tmpl w:val="8E664DCA"/>
    <w:lvl w:ilvl="0" w:tplc="8EB2B8D6">
      <w:start w:val="6"/>
      <w:numFmt w:val="bullet"/>
      <w:lvlText w:val=""/>
      <w:lvlJc w:val="left"/>
      <w:pPr>
        <w:ind w:left="1440" w:hanging="360"/>
      </w:pPr>
      <w:rPr>
        <w:rFonts w:ascii="Symbol" w:eastAsia="MS Mincho" w:hAnsi="Symbol"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6633D85"/>
    <w:multiLevelType w:val="hybridMultilevel"/>
    <w:tmpl w:val="246EF994"/>
    <w:lvl w:ilvl="0" w:tplc="2B108D3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4F1AE9"/>
    <w:multiLevelType w:val="hybridMultilevel"/>
    <w:tmpl w:val="48962D7C"/>
    <w:lvl w:ilvl="0" w:tplc="711CAC3C">
      <w:numFmt w:val="bullet"/>
      <w:lvlText w:val="-"/>
      <w:lvlJc w:val="left"/>
      <w:pPr>
        <w:ind w:left="1440" w:hanging="360"/>
      </w:pPr>
      <w:rPr>
        <w:rFonts w:ascii="Trebuchet MS" w:eastAsia="Times New Roman" w:hAnsi="Trebuchet MS" w:cs="Times New Roman"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429B6663"/>
    <w:multiLevelType w:val="hybridMultilevel"/>
    <w:tmpl w:val="52585E0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BD45033"/>
    <w:multiLevelType w:val="hybridMultilevel"/>
    <w:tmpl w:val="5C3CFA76"/>
    <w:lvl w:ilvl="0" w:tplc="B80C417A">
      <w:start w:val="3"/>
      <w:numFmt w:val="bullet"/>
      <w:lvlText w:val="-"/>
      <w:lvlJc w:val="left"/>
      <w:pPr>
        <w:ind w:left="1575" w:hanging="360"/>
      </w:pPr>
      <w:rPr>
        <w:rFonts w:ascii="Trebuchet MS" w:eastAsia="MS Mincho" w:hAnsi="Trebuchet MS" w:cs="Times New Roman" w:hint="default"/>
      </w:rPr>
    </w:lvl>
    <w:lvl w:ilvl="1" w:tplc="04090003" w:tentative="1">
      <w:start w:val="1"/>
      <w:numFmt w:val="bullet"/>
      <w:lvlText w:val="o"/>
      <w:lvlJc w:val="left"/>
      <w:pPr>
        <w:ind w:left="2295" w:hanging="360"/>
      </w:pPr>
      <w:rPr>
        <w:rFonts w:ascii="Courier New" w:hAnsi="Courier New" w:cs="Courier New" w:hint="default"/>
      </w:rPr>
    </w:lvl>
    <w:lvl w:ilvl="2" w:tplc="04090005" w:tentative="1">
      <w:start w:val="1"/>
      <w:numFmt w:val="bullet"/>
      <w:lvlText w:val=""/>
      <w:lvlJc w:val="left"/>
      <w:pPr>
        <w:ind w:left="3015" w:hanging="360"/>
      </w:pPr>
      <w:rPr>
        <w:rFonts w:ascii="Wingdings" w:hAnsi="Wingdings" w:hint="default"/>
      </w:rPr>
    </w:lvl>
    <w:lvl w:ilvl="3" w:tplc="04090001" w:tentative="1">
      <w:start w:val="1"/>
      <w:numFmt w:val="bullet"/>
      <w:lvlText w:val=""/>
      <w:lvlJc w:val="left"/>
      <w:pPr>
        <w:ind w:left="3735" w:hanging="360"/>
      </w:pPr>
      <w:rPr>
        <w:rFonts w:ascii="Symbol" w:hAnsi="Symbol" w:hint="default"/>
      </w:rPr>
    </w:lvl>
    <w:lvl w:ilvl="4" w:tplc="04090003" w:tentative="1">
      <w:start w:val="1"/>
      <w:numFmt w:val="bullet"/>
      <w:lvlText w:val="o"/>
      <w:lvlJc w:val="left"/>
      <w:pPr>
        <w:ind w:left="4455" w:hanging="360"/>
      </w:pPr>
      <w:rPr>
        <w:rFonts w:ascii="Courier New" w:hAnsi="Courier New" w:cs="Courier New" w:hint="default"/>
      </w:rPr>
    </w:lvl>
    <w:lvl w:ilvl="5" w:tplc="04090005" w:tentative="1">
      <w:start w:val="1"/>
      <w:numFmt w:val="bullet"/>
      <w:lvlText w:val=""/>
      <w:lvlJc w:val="left"/>
      <w:pPr>
        <w:ind w:left="5175" w:hanging="360"/>
      </w:pPr>
      <w:rPr>
        <w:rFonts w:ascii="Wingdings" w:hAnsi="Wingdings" w:hint="default"/>
      </w:rPr>
    </w:lvl>
    <w:lvl w:ilvl="6" w:tplc="04090001" w:tentative="1">
      <w:start w:val="1"/>
      <w:numFmt w:val="bullet"/>
      <w:lvlText w:val=""/>
      <w:lvlJc w:val="left"/>
      <w:pPr>
        <w:ind w:left="5895" w:hanging="360"/>
      </w:pPr>
      <w:rPr>
        <w:rFonts w:ascii="Symbol" w:hAnsi="Symbol" w:hint="default"/>
      </w:rPr>
    </w:lvl>
    <w:lvl w:ilvl="7" w:tplc="04090003" w:tentative="1">
      <w:start w:val="1"/>
      <w:numFmt w:val="bullet"/>
      <w:lvlText w:val="o"/>
      <w:lvlJc w:val="left"/>
      <w:pPr>
        <w:ind w:left="6615" w:hanging="360"/>
      </w:pPr>
      <w:rPr>
        <w:rFonts w:ascii="Courier New" w:hAnsi="Courier New" w:cs="Courier New" w:hint="default"/>
      </w:rPr>
    </w:lvl>
    <w:lvl w:ilvl="8" w:tplc="04090005" w:tentative="1">
      <w:start w:val="1"/>
      <w:numFmt w:val="bullet"/>
      <w:lvlText w:val=""/>
      <w:lvlJc w:val="left"/>
      <w:pPr>
        <w:ind w:left="7335" w:hanging="360"/>
      </w:pPr>
      <w:rPr>
        <w:rFonts w:ascii="Wingdings" w:hAnsi="Wingdings" w:hint="default"/>
      </w:rPr>
    </w:lvl>
  </w:abstractNum>
  <w:abstractNum w:abstractNumId="5" w15:restartNumberingAfterBreak="0">
    <w:nsid w:val="5A646664"/>
    <w:multiLevelType w:val="hybridMultilevel"/>
    <w:tmpl w:val="5FFA79A6"/>
    <w:lvl w:ilvl="0" w:tplc="B4246DF8">
      <w:start w:val="1"/>
      <w:numFmt w:val="decimal"/>
      <w:lvlText w:val="%1."/>
      <w:lvlJc w:val="left"/>
      <w:pPr>
        <w:ind w:left="630" w:hanging="360"/>
      </w:pPr>
      <w:rPr>
        <w:rFonts w:ascii="Trebuchet MS" w:hAnsi="Trebuchet MS" w:hint="default"/>
        <w:sz w:val="18"/>
      </w:rPr>
    </w:lvl>
    <w:lvl w:ilvl="1" w:tplc="08090019" w:tentative="1">
      <w:start w:val="1"/>
      <w:numFmt w:val="lowerLetter"/>
      <w:lvlText w:val="%2."/>
      <w:lvlJc w:val="left"/>
      <w:pPr>
        <w:ind w:left="1350" w:hanging="360"/>
      </w:pPr>
    </w:lvl>
    <w:lvl w:ilvl="2" w:tplc="0809001B" w:tentative="1">
      <w:start w:val="1"/>
      <w:numFmt w:val="lowerRoman"/>
      <w:lvlText w:val="%3."/>
      <w:lvlJc w:val="right"/>
      <w:pPr>
        <w:ind w:left="2070" w:hanging="180"/>
      </w:pPr>
    </w:lvl>
    <w:lvl w:ilvl="3" w:tplc="0809000F" w:tentative="1">
      <w:start w:val="1"/>
      <w:numFmt w:val="decimal"/>
      <w:lvlText w:val="%4."/>
      <w:lvlJc w:val="left"/>
      <w:pPr>
        <w:ind w:left="2790" w:hanging="360"/>
      </w:pPr>
    </w:lvl>
    <w:lvl w:ilvl="4" w:tplc="08090019" w:tentative="1">
      <w:start w:val="1"/>
      <w:numFmt w:val="lowerLetter"/>
      <w:lvlText w:val="%5."/>
      <w:lvlJc w:val="left"/>
      <w:pPr>
        <w:ind w:left="3510" w:hanging="360"/>
      </w:pPr>
    </w:lvl>
    <w:lvl w:ilvl="5" w:tplc="0809001B" w:tentative="1">
      <w:start w:val="1"/>
      <w:numFmt w:val="lowerRoman"/>
      <w:lvlText w:val="%6."/>
      <w:lvlJc w:val="right"/>
      <w:pPr>
        <w:ind w:left="4230" w:hanging="180"/>
      </w:pPr>
    </w:lvl>
    <w:lvl w:ilvl="6" w:tplc="0809000F" w:tentative="1">
      <w:start w:val="1"/>
      <w:numFmt w:val="decimal"/>
      <w:lvlText w:val="%7."/>
      <w:lvlJc w:val="left"/>
      <w:pPr>
        <w:ind w:left="4950" w:hanging="360"/>
      </w:pPr>
    </w:lvl>
    <w:lvl w:ilvl="7" w:tplc="08090019" w:tentative="1">
      <w:start w:val="1"/>
      <w:numFmt w:val="lowerLetter"/>
      <w:lvlText w:val="%8."/>
      <w:lvlJc w:val="left"/>
      <w:pPr>
        <w:ind w:left="5670" w:hanging="360"/>
      </w:pPr>
    </w:lvl>
    <w:lvl w:ilvl="8" w:tplc="0809001B" w:tentative="1">
      <w:start w:val="1"/>
      <w:numFmt w:val="lowerRoman"/>
      <w:lvlText w:val="%9."/>
      <w:lvlJc w:val="right"/>
      <w:pPr>
        <w:ind w:left="6390" w:hanging="180"/>
      </w:pPr>
    </w:lvl>
  </w:abstractNum>
  <w:abstractNum w:abstractNumId="6" w15:restartNumberingAfterBreak="0">
    <w:nsid w:val="5D7236B3"/>
    <w:multiLevelType w:val="multilevel"/>
    <w:tmpl w:val="12E66052"/>
    <w:lvl w:ilvl="0">
      <w:start w:val="1"/>
      <w:numFmt w:val="upperRoman"/>
      <w:lvlText w:val="%1."/>
      <w:lvlJc w:val="left"/>
      <w:pPr>
        <w:ind w:left="1440" w:hanging="720"/>
      </w:pPr>
      <w:rPr>
        <w:rFonts w:hint="default"/>
        <w:u w:val="none"/>
      </w:rPr>
    </w:lvl>
    <w:lvl w:ilvl="1">
      <w:start w:val="1"/>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520" w:hanging="180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880" w:hanging="2160"/>
      </w:pPr>
      <w:rPr>
        <w:rFonts w:hint="default"/>
      </w:rPr>
    </w:lvl>
  </w:abstractNum>
  <w:abstractNum w:abstractNumId="7" w15:restartNumberingAfterBreak="0">
    <w:nsid w:val="5E9C4280"/>
    <w:multiLevelType w:val="hybridMultilevel"/>
    <w:tmpl w:val="02803192"/>
    <w:lvl w:ilvl="0" w:tplc="39783B36">
      <w:start w:val="1"/>
      <w:numFmt w:val="decimal"/>
      <w:lvlText w:val="%1."/>
      <w:lvlJc w:val="left"/>
      <w:pPr>
        <w:ind w:left="1440" w:hanging="360"/>
      </w:pPr>
      <w:rPr>
        <w:rFonts w:hint="default"/>
        <w:color w:val="000000" w:themeColor="text1"/>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601418E3"/>
    <w:multiLevelType w:val="hybridMultilevel"/>
    <w:tmpl w:val="C9126FB4"/>
    <w:lvl w:ilvl="0" w:tplc="5F641B5C">
      <w:start w:val="3"/>
      <w:numFmt w:val="upperRoman"/>
      <w:lvlText w:val="%1."/>
      <w:lvlJc w:val="left"/>
      <w:pPr>
        <w:ind w:left="180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77FD6DAD"/>
    <w:multiLevelType w:val="hybridMultilevel"/>
    <w:tmpl w:val="E102CB82"/>
    <w:lvl w:ilvl="0" w:tplc="CCFC73BE">
      <w:start w:val="1"/>
      <w:numFmt w:val="bullet"/>
      <w:lvlText w:val="-"/>
      <w:lvlJc w:val="left"/>
      <w:pPr>
        <w:ind w:left="1350" w:hanging="360"/>
      </w:pPr>
      <w:rPr>
        <w:rFonts w:ascii="Trebuchet MS" w:eastAsia="MS Mincho" w:hAnsi="Trebuchet MS" w:cs="Times New Roman" w:hint="default"/>
      </w:rPr>
    </w:lvl>
    <w:lvl w:ilvl="1" w:tplc="04090003" w:tentative="1">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10" w15:restartNumberingAfterBreak="0">
    <w:nsid w:val="7ABE218D"/>
    <w:multiLevelType w:val="hybridMultilevel"/>
    <w:tmpl w:val="CB4EF4D2"/>
    <w:lvl w:ilvl="0" w:tplc="3AE4AA16">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16cid:durableId="890000528">
    <w:abstractNumId w:val="6"/>
  </w:num>
  <w:num w:numId="2" w16cid:durableId="1462578195">
    <w:abstractNumId w:val="10"/>
  </w:num>
  <w:num w:numId="3" w16cid:durableId="840051203">
    <w:abstractNumId w:val="7"/>
  </w:num>
  <w:num w:numId="4" w16cid:durableId="722220496">
    <w:abstractNumId w:val="1"/>
  </w:num>
  <w:num w:numId="5" w16cid:durableId="1773814530">
    <w:abstractNumId w:val="5"/>
  </w:num>
  <w:num w:numId="6" w16cid:durableId="976833098">
    <w:abstractNumId w:val="3"/>
  </w:num>
  <w:num w:numId="7" w16cid:durableId="846866324">
    <w:abstractNumId w:val="8"/>
  </w:num>
  <w:num w:numId="8" w16cid:durableId="41368018">
    <w:abstractNumId w:val="4"/>
  </w:num>
  <w:num w:numId="9" w16cid:durableId="441728982">
    <w:abstractNumId w:val="0"/>
  </w:num>
  <w:num w:numId="10" w16cid:durableId="717047273">
    <w:abstractNumId w:val="2"/>
  </w:num>
  <w:num w:numId="11" w16cid:durableId="339897807">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7D0D"/>
    <w:rsid w:val="00001539"/>
    <w:rsid w:val="00004C52"/>
    <w:rsid w:val="0000646E"/>
    <w:rsid w:val="00006495"/>
    <w:rsid w:val="00007FF4"/>
    <w:rsid w:val="000109AD"/>
    <w:rsid w:val="00011F5B"/>
    <w:rsid w:val="00012593"/>
    <w:rsid w:val="00013A26"/>
    <w:rsid w:val="00014687"/>
    <w:rsid w:val="0001477C"/>
    <w:rsid w:val="000147F7"/>
    <w:rsid w:val="00015492"/>
    <w:rsid w:val="0001618F"/>
    <w:rsid w:val="00016B2B"/>
    <w:rsid w:val="00017B14"/>
    <w:rsid w:val="00020367"/>
    <w:rsid w:val="00020A70"/>
    <w:rsid w:val="00020AAD"/>
    <w:rsid w:val="0002277B"/>
    <w:rsid w:val="000242F7"/>
    <w:rsid w:val="00024F68"/>
    <w:rsid w:val="000276A7"/>
    <w:rsid w:val="00030134"/>
    <w:rsid w:val="00031666"/>
    <w:rsid w:val="00031940"/>
    <w:rsid w:val="000322DF"/>
    <w:rsid w:val="00032451"/>
    <w:rsid w:val="0003386D"/>
    <w:rsid w:val="00034709"/>
    <w:rsid w:val="0003494C"/>
    <w:rsid w:val="00034ACF"/>
    <w:rsid w:val="00034D14"/>
    <w:rsid w:val="000357EA"/>
    <w:rsid w:val="00040183"/>
    <w:rsid w:val="000404A5"/>
    <w:rsid w:val="00040551"/>
    <w:rsid w:val="00041319"/>
    <w:rsid w:val="000413AE"/>
    <w:rsid w:val="0004284F"/>
    <w:rsid w:val="0004323F"/>
    <w:rsid w:val="00043CF7"/>
    <w:rsid w:val="000458FC"/>
    <w:rsid w:val="00046264"/>
    <w:rsid w:val="00046C45"/>
    <w:rsid w:val="00046EF9"/>
    <w:rsid w:val="000505A8"/>
    <w:rsid w:val="00050DDD"/>
    <w:rsid w:val="000511B1"/>
    <w:rsid w:val="00051783"/>
    <w:rsid w:val="00054367"/>
    <w:rsid w:val="00054937"/>
    <w:rsid w:val="00054A55"/>
    <w:rsid w:val="00054A7D"/>
    <w:rsid w:val="00055146"/>
    <w:rsid w:val="00055B6C"/>
    <w:rsid w:val="00055F1A"/>
    <w:rsid w:val="00056956"/>
    <w:rsid w:val="00056D7C"/>
    <w:rsid w:val="00060CE2"/>
    <w:rsid w:val="0006259B"/>
    <w:rsid w:val="00062BBF"/>
    <w:rsid w:val="00063113"/>
    <w:rsid w:val="00063354"/>
    <w:rsid w:val="0006578C"/>
    <w:rsid w:val="00066753"/>
    <w:rsid w:val="00066BD6"/>
    <w:rsid w:val="00066D14"/>
    <w:rsid w:val="00066EAB"/>
    <w:rsid w:val="00067715"/>
    <w:rsid w:val="00071436"/>
    <w:rsid w:val="0007145C"/>
    <w:rsid w:val="00072F27"/>
    <w:rsid w:val="00074D55"/>
    <w:rsid w:val="00076265"/>
    <w:rsid w:val="00076B41"/>
    <w:rsid w:val="0008082A"/>
    <w:rsid w:val="0008125C"/>
    <w:rsid w:val="0008131D"/>
    <w:rsid w:val="00081B62"/>
    <w:rsid w:val="00081C4F"/>
    <w:rsid w:val="00083A72"/>
    <w:rsid w:val="000843E6"/>
    <w:rsid w:val="00084AD6"/>
    <w:rsid w:val="00085AAA"/>
    <w:rsid w:val="0008635C"/>
    <w:rsid w:val="00087310"/>
    <w:rsid w:val="00090346"/>
    <w:rsid w:val="000911AF"/>
    <w:rsid w:val="00091FAC"/>
    <w:rsid w:val="00092B24"/>
    <w:rsid w:val="0009396C"/>
    <w:rsid w:val="00093F4D"/>
    <w:rsid w:val="00095524"/>
    <w:rsid w:val="00095902"/>
    <w:rsid w:val="00096F78"/>
    <w:rsid w:val="00097481"/>
    <w:rsid w:val="000A0CE3"/>
    <w:rsid w:val="000A17F5"/>
    <w:rsid w:val="000A211E"/>
    <w:rsid w:val="000A4825"/>
    <w:rsid w:val="000A540C"/>
    <w:rsid w:val="000A6210"/>
    <w:rsid w:val="000A70B5"/>
    <w:rsid w:val="000A727B"/>
    <w:rsid w:val="000A73F9"/>
    <w:rsid w:val="000A7865"/>
    <w:rsid w:val="000B0AFA"/>
    <w:rsid w:val="000B2D87"/>
    <w:rsid w:val="000B3E74"/>
    <w:rsid w:val="000B3FBD"/>
    <w:rsid w:val="000B45FA"/>
    <w:rsid w:val="000B581C"/>
    <w:rsid w:val="000B7568"/>
    <w:rsid w:val="000C184E"/>
    <w:rsid w:val="000C21AD"/>
    <w:rsid w:val="000C4228"/>
    <w:rsid w:val="000C43FA"/>
    <w:rsid w:val="000C6A88"/>
    <w:rsid w:val="000C734A"/>
    <w:rsid w:val="000C76E5"/>
    <w:rsid w:val="000D1CF6"/>
    <w:rsid w:val="000D2240"/>
    <w:rsid w:val="000D2D4B"/>
    <w:rsid w:val="000D36C5"/>
    <w:rsid w:val="000D3A42"/>
    <w:rsid w:val="000D3DFC"/>
    <w:rsid w:val="000D4406"/>
    <w:rsid w:val="000D4B19"/>
    <w:rsid w:val="000D536C"/>
    <w:rsid w:val="000D5B0C"/>
    <w:rsid w:val="000D63F4"/>
    <w:rsid w:val="000D72B8"/>
    <w:rsid w:val="000E03D0"/>
    <w:rsid w:val="000E0FC3"/>
    <w:rsid w:val="000E1271"/>
    <w:rsid w:val="000E1AD2"/>
    <w:rsid w:val="000E1B5C"/>
    <w:rsid w:val="000E20CC"/>
    <w:rsid w:val="000E21A4"/>
    <w:rsid w:val="000E2C6C"/>
    <w:rsid w:val="000E3C1D"/>
    <w:rsid w:val="000E434B"/>
    <w:rsid w:val="000E43BA"/>
    <w:rsid w:val="000E52B1"/>
    <w:rsid w:val="000F1723"/>
    <w:rsid w:val="000F1947"/>
    <w:rsid w:val="000F1DFC"/>
    <w:rsid w:val="000F241C"/>
    <w:rsid w:val="000F2466"/>
    <w:rsid w:val="000F2C9E"/>
    <w:rsid w:val="000F37CA"/>
    <w:rsid w:val="000F3F20"/>
    <w:rsid w:val="000F3F45"/>
    <w:rsid w:val="000F55B5"/>
    <w:rsid w:val="000F6123"/>
    <w:rsid w:val="000F7427"/>
    <w:rsid w:val="000F7753"/>
    <w:rsid w:val="00100025"/>
    <w:rsid w:val="001009AF"/>
    <w:rsid w:val="00102878"/>
    <w:rsid w:val="001028EE"/>
    <w:rsid w:val="00102A8B"/>
    <w:rsid w:val="00102EF0"/>
    <w:rsid w:val="00102F91"/>
    <w:rsid w:val="0010351E"/>
    <w:rsid w:val="00103DCE"/>
    <w:rsid w:val="00105F39"/>
    <w:rsid w:val="00105F3F"/>
    <w:rsid w:val="001065CB"/>
    <w:rsid w:val="00106846"/>
    <w:rsid w:val="001070E8"/>
    <w:rsid w:val="001076DA"/>
    <w:rsid w:val="001117C5"/>
    <w:rsid w:val="001124F0"/>
    <w:rsid w:val="0011274E"/>
    <w:rsid w:val="0011327A"/>
    <w:rsid w:val="001146F0"/>
    <w:rsid w:val="001146F4"/>
    <w:rsid w:val="00115973"/>
    <w:rsid w:val="00115D52"/>
    <w:rsid w:val="00116ADB"/>
    <w:rsid w:val="00117EEE"/>
    <w:rsid w:val="00120484"/>
    <w:rsid w:val="00121557"/>
    <w:rsid w:val="001229CB"/>
    <w:rsid w:val="00124864"/>
    <w:rsid w:val="00125E51"/>
    <w:rsid w:val="0012643B"/>
    <w:rsid w:val="0012655C"/>
    <w:rsid w:val="001301DC"/>
    <w:rsid w:val="00131B6F"/>
    <w:rsid w:val="00132D7F"/>
    <w:rsid w:val="00132E98"/>
    <w:rsid w:val="001365DA"/>
    <w:rsid w:val="00136622"/>
    <w:rsid w:val="001372F4"/>
    <w:rsid w:val="00137D1E"/>
    <w:rsid w:val="00140135"/>
    <w:rsid w:val="001401B7"/>
    <w:rsid w:val="001439C7"/>
    <w:rsid w:val="00143FE4"/>
    <w:rsid w:val="001470C1"/>
    <w:rsid w:val="001476E6"/>
    <w:rsid w:val="00150617"/>
    <w:rsid w:val="001533C7"/>
    <w:rsid w:val="00154174"/>
    <w:rsid w:val="0015434D"/>
    <w:rsid w:val="00154D76"/>
    <w:rsid w:val="00155E14"/>
    <w:rsid w:val="00160649"/>
    <w:rsid w:val="00160F2F"/>
    <w:rsid w:val="001617FD"/>
    <w:rsid w:val="00161964"/>
    <w:rsid w:val="0016227C"/>
    <w:rsid w:val="00165F91"/>
    <w:rsid w:val="0016606E"/>
    <w:rsid w:val="00166533"/>
    <w:rsid w:val="00166F25"/>
    <w:rsid w:val="0016735A"/>
    <w:rsid w:val="00167435"/>
    <w:rsid w:val="001703A9"/>
    <w:rsid w:val="001720CF"/>
    <w:rsid w:val="0017210B"/>
    <w:rsid w:val="00174AF7"/>
    <w:rsid w:val="00174B43"/>
    <w:rsid w:val="00176DAC"/>
    <w:rsid w:val="00177862"/>
    <w:rsid w:val="00177F98"/>
    <w:rsid w:val="001813A6"/>
    <w:rsid w:val="00181CA3"/>
    <w:rsid w:val="00182093"/>
    <w:rsid w:val="00182C9E"/>
    <w:rsid w:val="001836C3"/>
    <w:rsid w:val="0018522B"/>
    <w:rsid w:val="001852C0"/>
    <w:rsid w:val="0018646A"/>
    <w:rsid w:val="001865FE"/>
    <w:rsid w:val="001869CD"/>
    <w:rsid w:val="001874EE"/>
    <w:rsid w:val="00190BAC"/>
    <w:rsid w:val="00190DF5"/>
    <w:rsid w:val="00191104"/>
    <w:rsid w:val="00191203"/>
    <w:rsid w:val="0019124E"/>
    <w:rsid w:val="0019150F"/>
    <w:rsid w:val="001916D0"/>
    <w:rsid w:val="00192729"/>
    <w:rsid w:val="0019404D"/>
    <w:rsid w:val="001945C4"/>
    <w:rsid w:val="0019708D"/>
    <w:rsid w:val="00197177"/>
    <w:rsid w:val="001978B5"/>
    <w:rsid w:val="00197947"/>
    <w:rsid w:val="001A27D9"/>
    <w:rsid w:val="001A2A6A"/>
    <w:rsid w:val="001A2C80"/>
    <w:rsid w:val="001A2F57"/>
    <w:rsid w:val="001A4176"/>
    <w:rsid w:val="001A48A1"/>
    <w:rsid w:val="001A553B"/>
    <w:rsid w:val="001A6062"/>
    <w:rsid w:val="001A62B4"/>
    <w:rsid w:val="001A6F15"/>
    <w:rsid w:val="001A7E98"/>
    <w:rsid w:val="001B0322"/>
    <w:rsid w:val="001B07CC"/>
    <w:rsid w:val="001B2E56"/>
    <w:rsid w:val="001B3BEB"/>
    <w:rsid w:val="001B3F7A"/>
    <w:rsid w:val="001B4265"/>
    <w:rsid w:val="001B695C"/>
    <w:rsid w:val="001C0E65"/>
    <w:rsid w:val="001C0FC0"/>
    <w:rsid w:val="001C1ABC"/>
    <w:rsid w:val="001C2217"/>
    <w:rsid w:val="001C3033"/>
    <w:rsid w:val="001C3235"/>
    <w:rsid w:val="001C4277"/>
    <w:rsid w:val="001C53C6"/>
    <w:rsid w:val="001C5A7B"/>
    <w:rsid w:val="001C6241"/>
    <w:rsid w:val="001C660B"/>
    <w:rsid w:val="001C6C46"/>
    <w:rsid w:val="001C6DCF"/>
    <w:rsid w:val="001C70C5"/>
    <w:rsid w:val="001C7F24"/>
    <w:rsid w:val="001D00E8"/>
    <w:rsid w:val="001D1B8A"/>
    <w:rsid w:val="001D2617"/>
    <w:rsid w:val="001D3619"/>
    <w:rsid w:val="001D45EF"/>
    <w:rsid w:val="001D4E28"/>
    <w:rsid w:val="001D7B0F"/>
    <w:rsid w:val="001E06DE"/>
    <w:rsid w:val="001E1587"/>
    <w:rsid w:val="001E1DBE"/>
    <w:rsid w:val="001E2E73"/>
    <w:rsid w:val="001E37EB"/>
    <w:rsid w:val="001E3CB6"/>
    <w:rsid w:val="001E400A"/>
    <w:rsid w:val="001E47F4"/>
    <w:rsid w:val="001E48D4"/>
    <w:rsid w:val="001E567B"/>
    <w:rsid w:val="001E618C"/>
    <w:rsid w:val="001E6969"/>
    <w:rsid w:val="001F1A9B"/>
    <w:rsid w:val="001F39DD"/>
    <w:rsid w:val="001F4672"/>
    <w:rsid w:val="001F6A60"/>
    <w:rsid w:val="001F6E24"/>
    <w:rsid w:val="001F70E9"/>
    <w:rsid w:val="001F7260"/>
    <w:rsid w:val="001F7454"/>
    <w:rsid w:val="001F78BF"/>
    <w:rsid w:val="00202A91"/>
    <w:rsid w:val="00202E27"/>
    <w:rsid w:val="00203BE7"/>
    <w:rsid w:val="00205824"/>
    <w:rsid w:val="00205C3E"/>
    <w:rsid w:val="002072CA"/>
    <w:rsid w:val="00207BA4"/>
    <w:rsid w:val="0021101F"/>
    <w:rsid w:val="00212B59"/>
    <w:rsid w:val="00213657"/>
    <w:rsid w:val="00214029"/>
    <w:rsid w:val="00214178"/>
    <w:rsid w:val="002149F2"/>
    <w:rsid w:val="00214D0E"/>
    <w:rsid w:val="002150D0"/>
    <w:rsid w:val="002151C0"/>
    <w:rsid w:val="00216C92"/>
    <w:rsid w:val="00217050"/>
    <w:rsid w:val="0022094C"/>
    <w:rsid w:val="0022160C"/>
    <w:rsid w:val="00222015"/>
    <w:rsid w:val="00224407"/>
    <w:rsid w:val="00224896"/>
    <w:rsid w:val="002248D6"/>
    <w:rsid w:val="0022592A"/>
    <w:rsid w:val="00225AF2"/>
    <w:rsid w:val="002263DC"/>
    <w:rsid w:val="002269B0"/>
    <w:rsid w:val="002277EB"/>
    <w:rsid w:val="0022796A"/>
    <w:rsid w:val="00227FC6"/>
    <w:rsid w:val="00230134"/>
    <w:rsid w:val="0023266B"/>
    <w:rsid w:val="00233624"/>
    <w:rsid w:val="002342A2"/>
    <w:rsid w:val="0023662F"/>
    <w:rsid w:val="00237DE3"/>
    <w:rsid w:val="00237FEE"/>
    <w:rsid w:val="00240DF8"/>
    <w:rsid w:val="00243967"/>
    <w:rsid w:val="002439B3"/>
    <w:rsid w:val="00243DED"/>
    <w:rsid w:val="00244B4B"/>
    <w:rsid w:val="00244BCF"/>
    <w:rsid w:val="002452FD"/>
    <w:rsid w:val="00245F46"/>
    <w:rsid w:val="002469D3"/>
    <w:rsid w:val="00250067"/>
    <w:rsid w:val="00250DD6"/>
    <w:rsid w:val="0025139A"/>
    <w:rsid w:val="00251627"/>
    <w:rsid w:val="002519EB"/>
    <w:rsid w:val="00251B19"/>
    <w:rsid w:val="00252C44"/>
    <w:rsid w:val="002532FF"/>
    <w:rsid w:val="00254F6B"/>
    <w:rsid w:val="002567D2"/>
    <w:rsid w:val="00256FDC"/>
    <w:rsid w:val="002572A9"/>
    <w:rsid w:val="00260EE2"/>
    <w:rsid w:val="002617A8"/>
    <w:rsid w:val="00261A94"/>
    <w:rsid w:val="00262DC2"/>
    <w:rsid w:val="002632B6"/>
    <w:rsid w:val="00263CDC"/>
    <w:rsid w:val="0026452E"/>
    <w:rsid w:val="002647D3"/>
    <w:rsid w:val="00264DAD"/>
    <w:rsid w:val="00264E0C"/>
    <w:rsid w:val="00264E2F"/>
    <w:rsid w:val="00265500"/>
    <w:rsid w:val="00265E44"/>
    <w:rsid w:val="00265F82"/>
    <w:rsid w:val="00270AAF"/>
    <w:rsid w:val="00270FA0"/>
    <w:rsid w:val="00272895"/>
    <w:rsid w:val="00272CD4"/>
    <w:rsid w:val="0027395C"/>
    <w:rsid w:val="00273FCE"/>
    <w:rsid w:val="002749EC"/>
    <w:rsid w:val="00274B78"/>
    <w:rsid w:val="00275029"/>
    <w:rsid w:val="002763C1"/>
    <w:rsid w:val="00280D6A"/>
    <w:rsid w:val="00280DA4"/>
    <w:rsid w:val="00281055"/>
    <w:rsid w:val="002810A6"/>
    <w:rsid w:val="00281101"/>
    <w:rsid w:val="0028279C"/>
    <w:rsid w:val="00283048"/>
    <w:rsid w:val="002833CD"/>
    <w:rsid w:val="002844BA"/>
    <w:rsid w:val="0028465B"/>
    <w:rsid w:val="0028467B"/>
    <w:rsid w:val="00284AD7"/>
    <w:rsid w:val="0028616E"/>
    <w:rsid w:val="002862BA"/>
    <w:rsid w:val="0028639E"/>
    <w:rsid w:val="002863FC"/>
    <w:rsid w:val="002869CD"/>
    <w:rsid w:val="00286DC5"/>
    <w:rsid w:val="00286EE7"/>
    <w:rsid w:val="002870FC"/>
    <w:rsid w:val="00287EE9"/>
    <w:rsid w:val="00290524"/>
    <w:rsid w:val="00290CCA"/>
    <w:rsid w:val="00290E31"/>
    <w:rsid w:val="00290F8F"/>
    <w:rsid w:val="00291942"/>
    <w:rsid w:val="002940BC"/>
    <w:rsid w:val="002950D2"/>
    <w:rsid w:val="00296FDD"/>
    <w:rsid w:val="00297CDB"/>
    <w:rsid w:val="002A0638"/>
    <w:rsid w:val="002A3560"/>
    <w:rsid w:val="002A4CFE"/>
    <w:rsid w:val="002A5591"/>
    <w:rsid w:val="002A56C9"/>
    <w:rsid w:val="002A5966"/>
    <w:rsid w:val="002A5B2F"/>
    <w:rsid w:val="002A685A"/>
    <w:rsid w:val="002A6B84"/>
    <w:rsid w:val="002A6DC6"/>
    <w:rsid w:val="002A7286"/>
    <w:rsid w:val="002B01AA"/>
    <w:rsid w:val="002B02C0"/>
    <w:rsid w:val="002B04CD"/>
    <w:rsid w:val="002B07FA"/>
    <w:rsid w:val="002B263A"/>
    <w:rsid w:val="002B348D"/>
    <w:rsid w:val="002B401D"/>
    <w:rsid w:val="002B4C4A"/>
    <w:rsid w:val="002B4CC7"/>
    <w:rsid w:val="002B7F80"/>
    <w:rsid w:val="002C0DA4"/>
    <w:rsid w:val="002C2AF4"/>
    <w:rsid w:val="002C2B91"/>
    <w:rsid w:val="002C4238"/>
    <w:rsid w:val="002C50F2"/>
    <w:rsid w:val="002C52BC"/>
    <w:rsid w:val="002C5628"/>
    <w:rsid w:val="002C5AF8"/>
    <w:rsid w:val="002C5BBD"/>
    <w:rsid w:val="002C6E97"/>
    <w:rsid w:val="002C7E5F"/>
    <w:rsid w:val="002D0786"/>
    <w:rsid w:val="002D2C51"/>
    <w:rsid w:val="002D33EF"/>
    <w:rsid w:val="002D5393"/>
    <w:rsid w:val="002D5B90"/>
    <w:rsid w:val="002D7703"/>
    <w:rsid w:val="002E032E"/>
    <w:rsid w:val="002E1CB9"/>
    <w:rsid w:val="002E1FCA"/>
    <w:rsid w:val="002E2D66"/>
    <w:rsid w:val="002E401B"/>
    <w:rsid w:val="002E535A"/>
    <w:rsid w:val="002E73D2"/>
    <w:rsid w:val="002E7909"/>
    <w:rsid w:val="002F32D9"/>
    <w:rsid w:val="002F3A92"/>
    <w:rsid w:val="002F4D6C"/>
    <w:rsid w:val="002F5725"/>
    <w:rsid w:val="002F5AB6"/>
    <w:rsid w:val="002F5F4D"/>
    <w:rsid w:val="002F7031"/>
    <w:rsid w:val="002F72B8"/>
    <w:rsid w:val="002F74E0"/>
    <w:rsid w:val="002F7928"/>
    <w:rsid w:val="003021F7"/>
    <w:rsid w:val="003022C2"/>
    <w:rsid w:val="00302AA1"/>
    <w:rsid w:val="00302EF2"/>
    <w:rsid w:val="003042DB"/>
    <w:rsid w:val="003045C1"/>
    <w:rsid w:val="00304FC2"/>
    <w:rsid w:val="00306A36"/>
    <w:rsid w:val="003071F2"/>
    <w:rsid w:val="00307BAE"/>
    <w:rsid w:val="00310359"/>
    <w:rsid w:val="003103CE"/>
    <w:rsid w:val="003106D6"/>
    <w:rsid w:val="00311AA8"/>
    <w:rsid w:val="00311C12"/>
    <w:rsid w:val="00311C99"/>
    <w:rsid w:val="003130A0"/>
    <w:rsid w:val="00314340"/>
    <w:rsid w:val="003150BE"/>
    <w:rsid w:val="003161AC"/>
    <w:rsid w:val="00316D40"/>
    <w:rsid w:val="00317003"/>
    <w:rsid w:val="00317FE6"/>
    <w:rsid w:val="003205DE"/>
    <w:rsid w:val="00320F50"/>
    <w:rsid w:val="00321C07"/>
    <w:rsid w:val="003230FE"/>
    <w:rsid w:val="00323174"/>
    <w:rsid w:val="003235B3"/>
    <w:rsid w:val="00323951"/>
    <w:rsid w:val="00323C20"/>
    <w:rsid w:val="003255D8"/>
    <w:rsid w:val="00325702"/>
    <w:rsid w:val="003258C3"/>
    <w:rsid w:val="00325DF9"/>
    <w:rsid w:val="00325F0A"/>
    <w:rsid w:val="00325FCB"/>
    <w:rsid w:val="00327BE8"/>
    <w:rsid w:val="00331457"/>
    <w:rsid w:val="00332474"/>
    <w:rsid w:val="00333805"/>
    <w:rsid w:val="003362EC"/>
    <w:rsid w:val="0033679C"/>
    <w:rsid w:val="00337BDB"/>
    <w:rsid w:val="00340815"/>
    <w:rsid w:val="0034141C"/>
    <w:rsid w:val="00343838"/>
    <w:rsid w:val="00344873"/>
    <w:rsid w:val="00345C4F"/>
    <w:rsid w:val="00347EEA"/>
    <w:rsid w:val="0035033C"/>
    <w:rsid w:val="003514BB"/>
    <w:rsid w:val="0035285A"/>
    <w:rsid w:val="00355CF9"/>
    <w:rsid w:val="00355D43"/>
    <w:rsid w:val="00355E23"/>
    <w:rsid w:val="003561DB"/>
    <w:rsid w:val="00356ECC"/>
    <w:rsid w:val="003579D1"/>
    <w:rsid w:val="00360509"/>
    <w:rsid w:val="00362B33"/>
    <w:rsid w:val="00362F68"/>
    <w:rsid w:val="00363275"/>
    <w:rsid w:val="003632EC"/>
    <w:rsid w:val="00364581"/>
    <w:rsid w:val="0036478B"/>
    <w:rsid w:val="00365E04"/>
    <w:rsid w:val="0036617B"/>
    <w:rsid w:val="0036677B"/>
    <w:rsid w:val="00366904"/>
    <w:rsid w:val="00373640"/>
    <w:rsid w:val="00374740"/>
    <w:rsid w:val="00374779"/>
    <w:rsid w:val="003758F3"/>
    <w:rsid w:val="00375DA8"/>
    <w:rsid w:val="00377CB8"/>
    <w:rsid w:val="00381313"/>
    <w:rsid w:val="00381571"/>
    <w:rsid w:val="00382672"/>
    <w:rsid w:val="003868C0"/>
    <w:rsid w:val="00386B26"/>
    <w:rsid w:val="00387B47"/>
    <w:rsid w:val="00390050"/>
    <w:rsid w:val="00393F59"/>
    <w:rsid w:val="00396986"/>
    <w:rsid w:val="00396B58"/>
    <w:rsid w:val="003A0092"/>
    <w:rsid w:val="003A1049"/>
    <w:rsid w:val="003A144B"/>
    <w:rsid w:val="003A3BED"/>
    <w:rsid w:val="003A3F2A"/>
    <w:rsid w:val="003A419C"/>
    <w:rsid w:val="003A4447"/>
    <w:rsid w:val="003A44DA"/>
    <w:rsid w:val="003A4743"/>
    <w:rsid w:val="003A51DC"/>
    <w:rsid w:val="003A6701"/>
    <w:rsid w:val="003A742D"/>
    <w:rsid w:val="003B03DE"/>
    <w:rsid w:val="003B36FA"/>
    <w:rsid w:val="003B3C7D"/>
    <w:rsid w:val="003B4296"/>
    <w:rsid w:val="003B42E4"/>
    <w:rsid w:val="003B4FA1"/>
    <w:rsid w:val="003B5804"/>
    <w:rsid w:val="003B582B"/>
    <w:rsid w:val="003B7BE0"/>
    <w:rsid w:val="003B7CB0"/>
    <w:rsid w:val="003C0F91"/>
    <w:rsid w:val="003C2FE8"/>
    <w:rsid w:val="003C31F6"/>
    <w:rsid w:val="003C3485"/>
    <w:rsid w:val="003C3528"/>
    <w:rsid w:val="003C4F61"/>
    <w:rsid w:val="003C51B0"/>
    <w:rsid w:val="003C568D"/>
    <w:rsid w:val="003C5EC7"/>
    <w:rsid w:val="003C62CF"/>
    <w:rsid w:val="003C66C1"/>
    <w:rsid w:val="003C66F0"/>
    <w:rsid w:val="003C6862"/>
    <w:rsid w:val="003D095C"/>
    <w:rsid w:val="003D0F54"/>
    <w:rsid w:val="003D2E0E"/>
    <w:rsid w:val="003D33DC"/>
    <w:rsid w:val="003D3DB6"/>
    <w:rsid w:val="003D3F93"/>
    <w:rsid w:val="003D4346"/>
    <w:rsid w:val="003D4F64"/>
    <w:rsid w:val="003D564E"/>
    <w:rsid w:val="003D6E55"/>
    <w:rsid w:val="003E1565"/>
    <w:rsid w:val="003E233B"/>
    <w:rsid w:val="003E248B"/>
    <w:rsid w:val="003E43EC"/>
    <w:rsid w:val="003E54D6"/>
    <w:rsid w:val="003E694D"/>
    <w:rsid w:val="003E6F37"/>
    <w:rsid w:val="003E7288"/>
    <w:rsid w:val="003F0730"/>
    <w:rsid w:val="003F13B7"/>
    <w:rsid w:val="003F150F"/>
    <w:rsid w:val="003F15F3"/>
    <w:rsid w:val="003F1FB9"/>
    <w:rsid w:val="003F2A21"/>
    <w:rsid w:val="003F2CC6"/>
    <w:rsid w:val="003F3C24"/>
    <w:rsid w:val="003F3F74"/>
    <w:rsid w:val="003F4389"/>
    <w:rsid w:val="003F4824"/>
    <w:rsid w:val="003F5AE9"/>
    <w:rsid w:val="003F5C29"/>
    <w:rsid w:val="003F69CC"/>
    <w:rsid w:val="003F72FD"/>
    <w:rsid w:val="00400409"/>
    <w:rsid w:val="004010D8"/>
    <w:rsid w:val="00402C63"/>
    <w:rsid w:val="0040361C"/>
    <w:rsid w:val="00403897"/>
    <w:rsid w:val="004044CB"/>
    <w:rsid w:val="00404564"/>
    <w:rsid w:val="00405D14"/>
    <w:rsid w:val="00406427"/>
    <w:rsid w:val="0040701F"/>
    <w:rsid w:val="00407909"/>
    <w:rsid w:val="00410D43"/>
    <w:rsid w:val="00411329"/>
    <w:rsid w:val="00411FB0"/>
    <w:rsid w:val="0041267A"/>
    <w:rsid w:val="00412E02"/>
    <w:rsid w:val="00414314"/>
    <w:rsid w:val="00414359"/>
    <w:rsid w:val="004172B1"/>
    <w:rsid w:val="00417F1C"/>
    <w:rsid w:val="004208C5"/>
    <w:rsid w:val="00420A7E"/>
    <w:rsid w:val="00421645"/>
    <w:rsid w:val="00421654"/>
    <w:rsid w:val="004219AB"/>
    <w:rsid w:val="00422572"/>
    <w:rsid w:val="0042374E"/>
    <w:rsid w:val="00423BB2"/>
    <w:rsid w:val="00423DC3"/>
    <w:rsid w:val="00424578"/>
    <w:rsid w:val="00425843"/>
    <w:rsid w:val="00425FD7"/>
    <w:rsid w:val="00426222"/>
    <w:rsid w:val="004264C0"/>
    <w:rsid w:val="00426B04"/>
    <w:rsid w:val="0042763C"/>
    <w:rsid w:val="00427753"/>
    <w:rsid w:val="0042777C"/>
    <w:rsid w:val="004308A4"/>
    <w:rsid w:val="00431A8F"/>
    <w:rsid w:val="004334C8"/>
    <w:rsid w:val="0043356F"/>
    <w:rsid w:val="00434136"/>
    <w:rsid w:val="004342C3"/>
    <w:rsid w:val="004344F5"/>
    <w:rsid w:val="004348B6"/>
    <w:rsid w:val="00436932"/>
    <w:rsid w:val="00436ED3"/>
    <w:rsid w:val="004372B8"/>
    <w:rsid w:val="004379BA"/>
    <w:rsid w:val="00437B8F"/>
    <w:rsid w:val="004404DD"/>
    <w:rsid w:val="004405F7"/>
    <w:rsid w:val="004415EF"/>
    <w:rsid w:val="00441E47"/>
    <w:rsid w:val="0044390C"/>
    <w:rsid w:val="0044511F"/>
    <w:rsid w:val="00445AF5"/>
    <w:rsid w:val="00446976"/>
    <w:rsid w:val="0044763B"/>
    <w:rsid w:val="0045007C"/>
    <w:rsid w:val="004507F9"/>
    <w:rsid w:val="00451222"/>
    <w:rsid w:val="00451E86"/>
    <w:rsid w:val="00451FDB"/>
    <w:rsid w:val="00452B4A"/>
    <w:rsid w:val="00453775"/>
    <w:rsid w:val="004537C8"/>
    <w:rsid w:val="00453D70"/>
    <w:rsid w:val="00454690"/>
    <w:rsid w:val="00454DB0"/>
    <w:rsid w:val="004561FE"/>
    <w:rsid w:val="00456A52"/>
    <w:rsid w:val="0046019D"/>
    <w:rsid w:val="00462330"/>
    <w:rsid w:val="00462F3D"/>
    <w:rsid w:val="004642E3"/>
    <w:rsid w:val="0046463E"/>
    <w:rsid w:val="004649A8"/>
    <w:rsid w:val="004653F6"/>
    <w:rsid w:val="004653F8"/>
    <w:rsid w:val="0047036F"/>
    <w:rsid w:val="00470B4E"/>
    <w:rsid w:val="004749C0"/>
    <w:rsid w:val="00476001"/>
    <w:rsid w:val="0047731D"/>
    <w:rsid w:val="004778EB"/>
    <w:rsid w:val="004805BD"/>
    <w:rsid w:val="004806D6"/>
    <w:rsid w:val="00480CF2"/>
    <w:rsid w:val="0048151C"/>
    <w:rsid w:val="0048166D"/>
    <w:rsid w:val="004817AA"/>
    <w:rsid w:val="00482716"/>
    <w:rsid w:val="00482B9D"/>
    <w:rsid w:val="00482BC7"/>
    <w:rsid w:val="0048348D"/>
    <w:rsid w:val="0048510A"/>
    <w:rsid w:val="0049026A"/>
    <w:rsid w:val="00490B52"/>
    <w:rsid w:val="00491EFD"/>
    <w:rsid w:val="0049293F"/>
    <w:rsid w:val="00492FFF"/>
    <w:rsid w:val="00494C37"/>
    <w:rsid w:val="0049546D"/>
    <w:rsid w:val="00496351"/>
    <w:rsid w:val="004976F2"/>
    <w:rsid w:val="00497A34"/>
    <w:rsid w:val="00497B4A"/>
    <w:rsid w:val="00497EC3"/>
    <w:rsid w:val="004A067C"/>
    <w:rsid w:val="004A0B80"/>
    <w:rsid w:val="004A0C38"/>
    <w:rsid w:val="004A15CD"/>
    <w:rsid w:val="004A2002"/>
    <w:rsid w:val="004A22D6"/>
    <w:rsid w:val="004A361C"/>
    <w:rsid w:val="004A4250"/>
    <w:rsid w:val="004A431F"/>
    <w:rsid w:val="004A4B56"/>
    <w:rsid w:val="004A5558"/>
    <w:rsid w:val="004A7AA1"/>
    <w:rsid w:val="004B060E"/>
    <w:rsid w:val="004B0AD2"/>
    <w:rsid w:val="004B0BD8"/>
    <w:rsid w:val="004B16F2"/>
    <w:rsid w:val="004B1BA5"/>
    <w:rsid w:val="004B22BA"/>
    <w:rsid w:val="004B3C39"/>
    <w:rsid w:val="004B3F17"/>
    <w:rsid w:val="004B421C"/>
    <w:rsid w:val="004B53A8"/>
    <w:rsid w:val="004B56D7"/>
    <w:rsid w:val="004B5C18"/>
    <w:rsid w:val="004B74A1"/>
    <w:rsid w:val="004B7671"/>
    <w:rsid w:val="004C1CE5"/>
    <w:rsid w:val="004C26F0"/>
    <w:rsid w:val="004C2BAE"/>
    <w:rsid w:val="004C3405"/>
    <w:rsid w:val="004C3CE7"/>
    <w:rsid w:val="004C5254"/>
    <w:rsid w:val="004C5B53"/>
    <w:rsid w:val="004C6532"/>
    <w:rsid w:val="004C677E"/>
    <w:rsid w:val="004C6E32"/>
    <w:rsid w:val="004C72DA"/>
    <w:rsid w:val="004C7D90"/>
    <w:rsid w:val="004D0A8C"/>
    <w:rsid w:val="004D0EA1"/>
    <w:rsid w:val="004D2328"/>
    <w:rsid w:val="004D28F3"/>
    <w:rsid w:val="004D2ADB"/>
    <w:rsid w:val="004D3648"/>
    <w:rsid w:val="004D3F4F"/>
    <w:rsid w:val="004D49CF"/>
    <w:rsid w:val="004D5031"/>
    <w:rsid w:val="004D5C2D"/>
    <w:rsid w:val="004D5FFB"/>
    <w:rsid w:val="004D68FA"/>
    <w:rsid w:val="004D6D44"/>
    <w:rsid w:val="004E2C25"/>
    <w:rsid w:val="004E3A58"/>
    <w:rsid w:val="004E4901"/>
    <w:rsid w:val="004E5F4D"/>
    <w:rsid w:val="004E622B"/>
    <w:rsid w:val="004E66BB"/>
    <w:rsid w:val="004E7415"/>
    <w:rsid w:val="004F0710"/>
    <w:rsid w:val="004F1445"/>
    <w:rsid w:val="004F15BA"/>
    <w:rsid w:val="004F1662"/>
    <w:rsid w:val="004F1BEB"/>
    <w:rsid w:val="004F1FB7"/>
    <w:rsid w:val="004F3B42"/>
    <w:rsid w:val="004F3D04"/>
    <w:rsid w:val="004F41B1"/>
    <w:rsid w:val="004F59CF"/>
    <w:rsid w:val="004F5C46"/>
    <w:rsid w:val="004F7195"/>
    <w:rsid w:val="004F7C41"/>
    <w:rsid w:val="0050032B"/>
    <w:rsid w:val="00500F53"/>
    <w:rsid w:val="005025D9"/>
    <w:rsid w:val="00503806"/>
    <w:rsid w:val="005049D8"/>
    <w:rsid w:val="00505571"/>
    <w:rsid w:val="00505BEB"/>
    <w:rsid w:val="00505C6F"/>
    <w:rsid w:val="005075A9"/>
    <w:rsid w:val="00511C33"/>
    <w:rsid w:val="00511EB3"/>
    <w:rsid w:val="0051256F"/>
    <w:rsid w:val="0051280D"/>
    <w:rsid w:val="005139D6"/>
    <w:rsid w:val="0051419C"/>
    <w:rsid w:val="00515002"/>
    <w:rsid w:val="00515673"/>
    <w:rsid w:val="00515F85"/>
    <w:rsid w:val="00520256"/>
    <w:rsid w:val="005213B4"/>
    <w:rsid w:val="005215B2"/>
    <w:rsid w:val="00522A33"/>
    <w:rsid w:val="00525784"/>
    <w:rsid w:val="005269C7"/>
    <w:rsid w:val="00527A01"/>
    <w:rsid w:val="00530C2F"/>
    <w:rsid w:val="00530F82"/>
    <w:rsid w:val="005315F7"/>
    <w:rsid w:val="00531C0D"/>
    <w:rsid w:val="00532BE7"/>
    <w:rsid w:val="005333E7"/>
    <w:rsid w:val="00536FB6"/>
    <w:rsid w:val="005376DC"/>
    <w:rsid w:val="00537E00"/>
    <w:rsid w:val="0054011D"/>
    <w:rsid w:val="005405B8"/>
    <w:rsid w:val="00540F2B"/>
    <w:rsid w:val="005415B4"/>
    <w:rsid w:val="00543C7F"/>
    <w:rsid w:val="005443A6"/>
    <w:rsid w:val="00547D47"/>
    <w:rsid w:val="0055049F"/>
    <w:rsid w:val="00550E2F"/>
    <w:rsid w:val="00552A53"/>
    <w:rsid w:val="0055363A"/>
    <w:rsid w:val="00553C9C"/>
    <w:rsid w:val="005545F4"/>
    <w:rsid w:val="00555270"/>
    <w:rsid w:val="00556798"/>
    <w:rsid w:val="005570A6"/>
    <w:rsid w:val="00557212"/>
    <w:rsid w:val="0056068C"/>
    <w:rsid w:val="005619D4"/>
    <w:rsid w:val="0056286D"/>
    <w:rsid w:val="00562D6D"/>
    <w:rsid w:val="00564044"/>
    <w:rsid w:val="005642FB"/>
    <w:rsid w:val="005644C1"/>
    <w:rsid w:val="00565318"/>
    <w:rsid w:val="0056576C"/>
    <w:rsid w:val="00565AB1"/>
    <w:rsid w:val="00566314"/>
    <w:rsid w:val="00567D53"/>
    <w:rsid w:val="00567DB9"/>
    <w:rsid w:val="00567FB0"/>
    <w:rsid w:val="005702BD"/>
    <w:rsid w:val="00570355"/>
    <w:rsid w:val="00571203"/>
    <w:rsid w:val="005719FB"/>
    <w:rsid w:val="0057549A"/>
    <w:rsid w:val="00575DC8"/>
    <w:rsid w:val="0057620C"/>
    <w:rsid w:val="00576A75"/>
    <w:rsid w:val="00576FCA"/>
    <w:rsid w:val="00580971"/>
    <w:rsid w:val="00583448"/>
    <w:rsid w:val="00583E89"/>
    <w:rsid w:val="005849D1"/>
    <w:rsid w:val="00585454"/>
    <w:rsid w:val="00585F81"/>
    <w:rsid w:val="00587E69"/>
    <w:rsid w:val="00591662"/>
    <w:rsid w:val="00592B79"/>
    <w:rsid w:val="00592DAA"/>
    <w:rsid w:val="005930D4"/>
    <w:rsid w:val="0059565C"/>
    <w:rsid w:val="0059665B"/>
    <w:rsid w:val="00596E7C"/>
    <w:rsid w:val="00597986"/>
    <w:rsid w:val="005A1764"/>
    <w:rsid w:val="005A17A2"/>
    <w:rsid w:val="005A193E"/>
    <w:rsid w:val="005A48E9"/>
    <w:rsid w:val="005A6A2B"/>
    <w:rsid w:val="005A7243"/>
    <w:rsid w:val="005B091B"/>
    <w:rsid w:val="005B0A19"/>
    <w:rsid w:val="005B1188"/>
    <w:rsid w:val="005B226F"/>
    <w:rsid w:val="005B22EB"/>
    <w:rsid w:val="005B2BDD"/>
    <w:rsid w:val="005B4289"/>
    <w:rsid w:val="005B49D5"/>
    <w:rsid w:val="005B5423"/>
    <w:rsid w:val="005B5BD7"/>
    <w:rsid w:val="005B7CAD"/>
    <w:rsid w:val="005C0593"/>
    <w:rsid w:val="005C31C1"/>
    <w:rsid w:val="005C5C5E"/>
    <w:rsid w:val="005C5F15"/>
    <w:rsid w:val="005C657E"/>
    <w:rsid w:val="005C66DE"/>
    <w:rsid w:val="005C7F13"/>
    <w:rsid w:val="005D1878"/>
    <w:rsid w:val="005D1F9C"/>
    <w:rsid w:val="005D226E"/>
    <w:rsid w:val="005D3DDF"/>
    <w:rsid w:val="005D4065"/>
    <w:rsid w:val="005D4C9D"/>
    <w:rsid w:val="005D50C4"/>
    <w:rsid w:val="005D5CC3"/>
    <w:rsid w:val="005E090F"/>
    <w:rsid w:val="005E11CF"/>
    <w:rsid w:val="005E1303"/>
    <w:rsid w:val="005E2671"/>
    <w:rsid w:val="005E32FB"/>
    <w:rsid w:val="005E3499"/>
    <w:rsid w:val="005E403C"/>
    <w:rsid w:val="005E49A6"/>
    <w:rsid w:val="005E4A3D"/>
    <w:rsid w:val="005E4CB2"/>
    <w:rsid w:val="005F1AC6"/>
    <w:rsid w:val="005F2C21"/>
    <w:rsid w:val="005F3590"/>
    <w:rsid w:val="005F37C9"/>
    <w:rsid w:val="005F4D7A"/>
    <w:rsid w:val="005F5546"/>
    <w:rsid w:val="005F5EFD"/>
    <w:rsid w:val="005F7C6D"/>
    <w:rsid w:val="006002FE"/>
    <w:rsid w:val="00600491"/>
    <w:rsid w:val="006022A6"/>
    <w:rsid w:val="006023A6"/>
    <w:rsid w:val="00603496"/>
    <w:rsid w:val="00605CA9"/>
    <w:rsid w:val="0060610E"/>
    <w:rsid w:val="00606762"/>
    <w:rsid w:val="0060709B"/>
    <w:rsid w:val="00610D05"/>
    <w:rsid w:val="00611506"/>
    <w:rsid w:val="00614308"/>
    <w:rsid w:val="00615F4A"/>
    <w:rsid w:val="00616F81"/>
    <w:rsid w:val="006213A6"/>
    <w:rsid w:val="00622B9B"/>
    <w:rsid w:val="00622C50"/>
    <w:rsid w:val="00622E90"/>
    <w:rsid w:val="00622ECC"/>
    <w:rsid w:val="006232D1"/>
    <w:rsid w:val="006236C7"/>
    <w:rsid w:val="0062389B"/>
    <w:rsid w:val="00625660"/>
    <w:rsid w:val="0062601F"/>
    <w:rsid w:val="00626A9E"/>
    <w:rsid w:val="00627B97"/>
    <w:rsid w:val="006304B0"/>
    <w:rsid w:val="00632F40"/>
    <w:rsid w:val="00633694"/>
    <w:rsid w:val="00634405"/>
    <w:rsid w:val="00636BE5"/>
    <w:rsid w:val="0063711F"/>
    <w:rsid w:val="00637CF1"/>
    <w:rsid w:val="00640F0C"/>
    <w:rsid w:val="00641245"/>
    <w:rsid w:val="00641D96"/>
    <w:rsid w:val="00642DBF"/>
    <w:rsid w:val="00643112"/>
    <w:rsid w:val="006432E5"/>
    <w:rsid w:val="006458B0"/>
    <w:rsid w:val="006463B0"/>
    <w:rsid w:val="006464D8"/>
    <w:rsid w:val="006467DB"/>
    <w:rsid w:val="00646C77"/>
    <w:rsid w:val="00647C8A"/>
    <w:rsid w:val="006513D9"/>
    <w:rsid w:val="006517BF"/>
    <w:rsid w:val="00651ADE"/>
    <w:rsid w:val="00651B50"/>
    <w:rsid w:val="006521B9"/>
    <w:rsid w:val="00652F86"/>
    <w:rsid w:val="00654116"/>
    <w:rsid w:val="006544AC"/>
    <w:rsid w:val="00654E7A"/>
    <w:rsid w:val="006558AD"/>
    <w:rsid w:val="006561B2"/>
    <w:rsid w:val="006562D8"/>
    <w:rsid w:val="0065679B"/>
    <w:rsid w:val="006567C3"/>
    <w:rsid w:val="00656C32"/>
    <w:rsid w:val="00656F69"/>
    <w:rsid w:val="006600FE"/>
    <w:rsid w:val="0066027C"/>
    <w:rsid w:val="00660DA6"/>
    <w:rsid w:val="0066108B"/>
    <w:rsid w:val="00661CF6"/>
    <w:rsid w:val="00662BF7"/>
    <w:rsid w:val="0066311E"/>
    <w:rsid w:val="00663494"/>
    <w:rsid w:val="0066399F"/>
    <w:rsid w:val="006646C0"/>
    <w:rsid w:val="00664A48"/>
    <w:rsid w:val="0066508F"/>
    <w:rsid w:val="006656E5"/>
    <w:rsid w:val="006659BA"/>
    <w:rsid w:val="0066600B"/>
    <w:rsid w:val="00666F4B"/>
    <w:rsid w:val="0067002B"/>
    <w:rsid w:val="00670720"/>
    <w:rsid w:val="00670C25"/>
    <w:rsid w:val="00671A20"/>
    <w:rsid w:val="006722E0"/>
    <w:rsid w:val="00672AD5"/>
    <w:rsid w:val="00672D9F"/>
    <w:rsid w:val="0067364A"/>
    <w:rsid w:val="006737B2"/>
    <w:rsid w:val="0067385C"/>
    <w:rsid w:val="00673B7D"/>
    <w:rsid w:val="00673C3F"/>
    <w:rsid w:val="00673C68"/>
    <w:rsid w:val="00673DC1"/>
    <w:rsid w:val="00673E8E"/>
    <w:rsid w:val="0067425A"/>
    <w:rsid w:val="006742EB"/>
    <w:rsid w:val="0067544D"/>
    <w:rsid w:val="00676377"/>
    <w:rsid w:val="00677A98"/>
    <w:rsid w:val="00682094"/>
    <w:rsid w:val="006831D8"/>
    <w:rsid w:val="00683771"/>
    <w:rsid w:val="00683B43"/>
    <w:rsid w:val="00684CAE"/>
    <w:rsid w:val="00685AB1"/>
    <w:rsid w:val="00686195"/>
    <w:rsid w:val="00687D05"/>
    <w:rsid w:val="00691778"/>
    <w:rsid w:val="0069314F"/>
    <w:rsid w:val="00693357"/>
    <w:rsid w:val="00693AD9"/>
    <w:rsid w:val="006954E2"/>
    <w:rsid w:val="006960CE"/>
    <w:rsid w:val="0069664F"/>
    <w:rsid w:val="00696822"/>
    <w:rsid w:val="0069684E"/>
    <w:rsid w:val="00696B6C"/>
    <w:rsid w:val="006A059B"/>
    <w:rsid w:val="006A1649"/>
    <w:rsid w:val="006A25AA"/>
    <w:rsid w:val="006A26CD"/>
    <w:rsid w:val="006A2ACC"/>
    <w:rsid w:val="006A32E9"/>
    <w:rsid w:val="006A5C52"/>
    <w:rsid w:val="006A636A"/>
    <w:rsid w:val="006A662E"/>
    <w:rsid w:val="006A6A6B"/>
    <w:rsid w:val="006A6F0D"/>
    <w:rsid w:val="006A7498"/>
    <w:rsid w:val="006A76F7"/>
    <w:rsid w:val="006A7CAC"/>
    <w:rsid w:val="006B0387"/>
    <w:rsid w:val="006B101C"/>
    <w:rsid w:val="006B271E"/>
    <w:rsid w:val="006B30F6"/>
    <w:rsid w:val="006B360D"/>
    <w:rsid w:val="006B368F"/>
    <w:rsid w:val="006B3AF6"/>
    <w:rsid w:val="006B43B3"/>
    <w:rsid w:val="006B4CAF"/>
    <w:rsid w:val="006B5B46"/>
    <w:rsid w:val="006B60C9"/>
    <w:rsid w:val="006B6B5F"/>
    <w:rsid w:val="006B6C1C"/>
    <w:rsid w:val="006B7CF6"/>
    <w:rsid w:val="006C02E3"/>
    <w:rsid w:val="006C1774"/>
    <w:rsid w:val="006C1AAF"/>
    <w:rsid w:val="006C23CE"/>
    <w:rsid w:val="006C30F7"/>
    <w:rsid w:val="006C3253"/>
    <w:rsid w:val="006C38D7"/>
    <w:rsid w:val="006C3BF8"/>
    <w:rsid w:val="006C45B1"/>
    <w:rsid w:val="006C53F1"/>
    <w:rsid w:val="006C548A"/>
    <w:rsid w:val="006C60EA"/>
    <w:rsid w:val="006C642A"/>
    <w:rsid w:val="006C6EB5"/>
    <w:rsid w:val="006C723C"/>
    <w:rsid w:val="006C797D"/>
    <w:rsid w:val="006D0774"/>
    <w:rsid w:val="006D12B4"/>
    <w:rsid w:val="006D2A29"/>
    <w:rsid w:val="006D2CF1"/>
    <w:rsid w:val="006D3F8E"/>
    <w:rsid w:val="006D492B"/>
    <w:rsid w:val="006D5A5F"/>
    <w:rsid w:val="006D764B"/>
    <w:rsid w:val="006E00F8"/>
    <w:rsid w:val="006E2FDB"/>
    <w:rsid w:val="006E3194"/>
    <w:rsid w:val="006E48D9"/>
    <w:rsid w:val="006E6C99"/>
    <w:rsid w:val="006F071D"/>
    <w:rsid w:val="006F18BD"/>
    <w:rsid w:val="006F1D44"/>
    <w:rsid w:val="006F2233"/>
    <w:rsid w:val="006F25FF"/>
    <w:rsid w:val="006F26DE"/>
    <w:rsid w:val="006F306B"/>
    <w:rsid w:val="006F5C4F"/>
    <w:rsid w:val="006F620C"/>
    <w:rsid w:val="006F672C"/>
    <w:rsid w:val="006F7C12"/>
    <w:rsid w:val="00701C85"/>
    <w:rsid w:val="00702B52"/>
    <w:rsid w:val="007047C9"/>
    <w:rsid w:val="007052C6"/>
    <w:rsid w:val="0070769C"/>
    <w:rsid w:val="007103A6"/>
    <w:rsid w:val="00710945"/>
    <w:rsid w:val="00710D66"/>
    <w:rsid w:val="00711779"/>
    <w:rsid w:val="00713048"/>
    <w:rsid w:val="00715EE4"/>
    <w:rsid w:val="00715FFF"/>
    <w:rsid w:val="00717C64"/>
    <w:rsid w:val="007213DB"/>
    <w:rsid w:val="00721EB7"/>
    <w:rsid w:val="00722BCD"/>
    <w:rsid w:val="00722E98"/>
    <w:rsid w:val="007234A3"/>
    <w:rsid w:val="007248E3"/>
    <w:rsid w:val="00724D89"/>
    <w:rsid w:val="007273E4"/>
    <w:rsid w:val="007275E9"/>
    <w:rsid w:val="00727B59"/>
    <w:rsid w:val="00730448"/>
    <w:rsid w:val="00732FC4"/>
    <w:rsid w:val="00734F81"/>
    <w:rsid w:val="0073503E"/>
    <w:rsid w:val="0073561F"/>
    <w:rsid w:val="00735950"/>
    <w:rsid w:val="00735EA6"/>
    <w:rsid w:val="0073668D"/>
    <w:rsid w:val="00736941"/>
    <w:rsid w:val="00740077"/>
    <w:rsid w:val="0074234E"/>
    <w:rsid w:val="00743462"/>
    <w:rsid w:val="0074688A"/>
    <w:rsid w:val="00746D90"/>
    <w:rsid w:val="00747FC3"/>
    <w:rsid w:val="00750634"/>
    <w:rsid w:val="0075171A"/>
    <w:rsid w:val="007521D5"/>
    <w:rsid w:val="00752257"/>
    <w:rsid w:val="0075227A"/>
    <w:rsid w:val="007523E1"/>
    <w:rsid w:val="007528AE"/>
    <w:rsid w:val="00752B1B"/>
    <w:rsid w:val="00753CF1"/>
    <w:rsid w:val="00754642"/>
    <w:rsid w:val="00754A8C"/>
    <w:rsid w:val="00755A18"/>
    <w:rsid w:val="007579DF"/>
    <w:rsid w:val="007616E1"/>
    <w:rsid w:val="00761987"/>
    <w:rsid w:val="00762604"/>
    <w:rsid w:val="00762617"/>
    <w:rsid w:val="00762C80"/>
    <w:rsid w:val="00763DA4"/>
    <w:rsid w:val="007641AC"/>
    <w:rsid w:val="00765148"/>
    <w:rsid w:val="0076569A"/>
    <w:rsid w:val="007664BE"/>
    <w:rsid w:val="007666A9"/>
    <w:rsid w:val="00766D61"/>
    <w:rsid w:val="0076750B"/>
    <w:rsid w:val="007678F1"/>
    <w:rsid w:val="00767D1B"/>
    <w:rsid w:val="00767DC9"/>
    <w:rsid w:val="00767E93"/>
    <w:rsid w:val="0077054A"/>
    <w:rsid w:val="00770740"/>
    <w:rsid w:val="00770CEF"/>
    <w:rsid w:val="007711D5"/>
    <w:rsid w:val="0077199C"/>
    <w:rsid w:val="007720CE"/>
    <w:rsid w:val="0077560B"/>
    <w:rsid w:val="007758DF"/>
    <w:rsid w:val="0077787B"/>
    <w:rsid w:val="00780B83"/>
    <w:rsid w:val="00781C09"/>
    <w:rsid w:val="00781E81"/>
    <w:rsid w:val="00787340"/>
    <w:rsid w:val="00790879"/>
    <w:rsid w:val="00791B70"/>
    <w:rsid w:val="007925CB"/>
    <w:rsid w:val="0079301D"/>
    <w:rsid w:val="00793FF7"/>
    <w:rsid w:val="00794CC1"/>
    <w:rsid w:val="00794D4E"/>
    <w:rsid w:val="00797640"/>
    <w:rsid w:val="00797D16"/>
    <w:rsid w:val="007A07E4"/>
    <w:rsid w:val="007A190E"/>
    <w:rsid w:val="007A218D"/>
    <w:rsid w:val="007A2197"/>
    <w:rsid w:val="007A26CD"/>
    <w:rsid w:val="007A27D7"/>
    <w:rsid w:val="007A2D45"/>
    <w:rsid w:val="007A331E"/>
    <w:rsid w:val="007A3D8A"/>
    <w:rsid w:val="007A4980"/>
    <w:rsid w:val="007A4D2D"/>
    <w:rsid w:val="007A525B"/>
    <w:rsid w:val="007A535F"/>
    <w:rsid w:val="007A5996"/>
    <w:rsid w:val="007A5A4A"/>
    <w:rsid w:val="007A7A04"/>
    <w:rsid w:val="007B05AC"/>
    <w:rsid w:val="007B0841"/>
    <w:rsid w:val="007B0AB3"/>
    <w:rsid w:val="007B120A"/>
    <w:rsid w:val="007B1562"/>
    <w:rsid w:val="007B1DA7"/>
    <w:rsid w:val="007B2322"/>
    <w:rsid w:val="007B2B57"/>
    <w:rsid w:val="007B3C5F"/>
    <w:rsid w:val="007B4355"/>
    <w:rsid w:val="007B4A32"/>
    <w:rsid w:val="007B5F51"/>
    <w:rsid w:val="007B60A2"/>
    <w:rsid w:val="007B6768"/>
    <w:rsid w:val="007B6A41"/>
    <w:rsid w:val="007B6F75"/>
    <w:rsid w:val="007C1968"/>
    <w:rsid w:val="007C202F"/>
    <w:rsid w:val="007C2482"/>
    <w:rsid w:val="007C26EF"/>
    <w:rsid w:val="007C2946"/>
    <w:rsid w:val="007C4742"/>
    <w:rsid w:val="007C4FB3"/>
    <w:rsid w:val="007C5261"/>
    <w:rsid w:val="007C5B60"/>
    <w:rsid w:val="007C6427"/>
    <w:rsid w:val="007C693C"/>
    <w:rsid w:val="007C7861"/>
    <w:rsid w:val="007C7883"/>
    <w:rsid w:val="007D172A"/>
    <w:rsid w:val="007D1BA1"/>
    <w:rsid w:val="007D32D8"/>
    <w:rsid w:val="007D3B9F"/>
    <w:rsid w:val="007D3FC2"/>
    <w:rsid w:val="007D4466"/>
    <w:rsid w:val="007D49BE"/>
    <w:rsid w:val="007D51F8"/>
    <w:rsid w:val="007D7D0D"/>
    <w:rsid w:val="007E1547"/>
    <w:rsid w:val="007E17E6"/>
    <w:rsid w:val="007E32EE"/>
    <w:rsid w:val="007E43A0"/>
    <w:rsid w:val="007E5E79"/>
    <w:rsid w:val="007E6BDD"/>
    <w:rsid w:val="007F06D3"/>
    <w:rsid w:val="007F10F1"/>
    <w:rsid w:val="007F24A1"/>
    <w:rsid w:val="007F3394"/>
    <w:rsid w:val="007F3530"/>
    <w:rsid w:val="007F3556"/>
    <w:rsid w:val="007F4637"/>
    <w:rsid w:val="007F49E7"/>
    <w:rsid w:val="007F4ED4"/>
    <w:rsid w:val="007F546D"/>
    <w:rsid w:val="007F5A1A"/>
    <w:rsid w:val="007F6881"/>
    <w:rsid w:val="007F693F"/>
    <w:rsid w:val="007F7171"/>
    <w:rsid w:val="007F7FF4"/>
    <w:rsid w:val="00800758"/>
    <w:rsid w:val="00800A3A"/>
    <w:rsid w:val="0080283F"/>
    <w:rsid w:val="008029F9"/>
    <w:rsid w:val="00804735"/>
    <w:rsid w:val="0080483C"/>
    <w:rsid w:val="00804DF3"/>
    <w:rsid w:val="008055CA"/>
    <w:rsid w:val="008058FE"/>
    <w:rsid w:val="00805B18"/>
    <w:rsid w:val="008069AC"/>
    <w:rsid w:val="00806B62"/>
    <w:rsid w:val="00810A7E"/>
    <w:rsid w:val="008126C5"/>
    <w:rsid w:val="00812F7D"/>
    <w:rsid w:val="00814144"/>
    <w:rsid w:val="00814782"/>
    <w:rsid w:val="00814B77"/>
    <w:rsid w:val="00814CC7"/>
    <w:rsid w:val="00814F62"/>
    <w:rsid w:val="008159C5"/>
    <w:rsid w:val="00816D51"/>
    <w:rsid w:val="008172A8"/>
    <w:rsid w:val="0081733F"/>
    <w:rsid w:val="00817ECE"/>
    <w:rsid w:val="00820243"/>
    <w:rsid w:val="008203E2"/>
    <w:rsid w:val="0082249D"/>
    <w:rsid w:val="00822D44"/>
    <w:rsid w:val="00823D38"/>
    <w:rsid w:val="008260CF"/>
    <w:rsid w:val="00826132"/>
    <w:rsid w:val="008279A2"/>
    <w:rsid w:val="00830419"/>
    <w:rsid w:val="00831CD8"/>
    <w:rsid w:val="00831F4E"/>
    <w:rsid w:val="008322B2"/>
    <w:rsid w:val="008325D7"/>
    <w:rsid w:val="00832866"/>
    <w:rsid w:val="008355DE"/>
    <w:rsid w:val="00835EB2"/>
    <w:rsid w:val="00837327"/>
    <w:rsid w:val="008374FB"/>
    <w:rsid w:val="00840553"/>
    <w:rsid w:val="00842337"/>
    <w:rsid w:val="008432C2"/>
    <w:rsid w:val="0084366D"/>
    <w:rsid w:val="00843CEA"/>
    <w:rsid w:val="008445CB"/>
    <w:rsid w:val="00845052"/>
    <w:rsid w:val="008455CF"/>
    <w:rsid w:val="008461D6"/>
    <w:rsid w:val="00847D12"/>
    <w:rsid w:val="008508A2"/>
    <w:rsid w:val="00850943"/>
    <w:rsid w:val="00850CBC"/>
    <w:rsid w:val="0085218B"/>
    <w:rsid w:val="00852D2B"/>
    <w:rsid w:val="0085340C"/>
    <w:rsid w:val="008535E3"/>
    <w:rsid w:val="00856005"/>
    <w:rsid w:val="00856BED"/>
    <w:rsid w:val="00857492"/>
    <w:rsid w:val="00857A05"/>
    <w:rsid w:val="008600D6"/>
    <w:rsid w:val="00861BBA"/>
    <w:rsid w:val="0086270C"/>
    <w:rsid w:val="00863802"/>
    <w:rsid w:val="008669A9"/>
    <w:rsid w:val="008669E2"/>
    <w:rsid w:val="0086772C"/>
    <w:rsid w:val="008710BD"/>
    <w:rsid w:val="008719E8"/>
    <w:rsid w:val="00871C74"/>
    <w:rsid w:val="008728AA"/>
    <w:rsid w:val="008729D9"/>
    <w:rsid w:val="00873092"/>
    <w:rsid w:val="00874D94"/>
    <w:rsid w:val="00875544"/>
    <w:rsid w:val="00876732"/>
    <w:rsid w:val="00880C5F"/>
    <w:rsid w:val="00880F32"/>
    <w:rsid w:val="00881D15"/>
    <w:rsid w:val="00882E62"/>
    <w:rsid w:val="00884813"/>
    <w:rsid w:val="008860AB"/>
    <w:rsid w:val="008863A2"/>
    <w:rsid w:val="00887C5E"/>
    <w:rsid w:val="008904A5"/>
    <w:rsid w:val="00891E85"/>
    <w:rsid w:val="008920F0"/>
    <w:rsid w:val="0089297E"/>
    <w:rsid w:val="00892D18"/>
    <w:rsid w:val="00892EB1"/>
    <w:rsid w:val="0089303F"/>
    <w:rsid w:val="00893F75"/>
    <w:rsid w:val="00894533"/>
    <w:rsid w:val="00895531"/>
    <w:rsid w:val="0089644E"/>
    <w:rsid w:val="0089670A"/>
    <w:rsid w:val="00896CC8"/>
    <w:rsid w:val="00897063"/>
    <w:rsid w:val="00897A55"/>
    <w:rsid w:val="008A0F89"/>
    <w:rsid w:val="008A1BB3"/>
    <w:rsid w:val="008A1EAD"/>
    <w:rsid w:val="008A2B03"/>
    <w:rsid w:val="008A36D5"/>
    <w:rsid w:val="008A37E6"/>
    <w:rsid w:val="008A3CE6"/>
    <w:rsid w:val="008A40BE"/>
    <w:rsid w:val="008A4266"/>
    <w:rsid w:val="008A6502"/>
    <w:rsid w:val="008A6FD2"/>
    <w:rsid w:val="008A7B1F"/>
    <w:rsid w:val="008B00F7"/>
    <w:rsid w:val="008B06CA"/>
    <w:rsid w:val="008B0B24"/>
    <w:rsid w:val="008B0CCE"/>
    <w:rsid w:val="008B2503"/>
    <w:rsid w:val="008B2A78"/>
    <w:rsid w:val="008B2C8E"/>
    <w:rsid w:val="008B2DA7"/>
    <w:rsid w:val="008B4069"/>
    <w:rsid w:val="008B43BA"/>
    <w:rsid w:val="008B4711"/>
    <w:rsid w:val="008B498B"/>
    <w:rsid w:val="008B56AD"/>
    <w:rsid w:val="008B5E9D"/>
    <w:rsid w:val="008B631F"/>
    <w:rsid w:val="008C1360"/>
    <w:rsid w:val="008C2C70"/>
    <w:rsid w:val="008C329B"/>
    <w:rsid w:val="008C3747"/>
    <w:rsid w:val="008C6116"/>
    <w:rsid w:val="008C6CB9"/>
    <w:rsid w:val="008D024B"/>
    <w:rsid w:val="008D0861"/>
    <w:rsid w:val="008D0EDA"/>
    <w:rsid w:val="008D1A96"/>
    <w:rsid w:val="008D3E47"/>
    <w:rsid w:val="008D6413"/>
    <w:rsid w:val="008D6525"/>
    <w:rsid w:val="008D686C"/>
    <w:rsid w:val="008D7BF6"/>
    <w:rsid w:val="008E0F4A"/>
    <w:rsid w:val="008E252C"/>
    <w:rsid w:val="008E2C60"/>
    <w:rsid w:val="008E2F02"/>
    <w:rsid w:val="008E375F"/>
    <w:rsid w:val="008E55BB"/>
    <w:rsid w:val="008E5EC3"/>
    <w:rsid w:val="008E7554"/>
    <w:rsid w:val="008E7F42"/>
    <w:rsid w:val="008F03CD"/>
    <w:rsid w:val="008F0F94"/>
    <w:rsid w:val="008F1890"/>
    <w:rsid w:val="008F1A3E"/>
    <w:rsid w:val="008F33E6"/>
    <w:rsid w:val="008F3A6C"/>
    <w:rsid w:val="008F5721"/>
    <w:rsid w:val="008F6AF2"/>
    <w:rsid w:val="008F7C84"/>
    <w:rsid w:val="00901C77"/>
    <w:rsid w:val="009023DF"/>
    <w:rsid w:val="00902BA4"/>
    <w:rsid w:val="00902DBB"/>
    <w:rsid w:val="00903B12"/>
    <w:rsid w:val="00904668"/>
    <w:rsid w:val="00904ED8"/>
    <w:rsid w:val="009071F1"/>
    <w:rsid w:val="00907215"/>
    <w:rsid w:val="00907A9A"/>
    <w:rsid w:val="00911C2A"/>
    <w:rsid w:val="00912388"/>
    <w:rsid w:val="009128EA"/>
    <w:rsid w:val="00913D76"/>
    <w:rsid w:val="009142B9"/>
    <w:rsid w:val="009155FE"/>
    <w:rsid w:val="00916DB9"/>
    <w:rsid w:val="009176F3"/>
    <w:rsid w:val="00917920"/>
    <w:rsid w:val="0092078B"/>
    <w:rsid w:val="0092093F"/>
    <w:rsid w:val="00920B69"/>
    <w:rsid w:val="00920B92"/>
    <w:rsid w:val="00920DFF"/>
    <w:rsid w:val="00920F6B"/>
    <w:rsid w:val="00921D69"/>
    <w:rsid w:val="00922C24"/>
    <w:rsid w:val="009230AC"/>
    <w:rsid w:val="0092415E"/>
    <w:rsid w:val="00924B05"/>
    <w:rsid w:val="00924D93"/>
    <w:rsid w:val="00925D22"/>
    <w:rsid w:val="0092652B"/>
    <w:rsid w:val="0092736D"/>
    <w:rsid w:val="0092739B"/>
    <w:rsid w:val="00930026"/>
    <w:rsid w:val="00930323"/>
    <w:rsid w:val="00930415"/>
    <w:rsid w:val="00930B91"/>
    <w:rsid w:val="0093129A"/>
    <w:rsid w:val="00931F9D"/>
    <w:rsid w:val="0093235E"/>
    <w:rsid w:val="009337F0"/>
    <w:rsid w:val="009344ED"/>
    <w:rsid w:val="00934FD1"/>
    <w:rsid w:val="00936D14"/>
    <w:rsid w:val="00936E04"/>
    <w:rsid w:val="009406B6"/>
    <w:rsid w:val="009415BF"/>
    <w:rsid w:val="0094173A"/>
    <w:rsid w:val="00942B81"/>
    <w:rsid w:val="00942BBF"/>
    <w:rsid w:val="00942E0A"/>
    <w:rsid w:val="009432DB"/>
    <w:rsid w:val="00943346"/>
    <w:rsid w:val="00943963"/>
    <w:rsid w:val="00943FED"/>
    <w:rsid w:val="00945780"/>
    <w:rsid w:val="009458D9"/>
    <w:rsid w:val="00946A95"/>
    <w:rsid w:val="0094795F"/>
    <w:rsid w:val="00950B2D"/>
    <w:rsid w:val="00951053"/>
    <w:rsid w:val="009514BE"/>
    <w:rsid w:val="00952295"/>
    <w:rsid w:val="00955410"/>
    <w:rsid w:val="00955D1D"/>
    <w:rsid w:val="009568E7"/>
    <w:rsid w:val="009572C5"/>
    <w:rsid w:val="00957547"/>
    <w:rsid w:val="00957A3A"/>
    <w:rsid w:val="00957CCC"/>
    <w:rsid w:val="00957E26"/>
    <w:rsid w:val="00960080"/>
    <w:rsid w:val="009600EF"/>
    <w:rsid w:val="00960AB2"/>
    <w:rsid w:val="00960CB7"/>
    <w:rsid w:val="00961E1C"/>
    <w:rsid w:val="0096297B"/>
    <w:rsid w:val="00962F6A"/>
    <w:rsid w:val="009636DB"/>
    <w:rsid w:val="009654B2"/>
    <w:rsid w:val="00967F4F"/>
    <w:rsid w:val="00970CE0"/>
    <w:rsid w:val="00970EBE"/>
    <w:rsid w:val="00971427"/>
    <w:rsid w:val="00972304"/>
    <w:rsid w:val="00973D6E"/>
    <w:rsid w:val="0097518D"/>
    <w:rsid w:val="00977A54"/>
    <w:rsid w:val="00980165"/>
    <w:rsid w:val="009806BC"/>
    <w:rsid w:val="009836EF"/>
    <w:rsid w:val="00984F08"/>
    <w:rsid w:val="009853AD"/>
    <w:rsid w:val="009920EC"/>
    <w:rsid w:val="009921F8"/>
    <w:rsid w:val="00994CAF"/>
    <w:rsid w:val="00995510"/>
    <w:rsid w:val="009957A7"/>
    <w:rsid w:val="009962EB"/>
    <w:rsid w:val="00996564"/>
    <w:rsid w:val="00996B20"/>
    <w:rsid w:val="00996D78"/>
    <w:rsid w:val="00996E14"/>
    <w:rsid w:val="00997082"/>
    <w:rsid w:val="009974E4"/>
    <w:rsid w:val="009979BE"/>
    <w:rsid w:val="00997A22"/>
    <w:rsid w:val="009A02E0"/>
    <w:rsid w:val="009A53B8"/>
    <w:rsid w:val="009A53D3"/>
    <w:rsid w:val="009A5E0C"/>
    <w:rsid w:val="009A65D5"/>
    <w:rsid w:val="009A709F"/>
    <w:rsid w:val="009A7F97"/>
    <w:rsid w:val="009B101B"/>
    <w:rsid w:val="009B15F5"/>
    <w:rsid w:val="009B19F6"/>
    <w:rsid w:val="009B2623"/>
    <w:rsid w:val="009B2A61"/>
    <w:rsid w:val="009B2EEE"/>
    <w:rsid w:val="009B3261"/>
    <w:rsid w:val="009B39D5"/>
    <w:rsid w:val="009B3D28"/>
    <w:rsid w:val="009B48FA"/>
    <w:rsid w:val="009B656C"/>
    <w:rsid w:val="009B6684"/>
    <w:rsid w:val="009B6DE9"/>
    <w:rsid w:val="009C086C"/>
    <w:rsid w:val="009C4E76"/>
    <w:rsid w:val="009C5724"/>
    <w:rsid w:val="009C5B06"/>
    <w:rsid w:val="009C5B65"/>
    <w:rsid w:val="009C5E2E"/>
    <w:rsid w:val="009C6193"/>
    <w:rsid w:val="009C7046"/>
    <w:rsid w:val="009C7590"/>
    <w:rsid w:val="009D0649"/>
    <w:rsid w:val="009D0814"/>
    <w:rsid w:val="009D1113"/>
    <w:rsid w:val="009D1691"/>
    <w:rsid w:val="009D270B"/>
    <w:rsid w:val="009D31FB"/>
    <w:rsid w:val="009D38DF"/>
    <w:rsid w:val="009D3E52"/>
    <w:rsid w:val="009D3F1A"/>
    <w:rsid w:val="009D6CC9"/>
    <w:rsid w:val="009D7A04"/>
    <w:rsid w:val="009E0654"/>
    <w:rsid w:val="009E1643"/>
    <w:rsid w:val="009E2460"/>
    <w:rsid w:val="009E29DC"/>
    <w:rsid w:val="009E3EB5"/>
    <w:rsid w:val="009E4820"/>
    <w:rsid w:val="009E57E5"/>
    <w:rsid w:val="009E7379"/>
    <w:rsid w:val="009E7A31"/>
    <w:rsid w:val="009F0C73"/>
    <w:rsid w:val="009F0EA1"/>
    <w:rsid w:val="009F2254"/>
    <w:rsid w:val="009F283C"/>
    <w:rsid w:val="009F29C1"/>
    <w:rsid w:val="009F302F"/>
    <w:rsid w:val="009F4E84"/>
    <w:rsid w:val="009F557A"/>
    <w:rsid w:val="009F5623"/>
    <w:rsid w:val="009F681D"/>
    <w:rsid w:val="009F7A07"/>
    <w:rsid w:val="00A0097F"/>
    <w:rsid w:val="00A0177B"/>
    <w:rsid w:val="00A01DB0"/>
    <w:rsid w:val="00A0295F"/>
    <w:rsid w:val="00A05439"/>
    <w:rsid w:val="00A079D8"/>
    <w:rsid w:val="00A112F6"/>
    <w:rsid w:val="00A11785"/>
    <w:rsid w:val="00A12265"/>
    <w:rsid w:val="00A123C9"/>
    <w:rsid w:val="00A129BB"/>
    <w:rsid w:val="00A12AD1"/>
    <w:rsid w:val="00A133FC"/>
    <w:rsid w:val="00A1402A"/>
    <w:rsid w:val="00A14AC7"/>
    <w:rsid w:val="00A15F22"/>
    <w:rsid w:val="00A17145"/>
    <w:rsid w:val="00A177DF"/>
    <w:rsid w:val="00A17CF4"/>
    <w:rsid w:val="00A20390"/>
    <w:rsid w:val="00A21040"/>
    <w:rsid w:val="00A219F2"/>
    <w:rsid w:val="00A21A4C"/>
    <w:rsid w:val="00A22950"/>
    <w:rsid w:val="00A22EE6"/>
    <w:rsid w:val="00A233DD"/>
    <w:rsid w:val="00A24B77"/>
    <w:rsid w:val="00A24C42"/>
    <w:rsid w:val="00A24DBF"/>
    <w:rsid w:val="00A25B7F"/>
    <w:rsid w:val="00A3021F"/>
    <w:rsid w:val="00A303B6"/>
    <w:rsid w:val="00A341DB"/>
    <w:rsid w:val="00A34423"/>
    <w:rsid w:val="00A354EB"/>
    <w:rsid w:val="00A360E2"/>
    <w:rsid w:val="00A36BF3"/>
    <w:rsid w:val="00A374A5"/>
    <w:rsid w:val="00A37521"/>
    <w:rsid w:val="00A40302"/>
    <w:rsid w:val="00A40781"/>
    <w:rsid w:val="00A41B87"/>
    <w:rsid w:val="00A41BCE"/>
    <w:rsid w:val="00A4317E"/>
    <w:rsid w:val="00A436BC"/>
    <w:rsid w:val="00A45653"/>
    <w:rsid w:val="00A45B8B"/>
    <w:rsid w:val="00A46305"/>
    <w:rsid w:val="00A464B9"/>
    <w:rsid w:val="00A465B6"/>
    <w:rsid w:val="00A51C9A"/>
    <w:rsid w:val="00A559EE"/>
    <w:rsid w:val="00A56A88"/>
    <w:rsid w:val="00A57E88"/>
    <w:rsid w:val="00A60482"/>
    <w:rsid w:val="00A62746"/>
    <w:rsid w:val="00A632C0"/>
    <w:rsid w:val="00A6382E"/>
    <w:rsid w:val="00A64B65"/>
    <w:rsid w:val="00A64C24"/>
    <w:rsid w:val="00A665EE"/>
    <w:rsid w:val="00A669C0"/>
    <w:rsid w:val="00A66AED"/>
    <w:rsid w:val="00A66DC2"/>
    <w:rsid w:val="00A67244"/>
    <w:rsid w:val="00A70322"/>
    <w:rsid w:val="00A70428"/>
    <w:rsid w:val="00A70503"/>
    <w:rsid w:val="00A72B49"/>
    <w:rsid w:val="00A7514E"/>
    <w:rsid w:val="00A76A0B"/>
    <w:rsid w:val="00A7722C"/>
    <w:rsid w:val="00A811D8"/>
    <w:rsid w:val="00A81ECE"/>
    <w:rsid w:val="00A82037"/>
    <w:rsid w:val="00A8248D"/>
    <w:rsid w:val="00A826D7"/>
    <w:rsid w:val="00A82B81"/>
    <w:rsid w:val="00A833A4"/>
    <w:rsid w:val="00A84E27"/>
    <w:rsid w:val="00A862F9"/>
    <w:rsid w:val="00A86644"/>
    <w:rsid w:val="00A86DBF"/>
    <w:rsid w:val="00A87FB6"/>
    <w:rsid w:val="00A90D2E"/>
    <w:rsid w:val="00A91A15"/>
    <w:rsid w:val="00A92414"/>
    <w:rsid w:val="00A92875"/>
    <w:rsid w:val="00A93110"/>
    <w:rsid w:val="00A94510"/>
    <w:rsid w:val="00A94FC6"/>
    <w:rsid w:val="00A95010"/>
    <w:rsid w:val="00A951A3"/>
    <w:rsid w:val="00A951E6"/>
    <w:rsid w:val="00A958F1"/>
    <w:rsid w:val="00A95A80"/>
    <w:rsid w:val="00A95B1B"/>
    <w:rsid w:val="00A95E77"/>
    <w:rsid w:val="00A95FDF"/>
    <w:rsid w:val="00A96B4E"/>
    <w:rsid w:val="00A96D0D"/>
    <w:rsid w:val="00A96F49"/>
    <w:rsid w:val="00AA0BBB"/>
    <w:rsid w:val="00AA1061"/>
    <w:rsid w:val="00AA3B40"/>
    <w:rsid w:val="00AA471F"/>
    <w:rsid w:val="00AA4AC3"/>
    <w:rsid w:val="00AA4C5A"/>
    <w:rsid w:val="00AA621E"/>
    <w:rsid w:val="00AA731C"/>
    <w:rsid w:val="00AB0302"/>
    <w:rsid w:val="00AB12FD"/>
    <w:rsid w:val="00AB1578"/>
    <w:rsid w:val="00AB17E1"/>
    <w:rsid w:val="00AB18AF"/>
    <w:rsid w:val="00AB1DCF"/>
    <w:rsid w:val="00AB2C2A"/>
    <w:rsid w:val="00AB3647"/>
    <w:rsid w:val="00AB3C13"/>
    <w:rsid w:val="00AB43D7"/>
    <w:rsid w:val="00AB455B"/>
    <w:rsid w:val="00AB49BC"/>
    <w:rsid w:val="00AB4D83"/>
    <w:rsid w:val="00AB4EF3"/>
    <w:rsid w:val="00AB5019"/>
    <w:rsid w:val="00AB5FD6"/>
    <w:rsid w:val="00AB656A"/>
    <w:rsid w:val="00AB6ADB"/>
    <w:rsid w:val="00AB7606"/>
    <w:rsid w:val="00AB7C31"/>
    <w:rsid w:val="00AC04E4"/>
    <w:rsid w:val="00AC13FE"/>
    <w:rsid w:val="00AC36AD"/>
    <w:rsid w:val="00AC4143"/>
    <w:rsid w:val="00AC48B1"/>
    <w:rsid w:val="00AC5770"/>
    <w:rsid w:val="00AD056D"/>
    <w:rsid w:val="00AD06B4"/>
    <w:rsid w:val="00AD0B63"/>
    <w:rsid w:val="00AD0F88"/>
    <w:rsid w:val="00AD1AB4"/>
    <w:rsid w:val="00AD46E3"/>
    <w:rsid w:val="00AD584D"/>
    <w:rsid w:val="00AD6261"/>
    <w:rsid w:val="00AD64F5"/>
    <w:rsid w:val="00AD6565"/>
    <w:rsid w:val="00AD7E5D"/>
    <w:rsid w:val="00AE0245"/>
    <w:rsid w:val="00AE024C"/>
    <w:rsid w:val="00AE0252"/>
    <w:rsid w:val="00AE08A0"/>
    <w:rsid w:val="00AE107D"/>
    <w:rsid w:val="00AE1570"/>
    <w:rsid w:val="00AE3CB3"/>
    <w:rsid w:val="00AE3DD0"/>
    <w:rsid w:val="00AE46F9"/>
    <w:rsid w:val="00AE4B1D"/>
    <w:rsid w:val="00AE5726"/>
    <w:rsid w:val="00AE57E8"/>
    <w:rsid w:val="00AE6788"/>
    <w:rsid w:val="00AE7638"/>
    <w:rsid w:val="00AE770C"/>
    <w:rsid w:val="00AE77BF"/>
    <w:rsid w:val="00AF045B"/>
    <w:rsid w:val="00AF1839"/>
    <w:rsid w:val="00AF413A"/>
    <w:rsid w:val="00AF5989"/>
    <w:rsid w:val="00AF67FC"/>
    <w:rsid w:val="00B00A98"/>
    <w:rsid w:val="00B00EFF"/>
    <w:rsid w:val="00B01415"/>
    <w:rsid w:val="00B01C5B"/>
    <w:rsid w:val="00B0306C"/>
    <w:rsid w:val="00B0448A"/>
    <w:rsid w:val="00B04BEB"/>
    <w:rsid w:val="00B064B6"/>
    <w:rsid w:val="00B06972"/>
    <w:rsid w:val="00B07317"/>
    <w:rsid w:val="00B073FF"/>
    <w:rsid w:val="00B10A1C"/>
    <w:rsid w:val="00B113C0"/>
    <w:rsid w:val="00B11400"/>
    <w:rsid w:val="00B1240D"/>
    <w:rsid w:val="00B137BE"/>
    <w:rsid w:val="00B137E2"/>
    <w:rsid w:val="00B13B94"/>
    <w:rsid w:val="00B142EB"/>
    <w:rsid w:val="00B14F77"/>
    <w:rsid w:val="00B1522B"/>
    <w:rsid w:val="00B161BC"/>
    <w:rsid w:val="00B17B18"/>
    <w:rsid w:val="00B2139A"/>
    <w:rsid w:val="00B230DE"/>
    <w:rsid w:val="00B23D20"/>
    <w:rsid w:val="00B23F96"/>
    <w:rsid w:val="00B24C61"/>
    <w:rsid w:val="00B2530E"/>
    <w:rsid w:val="00B25C6D"/>
    <w:rsid w:val="00B269AA"/>
    <w:rsid w:val="00B27178"/>
    <w:rsid w:val="00B272DC"/>
    <w:rsid w:val="00B2756B"/>
    <w:rsid w:val="00B27F30"/>
    <w:rsid w:val="00B308DA"/>
    <w:rsid w:val="00B309CC"/>
    <w:rsid w:val="00B30BEC"/>
    <w:rsid w:val="00B31D2D"/>
    <w:rsid w:val="00B31EAD"/>
    <w:rsid w:val="00B32B30"/>
    <w:rsid w:val="00B33845"/>
    <w:rsid w:val="00B34455"/>
    <w:rsid w:val="00B34798"/>
    <w:rsid w:val="00B34B3D"/>
    <w:rsid w:val="00B35704"/>
    <w:rsid w:val="00B35862"/>
    <w:rsid w:val="00B36E10"/>
    <w:rsid w:val="00B40F95"/>
    <w:rsid w:val="00B429BB"/>
    <w:rsid w:val="00B446E9"/>
    <w:rsid w:val="00B44802"/>
    <w:rsid w:val="00B4548C"/>
    <w:rsid w:val="00B46C12"/>
    <w:rsid w:val="00B47549"/>
    <w:rsid w:val="00B5095A"/>
    <w:rsid w:val="00B50CE0"/>
    <w:rsid w:val="00B514CE"/>
    <w:rsid w:val="00B5364B"/>
    <w:rsid w:val="00B53833"/>
    <w:rsid w:val="00B539A5"/>
    <w:rsid w:val="00B53B85"/>
    <w:rsid w:val="00B54428"/>
    <w:rsid w:val="00B5558F"/>
    <w:rsid w:val="00B559D6"/>
    <w:rsid w:val="00B56D4A"/>
    <w:rsid w:val="00B57027"/>
    <w:rsid w:val="00B57257"/>
    <w:rsid w:val="00B577FD"/>
    <w:rsid w:val="00B60785"/>
    <w:rsid w:val="00B60BDA"/>
    <w:rsid w:val="00B621C5"/>
    <w:rsid w:val="00B628C3"/>
    <w:rsid w:val="00B62FCB"/>
    <w:rsid w:val="00B63839"/>
    <w:rsid w:val="00B6412B"/>
    <w:rsid w:val="00B64F36"/>
    <w:rsid w:val="00B65F6F"/>
    <w:rsid w:val="00B66158"/>
    <w:rsid w:val="00B670C9"/>
    <w:rsid w:val="00B67767"/>
    <w:rsid w:val="00B705EA"/>
    <w:rsid w:val="00B7075E"/>
    <w:rsid w:val="00B70AEA"/>
    <w:rsid w:val="00B7179A"/>
    <w:rsid w:val="00B718FE"/>
    <w:rsid w:val="00B72CC1"/>
    <w:rsid w:val="00B74B3F"/>
    <w:rsid w:val="00B76769"/>
    <w:rsid w:val="00B77005"/>
    <w:rsid w:val="00B77509"/>
    <w:rsid w:val="00B80C9F"/>
    <w:rsid w:val="00B81932"/>
    <w:rsid w:val="00B81DF1"/>
    <w:rsid w:val="00B83B9F"/>
    <w:rsid w:val="00B85D2E"/>
    <w:rsid w:val="00B9102E"/>
    <w:rsid w:val="00B93294"/>
    <w:rsid w:val="00B9543E"/>
    <w:rsid w:val="00B957CD"/>
    <w:rsid w:val="00B959A5"/>
    <w:rsid w:val="00BA020B"/>
    <w:rsid w:val="00BA0706"/>
    <w:rsid w:val="00BA12B0"/>
    <w:rsid w:val="00BA19ED"/>
    <w:rsid w:val="00BA1B1A"/>
    <w:rsid w:val="00BA289D"/>
    <w:rsid w:val="00BA2D2D"/>
    <w:rsid w:val="00BA4373"/>
    <w:rsid w:val="00BA44B7"/>
    <w:rsid w:val="00BA4687"/>
    <w:rsid w:val="00BA4BE5"/>
    <w:rsid w:val="00BA4EC2"/>
    <w:rsid w:val="00BA503B"/>
    <w:rsid w:val="00BA51DC"/>
    <w:rsid w:val="00BA589A"/>
    <w:rsid w:val="00BA6EA6"/>
    <w:rsid w:val="00BA7C0D"/>
    <w:rsid w:val="00BB1600"/>
    <w:rsid w:val="00BB1971"/>
    <w:rsid w:val="00BB1990"/>
    <w:rsid w:val="00BB1A8F"/>
    <w:rsid w:val="00BB1DA8"/>
    <w:rsid w:val="00BB244B"/>
    <w:rsid w:val="00BB30AC"/>
    <w:rsid w:val="00BB401D"/>
    <w:rsid w:val="00BB42D2"/>
    <w:rsid w:val="00BB45D0"/>
    <w:rsid w:val="00BB51F2"/>
    <w:rsid w:val="00BB6191"/>
    <w:rsid w:val="00BB6CA2"/>
    <w:rsid w:val="00BB7569"/>
    <w:rsid w:val="00BC0092"/>
    <w:rsid w:val="00BC14C2"/>
    <w:rsid w:val="00BC1709"/>
    <w:rsid w:val="00BC3743"/>
    <w:rsid w:val="00BC4F69"/>
    <w:rsid w:val="00BC6B01"/>
    <w:rsid w:val="00BC72BF"/>
    <w:rsid w:val="00BC771A"/>
    <w:rsid w:val="00BC782F"/>
    <w:rsid w:val="00BD0C9A"/>
    <w:rsid w:val="00BD11FF"/>
    <w:rsid w:val="00BD227B"/>
    <w:rsid w:val="00BD2297"/>
    <w:rsid w:val="00BD2706"/>
    <w:rsid w:val="00BD37DA"/>
    <w:rsid w:val="00BD397F"/>
    <w:rsid w:val="00BD3AC9"/>
    <w:rsid w:val="00BD3AD5"/>
    <w:rsid w:val="00BD4367"/>
    <w:rsid w:val="00BD4BF3"/>
    <w:rsid w:val="00BD4D95"/>
    <w:rsid w:val="00BD5853"/>
    <w:rsid w:val="00BD5CD1"/>
    <w:rsid w:val="00BD5E9E"/>
    <w:rsid w:val="00BE01C4"/>
    <w:rsid w:val="00BE109D"/>
    <w:rsid w:val="00BE170E"/>
    <w:rsid w:val="00BE19AE"/>
    <w:rsid w:val="00BE19B5"/>
    <w:rsid w:val="00BE3A43"/>
    <w:rsid w:val="00BE516F"/>
    <w:rsid w:val="00BE54E9"/>
    <w:rsid w:val="00BE6902"/>
    <w:rsid w:val="00BE6C22"/>
    <w:rsid w:val="00BE6D14"/>
    <w:rsid w:val="00BE7A48"/>
    <w:rsid w:val="00BF0168"/>
    <w:rsid w:val="00BF102D"/>
    <w:rsid w:val="00BF35AF"/>
    <w:rsid w:val="00BF3894"/>
    <w:rsid w:val="00BF4CA2"/>
    <w:rsid w:val="00BF559B"/>
    <w:rsid w:val="00BF575C"/>
    <w:rsid w:val="00BF6109"/>
    <w:rsid w:val="00BF7EF2"/>
    <w:rsid w:val="00C003DD"/>
    <w:rsid w:val="00C01495"/>
    <w:rsid w:val="00C018C4"/>
    <w:rsid w:val="00C01F19"/>
    <w:rsid w:val="00C024A6"/>
    <w:rsid w:val="00C0298E"/>
    <w:rsid w:val="00C03526"/>
    <w:rsid w:val="00C039A8"/>
    <w:rsid w:val="00C04222"/>
    <w:rsid w:val="00C04623"/>
    <w:rsid w:val="00C05439"/>
    <w:rsid w:val="00C0554A"/>
    <w:rsid w:val="00C0560F"/>
    <w:rsid w:val="00C05A3B"/>
    <w:rsid w:val="00C073C4"/>
    <w:rsid w:val="00C1014A"/>
    <w:rsid w:val="00C10D22"/>
    <w:rsid w:val="00C1125C"/>
    <w:rsid w:val="00C12563"/>
    <w:rsid w:val="00C1371E"/>
    <w:rsid w:val="00C139E2"/>
    <w:rsid w:val="00C144CB"/>
    <w:rsid w:val="00C14DFD"/>
    <w:rsid w:val="00C1527F"/>
    <w:rsid w:val="00C172BE"/>
    <w:rsid w:val="00C17336"/>
    <w:rsid w:val="00C2131A"/>
    <w:rsid w:val="00C2242A"/>
    <w:rsid w:val="00C24B94"/>
    <w:rsid w:val="00C27F59"/>
    <w:rsid w:val="00C27F8D"/>
    <w:rsid w:val="00C27FEB"/>
    <w:rsid w:val="00C30C3A"/>
    <w:rsid w:val="00C31526"/>
    <w:rsid w:val="00C334AB"/>
    <w:rsid w:val="00C343ED"/>
    <w:rsid w:val="00C3507D"/>
    <w:rsid w:val="00C35685"/>
    <w:rsid w:val="00C36510"/>
    <w:rsid w:val="00C36B4C"/>
    <w:rsid w:val="00C41027"/>
    <w:rsid w:val="00C414E6"/>
    <w:rsid w:val="00C415A0"/>
    <w:rsid w:val="00C4197E"/>
    <w:rsid w:val="00C41997"/>
    <w:rsid w:val="00C42009"/>
    <w:rsid w:val="00C423A3"/>
    <w:rsid w:val="00C429E2"/>
    <w:rsid w:val="00C42EB5"/>
    <w:rsid w:val="00C438B9"/>
    <w:rsid w:val="00C438FE"/>
    <w:rsid w:val="00C45B5F"/>
    <w:rsid w:val="00C46C71"/>
    <w:rsid w:val="00C46E3A"/>
    <w:rsid w:val="00C47DE6"/>
    <w:rsid w:val="00C50E09"/>
    <w:rsid w:val="00C5283B"/>
    <w:rsid w:val="00C5293F"/>
    <w:rsid w:val="00C53033"/>
    <w:rsid w:val="00C54D84"/>
    <w:rsid w:val="00C55D5E"/>
    <w:rsid w:val="00C5652E"/>
    <w:rsid w:val="00C57B38"/>
    <w:rsid w:val="00C60589"/>
    <w:rsid w:val="00C61D3C"/>
    <w:rsid w:val="00C61D62"/>
    <w:rsid w:val="00C64A40"/>
    <w:rsid w:val="00C64A6F"/>
    <w:rsid w:val="00C64B80"/>
    <w:rsid w:val="00C65003"/>
    <w:rsid w:val="00C65CC9"/>
    <w:rsid w:val="00C65CED"/>
    <w:rsid w:val="00C66DF7"/>
    <w:rsid w:val="00C70E09"/>
    <w:rsid w:val="00C70F13"/>
    <w:rsid w:val="00C7121F"/>
    <w:rsid w:val="00C714D5"/>
    <w:rsid w:val="00C71C49"/>
    <w:rsid w:val="00C725F7"/>
    <w:rsid w:val="00C74364"/>
    <w:rsid w:val="00C745E7"/>
    <w:rsid w:val="00C7502F"/>
    <w:rsid w:val="00C7663B"/>
    <w:rsid w:val="00C76F9C"/>
    <w:rsid w:val="00C77D0C"/>
    <w:rsid w:val="00C8035C"/>
    <w:rsid w:val="00C80A8D"/>
    <w:rsid w:val="00C811C9"/>
    <w:rsid w:val="00C812EF"/>
    <w:rsid w:val="00C81779"/>
    <w:rsid w:val="00C834F8"/>
    <w:rsid w:val="00C83BDA"/>
    <w:rsid w:val="00C84BEC"/>
    <w:rsid w:val="00C84C41"/>
    <w:rsid w:val="00C85A80"/>
    <w:rsid w:val="00C85EEB"/>
    <w:rsid w:val="00C870F8"/>
    <w:rsid w:val="00C8779F"/>
    <w:rsid w:val="00C877A8"/>
    <w:rsid w:val="00C87CCD"/>
    <w:rsid w:val="00C92D8E"/>
    <w:rsid w:val="00C94173"/>
    <w:rsid w:val="00C9590C"/>
    <w:rsid w:val="00C95A8F"/>
    <w:rsid w:val="00C95C41"/>
    <w:rsid w:val="00C9789F"/>
    <w:rsid w:val="00C97CD2"/>
    <w:rsid w:val="00C97F9E"/>
    <w:rsid w:val="00CA045F"/>
    <w:rsid w:val="00CA11BD"/>
    <w:rsid w:val="00CA1253"/>
    <w:rsid w:val="00CA2A98"/>
    <w:rsid w:val="00CA3EF1"/>
    <w:rsid w:val="00CA3F14"/>
    <w:rsid w:val="00CA4295"/>
    <w:rsid w:val="00CB13DB"/>
    <w:rsid w:val="00CB16A4"/>
    <w:rsid w:val="00CB2412"/>
    <w:rsid w:val="00CB3725"/>
    <w:rsid w:val="00CB681E"/>
    <w:rsid w:val="00CB68DE"/>
    <w:rsid w:val="00CB6C8D"/>
    <w:rsid w:val="00CB6E1E"/>
    <w:rsid w:val="00CB739D"/>
    <w:rsid w:val="00CB7DCE"/>
    <w:rsid w:val="00CC01EE"/>
    <w:rsid w:val="00CC175A"/>
    <w:rsid w:val="00CC23C1"/>
    <w:rsid w:val="00CC2A83"/>
    <w:rsid w:val="00CC2A8C"/>
    <w:rsid w:val="00CC34D2"/>
    <w:rsid w:val="00CC410B"/>
    <w:rsid w:val="00CC46B8"/>
    <w:rsid w:val="00CC4B9F"/>
    <w:rsid w:val="00CC52B2"/>
    <w:rsid w:val="00CC5E31"/>
    <w:rsid w:val="00CC6BF7"/>
    <w:rsid w:val="00CC74AA"/>
    <w:rsid w:val="00CD062E"/>
    <w:rsid w:val="00CD07A4"/>
    <w:rsid w:val="00CD0810"/>
    <w:rsid w:val="00CD0972"/>
    <w:rsid w:val="00CD0B7B"/>
    <w:rsid w:val="00CD1CF9"/>
    <w:rsid w:val="00CD46FC"/>
    <w:rsid w:val="00CD5511"/>
    <w:rsid w:val="00CD5889"/>
    <w:rsid w:val="00CD5E71"/>
    <w:rsid w:val="00CE018F"/>
    <w:rsid w:val="00CE0828"/>
    <w:rsid w:val="00CE14B8"/>
    <w:rsid w:val="00CE266D"/>
    <w:rsid w:val="00CE29D8"/>
    <w:rsid w:val="00CE3537"/>
    <w:rsid w:val="00CE3AB5"/>
    <w:rsid w:val="00CE4B1E"/>
    <w:rsid w:val="00CE504A"/>
    <w:rsid w:val="00CE6DD5"/>
    <w:rsid w:val="00CE78A0"/>
    <w:rsid w:val="00CF0834"/>
    <w:rsid w:val="00CF1C48"/>
    <w:rsid w:val="00CF1CD2"/>
    <w:rsid w:val="00CF212F"/>
    <w:rsid w:val="00CF31D7"/>
    <w:rsid w:val="00CF33C9"/>
    <w:rsid w:val="00CF34C9"/>
    <w:rsid w:val="00CF3B97"/>
    <w:rsid w:val="00CF451F"/>
    <w:rsid w:val="00CF47D0"/>
    <w:rsid w:val="00CF509D"/>
    <w:rsid w:val="00CF6A7C"/>
    <w:rsid w:val="00CF6CCA"/>
    <w:rsid w:val="00CF7210"/>
    <w:rsid w:val="00CF72EE"/>
    <w:rsid w:val="00D00247"/>
    <w:rsid w:val="00D006E7"/>
    <w:rsid w:val="00D016CA"/>
    <w:rsid w:val="00D01F85"/>
    <w:rsid w:val="00D0240B"/>
    <w:rsid w:val="00D02A02"/>
    <w:rsid w:val="00D04812"/>
    <w:rsid w:val="00D048DE"/>
    <w:rsid w:val="00D04E93"/>
    <w:rsid w:val="00D057A1"/>
    <w:rsid w:val="00D058C6"/>
    <w:rsid w:val="00D05BBB"/>
    <w:rsid w:val="00D06078"/>
    <w:rsid w:val="00D06241"/>
    <w:rsid w:val="00D07360"/>
    <w:rsid w:val="00D076F5"/>
    <w:rsid w:val="00D078D0"/>
    <w:rsid w:val="00D1071F"/>
    <w:rsid w:val="00D112EB"/>
    <w:rsid w:val="00D126E2"/>
    <w:rsid w:val="00D129F4"/>
    <w:rsid w:val="00D13255"/>
    <w:rsid w:val="00D14258"/>
    <w:rsid w:val="00D14BD0"/>
    <w:rsid w:val="00D16561"/>
    <w:rsid w:val="00D167C6"/>
    <w:rsid w:val="00D17908"/>
    <w:rsid w:val="00D20902"/>
    <w:rsid w:val="00D2162A"/>
    <w:rsid w:val="00D221B4"/>
    <w:rsid w:val="00D22597"/>
    <w:rsid w:val="00D22AF9"/>
    <w:rsid w:val="00D22F9E"/>
    <w:rsid w:val="00D22FFF"/>
    <w:rsid w:val="00D23079"/>
    <w:rsid w:val="00D235EB"/>
    <w:rsid w:val="00D244ED"/>
    <w:rsid w:val="00D247C3"/>
    <w:rsid w:val="00D254BB"/>
    <w:rsid w:val="00D263AC"/>
    <w:rsid w:val="00D264AC"/>
    <w:rsid w:val="00D30218"/>
    <w:rsid w:val="00D32684"/>
    <w:rsid w:val="00D339D9"/>
    <w:rsid w:val="00D33D55"/>
    <w:rsid w:val="00D33EFC"/>
    <w:rsid w:val="00D3494C"/>
    <w:rsid w:val="00D36A57"/>
    <w:rsid w:val="00D36B00"/>
    <w:rsid w:val="00D36C21"/>
    <w:rsid w:val="00D40CEA"/>
    <w:rsid w:val="00D40D04"/>
    <w:rsid w:val="00D41A62"/>
    <w:rsid w:val="00D41C08"/>
    <w:rsid w:val="00D430D1"/>
    <w:rsid w:val="00D44096"/>
    <w:rsid w:val="00D47C06"/>
    <w:rsid w:val="00D47D3F"/>
    <w:rsid w:val="00D47E70"/>
    <w:rsid w:val="00D5057A"/>
    <w:rsid w:val="00D505F9"/>
    <w:rsid w:val="00D52F6A"/>
    <w:rsid w:val="00D53386"/>
    <w:rsid w:val="00D53D78"/>
    <w:rsid w:val="00D53E51"/>
    <w:rsid w:val="00D54095"/>
    <w:rsid w:val="00D5430C"/>
    <w:rsid w:val="00D54665"/>
    <w:rsid w:val="00D54C55"/>
    <w:rsid w:val="00D5642F"/>
    <w:rsid w:val="00D572CD"/>
    <w:rsid w:val="00D57552"/>
    <w:rsid w:val="00D579B8"/>
    <w:rsid w:val="00D601C8"/>
    <w:rsid w:val="00D60B37"/>
    <w:rsid w:val="00D617D0"/>
    <w:rsid w:val="00D620AD"/>
    <w:rsid w:val="00D63446"/>
    <w:rsid w:val="00D6558E"/>
    <w:rsid w:val="00D658B2"/>
    <w:rsid w:val="00D65E62"/>
    <w:rsid w:val="00D66635"/>
    <w:rsid w:val="00D66DC8"/>
    <w:rsid w:val="00D67895"/>
    <w:rsid w:val="00D709C9"/>
    <w:rsid w:val="00D70B3F"/>
    <w:rsid w:val="00D72FC4"/>
    <w:rsid w:val="00D73112"/>
    <w:rsid w:val="00D731D8"/>
    <w:rsid w:val="00D7428B"/>
    <w:rsid w:val="00D74F37"/>
    <w:rsid w:val="00D772EF"/>
    <w:rsid w:val="00D77969"/>
    <w:rsid w:val="00D80586"/>
    <w:rsid w:val="00D8061E"/>
    <w:rsid w:val="00D81172"/>
    <w:rsid w:val="00D826FD"/>
    <w:rsid w:val="00D82EFC"/>
    <w:rsid w:val="00D839B7"/>
    <w:rsid w:val="00D842A2"/>
    <w:rsid w:val="00D84A31"/>
    <w:rsid w:val="00D867B6"/>
    <w:rsid w:val="00D8692C"/>
    <w:rsid w:val="00D86F57"/>
    <w:rsid w:val="00D87A45"/>
    <w:rsid w:val="00D910E0"/>
    <w:rsid w:val="00D94826"/>
    <w:rsid w:val="00D9708F"/>
    <w:rsid w:val="00D9772D"/>
    <w:rsid w:val="00D97807"/>
    <w:rsid w:val="00DA0023"/>
    <w:rsid w:val="00DA0784"/>
    <w:rsid w:val="00DA1CC4"/>
    <w:rsid w:val="00DA1CFF"/>
    <w:rsid w:val="00DA22BE"/>
    <w:rsid w:val="00DA247B"/>
    <w:rsid w:val="00DA2C8C"/>
    <w:rsid w:val="00DA2CF8"/>
    <w:rsid w:val="00DA4653"/>
    <w:rsid w:val="00DA4A23"/>
    <w:rsid w:val="00DA6BBC"/>
    <w:rsid w:val="00DA6DA0"/>
    <w:rsid w:val="00DB0645"/>
    <w:rsid w:val="00DB1894"/>
    <w:rsid w:val="00DB250E"/>
    <w:rsid w:val="00DB53B4"/>
    <w:rsid w:val="00DB64D3"/>
    <w:rsid w:val="00DB692B"/>
    <w:rsid w:val="00DB69BD"/>
    <w:rsid w:val="00DB742D"/>
    <w:rsid w:val="00DC0CF9"/>
    <w:rsid w:val="00DC178F"/>
    <w:rsid w:val="00DC181C"/>
    <w:rsid w:val="00DC1A44"/>
    <w:rsid w:val="00DC2038"/>
    <w:rsid w:val="00DC27CA"/>
    <w:rsid w:val="00DC2CB8"/>
    <w:rsid w:val="00DC301D"/>
    <w:rsid w:val="00DC3141"/>
    <w:rsid w:val="00DC5374"/>
    <w:rsid w:val="00DC567A"/>
    <w:rsid w:val="00DC5CC8"/>
    <w:rsid w:val="00DC6815"/>
    <w:rsid w:val="00DC6B29"/>
    <w:rsid w:val="00DD034E"/>
    <w:rsid w:val="00DD0397"/>
    <w:rsid w:val="00DD03C5"/>
    <w:rsid w:val="00DD1505"/>
    <w:rsid w:val="00DD1F35"/>
    <w:rsid w:val="00DD375C"/>
    <w:rsid w:val="00DD5179"/>
    <w:rsid w:val="00DD583B"/>
    <w:rsid w:val="00DD5AED"/>
    <w:rsid w:val="00DD60C4"/>
    <w:rsid w:val="00DD6504"/>
    <w:rsid w:val="00DD6625"/>
    <w:rsid w:val="00DD6A18"/>
    <w:rsid w:val="00DD7EF2"/>
    <w:rsid w:val="00DE08F5"/>
    <w:rsid w:val="00DE10A7"/>
    <w:rsid w:val="00DE1E9D"/>
    <w:rsid w:val="00DE3975"/>
    <w:rsid w:val="00DE5128"/>
    <w:rsid w:val="00DE5AD3"/>
    <w:rsid w:val="00DE63C9"/>
    <w:rsid w:val="00DE6A2B"/>
    <w:rsid w:val="00DE7279"/>
    <w:rsid w:val="00DE7369"/>
    <w:rsid w:val="00DF02A3"/>
    <w:rsid w:val="00DF075B"/>
    <w:rsid w:val="00DF087E"/>
    <w:rsid w:val="00DF0B92"/>
    <w:rsid w:val="00DF1C61"/>
    <w:rsid w:val="00DF4857"/>
    <w:rsid w:val="00DF57C9"/>
    <w:rsid w:val="00DF5C20"/>
    <w:rsid w:val="00DF6CA8"/>
    <w:rsid w:val="00E00CBB"/>
    <w:rsid w:val="00E01713"/>
    <w:rsid w:val="00E02BF6"/>
    <w:rsid w:val="00E02E1C"/>
    <w:rsid w:val="00E032C9"/>
    <w:rsid w:val="00E05426"/>
    <w:rsid w:val="00E05FCD"/>
    <w:rsid w:val="00E0605E"/>
    <w:rsid w:val="00E06376"/>
    <w:rsid w:val="00E07FEF"/>
    <w:rsid w:val="00E10659"/>
    <w:rsid w:val="00E11B92"/>
    <w:rsid w:val="00E12928"/>
    <w:rsid w:val="00E12B1F"/>
    <w:rsid w:val="00E12EA4"/>
    <w:rsid w:val="00E132EC"/>
    <w:rsid w:val="00E13C41"/>
    <w:rsid w:val="00E13DF2"/>
    <w:rsid w:val="00E14275"/>
    <w:rsid w:val="00E14334"/>
    <w:rsid w:val="00E154C7"/>
    <w:rsid w:val="00E16A3E"/>
    <w:rsid w:val="00E1781A"/>
    <w:rsid w:val="00E20357"/>
    <w:rsid w:val="00E213EA"/>
    <w:rsid w:val="00E225A4"/>
    <w:rsid w:val="00E22AB0"/>
    <w:rsid w:val="00E22C05"/>
    <w:rsid w:val="00E22D3F"/>
    <w:rsid w:val="00E22DC1"/>
    <w:rsid w:val="00E23B12"/>
    <w:rsid w:val="00E2661F"/>
    <w:rsid w:val="00E26A4D"/>
    <w:rsid w:val="00E26B62"/>
    <w:rsid w:val="00E26DAE"/>
    <w:rsid w:val="00E26FF6"/>
    <w:rsid w:val="00E27193"/>
    <w:rsid w:val="00E2732D"/>
    <w:rsid w:val="00E3086E"/>
    <w:rsid w:val="00E31590"/>
    <w:rsid w:val="00E3159D"/>
    <w:rsid w:val="00E32BFB"/>
    <w:rsid w:val="00E33363"/>
    <w:rsid w:val="00E348D7"/>
    <w:rsid w:val="00E34AE6"/>
    <w:rsid w:val="00E35ACC"/>
    <w:rsid w:val="00E36EBD"/>
    <w:rsid w:val="00E37BD9"/>
    <w:rsid w:val="00E40239"/>
    <w:rsid w:val="00E4052E"/>
    <w:rsid w:val="00E40A3C"/>
    <w:rsid w:val="00E4157C"/>
    <w:rsid w:val="00E4296F"/>
    <w:rsid w:val="00E42E89"/>
    <w:rsid w:val="00E4306E"/>
    <w:rsid w:val="00E4309E"/>
    <w:rsid w:val="00E447AD"/>
    <w:rsid w:val="00E449ED"/>
    <w:rsid w:val="00E4545C"/>
    <w:rsid w:val="00E457F8"/>
    <w:rsid w:val="00E45ADC"/>
    <w:rsid w:val="00E4637F"/>
    <w:rsid w:val="00E4686A"/>
    <w:rsid w:val="00E4763F"/>
    <w:rsid w:val="00E5013E"/>
    <w:rsid w:val="00E508A9"/>
    <w:rsid w:val="00E5164F"/>
    <w:rsid w:val="00E52149"/>
    <w:rsid w:val="00E525DE"/>
    <w:rsid w:val="00E525E7"/>
    <w:rsid w:val="00E52B81"/>
    <w:rsid w:val="00E5410B"/>
    <w:rsid w:val="00E54F05"/>
    <w:rsid w:val="00E5578D"/>
    <w:rsid w:val="00E55901"/>
    <w:rsid w:val="00E55B5B"/>
    <w:rsid w:val="00E5732C"/>
    <w:rsid w:val="00E62A53"/>
    <w:rsid w:val="00E62A6F"/>
    <w:rsid w:val="00E6409B"/>
    <w:rsid w:val="00E65725"/>
    <w:rsid w:val="00E657AD"/>
    <w:rsid w:val="00E673EB"/>
    <w:rsid w:val="00E70208"/>
    <w:rsid w:val="00E70412"/>
    <w:rsid w:val="00E715AF"/>
    <w:rsid w:val="00E7246D"/>
    <w:rsid w:val="00E72B1C"/>
    <w:rsid w:val="00E72BE0"/>
    <w:rsid w:val="00E7354F"/>
    <w:rsid w:val="00E73607"/>
    <w:rsid w:val="00E747DD"/>
    <w:rsid w:val="00E74C72"/>
    <w:rsid w:val="00E75161"/>
    <w:rsid w:val="00E76787"/>
    <w:rsid w:val="00E76860"/>
    <w:rsid w:val="00E802ED"/>
    <w:rsid w:val="00E80939"/>
    <w:rsid w:val="00E80D9A"/>
    <w:rsid w:val="00E80ED4"/>
    <w:rsid w:val="00E836A9"/>
    <w:rsid w:val="00E83D1F"/>
    <w:rsid w:val="00E84523"/>
    <w:rsid w:val="00E85583"/>
    <w:rsid w:val="00E85678"/>
    <w:rsid w:val="00E8670F"/>
    <w:rsid w:val="00E87D64"/>
    <w:rsid w:val="00E908D7"/>
    <w:rsid w:val="00E92242"/>
    <w:rsid w:val="00E9232F"/>
    <w:rsid w:val="00E93D0E"/>
    <w:rsid w:val="00E9523B"/>
    <w:rsid w:val="00E95A99"/>
    <w:rsid w:val="00E960BD"/>
    <w:rsid w:val="00E9669F"/>
    <w:rsid w:val="00E96C55"/>
    <w:rsid w:val="00E96FC1"/>
    <w:rsid w:val="00E975DE"/>
    <w:rsid w:val="00E97C58"/>
    <w:rsid w:val="00E97EFE"/>
    <w:rsid w:val="00EA033D"/>
    <w:rsid w:val="00EA0410"/>
    <w:rsid w:val="00EA07CA"/>
    <w:rsid w:val="00EA0D55"/>
    <w:rsid w:val="00EA1902"/>
    <w:rsid w:val="00EA2E8F"/>
    <w:rsid w:val="00EA30BD"/>
    <w:rsid w:val="00EA43F5"/>
    <w:rsid w:val="00EA4888"/>
    <w:rsid w:val="00EA49A7"/>
    <w:rsid w:val="00EA49F8"/>
    <w:rsid w:val="00EA4EFD"/>
    <w:rsid w:val="00EA61C1"/>
    <w:rsid w:val="00EA7023"/>
    <w:rsid w:val="00EA71AA"/>
    <w:rsid w:val="00EB1723"/>
    <w:rsid w:val="00EB29BC"/>
    <w:rsid w:val="00EB3D08"/>
    <w:rsid w:val="00EB5DE8"/>
    <w:rsid w:val="00EB6A93"/>
    <w:rsid w:val="00EB79F4"/>
    <w:rsid w:val="00EC1FA6"/>
    <w:rsid w:val="00EC331B"/>
    <w:rsid w:val="00EC3741"/>
    <w:rsid w:val="00EC3996"/>
    <w:rsid w:val="00EC3F63"/>
    <w:rsid w:val="00EC4BEE"/>
    <w:rsid w:val="00EC5694"/>
    <w:rsid w:val="00EC5F7D"/>
    <w:rsid w:val="00EC764A"/>
    <w:rsid w:val="00ED0400"/>
    <w:rsid w:val="00ED2267"/>
    <w:rsid w:val="00ED276E"/>
    <w:rsid w:val="00ED2A1A"/>
    <w:rsid w:val="00ED2CAC"/>
    <w:rsid w:val="00ED4BCA"/>
    <w:rsid w:val="00ED4FA3"/>
    <w:rsid w:val="00ED6D29"/>
    <w:rsid w:val="00ED6E0C"/>
    <w:rsid w:val="00ED7E3A"/>
    <w:rsid w:val="00EE0C0B"/>
    <w:rsid w:val="00EE2384"/>
    <w:rsid w:val="00EE25E8"/>
    <w:rsid w:val="00EE404E"/>
    <w:rsid w:val="00EE478E"/>
    <w:rsid w:val="00EE59B5"/>
    <w:rsid w:val="00EE6BAA"/>
    <w:rsid w:val="00EF0423"/>
    <w:rsid w:val="00EF273D"/>
    <w:rsid w:val="00EF2DB1"/>
    <w:rsid w:val="00EF3F9F"/>
    <w:rsid w:val="00EF49AD"/>
    <w:rsid w:val="00EF58C8"/>
    <w:rsid w:val="00EF5A04"/>
    <w:rsid w:val="00EF620D"/>
    <w:rsid w:val="00EF659C"/>
    <w:rsid w:val="00EF6DEC"/>
    <w:rsid w:val="00EF7B5E"/>
    <w:rsid w:val="00F010FA"/>
    <w:rsid w:val="00F017FC"/>
    <w:rsid w:val="00F02B51"/>
    <w:rsid w:val="00F04972"/>
    <w:rsid w:val="00F04AA2"/>
    <w:rsid w:val="00F05715"/>
    <w:rsid w:val="00F0618C"/>
    <w:rsid w:val="00F06520"/>
    <w:rsid w:val="00F07DB6"/>
    <w:rsid w:val="00F10B1A"/>
    <w:rsid w:val="00F115CF"/>
    <w:rsid w:val="00F1279D"/>
    <w:rsid w:val="00F13BD2"/>
    <w:rsid w:val="00F13F55"/>
    <w:rsid w:val="00F141A6"/>
    <w:rsid w:val="00F14521"/>
    <w:rsid w:val="00F146B1"/>
    <w:rsid w:val="00F17391"/>
    <w:rsid w:val="00F20577"/>
    <w:rsid w:val="00F20BF8"/>
    <w:rsid w:val="00F21473"/>
    <w:rsid w:val="00F214ED"/>
    <w:rsid w:val="00F226BA"/>
    <w:rsid w:val="00F2276A"/>
    <w:rsid w:val="00F23151"/>
    <w:rsid w:val="00F23696"/>
    <w:rsid w:val="00F23ACA"/>
    <w:rsid w:val="00F23B0F"/>
    <w:rsid w:val="00F23F1E"/>
    <w:rsid w:val="00F2500E"/>
    <w:rsid w:val="00F253F9"/>
    <w:rsid w:val="00F27524"/>
    <w:rsid w:val="00F277BF"/>
    <w:rsid w:val="00F30585"/>
    <w:rsid w:val="00F30ACA"/>
    <w:rsid w:val="00F30B42"/>
    <w:rsid w:val="00F32921"/>
    <w:rsid w:val="00F3384D"/>
    <w:rsid w:val="00F3393F"/>
    <w:rsid w:val="00F3394B"/>
    <w:rsid w:val="00F33A85"/>
    <w:rsid w:val="00F33B6D"/>
    <w:rsid w:val="00F33FDD"/>
    <w:rsid w:val="00F35BB7"/>
    <w:rsid w:val="00F3643F"/>
    <w:rsid w:val="00F36988"/>
    <w:rsid w:val="00F400F5"/>
    <w:rsid w:val="00F4020A"/>
    <w:rsid w:val="00F410EB"/>
    <w:rsid w:val="00F4110A"/>
    <w:rsid w:val="00F4513B"/>
    <w:rsid w:val="00F45F3C"/>
    <w:rsid w:val="00F5035F"/>
    <w:rsid w:val="00F50971"/>
    <w:rsid w:val="00F5222B"/>
    <w:rsid w:val="00F5360A"/>
    <w:rsid w:val="00F54D24"/>
    <w:rsid w:val="00F562AB"/>
    <w:rsid w:val="00F565AD"/>
    <w:rsid w:val="00F5783B"/>
    <w:rsid w:val="00F57858"/>
    <w:rsid w:val="00F607F0"/>
    <w:rsid w:val="00F63DA4"/>
    <w:rsid w:val="00F66030"/>
    <w:rsid w:val="00F66BD9"/>
    <w:rsid w:val="00F67749"/>
    <w:rsid w:val="00F70AD8"/>
    <w:rsid w:val="00F721A4"/>
    <w:rsid w:val="00F72325"/>
    <w:rsid w:val="00F72799"/>
    <w:rsid w:val="00F73413"/>
    <w:rsid w:val="00F73978"/>
    <w:rsid w:val="00F73BBD"/>
    <w:rsid w:val="00F73E81"/>
    <w:rsid w:val="00F74142"/>
    <w:rsid w:val="00F746B0"/>
    <w:rsid w:val="00F74785"/>
    <w:rsid w:val="00F74909"/>
    <w:rsid w:val="00F75407"/>
    <w:rsid w:val="00F75E46"/>
    <w:rsid w:val="00F75FD7"/>
    <w:rsid w:val="00F76AE6"/>
    <w:rsid w:val="00F77770"/>
    <w:rsid w:val="00F8001D"/>
    <w:rsid w:val="00F8081A"/>
    <w:rsid w:val="00F8084A"/>
    <w:rsid w:val="00F809DB"/>
    <w:rsid w:val="00F80C71"/>
    <w:rsid w:val="00F80F68"/>
    <w:rsid w:val="00F81D9D"/>
    <w:rsid w:val="00F82544"/>
    <w:rsid w:val="00F829BC"/>
    <w:rsid w:val="00F83B4D"/>
    <w:rsid w:val="00F840A2"/>
    <w:rsid w:val="00F84611"/>
    <w:rsid w:val="00F846BB"/>
    <w:rsid w:val="00F85677"/>
    <w:rsid w:val="00F85FA9"/>
    <w:rsid w:val="00F86A02"/>
    <w:rsid w:val="00F9055F"/>
    <w:rsid w:val="00F9085B"/>
    <w:rsid w:val="00F919DB"/>
    <w:rsid w:val="00F91E8D"/>
    <w:rsid w:val="00F93371"/>
    <w:rsid w:val="00F94C0F"/>
    <w:rsid w:val="00F95474"/>
    <w:rsid w:val="00F95D90"/>
    <w:rsid w:val="00FA000E"/>
    <w:rsid w:val="00FA04A3"/>
    <w:rsid w:val="00FA0B04"/>
    <w:rsid w:val="00FA157C"/>
    <w:rsid w:val="00FA2190"/>
    <w:rsid w:val="00FA287E"/>
    <w:rsid w:val="00FA32F9"/>
    <w:rsid w:val="00FA4F5E"/>
    <w:rsid w:val="00FA5074"/>
    <w:rsid w:val="00FA5842"/>
    <w:rsid w:val="00FA5AF3"/>
    <w:rsid w:val="00FA65AC"/>
    <w:rsid w:val="00FA768F"/>
    <w:rsid w:val="00FA76B1"/>
    <w:rsid w:val="00FA7AB5"/>
    <w:rsid w:val="00FA7F37"/>
    <w:rsid w:val="00FB0F88"/>
    <w:rsid w:val="00FB20DD"/>
    <w:rsid w:val="00FB2C95"/>
    <w:rsid w:val="00FB2E13"/>
    <w:rsid w:val="00FB47BC"/>
    <w:rsid w:val="00FB68D1"/>
    <w:rsid w:val="00FB7606"/>
    <w:rsid w:val="00FB7DB9"/>
    <w:rsid w:val="00FC11FD"/>
    <w:rsid w:val="00FC14AB"/>
    <w:rsid w:val="00FC1CE9"/>
    <w:rsid w:val="00FC226E"/>
    <w:rsid w:val="00FC2339"/>
    <w:rsid w:val="00FC265A"/>
    <w:rsid w:val="00FC2FE3"/>
    <w:rsid w:val="00FC58DF"/>
    <w:rsid w:val="00FC6406"/>
    <w:rsid w:val="00FD12A1"/>
    <w:rsid w:val="00FD202E"/>
    <w:rsid w:val="00FD3396"/>
    <w:rsid w:val="00FD377D"/>
    <w:rsid w:val="00FD406F"/>
    <w:rsid w:val="00FD417A"/>
    <w:rsid w:val="00FD4996"/>
    <w:rsid w:val="00FD5092"/>
    <w:rsid w:val="00FD582B"/>
    <w:rsid w:val="00FD7F0D"/>
    <w:rsid w:val="00FE0E75"/>
    <w:rsid w:val="00FE1728"/>
    <w:rsid w:val="00FE2D91"/>
    <w:rsid w:val="00FE3097"/>
    <w:rsid w:val="00FE3797"/>
    <w:rsid w:val="00FE3832"/>
    <w:rsid w:val="00FE4834"/>
    <w:rsid w:val="00FE5501"/>
    <w:rsid w:val="00FE61A5"/>
    <w:rsid w:val="00FF0077"/>
    <w:rsid w:val="00FF01C9"/>
    <w:rsid w:val="00FF0F2E"/>
    <w:rsid w:val="00FF0FED"/>
    <w:rsid w:val="00FF129C"/>
    <w:rsid w:val="00FF13F2"/>
    <w:rsid w:val="00FF170F"/>
    <w:rsid w:val="00FF2C9F"/>
    <w:rsid w:val="00FF2EB0"/>
    <w:rsid w:val="00FF2F1B"/>
    <w:rsid w:val="00FF3838"/>
    <w:rsid w:val="00FF3A94"/>
    <w:rsid w:val="00FF460D"/>
    <w:rsid w:val="00FF466A"/>
    <w:rsid w:val="00FF4B10"/>
    <w:rsid w:val="00FF4E48"/>
    <w:rsid w:val="00FF4F7F"/>
    <w:rsid w:val="00FF63A6"/>
    <w:rsid w:val="00FF7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6D344F0"/>
  <w15:chartTrackingRefBased/>
  <w15:docId w15:val="{196EFD8B-92B8-4289-AC5F-318FD4F20E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D6261"/>
    <w:pPr>
      <w:spacing w:before="160" w:after="240" w:line="276" w:lineRule="auto"/>
      <w:jc w:val="both"/>
    </w:pPr>
    <w:rPr>
      <w:rFonts w:ascii="Trebuchet MS" w:hAnsi="Trebuchet MS" w:cs="Open Sans"/>
      <w:color w:val="000000"/>
      <w:lang w:val="ro-RO"/>
    </w:rPr>
  </w:style>
  <w:style w:type="paragraph" w:styleId="Heading1">
    <w:name w:val="heading 1"/>
    <w:basedOn w:val="Normal"/>
    <w:next w:val="Normal"/>
    <w:link w:val="Heading1Char"/>
    <w:uiPriority w:val="9"/>
    <w:qFormat/>
    <w:rsid w:val="000F241C"/>
    <w:pPr>
      <w:keepNext/>
      <w:spacing w:before="240" w:after="60"/>
      <w:ind w:left="1701"/>
      <w:outlineLvl w:val="0"/>
    </w:pPr>
    <w:rPr>
      <w:rFonts w:ascii="Calibri" w:eastAsia="MS Gothic" w:hAnsi="Calibri" w:cs="Times New Roman"/>
      <w:b/>
      <w:bCs/>
      <w:color w:val="auto"/>
      <w:kern w:val="32"/>
      <w:sz w:val="32"/>
      <w:szCs w:val="32"/>
      <w:lang w:val="en-US"/>
    </w:rPr>
  </w:style>
  <w:style w:type="paragraph" w:styleId="Heading2">
    <w:name w:val="heading 2"/>
    <w:basedOn w:val="Normal"/>
    <w:next w:val="Normal"/>
    <w:link w:val="Heading2Char"/>
    <w:uiPriority w:val="9"/>
    <w:unhideWhenUsed/>
    <w:qFormat/>
    <w:rsid w:val="00C7502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4">
    <w:name w:val="heading 4"/>
    <w:basedOn w:val="Normal"/>
    <w:next w:val="Normal"/>
    <w:link w:val="Heading4Char"/>
    <w:uiPriority w:val="9"/>
    <w:unhideWhenUsed/>
    <w:qFormat/>
    <w:rsid w:val="003E43EC"/>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6">
    <w:name w:val="heading 6"/>
    <w:basedOn w:val="Normal"/>
    <w:next w:val="Normal"/>
    <w:link w:val="Heading6Char"/>
    <w:semiHidden/>
    <w:unhideWhenUsed/>
    <w:qFormat/>
    <w:rsid w:val="003E43EC"/>
    <w:pPr>
      <w:keepNext/>
      <w:keepLines/>
      <w:spacing w:before="40" w:after="0"/>
      <w:outlineLvl w:val="5"/>
    </w:pPr>
    <w:rPr>
      <w:rFonts w:asciiTheme="majorHAnsi" w:eastAsiaTheme="majorEastAsia" w:hAnsiTheme="majorHAnsi" w:cstheme="majorBidi"/>
      <w:color w:val="1F4D78" w:themeColor="accent1" w:themeShade="7F"/>
    </w:rPr>
  </w:style>
  <w:style w:type="paragraph" w:styleId="Heading9">
    <w:name w:val="heading 9"/>
    <w:basedOn w:val="Normal"/>
    <w:next w:val="Normal"/>
    <w:link w:val="Heading9Char"/>
    <w:uiPriority w:val="9"/>
    <w:unhideWhenUsed/>
    <w:qFormat/>
    <w:rsid w:val="00662BF7"/>
    <w:pPr>
      <w:spacing w:before="240" w:after="60"/>
      <w:ind w:left="1701"/>
      <w:outlineLvl w:val="8"/>
    </w:pPr>
    <w:rPr>
      <w:rFonts w:ascii="Calibri Light" w:eastAsia="Times New Roman" w:hAnsi="Calibri Light" w:cs="Times New Roman"/>
      <w:color w:val="auto"/>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721A4"/>
    <w:pPr>
      <w:tabs>
        <w:tab w:val="center" w:pos="4680"/>
        <w:tab w:val="right" w:pos="9360"/>
      </w:tabs>
      <w:spacing w:after="0" w:line="240" w:lineRule="auto"/>
    </w:pPr>
  </w:style>
  <w:style w:type="character" w:customStyle="1" w:styleId="HeaderChar">
    <w:name w:val="Header Char"/>
    <w:basedOn w:val="DefaultParagraphFont"/>
    <w:link w:val="Header"/>
    <w:uiPriority w:val="99"/>
    <w:rsid w:val="00F721A4"/>
  </w:style>
  <w:style w:type="paragraph" w:styleId="Footer">
    <w:name w:val="footer"/>
    <w:basedOn w:val="Normal"/>
    <w:link w:val="FooterChar"/>
    <w:uiPriority w:val="99"/>
    <w:unhideWhenUsed/>
    <w:rsid w:val="00F721A4"/>
    <w:pPr>
      <w:tabs>
        <w:tab w:val="center" w:pos="4680"/>
        <w:tab w:val="right" w:pos="9360"/>
      </w:tabs>
      <w:spacing w:after="0" w:line="240" w:lineRule="auto"/>
    </w:pPr>
  </w:style>
  <w:style w:type="character" w:customStyle="1" w:styleId="FooterChar">
    <w:name w:val="Footer Char"/>
    <w:basedOn w:val="DefaultParagraphFont"/>
    <w:link w:val="Footer"/>
    <w:uiPriority w:val="99"/>
    <w:rsid w:val="00F721A4"/>
  </w:style>
  <w:style w:type="paragraph" w:styleId="BalloonText">
    <w:name w:val="Balloon Text"/>
    <w:basedOn w:val="Normal"/>
    <w:link w:val="BalloonTextChar"/>
    <w:uiPriority w:val="99"/>
    <w:semiHidden/>
    <w:unhideWhenUsed/>
    <w:rsid w:val="009B19F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B19F6"/>
    <w:rPr>
      <w:rFonts w:ascii="Segoe UI" w:hAnsi="Segoe UI" w:cs="Segoe UI"/>
      <w:sz w:val="18"/>
      <w:szCs w:val="18"/>
    </w:rPr>
  </w:style>
  <w:style w:type="character" w:styleId="Strong">
    <w:name w:val="Strong"/>
    <w:basedOn w:val="DefaultParagraphFont"/>
    <w:uiPriority w:val="22"/>
    <w:qFormat/>
    <w:rsid w:val="00765148"/>
    <w:rPr>
      <w:b/>
      <w:bCs/>
    </w:rPr>
  </w:style>
  <w:style w:type="character" w:customStyle="1" w:styleId="ListParagraphChar">
    <w:name w:val="List Paragraph Char"/>
    <w:aliases w:val="Bullet Points Char,Liste Paragraf Char,Normal bullet 2 Char,body 2 Char,List Paragraph1 Char,List Paragraph2 Char,Paragraph Char,Paragraphe de liste PBLH Char,Bullet list Char,Figure_name Char,Equipment Char,lp1 Char,heading 4 Char"/>
    <w:link w:val="ListParagraph"/>
    <w:uiPriority w:val="34"/>
    <w:qFormat/>
    <w:locked/>
    <w:rsid w:val="002A3560"/>
  </w:style>
  <w:style w:type="paragraph" w:styleId="ListParagraph">
    <w:name w:val="List Paragraph"/>
    <w:aliases w:val="Bullet Points,Liste Paragraf,Normal bullet 2,body 2,List Paragraph1,List Paragraph2,Paragraph,Paragraphe de liste PBLH,Bullet list,Figure_name,Equipment,Numbered Indented Text,lp1,List Paragraph11,List Paragraph Char Char Char,heading 4"/>
    <w:basedOn w:val="Normal"/>
    <w:link w:val="ListParagraphChar"/>
    <w:uiPriority w:val="34"/>
    <w:qFormat/>
    <w:rsid w:val="002A3560"/>
    <w:pPr>
      <w:spacing w:before="0" w:after="200"/>
      <w:ind w:left="720"/>
      <w:contextualSpacing/>
      <w:jc w:val="left"/>
    </w:pPr>
    <w:rPr>
      <w:rFonts w:asciiTheme="minorHAnsi" w:hAnsiTheme="minorHAnsi" w:cstheme="minorBidi"/>
      <w:color w:val="auto"/>
      <w:lang w:val="en-US"/>
    </w:rPr>
  </w:style>
  <w:style w:type="paragraph" w:customStyle="1" w:styleId="Footer1">
    <w:name w:val="Footer1"/>
    <w:basedOn w:val="Footer"/>
    <w:link w:val="footerChar0"/>
    <w:qFormat/>
    <w:rsid w:val="00E26A4D"/>
    <w:pPr>
      <w:tabs>
        <w:tab w:val="clear" w:pos="4680"/>
        <w:tab w:val="clear" w:pos="9360"/>
        <w:tab w:val="center" w:pos="4703"/>
        <w:tab w:val="right" w:pos="9406"/>
      </w:tabs>
      <w:spacing w:before="0"/>
    </w:pPr>
    <w:rPr>
      <w:sz w:val="14"/>
      <w:szCs w:val="14"/>
    </w:rPr>
  </w:style>
  <w:style w:type="character" w:customStyle="1" w:styleId="footerChar0">
    <w:name w:val="footer Char"/>
    <w:basedOn w:val="FooterChar"/>
    <w:link w:val="Footer1"/>
    <w:rsid w:val="00E26A4D"/>
    <w:rPr>
      <w:rFonts w:ascii="Trebuchet MS" w:hAnsi="Trebuchet MS" w:cs="Open Sans"/>
      <w:color w:val="000000"/>
      <w:sz w:val="14"/>
      <w:szCs w:val="14"/>
      <w:lang w:val="ro-RO"/>
    </w:rPr>
  </w:style>
  <w:style w:type="character" w:styleId="Hyperlink">
    <w:name w:val="Hyperlink"/>
    <w:basedOn w:val="DefaultParagraphFont"/>
    <w:unhideWhenUsed/>
    <w:rsid w:val="00E26A4D"/>
    <w:rPr>
      <w:color w:val="0563C1" w:themeColor="hyperlink"/>
      <w:u w:val="single"/>
    </w:rPr>
  </w:style>
  <w:style w:type="character" w:customStyle="1" w:styleId="UnresolvedMention1">
    <w:name w:val="Unresolved Mention1"/>
    <w:basedOn w:val="DefaultParagraphFont"/>
    <w:uiPriority w:val="99"/>
    <w:semiHidden/>
    <w:unhideWhenUsed/>
    <w:rsid w:val="007A5A4A"/>
    <w:rPr>
      <w:color w:val="605E5C"/>
      <w:shd w:val="clear" w:color="auto" w:fill="E1DFDD"/>
    </w:rPr>
  </w:style>
  <w:style w:type="character" w:customStyle="1" w:styleId="Heading2Char">
    <w:name w:val="Heading 2 Char"/>
    <w:basedOn w:val="DefaultParagraphFont"/>
    <w:link w:val="Heading2"/>
    <w:uiPriority w:val="9"/>
    <w:rsid w:val="00C7502F"/>
    <w:rPr>
      <w:rFonts w:asciiTheme="majorHAnsi" w:eastAsiaTheme="majorEastAsia" w:hAnsiTheme="majorHAnsi" w:cstheme="majorBidi"/>
      <w:color w:val="2E74B5" w:themeColor="accent1" w:themeShade="BF"/>
      <w:sz w:val="26"/>
      <w:szCs w:val="26"/>
      <w:lang w:val="ro-RO"/>
    </w:rPr>
  </w:style>
  <w:style w:type="paragraph" w:styleId="NoSpacing">
    <w:name w:val="No Spacing"/>
    <w:uiPriority w:val="1"/>
    <w:qFormat/>
    <w:rsid w:val="00C7502F"/>
    <w:pPr>
      <w:spacing w:after="0" w:line="240" w:lineRule="auto"/>
      <w:jc w:val="both"/>
    </w:pPr>
    <w:rPr>
      <w:rFonts w:ascii="Trebuchet MS" w:hAnsi="Trebuchet MS" w:cs="Open Sans"/>
      <w:color w:val="000000"/>
      <w:lang w:val="ro-RO"/>
    </w:rPr>
  </w:style>
  <w:style w:type="character" w:customStyle="1" w:styleId="Heading4Char">
    <w:name w:val="Heading 4 Char"/>
    <w:basedOn w:val="DefaultParagraphFont"/>
    <w:link w:val="Heading4"/>
    <w:uiPriority w:val="9"/>
    <w:rsid w:val="003E43EC"/>
    <w:rPr>
      <w:rFonts w:asciiTheme="majorHAnsi" w:eastAsiaTheme="majorEastAsia" w:hAnsiTheme="majorHAnsi" w:cstheme="majorBidi"/>
      <w:i/>
      <w:iCs/>
      <w:color w:val="2E74B5" w:themeColor="accent1" w:themeShade="BF"/>
      <w:lang w:val="ro-RO"/>
    </w:rPr>
  </w:style>
  <w:style w:type="character" w:customStyle="1" w:styleId="Heading6Char">
    <w:name w:val="Heading 6 Char"/>
    <w:basedOn w:val="DefaultParagraphFont"/>
    <w:link w:val="Heading6"/>
    <w:semiHidden/>
    <w:rsid w:val="003E43EC"/>
    <w:rPr>
      <w:rFonts w:asciiTheme="majorHAnsi" w:eastAsiaTheme="majorEastAsia" w:hAnsiTheme="majorHAnsi" w:cstheme="majorBidi"/>
      <w:color w:val="1F4D78" w:themeColor="accent1" w:themeShade="7F"/>
      <w:lang w:val="ro-RO"/>
    </w:rPr>
  </w:style>
  <w:style w:type="paragraph" w:styleId="Caption">
    <w:name w:val="caption"/>
    <w:basedOn w:val="Normal"/>
    <w:qFormat/>
    <w:rsid w:val="00622B9B"/>
    <w:pPr>
      <w:suppressLineNumbers/>
      <w:suppressAutoHyphens/>
      <w:autoSpaceDE w:val="0"/>
      <w:spacing w:before="120" w:after="120" w:line="240" w:lineRule="auto"/>
      <w:jc w:val="left"/>
    </w:pPr>
    <w:rPr>
      <w:rFonts w:ascii="Times New Roman" w:eastAsia="Times New Roman" w:hAnsi="Times New Roman" w:cs="Lohit Hindi"/>
      <w:i/>
      <w:iCs/>
      <w:color w:val="auto"/>
      <w:sz w:val="24"/>
      <w:szCs w:val="24"/>
      <w:lang w:eastAsia="zh-CN"/>
    </w:rPr>
  </w:style>
  <w:style w:type="table" w:customStyle="1" w:styleId="TableGrid1">
    <w:name w:val="Table Grid1"/>
    <w:basedOn w:val="TableNormal"/>
    <w:next w:val="TableGrid"/>
    <w:uiPriority w:val="99"/>
    <w:rsid w:val="00622B9B"/>
    <w:pPr>
      <w:spacing w:after="0" w:line="240" w:lineRule="auto"/>
    </w:pPr>
    <w:rPr>
      <w:rFonts w:ascii="Calibri" w:eastAsia="Calibri" w:hAnsi="Calibri" w:cs="Times New Roman"/>
      <w:sz w:val="20"/>
      <w:szCs w:val="20"/>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622B9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9Char">
    <w:name w:val="Heading 9 Char"/>
    <w:basedOn w:val="DefaultParagraphFont"/>
    <w:link w:val="Heading9"/>
    <w:uiPriority w:val="9"/>
    <w:rsid w:val="00662BF7"/>
    <w:rPr>
      <w:rFonts w:ascii="Calibri Light" w:eastAsia="Times New Roman" w:hAnsi="Calibri Light" w:cs="Times New Roman"/>
    </w:rPr>
  </w:style>
  <w:style w:type="paragraph" w:styleId="PlainText">
    <w:name w:val="Plain Text"/>
    <w:aliases w:val=" Char1,Char1"/>
    <w:basedOn w:val="Normal"/>
    <w:link w:val="PlainTextChar"/>
    <w:rsid w:val="00662BF7"/>
    <w:pPr>
      <w:spacing w:before="0" w:after="0" w:line="240" w:lineRule="auto"/>
      <w:jc w:val="left"/>
    </w:pPr>
    <w:rPr>
      <w:rFonts w:ascii="Courier New" w:eastAsia="MS Mincho" w:hAnsi="Courier New" w:cs="Courier New"/>
      <w:color w:val="auto"/>
      <w:sz w:val="20"/>
      <w:szCs w:val="20"/>
      <w:lang w:val="en-US"/>
    </w:rPr>
  </w:style>
  <w:style w:type="character" w:customStyle="1" w:styleId="PlainTextChar">
    <w:name w:val="Plain Text Char"/>
    <w:aliases w:val=" Char1 Char,Char1 Char"/>
    <w:basedOn w:val="DefaultParagraphFont"/>
    <w:link w:val="PlainText"/>
    <w:rsid w:val="00662BF7"/>
    <w:rPr>
      <w:rFonts w:ascii="Courier New" w:eastAsia="MS Mincho" w:hAnsi="Courier New" w:cs="Courier New"/>
      <w:sz w:val="20"/>
      <w:szCs w:val="20"/>
    </w:rPr>
  </w:style>
  <w:style w:type="paragraph" w:styleId="BlockText">
    <w:name w:val="Block Text"/>
    <w:basedOn w:val="Normal"/>
    <w:unhideWhenUsed/>
    <w:rsid w:val="00662BF7"/>
    <w:pPr>
      <w:spacing w:before="0" w:after="0" w:line="240" w:lineRule="auto"/>
      <w:ind w:left="-720" w:right="-990"/>
    </w:pPr>
    <w:rPr>
      <w:rFonts w:ascii="Times New Roman" w:eastAsia="Times New Roman" w:hAnsi="Times New Roman" w:cs="Times New Roman"/>
      <w:b/>
      <w:bCs/>
      <w:color w:val="auto"/>
      <w:sz w:val="32"/>
      <w:szCs w:val="24"/>
    </w:rPr>
  </w:style>
  <w:style w:type="character" w:customStyle="1" w:styleId="Heading1Char">
    <w:name w:val="Heading 1 Char"/>
    <w:basedOn w:val="DefaultParagraphFont"/>
    <w:link w:val="Heading1"/>
    <w:uiPriority w:val="9"/>
    <w:rsid w:val="000F241C"/>
    <w:rPr>
      <w:rFonts w:ascii="Calibri" w:eastAsia="MS Gothic" w:hAnsi="Calibri" w:cs="Times New Roman"/>
      <w:b/>
      <w:bCs/>
      <w:kern w:val="32"/>
      <w:sz w:val="32"/>
      <w:szCs w:val="32"/>
    </w:rPr>
  </w:style>
  <w:style w:type="paragraph" w:customStyle="1" w:styleId="MediumGrid21">
    <w:name w:val="Medium Grid 21"/>
    <w:uiPriority w:val="1"/>
    <w:qFormat/>
    <w:rsid w:val="000F241C"/>
    <w:pPr>
      <w:spacing w:after="0" w:line="240" w:lineRule="auto"/>
    </w:pPr>
    <w:rPr>
      <w:rFonts w:ascii="Trebuchet MS" w:eastAsia="MS Mincho" w:hAnsi="Trebuchet MS" w:cs="Times New Roman"/>
      <w:sz w:val="18"/>
      <w:szCs w:val="18"/>
    </w:rPr>
  </w:style>
  <w:style w:type="character" w:customStyle="1" w:styleId="SubtleEmphasis1">
    <w:name w:val="Subtle Emphasis1"/>
    <w:uiPriority w:val="19"/>
    <w:qFormat/>
    <w:rsid w:val="000F241C"/>
    <w:rPr>
      <w:color w:val="808080"/>
    </w:rPr>
  </w:style>
  <w:style w:type="character" w:styleId="Emphasis">
    <w:name w:val="Emphasis"/>
    <w:uiPriority w:val="20"/>
    <w:qFormat/>
    <w:rsid w:val="000F241C"/>
    <w:rPr>
      <w:i/>
      <w:iCs/>
    </w:rPr>
  </w:style>
  <w:style w:type="character" w:customStyle="1" w:styleId="IntenseEmphasis1">
    <w:name w:val="Intense Emphasis1"/>
    <w:uiPriority w:val="21"/>
    <w:qFormat/>
    <w:rsid w:val="000F241C"/>
    <w:rPr>
      <w:b/>
      <w:bCs/>
      <w:i/>
      <w:iCs/>
      <w:color w:val="4F81BD"/>
    </w:rPr>
  </w:style>
  <w:style w:type="paragraph" w:customStyle="1" w:styleId="ColorfulGrid-Accent11">
    <w:name w:val="Colorful Grid - Accent 11"/>
    <w:basedOn w:val="Normal"/>
    <w:next w:val="Normal"/>
    <w:link w:val="ColorfulGrid-Accent1Char"/>
    <w:uiPriority w:val="29"/>
    <w:qFormat/>
    <w:rsid w:val="000F241C"/>
    <w:pPr>
      <w:spacing w:before="0" w:after="120"/>
      <w:ind w:left="1701"/>
    </w:pPr>
    <w:rPr>
      <w:rFonts w:eastAsia="MS Mincho" w:cs="Times New Roman"/>
      <w:i/>
      <w:iCs/>
      <w:lang w:val="en-US"/>
    </w:rPr>
  </w:style>
  <w:style w:type="character" w:customStyle="1" w:styleId="ColorfulGrid-Accent1Char">
    <w:name w:val="Colorful Grid - Accent 1 Char"/>
    <w:link w:val="ColorfulGrid-Accent11"/>
    <w:uiPriority w:val="29"/>
    <w:rsid w:val="000F241C"/>
    <w:rPr>
      <w:rFonts w:ascii="Trebuchet MS" w:eastAsia="MS Mincho" w:hAnsi="Trebuchet MS" w:cs="Times New Roman"/>
      <w:i/>
      <w:iCs/>
      <w:color w:val="000000"/>
    </w:rPr>
  </w:style>
  <w:style w:type="paragraph" w:styleId="Title">
    <w:name w:val="Title"/>
    <w:basedOn w:val="Normal"/>
    <w:next w:val="Normal"/>
    <w:link w:val="TitleChar"/>
    <w:uiPriority w:val="10"/>
    <w:qFormat/>
    <w:rsid w:val="000F241C"/>
    <w:pPr>
      <w:spacing w:before="240" w:after="60"/>
      <w:ind w:left="1701"/>
      <w:jc w:val="left"/>
      <w:outlineLvl w:val="0"/>
    </w:pPr>
    <w:rPr>
      <w:rFonts w:ascii="Calibri" w:eastAsia="MS Gothic" w:hAnsi="Calibri" w:cs="Times New Roman"/>
      <w:b/>
      <w:bCs/>
      <w:color w:val="auto"/>
      <w:kern w:val="28"/>
      <w:sz w:val="32"/>
      <w:szCs w:val="32"/>
      <w:lang w:val="en-US"/>
    </w:rPr>
  </w:style>
  <w:style w:type="character" w:customStyle="1" w:styleId="TitleChar">
    <w:name w:val="Title Char"/>
    <w:basedOn w:val="DefaultParagraphFont"/>
    <w:link w:val="Title"/>
    <w:uiPriority w:val="10"/>
    <w:rsid w:val="000F241C"/>
    <w:rPr>
      <w:rFonts w:ascii="Calibri" w:eastAsia="MS Gothic" w:hAnsi="Calibri" w:cs="Times New Roman"/>
      <w:b/>
      <w:bCs/>
      <w:kern w:val="28"/>
      <w:sz w:val="32"/>
      <w:szCs w:val="32"/>
    </w:rPr>
  </w:style>
  <w:style w:type="paragraph" w:styleId="NormalWeb">
    <w:name w:val="Normal (Web)"/>
    <w:basedOn w:val="Normal"/>
    <w:unhideWhenUsed/>
    <w:rsid w:val="000F241C"/>
    <w:pPr>
      <w:spacing w:before="100" w:beforeAutospacing="1" w:after="0" w:line="240" w:lineRule="auto"/>
      <w:jc w:val="left"/>
    </w:pPr>
    <w:rPr>
      <w:rFonts w:ascii="Times" w:eastAsia="MS Mincho" w:hAnsi="Times" w:cs="Times New Roman"/>
      <w:color w:val="auto"/>
      <w:sz w:val="20"/>
      <w:szCs w:val="20"/>
      <w:lang w:val="en-US"/>
    </w:rPr>
  </w:style>
  <w:style w:type="paragraph" w:customStyle="1" w:styleId="NormalArial">
    <w:name w:val="Normal + Arial"/>
    <w:aliases w:val="Bold,Justified"/>
    <w:basedOn w:val="PlainText"/>
    <w:rsid w:val="000F241C"/>
    <w:pPr>
      <w:suppressAutoHyphens/>
      <w:autoSpaceDE w:val="0"/>
      <w:jc w:val="both"/>
    </w:pPr>
    <w:rPr>
      <w:rFonts w:ascii="Arial" w:eastAsia="Times New Roman" w:hAnsi="Arial" w:cs="Times New Roman"/>
      <w:b/>
      <w:sz w:val="24"/>
      <w:szCs w:val="24"/>
      <w:lang w:val="ro-RO" w:eastAsia="ar-SA"/>
    </w:rPr>
  </w:style>
  <w:style w:type="paragraph" w:customStyle="1" w:styleId="Default">
    <w:name w:val="Default"/>
    <w:rsid w:val="000F241C"/>
    <w:pPr>
      <w:autoSpaceDE w:val="0"/>
      <w:autoSpaceDN w:val="0"/>
      <w:adjustRightInd w:val="0"/>
      <w:spacing w:after="0" w:line="240" w:lineRule="auto"/>
    </w:pPr>
    <w:rPr>
      <w:rFonts w:ascii="Arial" w:eastAsia="MS Mincho" w:hAnsi="Arial" w:cs="Arial"/>
      <w:color w:val="000000"/>
      <w:sz w:val="24"/>
      <w:szCs w:val="24"/>
    </w:rPr>
  </w:style>
  <w:style w:type="paragraph" w:customStyle="1" w:styleId="yiv1809027720msonormal">
    <w:name w:val="yiv1809027720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center">
    <w:name w:val="text-align-center"/>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EmptyCellLayoutStyle">
    <w:name w:val="EmptyCellLayoutStyle"/>
    <w:rsid w:val="000F241C"/>
    <w:rPr>
      <w:rFonts w:ascii="Times New Roman" w:eastAsia="Times New Roman" w:hAnsi="Times New Roman" w:cs="Times New Roman"/>
      <w:sz w:val="2"/>
      <w:szCs w:val="20"/>
    </w:rPr>
  </w:style>
  <w:style w:type="paragraph" w:styleId="BodyText">
    <w:name w:val="Body Text"/>
    <w:basedOn w:val="Normal"/>
    <w:link w:val="BodyTextChar"/>
    <w:rsid w:val="000F241C"/>
    <w:pPr>
      <w:spacing w:before="0" w:after="120" w:line="240" w:lineRule="auto"/>
      <w:jc w:val="left"/>
    </w:pPr>
    <w:rPr>
      <w:rFonts w:ascii="Times New Roman" w:eastAsia="MS Mincho" w:hAnsi="Times New Roman" w:cs="Times New Roman"/>
      <w:color w:val="auto"/>
      <w:sz w:val="24"/>
      <w:szCs w:val="24"/>
      <w:lang w:val="x-none" w:eastAsia="x-none"/>
    </w:rPr>
  </w:style>
  <w:style w:type="character" w:customStyle="1" w:styleId="BodyTextChar">
    <w:name w:val="Body Text Char"/>
    <w:basedOn w:val="DefaultParagraphFont"/>
    <w:link w:val="BodyText"/>
    <w:rsid w:val="000F241C"/>
    <w:rPr>
      <w:rFonts w:ascii="Times New Roman" w:eastAsia="MS Mincho" w:hAnsi="Times New Roman" w:cs="Times New Roman"/>
      <w:sz w:val="24"/>
      <w:szCs w:val="24"/>
      <w:lang w:val="x-none" w:eastAsia="x-none"/>
    </w:rPr>
  </w:style>
  <w:style w:type="paragraph" w:customStyle="1" w:styleId="Corptext1">
    <w:name w:val="Corp text1"/>
    <w:basedOn w:val="Normal"/>
    <w:rsid w:val="000F241C"/>
    <w:pPr>
      <w:widowControl w:val="0"/>
      <w:spacing w:before="0" w:after="0" w:line="240" w:lineRule="auto"/>
      <w:jc w:val="center"/>
    </w:pPr>
    <w:rPr>
      <w:rFonts w:ascii="Times New Roman" w:eastAsia="Times New Roman" w:hAnsi="Times New Roman" w:cs="Times New Roman"/>
      <w:color w:val="auto"/>
      <w:sz w:val="24"/>
      <w:szCs w:val="20"/>
      <w:lang w:eastAsia="ro-RO"/>
    </w:rPr>
  </w:style>
  <w:style w:type="paragraph" w:customStyle="1" w:styleId="yiv3056411372msonormal">
    <w:name w:val="yiv3056411372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xmsonormal">
    <w:name w:val="x_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normalchar">
    <w:name w:val="normal__char"/>
    <w:basedOn w:val="DefaultParagraphFont"/>
    <w:rsid w:val="000F241C"/>
  </w:style>
  <w:style w:type="paragraph" w:customStyle="1" w:styleId="yiv7356016755msonormal">
    <w:name w:val="yiv7356016755msonormal"/>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paragraph" w:customStyle="1" w:styleId="text-align-justify">
    <w:name w:val="text-align-justify"/>
    <w:basedOn w:val="Normal"/>
    <w:rsid w:val="000F241C"/>
    <w:pPr>
      <w:spacing w:before="100" w:beforeAutospacing="1" w:after="100" w:afterAutospacing="1" w:line="240" w:lineRule="auto"/>
      <w:jc w:val="left"/>
    </w:pPr>
    <w:rPr>
      <w:rFonts w:ascii="Times New Roman" w:eastAsia="Times New Roman" w:hAnsi="Times New Roman" w:cs="Times New Roman"/>
      <w:color w:val="auto"/>
      <w:sz w:val="24"/>
      <w:szCs w:val="24"/>
      <w:lang w:val="en-US"/>
    </w:rPr>
  </w:style>
  <w:style w:type="character" w:customStyle="1" w:styleId="selectable-text">
    <w:name w:val="selectable-text"/>
    <w:basedOn w:val="DefaultParagraphFont"/>
    <w:rsid w:val="000F241C"/>
  </w:style>
  <w:style w:type="paragraph" w:styleId="BodyTextIndent2">
    <w:name w:val="Body Text Indent 2"/>
    <w:basedOn w:val="Normal"/>
    <w:link w:val="BodyTextIndent2Char"/>
    <w:uiPriority w:val="99"/>
    <w:semiHidden/>
    <w:unhideWhenUsed/>
    <w:rsid w:val="000F241C"/>
    <w:pPr>
      <w:spacing w:before="0" w:after="120" w:line="480" w:lineRule="auto"/>
      <w:ind w:left="360"/>
    </w:pPr>
    <w:rPr>
      <w:rFonts w:eastAsia="MS Mincho" w:cs="Times New Roman"/>
      <w:color w:val="auto"/>
      <w:lang w:val="en-US"/>
    </w:rPr>
  </w:style>
  <w:style w:type="character" w:customStyle="1" w:styleId="BodyTextIndent2Char">
    <w:name w:val="Body Text Indent 2 Char"/>
    <w:basedOn w:val="DefaultParagraphFont"/>
    <w:link w:val="BodyTextIndent2"/>
    <w:uiPriority w:val="99"/>
    <w:semiHidden/>
    <w:rsid w:val="000F241C"/>
    <w:rPr>
      <w:rFonts w:ascii="Trebuchet MS" w:eastAsia="MS Mincho" w:hAnsi="Trebuchet MS" w:cs="Times New Roman"/>
    </w:rPr>
  </w:style>
  <w:style w:type="table" w:customStyle="1" w:styleId="TableGrid2">
    <w:name w:val="Table Grid2"/>
    <w:basedOn w:val="TableNormal"/>
    <w:next w:val="TableGrid"/>
    <w:uiPriority w:val="39"/>
    <w:rsid w:val="00797640"/>
    <w:pPr>
      <w:spacing w:after="0" w:line="240" w:lineRule="auto"/>
    </w:pPr>
    <w:rPr>
      <w:rFonts w:ascii="Calibri" w:eastAsia="Calibri" w:hAnsi="Calibri" w:cs="Times New Roman"/>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06873330">
      <w:bodyDiv w:val="1"/>
      <w:marLeft w:val="0"/>
      <w:marRight w:val="0"/>
      <w:marTop w:val="0"/>
      <w:marBottom w:val="0"/>
      <w:divBdr>
        <w:top w:val="none" w:sz="0" w:space="0" w:color="auto"/>
        <w:left w:val="none" w:sz="0" w:space="0" w:color="auto"/>
        <w:bottom w:val="none" w:sz="0" w:space="0" w:color="auto"/>
        <w:right w:val="none" w:sz="0" w:space="0" w:color="auto"/>
      </w:divBdr>
    </w:div>
    <w:div w:id="541527394">
      <w:bodyDiv w:val="1"/>
      <w:marLeft w:val="0"/>
      <w:marRight w:val="0"/>
      <w:marTop w:val="0"/>
      <w:marBottom w:val="0"/>
      <w:divBdr>
        <w:top w:val="none" w:sz="0" w:space="0" w:color="auto"/>
        <w:left w:val="none" w:sz="0" w:space="0" w:color="auto"/>
        <w:bottom w:val="none" w:sz="0" w:space="0" w:color="auto"/>
        <w:right w:val="none" w:sz="0" w:space="0" w:color="auto"/>
      </w:divBdr>
    </w:div>
    <w:div w:id="1011106849">
      <w:bodyDiv w:val="1"/>
      <w:marLeft w:val="0"/>
      <w:marRight w:val="0"/>
      <w:marTop w:val="0"/>
      <w:marBottom w:val="0"/>
      <w:divBdr>
        <w:top w:val="none" w:sz="0" w:space="0" w:color="auto"/>
        <w:left w:val="none" w:sz="0" w:space="0" w:color="auto"/>
        <w:bottom w:val="none" w:sz="0" w:space="0" w:color="auto"/>
        <w:right w:val="none" w:sz="0" w:space="0" w:color="auto"/>
      </w:divBdr>
    </w:div>
    <w:div w:id="1468889974">
      <w:bodyDiv w:val="1"/>
      <w:marLeft w:val="0"/>
      <w:marRight w:val="0"/>
      <w:marTop w:val="0"/>
      <w:marBottom w:val="0"/>
      <w:divBdr>
        <w:top w:val="none" w:sz="0" w:space="0" w:color="auto"/>
        <w:left w:val="none" w:sz="0" w:space="0" w:color="auto"/>
        <w:bottom w:val="none" w:sz="0" w:space="0" w:color="auto"/>
        <w:right w:val="none" w:sz="0" w:space="0" w:color="auto"/>
      </w:divBdr>
    </w:div>
    <w:div w:id="1544632271">
      <w:bodyDiv w:val="1"/>
      <w:marLeft w:val="0"/>
      <w:marRight w:val="0"/>
      <w:marTop w:val="0"/>
      <w:marBottom w:val="0"/>
      <w:divBdr>
        <w:top w:val="none" w:sz="0" w:space="0" w:color="auto"/>
        <w:left w:val="none" w:sz="0" w:space="0" w:color="auto"/>
        <w:bottom w:val="none" w:sz="0" w:space="0" w:color="auto"/>
        <w:right w:val="none" w:sz="0" w:space="0" w:color="auto"/>
      </w:divBdr>
    </w:div>
    <w:div w:id="1616592381">
      <w:bodyDiv w:val="1"/>
      <w:marLeft w:val="0"/>
      <w:marRight w:val="0"/>
      <w:marTop w:val="0"/>
      <w:marBottom w:val="0"/>
      <w:divBdr>
        <w:top w:val="none" w:sz="0" w:space="0" w:color="auto"/>
        <w:left w:val="none" w:sz="0" w:space="0" w:color="auto"/>
        <w:bottom w:val="none" w:sz="0" w:space="0" w:color="auto"/>
        <w:right w:val="none" w:sz="0" w:space="0" w:color="auto"/>
      </w:divBdr>
    </w:div>
    <w:div w:id="1687948361">
      <w:bodyDiv w:val="1"/>
      <w:marLeft w:val="0"/>
      <w:marRight w:val="0"/>
      <w:marTop w:val="0"/>
      <w:marBottom w:val="0"/>
      <w:divBdr>
        <w:top w:val="none" w:sz="0" w:space="0" w:color="auto"/>
        <w:left w:val="none" w:sz="0" w:space="0" w:color="auto"/>
        <w:bottom w:val="none" w:sz="0" w:space="0" w:color="auto"/>
        <w:right w:val="none" w:sz="0" w:space="0" w:color="auto"/>
      </w:divBdr>
    </w:div>
    <w:div w:id="2063169718">
      <w:bodyDiv w:val="1"/>
      <w:marLeft w:val="0"/>
      <w:marRight w:val="0"/>
      <w:marTop w:val="0"/>
      <w:marBottom w:val="0"/>
      <w:divBdr>
        <w:top w:val="none" w:sz="0" w:space="0" w:color="auto"/>
        <w:left w:val="none" w:sz="0" w:space="0" w:color="auto"/>
        <w:bottom w:val="none" w:sz="0" w:space="0" w:color="auto"/>
        <w:right w:val="none" w:sz="0" w:space="0" w:color="auto"/>
      </w:divBdr>
    </w:div>
    <w:div w:id="2119567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mmediu.ro" TargetMode="External"/></Relationships>
</file>

<file path=word/_rels/footer2.xml.rels><?xml version="1.0" encoding="UTF-8" standalone="yes"?>
<Relationships xmlns="http://schemas.openxmlformats.org/package/2006/relationships"><Relationship Id="rId2" Type="http://schemas.openxmlformats.org/officeDocument/2006/relationships/hyperlink" Target="http://www.mmediu.ro" TargetMode="External"/><Relationship Id="rId1" Type="http://schemas.openxmlformats.org/officeDocument/2006/relationships/hyperlink" Target="mailto:comunicare@mmediu.ro"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D4853-1073-40CA-89F9-3F2C53A7F3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3706</Words>
  <Characters>21130</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Alexandru Voinea</dc:creator>
  <cp:keywords/>
  <dc:description/>
  <cp:lastModifiedBy>Anda Lascu</cp:lastModifiedBy>
  <cp:revision>3</cp:revision>
  <cp:lastPrinted>2026-02-12T07:57:00Z</cp:lastPrinted>
  <dcterms:created xsi:type="dcterms:W3CDTF">2026-04-20T04:37:00Z</dcterms:created>
  <dcterms:modified xsi:type="dcterms:W3CDTF">2026-04-20T04:45:00Z</dcterms:modified>
</cp:coreProperties>
</file>