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DBFF6" w14:textId="77777777" w:rsidR="006B360D" w:rsidRPr="00C02271" w:rsidRDefault="006B360D" w:rsidP="006B360D">
      <w:pPr>
        <w:spacing w:after="0"/>
        <w:ind w:left="1080"/>
        <w:jc w:val="center"/>
        <w:rPr>
          <w:b/>
          <w:bCs/>
          <w:iCs/>
          <w:sz w:val="24"/>
          <w:szCs w:val="24"/>
        </w:rPr>
      </w:pPr>
      <w:r w:rsidRPr="00C02271">
        <w:rPr>
          <w:b/>
          <w:bCs/>
          <w:iCs/>
          <w:sz w:val="24"/>
          <w:szCs w:val="24"/>
        </w:rPr>
        <w:t>RAPORT PRIVIND SITUAŢIA HIDROMETEOROLOGICĂ ŞI A CALITĂŢII MEDIULUI</w:t>
      </w:r>
    </w:p>
    <w:p w14:paraId="6D9A3088" w14:textId="77777777" w:rsidR="006B360D" w:rsidRPr="004E4E6E" w:rsidRDefault="006B360D" w:rsidP="006B360D">
      <w:pPr>
        <w:spacing w:after="0"/>
        <w:ind w:left="1080"/>
        <w:jc w:val="center"/>
        <w:rPr>
          <w:b/>
          <w:bCs/>
          <w:sz w:val="24"/>
          <w:szCs w:val="24"/>
        </w:rPr>
      </w:pPr>
      <w:r>
        <w:rPr>
          <w:b/>
          <w:bCs/>
          <w:sz w:val="24"/>
          <w:szCs w:val="24"/>
        </w:rPr>
        <w:t>în intervalul 04.03.2026, ora 08.00 – 05.03.2026</w:t>
      </w:r>
      <w:r w:rsidRPr="00C02271">
        <w:rPr>
          <w:b/>
          <w:bCs/>
          <w:sz w:val="24"/>
          <w:szCs w:val="24"/>
        </w:rPr>
        <w:t>, ora 08.00</w:t>
      </w:r>
    </w:p>
    <w:p w14:paraId="1DB164DA" w14:textId="77777777" w:rsidR="006B360D" w:rsidRPr="00C02271" w:rsidRDefault="006B360D" w:rsidP="006B360D">
      <w:pPr>
        <w:spacing w:after="0"/>
        <w:rPr>
          <w:b/>
          <w:bCs/>
          <w:sz w:val="16"/>
          <w:szCs w:val="16"/>
        </w:rPr>
      </w:pPr>
    </w:p>
    <w:p w14:paraId="3976CCD2" w14:textId="77777777" w:rsidR="006B360D" w:rsidRPr="001B6E38" w:rsidRDefault="006B360D" w:rsidP="006B360D">
      <w:pPr>
        <w:spacing w:after="0" w:line="240" w:lineRule="auto"/>
        <w:ind w:left="1080"/>
        <w:rPr>
          <w:b/>
          <w:bCs/>
          <w:i/>
          <w:u w:val="single"/>
          <w:lang w:val="it-IT"/>
        </w:rPr>
      </w:pPr>
      <w:r w:rsidRPr="001B6E38">
        <w:rPr>
          <w:b/>
          <w:bCs/>
          <w:i/>
          <w:lang w:val="it-IT"/>
        </w:rPr>
        <w:t>I.</w:t>
      </w:r>
      <w:r w:rsidRPr="001B6E38">
        <w:rPr>
          <w:b/>
          <w:bCs/>
          <w:i/>
          <w:lang w:val="it-IT"/>
        </w:rPr>
        <w:tab/>
      </w:r>
      <w:r w:rsidRPr="001B6E38">
        <w:rPr>
          <w:b/>
          <w:bCs/>
          <w:i/>
          <w:u w:val="single"/>
          <w:lang w:val="it-IT"/>
        </w:rPr>
        <w:t>SITUAŢIA HIDROMETEOROLOGICĂ</w:t>
      </w:r>
    </w:p>
    <w:p w14:paraId="1D9C7506" w14:textId="77777777" w:rsidR="006B360D" w:rsidRPr="006B6B25" w:rsidRDefault="006B360D" w:rsidP="006B360D">
      <w:pPr>
        <w:spacing w:after="0" w:line="240" w:lineRule="auto"/>
        <w:ind w:left="1080"/>
        <w:rPr>
          <w:b/>
          <w:bCs/>
          <w:u w:val="single"/>
          <w:lang w:val="it-IT"/>
        </w:rPr>
      </w:pPr>
      <w:r w:rsidRPr="006B6B25">
        <w:rPr>
          <w:b/>
          <w:bCs/>
          <w:lang w:val="it-IT"/>
        </w:rPr>
        <w:t xml:space="preserve">1. </w:t>
      </w:r>
      <w:r w:rsidRPr="006B6B25">
        <w:rPr>
          <w:b/>
          <w:bCs/>
          <w:u w:val="single"/>
          <w:lang w:val="it-IT"/>
        </w:rPr>
        <w:t xml:space="preserve">Situaţia şi prognoza hidro pe râurile interioare şi Dunăre din </w:t>
      </w:r>
      <w:r>
        <w:rPr>
          <w:b/>
          <w:bCs/>
          <w:u w:val="single"/>
          <w:lang w:val="it-IT"/>
        </w:rPr>
        <w:t>05.03.2026</w:t>
      </w:r>
      <w:r w:rsidRPr="006B6B25">
        <w:rPr>
          <w:b/>
          <w:bCs/>
          <w:u w:val="single"/>
          <w:lang w:val="it-IT"/>
        </w:rPr>
        <w:t>, ora 07.00</w:t>
      </w:r>
    </w:p>
    <w:p w14:paraId="03E26FBB" w14:textId="5B2C44DE" w:rsidR="006B360D" w:rsidRPr="001808D8" w:rsidRDefault="006B360D" w:rsidP="006B360D">
      <w:pPr>
        <w:spacing w:after="0" w:line="240" w:lineRule="auto"/>
        <w:ind w:left="1080"/>
        <w:rPr>
          <w:b/>
          <w:bCs/>
          <w:u w:val="single"/>
          <w:lang w:val="it-IT"/>
        </w:rPr>
      </w:pPr>
      <w:r w:rsidRPr="00F119FE">
        <w:rPr>
          <w:b/>
          <w:bCs/>
          <w:u w:val="single"/>
          <w:lang w:val="it-IT"/>
        </w:rPr>
        <w:t xml:space="preserve">RÂURI </w:t>
      </w:r>
      <w:bookmarkStart w:id="0" w:name="_Hlk207483632"/>
    </w:p>
    <w:bookmarkEnd w:id="0"/>
    <w:p w14:paraId="20E4FCE7" w14:textId="77777777" w:rsidR="006B360D" w:rsidRPr="00906530" w:rsidRDefault="006B360D" w:rsidP="006B360D">
      <w:pPr>
        <w:autoSpaceDN w:val="0"/>
        <w:ind w:left="1080"/>
      </w:pPr>
      <w:r w:rsidRPr="00906530">
        <w:rPr>
          <w:b/>
          <w:bCs/>
        </w:rPr>
        <w:t>Debitele au fost, în general, în scădere</w:t>
      </w:r>
      <w:r w:rsidRPr="00906530">
        <w:t>, exceptând râurile din bazinele hidrografice: Vișeu, Iza, Tur, Crasna, Barcău, Buzău (exceptând cursul inferior), Rm. Sărat, Putna, Trotuș, Bistrița, Moldova, Suceava, bazinul superior al Mureșului, cursul Siretului, cursul mijlociu și inferior al Prutului și râurile din Dobrogea, unde au fost relativ staționare.</w:t>
      </w:r>
    </w:p>
    <w:p w14:paraId="0BC6E497" w14:textId="77777777" w:rsidR="006B360D" w:rsidRPr="00906530" w:rsidRDefault="006B360D" w:rsidP="006B360D">
      <w:pPr>
        <w:autoSpaceDN w:val="0"/>
        <w:ind w:left="1080"/>
      </w:pPr>
      <w:r w:rsidRPr="00906530">
        <w:t>Debitele se situează sub mediile multianuale lunare, cu valori cuprinse între 30–90% din acestea, mai mari (în jurul și peste normalele lunare) pe râurile din bazinele hidrografice: Caraș, Nera, Cerna, Olt, Vedea, bazinul mijlociu și inferior al Jiului, cursul inferior al Buzăului, râurile din Dobrogea și mai mici (sub 30% din normalele lunare) pe râurile din bazinele hidrografice: Crasna, Barcău, Moravița, Bârlad și pe unele râuri din bazinul Jijiei.</w:t>
      </w:r>
    </w:p>
    <w:p w14:paraId="683C30F2" w14:textId="77777777" w:rsidR="006B360D" w:rsidRPr="00906530" w:rsidRDefault="006B360D" w:rsidP="006B360D">
      <w:pPr>
        <w:autoSpaceDN w:val="0"/>
        <w:ind w:left="1080"/>
      </w:pPr>
      <w:r w:rsidRPr="00906530">
        <w:t>Formațiunile de gheață (gheață la maluri, pod de gheață, sloiuri) existente pe râurile din Moldova și izolat în bazinul superior al Mureșului, au fost în diminuare, restrângere și eliminare.</w:t>
      </w:r>
    </w:p>
    <w:p w14:paraId="60E38A09" w14:textId="4C5AD004" w:rsidR="006B360D" w:rsidRPr="006B360D" w:rsidRDefault="006B360D" w:rsidP="006B360D">
      <w:pPr>
        <w:autoSpaceDN w:val="0"/>
        <w:ind w:left="1080"/>
        <w:rPr>
          <w:b/>
          <w:bCs/>
        </w:rPr>
      </w:pPr>
      <w:r w:rsidRPr="00906530">
        <w:rPr>
          <w:b/>
          <w:bCs/>
        </w:rPr>
        <w:t>Se situează peste COTELE DE ATENȚIE, în scădere, râurile la stațiile hidrometrice: Urlui - Furculești (150+2)-jud. TR și Glavacioc - Crovu (200+3)-jud. GR.</w:t>
      </w:r>
    </w:p>
    <w:p w14:paraId="14337495" w14:textId="77777777" w:rsidR="006B360D" w:rsidRPr="00906530" w:rsidRDefault="006B360D" w:rsidP="006B360D">
      <w:pPr>
        <w:pStyle w:val="PlainText"/>
        <w:ind w:left="1170"/>
        <w:jc w:val="both"/>
        <w:rPr>
          <w:rFonts w:ascii="Trebuchet MS" w:hAnsi="Trebuchet MS" w:cs="Times New Roman"/>
          <w:sz w:val="22"/>
          <w:szCs w:val="22"/>
        </w:rPr>
      </w:pPr>
      <w:r w:rsidRPr="00906530">
        <w:rPr>
          <w:rFonts w:ascii="Trebuchet MS" w:hAnsi="Trebuchet MS" w:cs="Times New Roman"/>
          <w:b/>
          <w:bCs/>
          <w:sz w:val="22"/>
          <w:szCs w:val="22"/>
        </w:rPr>
        <w:t xml:space="preserve">Debitele vor fi, în general, în scădere, </w:t>
      </w:r>
      <w:r w:rsidRPr="00906530">
        <w:rPr>
          <w:rFonts w:ascii="Trebuchet MS" w:hAnsi="Trebuchet MS" w:cs="Times New Roman"/>
          <w:sz w:val="22"/>
          <w:szCs w:val="22"/>
        </w:rPr>
        <w:t>exceptând râurile din bazinele hidrografice: Vișeu, Iza, Tur, Crasna, Barcău, Crișuri, Buzău, Rm. Sărat, Putna, Trotuș, Bistrița, Moldova, Suceava, bazinul superior al Mureșului, cursul Siretului, cursul mijlociu și inferior al Prutului și râurile din Dobrogea, unde vor fi relativ staționare.</w:t>
      </w:r>
    </w:p>
    <w:p w14:paraId="150C2E88" w14:textId="77777777" w:rsidR="006B360D" w:rsidRPr="00906530" w:rsidRDefault="006B360D" w:rsidP="006B360D">
      <w:pPr>
        <w:pStyle w:val="PlainText"/>
        <w:ind w:left="1170"/>
        <w:jc w:val="both"/>
        <w:rPr>
          <w:rFonts w:ascii="Trebuchet MS" w:hAnsi="Trebuchet MS" w:cs="Times New Roman"/>
          <w:sz w:val="22"/>
          <w:szCs w:val="22"/>
        </w:rPr>
      </w:pPr>
      <w:r w:rsidRPr="00906530">
        <w:rPr>
          <w:rFonts w:ascii="Trebuchet MS" w:hAnsi="Trebuchet MS" w:cs="Times New Roman"/>
          <w:sz w:val="22"/>
          <w:szCs w:val="22"/>
        </w:rPr>
        <w:t>Sunt posibile creșteri de niveluri și debite pe unele râuri mici din zonele de deal și de munte, ca urmare a cedării apei din stratul de zăpadă.</w:t>
      </w:r>
    </w:p>
    <w:p w14:paraId="0F61C5F1" w14:textId="77777777" w:rsidR="006B360D" w:rsidRPr="00906530" w:rsidRDefault="006B360D" w:rsidP="006B360D">
      <w:pPr>
        <w:pStyle w:val="PlainText"/>
        <w:ind w:left="1170"/>
        <w:jc w:val="both"/>
        <w:rPr>
          <w:rFonts w:ascii="Trebuchet MS" w:hAnsi="Trebuchet MS" w:cs="Times New Roman"/>
          <w:sz w:val="22"/>
          <w:szCs w:val="22"/>
        </w:rPr>
      </w:pPr>
      <w:r w:rsidRPr="00906530">
        <w:rPr>
          <w:rFonts w:ascii="Trebuchet MS" w:hAnsi="Trebuchet MS" w:cs="Times New Roman"/>
          <w:sz w:val="22"/>
          <w:szCs w:val="22"/>
        </w:rPr>
        <w:t>Formațiunile de gheață (gheață la maluri, pod de gheață, sloiuri) existente vor fi în diminuare, restrângere şi eliminare.</w:t>
      </w:r>
    </w:p>
    <w:p w14:paraId="1C478299" w14:textId="52EAFB59" w:rsidR="006B360D" w:rsidRPr="006B360D" w:rsidRDefault="006B360D" w:rsidP="006B360D">
      <w:pPr>
        <w:pStyle w:val="PlainText"/>
        <w:ind w:left="1170"/>
        <w:jc w:val="both"/>
        <w:rPr>
          <w:rFonts w:ascii="Trebuchet MS" w:hAnsi="Trebuchet MS" w:cs="Times New Roman"/>
          <w:b/>
          <w:bCs/>
          <w:sz w:val="22"/>
          <w:szCs w:val="22"/>
        </w:rPr>
      </w:pPr>
      <w:r w:rsidRPr="00906530">
        <w:rPr>
          <w:rFonts w:ascii="Trebuchet MS" w:hAnsi="Trebuchet MS" w:cs="Times New Roman"/>
          <w:b/>
          <w:bCs/>
          <w:sz w:val="22"/>
          <w:szCs w:val="22"/>
        </w:rPr>
        <w:t>Se vor mai situa, în scădere, în jurul COTELOR DE ATENȚIE cursurile inferioare ale Urluiului și Glavaciocului.</w:t>
      </w:r>
    </w:p>
    <w:p w14:paraId="3FE88A65" w14:textId="1BB973A1" w:rsidR="006B360D" w:rsidRPr="00A71903" w:rsidRDefault="006B360D" w:rsidP="006B360D">
      <w:pPr>
        <w:spacing w:after="0"/>
        <w:ind w:left="1134" w:right="13"/>
        <w:rPr>
          <w:b/>
          <w:u w:val="single"/>
        </w:rPr>
      </w:pPr>
      <w:r w:rsidRPr="00A71903">
        <w:rPr>
          <w:b/>
          <w:u w:val="single"/>
        </w:rPr>
        <w:t>DUNĂRE</w:t>
      </w:r>
    </w:p>
    <w:p w14:paraId="57121C6E" w14:textId="77777777" w:rsidR="006B360D" w:rsidRPr="00A71903" w:rsidRDefault="006B360D" w:rsidP="006B360D">
      <w:pPr>
        <w:spacing w:after="0"/>
        <w:ind w:left="1080" w:right="13"/>
        <w:rPr>
          <w:bCs/>
        </w:rPr>
      </w:pPr>
      <w:r w:rsidRPr="00A71903">
        <w:rPr>
          <w:b/>
          <w:bCs/>
        </w:rPr>
        <w:t xml:space="preserve">Debitul </w:t>
      </w:r>
      <w:r w:rsidRPr="00A71903">
        <w:rPr>
          <w:bCs/>
        </w:rPr>
        <w:t xml:space="preserve">la intrarea în ţară (secţiunea Baziaş) în intervalul </w:t>
      </w:r>
      <w:r>
        <w:rPr>
          <w:bCs/>
        </w:rPr>
        <w:t>04.03.</w:t>
      </w:r>
      <w:r w:rsidRPr="00A71903">
        <w:rPr>
          <w:bCs/>
        </w:rPr>
        <w:t>202</w:t>
      </w:r>
      <w:r>
        <w:rPr>
          <w:bCs/>
        </w:rPr>
        <w:t>6</w:t>
      </w:r>
      <w:r w:rsidRPr="00A71903">
        <w:rPr>
          <w:bCs/>
        </w:rPr>
        <w:t xml:space="preserve"> – </w:t>
      </w:r>
      <w:r>
        <w:rPr>
          <w:bCs/>
        </w:rPr>
        <w:t>05</w:t>
      </w:r>
      <w:r w:rsidRPr="00A71903">
        <w:rPr>
          <w:bCs/>
        </w:rPr>
        <w:t>.</w:t>
      </w:r>
      <w:r>
        <w:rPr>
          <w:bCs/>
        </w:rPr>
        <w:t>03</w:t>
      </w:r>
      <w:r w:rsidRPr="00A71903">
        <w:rPr>
          <w:bCs/>
        </w:rPr>
        <w:t>.202</w:t>
      </w:r>
      <w:r>
        <w:rPr>
          <w:bCs/>
        </w:rPr>
        <w:t>6</w:t>
      </w:r>
      <w:r w:rsidRPr="00A71903">
        <w:rPr>
          <w:b/>
          <w:bCs/>
        </w:rPr>
        <w:t xml:space="preserve"> a fost </w:t>
      </w:r>
      <w:r>
        <w:rPr>
          <w:b/>
          <w:bCs/>
        </w:rPr>
        <w:t>în scadere</w:t>
      </w:r>
      <w:r w:rsidRPr="00A71903">
        <w:rPr>
          <w:b/>
          <w:bCs/>
        </w:rPr>
        <w:t xml:space="preserve">, </w:t>
      </w:r>
      <w:r w:rsidRPr="00A71903">
        <w:rPr>
          <w:bCs/>
        </w:rPr>
        <w:t>având valoarea</w:t>
      </w:r>
      <w:r w:rsidRPr="00A71903">
        <w:rPr>
          <w:b/>
          <w:bCs/>
        </w:rPr>
        <w:t xml:space="preserve"> </w:t>
      </w:r>
      <w:r w:rsidRPr="00A71903">
        <w:rPr>
          <w:bCs/>
        </w:rPr>
        <w:t xml:space="preserve">de </w:t>
      </w:r>
      <w:r>
        <w:rPr>
          <w:b/>
        </w:rPr>
        <w:t>7300</w:t>
      </w:r>
      <w:r w:rsidRPr="00A71903">
        <w:rPr>
          <w:b/>
          <w:bCs/>
        </w:rPr>
        <w:t xml:space="preserve"> m</w:t>
      </w:r>
      <w:r w:rsidRPr="00A71903">
        <w:rPr>
          <w:b/>
          <w:bCs/>
          <w:vertAlign w:val="superscript"/>
        </w:rPr>
        <w:t>3</w:t>
      </w:r>
      <w:r w:rsidRPr="00A71903">
        <w:rPr>
          <w:b/>
          <w:bCs/>
        </w:rPr>
        <w:t>/s</w:t>
      </w:r>
      <w:r w:rsidRPr="00A71903">
        <w:rPr>
          <w:bCs/>
        </w:rPr>
        <w:t xml:space="preserve">, </w:t>
      </w:r>
      <w:r>
        <w:rPr>
          <w:bCs/>
        </w:rPr>
        <w:t>peste</w:t>
      </w:r>
      <w:r w:rsidRPr="00A71903">
        <w:rPr>
          <w:bCs/>
        </w:rPr>
        <w:t xml:space="preserve"> media multianuală a lunii </w:t>
      </w:r>
      <w:r>
        <w:rPr>
          <w:rFonts w:cs="Calibri"/>
          <w:b/>
        </w:rPr>
        <w:t>februarie (5400 mc/s) și martie (6700 mc/s).</w:t>
      </w:r>
    </w:p>
    <w:p w14:paraId="735D58B7" w14:textId="3495A95A" w:rsidR="006B360D" w:rsidRPr="006B360D" w:rsidRDefault="006B360D" w:rsidP="006B360D">
      <w:pPr>
        <w:ind w:left="990"/>
      </w:pPr>
      <w:r w:rsidRPr="00C44CD8">
        <w:lastRenderedPageBreak/>
        <w:t>În aval de Porţile de Fier debitele au fost în scădere pe sectorul Gruia – Zimnicea și în creștere pe sectorul Giurgiu - Tulcea.</w:t>
      </w:r>
    </w:p>
    <w:p w14:paraId="5F214EA7" w14:textId="77777777" w:rsidR="006B360D" w:rsidRPr="00A71903" w:rsidRDefault="006B360D" w:rsidP="006B360D">
      <w:pPr>
        <w:spacing w:after="0"/>
        <w:ind w:left="270" w:right="13" w:firstLine="720"/>
        <w:rPr>
          <w:b/>
          <w:bCs/>
        </w:rPr>
      </w:pPr>
      <w:r w:rsidRPr="00A71903">
        <w:rPr>
          <w:b/>
          <w:bCs/>
        </w:rPr>
        <w:t xml:space="preserve">Debitul la intrarea în ţară (secţiunea Baziaş) va fi </w:t>
      </w:r>
      <w:r>
        <w:rPr>
          <w:b/>
          <w:bCs/>
        </w:rPr>
        <w:t>în scadere</w:t>
      </w:r>
      <w:r w:rsidRPr="003A34A3">
        <w:rPr>
          <w:b/>
          <w:bCs/>
        </w:rPr>
        <w:t xml:space="preserve"> </w:t>
      </w:r>
      <w:r w:rsidRPr="00A71903">
        <w:rPr>
          <w:b/>
          <w:bCs/>
        </w:rPr>
        <w:t>(</w:t>
      </w:r>
      <w:r>
        <w:rPr>
          <w:b/>
          <w:bCs/>
        </w:rPr>
        <w:t>7000</w:t>
      </w:r>
      <w:r w:rsidRPr="00A71903">
        <w:rPr>
          <w:b/>
          <w:bCs/>
        </w:rPr>
        <w:t xml:space="preserve"> m</w:t>
      </w:r>
      <w:r w:rsidRPr="00A71903">
        <w:rPr>
          <w:b/>
          <w:bCs/>
          <w:vertAlign w:val="superscript"/>
        </w:rPr>
        <w:t>3</w:t>
      </w:r>
      <w:r w:rsidRPr="00A71903">
        <w:rPr>
          <w:b/>
          <w:bCs/>
        </w:rPr>
        <w:t>/s).</w:t>
      </w:r>
    </w:p>
    <w:p w14:paraId="1BD34558" w14:textId="77777777" w:rsidR="006B360D" w:rsidRPr="00DE320B" w:rsidRDefault="006B360D" w:rsidP="006B360D">
      <w:pPr>
        <w:ind w:left="990"/>
        <w:rPr>
          <w:rFonts w:cs="Arial"/>
        </w:rPr>
      </w:pPr>
      <w:r w:rsidRPr="00C44CD8">
        <w:rPr>
          <w:rFonts w:cs="Arial"/>
        </w:rPr>
        <w:t>În aval de Porțile de Fier debitele vor fi în scădere pe sectorul Gruia – Oltenița și în creștere pe sectorul Călărași - Tulcea</w:t>
      </w:r>
      <w:r>
        <w:rPr>
          <w:rFonts w:cs="Arial"/>
        </w:rPr>
        <w:t>.</w:t>
      </w:r>
    </w:p>
    <w:p w14:paraId="1D5C394C" w14:textId="77777777" w:rsidR="006B360D" w:rsidRPr="00D93B83" w:rsidRDefault="006B360D" w:rsidP="006B360D">
      <w:pPr>
        <w:keepLines/>
        <w:spacing w:after="0" w:line="240" w:lineRule="auto"/>
        <w:rPr>
          <w:rFonts w:eastAsia="BatangChe" w:cs="Tahoma"/>
          <w:color w:val="000000" w:themeColor="text1"/>
        </w:rPr>
      </w:pPr>
    </w:p>
    <w:p w14:paraId="3458AFE5" w14:textId="6C8EAE92" w:rsidR="006B360D" w:rsidRPr="006B360D" w:rsidRDefault="006B360D" w:rsidP="006B360D">
      <w:pPr>
        <w:spacing w:after="0" w:line="240" w:lineRule="auto"/>
        <w:ind w:left="360" w:firstLine="720"/>
        <w:rPr>
          <w:b/>
          <w:bCs/>
          <w:color w:val="000000" w:themeColor="text1"/>
          <w:u w:val="single"/>
        </w:rPr>
      </w:pPr>
      <w:r w:rsidRPr="00680323">
        <w:rPr>
          <w:b/>
          <w:bCs/>
          <w:color w:val="000000" w:themeColor="text1"/>
        </w:rPr>
        <w:t>2.</w:t>
      </w:r>
      <w:r w:rsidRPr="00680323">
        <w:rPr>
          <w:bCs/>
          <w:color w:val="000000" w:themeColor="text1"/>
        </w:rPr>
        <w:t xml:space="preserve"> </w:t>
      </w:r>
      <w:r w:rsidRPr="00680323">
        <w:rPr>
          <w:b/>
          <w:bCs/>
          <w:color w:val="000000" w:themeColor="text1"/>
          <w:u w:val="single"/>
        </w:rPr>
        <w:t>Situaţi</w:t>
      </w:r>
      <w:r>
        <w:rPr>
          <w:b/>
          <w:bCs/>
          <w:color w:val="000000" w:themeColor="text1"/>
          <w:u w:val="single"/>
        </w:rPr>
        <w:t>a meteorologică în intervalul 04.03.2026, ora 08.00 – 05.03.2026</w:t>
      </w:r>
      <w:r w:rsidRPr="00680323">
        <w:rPr>
          <w:b/>
          <w:bCs/>
          <w:color w:val="000000" w:themeColor="text1"/>
          <w:u w:val="single"/>
        </w:rPr>
        <w:t>, ora 0</w:t>
      </w:r>
      <w:r>
        <w:rPr>
          <w:b/>
          <w:bCs/>
          <w:color w:val="000000" w:themeColor="text1"/>
          <w:u w:val="single"/>
        </w:rPr>
        <w:t>8</w:t>
      </w:r>
      <w:r w:rsidRPr="00680323">
        <w:rPr>
          <w:b/>
          <w:bCs/>
          <w:color w:val="000000" w:themeColor="text1"/>
          <w:u w:val="single"/>
        </w:rPr>
        <w:t>.00</w:t>
      </w:r>
    </w:p>
    <w:p w14:paraId="4960A2E8" w14:textId="77777777" w:rsidR="006B360D" w:rsidRPr="006F4CEA" w:rsidRDefault="006B360D" w:rsidP="006B360D">
      <w:pPr>
        <w:autoSpaceDE w:val="0"/>
        <w:autoSpaceDN w:val="0"/>
        <w:adjustRightInd w:val="0"/>
        <w:spacing w:after="0" w:line="240" w:lineRule="auto"/>
        <w:ind w:left="1080"/>
      </w:pPr>
      <w:r w:rsidRPr="00B93701">
        <w:rPr>
          <w:b/>
          <w:bCs/>
        </w:rPr>
        <w:t>ÎN ȚARĂ</w:t>
      </w:r>
      <w:r>
        <w:rPr>
          <w:b/>
          <w:bCs/>
        </w:rPr>
        <w:t>,</w:t>
      </w:r>
      <w:r w:rsidRPr="00B93701">
        <w:rPr>
          <w:b/>
          <w:bCs/>
        </w:rPr>
        <w:t xml:space="preserve"> </w:t>
      </w:r>
      <w:r w:rsidRPr="006F4CEA">
        <w:t>Valorile termice au continuat să crească în cea mai mare parte a țării, dar cu precădere în sud și est; abaterile</w:t>
      </w:r>
      <w:r>
        <w:t xml:space="preserve"> </w:t>
      </w:r>
      <w:r w:rsidRPr="006F4CEA">
        <w:t>pozitive față de mediile multianuale caracteristice datei au fost de 4...9 grade, mai ridicate în nordul și centrul</w:t>
      </w:r>
      <w:r>
        <w:t xml:space="preserve"> </w:t>
      </w:r>
      <w:r w:rsidRPr="006F4CEA">
        <w:t>Moldovei (10...11 grade) și local mai coborâte pe litoral (1...3 grade). Ziua cerul a fost variabil, cu perioade de</w:t>
      </w:r>
      <w:r>
        <w:t xml:space="preserve"> </w:t>
      </w:r>
      <w:r w:rsidRPr="006F4CEA">
        <w:t>senin, dar din orele serii și noaptea s-a înnorat treptat în majoritatea regiunilor. Izolat a plouat slab în Banat și</w:t>
      </w:r>
      <w:r>
        <w:t xml:space="preserve"> </w:t>
      </w:r>
      <w:r w:rsidRPr="006F4CEA">
        <w:t>Crișana (date radar). Vântul a suflat slab și moderat, cu intensificări în zona montană înaltă. Este strat de zăpadă</w:t>
      </w:r>
      <w:r>
        <w:t xml:space="preserve"> </w:t>
      </w:r>
      <w:r w:rsidRPr="006F4CEA">
        <w:t>la munte și măsura la ora 20</w:t>
      </w:r>
      <w:r>
        <w:t>:00,</w:t>
      </w:r>
      <w:r w:rsidRPr="006F4CEA">
        <w:t xml:space="preserve"> </w:t>
      </w:r>
      <w:r w:rsidRPr="006F4CEA">
        <w:rPr>
          <w:i/>
          <w:iCs/>
        </w:rPr>
        <w:t>în platformele stațiilor meteorologice</w:t>
      </w:r>
      <w:r>
        <w:rPr>
          <w:i/>
          <w:iCs/>
        </w:rPr>
        <w:t>,</w:t>
      </w:r>
      <w:r w:rsidRPr="006F4CEA">
        <w:rPr>
          <w:i/>
          <w:iCs/>
        </w:rPr>
        <w:t xml:space="preserve"> </w:t>
      </w:r>
      <w:r w:rsidRPr="006F4CEA">
        <w:t>până la 195 cm (în Munții Bucegi).</w:t>
      </w:r>
    </w:p>
    <w:p w14:paraId="5F7BECBC" w14:textId="38CBFED1" w:rsidR="006B360D" w:rsidRDefault="006B360D" w:rsidP="006B360D">
      <w:pPr>
        <w:autoSpaceDE w:val="0"/>
        <w:autoSpaceDN w:val="0"/>
        <w:adjustRightInd w:val="0"/>
        <w:spacing w:after="0" w:line="240" w:lineRule="auto"/>
        <w:ind w:left="1080"/>
      </w:pPr>
      <w:r w:rsidRPr="006F4CEA">
        <w:t>Temperaturile maxime s-au încadrat între 7 grade la Sulina și Gura Portiței și 18 grade la Moldova Nouă, iar la ora</w:t>
      </w:r>
      <w:r>
        <w:t xml:space="preserve"> </w:t>
      </w:r>
      <w:r w:rsidRPr="006F4CEA">
        <w:t>6 se înregistrau valori termice cuprinse între -4 grade la Toplița și 8 grade la Dumbrăvița de Codru, Șiria, Câmpina</w:t>
      </w:r>
      <w:r>
        <w:t xml:space="preserve"> </w:t>
      </w:r>
      <w:r w:rsidRPr="006F4CEA">
        <w:t>și Mahmudia. În primele ore ale zilei și spre sfârșitul nopții a fost ceață local în jumătatea sudică a Olteniei și a</w:t>
      </w:r>
      <w:r>
        <w:t xml:space="preserve"> </w:t>
      </w:r>
      <w:r w:rsidRPr="006F4CEA">
        <w:t>Munteniei, în Dobrogea și pe alocuri în Moldova și Transilvania.</w:t>
      </w:r>
    </w:p>
    <w:p w14:paraId="284F2648" w14:textId="04FB616F" w:rsidR="006B360D" w:rsidRPr="006B360D" w:rsidRDefault="006B360D" w:rsidP="006B360D">
      <w:pPr>
        <w:autoSpaceDE w:val="0"/>
        <w:autoSpaceDN w:val="0"/>
        <w:adjustRightInd w:val="0"/>
        <w:spacing w:after="0" w:line="240" w:lineRule="auto"/>
        <w:ind w:left="1080"/>
        <w:rPr>
          <w:i/>
          <w:iCs/>
        </w:rPr>
      </w:pPr>
      <w:r w:rsidRPr="006B70A3">
        <w:rPr>
          <w:b/>
          <w:bCs/>
          <w:i/>
          <w:iCs/>
        </w:rPr>
        <w:t>Observație</w:t>
      </w:r>
      <w:r w:rsidRPr="006B70A3">
        <w:rPr>
          <w:i/>
          <w:iCs/>
        </w:rPr>
        <w:t xml:space="preserve"> </w:t>
      </w:r>
      <w:r w:rsidRPr="006B70A3">
        <w:t xml:space="preserve">- </w:t>
      </w:r>
      <w:r w:rsidRPr="004508B1">
        <w:rPr>
          <w:i/>
          <w:iCs/>
        </w:rPr>
        <w:t xml:space="preserve">de ieri dimineață de la ora </w:t>
      </w:r>
      <w:r>
        <w:rPr>
          <w:i/>
          <w:iCs/>
        </w:rPr>
        <w:t>0</w:t>
      </w:r>
      <w:r w:rsidRPr="004508B1">
        <w:rPr>
          <w:i/>
          <w:iCs/>
        </w:rPr>
        <w:t>6</w:t>
      </w:r>
      <w:r>
        <w:rPr>
          <w:i/>
          <w:iCs/>
        </w:rPr>
        <w:t>:00,</w:t>
      </w:r>
      <w:r w:rsidRPr="004508B1">
        <w:rPr>
          <w:i/>
          <w:iCs/>
        </w:rPr>
        <w:t xml:space="preserve"> a fost în vigoare </w:t>
      </w:r>
      <w:r w:rsidRPr="006F4CEA">
        <w:rPr>
          <w:i/>
          <w:iCs/>
        </w:rPr>
        <w:t>8 atenționări</w:t>
      </w:r>
      <w:r>
        <w:rPr>
          <w:i/>
          <w:iCs/>
        </w:rPr>
        <w:t>,</w:t>
      </w:r>
      <w:r w:rsidRPr="006F4CEA">
        <w:rPr>
          <w:i/>
          <w:iCs/>
        </w:rPr>
        <w:t xml:space="preserve"> c</w:t>
      </w:r>
      <w:r>
        <w:rPr>
          <w:i/>
          <w:iCs/>
        </w:rPr>
        <w:t>o</w:t>
      </w:r>
      <w:r w:rsidRPr="006F4CEA">
        <w:rPr>
          <w:i/>
          <w:iCs/>
        </w:rPr>
        <w:t>d galben pentru fenomene meteorologice</w:t>
      </w:r>
      <w:r>
        <w:rPr>
          <w:i/>
          <w:iCs/>
        </w:rPr>
        <w:t xml:space="preserve"> </w:t>
      </w:r>
      <w:r w:rsidRPr="006F4CEA">
        <w:rPr>
          <w:i/>
          <w:iCs/>
        </w:rPr>
        <w:t>periculoase imediate, 3 de către SRPV Craiova, 2 de către CNPM București pentru Muntenia, 2 de către SRPV</w:t>
      </w:r>
      <w:r>
        <w:rPr>
          <w:i/>
          <w:iCs/>
        </w:rPr>
        <w:t xml:space="preserve"> </w:t>
      </w:r>
      <w:r w:rsidRPr="006F4CEA">
        <w:rPr>
          <w:i/>
          <w:iCs/>
        </w:rPr>
        <w:t>Bacău și 1 de către SRPV Constanța</w:t>
      </w:r>
      <w:r w:rsidRPr="00FF68B4">
        <w:rPr>
          <w:i/>
          <w:iCs/>
        </w:rPr>
        <w:t>.</w:t>
      </w:r>
    </w:p>
    <w:p w14:paraId="7F7C5F1C" w14:textId="77777777" w:rsidR="006B360D" w:rsidRPr="006F4CEA" w:rsidRDefault="006B360D" w:rsidP="006B360D">
      <w:pPr>
        <w:autoSpaceDE w:val="0"/>
        <w:autoSpaceDN w:val="0"/>
        <w:adjustRightInd w:val="0"/>
        <w:spacing w:after="0" w:line="240" w:lineRule="auto"/>
        <w:ind w:left="1080"/>
        <w:rPr>
          <w:color w:val="000000" w:themeColor="text1"/>
        </w:rPr>
      </w:pPr>
      <w:r w:rsidRPr="00144691">
        <w:rPr>
          <w:b/>
          <w:bCs/>
          <w:color w:val="000000" w:themeColor="text1"/>
        </w:rPr>
        <w:t>La Bucureşti</w:t>
      </w:r>
      <w:r>
        <w:rPr>
          <w:b/>
          <w:bCs/>
          <w:color w:val="000000" w:themeColor="text1"/>
        </w:rPr>
        <w:t xml:space="preserve">, </w:t>
      </w:r>
      <w:r w:rsidRPr="006F4CEA">
        <w:rPr>
          <w:color w:val="000000" w:themeColor="text1"/>
        </w:rPr>
        <w:t>Vremea a fost frumoasă, iar valorile termice au continuat să crească și s-au situat peste cele specifice datei. Cerul</w:t>
      </w:r>
      <w:r>
        <w:rPr>
          <w:color w:val="000000" w:themeColor="text1"/>
        </w:rPr>
        <w:t xml:space="preserve"> </w:t>
      </w:r>
      <w:r w:rsidRPr="006F4CEA">
        <w:rPr>
          <w:color w:val="000000" w:themeColor="text1"/>
        </w:rPr>
        <w:t>a fost variabil, mai mult senin ziua, dar cu înnorări în a doua parte a nopții, iar vântul a suflat slab până la moderat.</w:t>
      </w:r>
    </w:p>
    <w:p w14:paraId="6159B5E6" w14:textId="77777777" w:rsidR="006B360D" w:rsidRPr="00DB4CE6" w:rsidRDefault="006B360D" w:rsidP="006B360D">
      <w:pPr>
        <w:autoSpaceDE w:val="0"/>
        <w:autoSpaceDN w:val="0"/>
        <w:adjustRightInd w:val="0"/>
        <w:spacing w:after="0" w:line="240" w:lineRule="auto"/>
        <w:ind w:left="1080"/>
        <w:rPr>
          <w:color w:val="000000" w:themeColor="text1"/>
        </w:rPr>
      </w:pPr>
      <w:r w:rsidRPr="006F4CEA">
        <w:rPr>
          <w:color w:val="000000" w:themeColor="text1"/>
        </w:rPr>
        <w:t>Temperatura maximă a fost de 14 grade la Băneasa și 15 grade la Afumați și Filaret, iar la ora 6 se înregistrau 3</w:t>
      </w:r>
      <w:r>
        <w:rPr>
          <w:color w:val="000000" w:themeColor="text1"/>
        </w:rPr>
        <w:t xml:space="preserve"> </w:t>
      </w:r>
      <w:r w:rsidRPr="006F4CEA">
        <w:rPr>
          <w:color w:val="000000" w:themeColor="text1"/>
        </w:rPr>
        <w:t>grade la Băneasa, 5 grade la Filaret și 6 grade la Afumați</w:t>
      </w:r>
      <w:r w:rsidRPr="004508B1">
        <w:rPr>
          <w:color w:val="000000" w:themeColor="text1"/>
        </w:rPr>
        <w:t>.</w:t>
      </w:r>
    </w:p>
    <w:p w14:paraId="49A414CB" w14:textId="77777777" w:rsidR="006B360D" w:rsidRDefault="006B360D" w:rsidP="006B360D">
      <w:pPr>
        <w:autoSpaceDE w:val="0"/>
        <w:autoSpaceDN w:val="0"/>
        <w:adjustRightInd w:val="0"/>
        <w:spacing w:after="0" w:line="240" w:lineRule="auto"/>
        <w:rPr>
          <w:color w:val="000000" w:themeColor="text1"/>
        </w:rPr>
      </w:pPr>
    </w:p>
    <w:p w14:paraId="4463CBAD" w14:textId="3AD59A12" w:rsidR="006B360D" w:rsidRPr="006B360D" w:rsidRDefault="006B360D" w:rsidP="006B360D">
      <w:pPr>
        <w:autoSpaceDE w:val="0"/>
        <w:autoSpaceDN w:val="0"/>
        <w:adjustRightInd w:val="0"/>
        <w:spacing w:after="0" w:line="240" w:lineRule="auto"/>
        <w:ind w:left="360" w:firstLine="720"/>
      </w:pPr>
      <w:r w:rsidRPr="00F53A70">
        <w:rPr>
          <w:b/>
          <w:bCs/>
        </w:rPr>
        <w:t xml:space="preserve">3. </w:t>
      </w:r>
      <w:r w:rsidRPr="00F53A70">
        <w:rPr>
          <w:b/>
          <w:bCs/>
          <w:u w:val="single"/>
        </w:rPr>
        <w:t xml:space="preserve">Prognoza meteorologică în intervalul </w:t>
      </w:r>
      <w:r>
        <w:rPr>
          <w:b/>
          <w:bCs/>
          <w:u w:val="single"/>
        </w:rPr>
        <w:t>05.03.2026, ora 08</w:t>
      </w:r>
      <w:r w:rsidRPr="00F53A70">
        <w:rPr>
          <w:b/>
          <w:bCs/>
          <w:u w:val="single"/>
        </w:rPr>
        <w:t>.00</w:t>
      </w:r>
      <w:r>
        <w:rPr>
          <w:b/>
          <w:bCs/>
          <w:u w:val="single"/>
        </w:rPr>
        <w:t xml:space="preserve"> - 06.03.2026, ora 08</w:t>
      </w:r>
      <w:r w:rsidRPr="00F53A70">
        <w:rPr>
          <w:b/>
          <w:bCs/>
          <w:u w:val="single"/>
        </w:rPr>
        <w:t>.00</w:t>
      </w:r>
    </w:p>
    <w:p w14:paraId="43898610" w14:textId="77777777" w:rsidR="006B360D" w:rsidRPr="00965C52" w:rsidRDefault="006B360D" w:rsidP="006B360D">
      <w:pPr>
        <w:autoSpaceDE w:val="0"/>
        <w:autoSpaceDN w:val="0"/>
        <w:adjustRightInd w:val="0"/>
        <w:spacing w:after="0" w:line="240" w:lineRule="auto"/>
        <w:ind w:left="1080"/>
      </w:pPr>
      <w:r w:rsidRPr="00B93701">
        <w:rPr>
          <w:b/>
          <w:bCs/>
        </w:rPr>
        <w:t>ÎN ȚARĂ</w:t>
      </w:r>
      <w:r>
        <w:rPr>
          <w:b/>
          <w:bCs/>
        </w:rPr>
        <w:t>,</w:t>
      </w:r>
      <w:r w:rsidRPr="00B93701">
        <w:rPr>
          <w:b/>
          <w:bCs/>
        </w:rPr>
        <w:t xml:space="preserve"> </w:t>
      </w:r>
      <w:r w:rsidRPr="006F4CEA">
        <w:t>Valorile de temperatură se vor situa peste mediile multianuale specifice datei în cea mai mare parte a țării. Cerul</w:t>
      </w:r>
      <w:r>
        <w:t xml:space="preserve"> </w:t>
      </w:r>
      <w:r w:rsidRPr="006F4CEA">
        <w:t>va fi variabil, cu înnorări și pe arii restrânse ploi slabe ziua în vestul, centrul și în extremitatea sudică a teritoriului,</w:t>
      </w:r>
      <w:r>
        <w:t xml:space="preserve"> </w:t>
      </w:r>
      <w:r w:rsidRPr="006F4CEA">
        <w:t>iar spre seară și noaptea mai ales în sud-est. Vântul va sufla slab și moderat, local cu intensificări în nordul și</w:t>
      </w:r>
      <w:r>
        <w:t xml:space="preserve"> </w:t>
      </w:r>
      <w:r w:rsidRPr="006F4CEA">
        <w:t>centrul Moldovei și izolat în nordul Dobrogei (viteze în general de 40...50 km/h) precum și în zona montană înaltă,</w:t>
      </w:r>
      <w:r>
        <w:t xml:space="preserve"> </w:t>
      </w:r>
      <w:r w:rsidRPr="006F4CEA">
        <w:t>cu precădere în Carpații Meridionali (rafale de până la 60...70 km/h). Temperaturile maxime se vor situa în general</w:t>
      </w:r>
      <w:r>
        <w:t xml:space="preserve"> </w:t>
      </w:r>
      <w:r w:rsidRPr="006F4CEA">
        <w:t>între 8 și 18 grade, iar cele minime vor fi cuprinse între -8 și 4 grade. Dimineața și noaptea, pe suprafețe mici, va fi</w:t>
      </w:r>
      <w:r>
        <w:t xml:space="preserve"> </w:t>
      </w:r>
      <w:r w:rsidRPr="006F4CEA">
        <w:t>ceață</w:t>
      </w:r>
      <w:r w:rsidRPr="00FF68B4">
        <w:t>.</w:t>
      </w:r>
    </w:p>
    <w:p w14:paraId="0DE8E1F7" w14:textId="77777777" w:rsidR="006B360D" w:rsidRPr="00E92200" w:rsidRDefault="006B360D" w:rsidP="006B360D">
      <w:pPr>
        <w:autoSpaceDE w:val="0"/>
        <w:autoSpaceDN w:val="0"/>
        <w:adjustRightInd w:val="0"/>
        <w:spacing w:after="0" w:line="240" w:lineRule="auto"/>
        <w:ind w:left="1080"/>
      </w:pPr>
    </w:p>
    <w:p w14:paraId="18DBE90E" w14:textId="2F84679A" w:rsidR="006B360D" w:rsidRDefault="006B360D" w:rsidP="006B360D">
      <w:pPr>
        <w:autoSpaceDE w:val="0"/>
        <w:autoSpaceDN w:val="0"/>
        <w:adjustRightInd w:val="0"/>
        <w:spacing w:after="0" w:line="240" w:lineRule="auto"/>
        <w:ind w:left="1080"/>
        <w:rPr>
          <w:rFonts w:cs="ArialMT"/>
        </w:rPr>
      </w:pPr>
      <w:r w:rsidRPr="001155CA">
        <w:rPr>
          <w:b/>
          <w:bCs/>
        </w:rPr>
        <w:lastRenderedPageBreak/>
        <w:t>La Bucureşti</w:t>
      </w:r>
      <w:r>
        <w:rPr>
          <w:b/>
          <w:bCs/>
        </w:rPr>
        <w:t>,</w:t>
      </w:r>
      <w:r>
        <w:rPr>
          <w:rFonts w:cs="ArialMT"/>
        </w:rPr>
        <w:t xml:space="preserve"> </w:t>
      </w:r>
      <w:r w:rsidRPr="006F4CEA">
        <w:rPr>
          <w:rFonts w:cs="ArialMT"/>
        </w:rPr>
        <w:t>Valorile termice se vor situa peste cele specifice perioadei. Cerul va avea înnorări, iar spre seară va fi posibil ca</w:t>
      </w:r>
      <w:r>
        <w:rPr>
          <w:rFonts w:cs="ArialMT"/>
        </w:rPr>
        <w:t xml:space="preserve"> </w:t>
      </w:r>
      <w:r w:rsidRPr="006F4CEA">
        <w:rPr>
          <w:rFonts w:cs="ArialMT"/>
        </w:rPr>
        <w:t>trecător să plouă slab. Vântul va sufla slab și moderat. Temperatura maximă va fi de 13...15 grade. Vântul va sufla</w:t>
      </w:r>
      <w:r>
        <w:rPr>
          <w:rFonts w:cs="ArialMT"/>
        </w:rPr>
        <w:t xml:space="preserve"> </w:t>
      </w:r>
      <w:r w:rsidRPr="006F4CEA">
        <w:rPr>
          <w:rFonts w:cs="ArialMT"/>
        </w:rPr>
        <w:t>slab și moderat. Temperatura maximă va fi de 13...14 grade, iar cea minimă de 1...3 grade. Dimineața și noaptea</w:t>
      </w:r>
      <w:r>
        <w:rPr>
          <w:rFonts w:cs="ArialMT"/>
        </w:rPr>
        <w:t xml:space="preserve"> </w:t>
      </w:r>
      <w:r w:rsidRPr="006F4CEA">
        <w:rPr>
          <w:rFonts w:cs="ArialMT"/>
        </w:rPr>
        <w:t>vor fi condiții de ceață</w:t>
      </w:r>
      <w:r w:rsidRPr="00C62F8F">
        <w:rPr>
          <w:rFonts w:cs="ArialMT"/>
        </w:rPr>
        <w:t>.</w:t>
      </w:r>
    </w:p>
    <w:p w14:paraId="31EAA546" w14:textId="77777777" w:rsidR="006B360D" w:rsidRDefault="006B360D" w:rsidP="006B360D">
      <w:pPr>
        <w:autoSpaceDE w:val="0"/>
        <w:autoSpaceDN w:val="0"/>
        <w:adjustRightInd w:val="0"/>
        <w:spacing w:after="0" w:line="240" w:lineRule="auto"/>
        <w:ind w:left="1080"/>
        <w:rPr>
          <w:rFonts w:cs="ArialMT"/>
        </w:rPr>
      </w:pPr>
    </w:p>
    <w:p w14:paraId="59794779" w14:textId="11D33DDB" w:rsidR="006B360D" w:rsidRDefault="006B360D" w:rsidP="006B360D">
      <w:pPr>
        <w:autoSpaceDE w:val="0"/>
        <w:autoSpaceDN w:val="0"/>
        <w:adjustRightInd w:val="0"/>
        <w:spacing w:after="0" w:line="240" w:lineRule="auto"/>
        <w:ind w:left="270" w:firstLine="720"/>
        <w:rPr>
          <w:rFonts w:cs="ArialMT"/>
          <w:b/>
          <w:u w:val="single"/>
          <w:lang w:eastAsia="en-GB"/>
        </w:rPr>
      </w:pPr>
      <w:r>
        <w:rPr>
          <w:rFonts w:cs="ArialMT"/>
          <w:b/>
          <w:u w:val="single"/>
          <w:lang w:eastAsia="en-GB"/>
        </w:rPr>
        <w:t xml:space="preserve">4. </w:t>
      </w:r>
      <w:r>
        <w:rPr>
          <w:b/>
          <w:u w:val="single"/>
        </w:rPr>
        <w:t xml:space="preserve">Buletin nivometeorologic </w:t>
      </w:r>
      <w:r w:rsidRPr="005C64A9">
        <w:rPr>
          <w:rFonts w:cs="ArialMT"/>
          <w:b/>
          <w:u w:val="single"/>
          <w:lang w:eastAsia="en-GB"/>
        </w:rPr>
        <w:t xml:space="preserve">pentru perioada </w:t>
      </w:r>
      <w:r>
        <w:rPr>
          <w:rFonts w:cs="ArialMT"/>
          <w:b/>
          <w:u w:val="single"/>
          <w:lang w:eastAsia="en-GB"/>
        </w:rPr>
        <w:t>04</w:t>
      </w:r>
      <w:r w:rsidRPr="005C64A9">
        <w:rPr>
          <w:rFonts w:cs="ArialMT"/>
          <w:b/>
          <w:u w:val="single"/>
          <w:lang w:eastAsia="en-GB"/>
        </w:rPr>
        <w:t>.</w:t>
      </w:r>
      <w:r>
        <w:rPr>
          <w:rFonts w:cs="ArialMT"/>
          <w:b/>
          <w:u w:val="single"/>
          <w:lang w:eastAsia="en-GB"/>
        </w:rPr>
        <w:t>03</w:t>
      </w:r>
      <w:r w:rsidRPr="005C64A9">
        <w:rPr>
          <w:rFonts w:cs="ArialMT"/>
          <w:b/>
          <w:u w:val="single"/>
          <w:lang w:eastAsia="en-GB"/>
        </w:rPr>
        <w:t>.202</w:t>
      </w:r>
      <w:r>
        <w:rPr>
          <w:rFonts w:cs="ArialMT"/>
          <w:b/>
          <w:u w:val="single"/>
          <w:lang w:eastAsia="en-GB"/>
        </w:rPr>
        <w:t>6</w:t>
      </w:r>
      <w:r w:rsidRPr="005C64A9">
        <w:rPr>
          <w:rFonts w:cs="ArialMT"/>
          <w:b/>
          <w:u w:val="single"/>
          <w:lang w:eastAsia="en-GB"/>
        </w:rPr>
        <w:t xml:space="preserve"> ora </w:t>
      </w:r>
      <w:r>
        <w:rPr>
          <w:rFonts w:cs="ArialMT"/>
          <w:b/>
          <w:u w:val="single"/>
          <w:lang w:eastAsia="en-GB"/>
        </w:rPr>
        <w:t>20</w:t>
      </w:r>
      <w:r w:rsidRPr="005C64A9">
        <w:rPr>
          <w:rFonts w:cs="ArialMT"/>
          <w:b/>
          <w:u w:val="single"/>
          <w:lang w:eastAsia="en-GB"/>
        </w:rPr>
        <w:t xml:space="preserve"> - </w:t>
      </w:r>
      <w:r>
        <w:rPr>
          <w:rFonts w:cs="ArialMT"/>
          <w:b/>
          <w:u w:val="single"/>
          <w:lang w:eastAsia="en-GB"/>
        </w:rPr>
        <w:t>06</w:t>
      </w:r>
      <w:r w:rsidRPr="005C64A9">
        <w:rPr>
          <w:rFonts w:cs="ArialMT"/>
          <w:b/>
          <w:u w:val="single"/>
          <w:lang w:eastAsia="en-GB"/>
        </w:rPr>
        <w:t>.</w:t>
      </w:r>
      <w:r>
        <w:rPr>
          <w:rFonts w:cs="ArialMT"/>
          <w:b/>
          <w:u w:val="single"/>
          <w:lang w:eastAsia="en-GB"/>
        </w:rPr>
        <w:t>03</w:t>
      </w:r>
      <w:r w:rsidRPr="005C64A9">
        <w:rPr>
          <w:rFonts w:cs="ArialMT"/>
          <w:b/>
          <w:u w:val="single"/>
          <w:lang w:eastAsia="en-GB"/>
        </w:rPr>
        <w:t>.202</w:t>
      </w:r>
      <w:r>
        <w:rPr>
          <w:rFonts w:cs="ArialMT"/>
          <w:b/>
          <w:u w:val="single"/>
          <w:lang w:eastAsia="en-GB"/>
        </w:rPr>
        <w:t>6</w:t>
      </w:r>
      <w:r w:rsidRPr="005C64A9">
        <w:rPr>
          <w:rFonts w:cs="ArialMT"/>
          <w:b/>
          <w:u w:val="single"/>
          <w:lang w:eastAsia="en-GB"/>
        </w:rPr>
        <w:t xml:space="preserve"> ora 2</w:t>
      </w:r>
      <w:r>
        <w:rPr>
          <w:rFonts w:cs="ArialMT"/>
          <w:b/>
          <w:u w:val="single"/>
          <w:lang w:eastAsia="en-GB"/>
        </w:rPr>
        <w:t>0</w:t>
      </w:r>
    </w:p>
    <w:p w14:paraId="1CB7D735" w14:textId="77777777" w:rsidR="006B360D" w:rsidRDefault="006B360D" w:rsidP="006B360D">
      <w:pPr>
        <w:suppressAutoHyphens/>
        <w:spacing w:after="0" w:line="240" w:lineRule="auto"/>
        <w:ind w:left="990" w:firstLine="720"/>
        <w:jc w:val="center"/>
        <w:rPr>
          <w:rFonts w:eastAsia="Times New Roman" w:cs="Arial"/>
          <w:b/>
          <w:u w:val="single"/>
          <w:lang w:val="it-IT" w:eastAsia="ar-SA"/>
        </w:rPr>
      </w:pPr>
      <w:r w:rsidRPr="00880E1A">
        <w:rPr>
          <w:rFonts w:eastAsia="Times New Roman" w:cs="Arial"/>
          <w:b/>
          <w:u w:val="single"/>
          <w:lang w:val="it-IT" w:eastAsia="ar-SA"/>
        </w:rPr>
        <w:t>TABEL RISCURI DE AVALANŞE</w:t>
      </w:r>
    </w:p>
    <w:p w14:paraId="53C7D575" w14:textId="77777777" w:rsidR="006B360D" w:rsidRPr="00880E1A" w:rsidRDefault="006B360D" w:rsidP="006B360D">
      <w:pPr>
        <w:suppressAutoHyphens/>
        <w:spacing w:after="0" w:line="240" w:lineRule="auto"/>
        <w:ind w:left="990" w:firstLine="720"/>
        <w:jc w:val="center"/>
        <w:rPr>
          <w:rFonts w:eastAsia="Times New Roman" w:cs="Arial"/>
          <w:b/>
          <w:u w:val="single"/>
          <w:lang w:val="it-IT" w:eastAsia="ar-SA"/>
        </w:rPr>
      </w:pPr>
    </w:p>
    <w:tbl>
      <w:tblPr>
        <w:tblW w:w="8419" w:type="dxa"/>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3020"/>
        <w:gridCol w:w="3139"/>
      </w:tblGrid>
      <w:tr w:rsidR="006B360D" w:rsidRPr="00880E1A" w14:paraId="43A00C60" w14:textId="77777777" w:rsidTr="00E96CC4">
        <w:tc>
          <w:tcPr>
            <w:tcW w:w="2260" w:type="dxa"/>
            <w:vAlign w:val="center"/>
          </w:tcPr>
          <w:p w14:paraId="3454D51A" w14:textId="77777777" w:rsidR="006B360D" w:rsidRPr="00880E1A" w:rsidRDefault="006B360D" w:rsidP="00E96CC4">
            <w:pPr>
              <w:suppressAutoHyphens/>
              <w:spacing w:after="0" w:line="288" w:lineRule="atLeast"/>
              <w:jc w:val="center"/>
              <w:rPr>
                <w:rFonts w:eastAsia="Times New Roman" w:cs="Arial"/>
                <w:b/>
                <w:i/>
                <w:lang w:val="it-IT" w:eastAsia="ar-SA"/>
              </w:rPr>
            </w:pPr>
            <w:r w:rsidRPr="00880E1A">
              <w:rPr>
                <w:rFonts w:eastAsia="Times New Roman" w:cs="Arial"/>
                <w:b/>
                <w:i/>
                <w:lang w:val="it-IT" w:eastAsia="ar-SA"/>
              </w:rPr>
              <w:t>Masive:</w:t>
            </w:r>
          </w:p>
        </w:tc>
        <w:tc>
          <w:tcPr>
            <w:tcW w:w="3020" w:type="dxa"/>
            <w:vAlign w:val="center"/>
          </w:tcPr>
          <w:p w14:paraId="358019FE" w14:textId="77777777" w:rsidR="006B360D" w:rsidRPr="00880E1A" w:rsidRDefault="006B360D" w:rsidP="00E96CC4">
            <w:pPr>
              <w:suppressAutoHyphens/>
              <w:spacing w:after="0" w:line="288" w:lineRule="atLeast"/>
              <w:jc w:val="center"/>
              <w:rPr>
                <w:rFonts w:eastAsia="Times New Roman" w:cs="Arial"/>
                <w:b/>
                <w:i/>
                <w:lang w:eastAsia="ar-SA"/>
              </w:rPr>
            </w:pPr>
            <w:r w:rsidRPr="00880E1A">
              <w:rPr>
                <w:rFonts w:eastAsia="Times New Roman" w:cs="Arial"/>
                <w:b/>
                <w:i/>
                <w:lang w:eastAsia="ar-SA"/>
              </w:rPr>
              <w:t xml:space="preserve">PESTE </w:t>
            </w:r>
            <w:r>
              <w:rPr>
                <w:rFonts w:eastAsia="Times New Roman" w:cs="Arial"/>
                <w:b/>
                <w:i/>
                <w:lang w:eastAsia="ar-SA"/>
              </w:rPr>
              <w:t>1800</w:t>
            </w:r>
            <w:r w:rsidRPr="00880E1A">
              <w:rPr>
                <w:rFonts w:eastAsia="Times New Roman" w:cs="Arial"/>
                <w:b/>
                <w:i/>
                <w:lang w:eastAsia="ar-SA"/>
              </w:rPr>
              <w:t xml:space="preserve"> m</w:t>
            </w:r>
          </w:p>
        </w:tc>
        <w:tc>
          <w:tcPr>
            <w:tcW w:w="3139" w:type="dxa"/>
          </w:tcPr>
          <w:p w14:paraId="0E71ED0F" w14:textId="77777777" w:rsidR="006B360D" w:rsidRPr="00880E1A" w:rsidRDefault="006B360D" w:rsidP="00E96CC4">
            <w:pPr>
              <w:suppressAutoHyphens/>
              <w:spacing w:after="0" w:line="288" w:lineRule="atLeast"/>
              <w:jc w:val="center"/>
              <w:rPr>
                <w:rFonts w:eastAsia="Times New Roman" w:cs="Arial"/>
                <w:b/>
                <w:i/>
                <w:lang w:eastAsia="ar-SA"/>
              </w:rPr>
            </w:pPr>
            <w:r>
              <w:rPr>
                <w:rFonts w:eastAsia="Times New Roman" w:cs="Arial"/>
                <w:b/>
                <w:i/>
                <w:lang w:eastAsia="ar-SA"/>
              </w:rPr>
              <w:t>SUB 1800m</w:t>
            </w:r>
          </w:p>
        </w:tc>
      </w:tr>
      <w:tr w:rsidR="006B360D" w:rsidRPr="00880E1A" w14:paraId="0EB25246" w14:textId="77777777" w:rsidTr="00E96CC4">
        <w:tc>
          <w:tcPr>
            <w:tcW w:w="2260" w:type="dxa"/>
            <w:vAlign w:val="center"/>
          </w:tcPr>
          <w:p w14:paraId="6E0793FE" w14:textId="77777777" w:rsidR="006B360D" w:rsidRPr="00880E1A" w:rsidRDefault="006B360D" w:rsidP="00E96CC4">
            <w:pPr>
              <w:suppressAutoHyphens/>
              <w:spacing w:after="0" w:line="288" w:lineRule="atLeast"/>
              <w:jc w:val="center"/>
              <w:rPr>
                <w:rFonts w:eastAsia="Times New Roman" w:cs="Arial"/>
                <w:b/>
                <w:i/>
                <w:lang w:val="it-IT" w:eastAsia="ar-SA"/>
              </w:rPr>
            </w:pPr>
            <w:r>
              <w:rPr>
                <w:rFonts w:eastAsia="Times New Roman" w:cs="Arial"/>
                <w:b/>
                <w:i/>
                <w:lang w:val="it-IT" w:eastAsia="ar-SA"/>
              </w:rPr>
              <w:t xml:space="preserve">MUNTII FAGARAS si </w:t>
            </w:r>
            <w:r w:rsidRPr="00092A1D">
              <w:rPr>
                <w:rFonts w:eastAsia="Times New Roman" w:cs="Arial"/>
                <w:b/>
                <w:bCs/>
                <w:lang w:eastAsia="ar-SA"/>
              </w:rPr>
              <w:t xml:space="preserve">MUNTII </w:t>
            </w:r>
            <w:r>
              <w:rPr>
                <w:rFonts w:eastAsia="Times New Roman" w:cs="Arial"/>
                <w:b/>
                <w:i/>
                <w:lang w:val="it-IT" w:eastAsia="ar-SA"/>
              </w:rPr>
              <w:t xml:space="preserve">BUCEGI </w:t>
            </w:r>
          </w:p>
        </w:tc>
        <w:tc>
          <w:tcPr>
            <w:tcW w:w="3020" w:type="dxa"/>
          </w:tcPr>
          <w:p w14:paraId="33C55E4D" w14:textId="77777777" w:rsidR="006B360D" w:rsidRPr="00570E05" w:rsidRDefault="006B360D" w:rsidP="00E96CC4">
            <w:pPr>
              <w:suppressAutoHyphens/>
              <w:spacing w:after="0" w:line="288" w:lineRule="atLeast"/>
              <w:jc w:val="center"/>
              <w:rPr>
                <w:rFonts w:eastAsia="Times New Roman" w:cs="Arial"/>
                <w:b/>
                <w:i/>
                <w:color w:val="EE0000"/>
                <w:lang w:eastAsia="ar-SA"/>
              </w:rPr>
            </w:pPr>
            <w:r w:rsidRPr="007A1BAB">
              <w:rPr>
                <w:rFonts w:eastAsia="Times New Roman" w:cs="Arial"/>
                <w:b/>
                <w:i/>
                <w:color w:val="70AD47" w:themeColor="accent6"/>
                <w:lang w:eastAsia="ar-SA"/>
              </w:rPr>
              <w:t>RISC 3 - INSEMNAT</w:t>
            </w:r>
          </w:p>
        </w:tc>
        <w:tc>
          <w:tcPr>
            <w:tcW w:w="3139" w:type="dxa"/>
          </w:tcPr>
          <w:p w14:paraId="35BF8086" w14:textId="77777777" w:rsidR="006B360D" w:rsidRDefault="006B360D" w:rsidP="00E96CC4">
            <w:pPr>
              <w:suppressAutoHyphens/>
              <w:spacing w:after="0" w:line="288" w:lineRule="atLeast"/>
              <w:jc w:val="center"/>
              <w:rPr>
                <w:rFonts w:eastAsia="Times New Roman" w:cs="Arial"/>
                <w:b/>
                <w:i/>
                <w:lang w:eastAsia="ar-SA"/>
              </w:rPr>
            </w:pPr>
            <w:r w:rsidRPr="007A1BAB">
              <w:rPr>
                <w:rFonts w:eastAsia="Times New Roman" w:cs="Arial"/>
                <w:b/>
                <w:i/>
                <w:color w:val="70AD47" w:themeColor="accent6"/>
                <w:lang w:eastAsia="ar-SA"/>
              </w:rPr>
              <w:t>RISC 3 - INSEMNAT</w:t>
            </w:r>
          </w:p>
        </w:tc>
      </w:tr>
      <w:tr w:rsidR="006B360D" w:rsidRPr="00880E1A" w14:paraId="46836A8E" w14:textId="77777777" w:rsidTr="00E96CC4">
        <w:tc>
          <w:tcPr>
            <w:tcW w:w="2260" w:type="dxa"/>
            <w:vAlign w:val="center"/>
          </w:tcPr>
          <w:p w14:paraId="6A0B06BE" w14:textId="77777777" w:rsidR="006B360D" w:rsidRDefault="006B360D" w:rsidP="00E96CC4">
            <w:pPr>
              <w:suppressAutoHyphens/>
              <w:spacing w:after="0" w:line="288" w:lineRule="atLeast"/>
              <w:jc w:val="center"/>
              <w:rPr>
                <w:rFonts w:eastAsia="Times New Roman" w:cs="Arial"/>
                <w:b/>
                <w:i/>
                <w:lang w:val="it-IT" w:eastAsia="ar-SA"/>
              </w:rPr>
            </w:pPr>
            <w:r>
              <w:rPr>
                <w:rFonts w:eastAsia="Times New Roman" w:cs="Arial"/>
                <w:b/>
                <w:lang w:val="it-IT" w:eastAsia="ar-SA"/>
              </w:rPr>
              <w:t xml:space="preserve">CARPATII MERIDIONALI: </w:t>
            </w:r>
            <w:r w:rsidRPr="00092A1D">
              <w:rPr>
                <w:rFonts w:eastAsia="Times New Roman" w:cs="Arial"/>
                <w:b/>
                <w:bCs/>
                <w:lang w:eastAsia="ar-SA"/>
              </w:rPr>
              <w:t>TARCU-GODEANU,</w:t>
            </w:r>
            <w:r>
              <w:rPr>
                <w:rFonts w:eastAsia="Times New Roman" w:cs="Arial"/>
                <w:b/>
                <w:bCs/>
                <w:lang w:eastAsia="ar-SA"/>
              </w:rPr>
              <w:t xml:space="preserve"> </w:t>
            </w:r>
            <w:r w:rsidRPr="00092A1D">
              <w:rPr>
                <w:rFonts w:eastAsia="Times New Roman" w:cs="Arial"/>
                <w:b/>
                <w:bCs/>
                <w:lang w:eastAsia="ar-SA"/>
              </w:rPr>
              <w:t>PARANG-SUREANU</w:t>
            </w:r>
          </w:p>
        </w:tc>
        <w:tc>
          <w:tcPr>
            <w:tcW w:w="3020" w:type="dxa"/>
            <w:vAlign w:val="center"/>
          </w:tcPr>
          <w:p w14:paraId="440E9385" w14:textId="77777777" w:rsidR="006B360D" w:rsidRPr="006565E0" w:rsidRDefault="006B360D" w:rsidP="00E96CC4">
            <w:pPr>
              <w:suppressAutoHyphens/>
              <w:spacing w:after="0" w:line="288" w:lineRule="atLeast"/>
              <w:jc w:val="center"/>
              <w:rPr>
                <w:rFonts w:eastAsia="Times New Roman" w:cs="Arial"/>
                <w:b/>
                <w:i/>
                <w:highlight w:val="red"/>
                <w:lang w:eastAsia="ar-SA"/>
              </w:rPr>
            </w:pPr>
            <w:r w:rsidRPr="007A1BAB">
              <w:rPr>
                <w:rFonts w:eastAsia="Times New Roman" w:cs="Arial"/>
                <w:b/>
                <w:i/>
                <w:color w:val="70AD47" w:themeColor="accent6"/>
                <w:lang w:eastAsia="ar-SA"/>
              </w:rPr>
              <w:t>RISC 3 - INSEMNAT</w:t>
            </w:r>
          </w:p>
        </w:tc>
        <w:tc>
          <w:tcPr>
            <w:tcW w:w="3139" w:type="dxa"/>
          </w:tcPr>
          <w:p w14:paraId="7E3E2FC0" w14:textId="77777777" w:rsidR="006B360D" w:rsidRDefault="006B360D" w:rsidP="00E96CC4">
            <w:pPr>
              <w:suppressAutoHyphens/>
              <w:spacing w:after="0" w:line="288" w:lineRule="atLeast"/>
              <w:jc w:val="center"/>
              <w:rPr>
                <w:rFonts w:cs="ArialMT"/>
                <w:b/>
                <w:bCs/>
                <w:highlight w:val="yellow"/>
              </w:rPr>
            </w:pPr>
          </w:p>
          <w:p w14:paraId="32BAE22B" w14:textId="77777777" w:rsidR="006B360D" w:rsidRPr="007A1BAB" w:rsidRDefault="006B360D" w:rsidP="00E96CC4">
            <w:pPr>
              <w:suppressAutoHyphens/>
              <w:spacing w:after="0" w:line="288" w:lineRule="atLeast"/>
              <w:jc w:val="center"/>
              <w:rPr>
                <w:rFonts w:eastAsia="Times New Roman" w:cs="Arial"/>
                <w:b/>
                <w:i/>
                <w:color w:val="70AD47" w:themeColor="accent6"/>
                <w:lang w:eastAsia="ar-SA"/>
              </w:rPr>
            </w:pPr>
            <w:r w:rsidRPr="007A1BAB">
              <w:rPr>
                <w:rFonts w:eastAsia="Times New Roman" w:cs="Arial"/>
                <w:b/>
                <w:i/>
                <w:color w:val="70AD47" w:themeColor="accent6"/>
                <w:lang w:eastAsia="ar-SA"/>
              </w:rPr>
              <w:t>RISC 3 - INSEMNAT</w:t>
            </w:r>
          </w:p>
        </w:tc>
      </w:tr>
      <w:tr w:rsidR="006B360D" w:rsidRPr="00880E1A" w14:paraId="42A0A77C" w14:textId="77777777" w:rsidTr="00E96CC4">
        <w:tc>
          <w:tcPr>
            <w:tcW w:w="2260" w:type="dxa"/>
            <w:vAlign w:val="center"/>
          </w:tcPr>
          <w:p w14:paraId="3A9BA8BF" w14:textId="77777777" w:rsidR="006B360D" w:rsidRDefault="006B360D" w:rsidP="00E96CC4">
            <w:pPr>
              <w:suppressAutoHyphens/>
              <w:spacing w:after="0" w:line="288" w:lineRule="atLeast"/>
              <w:jc w:val="center"/>
              <w:rPr>
                <w:rFonts w:eastAsia="Times New Roman" w:cs="Arial"/>
                <w:b/>
                <w:i/>
                <w:lang w:val="it-IT" w:eastAsia="ar-SA"/>
              </w:rPr>
            </w:pPr>
            <w:r>
              <w:rPr>
                <w:rFonts w:eastAsia="Times New Roman" w:cs="Arial"/>
                <w:b/>
                <w:lang w:val="it-IT" w:eastAsia="ar-SA"/>
              </w:rPr>
              <w:t xml:space="preserve">CARPATII ORIENTALI: </w:t>
            </w:r>
            <w:r w:rsidRPr="00570E05">
              <w:rPr>
                <w:rFonts w:eastAsia="Times New Roman" w:cs="Arial"/>
                <w:b/>
                <w:lang w:val="it-IT" w:eastAsia="ar-SA"/>
              </w:rPr>
              <w:t>MASIVELE RODNEI, CĂLIMANI-BISTRIȚEI</w:t>
            </w:r>
          </w:p>
        </w:tc>
        <w:tc>
          <w:tcPr>
            <w:tcW w:w="3020" w:type="dxa"/>
            <w:shd w:val="clear" w:color="auto" w:fill="FFFFFF" w:themeFill="background1"/>
            <w:vAlign w:val="center"/>
          </w:tcPr>
          <w:p w14:paraId="00A57517" w14:textId="77777777" w:rsidR="006B360D" w:rsidRPr="007A1BAB" w:rsidRDefault="006B360D" w:rsidP="00E96CC4">
            <w:pPr>
              <w:suppressAutoHyphens/>
              <w:spacing w:after="0" w:line="288" w:lineRule="atLeast"/>
              <w:jc w:val="center"/>
              <w:rPr>
                <w:rFonts w:eastAsia="Times New Roman" w:cs="Arial"/>
                <w:b/>
                <w:i/>
                <w:color w:val="70AD47" w:themeColor="accent6"/>
                <w:lang w:eastAsia="ar-SA"/>
              </w:rPr>
            </w:pPr>
            <w:r w:rsidRPr="007A1BAB">
              <w:rPr>
                <w:rFonts w:eastAsia="Times New Roman" w:cs="Arial"/>
                <w:b/>
                <w:i/>
                <w:color w:val="70AD47" w:themeColor="accent6"/>
                <w:lang w:eastAsia="ar-SA"/>
              </w:rPr>
              <w:t>RISC 3 - INSEMNAT</w:t>
            </w:r>
          </w:p>
        </w:tc>
        <w:tc>
          <w:tcPr>
            <w:tcW w:w="3139" w:type="dxa"/>
          </w:tcPr>
          <w:p w14:paraId="6689B4B1" w14:textId="77777777" w:rsidR="006B360D" w:rsidRDefault="006B360D" w:rsidP="00E96CC4">
            <w:pPr>
              <w:suppressAutoHyphens/>
              <w:spacing w:after="0" w:line="288" w:lineRule="atLeast"/>
              <w:rPr>
                <w:rFonts w:cs="ArialMT"/>
                <w:b/>
                <w:bCs/>
                <w:highlight w:val="yellow"/>
              </w:rPr>
            </w:pPr>
          </w:p>
          <w:p w14:paraId="4BE5D320" w14:textId="77777777" w:rsidR="006B360D" w:rsidRDefault="006B360D" w:rsidP="00E96CC4">
            <w:pPr>
              <w:suppressAutoHyphens/>
              <w:spacing w:after="0" w:line="288" w:lineRule="atLeast"/>
              <w:jc w:val="center"/>
              <w:rPr>
                <w:rFonts w:cs="ArialMT"/>
                <w:b/>
                <w:bCs/>
                <w:highlight w:val="yellow"/>
              </w:rPr>
            </w:pPr>
          </w:p>
          <w:p w14:paraId="4AE15C59" w14:textId="77777777" w:rsidR="006B360D" w:rsidRDefault="006B360D" w:rsidP="00E96CC4">
            <w:pPr>
              <w:suppressAutoHyphens/>
              <w:spacing w:after="0" w:line="288" w:lineRule="atLeast"/>
              <w:jc w:val="center"/>
              <w:rPr>
                <w:rFonts w:cs="ArialMT"/>
                <w:b/>
                <w:bCs/>
                <w:highlight w:val="yellow"/>
              </w:rPr>
            </w:pPr>
            <w:r>
              <w:rPr>
                <w:rFonts w:cs="ArialMT"/>
                <w:b/>
                <w:bCs/>
                <w:highlight w:val="yellow"/>
              </w:rPr>
              <w:t xml:space="preserve">RISC 2 - </w:t>
            </w:r>
            <w:r w:rsidRPr="00221AB7">
              <w:rPr>
                <w:rFonts w:cs="ArialMT"/>
                <w:b/>
                <w:bCs/>
                <w:highlight w:val="yellow"/>
              </w:rPr>
              <w:t>moderat</w:t>
            </w:r>
          </w:p>
        </w:tc>
      </w:tr>
      <w:tr w:rsidR="006B360D" w:rsidRPr="00880E1A" w14:paraId="04F6509E" w14:textId="77777777" w:rsidTr="00E96CC4">
        <w:tc>
          <w:tcPr>
            <w:tcW w:w="2260" w:type="dxa"/>
            <w:vAlign w:val="center"/>
          </w:tcPr>
          <w:p w14:paraId="28462221" w14:textId="77777777" w:rsidR="006B360D" w:rsidRDefault="006B360D" w:rsidP="00E96CC4">
            <w:pPr>
              <w:suppressAutoHyphens/>
              <w:spacing w:after="0" w:line="288" w:lineRule="atLeast"/>
              <w:jc w:val="center"/>
              <w:rPr>
                <w:rFonts w:eastAsia="Times New Roman" w:cs="Arial"/>
                <w:b/>
                <w:lang w:val="it-IT" w:eastAsia="ar-SA"/>
              </w:rPr>
            </w:pPr>
            <w:r>
              <w:rPr>
                <w:rFonts w:eastAsia="Times New Roman" w:cs="Arial"/>
                <w:b/>
                <w:lang w:val="it-IT" w:eastAsia="ar-SA"/>
              </w:rPr>
              <w:t>CARPATII ORIENTALI: MASIVUL CEAHLAU</w:t>
            </w:r>
          </w:p>
        </w:tc>
        <w:tc>
          <w:tcPr>
            <w:tcW w:w="3020" w:type="dxa"/>
            <w:shd w:val="clear" w:color="auto" w:fill="FFFFFF" w:themeFill="background1"/>
            <w:vAlign w:val="center"/>
          </w:tcPr>
          <w:p w14:paraId="25981CEA" w14:textId="77777777" w:rsidR="006B360D" w:rsidRPr="007A1BAB" w:rsidRDefault="006B360D" w:rsidP="00E96CC4">
            <w:pPr>
              <w:suppressAutoHyphens/>
              <w:spacing w:after="0" w:line="288" w:lineRule="atLeast"/>
              <w:jc w:val="center"/>
              <w:rPr>
                <w:rFonts w:eastAsia="Times New Roman" w:cs="Arial"/>
                <w:b/>
                <w:i/>
                <w:color w:val="70AD47" w:themeColor="accent6"/>
                <w:lang w:eastAsia="ar-SA"/>
              </w:rPr>
            </w:pPr>
            <w:r>
              <w:rPr>
                <w:rFonts w:cs="ArialMT"/>
                <w:b/>
                <w:bCs/>
                <w:highlight w:val="yellow"/>
              </w:rPr>
              <w:t xml:space="preserve">RISC 2 - </w:t>
            </w:r>
            <w:r w:rsidRPr="00221AB7">
              <w:rPr>
                <w:rFonts w:cs="ArialMT"/>
                <w:b/>
                <w:bCs/>
                <w:highlight w:val="yellow"/>
              </w:rPr>
              <w:t>moderat</w:t>
            </w:r>
          </w:p>
        </w:tc>
        <w:tc>
          <w:tcPr>
            <w:tcW w:w="3139" w:type="dxa"/>
          </w:tcPr>
          <w:p w14:paraId="5799F713" w14:textId="77777777" w:rsidR="006B360D" w:rsidRDefault="006B360D" w:rsidP="00E96CC4">
            <w:pPr>
              <w:suppressAutoHyphens/>
              <w:spacing w:after="0" w:line="288" w:lineRule="atLeast"/>
              <w:rPr>
                <w:rFonts w:cs="ArialMT"/>
                <w:b/>
                <w:bCs/>
                <w:highlight w:val="yellow"/>
              </w:rPr>
            </w:pPr>
          </w:p>
          <w:p w14:paraId="48A88B56" w14:textId="77777777" w:rsidR="006B360D" w:rsidRDefault="006B360D" w:rsidP="00E96CC4">
            <w:pPr>
              <w:suppressAutoHyphens/>
              <w:spacing w:after="0" w:line="288" w:lineRule="atLeast"/>
              <w:jc w:val="center"/>
              <w:rPr>
                <w:rFonts w:cs="ArialMT"/>
                <w:b/>
                <w:bCs/>
                <w:highlight w:val="yellow"/>
              </w:rPr>
            </w:pPr>
            <w:r>
              <w:rPr>
                <w:rFonts w:cs="ArialMT"/>
                <w:b/>
                <w:bCs/>
                <w:highlight w:val="yellow"/>
              </w:rPr>
              <w:t xml:space="preserve">RISC 2 - </w:t>
            </w:r>
            <w:r w:rsidRPr="00221AB7">
              <w:rPr>
                <w:rFonts w:cs="ArialMT"/>
                <w:b/>
                <w:bCs/>
                <w:highlight w:val="yellow"/>
              </w:rPr>
              <w:t>moderat</w:t>
            </w:r>
          </w:p>
        </w:tc>
      </w:tr>
      <w:tr w:rsidR="006B360D" w:rsidRPr="00880E1A" w14:paraId="5CD131D1" w14:textId="77777777" w:rsidTr="00E96CC4">
        <w:tc>
          <w:tcPr>
            <w:tcW w:w="2260" w:type="dxa"/>
            <w:vAlign w:val="center"/>
          </w:tcPr>
          <w:p w14:paraId="787F5FDD" w14:textId="77777777" w:rsidR="006B360D" w:rsidRPr="00092A1D" w:rsidRDefault="006B360D" w:rsidP="00E96CC4">
            <w:pPr>
              <w:suppressAutoHyphens/>
              <w:spacing w:after="0" w:line="288" w:lineRule="atLeast"/>
              <w:jc w:val="center"/>
              <w:rPr>
                <w:rFonts w:eastAsia="Times New Roman" w:cs="Arial"/>
                <w:b/>
                <w:bCs/>
                <w:lang w:eastAsia="ar-SA"/>
              </w:rPr>
            </w:pPr>
            <w:r w:rsidRPr="00F65ACE">
              <w:rPr>
                <w:rFonts w:eastAsia="Times New Roman" w:cs="Arial"/>
                <w:b/>
                <w:bCs/>
                <w:lang w:eastAsia="ar-SA"/>
              </w:rPr>
              <w:t>CARPAȚII OCCIDENTALI</w:t>
            </w:r>
          </w:p>
        </w:tc>
        <w:tc>
          <w:tcPr>
            <w:tcW w:w="3020" w:type="dxa"/>
            <w:shd w:val="clear" w:color="auto" w:fill="FFFFFF" w:themeFill="background1"/>
            <w:vAlign w:val="center"/>
          </w:tcPr>
          <w:p w14:paraId="498D9067" w14:textId="77777777" w:rsidR="006B360D" w:rsidRPr="007A1BAB" w:rsidRDefault="006B360D" w:rsidP="00E96CC4">
            <w:pPr>
              <w:suppressAutoHyphens/>
              <w:spacing w:after="0" w:line="288" w:lineRule="atLeast"/>
              <w:jc w:val="center"/>
              <w:rPr>
                <w:rFonts w:eastAsia="Times New Roman" w:cs="Arial"/>
                <w:b/>
                <w:i/>
                <w:color w:val="70AD47" w:themeColor="accent6"/>
                <w:lang w:eastAsia="ar-SA"/>
              </w:rPr>
            </w:pPr>
          </w:p>
        </w:tc>
        <w:tc>
          <w:tcPr>
            <w:tcW w:w="3139" w:type="dxa"/>
          </w:tcPr>
          <w:p w14:paraId="56E9A7A4" w14:textId="77777777" w:rsidR="006B360D" w:rsidRDefault="006B360D" w:rsidP="00E96CC4">
            <w:pPr>
              <w:suppressAutoHyphens/>
              <w:spacing w:after="0" w:line="288" w:lineRule="atLeast"/>
              <w:jc w:val="center"/>
              <w:rPr>
                <w:rFonts w:cs="ArialMT"/>
                <w:b/>
                <w:bCs/>
                <w:highlight w:val="yellow"/>
              </w:rPr>
            </w:pPr>
            <w:r>
              <w:rPr>
                <w:rFonts w:cs="ArialMT"/>
                <w:b/>
                <w:bCs/>
                <w:highlight w:val="yellow"/>
              </w:rPr>
              <w:t xml:space="preserve">RISC 2 - </w:t>
            </w:r>
            <w:r w:rsidRPr="00221AB7">
              <w:rPr>
                <w:rFonts w:cs="ArialMT"/>
                <w:b/>
                <w:bCs/>
                <w:highlight w:val="yellow"/>
              </w:rPr>
              <w:t>moderat</w:t>
            </w:r>
          </w:p>
        </w:tc>
      </w:tr>
    </w:tbl>
    <w:p w14:paraId="607106B3" w14:textId="77777777" w:rsidR="006B360D" w:rsidRDefault="006B360D" w:rsidP="006B360D">
      <w:pPr>
        <w:suppressAutoHyphens/>
        <w:spacing w:after="0" w:line="240" w:lineRule="auto"/>
        <w:rPr>
          <w:rFonts w:eastAsia="Times New Roman" w:cs="Arial"/>
          <w:b/>
          <w:lang w:val="it-IT" w:eastAsia="ar-SA"/>
        </w:rPr>
      </w:pPr>
    </w:p>
    <w:p w14:paraId="6B1AF0D1" w14:textId="77777777" w:rsidR="006B360D" w:rsidRPr="00880E1A" w:rsidRDefault="006B360D" w:rsidP="006B360D">
      <w:pPr>
        <w:suppressAutoHyphens/>
        <w:spacing w:after="0" w:line="240" w:lineRule="auto"/>
        <w:jc w:val="center"/>
        <w:rPr>
          <w:rFonts w:eastAsia="Times New Roman" w:cs="Arial"/>
          <w:b/>
          <w:vanish/>
          <w:lang w:val="it-IT" w:eastAsia="ar-SA"/>
        </w:rPr>
      </w:pPr>
    </w:p>
    <w:p w14:paraId="19B97D38" w14:textId="6FF8C2B6" w:rsidR="006B360D" w:rsidRDefault="006B360D" w:rsidP="006B360D">
      <w:pPr>
        <w:spacing w:after="0" w:line="240" w:lineRule="auto"/>
        <w:ind w:left="1080"/>
        <w:rPr>
          <w:rFonts w:cs="ArialMT"/>
          <w:b/>
          <w:u w:val="single"/>
          <w:lang w:val="fr-FR"/>
        </w:rPr>
      </w:pPr>
      <w:r w:rsidRPr="007B4E40">
        <w:rPr>
          <w:rFonts w:cs="ArialMT"/>
          <w:b/>
          <w:u w:val="single"/>
          <w:lang w:val="fr-FR"/>
        </w:rPr>
        <w:t>Principalele mecanisme ce conduc la declanșarea avalanșelor</w:t>
      </w:r>
      <w:r>
        <w:rPr>
          <w:rFonts w:cs="ArialMT"/>
          <w:b/>
          <w:u w:val="single"/>
          <w:lang w:val="fr-FR"/>
        </w:rPr>
        <w:t xml:space="preserve">: </w:t>
      </w:r>
    </w:p>
    <w:p w14:paraId="7C059D37" w14:textId="77777777" w:rsidR="006B360D" w:rsidRPr="00BB7B5D" w:rsidRDefault="006B360D" w:rsidP="006B360D">
      <w:pPr>
        <w:spacing w:after="0" w:line="240" w:lineRule="auto"/>
        <w:ind w:left="1080"/>
        <w:rPr>
          <w:rFonts w:cs="ArialMT"/>
          <w:b/>
          <w:bCs/>
        </w:rPr>
      </w:pPr>
      <w:r w:rsidRPr="00BB7B5D">
        <w:rPr>
          <w:rFonts w:cs="ArialMT"/>
          <w:b/>
          <w:bCs/>
        </w:rPr>
        <w:t>Cer variabil.</w:t>
      </w:r>
    </w:p>
    <w:p w14:paraId="3F2E8065" w14:textId="3552BD40" w:rsidR="006B360D" w:rsidRDefault="006B360D" w:rsidP="006B360D">
      <w:pPr>
        <w:spacing w:after="0" w:line="240" w:lineRule="auto"/>
        <w:ind w:left="1080"/>
        <w:rPr>
          <w:rFonts w:cs="ArialMT"/>
          <w:b/>
          <w:bCs/>
        </w:rPr>
      </w:pPr>
      <w:r w:rsidRPr="00BB7B5D">
        <w:rPr>
          <w:rFonts w:cs="ArialMT"/>
          <w:b/>
          <w:bCs/>
        </w:rPr>
        <w:t>Temperaturi în scădere ușoară</w:t>
      </w:r>
      <w:r>
        <w:rPr>
          <w:rFonts w:cs="ArialMT"/>
          <w:b/>
          <w:bCs/>
        </w:rPr>
        <w:t xml:space="preserve">. </w:t>
      </w:r>
      <w:r w:rsidRPr="001D1E7D">
        <w:rPr>
          <w:rFonts w:cs="ArialMT"/>
          <w:b/>
          <w:bCs/>
        </w:rPr>
        <w:t>Alunecarea întregului strat</w:t>
      </w:r>
      <w:r>
        <w:rPr>
          <w:rFonts w:cs="ArialMT"/>
          <w:b/>
          <w:bCs/>
        </w:rPr>
        <w:t>.</w:t>
      </w:r>
    </w:p>
    <w:p w14:paraId="094F1AC2" w14:textId="423300EA" w:rsidR="006B360D" w:rsidRPr="006B360D" w:rsidRDefault="006B360D" w:rsidP="006B360D">
      <w:pPr>
        <w:tabs>
          <w:tab w:val="left" w:pos="1080"/>
        </w:tabs>
        <w:spacing w:after="0"/>
        <w:ind w:left="1080" w:right="13"/>
        <w:rPr>
          <w:rFonts w:eastAsia="Times New Roman" w:cs="Arial"/>
          <w:b/>
          <w:i/>
          <w:color w:val="70AD47" w:themeColor="accent6"/>
          <w:lang w:eastAsia="ar-SA"/>
        </w:rPr>
      </w:pPr>
      <w:r>
        <w:rPr>
          <w:rFonts w:eastAsia="Times New Roman" w:cs="Arial"/>
          <w:b/>
          <w:lang w:val="it-IT" w:eastAsia="ar-SA"/>
        </w:rPr>
        <w:t xml:space="preserve">CARPATII MERIDIONALI: </w:t>
      </w:r>
      <w:r>
        <w:rPr>
          <w:rFonts w:eastAsia="Times New Roman" w:cs="Arial"/>
          <w:b/>
          <w:i/>
          <w:lang w:val="it-IT" w:eastAsia="ar-SA"/>
        </w:rPr>
        <w:t xml:space="preserve">MUNTII FAGARAS si </w:t>
      </w:r>
      <w:r w:rsidRPr="00092A1D">
        <w:rPr>
          <w:rFonts w:eastAsia="Times New Roman" w:cs="Arial"/>
          <w:b/>
          <w:bCs/>
          <w:lang w:eastAsia="ar-SA"/>
        </w:rPr>
        <w:t xml:space="preserve">MUNTII </w:t>
      </w:r>
      <w:r>
        <w:rPr>
          <w:rFonts w:eastAsia="Times New Roman" w:cs="Arial"/>
          <w:b/>
          <w:i/>
          <w:lang w:val="it-IT" w:eastAsia="ar-SA"/>
        </w:rPr>
        <w:t>BUCEGI</w:t>
      </w:r>
      <w:r w:rsidRPr="00DE2CFD">
        <w:rPr>
          <w:rFonts w:eastAsia="Times New Roman" w:cs="Arial"/>
          <w:b/>
          <w:bCs/>
          <w:lang w:eastAsia="ar-SA"/>
        </w:rPr>
        <w:t xml:space="preserve">, </w:t>
      </w:r>
      <w:r w:rsidRPr="007A1BAB">
        <w:rPr>
          <w:rFonts w:eastAsia="Times New Roman" w:cs="Arial"/>
          <w:b/>
          <w:i/>
          <w:color w:val="70AD47" w:themeColor="accent6"/>
          <w:lang w:eastAsia="ar-SA"/>
        </w:rPr>
        <w:t xml:space="preserve">RISC 3 </w:t>
      </w:r>
      <w:r>
        <w:rPr>
          <w:rFonts w:eastAsia="Times New Roman" w:cs="Arial"/>
          <w:b/>
          <w:i/>
          <w:color w:val="70AD47" w:themeColor="accent6"/>
          <w:lang w:eastAsia="ar-SA"/>
        </w:rPr>
        <w:t>–</w:t>
      </w:r>
      <w:r w:rsidRPr="007A1BAB">
        <w:rPr>
          <w:rFonts w:eastAsia="Times New Roman" w:cs="Arial"/>
          <w:b/>
          <w:i/>
          <w:color w:val="70AD47" w:themeColor="accent6"/>
          <w:lang w:eastAsia="ar-SA"/>
        </w:rPr>
        <w:t xml:space="preserve"> INSEMNAT</w:t>
      </w:r>
    </w:p>
    <w:p w14:paraId="47C6DEDD" w14:textId="37F508AC" w:rsidR="006B360D" w:rsidRPr="006B360D" w:rsidRDefault="006B360D" w:rsidP="006B360D">
      <w:pPr>
        <w:autoSpaceDE w:val="0"/>
        <w:autoSpaceDN w:val="0"/>
        <w:adjustRightInd w:val="0"/>
        <w:spacing w:after="0" w:line="240" w:lineRule="auto"/>
        <w:ind w:left="1080"/>
        <w:rPr>
          <w:rFonts w:cs="Arial-BoldMT"/>
          <w:color w:val="000000" w:themeColor="text1"/>
        </w:rPr>
      </w:pPr>
      <w:r w:rsidRPr="003D125F">
        <w:rPr>
          <w:rFonts w:cs="ArialMT"/>
          <w:b/>
          <w:bCs/>
        </w:rPr>
        <w:t xml:space="preserve">La peste 1800 m: </w:t>
      </w:r>
      <w:r w:rsidRPr="00380750">
        <w:rPr>
          <w:rFonts w:cs="Arial-BoldMT"/>
          <w:color w:val="000000" w:themeColor="text1"/>
        </w:rPr>
        <w:t>În partea superioară regăsim un strat de zăpadă puțin stabilizat în primii 40..60 cm, cu</w:t>
      </w:r>
      <w:r>
        <w:rPr>
          <w:rFonts w:cs="Arial-BoldMT"/>
          <w:color w:val="000000" w:themeColor="text1"/>
        </w:rPr>
        <w:t xml:space="preserve"> </w:t>
      </w:r>
      <w:r w:rsidRPr="00380750">
        <w:rPr>
          <w:rFonts w:cs="Arial-BoldMT"/>
          <w:color w:val="000000" w:themeColor="text1"/>
        </w:rPr>
        <w:t>rezistență scăzută pe anumiți versanți și ușor umezit la suprafață. Chiar dacă se va înregistra o ușoară</w:t>
      </w:r>
      <w:r>
        <w:rPr>
          <w:rFonts w:cs="Arial-BoldMT"/>
          <w:color w:val="000000" w:themeColor="text1"/>
        </w:rPr>
        <w:t xml:space="preserve"> </w:t>
      </w:r>
      <w:r w:rsidRPr="00380750">
        <w:rPr>
          <w:rFonts w:cs="Arial-BoldMT"/>
          <w:color w:val="000000" w:themeColor="text1"/>
        </w:rPr>
        <w:t>răcire a vremii în zonele montane, în etajul altitudinal 1800-2000 m va continua umezirea stratului</w:t>
      </w:r>
      <w:r>
        <w:rPr>
          <w:rFonts w:cs="Arial-BoldMT"/>
          <w:color w:val="000000" w:themeColor="text1"/>
        </w:rPr>
        <w:t xml:space="preserve"> </w:t>
      </w:r>
      <w:r w:rsidRPr="00380750">
        <w:rPr>
          <w:rFonts w:cs="Arial-BoldMT"/>
          <w:color w:val="000000" w:themeColor="text1"/>
        </w:rPr>
        <w:t>superficial al zăpezii pe fondul insolației și al temperaturilor situate ușor peste norme, care vor avea valori</w:t>
      </w:r>
      <w:r>
        <w:rPr>
          <w:rFonts w:cs="Arial-BoldMT"/>
          <w:color w:val="000000" w:themeColor="text1"/>
        </w:rPr>
        <w:t xml:space="preserve"> </w:t>
      </w:r>
      <w:r w:rsidRPr="00380750">
        <w:rPr>
          <w:rFonts w:cs="Arial-BoldMT"/>
          <w:color w:val="000000" w:themeColor="text1"/>
        </w:rPr>
        <w:t xml:space="preserve">diurne apropiate de 0 grade </w:t>
      </w:r>
      <w:r w:rsidRPr="00380750">
        <w:rPr>
          <w:rFonts w:cs="Arial-BoldMT"/>
          <w:color w:val="000000" w:themeColor="text1"/>
        </w:rPr>
        <w:lastRenderedPageBreak/>
        <w:t>în jurul altitudinii de 1800 m. În zona crestelor se menţin plăcile vechi de vant,</w:t>
      </w:r>
      <w:r>
        <w:rPr>
          <w:rFonts w:cs="Arial-BoldMT"/>
          <w:color w:val="000000" w:themeColor="text1"/>
        </w:rPr>
        <w:t xml:space="preserve"> </w:t>
      </w:r>
      <w:r w:rsidRPr="00380750">
        <w:rPr>
          <w:rFonts w:cs="Arial-BoldMT"/>
          <w:color w:val="000000" w:themeColor="text1"/>
        </w:rPr>
        <w:t>unele de grosimi importante, pe versanți cu orientări diferite. Pe unele văi depozitele de zăpadă sunt</w:t>
      </w:r>
      <w:r>
        <w:rPr>
          <w:rFonts w:cs="Arial-BoldMT"/>
          <w:color w:val="000000" w:themeColor="text1"/>
        </w:rPr>
        <w:t xml:space="preserve"> </w:t>
      </w:r>
      <w:r w:rsidRPr="00380750">
        <w:rPr>
          <w:rFonts w:cs="Arial-BoldMT"/>
          <w:color w:val="000000" w:themeColor="text1"/>
        </w:rPr>
        <w:t>consistente, local de peste 2-3 metri. În zona crestelor sunt formate cornișe de mari dimensiuni. La</w:t>
      </w:r>
      <w:r>
        <w:rPr>
          <w:rFonts w:cs="Arial-BoldMT"/>
          <w:color w:val="000000" w:themeColor="text1"/>
        </w:rPr>
        <w:t xml:space="preserve"> </w:t>
      </w:r>
      <w:r w:rsidRPr="00380750">
        <w:rPr>
          <w:rFonts w:cs="Arial-BoldMT"/>
          <w:color w:val="000000" w:themeColor="text1"/>
        </w:rPr>
        <w:t xml:space="preserve">suprafața stratului se vor forma cruste de îngheț, ce vor ceda pe parcursul zilei sub 2000 m. Pe </w:t>
      </w:r>
      <w:r>
        <w:rPr>
          <w:rFonts w:cs="Arial-BoldMT"/>
          <w:color w:val="000000" w:themeColor="text1"/>
        </w:rPr>
        <w:t xml:space="preserve">pantile </w:t>
      </w:r>
      <w:r w:rsidRPr="00380750">
        <w:rPr>
          <w:rFonts w:cs="Arial-BoldMT"/>
          <w:color w:val="000000" w:themeColor="text1"/>
        </w:rPr>
        <w:t>înclinate pot apărea curgeri izolate, în special pe versanții însoriți sau de la altitudini de 1800-2000 m și va</w:t>
      </w:r>
      <w:r>
        <w:rPr>
          <w:rFonts w:cs="Arial-BoldMT"/>
          <w:color w:val="000000" w:themeColor="text1"/>
        </w:rPr>
        <w:t xml:space="preserve"> </w:t>
      </w:r>
      <w:r w:rsidRPr="00380750">
        <w:rPr>
          <w:rFonts w:cs="Arial-BoldMT"/>
          <w:color w:val="000000" w:themeColor="text1"/>
        </w:rPr>
        <w:t>exista riscul declanșării avalanșelor de dimensiuni medii și izolat mari, mai ales la supraîncărcări ale</w:t>
      </w:r>
      <w:r>
        <w:rPr>
          <w:rFonts w:cs="Arial-BoldMT"/>
          <w:color w:val="000000" w:themeColor="text1"/>
        </w:rPr>
        <w:t xml:space="preserve"> </w:t>
      </w:r>
      <w:r w:rsidRPr="00380750">
        <w:rPr>
          <w:rFonts w:cs="Arial-BoldMT"/>
          <w:color w:val="000000" w:themeColor="text1"/>
        </w:rPr>
        <w:t>stratului cu turiști sau schiori, care să angreneze stratul cu rezistență încă scăzută de zăpadă de la</w:t>
      </w:r>
      <w:r>
        <w:rPr>
          <w:rFonts w:cs="Arial-BoldMT"/>
          <w:color w:val="000000" w:themeColor="text1"/>
        </w:rPr>
        <w:t xml:space="preserve"> </w:t>
      </w:r>
      <w:r w:rsidRPr="00380750">
        <w:rPr>
          <w:rFonts w:cs="Arial-BoldMT"/>
          <w:color w:val="000000" w:themeColor="text1"/>
        </w:rPr>
        <w:t>suprafață, plăcile de vânt, iar în cazuri izolate unele straturi din profunzime</w:t>
      </w:r>
      <w:r w:rsidRPr="00C36E21">
        <w:rPr>
          <w:rFonts w:cs="Arial-BoldMT"/>
          <w:color w:val="000000" w:themeColor="text1"/>
        </w:rPr>
        <w:t xml:space="preserve">- </w:t>
      </w:r>
      <w:r w:rsidRPr="00122013">
        <w:rPr>
          <w:rFonts w:cs="Arial-BoldMT"/>
          <w:b/>
          <w:bCs/>
          <w:color w:val="70AD47" w:themeColor="accent6"/>
        </w:rPr>
        <w:t>risc însemnat (3)</w:t>
      </w:r>
      <w:r w:rsidRPr="000A1E5A">
        <w:rPr>
          <w:rFonts w:cs="Arial-BoldMT"/>
          <w:b/>
          <w:bCs/>
          <w:color w:val="000000" w:themeColor="text1"/>
        </w:rPr>
        <w:t>.</w:t>
      </w:r>
    </w:p>
    <w:p w14:paraId="1E3730EF" w14:textId="4E5A71EB" w:rsidR="006B360D" w:rsidRDefault="006B360D" w:rsidP="006B360D">
      <w:pPr>
        <w:autoSpaceDE w:val="0"/>
        <w:autoSpaceDN w:val="0"/>
        <w:adjustRightInd w:val="0"/>
        <w:spacing w:after="0" w:line="240" w:lineRule="auto"/>
        <w:ind w:left="1080"/>
        <w:rPr>
          <w:rFonts w:cs="Arial-BoldMT"/>
          <w:color w:val="000000" w:themeColor="text1"/>
        </w:rPr>
      </w:pPr>
      <w:r w:rsidRPr="005E1AAC">
        <w:rPr>
          <w:rFonts w:cs="ArialMT"/>
          <w:b/>
          <w:bCs/>
        </w:rPr>
        <w:t>Sub 1800 m</w:t>
      </w:r>
      <w:r w:rsidRPr="001E3E7C">
        <w:rPr>
          <w:rFonts w:cs="ArialMT"/>
        </w:rPr>
        <w:t xml:space="preserve">: </w:t>
      </w:r>
      <w:r w:rsidRPr="00380750">
        <w:rPr>
          <w:rFonts w:cs="Arial-BoldMT"/>
          <w:color w:val="000000" w:themeColor="text1"/>
        </w:rPr>
        <w:t>Stratul de zăpadă e consistent și parțial umezit, depășind local 30..50 cm la altitudini de 1500</w:t>
      </w:r>
      <w:r>
        <w:rPr>
          <w:rFonts w:cs="Arial-BoldMT"/>
          <w:color w:val="000000" w:themeColor="text1"/>
        </w:rPr>
        <w:t xml:space="preserve"> </w:t>
      </w:r>
      <w:r w:rsidRPr="00380750">
        <w:rPr>
          <w:rFonts w:cs="Arial-BoldMT"/>
          <w:color w:val="000000" w:themeColor="text1"/>
        </w:rPr>
        <w:t>m. Insolația și temperaturilor diurne pozitive vor tasa și umezi în continuare stratul. Se vor declanșa unele</w:t>
      </w:r>
      <w:r>
        <w:rPr>
          <w:rFonts w:cs="Arial-BoldMT"/>
          <w:color w:val="000000" w:themeColor="text1"/>
        </w:rPr>
        <w:t xml:space="preserve"> </w:t>
      </w:r>
      <w:r w:rsidRPr="00380750">
        <w:rPr>
          <w:rFonts w:cs="Arial-BoldMT"/>
          <w:color w:val="000000" w:themeColor="text1"/>
        </w:rPr>
        <w:t>curgeri, avalanșe de dimensiuni medii și izolat mari înspre 1800 m, riscul fiind amplificat la supraîncărcări</w:t>
      </w:r>
      <w:r>
        <w:rPr>
          <w:rFonts w:cs="Arial-BoldMT"/>
          <w:color w:val="000000" w:themeColor="text1"/>
        </w:rPr>
        <w:t xml:space="preserve"> </w:t>
      </w:r>
      <w:r w:rsidRPr="00380750">
        <w:rPr>
          <w:rFonts w:cs="Arial-BoldMT"/>
          <w:color w:val="000000" w:themeColor="text1"/>
        </w:rPr>
        <w:t>ale stratului</w:t>
      </w:r>
      <w:r w:rsidRPr="00C36E21">
        <w:rPr>
          <w:rFonts w:cs="Arial-BoldMT"/>
          <w:color w:val="000000" w:themeColor="text1"/>
        </w:rPr>
        <w:t xml:space="preserve"> - </w:t>
      </w:r>
      <w:r w:rsidRPr="00122013">
        <w:rPr>
          <w:rFonts w:cs="Arial-BoldMT"/>
          <w:b/>
          <w:bCs/>
          <w:color w:val="70AD47" w:themeColor="accent6"/>
        </w:rPr>
        <w:t>risc însemnat (3)</w:t>
      </w:r>
      <w:r w:rsidRPr="000A1E5A">
        <w:rPr>
          <w:rFonts w:cs="Arial-BoldMT"/>
          <w:b/>
          <w:bCs/>
          <w:color w:val="000000" w:themeColor="text1"/>
        </w:rPr>
        <w:t>.</w:t>
      </w:r>
    </w:p>
    <w:p w14:paraId="7B4DCF04" w14:textId="7ED1307D" w:rsidR="006B360D" w:rsidRPr="006B360D" w:rsidRDefault="006B360D" w:rsidP="006B360D">
      <w:pPr>
        <w:tabs>
          <w:tab w:val="left" w:pos="1080"/>
        </w:tabs>
        <w:spacing w:after="0"/>
        <w:ind w:left="1080" w:right="13"/>
        <w:rPr>
          <w:rFonts w:eastAsia="Times New Roman" w:cs="Arial"/>
          <w:b/>
          <w:i/>
          <w:color w:val="70AD47" w:themeColor="accent6"/>
          <w:lang w:eastAsia="ar-SA"/>
        </w:rPr>
      </w:pPr>
      <w:r>
        <w:rPr>
          <w:rFonts w:eastAsia="Times New Roman" w:cs="Arial"/>
          <w:b/>
          <w:lang w:val="it-IT" w:eastAsia="ar-SA"/>
        </w:rPr>
        <w:t xml:space="preserve">CARPATII MERIDIONALI: </w:t>
      </w:r>
      <w:r>
        <w:rPr>
          <w:rFonts w:eastAsia="Times New Roman" w:cs="Arial"/>
          <w:b/>
          <w:bCs/>
          <w:lang w:eastAsia="ar-SA"/>
        </w:rPr>
        <w:t>Ț</w:t>
      </w:r>
      <w:r w:rsidRPr="00092A1D">
        <w:rPr>
          <w:rFonts w:eastAsia="Times New Roman" w:cs="Arial"/>
          <w:b/>
          <w:bCs/>
          <w:lang w:eastAsia="ar-SA"/>
        </w:rPr>
        <w:t>ARCU-GODEANU</w:t>
      </w:r>
      <w:r>
        <w:rPr>
          <w:rFonts w:eastAsia="Times New Roman" w:cs="Arial"/>
          <w:b/>
          <w:bCs/>
          <w:lang w:eastAsia="ar-SA"/>
        </w:rPr>
        <w:t xml:space="preserve"> și </w:t>
      </w:r>
      <w:r w:rsidRPr="00092A1D">
        <w:rPr>
          <w:rFonts w:eastAsia="Times New Roman" w:cs="Arial"/>
          <w:b/>
          <w:bCs/>
          <w:lang w:eastAsia="ar-SA"/>
        </w:rPr>
        <w:t>PAR</w:t>
      </w:r>
      <w:r>
        <w:rPr>
          <w:rFonts w:eastAsia="Times New Roman" w:cs="Arial"/>
          <w:b/>
          <w:bCs/>
          <w:lang w:eastAsia="ar-SA"/>
        </w:rPr>
        <w:t>Â</w:t>
      </w:r>
      <w:r w:rsidRPr="00092A1D">
        <w:rPr>
          <w:rFonts w:eastAsia="Times New Roman" w:cs="Arial"/>
          <w:b/>
          <w:bCs/>
          <w:lang w:eastAsia="ar-SA"/>
        </w:rPr>
        <w:t>NG-</w:t>
      </w:r>
      <w:r>
        <w:rPr>
          <w:rFonts w:eastAsia="Times New Roman" w:cs="Arial"/>
          <w:b/>
          <w:bCs/>
          <w:lang w:eastAsia="ar-SA"/>
        </w:rPr>
        <w:t>Ș</w:t>
      </w:r>
      <w:r w:rsidRPr="00092A1D">
        <w:rPr>
          <w:rFonts w:eastAsia="Times New Roman" w:cs="Arial"/>
          <w:b/>
          <w:bCs/>
          <w:lang w:eastAsia="ar-SA"/>
        </w:rPr>
        <w:t>UREANU</w:t>
      </w:r>
      <w:r>
        <w:rPr>
          <w:rFonts w:eastAsia="Times New Roman" w:cs="Arial"/>
          <w:b/>
          <w:bCs/>
          <w:lang w:eastAsia="ar-SA"/>
        </w:rPr>
        <w:t>,</w:t>
      </w:r>
      <w:r w:rsidRPr="00DE2CFD">
        <w:rPr>
          <w:rFonts w:eastAsia="Times New Roman" w:cs="Arial"/>
          <w:b/>
          <w:bCs/>
          <w:lang w:eastAsia="ar-SA"/>
        </w:rPr>
        <w:t xml:space="preserve"> </w:t>
      </w:r>
      <w:r w:rsidRPr="007A1BAB">
        <w:rPr>
          <w:rFonts w:eastAsia="Times New Roman" w:cs="Arial"/>
          <w:b/>
          <w:i/>
          <w:color w:val="70AD47" w:themeColor="accent6"/>
          <w:lang w:eastAsia="ar-SA"/>
        </w:rPr>
        <w:t xml:space="preserve">RISC 3 </w:t>
      </w:r>
      <w:r>
        <w:rPr>
          <w:rFonts w:eastAsia="Times New Roman" w:cs="Arial"/>
          <w:b/>
          <w:i/>
          <w:color w:val="70AD47" w:themeColor="accent6"/>
          <w:lang w:eastAsia="ar-SA"/>
        </w:rPr>
        <w:t>–</w:t>
      </w:r>
      <w:r w:rsidRPr="007A1BAB">
        <w:rPr>
          <w:rFonts w:eastAsia="Times New Roman" w:cs="Arial"/>
          <w:b/>
          <w:i/>
          <w:color w:val="70AD47" w:themeColor="accent6"/>
          <w:lang w:eastAsia="ar-SA"/>
        </w:rPr>
        <w:t xml:space="preserve"> INSEMNAT</w:t>
      </w:r>
    </w:p>
    <w:p w14:paraId="1CE1EF40" w14:textId="432133DF" w:rsidR="006B360D" w:rsidRPr="006B360D" w:rsidRDefault="006B360D" w:rsidP="006B360D">
      <w:pPr>
        <w:autoSpaceDE w:val="0"/>
        <w:autoSpaceDN w:val="0"/>
        <w:adjustRightInd w:val="0"/>
        <w:spacing w:after="0" w:line="240" w:lineRule="auto"/>
        <w:ind w:left="1080"/>
        <w:rPr>
          <w:rFonts w:cs="Arial-BoldMT"/>
          <w:color w:val="000000" w:themeColor="text1"/>
        </w:rPr>
      </w:pPr>
      <w:r w:rsidRPr="003D125F">
        <w:rPr>
          <w:rFonts w:cs="ArialMT"/>
          <w:b/>
          <w:bCs/>
        </w:rPr>
        <w:t xml:space="preserve">La peste 1800 m: </w:t>
      </w:r>
      <w:r w:rsidRPr="00B71918">
        <w:rPr>
          <w:rFonts w:cs="Arial-BoldMT"/>
          <w:color w:val="000000" w:themeColor="text1"/>
        </w:rPr>
        <w:t>În partea superioară regăsim un strat de 30..50 cm cu rezistență încă scăzută pe anumiți</w:t>
      </w:r>
      <w:r>
        <w:rPr>
          <w:rFonts w:cs="Arial-BoldMT"/>
          <w:color w:val="000000" w:themeColor="text1"/>
        </w:rPr>
        <w:t xml:space="preserve"> </w:t>
      </w:r>
      <w:r w:rsidRPr="00B71918">
        <w:rPr>
          <w:rFonts w:cs="Arial-BoldMT"/>
          <w:color w:val="000000" w:themeColor="text1"/>
        </w:rPr>
        <w:t>versanți, constituit din depunerile succesive din ultima parte a lunii februarie. Insolația și temperaturile</w:t>
      </w:r>
      <w:r>
        <w:rPr>
          <w:rFonts w:cs="Arial-BoldMT"/>
          <w:color w:val="000000" w:themeColor="text1"/>
        </w:rPr>
        <w:t xml:space="preserve"> </w:t>
      </w:r>
      <w:r w:rsidRPr="00B71918">
        <w:rPr>
          <w:rFonts w:cs="Arial-BoldMT"/>
          <w:color w:val="000000" w:themeColor="text1"/>
        </w:rPr>
        <w:t>diurne apropiate de 0 grade în jurul altitudinii de 1800 m vor duce la umezirea suplimentară a stratului</w:t>
      </w:r>
      <w:r>
        <w:rPr>
          <w:rFonts w:cs="Arial-BoldMT"/>
          <w:color w:val="000000" w:themeColor="text1"/>
        </w:rPr>
        <w:t xml:space="preserve"> </w:t>
      </w:r>
      <w:r w:rsidRPr="00B71918">
        <w:rPr>
          <w:rFonts w:cs="Arial-BoldMT"/>
          <w:color w:val="000000" w:themeColor="text1"/>
        </w:rPr>
        <w:t>superficial și la curgeri izolate în zona 1800-2000 m, ce pot angrena în cazuri excepționale și unele straturi</w:t>
      </w:r>
      <w:r>
        <w:rPr>
          <w:rFonts w:cs="Arial-BoldMT"/>
          <w:color w:val="000000" w:themeColor="text1"/>
        </w:rPr>
        <w:t xml:space="preserve"> </w:t>
      </w:r>
      <w:r w:rsidRPr="00B71918">
        <w:rPr>
          <w:rFonts w:cs="Arial-BoldMT"/>
          <w:color w:val="000000" w:themeColor="text1"/>
        </w:rPr>
        <w:t>din profunzime. În zona crestelor se întâlnesc plăci de vânt pe versanți cu orientări diferite și sunt formate</w:t>
      </w:r>
      <w:r>
        <w:rPr>
          <w:rFonts w:cs="Arial-BoldMT"/>
          <w:color w:val="000000" w:themeColor="text1"/>
        </w:rPr>
        <w:t xml:space="preserve"> </w:t>
      </w:r>
      <w:r w:rsidRPr="00B71918">
        <w:rPr>
          <w:rFonts w:cs="Arial-BoldMT"/>
          <w:color w:val="000000" w:themeColor="text1"/>
        </w:rPr>
        <w:t>cornișe de mari dimensiuni. Pe văi depozitele de zăpadă sunt consistente, depășind local 2 metri. La</w:t>
      </w:r>
      <w:r>
        <w:rPr>
          <w:rFonts w:cs="Arial-BoldMT"/>
          <w:color w:val="000000" w:themeColor="text1"/>
        </w:rPr>
        <w:t xml:space="preserve"> </w:t>
      </w:r>
      <w:r w:rsidRPr="00B71918">
        <w:rPr>
          <w:rFonts w:cs="Arial-BoldMT"/>
          <w:color w:val="000000" w:themeColor="text1"/>
        </w:rPr>
        <w:t xml:space="preserve">suprafața stratului se vor forma cruste de îngheț, ce vor ceda pe parcursul zilei sub 2000 m. Pe </w:t>
      </w:r>
      <w:r>
        <w:rPr>
          <w:rFonts w:cs="Arial-BoldMT"/>
          <w:color w:val="000000" w:themeColor="text1"/>
        </w:rPr>
        <w:t xml:space="preserve">pantile </w:t>
      </w:r>
      <w:r w:rsidRPr="00B71918">
        <w:rPr>
          <w:rFonts w:cs="Arial-BoldMT"/>
          <w:color w:val="000000" w:themeColor="text1"/>
        </w:rPr>
        <w:t>înclinate, mai ales la supraîncărcări, se pot semnala avalanșe de dimensiuni medii și izolat mari, care să</w:t>
      </w:r>
      <w:r>
        <w:rPr>
          <w:rFonts w:cs="Arial-BoldMT"/>
          <w:color w:val="000000" w:themeColor="text1"/>
        </w:rPr>
        <w:t xml:space="preserve"> </w:t>
      </w:r>
      <w:r w:rsidRPr="00B71918">
        <w:rPr>
          <w:rFonts w:cs="Arial-BoldMT"/>
          <w:color w:val="000000" w:themeColor="text1"/>
        </w:rPr>
        <w:t>angreneze straturile de zăpadă cu rezistență relativ redusă din partea superioară, plăcile de vânt formate în</w:t>
      </w:r>
      <w:r>
        <w:rPr>
          <w:rFonts w:cs="Arial-BoldMT"/>
          <w:color w:val="000000" w:themeColor="text1"/>
        </w:rPr>
        <w:t xml:space="preserve"> </w:t>
      </w:r>
      <w:r w:rsidRPr="00B71918">
        <w:rPr>
          <w:rFonts w:cs="Arial-BoldMT"/>
          <w:color w:val="000000" w:themeColor="text1"/>
        </w:rPr>
        <w:t>zonele înalte, precum și unele straturi din profunzime</w:t>
      </w:r>
      <w:r w:rsidRPr="00B974E6">
        <w:rPr>
          <w:rFonts w:cs="Arial-BoldMT"/>
          <w:color w:val="000000" w:themeColor="text1"/>
        </w:rPr>
        <w:t xml:space="preserve"> </w:t>
      </w:r>
      <w:r w:rsidRPr="00C36E21">
        <w:rPr>
          <w:rFonts w:cs="Arial-BoldMT"/>
          <w:color w:val="000000" w:themeColor="text1"/>
        </w:rPr>
        <w:t xml:space="preserve">- </w:t>
      </w:r>
      <w:r w:rsidRPr="00122013">
        <w:rPr>
          <w:rFonts w:cs="Arial-BoldMT"/>
          <w:b/>
          <w:bCs/>
          <w:color w:val="70AD47" w:themeColor="accent6"/>
        </w:rPr>
        <w:t>risc însemnat (3)</w:t>
      </w:r>
      <w:r w:rsidRPr="0030273D">
        <w:rPr>
          <w:rFonts w:cs="Arial-BoldMT"/>
          <w:b/>
          <w:bCs/>
          <w:color w:val="000000" w:themeColor="text1"/>
        </w:rPr>
        <w:t>.</w:t>
      </w:r>
    </w:p>
    <w:p w14:paraId="22A43AE0" w14:textId="77777777" w:rsidR="006B360D" w:rsidRPr="00B71918" w:rsidRDefault="006B360D" w:rsidP="006B360D">
      <w:pPr>
        <w:autoSpaceDE w:val="0"/>
        <w:autoSpaceDN w:val="0"/>
        <w:adjustRightInd w:val="0"/>
        <w:spacing w:after="0" w:line="240" w:lineRule="auto"/>
        <w:ind w:left="1080"/>
        <w:rPr>
          <w:rFonts w:cs="Arial-BoldMT"/>
          <w:color w:val="000000" w:themeColor="text1"/>
        </w:rPr>
      </w:pPr>
      <w:r w:rsidRPr="005E1AAC">
        <w:rPr>
          <w:rFonts w:cs="ArialMT"/>
          <w:b/>
          <w:bCs/>
        </w:rPr>
        <w:t>Sub 1800 m</w:t>
      </w:r>
      <w:r w:rsidRPr="001E3E7C">
        <w:rPr>
          <w:rFonts w:cs="ArialMT"/>
        </w:rPr>
        <w:t xml:space="preserve">: </w:t>
      </w:r>
      <w:r w:rsidRPr="00B71918">
        <w:rPr>
          <w:rFonts w:cs="Arial-BoldMT"/>
          <w:color w:val="000000" w:themeColor="text1"/>
        </w:rPr>
        <w:t>Stratul de zăpadă este consistent până înspre altitudini joase, depășind 30-50 cm la altitudini de 1500 m.</w:t>
      </w:r>
    </w:p>
    <w:p w14:paraId="117367F0" w14:textId="77777777" w:rsidR="006B360D" w:rsidRPr="00B71918" w:rsidRDefault="006B360D" w:rsidP="006B360D">
      <w:pPr>
        <w:autoSpaceDE w:val="0"/>
        <w:autoSpaceDN w:val="0"/>
        <w:adjustRightInd w:val="0"/>
        <w:spacing w:after="0" w:line="240" w:lineRule="auto"/>
        <w:ind w:left="1080"/>
        <w:rPr>
          <w:rFonts w:cs="Arial-BoldMT"/>
          <w:color w:val="000000" w:themeColor="text1"/>
        </w:rPr>
      </w:pPr>
      <w:r w:rsidRPr="00B71918">
        <w:rPr>
          <w:rFonts w:cs="Arial-BoldMT"/>
          <w:color w:val="000000" w:themeColor="text1"/>
        </w:rPr>
        <w:t>Insolația și temperaturilor diurne pozitive vor duce la umezirea suplimentară și la tasarea ușoară a stratului.</w:t>
      </w:r>
    </w:p>
    <w:p w14:paraId="13671D62" w14:textId="77777777" w:rsidR="006B360D" w:rsidRPr="00922D43" w:rsidRDefault="006B360D" w:rsidP="006B360D">
      <w:pPr>
        <w:autoSpaceDE w:val="0"/>
        <w:autoSpaceDN w:val="0"/>
        <w:adjustRightInd w:val="0"/>
        <w:spacing w:after="0" w:line="240" w:lineRule="auto"/>
        <w:ind w:left="1080"/>
        <w:rPr>
          <w:rFonts w:cs="Arial-BoldMT"/>
          <w:color w:val="000000" w:themeColor="text1"/>
        </w:rPr>
      </w:pPr>
      <w:r w:rsidRPr="00B71918">
        <w:rPr>
          <w:rFonts w:cs="Arial-BoldMT"/>
          <w:color w:val="000000" w:themeColor="text1"/>
        </w:rPr>
        <w:t>Se vor unele semnala curgeri, dar și avalanșe de dimensiuni medii și izolat chiar mari la altitudini de</w:t>
      </w:r>
      <w:r>
        <w:rPr>
          <w:rFonts w:cs="Arial-BoldMT"/>
          <w:color w:val="000000" w:themeColor="text1"/>
        </w:rPr>
        <w:t xml:space="preserve"> </w:t>
      </w:r>
      <w:r w:rsidRPr="00B71918">
        <w:rPr>
          <w:rFonts w:cs="Arial-BoldMT"/>
          <w:color w:val="000000" w:themeColor="text1"/>
        </w:rPr>
        <w:t>1500-1800 m, cu precădere la supraîncărcări ale stratului</w:t>
      </w:r>
      <w:r w:rsidRPr="00C36E21">
        <w:rPr>
          <w:rFonts w:cs="Arial-BoldMT"/>
          <w:color w:val="000000" w:themeColor="text1"/>
        </w:rPr>
        <w:t xml:space="preserve">. Riscul va fi </w:t>
      </w:r>
      <w:r w:rsidRPr="00122013">
        <w:rPr>
          <w:rFonts w:cs="Arial-BoldMT"/>
          <w:b/>
          <w:bCs/>
          <w:color w:val="70AD47" w:themeColor="accent6"/>
        </w:rPr>
        <w:t>însemnat(3)</w:t>
      </w:r>
      <w:r w:rsidRPr="00790208">
        <w:rPr>
          <w:rFonts w:cs="Arial-BoldMT"/>
          <w:b/>
          <w:bCs/>
          <w:color w:val="000000" w:themeColor="text1"/>
        </w:rPr>
        <w:t>.</w:t>
      </w:r>
    </w:p>
    <w:p w14:paraId="06EDAC18" w14:textId="77777777" w:rsidR="006B360D" w:rsidRDefault="006B360D" w:rsidP="006B360D">
      <w:pPr>
        <w:autoSpaceDE w:val="0"/>
        <w:autoSpaceDN w:val="0"/>
        <w:adjustRightInd w:val="0"/>
        <w:spacing w:after="0" w:line="240" w:lineRule="auto"/>
        <w:rPr>
          <w:rFonts w:cs="ArialMT"/>
        </w:rPr>
      </w:pPr>
    </w:p>
    <w:p w14:paraId="162B0B7F" w14:textId="6BCFCCBF" w:rsidR="006B360D" w:rsidRPr="006B360D" w:rsidRDefault="006B360D" w:rsidP="006B360D">
      <w:pPr>
        <w:tabs>
          <w:tab w:val="left" w:pos="1080"/>
        </w:tabs>
        <w:spacing w:after="0"/>
        <w:ind w:left="1080" w:right="13"/>
        <w:rPr>
          <w:rFonts w:eastAsia="Times New Roman" w:cs="Arial"/>
          <w:b/>
          <w:bCs/>
          <w:lang w:eastAsia="ar-SA"/>
        </w:rPr>
      </w:pPr>
      <w:r w:rsidRPr="003E0CFA">
        <w:rPr>
          <w:rFonts w:cs="ArialMT"/>
          <w:b/>
          <w:bCs/>
          <w:u w:val="single"/>
        </w:rPr>
        <w:t>CARPAȚII</w:t>
      </w:r>
      <w:r w:rsidRPr="00416727">
        <w:rPr>
          <w:rFonts w:cs="ArialMT"/>
          <w:b/>
          <w:bCs/>
          <w:u w:val="single"/>
        </w:rPr>
        <w:t xml:space="preserve"> O</w:t>
      </w:r>
      <w:r>
        <w:rPr>
          <w:rFonts w:cs="ArialMT"/>
          <w:b/>
          <w:bCs/>
          <w:u w:val="single"/>
        </w:rPr>
        <w:t>RIENTALI</w:t>
      </w:r>
      <w:r w:rsidRPr="00354669">
        <w:rPr>
          <w:rFonts w:cs="ArialMT"/>
          <w:b/>
          <w:bCs/>
        </w:rPr>
        <w:t>,</w:t>
      </w:r>
      <w:r>
        <w:rPr>
          <w:rFonts w:cs="ArialMT"/>
          <w:b/>
          <w:bCs/>
        </w:rPr>
        <w:t xml:space="preserve"> </w:t>
      </w:r>
      <w:r w:rsidRPr="00797DA6">
        <w:rPr>
          <w:rFonts w:cs="ArialMT"/>
          <w:b/>
          <w:bCs/>
        </w:rPr>
        <w:t>MASIVELE RODNEI, CĂLIMANI-BISTRIȚEI</w:t>
      </w:r>
      <w:r w:rsidRPr="00354669">
        <w:rPr>
          <w:rFonts w:cs="ArialMT"/>
          <w:b/>
          <w:bCs/>
        </w:rPr>
        <w:t xml:space="preserve"> </w:t>
      </w:r>
      <w:r w:rsidRPr="007A1BAB">
        <w:rPr>
          <w:rFonts w:eastAsia="Times New Roman" w:cs="Arial"/>
          <w:b/>
          <w:i/>
          <w:color w:val="70AD47" w:themeColor="accent6"/>
          <w:lang w:eastAsia="ar-SA"/>
        </w:rPr>
        <w:t>RISC 3 - INSEMNAT</w:t>
      </w:r>
    </w:p>
    <w:p w14:paraId="0C64C6C1" w14:textId="77777777" w:rsidR="006B360D" w:rsidRPr="00B71918" w:rsidRDefault="006B360D" w:rsidP="006B360D">
      <w:pPr>
        <w:autoSpaceDE w:val="0"/>
        <w:autoSpaceDN w:val="0"/>
        <w:adjustRightInd w:val="0"/>
        <w:spacing w:after="0" w:line="240" w:lineRule="auto"/>
        <w:ind w:left="1080"/>
        <w:rPr>
          <w:rFonts w:cs="Arial-BoldMT"/>
          <w:color w:val="000000" w:themeColor="text1"/>
        </w:rPr>
      </w:pPr>
      <w:r w:rsidRPr="000067C2">
        <w:rPr>
          <w:rFonts w:cs="Arial-BoldMT"/>
          <w:b/>
          <w:bCs/>
          <w:color w:val="000000" w:themeColor="text1"/>
        </w:rPr>
        <w:t xml:space="preserve">La peste 1800 m: </w:t>
      </w:r>
      <w:r w:rsidRPr="00B71918">
        <w:rPr>
          <w:rFonts w:cs="Arial-BoldMT"/>
          <w:color w:val="000000" w:themeColor="text1"/>
        </w:rPr>
        <w:t>În partea superioară a zăpezii întâlnim un strat de 30..40 cm ce prezintă în continuare o</w:t>
      </w:r>
      <w:r>
        <w:rPr>
          <w:rFonts w:cs="Arial-BoldMT"/>
          <w:color w:val="000000" w:themeColor="text1"/>
        </w:rPr>
        <w:t xml:space="preserve"> </w:t>
      </w:r>
      <w:r w:rsidRPr="00B71918">
        <w:rPr>
          <w:rFonts w:cs="Arial-BoldMT"/>
          <w:color w:val="000000" w:themeColor="text1"/>
        </w:rPr>
        <w:t>rezistență relativ scăzută, constituit din depunerile succesive de zăpadă din ultima parte a lunii februarie.</w:t>
      </w:r>
    </w:p>
    <w:p w14:paraId="0362FD6F" w14:textId="1DEEBA51" w:rsidR="006B360D" w:rsidRPr="006B360D" w:rsidRDefault="006B360D" w:rsidP="006B360D">
      <w:pPr>
        <w:autoSpaceDE w:val="0"/>
        <w:autoSpaceDN w:val="0"/>
        <w:adjustRightInd w:val="0"/>
        <w:spacing w:after="0" w:line="240" w:lineRule="auto"/>
        <w:ind w:left="1080"/>
        <w:rPr>
          <w:rFonts w:cs="Arial-BoldMT"/>
          <w:color w:val="000000" w:themeColor="text1"/>
        </w:rPr>
      </w:pPr>
      <w:r w:rsidRPr="00B71918">
        <w:rPr>
          <w:rFonts w:cs="Arial-BoldMT"/>
          <w:color w:val="000000" w:themeColor="text1"/>
        </w:rPr>
        <w:t>Insolația și temperaturile diurne apropiate de 0 grade la altitudini de 1800 m vor continua să umezească ușor</w:t>
      </w:r>
      <w:r>
        <w:rPr>
          <w:rFonts w:cs="Arial-BoldMT"/>
          <w:color w:val="000000" w:themeColor="text1"/>
        </w:rPr>
        <w:t xml:space="preserve"> </w:t>
      </w:r>
      <w:r w:rsidRPr="00B71918">
        <w:rPr>
          <w:rFonts w:cs="Arial-BoldMT"/>
          <w:color w:val="000000" w:themeColor="text1"/>
        </w:rPr>
        <w:t>zăpada, ceea ce poate duce la curgeri izolate, în special pe versanții însoriți. În profunzime se întâlnesc</w:t>
      </w:r>
      <w:r>
        <w:rPr>
          <w:rFonts w:cs="Arial-BoldMT"/>
          <w:color w:val="000000" w:themeColor="text1"/>
        </w:rPr>
        <w:t xml:space="preserve"> </w:t>
      </w:r>
      <w:r w:rsidRPr="00B71918">
        <w:rPr>
          <w:rFonts w:cs="Arial-BoldMT"/>
          <w:color w:val="000000" w:themeColor="text1"/>
        </w:rPr>
        <w:t xml:space="preserve">cruste mai vechi de gheață, dar izolat și zone cu cristale </w:t>
      </w:r>
      <w:r w:rsidRPr="00B71918">
        <w:rPr>
          <w:rFonts w:cs="Arial-BoldMT"/>
          <w:color w:val="000000" w:themeColor="text1"/>
        </w:rPr>
        <w:lastRenderedPageBreak/>
        <w:t>tip cupă, ce se pot constitui în planuri de alunecare</w:t>
      </w:r>
      <w:r>
        <w:rPr>
          <w:rFonts w:cs="Arial-BoldMT"/>
          <w:color w:val="000000" w:themeColor="text1"/>
        </w:rPr>
        <w:t xml:space="preserve"> </w:t>
      </w:r>
      <w:r w:rsidRPr="00B71918">
        <w:rPr>
          <w:rFonts w:cs="Arial-BoldMT"/>
          <w:color w:val="000000" w:themeColor="text1"/>
        </w:rPr>
        <w:t>pentru zăpada de deasupra. În zona crestelor se întâlnesc plăci de vânt, de grosimi variabile, pe versanți cu</w:t>
      </w:r>
      <w:r>
        <w:rPr>
          <w:rFonts w:cs="Arial-BoldMT"/>
          <w:color w:val="000000" w:themeColor="text1"/>
        </w:rPr>
        <w:t xml:space="preserve"> </w:t>
      </w:r>
      <w:r w:rsidRPr="00B71918">
        <w:rPr>
          <w:rFonts w:cs="Arial-BoldMT"/>
          <w:color w:val="000000" w:themeColor="text1"/>
        </w:rPr>
        <w:t xml:space="preserve">orientări diferite. Depozite mai consistente se întâlnesc pe văile adăpostite, local de 1-2 metri. Pe </w:t>
      </w:r>
      <w:r>
        <w:rPr>
          <w:rFonts w:cs="Arial-BoldMT"/>
          <w:color w:val="000000" w:themeColor="text1"/>
        </w:rPr>
        <w:t xml:space="preserve">pantele </w:t>
      </w:r>
      <w:r w:rsidRPr="00B71918">
        <w:rPr>
          <w:rFonts w:cs="Arial-BoldMT"/>
          <w:color w:val="000000" w:themeColor="text1"/>
        </w:rPr>
        <w:t>înclinate va exista riscul unor curgeri sau al declanșării de avalanșe de dimensiuni medii și cu totul izolat</w:t>
      </w:r>
      <w:r>
        <w:rPr>
          <w:rFonts w:cs="Arial-BoldMT"/>
          <w:color w:val="000000" w:themeColor="text1"/>
        </w:rPr>
        <w:t xml:space="preserve"> </w:t>
      </w:r>
      <w:r w:rsidRPr="00B71918">
        <w:rPr>
          <w:rFonts w:cs="Arial-BoldMT"/>
          <w:color w:val="000000" w:themeColor="text1"/>
        </w:rPr>
        <w:t>mari, care să angreneze plăcile de vânt prezente în zona crestelor și stratul incomplet stabilizat din partea</w:t>
      </w:r>
      <w:r>
        <w:rPr>
          <w:rFonts w:cs="Arial-BoldMT"/>
          <w:color w:val="000000" w:themeColor="text1"/>
        </w:rPr>
        <w:t xml:space="preserve"> </w:t>
      </w:r>
      <w:r w:rsidRPr="00B71918">
        <w:rPr>
          <w:rFonts w:cs="Arial-BoldMT"/>
          <w:color w:val="000000" w:themeColor="text1"/>
        </w:rPr>
        <w:t>superioară, riscul fiind prezent mai ales la suprasarcini</w:t>
      </w:r>
      <w:r w:rsidRPr="00F50739">
        <w:rPr>
          <w:rFonts w:cs="Arial-BoldMT"/>
          <w:color w:val="000000" w:themeColor="text1"/>
        </w:rPr>
        <w:t>.</w:t>
      </w:r>
      <w:r w:rsidRPr="00D06130">
        <w:rPr>
          <w:rFonts w:cs="Arial-BoldMT"/>
          <w:color w:val="000000" w:themeColor="text1"/>
        </w:rPr>
        <w:t xml:space="preserve"> - </w:t>
      </w:r>
      <w:r w:rsidRPr="00122013">
        <w:rPr>
          <w:rFonts w:cs="Arial-BoldMT"/>
          <w:b/>
          <w:bCs/>
          <w:color w:val="70AD47" w:themeColor="accent6"/>
        </w:rPr>
        <w:t>risc însemnat(3)</w:t>
      </w:r>
      <w:r w:rsidRPr="00BE7BC4">
        <w:rPr>
          <w:rFonts w:cs="Arial-BoldMT"/>
          <w:b/>
          <w:bCs/>
          <w:color w:val="000000" w:themeColor="text1"/>
        </w:rPr>
        <w:t>.</w:t>
      </w:r>
      <w:r w:rsidRPr="00EF5BF6">
        <w:rPr>
          <w:rFonts w:cs="Arial-BoldMT"/>
          <w:color w:val="000000" w:themeColor="text1"/>
        </w:rPr>
        <w:t xml:space="preserve"> </w:t>
      </w:r>
    </w:p>
    <w:p w14:paraId="07A14985" w14:textId="77777777" w:rsidR="006B360D" w:rsidRPr="0002406E" w:rsidRDefault="006B360D" w:rsidP="006B360D">
      <w:pPr>
        <w:autoSpaceDE w:val="0"/>
        <w:autoSpaceDN w:val="0"/>
        <w:adjustRightInd w:val="0"/>
        <w:spacing w:after="0" w:line="240" w:lineRule="auto"/>
        <w:ind w:left="1080"/>
        <w:rPr>
          <w:rFonts w:cs="Arial-BoldMT"/>
          <w:color w:val="000000" w:themeColor="text1"/>
        </w:rPr>
      </w:pPr>
      <w:r w:rsidRPr="000067C2">
        <w:rPr>
          <w:rFonts w:cs="Arial-BoldMT"/>
          <w:b/>
          <w:bCs/>
          <w:color w:val="000000" w:themeColor="text1"/>
        </w:rPr>
        <w:t xml:space="preserve">Sub 1800 m: </w:t>
      </w:r>
      <w:r w:rsidRPr="00B71918">
        <w:rPr>
          <w:rFonts w:cs="Arial-BoldMT"/>
          <w:color w:val="000000" w:themeColor="text1"/>
        </w:rPr>
        <w:t>stratul de zăpadă este mai consistent la altitudini de peste 1500 m, cu depozite mai însemnate</w:t>
      </w:r>
      <w:r>
        <w:rPr>
          <w:rFonts w:cs="Arial-BoldMT"/>
          <w:color w:val="000000" w:themeColor="text1"/>
        </w:rPr>
        <w:t xml:space="preserve"> </w:t>
      </w:r>
      <w:r w:rsidRPr="00B71918">
        <w:rPr>
          <w:rFonts w:cs="Arial-BoldMT"/>
          <w:color w:val="000000" w:themeColor="text1"/>
        </w:rPr>
        <w:t>pe anumite văi. Insolația și temperaturile diurne ușor pozitive vor duce la umezirea suplimentară și tasarea</w:t>
      </w:r>
      <w:r>
        <w:rPr>
          <w:rFonts w:cs="Arial-BoldMT"/>
          <w:color w:val="000000" w:themeColor="text1"/>
        </w:rPr>
        <w:t xml:space="preserve"> </w:t>
      </w:r>
      <w:r w:rsidRPr="00B71918">
        <w:rPr>
          <w:rFonts w:cs="Arial-BoldMT"/>
          <w:color w:val="000000" w:themeColor="text1"/>
        </w:rPr>
        <w:t>stratului. Se mențin condițiile pentru avalanșe de dimensiuni mici și izolat medii pe unele văi apropiate de</w:t>
      </w:r>
      <w:r>
        <w:rPr>
          <w:rFonts w:cs="Arial-BoldMT"/>
          <w:color w:val="000000" w:themeColor="text1"/>
        </w:rPr>
        <w:t xml:space="preserve"> </w:t>
      </w:r>
      <w:r w:rsidRPr="00B71918">
        <w:rPr>
          <w:rFonts w:cs="Arial-BoldMT"/>
          <w:color w:val="000000" w:themeColor="text1"/>
        </w:rPr>
        <w:t>1800 m, cu depozite mai consistente, riscul fiind prezent la supraîncărcări</w:t>
      </w:r>
      <w:r w:rsidRPr="00C36E21">
        <w:rPr>
          <w:rFonts w:cs="Arial-BoldMT"/>
          <w:color w:val="000000" w:themeColor="text1"/>
        </w:rPr>
        <w:t xml:space="preserve"> </w:t>
      </w:r>
      <w:r w:rsidRPr="00797DA6">
        <w:rPr>
          <w:rFonts w:cs="Arial-BoldMT"/>
          <w:color w:val="000000" w:themeColor="text1"/>
        </w:rPr>
        <w:t xml:space="preserve">- </w:t>
      </w:r>
      <w:r w:rsidRPr="00E26C0A">
        <w:rPr>
          <w:rFonts w:cs="Arial-BoldMT"/>
          <w:b/>
          <w:bCs/>
          <w:color w:val="000000" w:themeColor="text1"/>
          <w:highlight w:val="yellow"/>
        </w:rPr>
        <w:t>risc moderat(2)</w:t>
      </w:r>
      <w:r w:rsidRPr="00797DA6">
        <w:rPr>
          <w:rFonts w:cs="Arial-BoldMT"/>
          <w:b/>
          <w:bCs/>
          <w:color w:val="000000" w:themeColor="text1"/>
        </w:rPr>
        <w:t>.</w:t>
      </w:r>
    </w:p>
    <w:p w14:paraId="518E1DA6" w14:textId="77777777" w:rsidR="006B360D" w:rsidRDefault="006B360D" w:rsidP="006B360D">
      <w:pPr>
        <w:autoSpaceDE w:val="0"/>
        <w:autoSpaceDN w:val="0"/>
        <w:adjustRightInd w:val="0"/>
        <w:spacing w:after="0" w:line="240" w:lineRule="auto"/>
        <w:rPr>
          <w:rFonts w:cs="ArialMT"/>
        </w:rPr>
      </w:pPr>
    </w:p>
    <w:p w14:paraId="2BFB6A9A" w14:textId="6A6E83E0" w:rsidR="006B360D" w:rsidRPr="006B360D" w:rsidRDefault="006B360D" w:rsidP="006B360D">
      <w:pPr>
        <w:autoSpaceDE w:val="0"/>
        <w:autoSpaceDN w:val="0"/>
        <w:adjustRightInd w:val="0"/>
        <w:spacing w:after="0" w:line="240" w:lineRule="auto"/>
        <w:ind w:left="1080"/>
        <w:rPr>
          <w:rFonts w:cs="ArialMT"/>
          <w:b/>
          <w:bCs/>
          <w:u w:val="single"/>
        </w:rPr>
      </w:pPr>
      <w:r w:rsidRPr="003E0CFA">
        <w:rPr>
          <w:rFonts w:cs="ArialMT"/>
          <w:b/>
          <w:bCs/>
          <w:u w:val="single"/>
        </w:rPr>
        <w:t>CARPAȚII</w:t>
      </w:r>
      <w:r w:rsidRPr="00416727">
        <w:rPr>
          <w:rFonts w:cs="ArialMT"/>
          <w:b/>
          <w:bCs/>
          <w:u w:val="single"/>
        </w:rPr>
        <w:t xml:space="preserve"> O</w:t>
      </w:r>
      <w:r>
        <w:rPr>
          <w:rFonts w:cs="ArialMT"/>
          <w:b/>
          <w:bCs/>
          <w:u w:val="single"/>
        </w:rPr>
        <w:t>RIENTALI</w:t>
      </w:r>
      <w:r w:rsidRPr="00354669">
        <w:rPr>
          <w:rFonts w:cs="ArialMT"/>
          <w:b/>
          <w:bCs/>
        </w:rPr>
        <w:t>,</w:t>
      </w:r>
      <w:r>
        <w:rPr>
          <w:rFonts w:cs="ArialMT"/>
          <w:b/>
          <w:bCs/>
        </w:rPr>
        <w:t xml:space="preserve"> </w:t>
      </w:r>
      <w:r w:rsidRPr="009C0972">
        <w:rPr>
          <w:rFonts w:cs="ArialMT"/>
          <w:b/>
          <w:bCs/>
          <w:u w:val="single"/>
        </w:rPr>
        <w:t>MASIVUL CEAHLĂU</w:t>
      </w:r>
      <w:r>
        <w:rPr>
          <w:rFonts w:cs="ArialMT"/>
          <w:b/>
          <w:bCs/>
          <w:u w:val="single"/>
        </w:rPr>
        <w:t xml:space="preserve"> </w:t>
      </w:r>
      <w:r>
        <w:rPr>
          <w:rFonts w:cs="ArialMT"/>
          <w:b/>
          <w:bCs/>
          <w:highlight w:val="yellow"/>
        </w:rPr>
        <w:t xml:space="preserve">RISC 2 - </w:t>
      </w:r>
      <w:r w:rsidRPr="00221AB7">
        <w:rPr>
          <w:rFonts w:cs="ArialMT"/>
          <w:b/>
          <w:bCs/>
          <w:highlight w:val="yellow"/>
        </w:rPr>
        <w:t>moderat</w:t>
      </w:r>
    </w:p>
    <w:p w14:paraId="67355CD3" w14:textId="77777777" w:rsidR="006B360D" w:rsidRPr="002D2CCB" w:rsidRDefault="006B360D" w:rsidP="006B360D">
      <w:pPr>
        <w:autoSpaceDE w:val="0"/>
        <w:autoSpaceDN w:val="0"/>
        <w:adjustRightInd w:val="0"/>
        <w:spacing w:after="0" w:line="240" w:lineRule="auto"/>
        <w:ind w:left="1080"/>
        <w:rPr>
          <w:rFonts w:cs="ArialMT"/>
        </w:rPr>
      </w:pPr>
      <w:r w:rsidRPr="00B71918">
        <w:rPr>
          <w:rFonts w:cs="ArialMT"/>
        </w:rPr>
        <w:t>În partea superioară a stratului întâlnim zone cu zăpadă incomplet stabilizată, acumulată în ultima parte a</w:t>
      </w:r>
      <w:r>
        <w:rPr>
          <w:rFonts w:cs="ArialMT"/>
        </w:rPr>
        <w:t xml:space="preserve"> </w:t>
      </w:r>
      <w:r w:rsidRPr="00B71918">
        <w:rPr>
          <w:rFonts w:cs="ArialMT"/>
        </w:rPr>
        <w:t>lunii februarie, ce este depusă pe anumite pante peste vechea zăpadă, întărită, cu care are local coeziune</w:t>
      </w:r>
      <w:r>
        <w:rPr>
          <w:rFonts w:cs="ArialMT"/>
        </w:rPr>
        <w:t xml:space="preserve"> </w:t>
      </w:r>
      <w:r w:rsidRPr="00B71918">
        <w:rPr>
          <w:rFonts w:cs="ArialMT"/>
        </w:rPr>
        <w:t>redusă. Insolația și temperaturile diurne apropiate de 0 grade la altitudini de 1600 m vor duce la umezirea și</w:t>
      </w:r>
      <w:r>
        <w:rPr>
          <w:rFonts w:cs="ArialMT"/>
        </w:rPr>
        <w:t xml:space="preserve"> </w:t>
      </w:r>
      <w:r w:rsidRPr="00B71918">
        <w:rPr>
          <w:rFonts w:cs="ArialMT"/>
        </w:rPr>
        <w:t>tasarea stratului. Vor fi condiții pentru unele curgeri sau avalanșe de dimensiuni mici și cu totul izolat medii pe</w:t>
      </w:r>
      <w:r>
        <w:rPr>
          <w:rFonts w:cs="ArialMT"/>
        </w:rPr>
        <w:t xml:space="preserve"> </w:t>
      </w:r>
      <w:r w:rsidRPr="00B71918">
        <w:rPr>
          <w:rFonts w:cs="ArialMT"/>
        </w:rPr>
        <w:t>pantele mai înclinate, prin alunecarea stratului de zăpadă de la suprafață și pe alocuri și a celui subiacent,</w:t>
      </w:r>
      <w:r>
        <w:rPr>
          <w:rFonts w:cs="ArialMT"/>
        </w:rPr>
        <w:t xml:space="preserve"> </w:t>
      </w:r>
      <w:r w:rsidRPr="00B71918">
        <w:rPr>
          <w:rFonts w:cs="ArialMT"/>
        </w:rPr>
        <w:t>incomplet stabilizat, riscul fiind prezent la supraîncărcări</w:t>
      </w:r>
      <w:r w:rsidRPr="00D06130">
        <w:rPr>
          <w:rFonts w:cs="ArialMT"/>
        </w:rPr>
        <w:t xml:space="preserve">. Riscul de avalanșă va fi </w:t>
      </w:r>
      <w:r w:rsidRPr="00E26C0A">
        <w:rPr>
          <w:rFonts w:cs="Arial-BoldMT"/>
          <w:b/>
          <w:bCs/>
          <w:color w:val="000000" w:themeColor="text1"/>
          <w:highlight w:val="yellow"/>
        </w:rPr>
        <w:t>risc moderat(2)</w:t>
      </w:r>
      <w:r w:rsidRPr="00131BF5">
        <w:rPr>
          <w:rFonts w:cs="ArialMT"/>
          <w:b/>
          <w:bCs/>
        </w:rPr>
        <w:t>.</w:t>
      </w:r>
    </w:p>
    <w:p w14:paraId="0537046A" w14:textId="77777777" w:rsidR="006B360D" w:rsidRDefault="006B360D" w:rsidP="006B360D">
      <w:pPr>
        <w:autoSpaceDE w:val="0"/>
        <w:autoSpaceDN w:val="0"/>
        <w:adjustRightInd w:val="0"/>
        <w:spacing w:after="0" w:line="240" w:lineRule="auto"/>
        <w:ind w:left="1080"/>
        <w:rPr>
          <w:rFonts w:cs="ArialMT"/>
          <w:b/>
          <w:bCs/>
        </w:rPr>
      </w:pPr>
    </w:p>
    <w:p w14:paraId="65CD2F39" w14:textId="2CC60909" w:rsidR="006B360D" w:rsidRPr="006B360D" w:rsidRDefault="006B360D" w:rsidP="006B360D">
      <w:pPr>
        <w:autoSpaceDE w:val="0"/>
        <w:autoSpaceDN w:val="0"/>
        <w:adjustRightInd w:val="0"/>
        <w:spacing w:after="0" w:line="240" w:lineRule="auto"/>
        <w:ind w:left="1080"/>
        <w:rPr>
          <w:rFonts w:cs="ArialMT"/>
          <w:b/>
          <w:bCs/>
          <w:u w:val="single"/>
        </w:rPr>
      </w:pPr>
      <w:r w:rsidRPr="00667AA0">
        <w:rPr>
          <w:rFonts w:cs="ArialMT"/>
          <w:b/>
          <w:bCs/>
          <w:u w:val="single"/>
        </w:rPr>
        <w:t>CARPAȚII OCCIDENTALI</w:t>
      </w:r>
      <w:r w:rsidRPr="005915C9">
        <w:rPr>
          <w:rFonts w:cs="ArialMT"/>
          <w:b/>
          <w:bCs/>
          <w:highlight w:val="yellow"/>
        </w:rPr>
        <w:t xml:space="preserve"> </w:t>
      </w:r>
      <w:r>
        <w:rPr>
          <w:rFonts w:cs="ArialMT"/>
          <w:b/>
          <w:bCs/>
          <w:highlight w:val="yellow"/>
        </w:rPr>
        <w:t xml:space="preserve">RISC 2 - </w:t>
      </w:r>
      <w:r w:rsidRPr="00221AB7">
        <w:rPr>
          <w:rFonts w:cs="ArialMT"/>
          <w:b/>
          <w:bCs/>
          <w:highlight w:val="yellow"/>
        </w:rPr>
        <w:t>moderat</w:t>
      </w:r>
    </w:p>
    <w:p w14:paraId="0B999871" w14:textId="77777777" w:rsidR="006B360D" w:rsidRPr="00004DC2" w:rsidRDefault="006B360D" w:rsidP="006B360D">
      <w:pPr>
        <w:autoSpaceDE w:val="0"/>
        <w:autoSpaceDN w:val="0"/>
        <w:adjustRightInd w:val="0"/>
        <w:spacing w:after="0" w:line="240" w:lineRule="auto"/>
        <w:ind w:left="1080"/>
        <w:rPr>
          <w:rFonts w:cs="ArialMT"/>
        </w:rPr>
      </w:pPr>
      <w:r w:rsidRPr="00B71918">
        <w:rPr>
          <w:rFonts w:cs="ArialMT"/>
        </w:rPr>
        <w:t>Stratul de zăpadă are în medie grosimi de 30-40 cm și izolat mai mult pe anumiți versanți nordici, cu unele</w:t>
      </w:r>
      <w:r>
        <w:rPr>
          <w:rFonts w:cs="ArialMT"/>
        </w:rPr>
        <w:t xml:space="preserve"> </w:t>
      </w:r>
      <w:r w:rsidRPr="00B71918">
        <w:rPr>
          <w:rFonts w:cs="ArialMT"/>
        </w:rPr>
        <w:t>depozite mai importante de zăpadă pe văile adăpostite. Insolația și temperaturile diurne pozitive vor duce la</w:t>
      </w:r>
      <w:r>
        <w:rPr>
          <w:rFonts w:cs="ArialMT"/>
        </w:rPr>
        <w:t xml:space="preserve"> </w:t>
      </w:r>
      <w:r w:rsidRPr="00B71918">
        <w:rPr>
          <w:rFonts w:cs="ArialMT"/>
        </w:rPr>
        <w:t>umezirea suplimentară și tasarea stratului. Pe pantele înclinate va exista riscul declanșării unor curgeri sau</w:t>
      </w:r>
      <w:r>
        <w:rPr>
          <w:rFonts w:cs="ArialMT"/>
        </w:rPr>
        <w:t xml:space="preserve"> </w:t>
      </w:r>
      <w:r w:rsidRPr="00B71918">
        <w:rPr>
          <w:rFonts w:cs="ArialMT"/>
        </w:rPr>
        <w:t>avalanșe de dimensiuni mici și izolat medii pe văile și pantele cu acumulări mai importante, care să</w:t>
      </w:r>
      <w:r>
        <w:rPr>
          <w:rFonts w:cs="ArialMT"/>
        </w:rPr>
        <w:t xml:space="preserve"> </w:t>
      </w:r>
      <w:r w:rsidRPr="00B71918">
        <w:rPr>
          <w:rFonts w:cs="ArialMT"/>
        </w:rPr>
        <w:t>angreneze zăpada cu rezistență medie din partea superioară, precum și unele plăci vechi de vânt din</w:t>
      </w:r>
      <w:r>
        <w:rPr>
          <w:rFonts w:cs="ArialMT"/>
        </w:rPr>
        <w:t xml:space="preserve"> </w:t>
      </w:r>
      <w:r w:rsidRPr="00B71918">
        <w:rPr>
          <w:rFonts w:cs="ArialMT"/>
        </w:rPr>
        <w:t>apropierea crestelor, mai ales la suprasarcini</w:t>
      </w:r>
      <w:r w:rsidRPr="00CC000E">
        <w:rPr>
          <w:rFonts w:cs="ArialMT"/>
        </w:rPr>
        <w:t>. Riscul de avalanșă va fi</w:t>
      </w:r>
      <w:r>
        <w:rPr>
          <w:rFonts w:cs="ArialMT"/>
        </w:rPr>
        <w:t xml:space="preserve"> </w:t>
      </w:r>
      <w:r w:rsidRPr="00E26C0A">
        <w:rPr>
          <w:rFonts w:cs="ArialMT"/>
          <w:b/>
          <w:bCs/>
          <w:highlight w:val="yellow"/>
        </w:rPr>
        <w:t>moderat(2)</w:t>
      </w:r>
      <w:r w:rsidRPr="00CC000E">
        <w:rPr>
          <w:rFonts w:cs="ArialMT"/>
          <w:b/>
          <w:bCs/>
        </w:rPr>
        <w:t>.</w:t>
      </w:r>
    </w:p>
    <w:p w14:paraId="1E79EEC2" w14:textId="77777777" w:rsidR="006B360D" w:rsidRDefault="006B360D" w:rsidP="006B360D">
      <w:pPr>
        <w:autoSpaceDE w:val="0"/>
        <w:autoSpaceDN w:val="0"/>
        <w:adjustRightInd w:val="0"/>
        <w:spacing w:after="0" w:line="240" w:lineRule="auto"/>
        <w:rPr>
          <w:rFonts w:cs="ArialMT"/>
          <w:b/>
          <w:bCs/>
        </w:rPr>
      </w:pPr>
    </w:p>
    <w:p w14:paraId="35D37A5A" w14:textId="44555DE2" w:rsidR="006B360D" w:rsidRPr="006B360D" w:rsidRDefault="006B360D" w:rsidP="006B360D">
      <w:pPr>
        <w:autoSpaceDE w:val="0"/>
        <w:autoSpaceDN w:val="0"/>
        <w:adjustRightInd w:val="0"/>
        <w:spacing w:after="0" w:line="240" w:lineRule="auto"/>
        <w:ind w:left="1080"/>
        <w:rPr>
          <w:rFonts w:cs="ArialMT"/>
          <w:b/>
          <w:bCs/>
        </w:rPr>
      </w:pPr>
      <w:r w:rsidRPr="00416727">
        <w:rPr>
          <w:rFonts w:cs="ArialMT"/>
          <w:b/>
          <w:bCs/>
        </w:rPr>
        <w:t>EVOLUȚIA VREMII ÎN ULTIMEL</w:t>
      </w:r>
      <w:r>
        <w:rPr>
          <w:rFonts w:cs="ArialMT"/>
          <w:b/>
          <w:bCs/>
        </w:rPr>
        <w:t>E 48 de ORE</w:t>
      </w:r>
    </w:p>
    <w:p w14:paraId="42BF2D8B" w14:textId="19FF891C" w:rsidR="006B360D" w:rsidRDefault="006B360D" w:rsidP="006B360D">
      <w:pPr>
        <w:autoSpaceDE w:val="0"/>
        <w:autoSpaceDN w:val="0"/>
        <w:adjustRightInd w:val="0"/>
        <w:spacing w:after="0" w:line="240" w:lineRule="auto"/>
        <w:ind w:left="1080"/>
        <w:rPr>
          <w:rFonts w:cs="ArialMT"/>
        </w:rPr>
      </w:pPr>
      <w:r w:rsidRPr="00B71918">
        <w:rPr>
          <w:rFonts w:cs="ArialMT"/>
        </w:rPr>
        <w:t>Vremea a fost în general frumoasă, cu temperaturi diurne pozitive la altitudini de sub 2000 m și cu minime</w:t>
      </w:r>
      <w:r>
        <w:rPr>
          <w:rFonts w:cs="ArialMT"/>
        </w:rPr>
        <w:t xml:space="preserve"> </w:t>
      </w:r>
      <w:r w:rsidRPr="00B71918">
        <w:rPr>
          <w:rFonts w:cs="ArialMT"/>
        </w:rPr>
        <w:t>negative în întreaga arie montană. Cerul a fost variabil. Vântul a suflat slab și moderat, cu unele intensificări</w:t>
      </w:r>
      <w:r>
        <w:rPr>
          <w:rFonts w:cs="ArialMT"/>
        </w:rPr>
        <w:t xml:space="preserve"> </w:t>
      </w:r>
      <w:r w:rsidRPr="00B71918">
        <w:rPr>
          <w:rFonts w:cs="ArialMT"/>
        </w:rPr>
        <w:t>temporare de 50-70 km/h în zona crestelor pe parcursul zilei de marți, 03 martie. Pe alocuri s-a semnalat</w:t>
      </w:r>
      <w:r>
        <w:rPr>
          <w:rFonts w:cs="ArialMT"/>
        </w:rPr>
        <w:t xml:space="preserve"> </w:t>
      </w:r>
      <w:r w:rsidRPr="00B71918">
        <w:rPr>
          <w:rFonts w:cs="ArialMT"/>
        </w:rPr>
        <w:t>ceață în zonele înalte, asociată izolat și cu depuneri de chiciură. Stratul de zăpadă a scăzut în toate</w:t>
      </w:r>
      <w:r>
        <w:rPr>
          <w:rFonts w:cs="ArialMT"/>
        </w:rPr>
        <w:t xml:space="preserve"> </w:t>
      </w:r>
      <w:r w:rsidRPr="00B71918">
        <w:rPr>
          <w:rFonts w:cs="ArialMT"/>
        </w:rPr>
        <w:t>masivele, în medie cu 2-3 cm</w:t>
      </w:r>
      <w:r w:rsidRPr="006F4BFA">
        <w:rPr>
          <w:rFonts w:cs="ArialMT"/>
        </w:rPr>
        <w:t>.</w:t>
      </w:r>
    </w:p>
    <w:p w14:paraId="3E6CCD2E" w14:textId="77777777" w:rsidR="006B360D" w:rsidRDefault="006B360D" w:rsidP="006B360D">
      <w:pPr>
        <w:autoSpaceDE w:val="0"/>
        <w:autoSpaceDN w:val="0"/>
        <w:adjustRightInd w:val="0"/>
        <w:spacing w:after="0" w:line="240" w:lineRule="auto"/>
        <w:ind w:left="1080"/>
        <w:rPr>
          <w:rFonts w:cs="ArialMT"/>
        </w:rPr>
      </w:pPr>
    </w:p>
    <w:p w14:paraId="3B42F8BA" w14:textId="77777777" w:rsidR="006B360D" w:rsidRPr="006875EB" w:rsidRDefault="006B360D" w:rsidP="006B360D">
      <w:pPr>
        <w:autoSpaceDE w:val="0"/>
        <w:autoSpaceDN w:val="0"/>
        <w:adjustRightInd w:val="0"/>
        <w:spacing w:before="120" w:line="240" w:lineRule="auto"/>
        <w:ind w:left="1080"/>
        <w:rPr>
          <w:rFonts w:cs="ArialMT"/>
          <w:b/>
          <w:bCs/>
        </w:rPr>
      </w:pPr>
      <w:r w:rsidRPr="006875EB">
        <w:rPr>
          <w:rFonts w:cs="ArialMT"/>
          <w:b/>
          <w:bCs/>
        </w:rPr>
        <w:lastRenderedPageBreak/>
        <w:t xml:space="preserve">Stratul de zăpadă în platformele stațiilor meteorologice măsura, în data de </w:t>
      </w:r>
      <w:r>
        <w:rPr>
          <w:rFonts w:cs="ArialMT"/>
          <w:b/>
          <w:bCs/>
        </w:rPr>
        <w:t>04</w:t>
      </w:r>
      <w:r w:rsidRPr="006875EB">
        <w:rPr>
          <w:rFonts w:cs="ArialMT"/>
          <w:b/>
          <w:bCs/>
        </w:rPr>
        <w:t>.</w:t>
      </w:r>
      <w:r>
        <w:rPr>
          <w:rFonts w:cs="ArialMT"/>
          <w:b/>
          <w:bCs/>
        </w:rPr>
        <w:t>03</w:t>
      </w:r>
      <w:r w:rsidRPr="006875EB">
        <w:rPr>
          <w:rFonts w:cs="ArialMT"/>
          <w:b/>
          <w:bCs/>
        </w:rPr>
        <w:t>.202</w:t>
      </w:r>
      <w:r>
        <w:rPr>
          <w:rFonts w:cs="ArialMT"/>
          <w:b/>
          <w:bCs/>
        </w:rPr>
        <w:t>6</w:t>
      </w:r>
      <w:r w:rsidRPr="006875EB">
        <w:rPr>
          <w:rFonts w:cs="ArialMT"/>
          <w:b/>
          <w:bCs/>
        </w:rPr>
        <w:t>, ora 14:</w:t>
      </w:r>
    </w:p>
    <w:p w14:paraId="134CB923" w14:textId="77777777" w:rsidR="006B360D" w:rsidRPr="00FB3253" w:rsidRDefault="006B360D" w:rsidP="006B360D">
      <w:pPr>
        <w:autoSpaceDE w:val="0"/>
        <w:autoSpaceDN w:val="0"/>
        <w:adjustRightInd w:val="0"/>
        <w:spacing w:before="120" w:line="240" w:lineRule="auto"/>
        <w:ind w:left="1080"/>
        <w:rPr>
          <w:rFonts w:cs="ArialMT"/>
        </w:rPr>
      </w:pPr>
      <w:r w:rsidRPr="00FB3253">
        <w:rPr>
          <w:rFonts w:cs="ArialMT"/>
          <w:b/>
          <w:bCs/>
        </w:rPr>
        <w:t xml:space="preserve">Carpații Meridionali: </w:t>
      </w:r>
      <w:r w:rsidRPr="00B71918">
        <w:rPr>
          <w:rFonts w:cs="ArialMT"/>
        </w:rPr>
        <w:t>195 cm la Vârful Omu, 190 cm la Bâlea-Lac, 154 cm la Țarcu, 58 cm la Sinaia, 49 cm</w:t>
      </w:r>
      <w:r>
        <w:rPr>
          <w:rFonts w:cs="ArialMT"/>
        </w:rPr>
        <w:t xml:space="preserve"> </w:t>
      </w:r>
      <w:r w:rsidRPr="00B71918">
        <w:rPr>
          <w:rFonts w:cs="ArialMT"/>
        </w:rPr>
        <w:t>la Cuntu, 39 cm la Parâng, 38 cm la Păltiniș, 22 cm la Predeal, 24 cm la Fundata</w:t>
      </w:r>
      <w:r w:rsidRPr="00FB3253">
        <w:rPr>
          <w:rFonts w:cs="ArialMT"/>
        </w:rPr>
        <w:t>.</w:t>
      </w:r>
    </w:p>
    <w:p w14:paraId="016724B9" w14:textId="77777777" w:rsidR="006B360D" w:rsidRPr="00FB3253" w:rsidRDefault="006B360D" w:rsidP="006B360D">
      <w:pPr>
        <w:autoSpaceDE w:val="0"/>
        <w:autoSpaceDN w:val="0"/>
        <w:adjustRightInd w:val="0"/>
        <w:spacing w:before="120" w:line="240" w:lineRule="auto"/>
        <w:ind w:left="1080"/>
        <w:rPr>
          <w:rFonts w:cs="ArialMT"/>
        </w:rPr>
      </w:pPr>
      <w:r w:rsidRPr="00FB3253">
        <w:rPr>
          <w:rFonts w:cs="ArialMT"/>
          <w:b/>
          <w:bCs/>
        </w:rPr>
        <w:t xml:space="preserve">Carpații Orientali: </w:t>
      </w:r>
      <w:r w:rsidRPr="00B71918">
        <w:rPr>
          <w:rFonts w:cs="ArialMT"/>
        </w:rPr>
        <w:t>116 cm la Călimani, 88 cm la Lăcăuți, 49 cm la Bucin, 43 cm la Iezer-Rodnei, 45 cm la</w:t>
      </w:r>
      <w:r>
        <w:rPr>
          <w:rFonts w:cs="ArialMT"/>
        </w:rPr>
        <w:t xml:space="preserve"> </w:t>
      </w:r>
      <w:r w:rsidRPr="00B71918">
        <w:rPr>
          <w:rFonts w:cs="ArialMT"/>
        </w:rPr>
        <w:t>Ceahlău, 32 cm la Penteleu, 9 cm la Poiana Stampei</w:t>
      </w:r>
      <w:r>
        <w:rPr>
          <w:rFonts w:cs="ArialMT"/>
        </w:rPr>
        <w:t>.</w:t>
      </w:r>
    </w:p>
    <w:p w14:paraId="6CF878BD" w14:textId="77777777" w:rsidR="006B360D" w:rsidRPr="00FB3253" w:rsidRDefault="006B360D" w:rsidP="006B360D">
      <w:pPr>
        <w:autoSpaceDE w:val="0"/>
        <w:autoSpaceDN w:val="0"/>
        <w:adjustRightInd w:val="0"/>
        <w:spacing w:before="120" w:line="240" w:lineRule="auto"/>
        <w:ind w:left="1080"/>
        <w:rPr>
          <w:rFonts w:cs="ArialMT"/>
        </w:rPr>
      </w:pPr>
      <w:r w:rsidRPr="00FB3253">
        <w:rPr>
          <w:rFonts w:cs="ArialMT"/>
          <w:b/>
          <w:bCs/>
        </w:rPr>
        <w:t xml:space="preserve">Carpații Occidentali: </w:t>
      </w:r>
      <w:r w:rsidRPr="00B71918">
        <w:rPr>
          <w:rFonts w:cs="ArialMT"/>
        </w:rPr>
        <w:t>77 cm la Semenic, 49 cm la Băișoara, 38 cm la Vlădeasa 1800, 34 cm la Stâna de</w:t>
      </w:r>
      <w:r>
        <w:rPr>
          <w:rFonts w:cs="ArialMT"/>
        </w:rPr>
        <w:t xml:space="preserve"> </w:t>
      </w:r>
      <w:r w:rsidRPr="00B71918">
        <w:rPr>
          <w:rFonts w:cs="ArialMT"/>
        </w:rPr>
        <w:t>Vale, 2 cm la Roșia Montană</w:t>
      </w:r>
      <w:r>
        <w:rPr>
          <w:rFonts w:cs="ArialMT"/>
        </w:rPr>
        <w:t>.</w:t>
      </w:r>
    </w:p>
    <w:p w14:paraId="133CD8F5" w14:textId="77777777" w:rsidR="006B360D" w:rsidRDefault="006B360D" w:rsidP="006B360D">
      <w:pPr>
        <w:autoSpaceDE w:val="0"/>
        <w:autoSpaceDN w:val="0"/>
        <w:adjustRightInd w:val="0"/>
        <w:spacing w:after="0" w:line="240" w:lineRule="auto"/>
        <w:rPr>
          <w:rFonts w:cs="ArialMT"/>
        </w:rPr>
      </w:pPr>
    </w:p>
    <w:p w14:paraId="03EEED9D" w14:textId="6F082E8E" w:rsidR="006B360D" w:rsidRPr="006B360D" w:rsidRDefault="006B360D" w:rsidP="006B360D">
      <w:pPr>
        <w:autoSpaceDE w:val="0"/>
        <w:autoSpaceDN w:val="0"/>
        <w:adjustRightInd w:val="0"/>
        <w:spacing w:after="0" w:line="240" w:lineRule="auto"/>
        <w:ind w:left="360" w:firstLine="720"/>
        <w:rPr>
          <w:rFonts w:cs="ArialMT"/>
          <w:b/>
          <w:bCs/>
        </w:rPr>
      </w:pPr>
      <w:r w:rsidRPr="00416727">
        <w:rPr>
          <w:rFonts w:cs="ArialMT"/>
          <w:b/>
          <w:bCs/>
        </w:rPr>
        <w:t xml:space="preserve">PROGNOZA VREMII PENTRU INTERVALUL </w:t>
      </w:r>
      <w:r>
        <w:rPr>
          <w:rFonts w:cs="ArialMT"/>
          <w:b/>
          <w:bCs/>
        </w:rPr>
        <w:t>04</w:t>
      </w:r>
      <w:r w:rsidRPr="00416727">
        <w:rPr>
          <w:rFonts w:cs="ArialMT"/>
          <w:b/>
          <w:bCs/>
        </w:rPr>
        <w:t>.</w:t>
      </w:r>
      <w:r>
        <w:rPr>
          <w:rFonts w:cs="ArialMT"/>
          <w:b/>
          <w:bCs/>
        </w:rPr>
        <w:t>03</w:t>
      </w:r>
      <w:r w:rsidRPr="00416727">
        <w:rPr>
          <w:rFonts w:cs="ArialMT"/>
          <w:b/>
          <w:bCs/>
        </w:rPr>
        <w:t>.202</w:t>
      </w:r>
      <w:r>
        <w:rPr>
          <w:rFonts w:cs="ArialMT"/>
          <w:b/>
          <w:bCs/>
        </w:rPr>
        <w:t>6</w:t>
      </w:r>
      <w:r w:rsidRPr="00416727">
        <w:rPr>
          <w:rFonts w:cs="ArialMT"/>
          <w:b/>
          <w:bCs/>
        </w:rPr>
        <w:t xml:space="preserve"> ora 2</w:t>
      </w:r>
      <w:r>
        <w:rPr>
          <w:rFonts w:cs="ArialMT"/>
          <w:b/>
          <w:bCs/>
        </w:rPr>
        <w:t>0</w:t>
      </w:r>
      <w:r w:rsidRPr="00416727">
        <w:rPr>
          <w:rFonts w:cs="ArialMT"/>
          <w:b/>
          <w:bCs/>
        </w:rPr>
        <w:t xml:space="preserve"> - </w:t>
      </w:r>
      <w:r>
        <w:rPr>
          <w:rFonts w:cs="ArialMT"/>
          <w:b/>
          <w:bCs/>
        </w:rPr>
        <w:t>06</w:t>
      </w:r>
      <w:r w:rsidRPr="00416727">
        <w:rPr>
          <w:rFonts w:cs="ArialMT"/>
          <w:b/>
          <w:bCs/>
        </w:rPr>
        <w:t>.</w:t>
      </w:r>
      <w:r>
        <w:rPr>
          <w:rFonts w:cs="ArialMT"/>
          <w:b/>
          <w:bCs/>
        </w:rPr>
        <w:t>03</w:t>
      </w:r>
      <w:r w:rsidRPr="00416727">
        <w:rPr>
          <w:rFonts w:cs="ArialMT"/>
          <w:b/>
          <w:bCs/>
        </w:rPr>
        <w:t>.202</w:t>
      </w:r>
      <w:r>
        <w:rPr>
          <w:rFonts w:cs="ArialMT"/>
          <w:b/>
          <w:bCs/>
        </w:rPr>
        <w:t>6</w:t>
      </w:r>
      <w:r w:rsidRPr="00416727">
        <w:rPr>
          <w:rFonts w:cs="ArialMT"/>
          <w:b/>
          <w:bCs/>
        </w:rPr>
        <w:t xml:space="preserve"> ora 2</w:t>
      </w:r>
      <w:r>
        <w:rPr>
          <w:rFonts w:cs="ArialMT"/>
          <w:b/>
          <w:bCs/>
        </w:rPr>
        <w:t>0</w:t>
      </w:r>
    </w:p>
    <w:p w14:paraId="001E4C9F" w14:textId="77777777" w:rsidR="006B360D" w:rsidRPr="00B71918" w:rsidRDefault="006B360D" w:rsidP="006B360D">
      <w:pPr>
        <w:autoSpaceDE w:val="0"/>
        <w:autoSpaceDN w:val="0"/>
        <w:adjustRightInd w:val="0"/>
        <w:spacing w:after="0" w:line="240" w:lineRule="auto"/>
        <w:ind w:left="1080"/>
        <w:rPr>
          <w:rFonts w:cs="ArialMT"/>
        </w:rPr>
      </w:pPr>
      <w:r w:rsidRPr="00B71918">
        <w:rPr>
          <w:rFonts w:cs="ArialMT"/>
        </w:rPr>
        <w:t>Temperaturile vor scădea ușor, în special în Carpații Orientali, cu valori diurne pozitive însă la altitudini sub</w:t>
      </w:r>
      <w:r>
        <w:rPr>
          <w:rFonts w:cs="ArialMT"/>
        </w:rPr>
        <w:t xml:space="preserve"> </w:t>
      </w:r>
      <w:r w:rsidRPr="00B71918">
        <w:rPr>
          <w:rFonts w:cs="ArialMT"/>
        </w:rPr>
        <w:t>1700 m în masivele estice și sub 1900 m în cele vestice. Cerul va fi variabil, cu unele pasaje de înnorări</w:t>
      </w:r>
      <w:r>
        <w:rPr>
          <w:rFonts w:cs="ArialMT"/>
        </w:rPr>
        <w:t xml:space="preserve"> </w:t>
      </w:r>
      <w:r w:rsidRPr="00B71918">
        <w:rPr>
          <w:rFonts w:cs="ArialMT"/>
        </w:rPr>
        <w:t>temporare la noapte și mâine, când pe areale restrânse se pot semnala averse slabe de ploaie și lapoviță.</w:t>
      </w:r>
    </w:p>
    <w:p w14:paraId="0DBAC7CB" w14:textId="27EEFD6A" w:rsidR="006B360D" w:rsidRDefault="006B360D" w:rsidP="006B360D">
      <w:pPr>
        <w:autoSpaceDE w:val="0"/>
        <w:autoSpaceDN w:val="0"/>
        <w:adjustRightInd w:val="0"/>
        <w:spacing w:after="0" w:line="240" w:lineRule="auto"/>
        <w:ind w:left="1080"/>
        <w:rPr>
          <w:rFonts w:cs="ArialMT"/>
        </w:rPr>
      </w:pPr>
      <w:r w:rsidRPr="00B71918">
        <w:rPr>
          <w:rFonts w:cs="ArialMT"/>
        </w:rPr>
        <w:t>Vântul va sufla slab și moderat, cu intensificări temporare în zonele înalte și cu rafale ce pot atinge trecător</w:t>
      </w:r>
      <w:r>
        <w:rPr>
          <w:rFonts w:cs="ArialMT"/>
        </w:rPr>
        <w:t xml:space="preserve"> </w:t>
      </w:r>
      <w:r w:rsidRPr="00B71918">
        <w:rPr>
          <w:rFonts w:cs="ArialMT"/>
        </w:rPr>
        <w:t>60-65 km/h pe crestele Carpaților Meridionali. Izolat se va semnala ceață. Stratul de zăpadă va continua să</w:t>
      </w:r>
      <w:r>
        <w:rPr>
          <w:rFonts w:cs="ArialMT"/>
        </w:rPr>
        <w:t xml:space="preserve"> </w:t>
      </w:r>
      <w:r w:rsidRPr="00B71918">
        <w:rPr>
          <w:rFonts w:cs="ArialMT"/>
        </w:rPr>
        <w:t>scadă treptat în cea mai mare parte a zonei montane</w:t>
      </w:r>
      <w:r w:rsidRPr="00437972">
        <w:rPr>
          <w:rFonts w:cs="ArialMT"/>
        </w:rPr>
        <w:t>.</w:t>
      </w:r>
    </w:p>
    <w:p w14:paraId="518F70E4" w14:textId="77777777" w:rsidR="006B360D" w:rsidRPr="00231323" w:rsidRDefault="006B360D" w:rsidP="006B360D">
      <w:pPr>
        <w:autoSpaceDE w:val="0"/>
        <w:autoSpaceDN w:val="0"/>
        <w:adjustRightInd w:val="0"/>
        <w:spacing w:after="0" w:line="240" w:lineRule="auto"/>
        <w:ind w:left="1080"/>
        <w:rPr>
          <w:rFonts w:cs="ArialMT"/>
          <w:b/>
          <w:bCs/>
        </w:rPr>
      </w:pPr>
      <w:r w:rsidRPr="00231323">
        <w:rPr>
          <w:rFonts w:cs="ArialMT"/>
          <w:b/>
          <w:bCs/>
        </w:rPr>
        <w:t xml:space="preserve">Temperaturi prognozate în intervalul </w:t>
      </w:r>
      <w:r>
        <w:rPr>
          <w:rFonts w:cs="ArialMT"/>
          <w:b/>
          <w:bCs/>
        </w:rPr>
        <w:t>04</w:t>
      </w:r>
      <w:r w:rsidRPr="00231323">
        <w:rPr>
          <w:rFonts w:cs="ArialMT"/>
          <w:b/>
          <w:bCs/>
        </w:rPr>
        <w:t>.</w:t>
      </w:r>
      <w:r>
        <w:rPr>
          <w:rFonts w:cs="ArialMT"/>
          <w:b/>
          <w:bCs/>
        </w:rPr>
        <w:t>03</w:t>
      </w:r>
      <w:r w:rsidRPr="00231323">
        <w:rPr>
          <w:rFonts w:cs="ArialMT"/>
          <w:b/>
          <w:bCs/>
        </w:rPr>
        <w:t>.202</w:t>
      </w:r>
      <w:r>
        <w:rPr>
          <w:rFonts w:cs="ArialMT"/>
          <w:b/>
          <w:bCs/>
        </w:rPr>
        <w:t>6</w:t>
      </w:r>
      <w:r w:rsidRPr="00231323">
        <w:rPr>
          <w:rFonts w:cs="ArialMT"/>
          <w:b/>
          <w:bCs/>
        </w:rPr>
        <w:t xml:space="preserve"> - </w:t>
      </w:r>
      <w:r>
        <w:rPr>
          <w:rFonts w:cs="ArialMT"/>
          <w:b/>
          <w:bCs/>
        </w:rPr>
        <w:t>06</w:t>
      </w:r>
      <w:r w:rsidRPr="00231323">
        <w:rPr>
          <w:rFonts w:cs="ArialMT"/>
          <w:b/>
          <w:bCs/>
        </w:rPr>
        <w:t>.</w:t>
      </w:r>
      <w:r>
        <w:rPr>
          <w:rFonts w:cs="ArialMT"/>
          <w:b/>
          <w:bCs/>
        </w:rPr>
        <w:t>03</w:t>
      </w:r>
      <w:r w:rsidRPr="00231323">
        <w:rPr>
          <w:rFonts w:cs="ArialMT"/>
          <w:b/>
          <w:bCs/>
        </w:rPr>
        <w:t>.202</w:t>
      </w:r>
      <w:r>
        <w:rPr>
          <w:rFonts w:cs="ArialMT"/>
          <w:b/>
          <w:bCs/>
        </w:rPr>
        <w:t>6</w:t>
      </w:r>
      <w:r w:rsidRPr="00231323">
        <w:rPr>
          <w:rFonts w:cs="ArialMT"/>
          <w:b/>
          <w:bCs/>
        </w:rPr>
        <w:t>:</w:t>
      </w:r>
    </w:p>
    <w:p w14:paraId="06EAB2DF" w14:textId="77777777" w:rsidR="006B360D" w:rsidRDefault="006B360D" w:rsidP="006B360D">
      <w:pPr>
        <w:autoSpaceDE w:val="0"/>
        <w:autoSpaceDN w:val="0"/>
        <w:adjustRightInd w:val="0"/>
        <w:spacing w:after="0" w:line="240" w:lineRule="auto"/>
        <w:ind w:left="1080"/>
        <w:rPr>
          <w:rFonts w:cs="ArialMT"/>
          <w:b/>
          <w:bCs/>
        </w:rPr>
      </w:pPr>
      <w:r w:rsidRPr="00231323">
        <w:rPr>
          <w:rFonts w:cs="ArialMT"/>
          <w:b/>
          <w:bCs/>
        </w:rPr>
        <w:t>Peste 1800 m:</w:t>
      </w:r>
    </w:p>
    <w:p w14:paraId="74DCD8E5" w14:textId="77777777" w:rsidR="006B360D" w:rsidRPr="007208CB" w:rsidRDefault="006B360D" w:rsidP="006B360D">
      <w:pPr>
        <w:autoSpaceDE w:val="0"/>
        <w:autoSpaceDN w:val="0"/>
        <w:adjustRightInd w:val="0"/>
        <w:spacing w:after="0" w:line="240" w:lineRule="auto"/>
        <w:ind w:left="360" w:firstLine="720"/>
        <w:rPr>
          <w:rFonts w:cs="ArialMT"/>
          <w:b/>
          <w:bCs/>
        </w:rPr>
      </w:pPr>
      <w:r w:rsidRPr="007208CB">
        <w:rPr>
          <w:rFonts w:cs="ArialMT"/>
          <w:b/>
          <w:bCs/>
        </w:rPr>
        <w:t xml:space="preserve">temperaturi minime: </w:t>
      </w:r>
      <w:r w:rsidRPr="00B71918">
        <w:rPr>
          <w:rFonts w:cs="ArialMT"/>
        </w:rPr>
        <w:t>în general între -8 … -3 grade</w:t>
      </w:r>
      <w:r>
        <w:rPr>
          <w:rFonts w:cs="ArialMT"/>
        </w:rPr>
        <w:t>.</w:t>
      </w:r>
    </w:p>
    <w:p w14:paraId="73B1D625" w14:textId="167CA0DB" w:rsidR="006B360D" w:rsidRPr="006B360D" w:rsidRDefault="006B360D" w:rsidP="006B360D">
      <w:pPr>
        <w:autoSpaceDE w:val="0"/>
        <w:autoSpaceDN w:val="0"/>
        <w:adjustRightInd w:val="0"/>
        <w:spacing w:after="0" w:line="240" w:lineRule="auto"/>
        <w:ind w:left="360" w:firstLine="720"/>
        <w:rPr>
          <w:rFonts w:cs="ArialMT"/>
        </w:rPr>
      </w:pPr>
      <w:r w:rsidRPr="007208CB">
        <w:rPr>
          <w:rFonts w:cs="ArialMT"/>
          <w:b/>
          <w:bCs/>
        </w:rPr>
        <w:t xml:space="preserve">temperaturi maxime: </w:t>
      </w:r>
      <w:r w:rsidRPr="00B71918">
        <w:rPr>
          <w:rFonts w:cs="ArialMT"/>
        </w:rPr>
        <w:t>în general între -4 … 2 grade</w:t>
      </w:r>
      <w:r>
        <w:rPr>
          <w:rFonts w:cs="ArialMT"/>
        </w:rPr>
        <w:t>.</w:t>
      </w:r>
    </w:p>
    <w:p w14:paraId="08714A52" w14:textId="77777777" w:rsidR="006B360D" w:rsidRDefault="006B360D" w:rsidP="006B360D">
      <w:pPr>
        <w:autoSpaceDE w:val="0"/>
        <w:autoSpaceDN w:val="0"/>
        <w:adjustRightInd w:val="0"/>
        <w:spacing w:after="0" w:line="240" w:lineRule="auto"/>
        <w:ind w:left="360" w:firstLine="720"/>
        <w:rPr>
          <w:rFonts w:cs="ArialMT"/>
          <w:b/>
          <w:bCs/>
        </w:rPr>
      </w:pPr>
      <w:r w:rsidRPr="007208CB">
        <w:rPr>
          <w:rFonts w:cs="ArialMT"/>
          <w:b/>
          <w:bCs/>
        </w:rPr>
        <w:t>Sub 1800 m:</w:t>
      </w:r>
    </w:p>
    <w:p w14:paraId="7D3CEF72" w14:textId="77777777" w:rsidR="006B360D" w:rsidRPr="007208CB" w:rsidRDefault="006B360D" w:rsidP="006B360D">
      <w:pPr>
        <w:autoSpaceDE w:val="0"/>
        <w:autoSpaceDN w:val="0"/>
        <w:adjustRightInd w:val="0"/>
        <w:spacing w:after="0" w:line="240" w:lineRule="auto"/>
        <w:ind w:left="1080"/>
        <w:rPr>
          <w:rFonts w:cs="ArialMT"/>
          <w:b/>
          <w:bCs/>
        </w:rPr>
      </w:pPr>
      <w:r w:rsidRPr="007208CB">
        <w:rPr>
          <w:rFonts w:cs="ArialMT"/>
          <w:b/>
          <w:bCs/>
        </w:rPr>
        <w:t xml:space="preserve">temperaturi minime: </w:t>
      </w:r>
      <w:r w:rsidRPr="00B71918">
        <w:rPr>
          <w:rFonts w:cs="ArialMT"/>
        </w:rPr>
        <w:t>în general între -5 … 1 grad</w:t>
      </w:r>
      <w:r>
        <w:rPr>
          <w:rFonts w:cs="ArialMT"/>
        </w:rPr>
        <w:t>.</w:t>
      </w:r>
    </w:p>
    <w:p w14:paraId="25BAE971" w14:textId="77777777" w:rsidR="006B360D" w:rsidRDefault="006B360D" w:rsidP="006B360D">
      <w:pPr>
        <w:autoSpaceDE w:val="0"/>
        <w:autoSpaceDN w:val="0"/>
        <w:adjustRightInd w:val="0"/>
        <w:spacing w:after="0" w:line="240" w:lineRule="auto"/>
        <w:ind w:left="1080"/>
        <w:rPr>
          <w:rFonts w:cs="ArialMT"/>
        </w:rPr>
      </w:pPr>
      <w:r w:rsidRPr="007208CB">
        <w:rPr>
          <w:rFonts w:cs="ArialMT"/>
          <w:b/>
          <w:bCs/>
        </w:rPr>
        <w:t xml:space="preserve">temperaturi maxime: </w:t>
      </w:r>
      <w:r w:rsidRPr="00B71918">
        <w:rPr>
          <w:rFonts w:cs="ArialMT"/>
        </w:rPr>
        <w:t>în general între 1 … 8 grade</w:t>
      </w:r>
      <w:r>
        <w:rPr>
          <w:rFonts w:cs="ArialMT"/>
        </w:rPr>
        <w:t>.</w:t>
      </w:r>
    </w:p>
    <w:p w14:paraId="0E9A65CD" w14:textId="77777777" w:rsidR="006B360D" w:rsidRDefault="006B360D" w:rsidP="006B360D">
      <w:pPr>
        <w:autoSpaceDE w:val="0"/>
        <w:autoSpaceDN w:val="0"/>
        <w:adjustRightInd w:val="0"/>
        <w:spacing w:after="0" w:line="240" w:lineRule="auto"/>
        <w:ind w:left="360" w:firstLine="720"/>
        <w:rPr>
          <w:rFonts w:cs="ArialMT"/>
        </w:rPr>
      </w:pPr>
    </w:p>
    <w:p w14:paraId="54402377" w14:textId="77777777" w:rsidR="006B360D" w:rsidRDefault="006B360D" w:rsidP="006B360D">
      <w:pPr>
        <w:spacing w:after="0" w:line="240" w:lineRule="auto"/>
        <w:ind w:left="720" w:firstLine="360"/>
        <w:jc w:val="left"/>
        <w:rPr>
          <w:b/>
          <w:bCs/>
          <w:lang w:val="it-IT"/>
        </w:rPr>
      </w:pPr>
      <w:r w:rsidRPr="003D794F">
        <w:rPr>
          <w:rFonts w:cs="Arial"/>
          <w:b/>
          <w:bCs/>
          <w:u w:val="single"/>
        </w:rPr>
        <w:t xml:space="preserve">Notă: </w:t>
      </w:r>
      <w:r>
        <w:rPr>
          <w:b/>
          <w:bCs/>
          <w:u w:val="single"/>
          <w:lang w:val="it-IT"/>
        </w:rPr>
        <w:t xml:space="preserve">Legenda de coduri de culori pentru caracterizarea riscului la </w:t>
      </w:r>
      <w:r w:rsidRPr="004558CA">
        <w:rPr>
          <w:b/>
          <w:bCs/>
          <w:u w:val="single"/>
          <w:lang w:val="it-IT"/>
        </w:rPr>
        <w:t>avalanşe</w:t>
      </w:r>
      <w:r>
        <w:rPr>
          <w:b/>
          <w:bCs/>
          <w:lang w:val="it-IT"/>
        </w:rPr>
        <w:t>:</w:t>
      </w:r>
    </w:p>
    <w:p w14:paraId="3B9D7CB3" w14:textId="77777777" w:rsidR="006B360D" w:rsidRPr="002319C5" w:rsidRDefault="006B360D" w:rsidP="006B360D">
      <w:pPr>
        <w:ind w:left="1080"/>
        <w:rPr>
          <w:rFonts w:cs="Arial"/>
          <w:sz w:val="24"/>
          <w:szCs w:val="24"/>
        </w:rPr>
      </w:pPr>
      <w:r w:rsidRPr="002319C5">
        <w:rPr>
          <w:rFonts w:cs="Arial"/>
          <w:b/>
          <w:sz w:val="24"/>
          <w:szCs w:val="24"/>
        </w:rPr>
        <w:t xml:space="preserve">RISC FOARTE MARE - </w:t>
      </w:r>
      <w:r w:rsidRPr="002319C5">
        <w:rPr>
          <w:rFonts w:cs="Arial"/>
          <w:sz w:val="24"/>
          <w:szCs w:val="24"/>
        </w:rPr>
        <w:t xml:space="preserve">cod roşu (5) </w:t>
      </w:r>
      <w:r w:rsidRPr="002319C5">
        <w:rPr>
          <w:rFonts w:ascii="Arial" w:hAnsi="Arial" w:cs="Arial"/>
          <w:color w:val="C00000"/>
          <w:sz w:val="72"/>
          <w:szCs w:val="72"/>
        </w:rPr>
        <w:t>■</w:t>
      </w:r>
      <w:r w:rsidRPr="002319C5">
        <w:rPr>
          <w:rFonts w:cs="Arial"/>
          <w:sz w:val="24"/>
          <w:szCs w:val="24"/>
          <w:lang w:val="it-IT"/>
        </w:rPr>
        <w:t xml:space="preserve">- </w:t>
      </w:r>
      <w:r w:rsidRPr="002319C5">
        <w:rPr>
          <w:rFonts w:cs="Arial"/>
          <w:sz w:val="24"/>
          <w:szCs w:val="24"/>
        </w:rPr>
        <w:t>Instabilitatea stratului de zăpadă este generalizată. Chiar şi pe pantele puţin abrupte se pot produce spontan numeroase avalanşe de mari, adesea chiar foarte mari dimensiuni.</w:t>
      </w:r>
    </w:p>
    <w:p w14:paraId="5642322C" w14:textId="77777777" w:rsidR="006B360D" w:rsidRDefault="006B360D" w:rsidP="006B360D">
      <w:pPr>
        <w:spacing w:after="0" w:line="240" w:lineRule="auto"/>
        <w:ind w:left="720"/>
        <w:rPr>
          <w:rFonts w:cs="Arial"/>
          <w:bCs/>
          <w:sz w:val="24"/>
          <w:szCs w:val="24"/>
        </w:rPr>
      </w:pPr>
      <w:r w:rsidRPr="001F5A52">
        <w:rPr>
          <w:rFonts w:cs="Arial"/>
          <w:b/>
          <w:sz w:val="24"/>
          <w:szCs w:val="24"/>
        </w:rPr>
        <w:lastRenderedPageBreak/>
        <w:t>RISC MARE (4)</w:t>
      </w:r>
      <w:r w:rsidRPr="00C2327C">
        <w:rPr>
          <w:rFonts w:cs="Arial"/>
          <w:b/>
          <w:sz w:val="24"/>
          <w:szCs w:val="24"/>
        </w:rPr>
        <w:t xml:space="preserve"> – </w:t>
      </w:r>
      <w:r w:rsidRPr="00C2327C">
        <w:rPr>
          <w:rFonts w:cs="Arial"/>
          <w:sz w:val="24"/>
          <w:szCs w:val="24"/>
        </w:rPr>
        <w:t xml:space="preserve">cod roşu (4) </w:t>
      </w:r>
      <w:r w:rsidRPr="00C2327C">
        <w:rPr>
          <w:rFonts w:ascii="Arial" w:hAnsi="Arial" w:cs="Arial"/>
          <w:color w:val="FF0000"/>
          <w:sz w:val="72"/>
          <w:szCs w:val="72"/>
        </w:rPr>
        <w:t>■</w:t>
      </w:r>
      <w:r w:rsidRPr="00C2327C">
        <w:rPr>
          <w:sz w:val="24"/>
          <w:szCs w:val="24"/>
        </w:rPr>
        <w:t xml:space="preserve"> - s</w:t>
      </w:r>
      <w:r w:rsidRPr="00C2327C">
        <w:rPr>
          <w:rFonts w:cs="Arial"/>
          <w:bCs/>
          <w:sz w:val="24"/>
          <w:szCs w:val="24"/>
        </w:rPr>
        <w:t>tratul de zăpadă este puţin stabilizat pe majoritatea pantelor suficient de înclinate.</w:t>
      </w:r>
      <w:r w:rsidRPr="00C2327C">
        <w:rPr>
          <w:rFonts w:cs="Arial"/>
          <w:bCs/>
          <w:sz w:val="24"/>
          <w:szCs w:val="24"/>
        </w:rPr>
        <w:tab/>
        <w:t>Declanşarea avalanşelor este probabilă chiar şi printr-o slabă supraîncarcare, pe numeroase pante suficient de înclinate. În anumite situaţii sunt de aşteptat numeroase declanşări spontane de avalanşe de dimensiuni medii şi adesea chiar mari.</w:t>
      </w:r>
    </w:p>
    <w:p w14:paraId="54DAE730" w14:textId="45AB4350" w:rsidR="006B360D" w:rsidRPr="006B360D" w:rsidRDefault="006B360D" w:rsidP="006B360D">
      <w:pPr>
        <w:spacing w:after="0" w:line="240" w:lineRule="auto"/>
        <w:ind w:left="720"/>
        <w:rPr>
          <w:rFonts w:cs="Arial"/>
          <w:bCs/>
          <w:sz w:val="24"/>
          <w:szCs w:val="24"/>
        </w:rPr>
      </w:pPr>
      <w:r w:rsidRPr="000C25EE">
        <w:rPr>
          <w:rFonts w:cs="Arial"/>
          <w:b/>
        </w:rPr>
        <w:t xml:space="preserve">RISC ÎNSEMNAT- </w:t>
      </w:r>
      <w:r w:rsidRPr="000C25EE">
        <w:rPr>
          <w:rFonts w:cs="Arial"/>
        </w:rPr>
        <w:t xml:space="preserve">cod portocaliu (3) </w:t>
      </w:r>
      <w:r w:rsidRPr="000C25EE">
        <w:rPr>
          <w:rFonts w:ascii="Arial" w:hAnsi="Arial" w:cs="Arial"/>
          <w:color w:val="FF6600"/>
          <w:sz w:val="56"/>
          <w:szCs w:val="56"/>
        </w:rPr>
        <w:t>■</w:t>
      </w:r>
      <w:r w:rsidRPr="000C25EE">
        <w:rPr>
          <w:rFonts w:cs="Arial"/>
          <w:lang w:val="it-IT"/>
        </w:rPr>
        <w:t xml:space="preserve">- </w:t>
      </w:r>
      <w:r w:rsidRPr="000C25EE">
        <w:rPr>
          <w:rFonts w:cs="Arial"/>
        </w:rPr>
        <w:t>pe numeroase pante suficient de înclinate, stratul de zăpadă este mediu sau putin stabilizat; declanşările sunt posibile chiar în condiţiile unei slabe supraîncărcări şi pe numeroase pante, mai ales pe cele descrise în buletin; în anumite situaţii sunt posibile unele declanşări spontane de avalanşe medii şi câteodată chiar avalanşe mari.</w:t>
      </w:r>
    </w:p>
    <w:p w14:paraId="6CE3F2FA" w14:textId="77777777" w:rsidR="006B360D" w:rsidRDefault="006B360D" w:rsidP="006B360D">
      <w:pPr>
        <w:ind w:left="720"/>
        <w:rPr>
          <w:rFonts w:cs="Arial"/>
          <w:sz w:val="24"/>
          <w:szCs w:val="24"/>
        </w:rPr>
      </w:pPr>
      <w:r w:rsidRPr="00C11AD4">
        <w:rPr>
          <w:rFonts w:cs="Arial"/>
          <w:b/>
          <w:sz w:val="24"/>
          <w:szCs w:val="24"/>
        </w:rPr>
        <w:t xml:space="preserve">RISC MODERAT - </w:t>
      </w:r>
      <w:r w:rsidRPr="00C11AD4">
        <w:rPr>
          <w:rFonts w:cs="Arial"/>
          <w:sz w:val="24"/>
          <w:szCs w:val="24"/>
        </w:rPr>
        <w:t xml:space="preserve">cod galben (2) </w:t>
      </w:r>
      <w:r w:rsidRPr="00C11AD4">
        <w:rPr>
          <w:rFonts w:ascii="Arial" w:hAnsi="Arial" w:cs="Arial"/>
          <w:color w:val="FFFF00"/>
          <w:sz w:val="72"/>
          <w:szCs w:val="72"/>
        </w:rPr>
        <w:t>■</w:t>
      </w:r>
      <w:r w:rsidRPr="00C11AD4">
        <w:rPr>
          <w:rFonts w:cs="Arial"/>
          <w:sz w:val="24"/>
          <w:szCs w:val="24"/>
        </w:rPr>
        <w:t xml:space="preserve">: pe anumite pante suficient de </w:t>
      </w:r>
      <w:r>
        <w:rPr>
          <w:rFonts w:cs="Arial"/>
          <w:sz w:val="24"/>
          <w:szCs w:val="24"/>
        </w:rPr>
        <w:t>î</w:t>
      </w:r>
      <w:r w:rsidRPr="00C11AD4">
        <w:rPr>
          <w:rFonts w:cs="Arial"/>
          <w:sz w:val="24"/>
          <w:szCs w:val="24"/>
        </w:rPr>
        <w:t>nclinate, stratul de zăpadă este mediu stabilizat; în rest este stabil. Declanşările de avalanşe sunt posibile mai ales din cauza supraîncărcării (cu schiori sau turişti) şi pe unele pante ce sunt descrise în buletin. Nu sunt aşteptate declanşările spontane de avalanşe de mare amploare.</w:t>
      </w:r>
    </w:p>
    <w:p w14:paraId="7FED5927" w14:textId="77777777" w:rsidR="006B360D" w:rsidRDefault="006B360D" w:rsidP="006B360D">
      <w:pPr>
        <w:ind w:left="720"/>
        <w:rPr>
          <w:rFonts w:cs="Arial"/>
        </w:rPr>
      </w:pPr>
      <w:r>
        <w:rPr>
          <w:rFonts w:cs="Arial"/>
          <w:b/>
        </w:rPr>
        <w:t xml:space="preserve">RISC REDUS - </w:t>
      </w:r>
      <w:r>
        <w:rPr>
          <w:rFonts w:cs="Arial"/>
        </w:rPr>
        <w:t xml:space="preserve">cod verde </w:t>
      </w:r>
      <w:r w:rsidRPr="00FE4681">
        <w:rPr>
          <w:rFonts w:cs="Arial"/>
          <w:bCs/>
          <w:lang w:val="it-IT"/>
        </w:rPr>
        <w:t>(1)</w:t>
      </w:r>
      <w:r>
        <w:rPr>
          <w:rFonts w:cs="Arial"/>
          <w:lang w:val="it-IT"/>
        </w:rPr>
        <w:t xml:space="preserve"> </w:t>
      </w:r>
      <w:r>
        <w:rPr>
          <w:rFonts w:ascii="Arial" w:hAnsi="Arial" w:cs="Arial"/>
          <w:color w:val="339966"/>
          <w:sz w:val="56"/>
          <w:szCs w:val="56"/>
        </w:rPr>
        <w:t>■</w:t>
      </w:r>
      <w:r>
        <w:rPr>
          <w:rFonts w:cs="Arial"/>
          <w:b/>
        </w:rPr>
        <w:t xml:space="preserve">: </w:t>
      </w:r>
      <w:r>
        <w:rPr>
          <w:rFonts w:cs="Arial"/>
        </w:rPr>
        <w:t>stratul de zăpadă este în general stabilizat pe majoritatea pantelor; declanşarea avalanşei este posibilă doar în cazul unei supraîncărcări mari a stratului de zăpadă de pe pantele înclinate. Spontan se pot produce doar curgeri sau avalanşe de mici dimensiuni.</w:t>
      </w:r>
    </w:p>
    <w:p w14:paraId="760FBD52" w14:textId="77777777" w:rsidR="006B360D" w:rsidRDefault="006B360D" w:rsidP="006B360D">
      <w:pPr>
        <w:autoSpaceDE w:val="0"/>
        <w:autoSpaceDN w:val="0"/>
        <w:adjustRightInd w:val="0"/>
        <w:spacing w:after="0" w:line="240" w:lineRule="auto"/>
        <w:rPr>
          <w:rFonts w:cs="ArialMT"/>
          <w:sz w:val="16"/>
          <w:szCs w:val="16"/>
        </w:rPr>
      </w:pPr>
    </w:p>
    <w:p w14:paraId="54DEEECB" w14:textId="77777777" w:rsidR="006B360D" w:rsidRDefault="006B360D" w:rsidP="006B360D">
      <w:pPr>
        <w:spacing w:after="0" w:line="240" w:lineRule="auto"/>
        <w:ind w:left="1080"/>
        <w:rPr>
          <w:b/>
          <w:bCs/>
          <w:i/>
          <w:u w:val="single"/>
        </w:rPr>
      </w:pPr>
      <w:r w:rsidRPr="00582CA2">
        <w:rPr>
          <w:b/>
          <w:bCs/>
          <w:i/>
        </w:rPr>
        <w:t xml:space="preserve">II. </w:t>
      </w:r>
      <w:r w:rsidRPr="00582CA2">
        <w:rPr>
          <w:b/>
          <w:bCs/>
          <w:i/>
          <w:u w:val="single"/>
        </w:rPr>
        <w:t>CALITATEA APELOR</w:t>
      </w:r>
      <w:bookmarkStart w:id="1" w:name="_Hlk174800841"/>
      <w:bookmarkStart w:id="2" w:name="_Hlk175836257"/>
      <w:bookmarkStart w:id="3" w:name="_Hlk176677720"/>
      <w:bookmarkStart w:id="4" w:name="_Hlk196047422"/>
      <w:bookmarkStart w:id="5" w:name="_Hlk190945061"/>
    </w:p>
    <w:p w14:paraId="077BD344" w14:textId="77777777" w:rsidR="006B360D" w:rsidRDefault="006B360D" w:rsidP="006B360D">
      <w:pPr>
        <w:spacing w:after="0" w:line="240" w:lineRule="auto"/>
        <w:ind w:left="360" w:firstLine="720"/>
        <w:rPr>
          <w:b/>
          <w:bCs/>
        </w:rPr>
      </w:pPr>
      <w:bookmarkStart w:id="6" w:name="_Hlk197328886"/>
      <w:bookmarkStart w:id="7" w:name="_Hlk200194434"/>
      <w:bookmarkStart w:id="8" w:name="_Hlk201927930"/>
      <w:bookmarkEnd w:id="1"/>
      <w:bookmarkEnd w:id="2"/>
      <w:bookmarkEnd w:id="3"/>
      <w:bookmarkEnd w:id="4"/>
    </w:p>
    <w:bookmarkEnd w:id="6"/>
    <w:bookmarkEnd w:id="7"/>
    <w:p w14:paraId="114D491A" w14:textId="448BA138" w:rsidR="006B360D" w:rsidRPr="006B360D" w:rsidRDefault="006B360D" w:rsidP="006B360D">
      <w:pPr>
        <w:spacing w:after="0" w:line="240" w:lineRule="auto"/>
        <w:ind w:right="243" w:firstLine="720"/>
        <w:rPr>
          <w:b/>
          <w:lang w:val="it-IT"/>
        </w:rPr>
      </w:pPr>
      <w:r w:rsidRPr="00973F6F">
        <w:rPr>
          <w:b/>
          <w:lang w:val="it-IT"/>
        </w:rPr>
        <w:t>1.1. Pe fluviul Dunărea</w:t>
      </w:r>
    </w:p>
    <w:p w14:paraId="5CFA159A" w14:textId="77777777" w:rsidR="006B360D" w:rsidRDefault="006B360D" w:rsidP="006B360D">
      <w:pPr>
        <w:spacing w:after="0" w:line="240" w:lineRule="auto"/>
        <w:ind w:left="1080"/>
        <w:rPr>
          <w:color w:val="000000" w:themeColor="text1"/>
        </w:rPr>
      </w:pPr>
      <w:r w:rsidRPr="00115EE4">
        <w:rPr>
          <w:b/>
          <w:bCs/>
          <w:color w:val="000000" w:themeColor="text1"/>
        </w:rPr>
        <w:t xml:space="preserve">PIAC-08, Romania, </w:t>
      </w:r>
      <w:r w:rsidRPr="00115EE4">
        <w:rPr>
          <w:color w:val="000000" w:themeColor="text1"/>
        </w:rPr>
        <w:t xml:space="preserve">Centrul Principal de Alarmare a Poluarilor Accidentale din cadrul DGA - MMAP, a actualizat zilnic din data de 13.01.2026, mesajele de atentionare in cadrul sistemului AEWS-sistemul de alarmare la poluari accidentale a tarilor Dunarene, din aval Romaniei: Bulgaria, PIAC Sofia, Republica Moldova, PIAC Chisinau si Ucraina, Piac-Izmail, dar si Republicii Serbia, PIAC-Belgrad, Republicii Ungaria, PIAC Budapesta si Republicii Croatia, PIAC Zagreb, cat si </w:t>
      </w:r>
      <w:r>
        <w:rPr>
          <w:color w:val="000000" w:themeColor="text1"/>
        </w:rPr>
        <w:t xml:space="preserve">Secretariatului Permanent al </w:t>
      </w:r>
      <w:r w:rsidRPr="00115EE4">
        <w:rPr>
          <w:color w:val="000000" w:themeColor="text1"/>
        </w:rPr>
        <w:t xml:space="preserve">Conventiei Dunarii cu Sediul la Viena, PIAC PS, cu privire la barja cu fertilizanti, esuata in zona portului Zimnicea din data de 21.12.2025 si scufundata in data de 09.01.2026, si la masurile luate de autoritatile romane pentru gestionarea situatiei, respectiv DSP a anuntat toate directiile de sanatate publica ale judetelor riverane  Dunarii, situate in aval de Zimnicea, referitor la informatii </w:t>
      </w:r>
      <w:r w:rsidRPr="00115EE4">
        <w:rPr>
          <w:color w:val="000000" w:themeColor="text1"/>
        </w:rPr>
        <w:lastRenderedPageBreak/>
        <w:t>despre calitatea apei potabile de la captarile din Fluviul Dunarea,  se recolteaza probe de apa de catre SGA Teleorman din dreptul barjei, aval si amonte, pentru monitorizarea calitatii apei curgatoare.</w:t>
      </w:r>
    </w:p>
    <w:p w14:paraId="3292234E" w14:textId="77777777" w:rsidR="006B360D" w:rsidRDefault="006B360D" w:rsidP="006B360D">
      <w:pPr>
        <w:tabs>
          <w:tab w:val="left" w:pos="720"/>
          <w:tab w:val="left" w:pos="1440"/>
          <w:tab w:val="left" w:pos="2160"/>
          <w:tab w:val="left" w:pos="2880"/>
          <w:tab w:val="left" w:pos="3600"/>
          <w:tab w:val="left" w:pos="4320"/>
          <w:tab w:val="left" w:pos="5370"/>
        </w:tabs>
        <w:spacing w:after="0" w:line="240" w:lineRule="auto"/>
        <w:rPr>
          <w:color w:val="000000" w:themeColor="text1"/>
        </w:rPr>
      </w:pPr>
    </w:p>
    <w:p w14:paraId="1169E960" w14:textId="33E1F235" w:rsidR="006B360D" w:rsidRDefault="006B360D" w:rsidP="006B360D">
      <w:pPr>
        <w:tabs>
          <w:tab w:val="left" w:pos="720"/>
          <w:tab w:val="left" w:pos="1440"/>
          <w:tab w:val="left" w:pos="2160"/>
          <w:tab w:val="left" w:pos="2880"/>
          <w:tab w:val="left" w:pos="3600"/>
          <w:tab w:val="left" w:pos="4320"/>
          <w:tab w:val="left" w:pos="5370"/>
        </w:tabs>
        <w:spacing w:after="0" w:line="240" w:lineRule="auto"/>
        <w:rPr>
          <w:b/>
          <w:lang w:val="it-IT"/>
        </w:rPr>
      </w:pPr>
      <w:r>
        <w:rPr>
          <w:color w:val="000000" w:themeColor="text1"/>
        </w:rPr>
        <w:tab/>
      </w:r>
      <w:r>
        <w:rPr>
          <w:color w:val="000000" w:themeColor="text1"/>
        </w:rPr>
        <w:tab/>
      </w:r>
      <w:r>
        <w:rPr>
          <w:lang w:val="it-IT"/>
        </w:rPr>
        <w:t xml:space="preserve"> </w:t>
      </w:r>
      <w:r w:rsidRPr="00973F6F">
        <w:rPr>
          <w:b/>
          <w:lang w:val="it-IT"/>
        </w:rPr>
        <w:t>1.2.</w:t>
      </w:r>
      <w:r w:rsidRPr="00973F6F">
        <w:rPr>
          <w:b/>
          <w:lang w:val="it-IT"/>
        </w:rPr>
        <w:tab/>
        <w:t>Pe râurile interioare</w:t>
      </w:r>
      <w:r>
        <w:rPr>
          <w:b/>
          <w:lang w:val="it-IT"/>
        </w:rPr>
        <w:tab/>
      </w:r>
    </w:p>
    <w:p w14:paraId="272ACB63" w14:textId="77777777" w:rsidR="006B360D" w:rsidRPr="002F4A61" w:rsidRDefault="006B360D" w:rsidP="006B360D">
      <w:pPr>
        <w:spacing w:after="0"/>
        <w:ind w:left="1080" w:right="13"/>
        <w:outlineLvl w:val="5"/>
      </w:pPr>
      <w:r w:rsidRPr="00376D29">
        <w:rPr>
          <w:b/>
          <w:i/>
        </w:rPr>
        <w:t> </w:t>
      </w:r>
      <w:r w:rsidRPr="00376D29">
        <w:rPr>
          <w:b/>
          <w:bCs/>
          <w:i/>
        </w:rPr>
        <w:t>ABA</w:t>
      </w:r>
      <w:r w:rsidRPr="00376D29">
        <w:rPr>
          <w:b/>
          <w:i/>
        </w:rPr>
        <w:t> Siret</w:t>
      </w:r>
      <w:r>
        <w:rPr>
          <w:b/>
          <w:i/>
        </w:rPr>
        <w:t xml:space="preserve"> - </w:t>
      </w:r>
      <w:r w:rsidRPr="00DD7432">
        <w:rPr>
          <w:b/>
          <w:i/>
        </w:rPr>
        <w:t>S.G.A. N</w:t>
      </w:r>
      <w:r>
        <w:rPr>
          <w:b/>
          <w:i/>
        </w:rPr>
        <w:t>eamț</w:t>
      </w:r>
      <w:r w:rsidRPr="00311379">
        <w:t xml:space="preserve"> </w:t>
      </w:r>
      <w:r w:rsidRPr="002B7AA0">
        <w:rPr>
          <w:bCs/>
          <w:lang w:val="it-IT"/>
        </w:rPr>
        <w:t>revine cu informatii suplimentare cu privire la poluarea apelor curgatoare de suprafata, din data de,</w:t>
      </w:r>
      <w:r>
        <w:rPr>
          <w:bCs/>
          <w:lang w:val="it-IT"/>
        </w:rPr>
        <w:t xml:space="preserve"> </w:t>
      </w:r>
      <w:r w:rsidRPr="00311379">
        <w:t xml:space="preserve">03.03.2026, în jurul orei 18:00, a fost </w:t>
      </w:r>
      <w:r>
        <w:t xml:space="preserve">semnalată mortalitate piscicolă pe </w:t>
      </w:r>
      <w:r w:rsidRPr="00311379">
        <w:t>râul Bistrița</w:t>
      </w:r>
      <w:r>
        <w:t>, în aval de lacul de acumulare</w:t>
      </w:r>
      <w:r w:rsidRPr="00311379">
        <w:t xml:space="preserve"> Bâtca Doamnei, în zona mun</w:t>
      </w:r>
      <w:r>
        <w:t>icipiului</w:t>
      </w:r>
      <w:r w:rsidRPr="00311379">
        <w:t xml:space="preserve"> Piatra Neamț, jud</w:t>
      </w:r>
      <w:r>
        <w:t>ețul</w:t>
      </w:r>
      <w:r w:rsidRPr="00311379">
        <w:t xml:space="preserve"> N</w:t>
      </w:r>
      <w:r>
        <w:t>eamț</w:t>
      </w:r>
      <w:r w:rsidRPr="00311379">
        <w:t>.</w:t>
      </w:r>
      <w:r>
        <w:t xml:space="preserve"> N</w:t>
      </w:r>
      <w:r w:rsidRPr="002F4A61">
        <w:t>u au fost afectate folosinte de apă în aval</w:t>
      </w:r>
      <w:r>
        <w:t>.</w:t>
      </w:r>
    </w:p>
    <w:p w14:paraId="2FC961B1" w14:textId="77777777" w:rsidR="006B360D" w:rsidRDefault="006B360D" w:rsidP="006B360D">
      <w:pPr>
        <w:spacing w:after="0"/>
        <w:ind w:left="1080" w:right="13"/>
        <w:outlineLvl w:val="5"/>
      </w:pPr>
      <w:r>
        <w:t>S</w:t>
      </w:r>
      <w:r w:rsidRPr="002F4A61">
        <w:t xml:space="preserve">-a constatat mortalitate piscicolă, cantitatea de peşti morti aproximată de către reprezentantul D.S.V.S.A. Neamt a fost de cca 5-10 Kg. </w:t>
      </w:r>
    </w:p>
    <w:p w14:paraId="5BB59D23" w14:textId="77777777" w:rsidR="006B360D" w:rsidRDefault="006B360D" w:rsidP="006B360D">
      <w:pPr>
        <w:spacing w:after="0"/>
        <w:ind w:left="1080" w:right="13"/>
        <w:outlineLvl w:val="5"/>
      </w:pPr>
      <w:r w:rsidRPr="002F4A61">
        <w:t xml:space="preserve">Au fost recoltate probe ihtiologice care vor fi trimise la un laborator, pentru efectuarea analizelor. </w:t>
      </w:r>
    </w:p>
    <w:p w14:paraId="615A3FC0" w14:textId="77777777" w:rsidR="006B360D" w:rsidRPr="002F4A61" w:rsidRDefault="006B360D" w:rsidP="006B360D">
      <w:pPr>
        <w:spacing w:after="0"/>
        <w:ind w:left="1080" w:right="13"/>
        <w:outlineLvl w:val="5"/>
      </w:pPr>
      <w:r w:rsidRPr="002F4A61">
        <w:t xml:space="preserve">În urma verificării în teren, din data de 03.03.2026, în zona reclamată (Lac Bâtca Doamnei- aval baraj) s-a constatat mortalitate piscicolă. </w:t>
      </w:r>
    </w:p>
    <w:p w14:paraId="5E4C8223" w14:textId="77777777" w:rsidR="006B360D" w:rsidRPr="002F4A61" w:rsidRDefault="006B360D" w:rsidP="006B360D">
      <w:pPr>
        <w:spacing w:after="0"/>
        <w:ind w:left="1080" w:right="13"/>
        <w:outlineLvl w:val="5"/>
      </w:pPr>
      <w:r w:rsidRPr="002F4A61">
        <w:t xml:space="preserve">- În urma interpretării rezultatelor analizelor fizico-chimice de calitate, pe probele de apă prelevate din lac, s-a constatat că valorile concentrațiilor indicatorilor de calitate analizați (pH, Oxigen dizolvat, CCO-Cr, Amoniu,) s-au încadrat în limitele clasei I de calitate. </w:t>
      </w:r>
    </w:p>
    <w:p w14:paraId="03F0A0C4" w14:textId="7E15A97A" w:rsidR="006B360D" w:rsidRDefault="006B360D" w:rsidP="006B360D">
      <w:pPr>
        <w:spacing w:after="0"/>
        <w:ind w:left="1080" w:right="13"/>
        <w:outlineLvl w:val="5"/>
        <w:rPr>
          <w:b/>
          <w:bCs/>
        </w:rPr>
      </w:pPr>
      <w:r w:rsidRPr="002F4A61">
        <w:rPr>
          <w:b/>
          <w:bCs/>
        </w:rPr>
        <w:t>În concluzie, în urma interpretării rezultatelor analizelor probelor de apă, din</w:t>
      </w:r>
      <w:r w:rsidRPr="002F4A61">
        <w:t xml:space="preserve"> </w:t>
      </w:r>
      <w:r w:rsidRPr="002F4A61">
        <w:rPr>
          <w:b/>
          <w:bCs/>
        </w:rPr>
        <w:t>lacul Bâtca Doamnei, starea de calitate a  lacului nu a fost afectată.</w:t>
      </w:r>
    </w:p>
    <w:p w14:paraId="41542D5C" w14:textId="77777777" w:rsidR="006B360D" w:rsidRDefault="006B360D" w:rsidP="006B360D">
      <w:pPr>
        <w:spacing w:after="0"/>
        <w:ind w:left="1080" w:right="13"/>
        <w:outlineLvl w:val="5"/>
      </w:pPr>
      <w:r w:rsidRPr="00956BA6">
        <w:t xml:space="preserve">În timpul controlului s-au prelevat două probe de apă de  catre reprezentantul laboratorului SGA Neamt, în vederea analizării din punct de vedere fizico-chimic, după cum urmează: </w:t>
      </w:r>
    </w:p>
    <w:p w14:paraId="2940E0A1" w14:textId="77777777" w:rsidR="006B360D" w:rsidRPr="00956BA6" w:rsidRDefault="006B360D" w:rsidP="006B360D">
      <w:pPr>
        <w:spacing w:after="0"/>
        <w:ind w:left="1080" w:right="13"/>
        <w:outlineLvl w:val="5"/>
      </w:pPr>
    </w:p>
    <w:p w14:paraId="555CF810" w14:textId="77777777" w:rsidR="006B360D" w:rsidRPr="00956BA6" w:rsidRDefault="006B360D" w:rsidP="006B360D">
      <w:pPr>
        <w:spacing w:after="0"/>
        <w:ind w:left="1080" w:right="13"/>
        <w:outlineLvl w:val="5"/>
      </w:pPr>
      <w:r w:rsidRPr="00956BA6">
        <w:t>1. Lac Batca Doamnei- baraj</w:t>
      </w:r>
    </w:p>
    <w:p w14:paraId="6AA56F40" w14:textId="77777777" w:rsidR="006B360D" w:rsidRPr="00956BA6" w:rsidRDefault="006B360D" w:rsidP="006B360D">
      <w:pPr>
        <w:spacing w:after="0"/>
        <w:ind w:left="1080" w:right="13"/>
        <w:outlineLvl w:val="5"/>
      </w:pPr>
    </w:p>
    <w:tbl>
      <w:tblPr>
        <w:tblW w:w="0" w:type="auto"/>
        <w:tblLook w:val="04A0" w:firstRow="1" w:lastRow="0" w:firstColumn="1" w:lastColumn="0" w:noHBand="0" w:noVBand="1"/>
      </w:tblPr>
      <w:tblGrid>
        <w:gridCol w:w="1663"/>
        <w:gridCol w:w="1965"/>
        <w:gridCol w:w="2093"/>
        <w:gridCol w:w="1938"/>
        <w:gridCol w:w="2043"/>
      </w:tblGrid>
      <w:tr w:rsidR="006B360D" w:rsidRPr="00956BA6" w14:paraId="6536EF59" w14:textId="77777777" w:rsidTr="00E96CC4">
        <w:tc>
          <w:tcPr>
            <w:tcW w:w="1139" w:type="dxa"/>
            <w:hideMark/>
          </w:tcPr>
          <w:p w14:paraId="67A9EA9A" w14:textId="77777777" w:rsidR="006B360D" w:rsidRPr="00956BA6" w:rsidRDefault="006B360D" w:rsidP="00E96CC4">
            <w:pPr>
              <w:spacing w:after="0"/>
              <w:ind w:left="1080" w:right="13"/>
              <w:outlineLvl w:val="5"/>
            </w:pPr>
            <w:r w:rsidRPr="00956BA6">
              <w:t>T apă</w:t>
            </w:r>
          </w:p>
          <w:p w14:paraId="7C99F58D" w14:textId="77777777" w:rsidR="006B360D" w:rsidRPr="00956BA6" w:rsidRDefault="006B360D" w:rsidP="00E96CC4">
            <w:pPr>
              <w:spacing w:after="0"/>
              <w:ind w:left="1080" w:right="13"/>
              <w:outlineLvl w:val="5"/>
            </w:pPr>
            <w:r w:rsidRPr="00956BA6">
              <w:t>°C</w:t>
            </w:r>
          </w:p>
        </w:tc>
        <w:tc>
          <w:tcPr>
            <w:tcW w:w="1134" w:type="dxa"/>
            <w:hideMark/>
          </w:tcPr>
          <w:p w14:paraId="396E19BC" w14:textId="77777777" w:rsidR="006B360D" w:rsidRPr="00956BA6" w:rsidRDefault="006B360D" w:rsidP="00E96CC4">
            <w:pPr>
              <w:spacing w:after="0"/>
              <w:ind w:left="1080" w:right="13"/>
              <w:outlineLvl w:val="5"/>
            </w:pPr>
            <w:r w:rsidRPr="00956BA6">
              <w:t>pH</w:t>
            </w:r>
          </w:p>
          <w:p w14:paraId="4FDE1058" w14:textId="77777777" w:rsidR="006B360D" w:rsidRPr="00956BA6" w:rsidRDefault="006B360D" w:rsidP="00E96CC4">
            <w:pPr>
              <w:spacing w:after="0"/>
              <w:ind w:left="1080" w:right="13"/>
              <w:outlineLvl w:val="5"/>
            </w:pPr>
            <w:r w:rsidRPr="00956BA6">
              <w:t>unităţi pH</w:t>
            </w:r>
          </w:p>
        </w:tc>
        <w:tc>
          <w:tcPr>
            <w:tcW w:w="1559" w:type="dxa"/>
            <w:hideMark/>
          </w:tcPr>
          <w:p w14:paraId="1525F203" w14:textId="77777777" w:rsidR="006B360D" w:rsidRPr="00956BA6" w:rsidRDefault="006B360D" w:rsidP="00E96CC4">
            <w:pPr>
              <w:spacing w:after="0"/>
              <w:ind w:left="1080" w:right="13"/>
              <w:outlineLvl w:val="5"/>
            </w:pPr>
            <w:r w:rsidRPr="00956BA6">
              <w:t>Oxigen dizolvat</w:t>
            </w:r>
          </w:p>
          <w:p w14:paraId="6BC22219" w14:textId="77777777" w:rsidR="006B360D" w:rsidRPr="00956BA6" w:rsidRDefault="006B360D" w:rsidP="00E96CC4">
            <w:pPr>
              <w:spacing w:after="0"/>
              <w:ind w:left="1080" w:right="13"/>
              <w:outlineLvl w:val="5"/>
            </w:pPr>
            <w:r w:rsidRPr="00956BA6">
              <w:t>mg O</w:t>
            </w:r>
            <w:r w:rsidRPr="00956BA6">
              <w:rPr>
                <w:vertAlign w:val="subscript"/>
              </w:rPr>
              <w:t>2</w:t>
            </w:r>
            <w:r w:rsidRPr="00956BA6">
              <w:t>/l</w:t>
            </w:r>
          </w:p>
        </w:tc>
        <w:tc>
          <w:tcPr>
            <w:tcW w:w="1134" w:type="dxa"/>
            <w:hideMark/>
          </w:tcPr>
          <w:p w14:paraId="11A2FE17" w14:textId="77777777" w:rsidR="006B360D" w:rsidRPr="00956BA6" w:rsidRDefault="006B360D" w:rsidP="00E96CC4">
            <w:pPr>
              <w:spacing w:after="0"/>
              <w:ind w:left="1080" w:right="13"/>
              <w:outlineLvl w:val="5"/>
            </w:pPr>
            <w:r w:rsidRPr="00956BA6">
              <w:t>CCOCr</w:t>
            </w:r>
          </w:p>
          <w:p w14:paraId="34FA6623" w14:textId="77777777" w:rsidR="006B360D" w:rsidRPr="00956BA6" w:rsidRDefault="006B360D" w:rsidP="00E96CC4">
            <w:pPr>
              <w:spacing w:after="0"/>
              <w:ind w:left="1080" w:right="13"/>
              <w:outlineLvl w:val="5"/>
            </w:pPr>
            <w:r w:rsidRPr="00956BA6">
              <w:t>mg O2/l</w:t>
            </w:r>
          </w:p>
        </w:tc>
        <w:tc>
          <w:tcPr>
            <w:tcW w:w="1072" w:type="dxa"/>
            <w:hideMark/>
          </w:tcPr>
          <w:p w14:paraId="052D25E2" w14:textId="77777777" w:rsidR="006B360D" w:rsidRPr="00956BA6" w:rsidRDefault="006B360D" w:rsidP="00E96CC4">
            <w:pPr>
              <w:spacing w:after="0"/>
              <w:ind w:left="1080" w:right="13"/>
              <w:outlineLvl w:val="5"/>
            </w:pPr>
            <w:r w:rsidRPr="00956BA6">
              <w:t>Amoniu</w:t>
            </w:r>
          </w:p>
          <w:p w14:paraId="3013086C" w14:textId="77777777" w:rsidR="006B360D" w:rsidRPr="00956BA6" w:rsidRDefault="006B360D" w:rsidP="00E96CC4">
            <w:pPr>
              <w:spacing w:after="0"/>
              <w:ind w:left="1080" w:right="13"/>
              <w:outlineLvl w:val="5"/>
            </w:pPr>
            <w:r w:rsidRPr="00956BA6">
              <w:t>(mg N/l)</w:t>
            </w:r>
          </w:p>
        </w:tc>
      </w:tr>
      <w:tr w:rsidR="006B360D" w:rsidRPr="00956BA6" w14:paraId="0611BF8D" w14:textId="77777777" w:rsidTr="00E96CC4">
        <w:tc>
          <w:tcPr>
            <w:tcW w:w="1139" w:type="dxa"/>
            <w:hideMark/>
          </w:tcPr>
          <w:p w14:paraId="07891A8D" w14:textId="77777777" w:rsidR="006B360D" w:rsidRPr="00956BA6" w:rsidRDefault="006B360D" w:rsidP="00E96CC4">
            <w:pPr>
              <w:spacing w:after="0"/>
              <w:ind w:left="1080" w:right="13"/>
              <w:outlineLvl w:val="5"/>
            </w:pPr>
            <w:r w:rsidRPr="00956BA6">
              <w:t>5</w:t>
            </w:r>
          </w:p>
        </w:tc>
        <w:tc>
          <w:tcPr>
            <w:tcW w:w="1134" w:type="dxa"/>
            <w:hideMark/>
          </w:tcPr>
          <w:p w14:paraId="31CC584F" w14:textId="77777777" w:rsidR="006B360D" w:rsidRPr="00956BA6" w:rsidRDefault="006B360D" w:rsidP="00E96CC4">
            <w:pPr>
              <w:spacing w:after="0"/>
              <w:ind w:left="1080" w:right="13"/>
              <w:outlineLvl w:val="5"/>
            </w:pPr>
            <w:r w:rsidRPr="00956BA6">
              <w:t>8,1</w:t>
            </w:r>
          </w:p>
        </w:tc>
        <w:tc>
          <w:tcPr>
            <w:tcW w:w="1559" w:type="dxa"/>
            <w:hideMark/>
          </w:tcPr>
          <w:p w14:paraId="07649450" w14:textId="77777777" w:rsidR="006B360D" w:rsidRPr="00956BA6" w:rsidRDefault="006B360D" w:rsidP="00E96CC4">
            <w:pPr>
              <w:spacing w:after="0"/>
              <w:ind w:left="1080" w:right="13"/>
              <w:outlineLvl w:val="5"/>
            </w:pPr>
            <w:r w:rsidRPr="00956BA6">
              <w:t>12,3</w:t>
            </w:r>
          </w:p>
        </w:tc>
        <w:tc>
          <w:tcPr>
            <w:tcW w:w="1134" w:type="dxa"/>
            <w:hideMark/>
          </w:tcPr>
          <w:p w14:paraId="389A6AB9" w14:textId="77777777" w:rsidR="006B360D" w:rsidRPr="00956BA6" w:rsidRDefault="006B360D" w:rsidP="00E96CC4">
            <w:pPr>
              <w:spacing w:after="0"/>
              <w:ind w:left="1080" w:right="13"/>
              <w:outlineLvl w:val="5"/>
            </w:pPr>
            <w:r w:rsidRPr="00956BA6">
              <w:t>9</w:t>
            </w:r>
          </w:p>
        </w:tc>
        <w:tc>
          <w:tcPr>
            <w:tcW w:w="1072" w:type="dxa"/>
            <w:hideMark/>
          </w:tcPr>
          <w:p w14:paraId="16FD14C0" w14:textId="77777777" w:rsidR="006B360D" w:rsidRPr="00956BA6" w:rsidRDefault="006B360D" w:rsidP="00E96CC4">
            <w:pPr>
              <w:spacing w:after="0"/>
              <w:ind w:left="1080" w:right="13"/>
              <w:outlineLvl w:val="5"/>
            </w:pPr>
            <w:r w:rsidRPr="00956BA6">
              <w:t>0,018</w:t>
            </w:r>
          </w:p>
        </w:tc>
      </w:tr>
    </w:tbl>
    <w:p w14:paraId="71EE47BB" w14:textId="77777777" w:rsidR="006B360D" w:rsidRDefault="006B360D" w:rsidP="006B360D">
      <w:pPr>
        <w:spacing w:after="0"/>
        <w:ind w:left="1080" w:right="13"/>
        <w:outlineLvl w:val="5"/>
      </w:pPr>
    </w:p>
    <w:p w14:paraId="25AAD583" w14:textId="77777777" w:rsidR="006B360D" w:rsidRDefault="006B360D" w:rsidP="006B360D">
      <w:pPr>
        <w:spacing w:after="0"/>
        <w:ind w:left="1080" w:right="13"/>
        <w:outlineLvl w:val="5"/>
      </w:pPr>
    </w:p>
    <w:p w14:paraId="642409ED" w14:textId="77777777" w:rsidR="006B360D" w:rsidRDefault="006B360D" w:rsidP="006B360D">
      <w:pPr>
        <w:spacing w:after="0"/>
        <w:ind w:left="1080" w:right="13"/>
        <w:outlineLvl w:val="5"/>
      </w:pPr>
    </w:p>
    <w:p w14:paraId="1E830034" w14:textId="77777777" w:rsidR="006B360D" w:rsidRPr="00956BA6" w:rsidRDefault="006B360D" w:rsidP="006B360D">
      <w:pPr>
        <w:spacing w:after="0"/>
        <w:ind w:left="1080" w:right="13"/>
        <w:outlineLvl w:val="5"/>
      </w:pPr>
    </w:p>
    <w:p w14:paraId="6566F404" w14:textId="20139F70" w:rsidR="006B360D" w:rsidRPr="006B360D" w:rsidRDefault="006B360D" w:rsidP="006B360D">
      <w:pPr>
        <w:spacing w:after="0"/>
        <w:ind w:left="1080" w:right="13"/>
        <w:outlineLvl w:val="5"/>
        <w:rPr>
          <w:lang w:val="fr-BE"/>
        </w:rPr>
      </w:pPr>
      <w:r w:rsidRPr="00956BA6">
        <w:t xml:space="preserve">2. Locul incidentului: </w:t>
      </w:r>
      <w:r w:rsidRPr="00956BA6">
        <w:rPr>
          <w:lang w:val="fr-BE"/>
        </w:rPr>
        <w:t>Lac Bâtca Doamnei- aval baraj</w:t>
      </w:r>
    </w:p>
    <w:tbl>
      <w:tblPr>
        <w:tblW w:w="0" w:type="auto"/>
        <w:tblLook w:val="04A0" w:firstRow="1" w:lastRow="0" w:firstColumn="1" w:lastColumn="0" w:noHBand="0" w:noVBand="1"/>
      </w:tblPr>
      <w:tblGrid>
        <w:gridCol w:w="1663"/>
        <w:gridCol w:w="1965"/>
        <w:gridCol w:w="2093"/>
        <w:gridCol w:w="1938"/>
        <w:gridCol w:w="2043"/>
      </w:tblGrid>
      <w:tr w:rsidR="006B360D" w:rsidRPr="00956BA6" w14:paraId="0F9F65A7" w14:textId="77777777" w:rsidTr="00E96CC4">
        <w:tc>
          <w:tcPr>
            <w:tcW w:w="1139" w:type="dxa"/>
            <w:hideMark/>
          </w:tcPr>
          <w:p w14:paraId="39AC357D" w14:textId="77777777" w:rsidR="006B360D" w:rsidRPr="00956BA6" w:rsidRDefault="006B360D" w:rsidP="00E96CC4">
            <w:pPr>
              <w:spacing w:after="0"/>
              <w:ind w:left="1080" w:right="13"/>
              <w:outlineLvl w:val="5"/>
            </w:pPr>
            <w:r w:rsidRPr="00956BA6">
              <w:t>T apă</w:t>
            </w:r>
          </w:p>
          <w:p w14:paraId="1E8CD5CD" w14:textId="77777777" w:rsidR="006B360D" w:rsidRPr="00956BA6" w:rsidRDefault="006B360D" w:rsidP="00E96CC4">
            <w:pPr>
              <w:spacing w:after="0"/>
              <w:ind w:left="1080" w:right="13"/>
              <w:outlineLvl w:val="5"/>
            </w:pPr>
            <w:r w:rsidRPr="00956BA6">
              <w:t>°C</w:t>
            </w:r>
          </w:p>
        </w:tc>
        <w:tc>
          <w:tcPr>
            <w:tcW w:w="1134" w:type="dxa"/>
            <w:hideMark/>
          </w:tcPr>
          <w:p w14:paraId="1BF2E7B3" w14:textId="77777777" w:rsidR="006B360D" w:rsidRPr="00956BA6" w:rsidRDefault="006B360D" w:rsidP="00E96CC4">
            <w:pPr>
              <w:spacing w:after="0"/>
              <w:ind w:left="1080" w:right="13"/>
              <w:outlineLvl w:val="5"/>
            </w:pPr>
            <w:r w:rsidRPr="00956BA6">
              <w:t>pH</w:t>
            </w:r>
          </w:p>
          <w:p w14:paraId="50AF89C7" w14:textId="77777777" w:rsidR="006B360D" w:rsidRPr="00956BA6" w:rsidRDefault="006B360D" w:rsidP="00E96CC4">
            <w:pPr>
              <w:spacing w:after="0"/>
              <w:ind w:left="1080" w:right="13"/>
              <w:outlineLvl w:val="5"/>
            </w:pPr>
            <w:r w:rsidRPr="00956BA6">
              <w:t>unităţi pH</w:t>
            </w:r>
          </w:p>
        </w:tc>
        <w:tc>
          <w:tcPr>
            <w:tcW w:w="1559" w:type="dxa"/>
            <w:hideMark/>
          </w:tcPr>
          <w:p w14:paraId="794589A1" w14:textId="77777777" w:rsidR="006B360D" w:rsidRPr="00956BA6" w:rsidRDefault="006B360D" w:rsidP="00E96CC4">
            <w:pPr>
              <w:spacing w:after="0"/>
              <w:ind w:left="1080" w:right="13"/>
              <w:outlineLvl w:val="5"/>
            </w:pPr>
            <w:r w:rsidRPr="00956BA6">
              <w:t>Oxigen dizolvat</w:t>
            </w:r>
          </w:p>
          <w:p w14:paraId="7BBDECBB" w14:textId="77777777" w:rsidR="006B360D" w:rsidRPr="00956BA6" w:rsidRDefault="006B360D" w:rsidP="00E96CC4">
            <w:pPr>
              <w:spacing w:after="0"/>
              <w:ind w:left="1080" w:right="13"/>
              <w:outlineLvl w:val="5"/>
            </w:pPr>
            <w:r w:rsidRPr="00956BA6">
              <w:t>mg O</w:t>
            </w:r>
            <w:r w:rsidRPr="00956BA6">
              <w:rPr>
                <w:vertAlign w:val="subscript"/>
              </w:rPr>
              <w:t>2</w:t>
            </w:r>
            <w:r w:rsidRPr="00956BA6">
              <w:t>/l</w:t>
            </w:r>
          </w:p>
        </w:tc>
        <w:tc>
          <w:tcPr>
            <w:tcW w:w="1134" w:type="dxa"/>
            <w:hideMark/>
          </w:tcPr>
          <w:p w14:paraId="402FBCE4" w14:textId="77777777" w:rsidR="006B360D" w:rsidRPr="00956BA6" w:rsidRDefault="006B360D" w:rsidP="00E96CC4">
            <w:pPr>
              <w:spacing w:after="0"/>
              <w:ind w:left="1080" w:right="13"/>
              <w:outlineLvl w:val="5"/>
            </w:pPr>
            <w:r w:rsidRPr="00956BA6">
              <w:t>CCOCr</w:t>
            </w:r>
          </w:p>
          <w:p w14:paraId="026E5385" w14:textId="77777777" w:rsidR="006B360D" w:rsidRPr="00956BA6" w:rsidRDefault="006B360D" w:rsidP="00E96CC4">
            <w:pPr>
              <w:spacing w:after="0"/>
              <w:ind w:left="1080" w:right="13"/>
              <w:outlineLvl w:val="5"/>
            </w:pPr>
            <w:r w:rsidRPr="00956BA6">
              <w:t>mg O2/l</w:t>
            </w:r>
          </w:p>
        </w:tc>
        <w:tc>
          <w:tcPr>
            <w:tcW w:w="1072" w:type="dxa"/>
            <w:hideMark/>
          </w:tcPr>
          <w:p w14:paraId="5D86BCE1" w14:textId="77777777" w:rsidR="006B360D" w:rsidRPr="00956BA6" w:rsidRDefault="006B360D" w:rsidP="00E96CC4">
            <w:pPr>
              <w:spacing w:after="0"/>
              <w:ind w:left="1080" w:right="13"/>
              <w:outlineLvl w:val="5"/>
            </w:pPr>
            <w:r w:rsidRPr="00956BA6">
              <w:t>Amoniu</w:t>
            </w:r>
          </w:p>
          <w:p w14:paraId="1508D9FC" w14:textId="77777777" w:rsidR="006B360D" w:rsidRPr="00956BA6" w:rsidRDefault="006B360D" w:rsidP="00E96CC4">
            <w:pPr>
              <w:spacing w:after="0"/>
              <w:ind w:left="1080" w:right="13"/>
              <w:outlineLvl w:val="5"/>
            </w:pPr>
            <w:r w:rsidRPr="00956BA6">
              <w:t>(mg N/l)</w:t>
            </w:r>
          </w:p>
        </w:tc>
      </w:tr>
      <w:tr w:rsidR="006B360D" w:rsidRPr="00956BA6" w14:paraId="584F1999" w14:textId="77777777" w:rsidTr="00E96CC4">
        <w:tc>
          <w:tcPr>
            <w:tcW w:w="1139" w:type="dxa"/>
            <w:hideMark/>
          </w:tcPr>
          <w:p w14:paraId="710B679F" w14:textId="77777777" w:rsidR="006B360D" w:rsidRPr="00956BA6" w:rsidRDefault="006B360D" w:rsidP="00E96CC4">
            <w:pPr>
              <w:spacing w:after="0"/>
              <w:ind w:left="1080" w:right="13"/>
              <w:outlineLvl w:val="5"/>
            </w:pPr>
            <w:r w:rsidRPr="00956BA6">
              <w:t>5</w:t>
            </w:r>
          </w:p>
        </w:tc>
        <w:tc>
          <w:tcPr>
            <w:tcW w:w="1134" w:type="dxa"/>
            <w:hideMark/>
          </w:tcPr>
          <w:p w14:paraId="5D932231" w14:textId="77777777" w:rsidR="006B360D" w:rsidRPr="00956BA6" w:rsidRDefault="006B360D" w:rsidP="00E96CC4">
            <w:pPr>
              <w:spacing w:after="0"/>
              <w:ind w:left="1080" w:right="13"/>
              <w:outlineLvl w:val="5"/>
            </w:pPr>
            <w:r w:rsidRPr="00956BA6">
              <w:t>8,2</w:t>
            </w:r>
          </w:p>
        </w:tc>
        <w:tc>
          <w:tcPr>
            <w:tcW w:w="1559" w:type="dxa"/>
            <w:hideMark/>
          </w:tcPr>
          <w:p w14:paraId="70938D23" w14:textId="77777777" w:rsidR="006B360D" w:rsidRPr="00956BA6" w:rsidRDefault="006B360D" w:rsidP="00E96CC4">
            <w:pPr>
              <w:spacing w:after="0"/>
              <w:ind w:left="1080" w:right="13"/>
              <w:outlineLvl w:val="5"/>
            </w:pPr>
            <w:r w:rsidRPr="00956BA6">
              <w:t>13,2</w:t>
            </w:r>
          </w:p>
        </w:tc>
        <w:tc>
          <w:tcPr>
            <w:tcW w:w="1134" w:type="dxa"/>
            <w:hideMark/>
          </w:tcPr>
          <w:p w14:paraId="679A61A9" w14:textId="77777777" w:rsidR="006B360D" w:rsidRPr="00956BA6" w:rsidRDefault="006B360D" w:rsidP="00E96CC4">
            <w:pPr>
              <w:spacing w:after="0"/>
              <w:ind w:left="1080" w:right="13"/>
              <w:outlineLvl w:val="5"/>
            </w:pPr>
            <w:r w:rsidRPr="00956BA6">
              <w:t>9,6</w:t>
            </w:r>
          </w:p>
        </w:tc>
        <w:tc>
          <w:tcPr>
            <w:tcW w:w="1072" w:type="dxa"/>
            <w:hideMark/>
          </w:tcPr>
          <w:p w14:paraId="28A18A9B" w14:textId="77777777" w:rsidR="006B360D" w:rsidRPr="00956BA6" w:rsidRDefault="006B360D" w:rsidP="00E96CC4">
            <w:pPr>
              <w:spacing w:after="0"/>
              <w:ind w:left="1080" w:right="13"/>
              <w:outlineLvl w:val="5"/>
            </w:pPr>
            <w:r w:rsidRPr="00956BA6">
              <w:t>0,032</w:t>
            </w:r>
          </w:p>
        </w:tc>
      </w:tr>
    </w:tbl>
    <w:p w14:paraId="636FF6D9" w14:textId="77777777" w:rsidR="006B360D" w:rsidRPr="004E2BB2" w:rsidRDefault="006B360D" w:rsidP="006B360D">
      <w:pPr>
        <w:spacing w:after="0"/>
        <w:ind w:left="990" w:right="333"/>
        <w:outlineLvl w:val="5"/>
      </w:pPr>
      <w:r w:rsidRPr="004E2BB2">
        <w:rPr>
          <w:b/>
          <w:bCs/>
        </w:rPr>
        <w:t xml:space="preserve">ABA Mureș </w:t>
      </w:r>
      <w:r w:rsidRPr="004E2BB2">
        <w:t>revine cu informații suplimentare referitoare la calitatea apei de pe probele de apă prelevate aval de salina Praid (jud. Harghita), respectiv monitorizarea calitativă a cursurilor de apă: Corund, Târnava Mică, Târnava Mare și Mureș, astfel:</w:t>
      </w:r>
    </w:p>
    <w:p w14:paraId="595DD0C0" w14:textId="38F65B87" w:rsidR="006B360D" w:rsidRDefault="006B360D" w:rsidP="006B360D">
      <w:pPr>
        <w:spacing w:after="0"/>
        <w:ind w:left="990" w:right="333"/>
        <w:outlineLvl w:val="5"/>
      </w:pPr>
      <w:r w:rsidRPr="00810E62">
        <w:t>Determinarea conductivitatii in situ, orara 24/24, se monitorizeaza prin senzori calitativi in 5 sectiuni (1 pe r. Corund, 1 pe r. Tarnava Mica, 1 pe r. Tarnava Mare, 2 pe r. Mures).</w:t>
      </w:r>
    </w:p>
    <w:p w14:paraId="7F1E417E" w14:textId="5D041B13" w:rsidR="006B360D" w:rsidRDefault="006B360D" w:rsidP="006B360D">
      <w:pPr>
        <w:spacing w:after="0"/>
        <w:ind w:left="990" w:right="333"/>
        <w:outlineLvl w:val="5"/>
      </w:pPr>
      <w:r w:rsidRPr="00810E62">
        <w:t>Incepand cu data de 01.08.2025, au fost reduse transmisiile de conductivitate si de debit inaintate de catre Dispeceratul ABA Mures pe grupurile din aplicatia WhatsApp, la 2 transmisii / zi (orele 8 si 20).</w:t>
      </w:r>
    </w:p>
    <w:p w14:paraId="56104160" w14:textId="433F7346" w:rsidR="006B360D" w:rsidRDefault="006B360D" w:rsidP="006B360D">
      <w:pPr>
        <w:spacing w:after="0"/>
        <w:ind w:left="990" w:right="333"/>
        <w:outlineLvl w:val="5"/>
      </w:pPr>
      <w:r w:rsidRPr="00810E62">
        <w:t>Conform adresei ABA Mures nr. 18402/01.09.2025, incepand cu data de 01.09.2025, monitorizarea calitativa in cele 17 sectiuni (2 pe r. Corund, 7 pe r. Tarnava Mica, 1 pe r. Tarnava Mare si 7 pe r. Mures), continua cu o frecventa de 2 ori / saptamana (luni, joi).</w:t>
      </w:r>
    </w:p>
    <w:p w14:paraId="48A8E1E2" w14:textId="77777777" w:rsidR="006B360D" w:rsidRDefault="006B360D" w:rsidP="006B360D">
      <w:pPr>
        <w:spacing w:after="0" w:line="240" w:lineRule="auto"/>
        <w:ind w:left="990" w:right="333"/>
        <w:rPr>
          <w:color w:val="000000" w:themeColor="text1"/>
        </w:rPr>
      </w:pPr>
      <w:r w:rsidRPr="000B6736">
        <w:rPr>
          <w:b/>
          <w:color w:val="000000" w:themeColor="text1"/>
        </w:rPr>
        <w:t>A.B.A. Buzău-Ialomiţa</w:t>
      </w:r>
      <w:r>
        <w:rPr>
          <w:b/>
          <w:color w:val="000000" w:themeColor="text1"/>
        </w:rPr>
        <w:t xml:space="preserve"> - </w:t>
      </w:r>
      <w:r w:rsidRPr="000B6736">
        <w:rPr>
          <w:b/>
          <w:bCs/>
          <w:color w:val="000000" w:themeColor="text1"/>
        </w:rPr>
        <w:t>S.G.A. Prahova</w:t>
      </w:r>
      <w:r w:rsidRPr="000B6736">
        <w:rPr>
          <w:color w:val="000000" w:themeColor="text1"/>
        </w:rPr>
        <w:t xml:space="preserve"> monitorizeaza permanent calitatea apei amonte si aval de zona afectata, pe cursurile de apa Slanic, Varbilau si Teleajen. </w:t>
      </w:r>
    </w:p>
    <w:p w14:paraId="01A7AEA5" w14:textId="77777777" w:rsidR="006B360D" w:rsidRPr="008117CD" w:rsidRDefault="006B360D" w:rsidP="006B360D">
      <w:pPr>
        <w:tabs>
          <w:tab w:val="left" w:pos="720"/>
          <w:tab w:val="left" w:pos="1440"/>
          <w:tab w:val="left" w:pos="2160"/>
          <w:tab w:val="left" w:pos="2880"/>
          <w:tab w:val="left" w:pos="3600"/>
          <w:tab w:val="left" w:pos="4320"/>
          <w:tab w:val="left" w:pos="5370"/>
        </w:tabs>
        <w:spacing w:after="0" w:line="240" w:lineRule="auto"/>
        <w:rPr>
          <w:b/>
          <w:color w:val="000000" w:themeColor="text1"/>
        </w:rPr>
      </w:pPr>
    </w:p>
    <w:p w14:paraId="6EA26152" w14:textId="74362875" w:rsidR="006B360D" w:rsidRPr="006B360D" w:rsidRDefault="006B360D" w:rsidP="006B360D">
      <w:pPr>
        <w:spacing w:after="0"/>
        <w:ind w:left="990"/>
        <w:rPr>
          <w:b/>
          <w:bCs/>
          <w:lang w:val="it-IT"/>
        </w:rPr>
      </w:pPr>
      <w:r w:rsidRPr="00973F6F">
        <w:rPr>
          <w:b/>
          <w:lang w:val="it-IT"/>
        </w:rPr>
        <w:t>1.3.</w:t>
      </w:r>
      <w:r>
        <w:rPr>
          <w:b/>
          <w:lang w:val="it-IT"/>
        </w:rPr>
        <w:t xml:space="preserve"> </w:t>
      </w:r>
      <w:r w:rsidRPr="00973F6F">
        <w:rPr>
          <w:b/>
          <w:lang w:val="it-IT"/>
        </w:rPr>
        <w:t>Pe Marea Neagră</w:t>
      </w:r>
      <w:bookmarkEnd w:id="5"/>
      <w:bookmarkEnd w:id="8"/>
      <w:r w:rsidRPr="00E34841">
        <w:rPr>
          <w:b/>
          <w:bCs/>
          <w:lang w:val="it-IT"/>
        </w:rPr>
        <w:t xml:space="preserve"> </w:t>
      </w:r>
    </w:p>
    <w:p w14:paraId="667C6FB9" w14:textId="77777777" w:rsidR="006B360D" w:rsidRDefault="006B360D" w:rsidP="006B360D">
      <w:pPr>
        <w:spacing w:after="0"/>
        <w:ind w:left="270" w:firstLine="720"/>
        <w:rPr>
          <w:lang w:val="it-IT"/>
        </w:rPr>
      </w:pPr>
      <w:r w:rsidRPr="006F5499">
        <w:rPr>
          <w:lang w:val="it-IT"/>
        </w:rPr>
        <w:t>Nu au fost evenimente deosebite</w:t>
      </w:r>
    </w:p>
    <w:p w14:paraId="2A62F10F" w14:textId="77777777" w:rsidR="006B360D" w:rsidRDefault="006B360D" w:rsidP="006B360D">
      <w:pPr>
        <w:spacing w:after="0"/>
        <w:rPr>
          <w:lang w:val="it-IT"/>
        </w:rPr>
      </w:pPr>
    </w:p>
    <w:p w14:paraId="4FEBF64C" w14:textId="5CBAFD26" w:rsidR="006B360D" w:rsidRDefault="006B360D" w:rsidP="006B360D">
      <w:pPr>
        <w:spacing w:after="0"/>
        <w:ind w:left="360" w:firstLine="720"/>
        <w:rPr>
          <w:b/>
          <w:bCs/>
          <w:i/>
          <w:u w:val="single"/>
        </w:rPr>
      </w:pPr>
      <w:r w:rsidRPr="00347167">
        <w:rPr>
          <w:b/>
          <w:bCs/>
          <w:i/>
        </w:rPr>
        <w:t xml:space="preserve">III. </w:t>
      </w:r>
      <w:r w:rsidRPr="00347167">
        <w:rPr>
          <w:b/>
          <w:bCs/>
          <w:i/>
          <w:u w:val="single"/>
        </w:rPr>
        <w:t>CALITATEA MEDIULUI</w:t>
      </w:r>
    </w:p>
    <w:p w14:paraId="52511644" w14:textId="77777777" w:rsidR="006B360D" w:rsidRPr="00347167" w:rsidRDefault="006B360D" w:rsidP="006B360D">
      <w:pPr>
        <w:spacing w:after="0"/>
        <w:ind w:left="360" w:firstLine="720"/>
        <w:rPr>
          <w:b/>
          <w:bCs/>
          <w:i/>
          <w:u w:val="single"/>
        </w:rPr>
      </w:pPr>
    </w:p>
    <w:p w14:paraId="098EEB74" w14:textId="66A0F45C" w:rsidR="006B360D" w:rsidRPr="006B360D" w:rsidRDefault="006B360D" w:rsidP="006B360D">
      <w:pPr>
        <w:pStyle w:val="ListParagraph"/>
        <w:numPr>
          <w:ilvl w:val="0"/>
          <w:numId w:val="3"/>
        </w:numPr>
        <w:spacing w:after="0" w:line="240" w:lineRule="auto"/>
        <w:jc w:val="both"/>
        <w:rPr>
          <w:b/>
          <w:color w:val="FF0000"/>
          <w:lang w:val="ro-RO"/>
        </w:rPr>
      </w:pPr>
      <w:r w:rsidRPr="00347167">
        <w:rPr>
          <w:b/>
          <w:color w:val="000000" w:themeColor="text1"/>
          <w:lang w:val="ro-RO"/>
        </w:rPr>
        <w:t>În domeniul aeru</w:t>
      </w:r>
      <w:r w:rsidRPr="00A823D2">
        <w:rPr>
          <w:b/>
          <w:color w:val="000000" w:themeColor="text1"/>
          <w:lang w:val="ro-RO"/>
        </w:rPr>
        <w:t>lui</w:t>
      </w:r>
      <w:bookmarkStart w:id="9" w:name="_Hlk217046876"/>
    </w:p>
    <w:p w14:paraId="487AC553" w14:textId="5E5111CD" w:rsidR="006B360D" w:rsidRDefault="006B360D" w:rsidP="006B360D">
      <w:pPr>
        <w:spacing w:after="0"/>
        <w:ind w:left="1080"/>
        <w:rPr>
          <w:lang w:val="it-IT"/>
        </w:rPr>
      </w:pPr>
      <w:r w:rsidRPr="00593B6F">
        <w:rPr>
          <w:b/>
          <w:bCs/>
          <w:lang w:val="it-IT"/>
        </w:rPr>
        <w:t>Agenţia Naţională pentru Protecţia Mediului</w:t>
      </w:r>
      <w:r w:rsidRPr="009428A5">
        <w:rPr>
          <w:lang w:val="it-IT"/>
        </w:rPr>
        <w:t xml:space="preserve"> informează că, din rezultatele analizelor efectuate în data de: </w:t>
      </w:r>
      <w:r>
        <w:rPr>
          <w:b/>
          <w:bCs/>
          <w:lang w:val="it-IT"/>
        </w:rPr>
        <w:t>03</w:t>
      </w:r>
      <w:r w:rsidRPr="00593B6F">
        <w:rPr>
          <w:b/>
          <w:bCs/>
          <w:lang w:val="it-IT"/>
        </w:rPr>
        <w:t>.0</w:t>
      </w:r>
      <w:r>
        <w:rPr>
          <w:b/>
          <w:bCs/>
          <w:lang w:val="it-IT"/>
        </w:rPr>
        <w:t>3</w:t>
      </w:r>
      <w:r w:rsidRPr="00593B6F">
        <w:rPr>
          <w:b/>
          <w:bCs/>
          <w:lang w:val="it-IT"/>
        </w:rPr>
        <w:t>.2026</w:t>
      </w:r>
      <w:r w:rsidRPr="009428A5">
        <w:rPr>
          <w:lang w:val="it-IT"/>
        </w:rPr>
        <w:t xml:space="preserve">, în cadrul Reţelei Naţionale de Monitorizare, nu s-au constatat depăşiri ale pragurilor de alertă pentru NO2 (dioxid de azot), SO2 (dioxid de sulf), ale pragurilor de alertă și informare pentru O3 (ozon). </w:t>
      </w:r>
    </w:p>
    <w:p w14:paraId="17DF69EA" w14:textId="77777777" w:rsidR="006B360D" w:rsidRDefault="006B360D" w:rsidP="006B360D">
      <w:pPr>
        <w:spacing w:after="0"/>
        <w:ind w:left="360" w:firstLine="720"/>
        <w:rPr>
          <w:b/>
          <w:bCs/>
          <w:lang w:val="it-IT"/>
        </w:rPr>
      </w:pPr>
      <w:r w:rsidRPr="00C37442">
        <w:rPr>
          <w:b/>
          <w:bCs/>
          <w:lang w:val="it-IT"/>
        </w:rPr>
        <w:t xml:space="preserve">A fost depasita valoarea limita orara pentru NO2 la statia TM-4, </w:t>
      </w:r>
      <w:r w:rsidRPr="00883427">
        <w:rPr>
          <w:b/>
          <w:bCs/>
          <w:lang w:val="it-IT"/>
        </w:rPr>
        <w:t>Timisoara</w:t>
      </w:r>
      <w:r w:rsidRPr="00C37442">
        <w:rPr>
          <w:b/>
          <w:bCs/>
          <w:lang w:val="it-IT"/>
        </w:rPr>
        <w:t>, jud. Timi</w:t>
      </w:r>
      <w:r>
        <w:rPr>
          <w:b/>
          <w:bCs/>
          <w:lang w:val="it-IT"/>
        </w:rPr>
        <w:t>ș.</w:t>
      </w:r>
    </w:p>
    <w:p w14:paraId="2DBB948F" w14:textId="09EE592B" w:rsidR="006B360D" w:rsidRPr="006B360D" w:rsidRDefault="006B360D" w:rsidP="006B360D">
      <w:pPr>
        <w:spacing w:after="0"/>
        <w:ind w:left="360"/>
        <w:rPr>
          <w:b/>
          <w:bCs/>
          <w:lang w:val="it-IT"/>
        </w:rPr>
      </w:pPr>
      <w:r w:rsidRPr="009428A5">
        <w:rPr>
          <w:lang w:val="it-IT"/>
        </w:rPr>
        <w:lastRenderedPageBreak/>
        <w:t>Media zilnică de 50 µg/m3 pentru PM10 (pulberi în suspensie cu diametrul sub 10 microni) a fost depășită la staţiile automate de monitorizare a calitatii aerului, cu următoarele indicative:</w:t>
      </w:r>
    </w:p>
    <w:p w14:paraId="103F0FC3" w14:textId="77777777" w:rsidR="006B360D" w:rsidRDefault="006B360D" w:rsidP="006B360D">
      <w:pPr>
        <w:spacing w:after="0"/>
        <w:rPr>
          <w:lang w:val="it-IT"/>
        </w:rPr>
      </w:pPr>
    </w:p>
    <w:p w14:paraId="5E4C6F33" w14:textId="77777777" w:rsidR="006B360D" w:rsidRPr="00F8368E" w:rsidRDefault="006B360D" w:rsidP="006B360D">
      <w:pPr>
        <w:spacing w:after="0"/>
        <w:ind w:firstLine="360"/>
        <w:rPr>
          <w:b/>
          <w:bCs/>
          <w:lang w:val="it-IT"/>
        </w:rPr>
      </w:pPr>
      <w:r w:rsidRPr="00F8368E">
        <w:rPr>
          <w:b/>
          <w:bCs/>
          <w:lang w:val="it-IT"/>
        </w:rPr>
        <w:t>B-13, B-15, mun. Bucuresti,</w:t>
      </w:r>
    </w:p>
    <w:p w14:paraId="3552DCAE" w14:textId="77777777" w:rsidR="006B360D" w:rsidRPr="00F8368E" w:rsidRDefault="006B360D" w:rsidP="006B360D">
      <w:pPr>
        <w:spacing w:after="0"/>
        <w:ind w:firstLine="360"/>
        <w:rPr>
          <w:b/>
          <w:bCs/>
          <w:lang w:val="it-IT"/>
        </w:rPr>
      </w:pPr>
      <w:r w:rsidRPr="00F8368E">
        <w:rPr>
          <w:b/>
          <w:bCs/>
          <w:lang w:val="it-IT"/>
        </w:rPr>
        <w:t>B-29, oras Otopeni, jud. Ilfov, B-30, oras Buftea, jud. Ilfov</w:t>
      </w:r>
    </w:p>
    <w:p w14:paraId="46E8E14B" w14:textId="77777777" w:rsidR="006B360D" w:rsidRPr="00F8368E" w:rsidRDefault="006B360D" w:rsidP="006B360D">
      <w:pPr>
        <w:spacing w:after="0"/>
        <w:ind w:firstLine="360"/>
        <w:rPr>
          <w:b/>
          <w:bCs/>
        </w:rPr>
      </w:pPr>
      <w:r w:rsidRPr="00F8368E">
        <w:rPr>
          <w:b/>
          <w:bCs/>
        </w:rPr>
        <w:t xml:space="preserve">AB-1 (mun. Alba Iulia), AB-2 (mun. Sebeș), </w:t>
      </w:r>
    </w:p>
    <w:p w14:paraId="6F17CB2B" w14:textId="77777777" w:rsidR="006B360D" w:rsidRPr="00F8368E" w:rsidRDefault="006B360D" w:rsidP="006B360D">
      <w:pPr>
        <w:spacing w:after="0"/>
        <w:ind w:firstLine="360"/>
        <w:rPr>
          <w:b/>
          <w:bCs/>
        </w:rPr>
      </w:pPr>
      <w:r w:rsidRPr="00F8368E">
        <w:rPr>
          <w:b/>
          <w:bCs/>
        </w:rPr>
        <w:t xml:space="preserve">SB-3 (orașul Copșa Mică), </w:t>
      </w:r>
    </w:p>
    <w:p w14:paraId="7EDA110D" w14:textId="77777777" w:rsidR="006B360D" w:rsidRPr="00F8368E" w:rsidRDefault="006B360D" w:rsidP="006B360D">
      <w:pPr>
        <w:spacing w:after="0"/>
        <w:ind w:firstLine="360"/>
        <w:rPr>
          <w:b/>
          <w:bCs/>
        </w:rPr>
      </w:pPr>
      <w:r w:rsidRPr="00F8368E">
        <w:rPr>
          <w:b/>
          <w:bCs/>
        </w:rPr>
        <w:t xml:space="preserve">BV-6 (mun. Codlea), </w:t>
      </w:r>
    </w:p>
    <w:p w14:paraId="0ECD173D" w14:textId="77777777" w:rsidR="006B360D" w:rsidRPr="00F8368E" w:rsidRDefault="006B360D" w:rsidP="006B360D">
      <w:pPr>
        <w:spacing w:after="0"/>
        <w:ind w:firstLine="360"/>
        <w:rPr>
          <w:b/>
          <w:bCs/>
        </w:rPr>
      </w:pPr>
      <w:r w:rsidRPr="00F8368E">
        <w:rPr>
          <w:b/>
          <w:bCs/>
        </w:rPr>
        <w:t xml:space="preserve">MS-2 (mun. Târgu Mureș), </w:t>
      </w:r>
    </w:p>
    <w:p w14:paraId="6D0127D8" w14:textId="77777777" w:rsidR="006B360D" w:rsidRPr="00F8368E" w:rsidRDefault="006B360D" w:rsidP="006B360D">
      <w:pPr>
        <w:spacing w:after="0"/>
        <w:ind w:firstLine="360"/>
        <w:rPr>
          <w:b/>
          <w:bCs/>
        </w:rPr>
      </w:pPr>
      <w:r w:rsidRPr="00F8368E">
        <w:rPr>
          <w:b/>
          <w:bCs/>
        </w:rPr>
        <w:t>AG-1 (mun. Pitești), AG-6, mun. Campulung, jud. Arges</w:t>
      </w:r>
    </w:p>
    <w:p w14:paraId="60627B82" w14:textId="77777777" w:rsidR="006B360D" w:rsidRPr="00F8368E" w:rsidRDefault="006B360D" w:rsidP="006B360D">
      <w:pPr>
        <w:spacing w:after="0"/>
        <w:ind w:firstLine="360"/>
        <w:rPr>
          <w:b/>
          <w:bCs/>
        </w:rPr>
      </w:pPr>
      <w:r w:rsidRPr="00F8368E">
        <w:rPr>
          <w:b/>
          <w:bCs/>
        </w:rPr>
        <w:t>CL-2, mun. Calarasi, jud. Calarasi</w:t>
      </w:r>
    </w:p>
    <w:p w14:paraId="3D2915C0" w14:textId="77777777" w:rsidR="006B360D" w:rsidRPr="00F8368E" w:rsidRDefault="006B360D" w:rsidP="006B360D">
      <w:pPr>
        <w:spacing w:after="0"/>
        <w:ind w:firstLine="360"/>
        <w:rPr>
          <w:b/>
          <w:bCs/>
          <w:lang w:val="it-IT"/>
        </w:rPr>
      </w:pPr>
      <w:r w:rsidRPr="00F8368E">
        <w:rPr>
          <w:b/>
          <w:bCs/>
        </w:rPr>
        <w:t xml:space="preserve">GJ-1 (mun. Târgu Jiu), GJ-2 (orașul Rovinari), </w:t>
      </w:r>
      <w:r w:rsidRPr="00F8368E">
        <w:rPr>
          <w:b/>
          <w:bCs/>
          <w:lang w:val="it-IT"/>
        </w:rPr>
        <w:t xml:space="preserve">GJ-3, loc. Turceni, jud. GJ, </w:t>
      </w:r>
    </w:p>
    <w:p w14:paraId="6C343353" w14:textId="77777777" w:rsidR="006B360D" w:rsidRPr="00F8368E" w:rsidRDefault="006B360D" w:rsidP="006B360D">
      <w:pPr>
        <w:spacing w:after="0"/>
        <w:ind w:firstLine="360"/>
        <w:rPr>
          <w:b/>
          <w:bCs/>
        </w:rPr>
      </w:pPr>
      <w:r w:rsidRPr="00F8368E">
        <w:rPr>
          <w:b/>
          <w:bCs/>
        </w:rPr>
        <w:t xml:space="preserve">MH-1 (mun. Drobeta-Turnu Severin), </w:t>
      </w:r>
    </w:p>
    <w:p w14:paraId="29A1E96B" w14:textId="77777777" w:rsidR="006B360D" w:rsidRPr="00F8368E" w:rsidRDefault="006B360D" w:rsidP="006B360D">
      <w:pPr>
        <w:spacing w:after="0"/>
        <w:ind w:firstLine="360"/>
        <w:rPr>
          <w:b/>
          <w:bCs/>
        </w:rPr>
      </w:pPr>
      <w:r w:rsidRPr="00F8368E">
        <w:rPr>
          <w:b/>
          <w:bCs/>
        </w:rPr>
        <w:t xml:space="preserve">DJ-1, </w:t>
      </w:r>
      <w:r w:rsidRPr="00F8368E">
        <w:rPr>
          <w:b/>
          <w:bCs/>
          <w:lang w:val="it-IT"/>
        </w:rPr>
        <w:t xml:space="preserve">DJ-3, </w:t>
      </w:r>
      <w:r w:rsidRPr="00F8368E">
        <w:rPr>
          <w:b/>
          <w:bCs/>
        </w:rPr>
        <w:t>DJ-5</w:t>
      </w:r>
      <w:r w:rsidRPr="00F8368E">
        <w:rPr>
          <w:b/>
          <w:bCs/>
          <w:lang w:val="it-IT"/>
        </w:rPr>
        <w:t xml:space="preserve"> (mun. Craiova)</w:t>
      </w:r>
    </w:p>
    <w:p w14:paraId="438487DC" w14:textId="77777777" w:rsidR="006B360D" w:rsidRPr="00F8368E" w:rsidRDefault="006B360D" w:rsidP="006B360D">
      <w:pPr>
        <w:spacing w:after="0"/>
        <w:ind w:firstLine="360"/>
        <w:rPr>
          <w:b/>
          <w:bCs/>
        </w:rPr>
      </w:pPr>
      <w:r w:rsidRPr="00F8368E">
        <w:rPr>
          <w:b/>
          <w:bCs/>
        </w:rPr>
        <w:t xml:space="preserve">BH-1, BH-2 (mun. Oradea), </w:t>
      </w:r>
    </w:p>
    <w:p w14:paraId="4E5CE288" w14:textId="77777777" w:rsidR="006B360D" w:rsidRPr="00F8368E" w:rsidRDefault="006B360D" w:rsidP="006B360D">
      <w:pPr>
        <w:spacing w:after="0"/>
        <w:ind w:firstLine="360"/>
        <w:rPr>
          <w:b/>
          <w:bCs/>
        </w:rPr>
      </w:pPr>
      <w:r w:rsidRPr="00F8368E">
        <w:rPr>
          <w:b/>
          <w:bCs/>
        </w:rPr>
        <w:t xml:space="preserve">CJ-5 (mun. Dej), </w:t>
      </w:r>
    </w:p>
    <w:p w14:paraId="5C6B4C8D" w14:textId="77777777" w:rsidR="006B360D" w:rsidRPr="00F8368E" w:rsidRDefault="006B360D" w:rsidP="006B360D">
      <w:pPr>
        <w:spacing w:after="0"/>
        <w:ind w:firstLine="360"/>
        <w:rPr>
          <w:b/>
          <w:bCs/>
          <w:lang w:val="it-IT"/>
        </w:rPr>
      </w:pPr>
      <w:r w:rsidRPr="00F8368E">
        <w:rPr>
          <w:b/>
          <w:bCs/>
        </w:rPr>
        <w:t xml:space="preserve">TM-2, </w:t>
      </w:r>
      <w:r w:rsidRPr="00F8368E">
        <w:rPr>
          <w:b/>
          <w:bCs/>
          <w:lang w:val="it-IT"/>
        </w:rPr>
        <w:t>mun. Timisoara,</w:t>
      </w:r>
      <w:r w:rsidRPr="00F8368E">
        <w:rPr>
          <w:b/>
          <w:bCs/>
        </w:rPr>
        <w:t xml:space="preserve"> TM-4, TM-5 (mun. Timișoara) </w:t>
      </w:r>
    </w:p>
    <w:p w14:paraId="1B64B290" w14:textId="77777777" w:rsidR="006B360D" w:rsidRPr="00A36FA9" w:rsidRDefault="006B360D" w:rsidP="006B360D">
      <w:pPr>
        <w:spacing w:after="0"/>
        <w:ind w:firstLine="360"/>
        <w:rPr>
          <w:b/>
          <w:bCs/>
          <w:lang w:val="it-IT"/>
        </w:rPr>
      </w:pPr>
      <w:r w:rsidRPr="00A36FA9">
        <w:rPr>
          <w:b/>
          <w:bCs/>
          <w:lang w:val="it-IT"/>
        </w:rPr>
        <w:t xml:space="preserve">CS-5, loc. Moldova Veche, jud. Caras-Severin, </w:t>
      </w:r>
    </w:p>
    <w:p w14:paraId="01230307" w14:textId="77777777" w:rsidR="006B360D" w:rsidRDefault="006B360D" w:rsidP="006B360D">
      <w:pPr>
        <w:spacing w:after="0"/>
        <w:rPr>
          <w:lang w:val="it-IT"/>
        </w:rPr>
      </w:pPr>
    </w:p>
    <w:p w14:paraId="60CFDEA5" w14:textId="70EEFEB0" w:rsidR="006B360D" w:rsidRDefault="006B360D" w:rsidP="006B360D">
      <w:pPr>
        <w:spacing w:after="0"/>
        <w:ind w:left="360"/>
        <w:rPr>
          <w:lang w:val="it-IT"/>
        </w:rPr>
      </w:pPr>
      <w:r w:rsidRPr="009428A5">
        <w:rPr>
          <w:lang w:val="it-IT"/>
        </w:rPr>
        <w:t>Mediile zilnice pentru PM10 (pulberi în suspensie cu diametrul &lt;10 microni) au fost determinate prin metoda nefelometrică. Validarea acestor valori va fi efectuată după prelucrarea datelor obţinute prin metoda gravimetrică, metoda de referinţă în conformitate cu legislaţia naţională si europeană, cu valoarea limită zilnică de 50 µg/mc.</w:t>
      </w:r>
    </w:p>
    <w:p w14:paraId="535527AD" w14:textId="77777777" w:rsidR="006B360D" w:rsidRDefault="006B360D" w:rsidP="006B360D">
      <w:pPr>
        <w:spacing w:after="0"/>
        <w:ind w:left="360"/>
        <w:rPr>
          <w:lang w:val="it-IT"/>
        </w:rPr>
      </w:pPr>
    </w:p>
    <w:bookmarkEnd w:id="9"/>
    <w:p w14:paraId="219D45C5" w14:textId="233DC0AC" w:rsidR="006B360D" w:rsidRPr="006B360D" w:rsidRDefault="006B360D" w:rsidP="006B360D">
      <w:pPr>
        <w:pStyle w:val="ListParagraph"/>
        <w:numPr>
          <w:ilvl w:val="0"/>
          <w:numId w:val="3"/>
        </w:numPr>
        <w:spacing w:after="0" w:line="240" w:lineRule="auto"/>
        <w:rPr>
          <w:b/>
          <w:color w:val="000000" w:themeColor="text1"/>
        </w:rPr>
      </w:pPr>
      <w:r w:rsidRPr="006B360D">
        <w:rPr>
          <w:b/>
          <w:color w:val="000000" w:themeColor="text1"/>
        </w:rPr>
        <w:t>În domeniul solului şi vegetaţiei</w:t>
      </w:r>
    </w:p>
    <w:p w14:paraId="298A6AA3" w14:textId="77777777" w:rsidR="006B360D" w:rsidRPr="005B1AF1" w:rsidRDefault="006B360D" w:rsidP="006B360D">
      <w:pPr>
        <w:spacing w:after="0" w:line="240" w:lineRule="auto"/>
        <w:rPr>
          <w:b/>
          <w:color w:val="000000" w:themeColor="text1"/>
        </w:rPr>
      </w:pPr>
    </w:p>
    <w:p w14:paraId="3E29C169" w14:textId="77777777" w:rsidR="006B360D" w:rsidRPr="00135498" w:rsidRDefault="006B360D" w:rsidP="006B360D">
      <w:pPr>
        <w:spacing w:after="0" w:line="240" w:lineRule="auto"/>
        <w:ind w:left="1440"/>
        <w:rPr>
          <w:noProof/>
        </w:rPr>
      </w:pPr>
      <w:r w:rsidRPr="00750C91">
        <w:rPr>
          <w:b/>
          <w:bCs/>
          <w:noProof/>
        </w:rPr>
        <w:t>A.N.A.R.</w:t>
      </w:r>
      <w:r>
        <w:rPr>
          <w:b/>
          <w:bCs/>
          <w:noProof/>
        </w:rPr>
        <w:t xml:space="preserve"> si GNM-CJ, </w:t>
      </w:r>
      <w:r w:rsidRPr="00750C91">
        <w:rPr>
          <w:b/>
          <w:bCs/>
          <w:noProof/>
        </w:rPr>
        <w:t>Garda Națională de Mediu – Comisariatul Județean Buzău</w:t>
      </w:r>
      <w:r>
        <w:rPr>
          <w:b/>
          <w:bCs/>
          <w:noProof/>
        </w:rPr>
        <w:t>,</w:t>
      </w:r>
      <w:r w:rsidRPr="00135498">
        <w:rPr>
          <w:noProof/>
        </w:rPr>
        <w:t xml:space="preserve"> </w:t>
      </w:r>
      <w:r w:rsidRPr="002B7AA0">
        <w:rPr>
          <w:bCs/>
          <w:lang w:val="it-IT"/>
        </w:rPr>
        <w:t xml:space="preserve">revin cu informatii suplimentare cu privire la poluarea solului </w:t>
      </w:r>
      <w:r>
        <w:rPr>
          <w:noProof/>
        </w:rPr>
        <w:t>di</w:t>
      </w:r>
      <w:r w:rsidRPr="00135498">
        <w:rPr>
          <w:noProof/>
        </w:rPr>
        <w:t xml:space="preserve">n data de 05.02.2026, </w:t>
      </w:r>
      <w:r>
        <w:rPr>
          <w:noProof/>
        </w:rPr>
        <w:t xml:space="preserve">cu </w:t>
      </w:r>
      <w:r w:rsidRPr="00135498">
        <w:rPr>
          <w:noProof/>
        </w:rPr>
        <w:t>cantități mari de substanță albă – îngrășământ chimic uree – pe un teren arabil cultivat”, în zona UAT Ziduri.</w:t>
      </w:r>
    </w:p>
    <w:p w14:paraId="62EDBCF2" w14:textId="77777777" w:rsidR="006B360D" w:rsidRPr="00135498" w:rsidRDefault="006B360D" w:rsidP="006B360D">
      <w:pPr>
        <w:spacing w:after="0" w:line="240" w:lineRule="auto"/>
        <w:ind w:left="1440"/>
        <w:rPr>
          <w:noProof/>
        </w:rPr>
      </w:pPr>
      <w:r w:rsidRPr="00135498">
        <w:rPr>
          <w:noProof/>
        </w:rPr>
        <w:lastRenderedPageBreak/>
        <w:t>În aceeași dată, 05.02.2026, reprezentanți ai LCA Buzău s-au deplasat în zona indicată și au prelevat probe de apă din forajele Sălcioara F1 și Orzăneasca F1, ambele având adâncimi mai mici de 50 m (corpul de apă freatic: ROSI05 Câmpia Siretului Inferior), acestea fiind cele mai apropiate foraje de zona sesizată.</w:t>
      </w:r>
    </w:p>
    <w:p w14:paraId="55768E04" w14:textId="77777777" w:rsidR="006B360D" w:rsidRPr="00135498" w:rsidRDefault="006B360D" w:rsidP="006B360D">
      <w:pPr>
        <w:spacing w:after="0" w:line="240" w:lineRule="auto"/>
        <w:ind w:left="1440"/>
        <w:rPr>
          <w:noProof/>
        </w:rPr>
      </w:pPr>
      <w:r w:rsidRPr="00135498">
        <w:rPr>
          <w:noProof/>
        </w:rPr>
        <w:t>Au fost analizați indicatorii nitriți și nitrați, rezultatele obținute înregistrând valori mai mici decât valorile prag stabilite prin OM 621/2014 privind aprobarea valorilor de prag pentru apele subterane din România și HG 53/2009, modificată și actualizată, privind Planul Național de protecție a apelor subterane împotriva poluării și deteriorării.</w:t>
      </w:r>
    </w:p>
    <w:p w14:paraId="40332431" w14:textId="77777777" w:rsidR="006B360D" w:rsidRPr="00135498" w:rsidRDefault="006B360D" w:rsidP="006B360D">
      <w:pPr>
        <w:spacing w:after="0" w:line="240" w:lineRule="auto"/>
        <w:ind w:left="1440"/>
        <w:rPr>
          <w:noProof/>
        </w:rPr>
      </w:pPr>
      <w:r w:rsidRPr="00135498">
        <w:rPr>
          <w:noProof/>
        </w:rPr>
        <w:t>Întrucât influența asupra apei freatice poate deveni relevantă după o perioadă mai lungă de timp, în data de 13.02.2026 au fost prelevate probe de apă și din apa de suprafață, respectiv din cursul de apă necadastrat cu denumire locală „Valea Bătrână”, identificat pe raza UAT Ziduri.</w:t>
      </w:r>
    </w:p>
    <w:p w14:paraId="0500457E" w14:textId="77777777" w:rsidR="006B360D" w:rsidRPr="00135498" w:rsidRDefault="006B360D" w:rsidP="006B360D">
      <w:pPr>
        <w:spacing w:after="0" w:line="240" w:lineRule="auto"/>
        <w:ind w:left="1440"/>
        <w:rPr>
          <w:noProof/>
        </w:rPr>
      </w:pPr>
      <w:r w:rsidRPr="00135498">
        <w:rPr>
          <w:noProof/>
        </w:rPr>
        <w:t>În urma analizării acestora, s-au obținut următoarele valori:</w:t>
      </w:r>
    </w:p>
    <w:p w14:paraId="7676B681" w14:textId="77777777" w:rsidR="006B360D" w:rsidRPr="00135498" w:rsidRDefault="006B360D" w:rsidP="006B360D">
      <w:pPr>
        <w:spacing w:after="0" w:line="240" w:lineRule="auto"/>
        <w:ind w:left="1440"/>
        <w:rPr>
          <w:noProof/>
        </w:rPr>
      </w:pPr>
      <w:r w:rsidRPr="00135498">
        <w:rPr>
          <w:noProof/>
        </w:rPr>
        <w:t>-Nitrați = 0,987 mg/l NO₃ (valoare mai mică decât cea prevăzută în HG 53/2009, modificată și actualizată);</w:t>
      </w:r>
    </w:p>
    <w:p w14:paraId="43447ADC" w14:textId="77777777" w:rsidR="006B360D" w:rsidRPr="00135498" w:rsidRDefault="006B360D" w:rsidP="006B360D">
      <w:pPr>
        <w:spacing w:after="0" w:line="240" w:lineRule="auto"/>
        <w:ind w:left="1440"/>
        <w:rPr>
          <w:noProof/>
        </w:rPr>
      </w:pPr>
      <w:r w:rsidRPr="00135498">
        <w:rPr>
          <w:noProof/>
        </w:rPr>
        <w:t>-Nitriți = 0,033 mg/l NO₂ (valoare mai mică decât limita stării bune pentru un corp de apă cu tipologie RO19).</w:t>
      </w:r>
    </w:p>
    <w:p w14:paraId="352A1779" w14:textId="77777777" w:rsidR="006B360D" w:rsidRDefault="006B360D" w:rsidP="006B360D">
      <w:pPr>
        <w:spacing w:after="0" w:line="240" w:lineRule="auto"/>
        <w:ind w:left="1440"/>
        <w:rPr>
          <w:noProof/>
        </w:rPr>
      </w:pPr>
      <w:r w:rsidRPr="00135498">
        <w:rPr>
          <w:noProof/>
        </w:rPr>
        <w:t>A.B.A. Buzău–Ialomița va continua monitorizarea apelor din zonă și va furniza rezultatele acesteia către instituțiile cu rol de control și inspecție, în vederea aplicării Programului de acțiune pentru protecția apelor împotriva poluării cu nitrați din surse agricole.</w:t>
      </w:r>
    </w:p>
    <w:p w14:paraId="2AD356B9" w14:textId="77777777" w:rsidR="006B360D" w:rsidRDefault="006B360D" w:rsidP="006B360D">
      <w:pPr>
        <w:spacing w:after="0" w:line="240" w:lineRule="auto"/>
        <w:rPr>
          <w:noProof/>
        </w:rPr>
      </w:pPr>
    </w:p>
    <w:p w14:paraId="4CC5E528" w14:textId="036CA406" w:rsidR="006B360D" w:rsidRPr="006B360D" w:rsidRDefault="006B360D" w:rsidP="006B360D">
      <w:pPr>
        <w:spacing w:after="0" w:line="240" w:lineRule="auto"/>
        <w:ind w:left="360" w:firstLine="720"/>
        <w:rPr>
          <w:rFonts w:cs="Tahoma"/>
          <w:color w:val="000000" w:themeColor="text1"/>
        </w:rPr>
      </w:pPr>
      <w:r w:rsidRPr="00C02271">
        <w:rPr>
          <w:b/>
        </w:rPr>
        <w:t xml:space="preserve">3. </w:t>
      </w:r>
      <w:r w:rsidRPr="00C02271">
        <w:rPr>
          <w:b/>
        </w:rPr>
        <w:tab/>
        <w:t>În domeniul supraveg</w:t>
      </w:r>
      <w:r>
        <w:rPr>
          <w:b/>
        </w:rPr>
        <w:t>herii radioactivităţii mediului</w:t>
      </w:r>
    </w:p>
    <w:p w14:paraId="5EF4FD61" w14:textId="77777777" w:rsidR="006B360D" w:rsidRDefault="006B360D" w:rsidP="006B360D">
      <w:pPr>
        <w:spacing w:after="0" w:line="240" w:lineRule="auto"/>
        <w:ind w:left="1080"/>
        <w:rPr>
          <w:color w:val="000000" w:themeColor="text1"/>
        </w:rPr>
      </w:pPr>
      <w:r w:rsidRPr="00C63732">
        <w:rPr>
          <w:color w:val="000000" w:themeColor="text1"/>
        </w:rPr>
        <w:t>Menționăm că pentru factorii de mediu urmăriți</w:t>
      </w:r>
      <w:r>
        <w:rPr>
          <w:color w:val="000000" w:themeColor="text1"/>
        </w:rPr>
        <w:t xml:space="preserve"> </w:t>
      </w:r>
      <w:r w:rsidRPr="00C63732">
        <w:rPr>
          <w:color w:val="000000" w:themeColor="text1"/>
        </w:rPr>
        <w:t>nu s-au înregistrat depăşiri ale limitelor de avertizare/alarmare și nu s-au semnalat evenimente deosebite. Parametrii constataţi la</w:t>
      </w:r>
      <w:r>
        <w:rPr>
          <w:color w:val="000000" w:themeColor="text1"/>
        </w:rPr>
        <w:t xml:space="preserve"> </w:t>
      </w:r>
      <w:r w:rsidRPr="00C63732">
        <w:rPr>
          <w:color w:val="000000" w:themeColor="text1"/>
        </w:rPr>
        <w:t>staţiile de pe teritoriul Rom</w:t>
      </w:r>
      <w:bookmarkStart w:id="10" w:name="_Hlk197821337"/>
      <w:r w:rsidRPr="00C63732">
        <w:rPr>
          <w:color w:val="000000" w:themeColor="text1"/>
        </w:rPr>
        <w:t>â</w:t>
      </w:r>
      <w:bookmarkEnd w:id="10"/>
      <w:r w:rsidRPr="00C63732">
        <w:rPr>
          <w:color w:val="000000" w:themeColor="text1"/>
        </w:rPr>
        <w:t>niei s-au situat în limitele normale d</w:t>
      </w:r>
      <w:r>
        <w:rPr>
          <w:color w:val="000000" w:themeColor="text1"/>
        </w:rPr>
        <w:t>e variație ale fondului natural.</w:t>
      </w:r>
    </w:p>
    <w:p w14:paraId="3DE38217" w14:textId="77777777" w:rsidR="006B360D" w:rsidRDefault="006B360D" w:rsidP="006B360D">
      <w:pPr>
        <w:spacing w:after="0" w:line="240" w:lineRule="auto"/>
        <w:rPr>
          <w:color w:val="000000" w:themeColor="text1"/>
        </w:rPr>
      </w:pPr>
    </w:p>
    <w:p w14:paraId="6505FED0" w14:textId="049FD9A1" w:rsidR="006B360D" w:rsidRPr="006B360D" w:rsidRDefault="006B360D" w:rsidP="006B360D">
      <w:pPr>
        <w:spacing w:after="0"/>
        <w:ind w:left="360" w:firstLine="720"/>
        <w:rPr>
          <w:b/>
        </w:rPr>
      </w:pPr>
      <w:r w:rsidRPr="00C02271">
        <w:rPr>
          <w:b/>
        </w:rPr>
        <w:t xml:space="preserve">4. </w:t>
      </w:r>
      <w:r w:rsidRPr="00C02271">
        <w:rPr>
          <w:b/>
        </w:rPr>
        <w:tab/>
        <w:t>În municipiul Bucureşti</w:t>
      </w:r>
    </w:p>
    <w:p w14:paraId="376B746D" w14:textId="79DD25EF" w:rsidR="006B360D" w:rsidRDefault="006B360D" w:rsidP="006B360D">
      <w:pPr>
        <w:spacing w:after="0" w:line="240" w:lineRule="auto"/>
        <w:ind w:left="1080"/>
      </w:pPr>
      <w:r>
        <w:t>În ultimele 24 de ore</w:t>
      </w:r>
      <w:r w:rsidRPr="00110714">
        <w:t xml:space="preserve"> sistemul de monitorizare a calităţii aerului în municipiul Bucureşti nu a semnalat depăşiri ale pr</w:t>
      </w:r>
      <w:r>
        <w:t>agurilor de informare şi alertă.</w:t>
      </w:r>
    </w:p>
    <w:p w14:paraId="4935D31E" w14:textId="77777777" w:rsidR="006B360D" w:rsidRDefault="006B360D" w:rsidP="006B360D">
      <w:pPr>
        <w:spacing w:after="0" w:line="240" w:lineRule="auto"/>
        <w:ind w:left="1080"/>
      </w:pPr>
    </w:p>
    <w:p w14:paraId="305E4427" w14:textId="77777777" w:rsidR="006B360D" w:rsidRDefault="006B360D" w:rsidP="006B360D">
      <w:pPr>
        <w:spacing w:after="0" w:line="240" w:lineRule="auto"/>
        <w:ind w:left="1080"/>
        <w:rPr>
          <w:b/>
          <w:bCs/>
        </w:rPr>
      </w:pPr>
      <w:bookmarkStart w:id="11" w:name="_Hlk217049126"/>
      <w:r>
        <w:rPr>
          <w:b/>
          <w:bCs/>
        </w:rPr>
        <w:t>5</w:t>
      </w:r>
      <w:r w:rsidRPr="001F03D1">
        <w:rPr>
          <w:b/>
          <w:bCs/>
        </w:rPr>
        <w:t xml:space="preserve">. </w:t>
      </w:r>
      <w:r>
        <w:rPr>
          <w:b/>
          <w:bCs/>
        </w:rPr>
        <w:t>Probleme la a</w:t>
      </w:r>
      <w:r w:rsidRPr="001F03D1">
        <w:rPr>
          <w:b/>
          <w:bCs/>
        </w:rPr>
        <w:t>limentări cu apă</w:t>
      </w:r>
    </w:p>
    <w:bookmarkEnd w:id="11"/>
    <w:p w14:paraId="2B695BBE" w14:textId="77777777" w:rsidR="006B360D" w:rsidRDefault="006B360D" w:rsidP="006B360D">
      <w:pPr>
        <w:spacing w:after="0" w:line="240" w:lineRule="auto"/>
        <w:ind w:left="1080"/>
      </w:pPr>
    </w:p>
    <w:p w14:paraId="03F15E1F" w14:textId="77777777" w:rsidR="006B360D" w:rsidRPr="00050D79" w:rsidRDefault="006B360D" w:rsidP="006B360D">
      <w:pPr>
        <w:spacing w:after="0" w:line="240" w:lineRule="auto"/>
        <w:ind w:left="1080"/>
        <w:rPr>
          <w:b/>
          <w:bCs/>
        </w:rPr>
      </w:pPr>
      <w:r w:rsidRPr="00050D79">
        <w:rPr>
          <w:b/>
          <w:bCs/>
        </w:rPr>
        <w:t>A.B.A. Prut-Barlad</w:t>
      </w:r>
    </w:p>
    <w:p w14:paraId="5DB4736C" w14:textId="77777777" w:rsidR="006B360D" w:rsidRPr="00050D79" w:rsidRDefault="006B360D" w:rsidP="006B360D">
      <w:pPr>
        <w:spacing w:after="0" w:line="240" w:lineRule="auto"/>
        <w:ind w:left="1080"/>
        <w:rPr>
          <w:b/>
          <w:bCs/>
        </w:rPr>
      </w:pPr>
      <w:r w:rsidRPr="00050D79">
        <w:rPr>
          <w:b/>
          <w:bCs/>
        </w:rPr>
        <w:t xml:space="preserve">     Jud. Vaslui:</w:t>
      </w:r>
    </w:p>
    <w:p w14:paraId="6EBCDDDC" w14:textId="77777777" w:rsidR="006B360D" w:rsidRPr="00050D79" w:rsidRDefault="006B360D" w:rsidP="006B360D">
      <w:pPr>
        <w:spacing w:after="0" w:line="240" w:lineRule="auto"/>
        <w:ind w:left="1080"/>
      </w:pPr>
      <w:r w:rsidRPr="00050D79">
        <w:rPr>
          <w:b/>
          <w:bCs/>
        </w:rPr>
        <w:t xml:space="preserve">   </w:t>
      </w:r>
      <w:r w:rsidRPr="00050D79">
        <w:t xml:space="preserve">- Se aplica prevederile „Planului de restrictii si folosire a apei în perioade deficitare” </w:t>
      </w:r>
    </w:p>
    <w:p w14:paraId="44F48906" w14:textId="1F6CFF46" w:rsidR="006B360D" w:rsidRDefault="006B360D" w:rsidP="006B360D">
      <w:pPr>
        <w:spacing w:after="0" w:line="240" w:lineRule="auto"/>
        <w:ind w:left="1080"/>
      </w:pPr>
      <w:r w:rsidRPr="00050D79">
        <w:lastRenderedPageBreak/>
        <w:t xml:space="preserve">    * treapta I - începand cu data de 01.07.2025 pentru A.N.I.F. Filiala Teritoriala de Îmbunatățiri Funciare Vaslui - Amenajare irigații Mânjești din sursa de apă ac. Mânjești.</w:t>
      </w:r>
    </w:p>
    <w:p w14:paraId="743972E2" w14:textId="77777777" w:rsidR="006B360D" w:rsidRPr="00A31E3B" w:rsidRDefault="006B360D" w:rsidP="006B360D">
      <w:pPr>
        <w:spacing w:after="0" w:line="240" w:lineRule="auto"/>
        <w:ind w:left="1080"/>
        <w:rPr>
          <w:b/>
          <w:bCs/>
        </w:rPr>
      </w:pPr>
      <w:r w:rsidRPr="00A31E3B">
        <w:rPr>
          <w:b/>
          <w:bCs/>
        </w:rPr>
        <w:t>ABA JIU</w:t>
      </w:r>
    </w:p>
    <w:p w14:paraId="5AF941C9" w14:textId="77777777" w:rsidR="006B360D" w:rsidRPr="00A31E3B" w:rsidRDefault="006B360D" w:rsidP="006B360D">
      <w:pPr>
        <w:spacing w:after="0" w:line="240" w:lineRule="auto"/>
        <w:ind w:left="1080"/>
        <w:rPr>
          <w:b/>
          <w:bCs/>
          <w:lang w:val="it-IT"/>
        </w:rPr>
      </w:pPr>
      <w:r w:rsidRPr="00A31E3B">
        <w:rPr>
          <w:b/>
          <w:bCs/>
          <w:lang w:val="it-IT"/>
        </w:rPr>
        <w:t xml:space="preserve"> Jud. Hunedoara:</w:t>
      </w:r>
    </w:p>
    <w:p w14:paraId="72068746" w14:textId="5F348CF5" w:rsidR="006B360D" w:rsidRDefault="006B360D" w:rsidP="006B360D">
      <w:pPr>
        <w:pStyle w:val="ListParagraph"/>
        <w:numPr>
          <w:ilvl w:val="0"/>
          <w:numId w:val="8"/>
        </w:numPr>
        <w:spacing w:after="0" w:line="240" w:lineRule="auto"/>
        <w:contextualSpacing w:val="0"/>
        <w:jc w:val="both"/>
      </w:pPr>
      <w:r w:rsidRPr="00A31E3B">
        <w:rPr>
          <w:lang w:val="it-IT"/>
        </w:rPr>
        <w:t>Pentru aducțiunea Priza Buta, Ac. Valea de Pești, sunt în desfășurare lucrări conexe. Conducta Buta- Baraj, funționează în probe tehnologice, începând cu data de 05.01.202</w:t>
      </w:r>
      <w:r>
        <w:rPr>
          <w:lang w:val="it-IT"/>
        </w:rPr>
        <w:t>6</w:t>
      </w:r>
      <w:r w:rsidRPr="00A31E3B">
        <w:rPr>
          <w:lang w:val="it-IT"/>
        </w:rPr>
        <w:t xml:space="preserve">, până la finalizarea lucrărilor. </w:t>
      </w:r>
    </w:p>
    <w:p w14:paraId="7F80705A" w14:textId="77777777" w:rsidR="006B360D" w:rsidRPr="00A31E3B" w:rsidRDefault="006B360D" w:rsidP="006B360D">
      <w:pPr>
        <w:spacing w:after="0" w:line="240" w:lineRule="auto"/>
        <w:ind w:left="990" w:firstLine="225"/>
        <w:rPr>
          <w:b/>
        </w:rPr>
      </w:pPr>
      <w:r w:rsidRPr="00A31E3B">
        <w:rPr>
          <w:b/>
        </w:rPr>
        <w:t>ABA OLT</w:t>
      </w:r>
    </w:p>
    <w:p w14:paraId="7D632A7F" w14:textId="77777777" w:rsidR="006B360D" w:rsidRPr="00A31E3B" w:rsidRDefault="006B360D" w:rsidP="006B360D">
      <w:pPr>
        <w:spacing w:after="0" w:line="240" w:lineRule="auto"/>
        <w:ind w:left="990" w:firstLine="225"/>
        <w:rPr>
          <w:b/>
        </w:rPr>
      </w:pPr>
      <w:r w:rsidRPr="00A31E3B">
        <w:rPr>
          <w:b/>
        </w:rPr>
        <w:t>Jud.Harghita:</w:t>
      </w:r>
    </w:p>
    <w:p w14:paraId="60624970" w14:textId="77777777" w:rsidR="006B360D" w:rsidRPr="00A31E3B" w:rsidRDefault="006B360D" w:rsidP="006B360D">
      <w:pPr>
        <w:spacing w:after="0" w:line="240" w:lineRule="auto"/>
        <w:ind w:left="1215"/>
        <w:rPr>
          <w:bCs/>
        </w:rPr>
      </w:pPr>
      <w:r w:rsidRPr="00A31E3B">
        <w:rPr>
          <w:bCs/>
        </w:rPr>
        <w:t>Din acumularea Frumoasa se livreaza un debit de 0.117 m3/s pentru alimentarea cu apa a orasului Mc.Ciuc.</w:t>
      </w:r>
    </w:p>
    <w:p w14:paraId="35A83EE8" w14:textId="77777777" w:rsidR="006B360D" w:rsidRDefault="006B360D" w:rsidP="006B360D">
      <w:pPr>
        <w:spacing w:after="0" w:line="240" w:lineRule="auto"/>
        <w:ind w:left="1215"/>
        <w:rPr>
          <w:bCs/>
        </w:rPr>
      </w:pPr>
      <w:r w:rsidRPr="00A31E3B">
        <w:rPr>
          <w:bCs/>
        </w:rPr>
        <w:t>Din acumularea Mesteacanul Balan se livreaza un debit total de 0.040 m3/s pentru alimentarea cu apa a orasului Balan.</w:t>
      </w:r>
    </w:p>
    <w:p w14:paraId="12820F5E" w14:textId="77777777" w:rsidR="006B360D" w:rsidRDefault="006B360D" w:rsidP="006B360D">
      <w:pPr>
        <w:spacing w:after="0" w:line="240" w:lineRule="auto"/>
        <w:ind w:left="990" w:hanging="9"/>
        <w:rPr>
          <w:bCs/>
        </w:rPr>
      </w:pPr>
    </w:p>
    <w:p w14:paraId="22944EC2" w14:textId="77777777" w:rsidR="006B360D" w:rsidRPr="00A31E3B" w:rsidRDefault="006B360D" w:rsidP="006B360D">
      <w:pPr>
        <w:spacing w:after="0" w:line="240" w:lineRule="auto"/>
        <w:ind w:left="990" w:firstLine="225"/>
        <w:rPr>
          <w:b/>
        </w:rPr>
      </w:pPr>
      <w:r w:rsidRPr="00A31E3B">
        <w:rPr>
          <w:b/>
        </w:rPr>
        <w:t>Jud.Sibiu</w:t>
      </w:r>
    </w:p>
    <w:p w14:paraId="06EA600B" w14:textId="2715389B" w:rsidR="006B360D" w:rsidRDefault="006B360D" w:rsidP="008203E2">
      <w:pPr>
        <w:spacing w:after="0" w:line="240" w:lineRule="auto"/>
        <w:ind w:left="990" w:firstLine="225"/>
        <w:rPr>
          <w:bCs/>
        </w:rPr>
      </w:pPr>
      <w:r w:rsidRPr="00A31E3B">
        <w:rPr>
          <w:bCs/>
        </w:rPr>
        <w:t>Alimentarea cu apa a municipiului Sibiu din sursa Gura Raului</w:t>
      </w:r>
      <w:r>
        <w:rPr>
          <w:bCs/>
        </w:rPr>
        <w:t>,</w:t>
      </w:r>
      <w:r w:rsidRPr="00A31E3B">
        <w:rPr>
          <w:bCs/>
        </w:rPr>
        <w:t xml:space="preserve"> 520 l/s.</w:t>
      </w:r>
    </w:p>
    <w:p w14:paraId="68733BCB" w14:textId="77777777" w:rsidR="006B360D" w:rsidRDefault="006B360D" w:rsidP="006B360D">
      <w:pPr>
        <w:spacing w:before="120" w:line="240" w:lineRule="auto"/>
        <w:ind w:left="1215"/>
        <w:rPr>
          <w:lang w:val="it-IT"/>
        </w:rPr>
      </w:pPr>
      <w:r w:rsidRPr="007E707F">
        <w:rPr>
          <w:b/>
          <w:bCs/>
          <w:lang w:val="it-IT"/>
        </w:rPr>
        <w:t xml:space="preserve">A.B.A. Arges-Vedea </w:t>
      </w:r>
      <w:r w:rsidRPr="007E707F">
        <w:rPr>
          <w:lang w:val="it-IT"/>
        </w:rPr>
        <w:t xml:space="preserve">revine cu informatii suplimentare, </w:t>
      </w:r>
      <w:r>
        <w:rPr>
          <w:lang w:val="it-IT"/>
        </w:rPr>
        <w:t>in data de</w:t>
      </w:r>
      <w:r w:rsidRPr="007E707F">
        <w:rPr>
          <w:lang w:val="it-IT"/>
        </w:rPr>
        <w:t xml:space="preserve">, </w:t>
      </w:r>
      <w:r>
        <w:rPr>
          <w:lang w:val="it-IT"/>
        </w:rPr>
        <w:t>04</w:t>
      </w:r>
      <w:r w:rsidRPr="007E707F">
        <w:rPr>
          <w:lang w:val="it-IT"/>
        </w:rPr>
        <w:t>.0</w:t>
      </w:r>
      <w:r>
        <w:rPr>
          <w:lang w:val="it-IT"/>
        </w:rPr>
        <w:t>3</w:t>
      </w:r>
      <w:r w:rsidRPr="007E707F">
        <w:rPr>
          <w:lang w:val="it-IT"/>
        </w:rPr>
        <w:t>.2026 referitor la alimentarea cu apă a municipiului Curtea de Argeș și a zonelor limitrofe (UAT Valea Danului, UAT Valea Iașului și Băiculești), din jud. Arges, SC AQUATERM AG ’98 SA are încheiat cu Sucursala Hidrocentrale Curtea de Argeș contract de prestări servicii de captare apă din canalul de aducțiune al CHE Oești. Conform ultimelor informații primite din partea operatorului regional de alimentare cu apă, calitatea apei brute asigurate în secțiunea prizei a scăzut semnificativ, nemaiputând fi tratată la o calitate care să o facă potabilă pentru populație, fiind furnizată doar apă menajeră.</w:t>
      </w:r>
    </w:p>
    <w:p w14:paraId="27C9C49F" w14:textId="77777777" w:rsidR="006B360D" w:rsidRPr="00183E67" w:rsidRDefault="006B360D" w:rsidP="006B360D">
      <w:pPr>
        <w:spacing w:before="120" w:line="240" w:lineRule="auto"/>
        <w:ind w:left="1215"/>
      </w:pPr>
      <w:r>
        <w:t xml:space="preserve">Primaria Curtea de Argeș, informează prin intermediul Mass-Media, că </w:t>
      </w:r>
      <w:r w:rsidRPr="00183E67">
        <w:t xml:space="preserve">Guvernul României </w:t>
      </w:r>
      <w:r>
        <w:t xml:space="preserve">a aprobat, în ședinta de Guvern din data de 27.02.2026, o derogare, </w:t>
      </w:r>
      <w:r w:rsidRPr="00183E67">
        <w:t xml:space="preserve">prin care </w:t>
      </w:r>
      <w:r>
        <w:t>se vor</w:t>
      </w:r>
      <w:r w:rsidRPr="00183E67">
        <w:t xml:space="preserve"> putea aloca bani pentru începerea investițiilor la stația de tratare a apei</w:t>
      </w:r>
      <w:r>
        <w:t xml:space="preserve"> din Municipiu (pentru reabilitarea filtrelor de nisip și a instalației hidraulice din galeria edilitară a filtrelor aferente Stației de tratare a apei Cerbureni, înainte de aprobarea bugetului local)</w:t>
      </w:r>
      <w:r w:rsidRPr="00183E67">
        <w:t xml:space="preserve">. </w:t>
      </w:r>
    </w:p>
    <w:p w14:paraId="0288D47E" w14:textId="77777777" w:rsidR="006B360D" w:rsidRPr="00183E67" w:rsidRDefault="006B360D" w:rsidP="006B360D">
      <w:pPr>
        <w:spacing w:before="120" w:line="240" w:lineRule="auto"/>
        <w:ind w:left="1215"/>
      </w:pPr>
      <w:r>
        <w:t>Se face</w:t>
      </w:r>
      <w:r w:rsidRPr="00183E67">
        <w:t xml:space="preserve"> precizarea că fără această derogare de la prevederile Legii nr. 273/2006</w:t>
      </w:r>
      <w:r>
        <w:t>,</w:t>
      </w:r>
      <w:r w:rsidRPr="00183E67">
        <w:t xml:space="preserve"> privind finanțele publice locale</w:t>
      </w:r>
      <w:r>
        <w:t>,</w:t>
      </w:r>
      <w:r w:rsidRPr="00183E67">
        <w:t xml:space="preserve"> nu se puteau folosi banii pentru investiții noi până la adoptarea bugetului de stat pe anul 2026. Situația impunea o soluție rapidă, </w:t>
      </w:r>
      <w:r>
        <w:t>in sprijinul</w:t>
      </w:r>
      <w:r w:rsidRPr="00183E67">
        <w:t xml:space="preserve"> confortul</w:t>
      </w:r>
      <w:r>
        <w:t>ui</w:t>
      </w:r>
      <w:r w:rsidRPr="00183E67">
        <w:t xml:space="preserve"> și sănăt</w:t>
      </w:r>
      <w:r>
        <w:t>ății</w:t>
      </w:r>
      <w:r w:rsidRPr="00183E67">
        <w:t xml:space="preserve"> locuitorilor din Curtea de Argeș. </w:t>
      </w:r>
    </w:p>
    <w:p w14:paraId="564C9940" w14:textId="77777777" w:rsidR="006B360D" w:rsidRPr="00183E67" w:rsidRDefault="006B360D" w:rsidP="006B360D">
      <w:pPr>
        <w:spacing w:before="120" w:line="240" w:lineRule="auto"/>
        <w:ind w:left="1215"/>
      </w:pPr>
      <w:r w:rsidRPr="00183E67">
        <w:t xml:space="preserve">Această decizie a Guvernului </w:t>
      </w:r>
      <w:r>
        <w:t>va</w:t>
      </w:r>
      <w:r w:rsidRPr="00183E67">
        <w:t xml:space="preserve"> permite acum să </w:t>
      </w:r>
      <w:r>
        <w:t xml:space="preserve">fie </w:t>
      </w:r>
      <w:r w:rsidRPr="00183E67">
        <w:t>aprob</w:t>
      </w:r>
      <w:r>
        <w:t>ate</w:t>
      </w:r>
      <w:r w:rsidRPr="00183E67">
        <w:t xml:space="preserve"> în Consiliul Local finanțarea, încheie</w:t>
      </w:r>
      <w:r>
        <w:t>rea de</w:t>
      </w:r>
      <w:r w:rsidRPr="00183E67">
        <w:t xml:space="preserve"> angajamente legale și efect</w:t>
      </w:r>
      <w:r>
        <w:t>uarea de</w:t>
      </w:r>
      <w:r w:rsidRPr="00183E67">
        <w:t xml:space="preserve"> plăți pentru lucrările necesare, urmând ca investiția să fie inclusă în programul de investiții publice al anului 2026. </w:t>
      </w:r>
    </w:p>
    <w:p w14:paraId="539FFDEC" w14:textId="77777777" w:rsidR="006B360D" w:rsidRPr="006D0F29" w:rsidRDefault="006B360D" w:rsidP="006B360D">
      <w:pPr>
        <w:spacing w:before="120"/>
        <w:ind w:left="990"/>
      </w:pPr>
      <w:r w:rsidRPr="00183E67">
        <w:lastRenderedPageBreak/>
        <w:t>Consiliul Local</w:t>
      </w:r>
      <w:r>
        <w:t xml:space="preserve"> a fost convocat</w:t>
      </w:r>
      <w:r w:rsidRPr="00183E67">
        <w:t xml:space="preserve"> în ședință</w:t>
      </w:r>
      <w:r>
        <w:t>, in data de 02.03.2026,</w:t>
      </w:r>
      <w:r w:rsidRPr="00183E67">
        <w:t xml:space="preserve"> pentru aprobarea investițiilor</w:t>
      </w:r>
      <w:r>
        <w:t>, pentru a pune capăt crizei apei potabile cauzate de lucrările de retehnologizare de la barajul Vidraru, începute în anul 2025</w:t>
      </w:r>
      <w:r w:rsidRPr="00183E67">
        <w:t xml:space="preserve">. </w:t>
      </w:r>
      <w:r w:rsidRPr="006D0F29">
        <w:t>Consilierii locali au votat propunerea. Fondurile sunt destinate acoperirii temporare a golurilor de casă din secțiunea de dezvoltare și aprobării listei provizorii de investiții pentru anul 2026.</w:t>
      </w:r>
    </w:p>
    <w:p w14:paraId="3BDD3721" w14:textId="77777777" w:rsidR="006B360D" w:rsidRPr="006D0F29" w:rsidRDefault="006B360D" w:rsidP="006B360D">
      <w:pPr>
        <w:spacing w:before="120" w:line="240" w:lineRule="auto"/>
        <w:ind w:left="990"/>
      </w:pPr>
      <w:r w:rsidRPr="006D0F29">
        <w:t>Cea mai importantă componentă a listei de investiții vizează lucrări la Stația de Tratare Cerbureni, infrastructură esențială pentru alimentarea cu apă a orașului.</w:t>
      </w:r>
    </w:p>
    <w:p w14:paraId="3098B226" w14:textId="77777777" w:rsidR="006B360D" w:rsidRPr="006D0F29" w:rsidRDefault="006B360D" w:rsidP="006B360D">
      <w:pPr>
        <w:spacing w:before="120" w:line="240" w:lineRule="auto"/>
        <w:ind w:left="990"/>
      </w:pPr>
      <w:r w:rsidRPr="006D0F29">
        <w:t>Conform proiectului dezbătut în ședință, principalele investiții sunt </w:t>
      </w:r>
      <w:r w:rsidRPr="006D0F29">
        <w:rPr>
          <w:b/>
          <w:bCs/>
        </w:rPr>
        <w:t>Reabilitare instalație hidraulică galerie admisie și filtre</w:t>
      </w:r>
      <w:r w:rsidRPr="006D0F29">
        <w:t> – 6.640.553 lei și </w:t>
      </w:r>
      <w:r w:rsidRPr="006D0F29">
        <w:rPr>
          <w:b/>
          <w:bCs/>
        </w:rPr>
        <w:t>Reabilitare filtre de nisip</w:t>
      </w:r>
      <w:r w:rsidRPr="006D0F29">
        <w:t> – 4.593.325 lei</w:t>
      </w:r>
      <w:r>
        <w:t>.</w:t>
      </w:r>
    </w:p>
    <w:p w14:paraId="6CF72861" w14:textId="77777777" w:rsidR="006B360D" w:rsidRPr="006D0F29" w:rsidRDefault="006B360D" w:rsidP="006B360D">
      <w:pPr>
        <w:spacing w:before="120" w:line="240" w:lineRule="auto"/>
        <w:ind w:left="990"/>
      </w:pPr>
      <w:r w:rsidRPr="006D0F29">
        <w:t>Valoarea totală a lucrărilor se ridică la </w:t>
      </w:r>
      <w:r w:rsidRPr="006D0F29">
        <w:rPr>
          <w:b/>
          <w:bCs/>
        </w:rPr>
        <w:t>11.233.878 lei.</w:t>
      </w:r>
    </w:p>
    <w:p w14:paraId="60D50381" w14:textId="77777777" w:rsidR="006B360D" w:rsidRPr="006D0F29" w:rsidRDefault="006B360D" w:rsidP="006B360D">
      <w:pPr>
        <w:spacing w:before="120" w:line="240" w:lineRule="auto"/>
        <w:ind w:left="990"/>
      </w:pPr>
      <w:r w:rsidRPr="006D0F29">
        <w:t xml:space="preserve">Deciziile adoptate vin în contextul în care, din noiembrie 2025, apa furnizată în </w:t>
      </w:r>
      <w:r>
        <w:t>M</w:t>
      </w:r>
      <w:r w:rsidRPr="006D0F29">
        <w:t>unicipiu nu este declarată potabilă. Situația a apărut după ce Hidroelectrica a început golirea apei din Lacul Vidraru, fapt care a influențat parametrii apei brute captate pentru tratare.</w:t>
      </w:r>
    </w:p>
    <w:p w14:paraId="44289BCE" w14:textId="74296BD9" w:rsidR="006B360D" w:rsidRDefault="006B360D" w:rsidP="008203E2">
      <w:pPr>
        <w:spacing w:before="120" w:line="240" w:lineRule="auto"/>
        <w:ind w:left="990"/>
      </w:pPr>
      <w:r w:rsidRPr="006D0F29">
        <w:t>În aceste condiții, investițiile la Stația de Tratare Cerbureni sunt considerate esențiale pentru îmbunătățirea capacității de tratare și pentru readucerea apei la standardele de potabilitate.</w:t>
      </w:r>
    </w:p>
    <w:p w14:paraId="64EDFEFB" w14:textId="77777777" w:rsidR="006B360D" w:rsidRDefault="006B360D" w:rsidP="006B360D">
      <w:pPr>
        <w:spacing w:after="0" w:line="240" w:lineRule="auto"/>
        <w:ind w:left="1080"/>
      </w:pPr>
      <w:r>
        <w:rPr>
          <w:b/>
          <w:bCs/>
          <w:i/>
          <w:iCs/>
          <w:sz w:val="24"/>
          <w:szCs w:val="24"/>
          <w:u w:val="single"/>
        </w:rPr>
        <w:t>I</w:t>
      </w:r>
      <w:r w:rsidRPr="00913A54">
        <w:rPr>
          <w:b/>
          <w:bCs/>
          <w:i/>
          <w:iCs/>
          <w:sz w:val="24"/>
          <w:szCs w:val="24"/>
          <w:u w:val="single"/>
        </w:rPr>
        <w:t>nformare referitor activități - acumularea Paltinu</w:t>
      </w:r>
    </w:p>
    <w:p w14:paraId="738E5163" w14:textId="77777777" w:rsidR="006B360D" w:rsidRDefault="006B360D" w:rsidP="008203E2">
      <w:pPr>
        <w:spacing w:after="0" w:line="240" w:lineRule="auto"/>
        <w:rPr>
          <w:b/>
          <w:bCs/>
        </w:rPr>
      </w:pPr>
    </w:p>
    <w:p w14:paraId="35D53276" w14:textId="77777777" w:rsidR="006B360D" w:rsidRPr="00EA3DB0" w:rsidRDefault="006B360D" w:rsidP="006B360D">
      <w:pPr>
        <w:spacing w:after="0" w:line="240" w:lineRule="auto"/>
        <w:ind w:left="1080"/>
      </w:pPr>
      <w:r w:rsidRPr="00050D79">
        <w:rPr>
          <w:b/>
          <w:bCs/>
        </w:rPr>
        <w:t>A.B.A. Buzau-Ialomita</w:t>
      </w:r>
      <w:r>
        <w:rPr>
          <w:b/>
          <w:bCs/>
        </w:rPr>
        <w:t xml:space="preserve"> </w:t>
      </w:r>
      <w:r w:rsidRPr="00EA3DB0">
        <w:t xml:space="preserve">informează că </w:t>
      </w:r>
      <w:r>
        <w:t>i</w:t>
      </w:r>
      <w:r w:rsidRPr="00277387">
        <w:t>n prezent evacuarea se face doar prin uzinare, sase ore pe zi cu hidroagregatul nr.2</w:t>
      </w:r>
      <w:r>
        <w:t xml:space="preserve"> </w:t>
      </w:r>
      <w:r w:rsidRPr="006E0B3B">
        <w:t>ale CHE Paltinu</w:t>
      </w:r>
      <w:r w:rsidRPr="00EA3DB0">
        <w:t xml:space="preserve">. </w:t>
      </w:r>
    </w:p>
    <w:p w14:paraId="4EFD9722" w14:textId="77777777" w:rsidR="006B360D" w:rsidRDefault="006B360D" w:rsidP="006B360D">
      <w:pPr>
        <w:spacing w:after="0" w:line="240" w:lineRule="auto"/>
        <w:ind w:left="1080"/>
      </w:pPr>
      <w:r w:rsidRPr="00EA3DB0">
        <w:t>                Se menține în permanență legătura cu dispeceratul S.C. Exploatare Sistem Zonal Prahova S.A și S.C. Hidroelectrica S.A - Sucursala Curtea de Argeș, pentru stabilirea momentului repornirii C.H.E. Paltinu în vederea asigurării debitului necesar Stației de Tratare a Apei Voila.</w:t>
      </w:r>
    </w:p>
    <w:p w14:paraId="719BCB04" w14:textId="77777777" w:rsidR="006B360D" w:rsidRDefault="006B360D" w:rsidP="006B360D">
      <w:pPr>
        <w:spacing w:after="0" w:line="240" w:lineRule="auto"/>
        <w:ind w:left="1080"/>
      </w:pPr>
    </w:p>
    <w:p w14:paraId="1E3AD698" w14:textId="36980021" w:rsidR="006B360D" w:rsidRPr="008203E2" w:rsidRDefault="006B360D" w:rsidP="008203E2">
      <w:pPr>
        <w:spacing w:before="120" w:line="240" w:lineRule="auto"/>
        <w:ind w:left="1699"/>
        <w:rPr>
          <w:b/>
          <w:bCs/>
          <w:lang w:val="it-IT"/>
        </w:rPr>
      </w:pPr>
      <w:r w:rsidRPr="00B949CE">
        <w:rPr>
          <w:b/>
          <w:bCs/>
          <w:lang w:val="it-IT"/>
        </w:rPr>
        <w:t>6. Pagube produse de inundatii</w:t>
      </w:r>
    </w:p>
    <w:p w14:paraId="52474F8C" w14:textId="77777777" w:rsidR="006B360D" w:rsidRPr="003E51BA" w:rsidRDefault="006B360D" w:rsidP="006B360D">
      <w:pPr>
        <w:spacing w:before="120" w:line="240" w:lineRule="auto"/>
        <w:ind w:left="990"/>
        <w:rPr>
          <w:lang w:val="it-IT"/>
        </w:rPr>
      </w:pPr>
      <w:r w:rsidRPr="003E51BA">
        <w:rPr>
          <w:b/>
          <w:bCs/>
          <w:lang w:val="it-IT"/>
        </w:rPr>
        <w:t>ABA Jiu-Craiova</w:t>
      </w:r>
      <w:r w:rsidRPr="00E864F5">
        <w:rPr>
          <w:b/>
          <w:bCs/>
          <w:lang w:val="it-IT"/>
        </w:rPr>
        <w:t xml:space="preserve"> </w:t>
      </w:r>
      <w:r w:rsidRPr="003E51BA">
        <w:rPr>
          <w:lang w:val="it-IT"/>
        </w:rPr>
        <w:t>revine cu informatii suplimentare, cu privire la situatia digului Polderului de la Bistret, pe fondul creșterii nivelului apei cauzate de precipitațiile abundente din bazinul hidrografic al râului Desnățui. Astfel, in contextul vântului puternic înregistrat zilele anterioare, valurile fluviului favorizând procesul de eroziune în zona, coroborat cu cantitățile cumulate de precipitații căzute pe întreaga perioadă de producere a evenimentului și anterioare acestuia precum și acțiunea puternică a vântului, toate acestea cumulate cu nivelul crescut în lac și acțiunea stratului de gheață, în zonele unde aceasta încă mai exista, au dus la erodarea puternică a malului polderului Bistreț.</w:t>
      </w:r>
    </w:p>
    <w:p w14:paraId="14C39A65" w14:textId="77777777" w:rsidR="006B360D" w:rsidRPr="003E51BA" w:rsidRDefault="006B360D" w:rsidP="006B360D">
      <w:pPr>
        <w:spacing w:before="120" w:line="240" w:lineRule="auto"/>
        <w:ind w:left="990"/>
        <w:rPr>
          <w:lang w:val="it-IT"/>
        </w:rPr>
      </w:pPr>
      <w:r w:rsidRPr="003E51BA">
        <w:rPr>
          <w:lang w:val="it-IT"/>
        </w:rPr>
        <w:lastRenderedPageBreak/>
        <w:t>Specialiștii SGA Dolj sunt prezenți în teren și monitorizează atent întreaga zonă, evaluând permanent evoluția fenomenelor și starea lucrărilor de apărare împotriva inundațiilor.</w:t>
      </w:r>
    </w:p>
    <w:p w14:paraId="2F06DF79" w14:textId="77777777" w:rsidR="006B360D" w:rsidRPr="003E51BA" w:rsidRDefault="006B360D" w:rsidP="006B360D">
      <w:pPr>
        <w:spacing w:before="120" w:line="240" w:lineRule="auto"/>
        <w:ind w:left="990"/>
        <w:rPr>
          <w:lang w:val="it-IT"/>
        </w:rPr>
      </w:pPr>
      <w:r w:rsidRPr="003E51BA">
        <w:rPr>
          <w:lang w:val="it-IT"/>
        </w:rPr>
        <w:t xml:space="preserve">Echipele operative verifică punctele sensibile, urmăresc comportarea digului sub acțiunea debitului fluviului Dunarea, și sunt pregătite să intervină rapid, dacă situația o va impune, cu materiale și utilaje specifice, pentru limitarea efectelor eroziunii și protejarea terenurilor din zonă. Astfel, Intervențiile vor fi realizate prin Sistemul de Gospodărire a Apelor Dolj, împreună cu Sistemul Hidrotehnic Dunăre și Formația de Intervenție Rapidă, imediat ce condițiile meteorologice vor permite accesul utilajelor în siguranță.                                                                                                                                                                                                                                   *În cadrul lucrărilor de intervenție rapidă asupra digului de contur afectat al polderului Bistreţ, în ziua de 03.03.2026 s-a continuat acţiunea de refacere după cum urmează: </w:t>
      </w:r>
    </w:p>
    <w:p w14:paraId="35B7E313" w14:textId="77777777" w:rsidR="006B360D" w:rsidRPr="003E51BA" w:rsidRDefault="006B360D" w:rsidP="006B360D">
      <w:pPr>
        <w:spacing w:before="120" w:line="240" w:lineRule="auto"/>
        <w:ind w:left="990"/>
        <w:rPr>
          <w:lang w:val="it-IT"/>
        </w:rPr>
      </w:pPr>
      <w:r w:rsidRPr="003E51BA">
        <w:rPr>
          <w:lang w:val="it-IT"/>
        </w:rPr>
        <w:t xml:space="preserve">             - s-au efectuat un număr de 20 transporturi pământ + piatră; </w:t>
      </w:r>
    </w:p>
    <w:p w14:paraId="6A8F19A1" w14:textId="77777777" w:rsidR="006B360D" w:rsidRPr="003E51BA" w:rsidRDefault="006B360D" w:rsidP="006B360D">
      <w:pPr>
        <w:spacing w:before="120" w:line="240" w:lineRule="auto"/>
        <w:ind w:left="990"/>
        <w:rPr>
          <w:lang w:val="it-IT"/>
        </w:rPr>
      </w:pPr>
      <w:r w:rsidRPr="003E51BA">
        <w:rPr>
          <w:lang w:val="it-IT"/>
        </w:rPr>
        <w:t xml:space="preserve">             - 10 transporturi cu autobasculanta şenilată și 10 transporturi cu autobasculanta pe pneuri, cu care s-au acoperit o serie de eroziuni mai mici, distanțate între ele, din zona afectată a digului, cu o lungime cumulată de aproximativ 25- 30 de metri, totalul lucrărilor efectuate până la data de 4.03.2026 fiind de 650 metri. </w:t>
      </w:r>
    </w:p>
    <w:p w14:paraId="0ED72B81" w14:textId="77777777" w:rsidR="006B360D" w:rsidRPr="003E51BA" w:rsidRDefault="006B360D" w:rsidP="006B360D">
      <w:pPr>
        <w:spacing w:before="120" w:line="240" w:lineRule="auto"/>
        <w:ind w:left="990"/>
        <w:rPr>
          <w:lang w:val="it-IT"/>
        </w:rPr>
      </w:pPr>
      <w:r w:rsidRPr="003E51BA">
        <w:rPr>
          <w:lang w:val="it-IT"/>
        </w:rPr>
        <w:t xml:space="preserve">             - au fost aduse două transporturi de piatră brută, de la Rovinari şi Petroşani, cu autobasculantele S.G.A. Dolj; </w:t>
      </w:r>
    </w:p>
    <w:p w14:paraId="4E1820B7" w14:textId="0049B79A" w:rsidR="006B360D" w:rsidRPr="003E51BA" w:rsidRDefault="006B360D" w:rsidP="008203E2">
      <w:pPr>
        <w:spacing w:before="120" w:line="240" w:lineRule="auto"/>
        <w:ind w:left="990"/>
        <w:rPr>
          <w:lang w:val="it-IT"/>
        </w:rPr>
      </w:pPr>
      <w:r w:rsidRPr="003E51BA">
        <w:rPr>
          <w:lang w:val="it-IT"/>
        </w:rPr>
        <w:t xml:space="preserve">             - s-au folosit: 1 autobasculantă şenilată, 1 autobasculantă pe pneuri, 2 excavatoare + buldoexcavator, 1 tractor cu remorcă precum și 3 autoutilitare, toate utilajele fiind proprietatea A.B.A. JIU.  La această lucrare participă 6 muncitori şi 3 personal TESA.</w:t>
      </w:r>
    </w:p>
    <w:p w14:paraId="3A574A2B" w14:textId="4410FFA5" w:rsidR="004A361C" w:rsidRPr="006B360D" w:rsidRDefault="006B360D" w:rsidP="006B360D">
      <w:pPr>
        <w:spacing w:before="120" w:line="240" w:lineRule="auto"/>
        <w:ind w:left="990"/>
        <w:rPr>
          <w:lang w:val="it-IT"/>
        </w:rPr>
      </w:pPr>
      <w:r w:rsidRPr="003E51BA">
        <w:rPr>
          <w:b/>
          <w:bCs/>
          <w:lang w:val="it-IT"/>
        </w:rPr>
        <w:t>CJSU Giurgiu</w:t>
      </w:r>
      <w:r w:rsidRPr="003E51BA">
        <w:rPr>
          <w:lang w:val="it-IT"/>
        </w:rPr>
        <w:t xml:space="preserve"> informeaza</w:t>
      </w:r>
      <w:r>
        <w:rPr>
          <w:lang w:val="it-IT"/>
        </w:rPr>
        <w:t xml:space="preserve"> in 03.03.2026,</w:t>
      </w:r>
      <w:r w:rsidRPr="003E51BA">
        <w:rPr>
          <w:lang w:val="it-IT"/>
        </w:rPr>
        <w:t xml:space="preserve"> despre interventii pentru evacuarea apei provenita din topirea zapezii, in loc. Posta, pe un drum comunal. SGA Giurgiu monitorizeaza cu atentie sporita evolutia nivelurilor si debitelor pe toate cursurile de apa din jud. Giurgiu.     </w:t>
      </w:r>
    </w:p>
    <w:p w14:paraId="2A5EB487" w14:textId="77777777" w:rsidR="004A361C" w:rsidRPr="004A361C" w:rsidRDefault="004A361C" w:rsidP="004A361C">
      <w:pPr>
        <w:spacing w:before="0" w:after="0"/>
        <w:ind w:right="13"/>
        <w:rPr>
          <w:rFonts w:eastAsia="MS Mincho" w:cs="Times New Roman"/>
          <w:b/>
          <w:bCs/>
          <w:color w:val="auto"/>
          <w:sz w:val="16"/>
          <w:szCs w:val="16"/>
        </w:rPr>
      </w:pPr>
    </w:p>
    <w:p w14:paraId="2B05845F" w14:textId="77777777" w:rsidR="00377CB8" w:rsidRPr="00377CB8" w:rsidRDefault="00377CB8" w:rsidP="00377CB8">
      <w:pPr>
        <w:spacing w:before="0" w:after="0"/>
        <w:ind w:right="13"/>
        <w:rPr>
          <w:rFonts w:eastAsia="MS Mincho" w:cs="Times New Roman"/>
          <w:b/>
          <w:bCs/>
          <w:color w:val="auto"/>
          <w:sz w:val="16"/>
          <w:szCs w:val="16"/>
        </w:rPr>
      </w:pPr>
    </w:p>
    <w:p w14:paraId="5261EF75" w14:textId="660C4D76" w:rsidR="00FA65AC" w:rsidRPr="002A4CFE" w:rsidRDefault="00BC3743" w:rsidP="004A361C">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9B1F1" w14:textId="77777777" w:rsidR="0065679B" w:rsidRDefault="0065679B" w:rsidP="00F721A4">
      <w:pPr>
        <w:spacing w:after="0" w:line="240" w:lineRule="auto"/>
      </w:pPr>
      <w:r>
        <w:separator/>
      </w:r>
    </w:p>
  </w:endnote>
  <w:endnote w:type="continuationSeparator" w:id="0">
    <w:p w14:paraId="27AC7596" w14:textId="77777777" w:rsidR="0065679B" w:rsidRDefault="0065679B"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7" w:usb1="00000000" w:usb2="00000000" w:usb3="00000000" w:csb0="00000003" w:csb1="00000000"/>
  </w:font>
  <w:font w:name="Arial-BoldMT">
    <w:altName w:val="Times New Roman"/>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Bd. Libertăţii, nr.12, Sector 5, Bucureşti</w:t>
    </w:r>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Bd. Libertăţii, nr.12, Sector 5, Bucureşti</w:t>
    </w:r>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76344" w14:textId="77777777" w:rsidR="0065679B" w:rsidRDefault="0065679B" w:rsidP="00F721A4">
      <w:pPr>
        <w:spacing w:after="0" w:line="240" w:lineRule="auto"/>
      </w:pPr>
      <w:r>
        <w:separator/>
      </w:r>
    </w:p>
  </w:footnote>
  <w:footnote w:type="continuationSeparator" w:id="0">
    <w:p w14:paraId="315FE3F6" w14:textId="77777777" w:rsidR="0065679B" w:rsidRDefault="0065679B"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BD45033"/>
    <w:multiLevelType w:val="hybridMultilevel"/>
    <w:tmpl w:val="5C3CFA76"/>
    <w:lvl w:ilvl="0" w:tplc="B80C417A">
      <w:start w:val="3"/>
      <w:numFmt w:val="bullet"/>
      <w:lvlText w:val="-"/>
      <w:lvlJc w:val="left"/>
      <w:pPr>
        <w:ind w:left="1575" w:hanging="360"/>
      </w:pPr>
      <w:rPr>
        <w:rFonts w:ascii="Trebuchet MS" w:eastAsia="MS Mincho" w:hAnsi="Trebuchet M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3"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01418E3"/>
    <w:multiLevelType w:val="hybridMultilevel"/>
    <w:tmpl w:val="C9126FB4"/>
    <w:lvl w:ilvl="0" w:tplc="5F641B5C">
      <w:start w:val="3"/>
      <w:numFmt w:val="upperRoman"/>
      <w:lvlText w:val="%1."/>
      <w:lvlJc w:val="left"/>
      <w:pPr>
        <w:ind w:left="180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4"/>
  </w:num>
  <w:num w:numId="2" w16cid:durableId="1462578195">
    <w:abstractNumId w:val="7"/>
  </w:num>
  <w:num w:numId="3" w16cid:durableId="840051203">
    <w:abstractNumId w:val="5"/>
  </w:num>
  <w:num w:numId="4" w16cid:durableId="722220496">
    <w:abstractNumId w:val="0"/>
  </w:num>
  <w:num w:numId="5" w16cid:durableId="1773814530">
    <w:abstractNumId w:val="3"/>
  </w:num>
  <w:num w:numId="6" w16cid:durableId="976833098">
    <w:abstractNumId w:val="1"/>
  </w:num>
  <w:num w:numId="7" w16cid:durableId="846866324">
    <w:abstractNumId w:val="6"/>
  </w:num>
  <w:num w:numId="8" w16cid:durableId="4136801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19"/>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21AD"/>
    <w:rsid w:val="000C43FA"/>
    <w:rsid w:val="000C6A88"/>
    <w:rsid w:val="000C734A"/>
    <w:rsid w:val="000D1CF6"/>
    <w:rsid w:val="000D2240"/>
    <w:rsid w:val="000D2D4B"/>
    <w:rsid w:val="000D36C5"/>
    <w:rsid w:val="000D3A42"/>
    <w:rsid w:val="000D3DFC"/>
    <w:rsid w:val="000D4406"/>
    <w:rsid w:val="000D536C"/>
    <w:rsid w:val="000D5B0C"/>
    <w:rsid w:val="000D63F4"/>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5D52"/>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2CD4"/>
    <w:rsid w:val="0027395C"/>
    <w:rsid w:val="002749EC"/>
    <w:rsid w:val="00274B78"/>
    <w:rsid w:val="00275029"/>
    <w:rsid w:val="002763C1"/>
    <w:rsid w:val="00280D6A"/>
    <w:rsid w:val="00280DA4"/>
    <w:rsid w:val="00281055"/>
    <w:rsid w:val="002810A6"/>
    <w:rsid w:val="00281101"/>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0F2"/>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0509"/>
    <w:rsid w:val="00362B33"/>
    <w:rsid w:val="00362F68"/>
    <w:rsid w:val="00363275"/>
    <w:rsid w:val="003632EC"/>
    <w:rsid w:val="00364581"/>
    <w:rsid w:val="0036478B"/>
    <w:rsid w:val="00365E04"/>
    <w:rsid w:val="0036617B"/>
    <w:rsid w:val="0036677B"/>
    <w:rsid w:val="00373640"/>
    <w:rsid w:val="00374740"/>
    <w:rsid w:val="00374779"/>
    <w:rsid w:val="003758F3"/>
    <w:rsid w:val="00375DA8"/>
    <w:rsid w:val="00377CB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A742D"/>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07C"/>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5BD"/>
    <w:rsid w:val="004806D6"/>
    <w:rsid w:val="00480CF2"/>
    <w:rsid w:val="0048151C"/>
    <w:rsid w:val="0048166D"/>
    <w:rsid w:val="004817AA"/>
    <w:rsid w:val="00482B9D"/>
    <w:rsid w:val="00482BC7"/>
    <w:rsid w:val="0048348D"/>
    <w:rsid w:val="0048510A"/>
    <w:rsid w:val="0049026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361C"/>
    <w:rsid w:val="004A4250"/>
    <w:rsid w:val="004A431F"/>
    <w:rsid w:val="004A4B56"/>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57212"/>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2BD"/>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289"/>
    <w:rsid w:val="005B49D5"/>
    <w:rsid w:val="005B5BD7"/>
    <w:rsid w:val="005B7CAD"/>
    <w:rsid w:val="005C0593"/>
    <w:rsid w:val="005C31C1"/>
    <w:rsid w:val="005C657E"/>
    <w:rsid w:val="005C66DE"/>
    <w:rsid w:val="005C7F13"/>
    <w:rsid w:val="005D1878"/>
    <w:rsid w:val="005D1F9C"/>
    <w:rsid w:val="005D226E"/>
    <w:rsid w:val="005D3DDF"/>
    <w:rsid w:val="005D4065"/>
    <w:rsid w:val="005D4C9D"/>
    <w:rsid w:val="005D50C4"/>
    <w:rsid w:val="005D5CC3"/>
    <w:rsid w:val="005E090F"/>
    <w:rsid w:val="005E11CF"/>
    <w:rsid w:val="005E1303"/>
    <w:rsid w:val="005E2671"/>
    <w:rsid w:val="005E32FB"/>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7BF"/>
    <w:rsid w:val="00651ADE"/>
    <w:rsid w:val="00651B50"/>
    <w:rsid w:val="006521B9"/>
    <w:rsid w:val="00652F86"/>
    <w:rsid w:val="00654116"/>
    <w:rsid w:val="006544AC"/>
    <w:rsid w:val="00654E7A"/>
    <w:rsid w:val="006558AD"/>
    <w:rsid w:val="006561B2"/>
    <w:rsid w:val="006562D8"/>
    <w:rsid w:val="0065679B"/>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498"/>
    <w:rsid w:val="006A76F7"/>
    <w:rsid w:val="006B101C"/>
    <w:rsid w:val="006B271E"/>
    <w:rsid w:val="006B360D"/>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3F8E"/>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5EA6"/>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355"/>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61"/>
    <w:rsid w:val="007C7883"/>
    <w:rsid w:val="007D172A"/>
    <w:rsid w:val="007D1BA1"/>
    <w:rsid w:val="007D32D8"/>
    <w:rsid w:val="007D3B9F"/>
    <w:rsid w:val="007D3FC2"/>
    <w:rsid w:val="007D4466"/>
    <w:rsid w:val="007D51F8"/>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03E2"/>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CB7"/>
    <w:rsid w:val="00961E1C"/>
    <w:rsid w:val="0096297B"/>
    <w:rsid w:val="00962F6A"/>
    <w:rsid w:val="009636DB"/>
    <w:rsid w:val="009654B2"/>
    <w:rsid w:val="00967F4F"/>
    <w:rsid w:val="00970CE0"/>
    <w:rsid w:val="00970EBE"/>
    <w:rsid w:val="00971427"/>
    <w:rsid w:val="00972304"/>
    <w:rsid w:val="00973D6E"/>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1A4C"/>
    <w:rsid w:val="00A22950"/>
    <w:rsid w:val="00A22EE6"/>
    <w:rsid w:val="00A233DD"/>
    <w:rsid w:val="00A24B77"/>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D83"/>
    <w:rsid w:val="00AB4EF3"/>
    <w:rsid w:val="00AB5FD6"/>
    <w:rsid w:val="00AB656A"/>
    <w:rsid w:val="00AB6ADB"/>
    <w:rsid w:val="00AB7606"/>
    <w:rsid w:val="00AB7C31"/>
    <w:rsid w:val="00AC04E4"/>
    <w:rsid w:val="00AC13FE"/>
    <w:rsid w:val="00AC36AD"/>
    <w:rsid w:val="00AC4143"/>
    <w:rsid w:val="00AC48B1"/>
    <w:rsid w:val="00AD056D"/>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4B6"/>
    <w:rsid w:val="00B06972"/>
    <w:rsid w:val="00B07317"/>
    <w:rsid w:val="00B073FF"/>
    <w:rsid w:val="00B10A1C"/>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35AF"/>
    <w:rsid w:val="00BF3894"/>
    <w:rsid w:val="00BF559B"/>
    <w:rsid w:val="00BF575C"/>
    <w:rsid w:val="00BF6109"/>
    <w:rsid w:val="00BF7EF2"/>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1526"/>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071F"/>
    <w:rsid w:val="00D112EB"/>
    <w:rsid w:val="00D126E2"/>
    <w:rsid w:val="00D129F4"/>
    <w:rsid w:val="00D13255"/>
    <w:rsid w:val="00D14258"/>
    <w:rsid w:val="00D14BD0"/>
    <w:rsid w:val="00D167C6"/>
    <w:rsid w:val="00D17908"/>
    <w:rsid w:val="00D20902"/>
    <w:rsid w:val="00D2162A"/>
    <w:rsid w:val="00D221B4"/>
    <w:rsid w:val="00D22597"/>
    <w:rsid w:val="00D22AF9"/>
    <w:rsid w:val="00D22F9E"/>
    <w:rsid w:val="00D22FFF"/>
    <w:rsid w:val="00D235EB"/>
    <w:rsid w:val="00D247C3"/>
    <w:rsid w:val="00D254BB"/>
    <w:rsid w:val="00D264AC"/>
    <w:rsid w:val="00D30218"/>
    <w:rsid w:val="00D32684"/>
    <w:rsid w:val="00D339D9"/>
    <w:rsid w:val="00D33D55"/>
    <w:rsid w:val="00D33EF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03C5"/>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0D55"/>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838"/>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bu"/>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4853-1073-40CA-89F9-3F2C53A7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4704</Words>
  <Characters>26818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2026-03-05T06:10:00Z</dcterms:created>
  <dcterms:modified xsi:type="dcterms:W3CDTF">2026-03-05T06:11:00Z</dcterms:modified>
</cp:coreProperties>
</file>