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6B07D" w14:textId="77777777" w:rsidR="00BB6CA2" w:rsidRPr="00BB6CA2" w:rsidRDefault="00BB6CA2" w:rsidP="00BB6CA2">
      <w:pPr>
        <w:spacing w:before="0" w:after="0"/>
        <w:ind w:left="1080"/>
        <w:jc w:val="center"/>
        <w:rPr>
          <w:rFonts w:eastAsia="MS Mincho" w:cs="Times New Roman"/>
          <w:b/>
          <w:bCs/>
          <w:iCs/>
          <w:color w:val="auto"/>
          <w:sz w:val="24"/>
          <w:szCs w:val="24"/>
        </w:rPr>
      </w:pPr>
      <w:r w:rsidRPr="00BB6CA2">
        <w:rPr>
          <w:rFonts w:eastAsia="MS Mincho" w:cs="Times New Roman"/>
          <w:b/>
          <w:bCs/>
          <w:iCs/>
          <w:color w:val="auto"/>
          <w:sz w:val="24"/>
          <w:szCs w:val="24"/>
        </w:rPr>
        <w:t>RAPORT PRIVIND SITUAŢIA HIDROMETEOROLOGICĂ ŞI A CALITĂŢII MEDIULUI</w:t>
      </w:r>
    </w:p>
    <w:p w14:paraId="63DD6FF8" w14:textId="77777777" w:rsidR="00BB6CA2" w:rsidRPr="00BB6CA2" w:rsidRDefault="00BB6CA2" w:rsidP="00BB6CA2">
      <w:pPr>
        <w:spacing w:before="0" w:after="0"/>
        <w:ind w:left="1080"/>
        <w:jc w:val="center"/>
        <w:rPr>
          <w:rFonts w:eastAsia="MS Mincho" w:cs="Times New Roman"/>
          <w:b/>
          <w:bCs/>
          <w:color w:val="auto"/>
          <w:sz w:val="24"/>
          <w:szCs w:val="24"/>
        </w:rPr>
      </w:pPr>
      <w:r w:rsidRPr="00BB6CA2">
        <w:rPr>
          <w:rFonts w:eastAsia="MS Mincho" w:cs="Times New Roman"/>
          <w:b/>
          <w:bCs/>
          <w:color w:val="auto"/>
          <w:sz w:val="24"/>
          <w:szCs w:val="24"/>
        </w:rPr>
        <w:t>în intervalul 01.09.2025, ora 08.00 – 02.09.2025, ora 08.00</w:t>
      </w:r>
    </w:p>
    <w:p w14:paraId="411D5EA7" w14:textId="77777777" w:rsidR="00BB6CA2" w:rsidRPr="00BB6CA2" w:rsidRDefault="00BB6CA2" w:rsidP="00BB6CA2">
      <w:pPr>
        <w:spacing w:before="0" w:after="0"/>
        <w:rPr>
          <w:rFonts w:eastAsia="MS Mincho" w:cs="Times New Roman"/>
          <w:b/>
          <w:bCs/>
          <w:color w:val="auto"/>
          <w:sz w:val="16"/>
          <w:szCs w:val="16"/>
        </w:rPr>
      </w:pPr>
    </w:p>
    <w:p w14:paraId="1EC4F32E" w14:textId="77777777" w:rsidR="00BB6CA2" w:rsidRPr="00BB6CA2" w:rsidRDefault="00BB6CA2" w:rsidP="00BB6CA2">
      <w:pPr>
        <w:spacing w:before="0" w:after="0"/>
        <w:rPr>
          <w:rFonts w:eastAsia="MS Mincho" w:cs="Times New Roman"/>
          <w:b/>
          <w:bCs/>
          <w:color w:val="auto"/>
          <w:sz w:val="16"/>
          <w:szCs w:val="16"/>
        </w:rPr>
      </w:pPr>
    </w:p>
    <w:p w14:paraId="04B1DC45" w14:textId="77777777" w:rsidR="00BB6CA2" w:rsidRPr="00BB6CA2" w:rsidRDefault="00BB6CA2" w:rsidP="00BB6CA2">
      <w:pPr>
        <w:spacing w:before="0" w:after="0" w:line="240" w:lineRule="auto"/>
        <w:ind w:left="1080"/>
        <w:rPr>
          <w:rFonts w:eastAsia="MS Mincho" w:cs="Times New Roman"/>
          <w:b/>
          <w:bCs/>
          <w:i/>
          <w:color w:val="auto"/>
          <w:u w:val="single"/>
          <w:lang w:val="it-IT"/>
        </w:rPr>
      </w:pPr>
      <w:r w:rsidRPr="00BB6CA2">
        <w:rPr>
          <w:rFonts w:eastAsia="MS Mincho" w:cs="Times New Roman"/>
          <w:b/>
          <w:bCs/>
          <w:i/>
          <w:color w:val="auto"/>
          <w:lang w:val="it-IT"/>
        </w:rPr>
        <w:t>I.</w:t>
      </w:r>
      <w:r w:rsidRPr="00BB6CA2">
        <w:rPr>
          <w:rFonts w:eastAsia="MS Mincho" w:cs="Times New Roman"/>
          <w:b/>
          <w:bCs/>
          <w:i/>
          <w:color w:val="auto"/>
          <w:lang w:val="it-IT"/>
        </w:rPr>
        <w:tab/>
      </w:r>
      <w:r w:rsidRPr="00BB6CA2">
        <w:rPr>
          <w:rFonts w:eastAsia="MS Mincho" w:cs="Times New Roman"/>
          <w:b/>
          <w:bCs/>
          <w:i/>
          <w:color w:val="auto"/>
          <w:u w:val="single"/>
          <w:lang w:val="it-IT"/>
        </w:rPr>
        <w:t>SITUAŢIA HIDROMETEOROLOGICĂ</w:t>
      </w:r>
    </w:p>
    <w:p w14:paraId="365BEB27" w14:textId="77777777" w:rsidR="00BB6CA2" w:rsidRPr="00BB6CA2" w:rsidRDefault="00BB6CA2" w:rsidP="00BB6CA2">
      <w:pPr>
        <w:spacing w:before="0" w:after="0" w:line="240" w:lineRule="auto"/>
        <w:ind w:left="1080"/>
        <w:rPr>
          <w:rFonts w:eastAsia="MS Mincho" w:cs="Times New Roman"/>
          <w:b/>
          <w:bCs/>
          <w:color w:val="auto"/>
          <w:u w:val="single"/>
          <w:lang w:val="it-IT"/>
        </w:rPr>
      </w:pPr>
      <w:r w:rsidRPr="00BB6CA2">
        <w:rPr>
          <w:rFonts w:eastAsia="MS Mincho" w:cs="Times New Roman"/>
          <w:b/>
          <w:bCs/>
          <w:color w:val="auto"/>
          <w:lang w:val="it-IT"/>
        </w:rPr>
        <w:t xml:space="preserve">1. </w:t>
      </w:r>
      <w:r w:rsidRPr="00BB6CA2">
        <w:rPr>
          <w:rFonts w:eastAsia="MS Mincho" w:cs="Times New Roman"/>
          <w:b/>
          <w:bCs/>
          <w:color w:val="auto"/>
          <w:u w:val="single"/>
          <w:lang w:val="it-IT"/>
        </w:rPr>
        <w:t>Situaţia şi prognoza hidro pe râurile interioare şi Dunăre din 02.09.2025, ora 07.00</w:t>
      </w:r>
    </w:p>
    <w:p w14:paraId="7F5917D2" w14:textId="77777777" w:rsidR="00BB6CA2" w:rsidRPr="00BB6CA2" w:rsidRDefault="00BB6CA2" w:rsidP="00BB6CA2">
      <w:pPr>
        <w:spacing w:before="0" w:after="0" w:line="240" w:lineRule="auto"/>
        <w:ind w:left="1080"/>
        <w:rPr>
          <w:rFonts w:eastAsia="MS Mincho" w:cs="Times New Roman"/>
          <w:b/>
          <w:bCs/>
          <w:color w:val="auto"/>
          <w:u w:val="single"/>
          <w:lang w:val="it-IT"/>
        </w:rPr>
      </w:pPr>
      <w:r w:rsidRPr="00BB6CA2">
        <w:rPr>
          <w:rFonts w:eastAsia="MS Mincho" w:cs="Times New Roman"/>
          <w:b/>
          <w:bCs/>
          <w:color w:val="auto"/>
          <w:u w:val="single"/>
          <w:lang w:val="it-IT"/>
        </w:rPr>
        <w:t xml:space="preserve">RÂURI </w:t>
      </w:r>
    </w:p>
    <w:p w14:paraId="17F3DFA2" w14:textId="77777777" w:rsidR="00BB6CA2" w:rsidRPr="00BB6CA2" w:rsidRDefault="00BB6CA2" w:rsidP="00BB6CA2">
      <w:pPr>
        <w:spacing w:before="0" w:after="0" w:line="240" w:lineRule="auto"/>
        <w:ind w:left="1080"/>
        <w:rPr>
          <w:rFonts w:eastAsia="MS Mincho" w:cs="Times New Roman"/>
          <w:b/>
          <w:bCs/>
          <w:i/>
          <w:lang w:val="it-IT"/>
        </w:rPr>
      </w:pPr>
    </w:p>
    <w:p w14:paraId="01D70593" w14:textId="77777777" w:rsidR="00BB6CA2" w:rsidRPr="00BB6CA2" w:rsidRDefault="00BB6CA2" w:rsidP="00BB6CA2">
      <w:pPr>
        <w:spacing w:before="0" w:after="0" w:line="240" w:lineRule="auto"/>
        <w:ind w:left="1080"/>
        <w:rPr>
          <w:rFonts w:eastAsia="BatangChe" w:cs="Tahoma"/>
        </w:rPr>
      </w:pPr>
      <w:r w:rsidRPr="00BB6CA2">
        <w:rPr>
          <w:rFonts w:eastAsia="BatangChe" w:cs="Tahoma"/>
          <w:b/>
          <w:bCs/>
        </w:rPr>
        <w:t xml:space="preserve">Debitele vor fi, în general, staționare, </w:t>
      </w:r>
      <w:r w:rsidRPr="00BB6CA2">
        <w:rPr>
          <w:rFonts w:eastAsia="BatangChe" w:cs="Tahoma"/>
        </w:rPr>
        <w:t>exceptând râurile din bazinele hidrografice ale Crișului Alb, Oltului, bazinele superioare ale Vișeului, Izei, Turului, Someșului, Lăpușului, Crasnei, Barcăului, Crișului Repede, Crișului Negru, Mureșului, Arieșului, Târnavelor, Jiului, Argeșului, Trotușului și Bistriței, unde au fost în scădere.</w:t>
      </w:r>
    </w:p>
    <w:p w14:paraId="30FD82F6" w14:textId="77777777" w:rsidR="00BB6CA2" w:rsidRPr="00BB6CA2" w:rsidRDefault="00BB6CA2" w:rsidP="00BB6CA2">
      <w:pPr>
        <w:spacing w:before="0" w:after="0" w:line="240" w:lineRule="auto"/>
        <w:ind w:left="1080"/>
        <w:rPr>
          <w:rFonts w:eastAsia="BatangChe" w:cs="Tahoma"/>
        </w:rPr>
      </w:pPr>
      <w:r w:rsidRPr="00BB6CA2">
        <w:rPr>
          <w:rFonts w:eastAsia="BatangChe" w:cs="Tahoma"/>
        </w:rPr>
        <w:t>Pe cursurile mijlocii și inferioare ale Vișeului, Izei, Turului, Someșului, Lăpușului, Crasnei, Barcăului, Crișului Repede, Crișului Negru, Mureșului, Arieșului, Târnavelor, Cernei, Trotușului și Bistriței, debitele au fost în creștere prin propagare.</w:t>
      </w:r>
    </w:p>
    <w:p w14:paraId="0895F7CE" w14:textId="77777777" w:rsidR="00BB6CA2" w:rsidRPr="00BB6CA2" w:rsidRDefault="00BB6CA2" w:rsidP="00BB6CA2">
      <w:pPr>
        <w:spacing w:before="0" w:after="0" w:line="240" w:lineRule="auto"/>
        <w:ind w:left="1080"/>
        <w:rPr>
          <w:rFonts w:eastAsia="BatangChe" w:cs="Tahoma"/>
        </w:rPr>
      </w:pPr>
      <w:r w:rsidRPr="00BB6CA2">
        <w:rPr>
          <w:rFonts w:eastAsia="BatangChe" w:cs="Tahoma"/>
        </w:rPr>
        <w:t>Debitele se situează la valori sub mediile multianuale lunare, cu coeficienți moduli cuprinși între 30-80%, mai mari (în jurul și peste normalele lunare multianuale) pe râurile din bazinul hidrografic al Someșului Mare, bazinele superioare ale Mureșului, Jiului, Bistriței, Trotușului și mai mici (sub 30%) pe râurile din bazinele hidrografice: Iza, Crasna, Barcău, Crișuri, Bârzava, Moravița, Caraș, Nera, Cerna, Vedea, Argeș, Tazlău, Rm. Sărat, Bârlad, bazinele mijlocii și inferioare ale Jiului, Oltului, pe unii afluenți din bazinul Prutului și pe râurile din Dobrogea.</w:t>
      </w:r>
    </w:p>
    <w:p w14:paraId="7C505B8B" w14:textId="77777777" w:rsidR="00BB6CA2" w:rsidRPr="00BB6CA2" w:rsidRDefault="00BB6CA2" w:rsidP="00BB6CA2">
      <w:pPr>
        <w:spacing w:before="0" w:after="0" w:line="240" w:lineRule="auto"/>
        <w:ind w:left="1080"/>
        <w:rPr>
          <w:rFonts w:eastAsia="BatangChe" w:cs="Tahoma"/>
        </w:rPr>
      </w:pPr>
      <w:r w:rsidRPr="00BB6CA2">
        <w:rPr>
          <w:rFonts w:eastAsia="BatangChe" w:cs="Tahoma"/>
        </w:rPr>
        <w:t>În interval a fost emisă o ATENȚIONARE HIDROLOGICĂ pentru fenomene imediate.</w:t>
      </w:r>
    </w:p>
    <w:p w14:paraId="31D4EF2A" w14:textId="77777777" w:rsidR="00BB6CA2" w:rsidRPr="00BB6CA2" w:rsidRDefault="00BB6CA2" w:rsidP="00BB6CA2">
      <w:pPr>
        <w:spacing w:before="0" w:after="0" w:line="240" w:lineRule="auto"/>
        <w:ind w:left="1080"/>
        <w:rPr>
          <w:rFonts w:eastAsia="BatangChe" w:cs="Tahoma"/>
        </w:rPr>
      </w:pPr>
      <w:r w:rsidRPr="00BB6CA2">
        <w:rPr>
          <w:rFonts w:eastAsia="BatangChe" w:cs="Tahoma"/>
        </w:rPr>
        <w:t>A fost în vigoare AVERTIZAREA HIDROLOGICĂ nr. 74 din 31.08.2025, până la ora 12:00.</w:t>
      </w:r>
    </w:p>
    <w:p w14:paraId="50E7E7E9" w14:textId="77777777" w:rsidR="00BB6CA2" w:rsidRPr="00BB6CA2" w:rsidRDefault="00BB6CA2" w:rsidP="00BB6CA2">
      <w:pPr>
        <w:spacing w:before="0" w:after="0" w:line="240" w:lineRule="auto"/>
        <w:ind w:left="1080"/>
        <w:rPr>
          <w:rFonts w:eastAsia="BatangChe" w:cs="Tahoma"/>
        </w:rPr>
      </w:pPr>
      <w:r w:rsidRPr="00BB6CA2">
        <w:rPr>
          <w:rFonts w:eastAsia="BatangChe" w:cs="Tahoma"/>
          <w:b/>
          <w:bCs/>
        </w:rPr>
        <w:t>Nivelurile</w:t>
      </w:r>
      <w:r w:rsidRPr="00BB6CA2">
        <w:rPr>
          <w:rFonts w:eastAsia="BatangChe" w:cs="Tahoma"/>
        </w:rPr>
        <w:t xml:space="preserve"> pe râuri la stațiile hidrometrice </w:t>
      </w:r>
      <w:r w:rsidRPr="00BB6CA2">
        <w:rPr>
          <w:rFonts w:eastAsia="BatangChe" w:cs="Tahoma"/>
          <w:b/>
          <w:bCs/>
        </w:rPr>
        <w:t>se situează sub COTELE DE ATENȚIE.</w:t>
      </w:r>
    </w:p>
    <w:p w14:paraId="6BB8C4B0" w14:textId="77777777" w:rsidR="00BB6CA2" w:rsidRPr="00BB6CA2" w:rsidRDefault="00BB6CA2" w:rsidP="00BB6CA2">
      <w:pPr>
        <w:spacing w:before="0" w:after="0" w:line="240" w:lineRule="auto"/>
        <w:rPr>
          <w:rFonts w:eastAsia="BatangChe" w:cs="Tahoma"/>
          <w:b/>
          <w:bCs/>
          <w:sz w:val="16"/>
          <w:szCs w:val="16"/>
        </w:rPr>
      </w:pPr>
    </w:p>
    <w:p w14:paraId="2A5E751F" w14:textId="77777777" w:rsidR="00BB6CA2" w:rsidRPr="00BB6CA2" w:rsidRDefault="00BB6CA2" w:rsidP="00BB6CA2">
      <w:pPr>
        <w:spacing w:before="0" w:after="0" w:line="240" w:lineRule="auto"/>
        <w:ind w:left="1080"/>
        <w:rPr>
          <w:rFonts w:eastAsia="BatangChe" w:cs="Times New Roman"/>
          <w:color w:val="auto"/>
        </w:rPr>
      </w:pPr>
      <w:r w:rsidRPr="00BB6CA2">
        <w:rPr>
          <w:rFonts w:eastAsia="BatangChe" w:cs="Times New Roman"/>
          <w:b/>
          <w:bCs/>
          <w:color w:val="auto"/>
        </w:rPr>
        <w:t xml:space="preserve">Debitele vor fi, în general, staționare, </w:t>
      </w:r>
      <w:r w:rsidRPr="00BB6CA2">
        <w:rPr>
          <w:rFonts w:eastAsia="BatangChe" w:cs="Times New Roman"/>
          <w:color w:val="auto"/>
        </w:rPr>
        <w:t>exceptând râurile din bazinele hidrografice: Vișeu, Iza, Tur, Lăpuș, Crasna, Barcău, Crișuri, Arieș, Târnave, Olt, Trotuș, Bistrița, bazinul superior și mijlociu al Someșului și bazinele superioare ale Mureșului și Jiului, unde vor fi în scădere.</w:t>
      </w:r>
    </w:p>
    <w:p w14:paraId="04BFF05F" w14:textId="77777777" w:rsidR="00BB6CA2" w:rsidRPr="00BB6CA2" w:rsidRDefault="00BB6CA2" w:rsidP="00BB6CA2">
      <w:pPr>
        <w:spacing w:before="0" w:after="0" w:line="240" w:lineRule="auto"/>
        <w:ind w:left="1080"/>
        <w:rPr>
          <w:rFonts w:eastAsia="BatangChe" w:cs="Times New Roman"/>
          <w:color w:val="auto"/>
        </w:rPr>
      </w:pPr>
      <w:r w:rsidRPr="00BB6CA2">
        <w:rPr>
          <w:rFonts w:eastAsia="BatangChe" w:cs="Times New Roman"/>
          <w:color w:val="auto"/>
        </w:rPr>
        <w:t>Pe cursul inferior al Someșului și cursul mijlociu și inferior al Mureșului, debitele vor fi în creștere prin propagare.</w:t>
      </w:r>
    </w:p>
    <w:p w14:paraId="52751246" w14:textId="77777777" w:rsidR="00BB6CA2" w:rsidRPr="00BB6CA2" w:rsidRDefault="00BB6CA2" w:rsidP="00BB6CA2">
      <w:pPr>
        <w:spacing w:before="0" w:after="0" w:line="240" w:lineRule="auto"/>
        <w:ind w:left="1080"/>
        <w:rPr>
          <w:rFonts w:eastAsia="BatangChe" w:cs="Times New Roman"/>
          <w:color w:val="auto"/>
        </w:rPr>
      </w:pPr>
      <w:r w:rsidRPr="00BB6CA2">
        <w:rPr>
          <w:rFonts w:eastAsia="BatangChe" w:cs="Times New Roman"/>
          <w:color w:val="auto"/>
        </w:rPr>
        <w:t>Sunt posibile creșteri ușoare de niveluri și debite, pe unele râuri mici din zonele montane, ca urmare a precipitațiilor prognozate, slabe cantitativ.</w:t>
      </w:r>
    </w:p>
    <w:p w14:paraId="704AF63F" w14:textId="77777777" w:rsidR="00BB6CA2" w:rsidRPr="00BB6CA2" w:rsidRDefault="00BB6CA2" w:rsidP="00BB6CA2">
      <w:pPr>
        <w:spacing w:before="0" w:after="0" w:line="240" w:lineRule="auto"/>
        <w:ind w:left="1080"/>
        <w:rPr>
          <w:rFonts w:eastAsia="BatangChe" w:cs="Times New Roman"/>
          <w:b/>
          <w:bCs/>
          <w:color w:val="auto"/>
        </w:rPr>
      </w:pPr>
      <w:r w:rsidRPr="00BB6CA2">
        <w:rPr>
          <w:rFonts w:eastAsia="BatangChe" w:cs="Times New Roman"/>
          <w:color w:val="auto"/>
        </w:rPr>
        <w:t>Nivelurile pe râuri la stațiile hidrometrice se vor situa</w:t>
      </w:r>
      <w:r w:rsidRPr="00BB6CA2">
        <w:rPr>
          <w:rFonts w:eastAsia="BatangChe" w:cs="Times New Roman"/>
          <w:b/>
          <w:bCs/>
          <w:color w:val="auto"/>
        </w:rPr>
        <w:t xml:space="preserve"> sub COTELE DE ATENȚIE.</w:t>
      </w:r>
    </w:p>
    <w:p w14:paraId="06D5C188" w14:textId="77777777" w:rsidR="00BB6CA2" w:rsidRPr="00BB6CA2" w:rsidRDefault="00BB6CA2" w:rsidP="00BB6CA2">
      <w:pPr>
        <w:spacing w:before="0" w:after="0" w:line="240" w:lineRule="auto"/>
        <w:ind w:left="1080"/>
        <w:rPr>
          <w:rFonts w:eastAsia="BatangChe" w:cs="Times New Roman"/>
          <w:b/>
          <w:bCs/>
          <w:color w:val="auto"/>
        </w:rPr>
      </w:pPr>
    </w:p>
    <w:p w14:paraId="516E2E96" w14:textId="77777777" w:rsidR="00BB6CA2" w:rsidRPr="00BB6CA2" w:rsidRDefault="00BB6CA2" w:rsidP="00BB6CA2">
      <w:pPr>
        <w:spacing w:before="0" w:after="0" w:line="240" w:lineRule="auto"/>
        <w:rPr>
          <w:rFonts w:eastAsia="BatangChe" w:cs="Times New Roman"/>
          <w:b/>
          <w:bCs/>
          <w:color w:val="auto"/>
          <w:sz w:val="16"/>
          <w:szCs w:val="16"/>
        </w:rPr>
      </w:pPr>
    </w:p>
    <w:p w14:paraId="0AFE0278" w14:textId="77777777" w:rsidR="00BB6CA2" w:rsidRPr="00BB6CA2" w:rsidRDefault="00BB6CA2" w:rsidP="00BB6CA2">
      <w:pPr>
        <w:keepLines/>
        <w:spacing w:before="0" w:after="0" w:line="240" w:lineRule="auto"/>
        <w:ind w:left="1080" w:right="2"/>
        <w:contextualSpacing/>
        <w:rPr>
          <w:rFonts w:eastAsia="Calibri" w:cs="Arial"/>
          <w:color w:val="auto"/>
        </w:rPr>
      </w:pPr>
      <w:r w:rsidRPr="00BB6CA2">
        <w:rPr>
          <w:rFonts w:eastAsia="BatangChe" w:cs="Tahoma"/>
          <w:b/>
          <w:bCs/>
          <w:color w:val="auto"/>
          <w:u w:val="single"/>
        </w:rPr>
        <w:t>DUNĂRE</w:t>
      </w:r>
    </w:p>
    <w:p w14:paraId="4DB15E21" w14:textId="77777777" w:rsidR="00BB6CA2" w:rsidRPr="00BB6CA2" w:rsidRDefault="00BB6CA2" w:rsidP="00BB6CA2">
      <w:pPr>
        <w:shd w:val="clear" w:color="auto" w:fill="FFFFFF"/>
        <w:spacing w:before="0" w:after="0" w:line="240" w:lineRule="auto"/>
        <w:ind w:left="1080"/>
        <w:rPr>
          <w:rFonts w:eastAsia="BatangChe" w:cs="Tahoma"/>
          <w:b/>
          <w:bCs/>
        </w:rPr>
      </w:pPr>
      <w:r w:rsidRPr="00BB6CA2">
        <w:rPr>
          <w:rFonts w:eastAsia="BatangChe" w:cs="Tahoma"/>
          <w:b/>
          <w:bCs/>
        </w:rPr>
        <w:t>Debitul la intrarea în ţară</w:t>
      </w:r>
      <w:r w:rsidRPr="00BB6CA2">
        <w:rPr>
          <w:rFonts w:eastAsia="BatangChe" w:cs="Tahoma"/>
          <w:bCs/>
        </w:rPr>
        <w:t xml:space="preserve"> (secţiunea Baziaş) </w:t>
      </w:r>
      <w:r w:rsidRPr="00BB6CA2">
        <w:rPr>
          <w:rFonts w:eastAsia="BatangChe" w:cs="Tahoma"/>
          <w:bCs/>
          <w:iCs/>
        </w:rPr>
        <w:t>î</w:t>
      </w:r>
      <w:r w:rsidRPr="00BB6CA2">
        <w:rPr>
          <w:rFonts w:eastAsia="BatangChe" w:cs="Tahoma"/>
          <w:bCs/>
        </w:rPr>
        <w:t>n intervalul 01-02.09.2025</w:t>
      </w:r>
      <w:r w:rsidRPr="00BB6CA2">
        <w:rPr>
          <w:rFonts w:eastAsia="BatangChe" w:cs="Tahoma"/>
          <w:b/>
          <w:bCs/>
        </w:rPr>
        <w:t xml:space="preserve"> a fost în scădere, având valoarea de 2250 m</w:t>
      </w:r>
      <w:r w:rsidRPr="00BB6CA2">
        <w:rPr>
          <w:rFonts w:eastAsia="BatangChe" w:cs="Tahoma"/>
          <w:b/>
          <w:bCs/>
          <w:vertAlign w:val="superscript"/>
        </w:rPr>
        <w:t>3</w:t>
      </w:r>
      <w:r w:rsidRPr="00BB6CA2">
        <w:rPr>
          <w:rFonts w:eastAsia="BatangChe" w:cs="Tahoma"/>
          <w:b/>
          <w:bCs/>
        </w:rPr>
        <w:t>/s</w:t>
      </w:r>
      <w:r w:rsidRPr="00BB6CA2">
        <w:rPr>
          <w:rFonts w:eastAsia="BatangChe" w:cs="Tahoma"/>
        </w:rPr>
        <w:t xml:space="preserve">, sub media multianuală a lunii </w:t>
      </w:r>
      <w:r w:rsidRPr="00BB6CA2">
        <w:rPr>
          <w:rFonts w:eastAsia="BatangChe" w:cs="Tahoma"/>
          <w:b/>
          <w:bCs/>
        </w:rPr>
        <w:t>septembrie (3800 m</w:t>
      </w:r>
      <w:r w:rsidRPr="00BB6CA2">
        <w:rPr>
          <w:rFonts w:eastAsia="BatangChe" w:cs="Tahoma"/>
          <w:b/>
          <w:bCs/>
          <w:vertAlign w:val="superscript"/>
        </w:rPr>
        <w:t>3</w:t>
      </w:r>
      <w:r w:rsidRPr="00BB6CA2">
        <w:rPr>
          <w:rFonts w:eastAsia="BatangChe" w:cs="Tahoma"/>
          <w:b/>
          <w:bCs/>
        </w:rPr>
        <w:t>/s).</w:t>
      </w:r>
    </w:p>
    <w:p w14:paraId="2874FC18" w14:textId="77777777" w:rsidR="00BB6CA2" w:rsidRPr="00BB6CA2" w:rsidRDefault="00BB6CA2" w:rsidP="00BB6CA2">
      <w:pPr>
        <w:shd w:val="clear" w:color="auto" w:fill="FFFFFF"/>
        <w:spacing w:before="0" w:after="0" w:line="240" w:lineRule="auto"/>
        <w:ind w:left="1080"/>
        <w:rPr>
          <w:rFonts w:eastAsia="BatangChe" w:cs="Tahoma"/>
        </w:rPr>
      </w:pPr>
      <w:bookmarkStart w:id="0" w:name="_Hlk195252735"/>
      <w:r w:rsidRPr="00BB6CA2">
        <w:rPr>
          <w:rFonts w:eastAsia="BatangChe" w:cs="Tahoma"/>
          <w:lang w:val="en-US"/>
        </w:rPr>
        <w:t xml:space="preserve">În aval de Porţile de Fier debitele </w:t>
      </w:r>
      <w:bookmarkStart w:id="1" w:name="_Hlk171581215"/>
      <w:r w:rsidRPr="00BB6CA2">
        <w:rPr>
          <w:rFonts w:eastAsia="BatangChe" w:cs="Tahoma"/>
          <w:lang w:val="en-US"/>
        </w:rPr>
        <w:t xml:space="preserve">au fost </w:t>
      </w:r>
      <w:bookmarkEnd w:id="1"/>
      <w:r w:rsidRPr="00BB6CA2">
        <w:rPr>
          <w:rFonts w:eastAsia="BatangChe" w:cs="Tahoma"/>
          <w:lang w:val="en-US"/>
        </w:rPr>
        <w:t>relativ staționare pe sectoarele Gruia – Zimnicea și Brăila – Tulcea și în creștere pe sectorul Giurgiu – Vadu Oii</w:t>
      </w:r>
      <w:r w:rsidRPr="00BB6CA2">
        <w:rPr>
          <w:rFonts w:eastAsia="BatangChe" w:cs="Tahoma"/>
        </w:rPr>
        <w:t xml:space="preserve">. </w:t>
      </w:r>
      <w:bookmarkEnd w:id="0"/>
    </w:p>
    <w:p w14:paraId="2AF7F1F9" w14:textId="77777777" w:rsidR="00BB6CA2" w:rsidRPr="00BB6CA2" w:rsidRDefault="00BB6CA2" w:rsidP="00BB6CA2">
      <w:pPr>
        <w:shd w:val="clear" w:color="auto" w:fill="FFFFFF"/>
        <w:spacing w:before="0" w:after="0" w:line="240" w:lineRule="auto"/>
        <w:ind w:left="1080"/>
        <w:rPr>
          <w:rFonts w:eastAsia="BatangChe" w:cs="Tahoma"/>
          <w:sz w:val="16"/>
          <w:szCs w:val="16"/>
        </w:rPr>
      </w:pPr>
    </w:p>
    <w:p w14:paraId="050A9B5A" w14:textId="77777777" w:rsidR="00BB6CA2" w:rsidRPr="00BB6CA2" w:rsidRDefault="00BB6CA2" w:rsidP="00BB6CA2">
      <w:pPr>
        <w:keepLines/>
        <w:spacing w:before="0" w:after="0" w:line="240" w:lineRule="auto"/>
        <w:ind w:left="1080"/>
        <w:rPr>
          <w:rFonts w:eastAsia="BatangChe" w:cs="Tahoma"/>
          <w:b/>
          <w:bCs/>
        </w:rPr>
      </w:pPr>
      <w:r w:rsidRPr="00BB6CA2">
        <w:rPr>
          <w:rFonts w:eastAsia="BatangChe" w:cs="Tahoma"/>
          <w:b/>
          <w:bCs/>
        </w:rPr>
        <w:t>Debitul la intrarea în ţară</w:t>
      </w:r>
      <w:r w:rsidRPr="00BB6CA2">
        <w:rPr>
          <w:rFonts w:eastAsia="BatangChe" w:cs="Tahoma"/>
          <w:bCs/>
        </w:rPr>
        <w:t xml:space="preserve"> (secţiunea Baziaş) </w:t>
      </w:r>
      <w:r w:rsidRPr="00BB6CA2">
        <w:rPr>
          <w:rFonts w:eastAsia="BatangChe" w:cs="Tahoma"/>
          <w:b/>
          <w:bCs/>
        </w:rPr>
        <w:t>va fi în scădere (2200 m</w:t>
      </w:r>
      <w:r w:rsidRPr="00BB6CA2">
        <w:rPr>
          <w:rFonts w:eastAsia="BatangChe" w:cs="Tahoma"/>
          <w:b/>
          <w:bCs/>
          <w:vertAlign w:val="superscript"/>
        </w:rPr>
        <w:t>3</w:t>
      </w:r>
      <w:r w:rsidRPr="00BB6CA2">
        <w:rPr>
          <w:rFonts w:eastAsia="BatangChe" w:cs="Tahoma"/>
          <w:b/>
          <w:bCs/>
        </w:rPr>
        <w:t>/s).</w:t>
      </w:r>
    </w:p>
    <w:p w14:paraId="02F68086" w14:textId="77777777" w:rsidR="00BB6CA2" w:rsidRPr="00BB6CA2" w:rsidRDefault="00BB6CA2" w:rsidP="00BB6CA2">
      <w:pPr>
        <w:keepLines/>
        <w:spacing w:before="0" w:after="0" w:line="240" w:lineRule="auto"/>
        <w:ind w:left="1080"/>
        <w:rPr>
          <w:rFonts w:eastAsia="BatangChe" w:cs="Tahoma"/>
        </w:rPr>
      </w:pPr>
      <w:r w:rsidRPr="00BB6CA2">
        <w:rPr>
          <w:rFonts w:eastAsia="BatangChe" w:cs="Tahoma"/>
          <w:lang w:val="en-US"/>
        </w:rPr>
        <w:t>n aval de Porțile de Fier debitele vor fi în scădere pe sectorul Gruia – Zimnicea, staționare pe sectorul Giurgiu – Oltenița și în creștere pe sectorul Călărași – Tulcea</w:t>
      </w:r>
      <w:r w:rsidRPr="00BB6CA2">
        <w:rPr>
          <w:rFonts w:eastAsia="BatangChe" w:cs="Tahoma"/>
        </w:rPr>
        <w:t>.</w:t>
      </w:r>
    </w:p>
    <w:p w14:paraId="45AD4A54" w14:textId="77777777" w:rsidR="00BB6CA2" w:rsidRPr="00BB6CA2" w:rsidRDefault="00BB6CA2" w:rsidP="00BB6CA2">
      <w:pPr>
        <w:keepLines/>
        <w:spacing w:before="0" w:after="0" w:line="240" w:lineRule="auto"/>
        <w:ind w:left="1080"/>
        <w:rPr>
          <w:rFonts w:eastAsia="BatangChe" w:cs="Tahoma"/>
        </w:rPr>
      </w:pPr>
    </w:p>
    <w:p w14:paraId="24095475" w14:textId="77777777" w:rsidR="00BB6CA2" w:rsidRPr="00BB6CA2" w:rsidRDefault="00BB6CA2" w:rsidP="00BB6CA2">
      <w:pPr>
        <w:keepLines/>
        <w:spacing w:before="0" w:after="0" w:line="240" w:lineRule="auto"/>
        <w:rPr>
          <w:rFonts w:eastAsia="BatangChe" w:cs="Tahoma"/>
          <w:sz w:val="16"/>
          <w:szCs w:val="16"/>
        </w:rPr>
      </w:pPr>
    </w:p>
    <w:p w14:paraId="14F9D21E" w14:textId="77777777" w:rsidR="00BB6CA2" w:rsidRPr="00BB6CA2" w:rsidRDefault="00BB6CA2" w:rsidP="00BB6CA2">
      <w:pPr>
        <w:spacing w:before="0" w:after="0" w:line="240" w:lineRule="auto"/>
        <w:ind w:left="360" w:firstLine="720"/>
        <w:rPr>
          <w:rFonts w:eastAsia="MS Mincho" w:cs="Times New Roman"/>
          <w:b/>
          <w:bCs/>
          <w:u w:val="single"/>
        </w:rPr>
      </w:pPr>
      <w:r w:rsidRPr="00BB6CA2">
        <w:rPr>
          <w:rFonts w:eastAsia="MS Mincho" w:cs="Times New Roman"/>
          <w:b/>
          <w:bCs/>
        </w:rPr>
        <w:t>2.</w:t>
      </w:r>
      <w:r w:rsidRPr="00BB6CA2">
        <w:rPr>
          <w:rFonts w:eastAsia="MS Mincho" w:cs="Times New Roman"/>
          <w:bCs/>
        </w:rPr>
        <w:t xml:space="preserve"> </w:t>
      </w:r>
      <w:r w:rsidRPr="00BB6CA2">
        <w:rPr>
          <w:rFonts w:eastAsia="MS Mincho" w:cs="Times New Roman"/>
          <w:b/>
          <w:bCs/>
          <w:u w:val="single"/>
        </w:rPr>
        <w:t xml:space="preserve">Situaţia meteorologică în intervalul 01.09.2025, ora 09.00 – 02.09.2025, ora 06.00 </w:t>
      </w:r>
    </w:p>
    <w:p w14:paraId="4EFE728F" w14:textId="77777777" w:rsidR="00BB6CA2" w:rsidRPr="00BB6CA2" w:rsidRDefault="00BB6CA2" w:rsidP="00BB6CA2">
      <w:pPr>
        <w:autoSpaceDE w:val="0"/>
        <w:autoSpaceDN w:val="0"/>
        <w:adjustRightInd w:val="0"/>
        <w:spacing w:before="0" w:after="0" w:line="240" w:lineRule="auto"/>
        <w:rPr>
          <w:rFonts w:eastAsia="MS Mincho" w:cs="Times New Roman"/>
          <w:b/>
          <w:bCs/>
          <w:color w:val="auto"/>
          <w:sz w:val="16"/>
          <w:szCs w:val="16"/>
        </w:rPr>
      </w:pPr>
    </w:p>
    <w:p w14:paraId="127DB17E" w14:textId="77777777" w:rsidR="00BB6CA2" w:rsidRPr="00BB6CA2" w:rsidRDefault="00BB6CA2" w:rsidP="00BB6CA2">
      <w:pPr>
        <w:tabs>
          <w:tab w:val="left" w:pos="630"/>
          <w:tab w:val="left" w:pos="720"/>
        </w:tabs>
        <w:spacing w:before="0" w:after="0"/>
        <w:ind w:left="1080" w:right="13"/>
        <w:rPr>
          <w:rFonts w:eastAsia="MS Mincho" w:cs="Times New Roman"/>
          <w:bCs/>
          <w:color w:val="auto"/>
          <w:lang w:val="en-US"/>
        </w:rPr>
      </w:pPr>
      <w:r w:rsidRPr="00BB6CA2">
        <w:rPr>
          <w:rFonts w:eastAsia="MS Mincho" w:cs="Times New Roman"/>
          <w:b/>
          <w:bCs/>
          <w:color w:val="auto"/>
          <w:lang w:val="en-US"/>
        </w:rPr>
        <w:t>Administraţia Naţională de Meteorologie</w:t>
      </w:r>
      <w:r w:rsidRPr="00BB6CA2">
        <w:rPr>
          <w:rFonts w:eastAsia="MS Mincho" w:cs="Times New Roman"/>
          <w:bCs/>
          <w:color w:val="auto"/>
          <w:lang w:val="en-US"/>
        </w:rPr>
        <w:t xml:space="preserve"> (A.N.M.) a emis în data de 01.09.2025, la ora 10:00, </w:t>
      </w:r>
      <w:r w:rsidRPr="00BB6CA2">
        <w:rPr>
          <w:rFonts w:eastAsia="MS Mincho" w:cs="Times New Roman"/>
          <w:b/>
          <w:bCs/>
          <w:color w:val="auto"/>
          <w:lang w:val="en-US"/>
        </w:rPr>
        <w:t>Atenționarea Meteorologică nr. 127</w:t>
      </w:r>
      <w:r w:rsidRPr="00BB6CA2">
        <w:rPr>
          <w:rFonts w:eastAsia="MS Mincho" w:cs="Times New Roman"/>
          <w:bCs/>
          <w:color w:val="auto"/>
          <w:lang w:val="en-US"/>
        </w:rPr>
        <w:t>, conform căreia:</w:t>
      </w:r>
    </w:p>
    <w:p w14:paraId="7B0EE492" w14:textId="77777777" w:rsidR="00BB6CA2" w:rsidRPr="00BB6CA2" w:rsidRDefault="00BB6CA2" w:rsidP="00BB6CA2">
      <w:pPr>
        <w:shd w:val="clear" w:color="auto" w:fill="FFFFFF"/>
        <w:spacing w:before="0" w:after="0" w:line="240" w:lineRule="auto"/>
        <w:ind w:left="1080"/>
        <w:rPr>
          <w:rFonts w:eastAsia="Times New Roman" w:cs="Arial"/>
        </w:rPr>
      </w:pPr>
      <w:bookmarkStart w:id="2" w:name="_Hlk199262217"/>
      <w:r w:rsidRPr="00BB6CA2">
        <w:rPr>
          <w:rFonts w:eastAsia="MS Mincho" w:cs="Times New Roman"/>
          <w:b/>
          <w:bCs/>
          <w:color w:val="auto"/>
          <w:lang w:val="en-US"/>
        </w:rPr>
        <w:t>- MESAJ 1 - COD GALBEN:</w:t>
      </w:r>
      <w:r w:rsidRPr="00BB6CA2">
        <w:rPr>
          <w:rFonts w:eastAsia="MS Mincho" w:cs="Times New Roman"/>
          <w:bCs/>
          <w:color w:val="auto"/>
          <w:lang w:val="en-US"/>
        </w:rPr>
        <w:t xml:space="preserve"> ,,</w:t>
      </w:r>
      <w:r w:rsidRPr="00BB6CA2">
        <w:rPr>
          <w:rFonts w:eastAsia="MS Mincho" w:cs="Arial"/>
          <w:bCs/>
          <w:color w:val="auto"/>
          <w:lang w:val="en-US"/>
        </w:rPr>
        <w:t xml:space="preserve"> </w:t>
      </w:r>
      <w:r w:rsidRPr="00BB6CA2">
        <w:rPr>
          <w:rFonts w:eastAsia="Times New Roman" w:cs="Arial"/>
        </w:rPr>
        <w:t>Marți (02 septembrie) în Banat, sudul Olteniei și al Moldovei, în sudul, centrul și estul Munteniei și în Dobrogea continentală vor fi temperaturi deosebit de ridicate și disconfort termic, iar indicele temperatură-umezeală (ITU) va atinge local pragul critic de 80 de unități. Temperaturile maxime vor fi cuprinse între 33 și 35 de grade.</w:t>
      </w:r>
    </w:p>
    <w:p w14:paraId="05639EEB" w14:textId="77777777" w:rsidR="00BB6CA2" w:rsidRPr="00BB6CA2" w:rsidRDefault="00BB6CA2" w:rsidP="00BB6CA2">
      <w:pPr>
        <w:shd w:val="clear" w:color="auto" w:fill="FFFFFF"/>
        <w:spacing w:before="0" w:after="0" w:line="240" w:lineRule="auto"/>
        <w:ind w:left="1080"/>
        <w:rPr>
          <w:rFonts w:eastAsia="Times New Roman" w:cs="Arial"/>
        </w:rPr>
      </w:pPr>
    </w:p>
    <w:p w14:paraId="59D443CF" w14:textId="77777777" w:rsidR="00BB6CA2" w:rsidRPr="00BB6CA2" w:rsidRDefault="00BB6CA2" w:rsidP="00BB6CA2">
      <w:pPr>
        <w:tabs>
          <w:tab w:val="left" w:pos="630"/>
          <w:tab w:val="left" w:pos="720"/>
        </w:tabs>
        <w:spacing w:before="0" w:after="0"/>
        <w:ind w:left="1080" w:right="13"/>
        <w:rPr>
          <w:rFonts w:eastAsia="MS Mincho" w:cs="Arial"/>
          <w:bCs/>
          <w:i/>
          <w:iCs/>
          <w:color w:val="auto"/>
          <w:lang w:val="en-US"/>
        </w:rPr>
      </w:pPr>
      <w:r w:rsidRPr="00BB6CA2">
        <w:rPr>
          <w:rFonts w:eastAsia="Times New Roman" w:cs="Arial"/>
          <w:i/>
          <w:iCs/>
        </w:rPr>
        <w:t xml:space="preserve">       Notă: temperaturi deosebit de ridicate pentru această perioadă și disconfort termic vor fi miercuri (03 septembrie) în sudul și estul țării</w:t>
      </w:r>
      <w:r w:rsidRPr="00BB6CA2">
        <w:rPr>
          <w:rFonts w:eastAsia="MS Mincho" w:cs="Arial"/>
          <w:bCs/>
          <w:color w:val="auto"/>
          <w:lang w:val="en-US"/>
        </w:rPr>
        <w:t>.</w:t>
      </w:r>
    </w:p>
    <w:p w14:paraId="3F3A3D02" w14:textId="77777777" w:rsidR="00BB6CA2" w:rsidRPr="00BB6CA2" w:rsidRDefault="00BB6CA2" w:rsidP="00BB6CA2">
      <w:pPr>
        <w:tabs>
          <w:tab w:val="left" w:pos="630"/>
          <w:tab w:val="left" w:pos="720"/>
        </w:tabs>
        <w:spacing w:before="0" w:after="0"/>
        <w:ind w:left="1080" w:right="13"/>
        <w:rPr>
          <w:rFonts w:eastAsia="MS Mincho" w:cs="Times New Roman"/>
          <w:b/>
          <w:color w:val="auto"/>
          <w:lang w:val="en-US"/>
        </w:rPr>
      </w:pPr>
      <w:r w:rsidRPr="00BB6CA2">
        <w:rPr>
          <w:rFonts w:eastAsia="MS Mincho" w:cs="Times New Roman"/>
          <w:bCs/>
          <w:color w:val="auto"/>
          <w:lang w:val="en-US"/>
        </w:rPr>
        <w:t xml:space="preserve">Această </w:t>
      </w:r>
      <w:r w:rsidRPr="00BB6CA2">
        <w:rPr>
          <w:rFonts w:eastAsia="MS Mincho" w:cs="Times New Roman"/>
          <w:b/>
          <w:bCs/>
          <w:color w:val="auto"/>
          <w:lang w:val="en-US"/>
        </w:rPr>
        <w:t xml:space="preserve">Atenționare Meteorologică </w:t>
      </w:r>
      <w:r w:rsidRPr="00BB6CA2">
        <w:rPr>
          <w:rFonts w:eastAsia="MS Mincho" w:cs="Times New Roman"/>
          <w:bCs/>
          <w:color w:val="auto"/>
          <w:lang w:val="en-US"/>
        </w:rPr>
        <w:t>a fost transmisă de către Centrul Operativ pentru Situaţii de Urgenţă al Ministerului Mediului, Apelor şi Pădurilor către: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 astfel:</w:t>
      </w:r>
    </w:p>
    <w:p w14:paraId="38434347" w14:textId="77777777" w:rsidR="00BB6CA2" w:rsidRPr="00BB6CA2" w:rsidRDefault="00BB6CA2" w:rsidP="00BB6CA2">
      <w:pPr>
        <w:tabs>
          <w:tab w:val="left" w:pos="630"/>
          <w:tab w:val="left" w:pos="720"/>
        </w:tabs>
        <w:spacing w:before="0" w:after="0"/>
        <w:ind w:left="1080" w:right="13"/>
        <w:rPr>
          <w:rFonts w:eastAsia="MS Mincho" w:cs="Times New Roman"/>
          <w:bCs/>
          <w:i/>
          <w:color w:val="auto"/>
          <w:lang w:val="en-US"/>
        </w:rPr>
      </w:pPr>
      <w:r w:rsidRPr="00BB6CA2">
        <w:rPr>
          <w:rFonts w:eastAsia="MS Mincho" w:cs="Times New Roman"/>
          <w:bCs/>
          <w:i/>
          <w:color w:val="auto"/>
          <w:lang w:val="en-US"/>
        </w:rPr>
        <w:t xml:space="preserve">- </w:t>
      </w:r>
      <w:r w:rsidRPr="00BB6CA2">
        <w:rPr>
          <w:rFonts w:eastAsia="MS Mincho" w:cs="Times New Roman"/>
          <w:i/>
        </w:rPr>
        <w:t xml:space="preserve">Brăila, Buzău, </w:t>
      </w:r>
      <w:r w:rsidRPr="00BB6CA2">
        <w:rPr>
          <w:rFonts w:eastAsia="MS Mincho" w:cs="Times New Roman"/>
          <w:i/>
          <w:color w:val="auto"/>
          <w:lang w:val="en-US"/>
        </w:rPr>
        <w:t xml:space="preserve">Călărași, Caraș-Severin, Constanța, </w:t>
      </w:r>
      <w:r w:rsidRPr="00BB6CA2">
        <w:rPr>
          <w:rFonts w:eastAsia="MS Mincho" w:cs="Times New Roman"/>
          <w:i/>
          <w:lang w:val="es-PE"/>
        </w:rPr>
        <w:t xml:space="preserve">Dolj, Galați, </w:t>
      </w:r>
      <w:r w:rsidRPr="00BB6CA2">
        <w:rPr>
          <w:rFonts w:eastAsia="MS Mincho" w:cs="Times New Roman"/>
          <w:i/>
          <w:color w:val="auto"/>
          <w:lang w:val="en-US"/>
        </w:rPr>
        <w:t>Giurgiu,</w:t>
      </w:r>
      <w:r w:rsidRPr="00BB6CA2">
        <w:rPr>
          <w:rFonts w:eastAsia="MS Mincho" w:cs="Times New Roman"/>
          <w:i/>
          <w:lang w:val="es-PE"/>
        </w:rPr>
        <w:t xml:space="preserve"> Ialomița, </w:t>
      </w:r>
      <w:r w:rsidRPr="00BB6CA2">
        <w:rPr>
          <w:rFonts w:eastAsia="MS Mincho" w:cs="Times New Roman"/>
          <w:i/>
          <w:color w:val="auto"/>
          <w:lang w:val="en-US"/>
        </w:rPr>
        <w:t>Ilfov, Mehedinți, Olt, Teleorman,</w:t>
      </w:r>
      <w:r w:rsidRPr="00BB6CA2">
        <w:rPr>
          <w:rFonts w:eastAsia="MS Mincho" w:cs="Times New Roman"/>
          <w:i/>
        </w:rPr>
        <w:t xml:space="preserve"> Tulcea, Timiş, Vrancea ș</w:t>
      </w:r>
      <w:r w:rsidRPr="00BB6CA2">
        <w:rPr>
          <w:rFonts w:eastAsia="MS Mincho" w:cs="Times New Roman"/>
          <w:i/>
          <w:color w:val="auto"/>
          <w:lang w:val="en-US"/>
        </w:rPr>
        <w:t>i Mun. București</w:t>
      </w:r>
      <w:r w:rsidRPr="00BB6CA2">
        <w:rPr>
          <w:rFonts w:eastAsia="MS Mincho" w:cs="Times New Roman"/>
          <w:iCs/>
        </w:rPr>
        <w:t xml:space="preserve"> (17 prefecturi) </w:t>
      </w:r>
      <w:r w:rsidRPr="00BB6CA2">
        <w:rPr>
          <w:rFonts w:eastAsia="MS Mincho" w:cs="Times New Roman"/>
          <w:bCs/>
          <w:i/>
          <w:color w:val="auto"/>
          <w:lang w:val="en-US"/>
        </w:rPr>
        <w:t>– COD GALBEN</w:t>
      </w:r>
    </w:p>
    <w:p w14:paraId="0778D490" w14:textId="77777777" w:rsidR="00BB6CA2" w:rsidRPr="00BB6CA2" w:rsidRDefault="00BB6CA2" w:rsidP="00BB6CA2">
      <w:pPr>
        <w:tabs>
          <w:tab w:val="left" w:pos="630"/>
          <w:tab w:val="left" w:pos="720"/>
        </w:tabs>
        <w:spacing w:before="0" w:after="0"/>
        <w:ind w:left="1701" w:right="13"/>
        <w:rPr>
          <w:rFonts w:eastAsia="MS Mincho" w:cs="Times New Roman"/>
          <w:bCs/>
          <w:i/>
          <w:color w:val="auto"/>
          <w:lang w:val="en-US"/>
        </w:rPr>
      </w:pPr>
    </w:p>
    <w:bookmarkEnd w:id="2"/>
    <w:p w14:paraId="417F3CA7" w14:textId="77777777" w:rsidR="00BB6CA2" w:rsidRPr="00BB6CA2" w:rsidRDefault="00BB6CA2" w:rsidP="00BB6CA2">
      <w:pPr>
        <w:autoSpaceDE w:val="0"/>
        <w:autoSpaceDN w:val="0"/>
        <w:adjustRightInd w:val="0"/>
        <w:spacing w:before="0" w:after="0" w:line="240" w:lineRule="auto"/>
        <w:ind w:left="1080"/>
        <w:rPr>
          <w:rFonts w:eastAsia="MS Mincho" w:cs="Times New Roman"/>
          <w:color w:val="auto"/>
          <w:lang w:val="en-US"/>
        </w:rPr>
      </w:pPr>
      <w:r w:rsidRPr="00BB6CA2">
        <w:rPr>
          <w:rFonts w:eastAsia="MS Mincho" w:cs="Times New Roman"/>
          <w:b/>
          <w:bCs/>
          <w:color w:val="auto"/>
          <w:lang w:val="en-US"/>
        </w:rPr>
        <w:t xml:space="preserve">ÎN ȚARĂ, vremea s-a încălzit </w:t>
      </w:r>
      <w:r w:rsidRPr="00BB6CA2">
        <w:rPr>
          <w:rFonts w:eastAsia="MS Mincho" w:cs="Times New Roman"/>
          <w:color w:val="auto"/>
          <w:lang w:val="en-US"/>
        </w:rPr>
        <w:t>față de ziua anterioară, îndeosbi în jumătatea vestică a țării, și a fost mai cald decât în mod obișnuit în cea mai mare parte a teritoriului. Cerul a avut înnorări temporar accentuate și au fost perioade cu averse ce au avut și caracter torențial, însoțite de descărcări electrice pe alocuri în Banat, Moldova și la munte și izolat în Transilvania, Crișana și Muntenia. Vântul a suflat slab și moderat, cu intensificări ziua în nord-estul și în sud-estul teritoriului, dar de scurtă durată și în timpul ploilor, cu viteze în general de 45...60 km/h. Temperaturile maxime s-au încadrat între 20 de grade la Odorheiu Secuiesc și Batoș și 31 de grade la Focșani, Vaslui, Bârlad, Adjud, Iași, Râmnicu Sărat, Galați, Tecuci, Buzău, Ianca, Brăila, Slobozia, Urziceni, Ploiești, Titu, București- Băneasa, București-Filaret, Fetești, Mangalia, Craiova, Caracal, Jimbolia și Sânnicolau Mare. La ora 06 se înregistrau valori termice cuprinse între 12 grade la Bozovici și 24 de grade la Gura Portiței și Râmnicu Sărat. Dimineața și noaptea, pe alocuri a fost ceață.</w:t>
      </w:r>
    </w:p>
    <w:p w14:paraId="4946B02E" w14:textId="77777777" w:rsidR="00BB6CA2" w:rsidRPr="00BB6CA2" w:rsidRDefault="00BB6CA2" w:rsidP="00BB6CA2">
      <w:pPr>
        <w:autoSpaceDE w:val="0"/>
        <w:autoSpaceDN w:val="0"/>
        <w:adjustRightInd w:val="0"/>
        <w:spacing w:before="0" w:after="0" w:line="240" w:lineRule="auto"/>
        <w:ind w:left="1080"/>
        <w:rPr>
          <w:rFonts w:eastAsia="MS Mincho" w:cs="Times New Roman"/>
          <w:b/>
          <w:bCs/>
          <w:i/>
          <w:iCs/>
          <w:color w:val="EE0000"/>
          <w:sz w:val="16"/>
          <w:szCs w:val="16"/>
          <w:lang w:val="en-US"/>
        </w:rPr>
      </w:pPr>
    </w:p>
    <w:p w14:paraId="37E1A290" w14:textId="77777777" w:rsidR="00BB6CA2" w:rsidRPr="00BB6CA2" w:rsidRDefault="00BB6CA2" w:rsidP="00BB6CA2">
      <w:pPr>
        <w:autoSpaceDE w:val="0"/>
        <w:autoSpaceDN w:val="0"/>
        <w:adjustRightInd w:val="0"/>
        <w:spacing w:before="0" w:after="0" w:line="240" w:lineRule="auto"/>
        <w:ind w:left="1080"/>
        <w:rPr>
          <w:rFonts w:eastAsia="MS Mincho" w:cs="Times New Roman"/>
          <w:i/>
          <w:iCs/>
          <w:lang w:val="en-US"/>
        </w:rPr>
      </w:pPr>
      <w:r w:rsidRPr="00BB6CA2">
        <w:rPr>
          <w:rFonts w:eastAsia="MS Mincho" w:cs="Times New Roman"/>
          <w:b/>
          <w:bCs/>
          <w:color w:val="auto"/>
        </w:rPr>
        <w:t xml:space="preserve">Observaţie: </w:t>
      </w:r>
      <w:r w:rsidRPr="00BB6CA2">
        <w:rPr>
          <w:rFonts w:eastAsia="MS Mincho" w:cs="Times New Roman"/>
          <w:i/>
          <w:iCs/>
          <w:lang w:val="en-US"/>
        </w:rPr>
        <w:t>în intervalul de diagnoză au fost emise</w:t>
      </w:r>
      <w:r w:rsidRPr="00BB6CA2">
        <w:rPr>
          <w:rFonts w:eastAsia="MS Mincho" w:cs="Times New Roman"/>
          <w:lang w:val="en-US"/>
        </w:rPr>
        <w:t xml:space="preserve"> </w:t>
      </w:r>
      <w:r w:rsidRPr="00BB6CA2">
        <w:rPr>
          <w:rFonts w:eastAsia="MS Mincho" w:cs="Times New Roman"/>
          <w:i/>
          <w:iCs/>
          <w:lang w:val="en-US"/>
        </w:rPr>
        <w:t>7 mesaje pentru fenomene meteorologice periculoase imediate, după cum urmează: 1 avertizare cod portocaliu (de către SRPV Bacău) și 6 atenționări cod galben (4 de către SRPV Bacău și 2 de către SRPV Sibiu).</w:t>
      </w:r>
    </w:p>
    <w:p w14:paraId="66263D96" w14:textId="77777777" w:rsidR="00BB6CA2" w:rsidRPr="00BB6CA2" w:rsidRDefault="00BB6CA2" w:rsidP="00BB6CA2">
      <w:pPr>
        <w:autoSpaceDE w:val="0"/>
        <w:autoSpaceDN w:val="0"/>
        <w:adjustRightInd w:val="0"/>
        <w:spacing w:before="0" w:after="0" w:line="240" w:lineRule="auto"/>
        <w:ind w:left="1080"/>
        <w:rPr>
          <w:rFonts w:eastAsia="MS Mincho" w:cs="Times New Roman"/>
          <w:b/>
          <w:bCs/>
          <w:i/>
          <w:iCs/>
          <w:sz w:val="16"/>
          <w:szCs w:val="16"/>
          <w:lang w:val="en-US"/>
        </w:rPr>
      </w:pPr>
    </w:p>
    <w:p w14:paraId="3867EFC6" w14:textId="35398562" w:rsidR="00BB6CA2" w:rsidRPr="00BB6CA2" w:rsidRDefault="00BB6CA2" w:rsidP="00BB6CA2">
      <w:pPr>
        <w:autoSpaceDE w:val="0"/>
        <w:autoSpaceDN w:val="0"/>
        <w:adjustRightInd w:val="0"/>
        <w:spacing w:before="0" w:after="0" w:line="240" w:lineRule="auto"/>
        <w:ind w:left="1080"/>
        <w:rPr>
          <w:rFonts w:eastAsia="MS Mincho" w:cs="Times New Roman"/>
          <w:lang w:val="en-US"/>
        </w:rPr>
      </w:pPr>
      <w:r w:rsidRPr="00BB6CA2">
        <w:rPr>
          <w:rFonts w:eastAsia="MS Mincho" w:cs="Times New Roman"/>
          <w:b/>
          <w:bCs/>
        </w:rPr>
        <w:t xml:space="preserve">La Bucureşti </w:t>
      </w:r>
      <w:r w:rsidRPr="00BB6CA2">
        <w:rPr>
          <w:rFonts w:eastAsia="MS Mincho" w:cs="Times New Roman"/>
          <w:lang w:val="en-US"/>
        </w:rPr>
        <w:t>vremea a fost frumoasă şi s-a încălzit. Cerul a fost variabil ziua și mai mult senin noaptea, iar vântul a suflat slab și moderat. Temperatura maximă a fost de 30 de grade la Afumați și 31 de grade la Filaret și Băneasa, iar la ora 06 se înregistrau 15 grade în Băneasa și 19 grade la Filaret și Afumați.</w:t>
      </w:r>
    </w:p>
    <w:p w14:paraId="06664883" w14:textId="77777777" w:rsidR="00BB6CA2" w:rsidRPr="00BB6CA2" w:rsidRDefault="00BB6CA2" w:rsidP="00BB6CA2">
      <w:pPr>
        <w:autoSpaceDE w:val="0"/>
        <w:autoSpaceDN w:val="0"/>
        <w:adjustRightInd w:val="0"/>
        <w:spacing w:before="0" w:after="0" w:line="240" w:lineRule="auto"/>
        <w:rPr>
          <w:rFonts w:eastAsia="MS Mincho" w:cs="Times New Roman"/>
          <w:sz w:val="16"/>
          <w:szCs w:val="16"/>
          <w:lang w:val="en-US"/>
        </w:rPr>
      </w:pPr>
    </w:p>
    <w:p w14:paraId="1CF88B4E" w14:textId="77777777" w:rsidR="00BB6CA2" w:rsidRPr="00BB6CA2" w:rsidRDefault="00BB6CA2" w:rsidP="00BB6CA2">
      <w:pPr>
        <w:autoSpaceDE w:val="0"/>
        <w:autoSpaceDN w:val="0"/>
        <w:adjustRightInd w:val="0"/>
        <w:spacing w:before="0" w:after="0" w:line="240" w:lineRule="auto"/>
        <w:ind w:left="1080"/>
        <w:rPr>
          <w:rFonts w:eastAsia="MS Mincho" w:cs="Times New Roman"/>
          <w:color w:val="auto"/>
        </w:rPr>
      </w:pPr>
      <w:r w:rsidRPr="00BB6CA2">
        <w:rPr>
          <w:rFonts w:eastAsia="MS Mincho" w:cs="Times New Roman"/>
          <w:b/>
          <w:bCs/>
          <w:color w:val="auto"/>
        </w:rPr>
        <w:t xml:space="preserve">3. </w:t>
      </w:r>
      <w:r w:rsidRPr="00BB6CA2">
        <w:rPr>
          <w:rFonts w:eastAsia="MS Mincho" w:cs="Times New Roman"/>
          <w:b/>
          <w:bCs/>
          <w:color w:val="auto"/>
          <w:u w:val="single"/>
        </w:rPr>
        <w:t>Prognoza meteorologică în intervalul 02.09.2025, ora 09.00 - 03.09.2025, ora 9.00</w:t>
      </w:r>
    </w:p>
    <w:p w14:paraId="0604EE48" w14:textId="77777777" w:rsidR="00BB6CA2" w:rsidRPr="00BB6CA2" w:rsidRDefault="00BB6CA2" w:rsidP="00BB6CA2">
      <w:pPr>
        <w:autoSpaceDE w:val="0"/>
        <w:autoSpaceDN w:val="0"/>
        <w:adjustRightInd w:val="0"/>
        <w:spacing w:before="0" w:after="0" w:line="240" w:lineRule="auto"/>
        <w:ind w:left="1080"/>
        <w:rPr>
          <w:rFonts w:eastAsia="MS Mincho" w:cs="Times New Roman"/>
          <w:b/>
          <w:bCs/>
          <w:color w:val="auto"/>
        </w:rPr>
      </w:pPr>
    </w:p>
    <w:p w14:paraId="0635E374" w14:textId="77777777" w:rsidR="00BB6CA2" w:rsidRPr="00BB6CA2" w:rsidRDefault="00BB6CA2" w:rsidP="00BB6CA2">
      <w:pPr>
        <w:autoSpaceDE w:val="0"/>
        <w:autoSpaceDN w:val="0"/>
        <w:adjustRightInd w:val="0"/>
        <w:spacing w:before="0" w:after="0" w:line="240" w:lineRule="auto"/>
        <w:ind w:left="1080"/>
        <w:rPr>
          <w:rFonts w:eastAsia="MS Mincho" w:cs="Times New Roman"/>
          <w:color w:val="auto"/>
          <w:lang w:val="en-US"/>
        </w:rPr>
      </w:pPr>
      <w:r w:rsidRPr="00BB6CA2">
        <w:rPr>
          <w:rFonts w:eastAsia="MS Mincho" w:cs="Times New Roman"/>
          <w:b/>
          <w:bCs/>
          <w:color w:val="auto"/>
          <w:lang w:val="en-US"/>
        </w:rPr>
        <w:t xml:space="preserve">ÎN ȚARĂ, vremea va deveni călduroasă </w:t>
      </w:r>
      <w:r w:rsidRPr="00BB6CA2">
        <w:rPr>
          <w:rFonts w:eastAsia="MS Mincho" w:cs="Times New Roman"/>
          <w:color w:val="auto"/>
          <w:lang w:val="en-US"/>
        </w:rPr>
        <w:t>în majoritatea zonelor, iar în Banat, sudul Olteniei și al Moldovei, în sudul, centrul și estul Munteniei și în Dobrogea continentală vor fi temperaturi deosebit de ridicate și disconfort termic, iar indicele temperatură-umezeală (ITU) va atinge local pragul critic de 80 de unități. Cerul va fi variabil, cu înnorări și pe arii</w:t>
      </w:r>
    </w:p>
    <w:p w14:paraId="5C637B75" w14:textId="77777777" w:rsidR="00BB6CA2" w:rsidRPr="00BB6CA2" w:rsidRDefault="00BB6CA2" w:rsidP="00BB6CA2">
      <w:pPr>
        <w:autoSpaceDE w:val="0"/>
        <w:autoSpaceDN w:val="0"/>
        <w:adjustRightInd w:val="0"/>
        <w:spacing w:before="0" w:after="0" w:line="240" w:lineRule="auto"/>
        <w:ind w:left="1080"/>
        <w:rPr>
          <w:rFonts w:eastAsia="MS Mincho" w:cs="Times New Roman"/>
          <w:color w:val="auto"/>
          <w:lang w:val="en-US"/>
        </w:rPr>
      </w:pPr>
      <w:r w:rsidRPr="00BB6CA2">
        <w:rPr>
          <w:rFonts w:eastAsia="MS Mincho" w:cs="Times New Roman"/>
          <w:color w:val="auto"/>
          <w:lang w:val="en-US"/>
        </w:rPr>
        <w:t xml:space="preserve">restrânse ploi slabe de scurtă durată pe parcursul zilei în zonele montane, iar spre sfârșitul intervalului posibil în extremitatea de vest a țării. Vântul va sufla slab și moderat. Temperaturile maxime se vor încadra între 27 și 35 de grade, iar cele minime între 8 grade în depresiunile Carpaților Orientali și 22 de grade pe litoral. Dimineața și noaptea va fi ceață, pe alocuri în Transilvania și izolat în celelalte regiuni. </w:t>
      </w:r>
    </w:p>
    <w:p w14:paraId="6F8418AF" w14:textId="77777777" w:rsidR="00BB6CA2" w:rsidRPr="00BB6CA2" w:rsidRDefault="00BB6CA2" w:rsidP="00BB6CA2">
      <w:pPr>
        <w:autoSpaceDE w:val="0"/>
        <w:autoSpaceDN w:val="0"/>
        <w:adjustRightInd w:val="0"/>
        <w:spacing w:before="0" w:after="0" w:line="240" w:lineRule="auto"/>
        <w:ind w:left="1080"/>
        <w:rPr>
          <w:rFonts w:eastAsia="MS Mincho" w:cs="ArialMT"/>
          <w:color w:val="auto"/>
          <w:sz w:val="16"/>
          <w:szCs w:val="16"/>
        </w:rPr>
      </w:pPr>
    </w:p>
    <w:p w14:paraId="39B3E1F8" w14:textId="77777777" w:rsidR="00BB6CA2" w:rsidRPr="00BB6CA2" w:rsidRDefault="00BB6CA2" w:rsidP="00BB6CA2">
      <w:pPr>
        <w:autoSpaceDE w:val="0"/>
        <w:autoSpaceDN w:val="0"/>
        <w:adjustRightInd w:val="0"/>
        <w:spacing w:before="0" w:after="0" w:line="240" w:lineRule="auto"/>
        <w:ind w:left="1080"/>
        <w:rPr>
          <w:rFonts w:eastAsia="MS Mincho" w:cs="ArialMT"/>
          <w:color w:val="auto"/>
          <w:lang w:val="en-US"/>
        </w:rPr>
      </w:pPr>
      <w:r w:rsidRPr="00BB6CA2">
        <w:rPr>
          <w:rFonts w:eastAsia="MS Mincho" w:cs="Times New Roman"/>
          <w:b/>
          <w:bCs/>
          <w:color w:val="auto"/>
        </w:rPr>
        <w:t>La Bucureşti,</w:t>
      </w:r>
      <w:r w:rsidRPr="00BB6CA2">
        <w:rPr>
          <w:rFonts w:eastAsia="MS Mincho" w:cs="ArialMT"/>
          <w:color w:val="auto"/>
        </w:rPr>
        <w:t xml:space="preserve"> </w:t>
      </w:r>
      <w:r w:rsidRPr="00BB6CA2">
        <w:rPr>
          <w:rFonts w:eastAsia="MS Mincho" w:cs="ArialMT"/>
          <w:b/>
          <w:bCs/>
          <w:color w:val="auto"/>
          <w:lang w:val="en-US"/>
        </w:rPr>
        <w:t xml:space="preserve">vremea va fi călduroasă, </w:t>
      </w:r>
      <w:r w:rsidRPr="00BB6CA2">
        <w:rPr>
          <w:rFonts w:eastAsia="MS Mincho" w:cs="ArialMT"/>
          <w:color w:val="auto"/>
          <w:lang w:val="en-US"/>
        </w:rPr>
        <w:t>disconfortul termic va fi ridicat, iar indicele temperatură-umezeală (ITU) va atinge pragul critic de 80 de unități. Cerul va fi variabil ziua și mai mult senin noaptea, iar vântul va sufla slab și moderat.</w:t>
      </w:r>
    </w:p>
    <w:p w14:paraId="44F0AC41" w14:textId="77777777" w:rsidR="00BB6CA2" w:rsidRPr="00BB6CA2" w:rsidRDefault="00BB6CA2" w:rsidP="00BB6CA2">
      <w:pPr>
        <w:autoSpaceDE w:val="0"/>
        <w:autoSpaceDN w:val="0"/>
        <w:adjustRightInd w:val="0"/>
        <w:spacing w:before="0" w:after="0" w:line="240" w:lineRule="auto"/>
        <w:ind w:left="1080"/>
        <w:rPr>
          <w:rFonts w:eastAsia="MS Mincho" w:cs="ArialMT"/>
          <w:color w:val="auto"/>
          <w:lang w:val="en-US"/>
        </w:rPr>
      </w:pPr>
      <w:r w:rsidRPr="00BB6CA2">
        <w:rPr>
          <w:rFonts w:eastAsia="MS Mincho" w:cs="ArialMT"/>
          <w:color w:val="auto"/>
          <w:lang w:val="en-US"/>
        </w:rPr>
        <w:t>Temperatura maximă va fi de 34...35 de grade, iar cea minimă de 17...19 grade.</w:t>
      </w:r>
    </w:p>
    <w:p w14:paraId="600D0630" w14:textId="77777777" w:rsidR="00BB6CA2" w:rsidRPr="00BB6CA2" w:rsidRDefault="00BB6CA2" w:rsidP="00BB6CA2">
      <w:pPr>
        <w:autoSpaceDE w:val="0"/>
        <w:autoSpaceDN w:val="0"/>
        <w:adjustRightInd w:val="0"/>
        <w:spacing w:before="0" w:after="0" w:line="240" w:lineRule="auto"/>
        <w:ind w:left="1080"/>
        <w:rPr>
          <w:rFonts w:eastAsia="MS Mincho" w:cs="ArialMT"/>
          <w:color w:val="auto"/>
          <w:lang w:val="en-US"/>
        </w:rPr>
      </w:pPr>
    </w:p>
    <w:p w14:paraId="6EB351B3" w14:textId="77777777" w:rsidR="00BB6CA2" w:rsidRPr="00BB6CA2" w:rsidRDefault="00BB6CA2" w:rsidP="00BB6CA2">
      <w:pPr>
        <w:autoSpaceDE w:val="0"/>
        <w:autoSpaceDN w:val="0"/>
        <w:adjustRightInd w:val="0"/>
        <w:spacing w:before="0" w:after="0" w:line="240" w:lineRule="auto"/>
        <w:ind w:left="1080"/>
        <w:rPr>
          <w:rFonts w:eastAsia="MS Mincho" w:cs="ArialMT"/>
          <w:color w:val="auto"/>
          <w:sz w:val="16"/>
          <w:szCs w:val="16"/>
          <w:lang w:val="en-US"/>
        </w:rPr>
      </w:pPr>
    </w:p>
    <w:p w14:paraId="7052404D" w14:textId="77777777" w:rsidR="00BB6CA2" w:rsidRPr="00BB6CA2" w:rsidRDefault="00BB6CA2" w:rsidP="00BB6CA2">
      <w:pPr>
        <w:spacing w:before="0" w:after="0" w:line="240" w:lineRule="auto"/>
        <w:ind w:left="1080"/>
        <w:rPr>
          <w:rFonts w:eastAsia="MS Mincho" w:cs="Times New Roman"/>
          <w:b/>
          <w:bCs/>
          <w:i/>
          <w:color w:val="auto"/>
          <w:u w:val="single"/>
        </w:rPr>
      </w:pPr>
      <w:r w:rsidRPr="00BB6CA2">
        <w:rPr>
          <w:rFonts w:eastAsia="MS Mincho" w:cs="Times New Roman"/>
          <w:b/>
          <w:bCs/>
          <w:i/>
          <w:color w:val="auto"/>
        </w:rPr>
        <w:t xml:space="preserve">II. </w:t>
      </w:r>
      <w:r w:rsidRPr="00BB6CA2">
        <w:rPr>
          <w:rFonts w:eastAsia="MS Mincho" w:cs="Times New Roman"/>
          <w:b/>
          <w:bCs/>
          <w:i/>
          <w:color w:val="auto"/>
          <w:u w:val="single"/>
        </w:rPr>
        <w:t>CALITATEA APELOR</w:t>
      </w:r>
      <w:bookmarkStart w:id="3" w:name="_Hlk174800841"/>
      <w:bookmarkStart w:id="4" w:name="_Hlk175836257"/>
      <w:bookmarkStart w:id="5" w:name="_Hlk176677720"/>
      <w:bookmarkStart w:id="6" w:name="_Hlk196047422"/>
      <w:bookmarkStart w:id="7" w:name="_Hlk190945061"/>
    </w:p>
    <w:p w14:paraId="1E79C8FA" w14:textId="77777777" w:rsidR="00BB6CA2" w:rsidRPr="00BB6CA2" w:rsidRDefault="00BB6CA2" w:rsidP="00BB6CA2">
      <w:pPr>
        <w:spacing w:before="0" w:after="0" w:line="240" w:lineRule="auto"/>
        <w:ind w:left="1080"/>
        <w:rPr>
          <w:rFonts w:eastAsia="MS Mincho" w:cs="Times New Roman"/>
          <w:b/>
          <w:bCs/>
          <w:i/>
          <w:color w:val="auto"/>
          <w:u w:val="single"/>
        </w:rPr>
      </w:pPr>
    </w:p>
    <w:p w14:paraId="411FF42A" w14:textId="77777777" w:rsidR="00BB6CA2" w:rsidRPr="00BB6CA2" w:rsidRDefault="00BB6CA2" w:rsidP="00BB6CA2">
      <w:pPr>
        <w:spacing w:before="0" w:after="0" w:line="240" w:lineRule="auto"/>
        <w:ind w:left="360" w:firstLine="720"/>
        <w:rPr>
          <w:rFonts w:eastAsia="MS Mincho" w:cs="Times New Roman"/>
          <w:b/>
          <w:bCs/>
        </w:rPr>
      </w:pPr>
      <w:bookmarkStart w:id="8" w:name="_Hlk197328886"/>
      <w:bookmarkStart w:id="9" w:name="_Hlk200194434"/>
      <w:bookmarkStart w:id="10" w:name="_Hlk201927930"/>
      <w:bookmarkEnd w:id="3"/>
      <w:bookmarkEnd w:id="4"/>
      <w:bookmarkEnd w:id="5"/>
      <w:bookmarkEnd w:id="6"/>
    </w:p>
    <w:bookmarkEnd w:id="8"/>
    <w:bookmarkEnd w:id="9"/>
    <w:p w14:paraId="01E6C4D4" w14:textId="77777777" w:rsidR="00BB6CA2" w:rsidRPr="00BB6CA2" w:rsidRDefault="00BB6CA2" w:rsidP="00BB6CA2">
      <w:pPr>
        <w:spacing w:before="0" w:after="0" w:line="240" w:lineRule="auto"/>
        <w:ind w:left="1701" w:right="243"/>
        <w:rPr>
          <w:rFonts w:eastAsia="MS Mincho" w:cs="Times New Roman"/>
          <w:b/>
          <w:color w:val="auto"/>
          <w:lang w:val="it-IT"/>
        </w:rPr>
      </w:pPr>
      <w:r w:rsidRPr="00BB6CA2">
        <w:rPr>
          <w:rFonts w:eastAsia="MS Mincho" w:cs="Times New Roman"/>
          <w:b/>
          <w:color w:val="auto"/>
          <w:lang w:val="it-IT"/>
        </w:rPr>
        <w:t>1.1. Pe fluviul Dunărea</w:t>
      </w:r>
    </w:p>
    <w:p w14:paraId="0D19BD21" w14:textId="77777777" w:rsidR="00BB6CA2" w:rsidRPr="00BB6CA2" w:rsidRDefault="00BB6CA2" w:rsidP="00BB6CA2">
      <w:pPr>
        <w:spacing w:before="0" w:after="0" w:line="240" w:lineRule="auto"/>
        <w:ind w:left="1701" w:right="243"/>
        <w:rPr>
          <w:rFonts w:eastAsia="MS Mincho" w:cs="Times New Roman"/>
          <w:b/>
          <w:color w:val="auto"/>
          <w:lang w:val="it-IT"/>
        </w:rPr>
      </w:pPr>
    </w:p>
    <w:p w14:paraId="5C67EC86" w14:textId="0E744EE5" w:rsidR="00BB6CA2" w:rsidRPr="00BB6CA2" w:rsidRDefault="00BB6CA2" w:rsidP="00BB6CA2">
      <w:pPr>
        <w:spacing w:before="0" w:after="0"/>
        <w:ind w:left="1701"/>
        <w:rPr>
          <w:rFonts w:eastAsia="MS Mincho" w:cs="Times New Roman"/>
          <w:color w:val="auto"/>
          <w:lang w:val="it-IT"/>
        </w:rPr>
      </w:pPr>
      <w:r w:rsidRPr="00BB6CA2">
        <w:rPr>
          <w:rFonts w:eastAsia="MS Mincho" w:cs="Times New Roman"/>
          <w:color w:val="auto"/>
          <w:lang w:val="it-IT"/>
        </w:rPr>
        <w:t>Nu au fost evenimente deosebite.</w:t>
      </w:r>
    </w:p>
    <w:p w14:paraId="19E9B366" w14:textId="77777777" w:rsidR="00BB6CA2" w:rsidRPr="00BB6CA2" w:rsidRDefault="00BB6CA2" w:rsidP="00BB6CA2">
      <w:pPr>
        <w:spacing w:before="0" w:after="0"/>
        <w:ind w:left="1701"/>
        <w:rPr>
          <w:rFonts w:eastAsia="MS Mincho" w:cs="Times New Roman"/>
          <w:color w:val="auto"/>
          <w:lang w:val="it-IT"/>
        </w:rPr>
      </w:pPr>
    </w:p>
    <w:p w14:paraId="359422A0" w14:textId="77777777" w:rsidR="00BB6CA2" w:rsidRPr="00BB6CA2" w:rsidRDefault="00BB6CA2" w:rsidP="00BB6CA2">
      <w:pPr>
        <w:tabs>
          <w:tab w:val="left" w:pos="720"/>
          <w:tab w:val="left" w:pos="1440"/>
          <w:tab w:val="left" w:pos="2160"/>
          <w:tab w:val="left" w:pos="2880"/>
          <w:tab w:val="left" w:pos="3600"/>
          <w:tab w:val="left" w:pos="4320"/>
          <w:tab w:val="left" w:pos="5370"/>
        </w:tabs>
        <w:spacing w:before="0" w:after="0" w:line="240" w:lineRule="auto"/>
        <w:rPr>
          <w:rFonts w:eastAsia="MS Mincho" w:cs="Times New Roman"/>
          <w:b/>
          <w:color w:val="auto"/>
          <w:lang w:val="it-IT"/>
        </w:rPr>
      </w:pPr>
      <w:r w:rsidRPr="00BB6CA2">
        <w:rPr>
          <w:rFonts w:eastAsia="MS Mincho" w:cs="Times New Roman"/>
          <w:color w:val="auto"/>
          <w:lang w:val="it-IT"/>
        </w:rPr>
        <w:tab/>
      </w:r>
      <w:r w:rsidRPr="00BB6CA2">
        <w:rPr>
          <w:rFonts w:eastAsia="MS Mincho" w:cs="Times New Roman"/>
          <w:color w:val="auto"/>
          <w:lang w:val="it-IT"/>
        </w:rPr>
        <w:tab/>
        <w:t xml:space="preserve">    </w:t>
      </w:r>
      <w:r w:rsidRPr="00BB6CA2">
        <w:rPr>
          <w:rFonts w:eastAsia="MS Mincho" w:cs="Times New Roman"/>
          <w:b/>
          <w:color w:val="auto"/>
          <w:lang w:val="it-IT"/>
        </w:rPr>
        <w:t>1.2.</w:t>
      </w:r>
      <w:r w:rsidRPr="00BB6CA2">
        <w:rPr>
          <w:rFonts w:eastAsia="MS Mincho" w:cs="Times New Roman"/>
          <w:b/>
          <w:color w:val="auto"/>
          <w:lang w:val="it-IT"/>
        </w:rPr>
        <w:tab/>
        <w:t>Pe râurile interioare</w:t>
      </w:r>
      <w:r w:rsidRPr="00BB6CA2">
        <w:rPr>
          <w:rFonts w:eastAsia="MS Mincho" w:cs="Times New Roman"/>
          <w:b/>
          <w:color w:val="auto"/>
          <w:lang w:val="it-IT"/>
        </w:rPr>
        <w:tab/>
      </w:r>
    </w:p>
    <w:p w14:paraId="0F013469" w14:textId="77777777" w:rsidR="00BB6CA2" w:rsidRPr="00BB6CA2" w:rsidRDefault="00BB6CA2" w:rsidP="00BB6CA2">
      <w:pPr>
        <w:tabs>
          <w:tab w:val="left" w:pos="720"/>
          <w:tab w:val="left" w:pos="1440"/>
          <w:tab w:val="left" w:pos="2160"/>
          <w:tab w:val="left" w:pos="2880"/>
          <w:tab w:val="left" w:pos="3600"/>
          <w:tab w:val="left" w:pos="4320"/>
          <w:tab w:val="left" w:pos="5370"/>
        </w:tabs>
        <w:spacing w:before="0" w:after="0" w:line="240" w:lineRule="auto"/>
        <w:ind w:left="1701"/>
        <w:rPr>
          <w:rFonts w:eastAsia="MS Mincho" w:cs="Times New Roman"/>
          <w:b/>
          <w:color w:val="auto"/>
          <w:lang w:val="it-IT"/>
        </w:rPr>
      </w:pPr>
    </w:p>
    <w:p w14:paraId="3C446348" w14:textId="77777777" w:rsidR="00BB6CA2" w:rsidRPr="00BB6CA2" w:rsidRDefault="00BB6CA2" w:rsidP="00BB6CA2">
      <w:pPr>
        <w:spacing w:before="0" w:after="0"/>
        <w:ind w:left="1080" w:right="333"/>
        <w:outlineLvl w:val="5"/>
        <w:rPr>
          <w:rFonts w:eastAsia="MS Mincho" w:cs="Times New Roman"/>
          <w:color w:val="auto"/>
          <w:lang w:val="en-US"/>
        </w:rPr>
      </w:pPr>
      <w:r w:rsidRPr="00BB6CA2">
        <w:rPr>
          <w:rFonts w:eastAsia="MS Mincho" w:cs="Times New Roman"/>
          <w:b/>
          <w:bCs/>
          <w:color w:val="auto"/>
          <w:lang w:val="en-US"/>
        </w:rPr>
        <w:t xml:space="preserve">ABA Mureș </w:t>
      </w:r>
      <w:r w:rsidRPr="00BB6CA2">
        <w:rPr>
          <w:rFonts w:eastAsia="MS Mincho" w:cs="Times New Roman"/>
          <w:color w:val="auto"/>
          <w:lang w:val="en-US"/>
        </w:rPr>
        <w:t>revine cu informații suplimentare referitoare la calitatea apei de pe probele de apă prelevate aval de salina Praid (jud. Harghita), respectiv monitorizarea calitativă a cursurilor de apă: Corund, Târnava Mică, Târnava Mare și Mureș, astfel:</w:t>
      </w:r>
    </w:p>
    <w:p w14:paraId="26A19168" w14:textId="77777777" w:rsidR="00BB6CA2" w:rsidRPr="00BB6CA2" w:rsidRDefault="00BB6CA2" w:rsidP="00BB6CA2">
      <w:pPr>
        <w:spacing w:before="0" w:after="0"/>
        <w:ind w:left="990" w:right="333" w:firstLine="1080"/>
        <w:outlineLvl w:val="5"/>
        <w:rPr>
          <w:rFonts w:eastAsia="MS Mincho" w:cs="Times New Roman"/>
          <w:color w:val="auto"/>
          <w:lang w:val="en-US"/>
        </w:rPr>
      </w:pPr>
      <w:r w:rsidRPr="00BB6CA2">
        <w:rPr>
          <w:rFonts w:eastAsia="MS Mincho" w:cs="Times New Roman"/>
          <w:color w:val="auto"/>
          <w:lang w:val="en-US"/>
        </w:rPr>
        <w:t xml:space="preserve"> In intervalul 31.08.2025-01.09.2025, ora 12:00, monitorizarea s-a realizat astfel: </w:t>
      </w:r>
    </w:p>
    <w:p w14:paraId="1F540ADD" w14:textId="77777777" w:rsidR="00BB6CA2" w:rsidRPr="00BB6CA2" w:rsidRDefault="00BB6CA2" w:rsidP="00BB6CA2">
      <w:pPr>
        <w:spacing w:before="0" w:after="0"/>
        <w:ind w:left="990" w:right="333" w:firstLine="1080"/>
        <w:outlineLvl w:val="5"/>
        <w:rPr>
          <w:rFonts w:eastAsia="MS Mincho" w:cs="Times New Roman"/>
          <w:color w:val="auto"/>
          <w:lang w:val="en-US"/>
        </w:rPr>
      </w:pPr>
      <w:r w:rsidRPr="00BB6CA2">
        <w:rPr>
          <w:rFonts w:eastAsia="MS Mincho" w:cs="Times New Roman"/>
          <w:b/>
          <w:bCs/>
          <w:color w:val="auto"/>
          <w:lang w:val="en-US"/>
        </w:rPr>
        <w:t xml:space="preserve">Cu o frecvență de o dată pe zi </w:t>
      </w:r>
      <w:r w:rsidRPr="00BB6CA2">
        <w:rPr>
          <w:rFonts w:eastAsia="MS Mincho" w:cs="Times New Roman"/>
          <w:color w:val="auto"/>
          <w:lang w:val="en-US"/>
        </w:rPr>
        <w:t xml:space="preserve">(prelevarea efectuându-se în intervalul orar 6:00-8:00), monitorizarea se realizează pentru un număr de </w:t>
      </w:r>
      <w:r w:rsidRPr="00BB6CA2">
        <w:rPr>
          <w:rFonts w:eastAsia="MS Mincho" w:cs="Times New Roman"/>
          <w:b/>
          <w:bCs/>
          <w:color w:val="auto"/>
          <w:lang w:val="en-US"/>
        </w:rPr>
        <w:t xml:space="preserve">16 secțiuni, amplasate pe 4 râuri: </w:t>
      </w:r>
      <w:r w:rsidRPr="00BB6CA2">
        <w:rPr>
          <w:rFonts w:eastAsia="MS Mincho" w:cs="Times New Roman"/>
          <w:color w:val="auto"/>
          <w:lang w:val="en-US"/>
        </w:rPr>
        <w:t>r. Corund (2 secțiuni), r. Târnava Mică (6 secțiuni), r. Târnava Mare (o secțiune) și r. Mureș (7 secțiuni)</w:t>
      </w:r>
      <w:r w:rsidRPr="00BB6CA2">
        <w:rPr>
          <w:rFonts w:eastAsia="MS Mincho" w:cs="Times New Roman"/>
          <w:b/>
          <w:bCs/>
          <w:color w:val="auto"/>
          <w:lang w:val="en-US"/>
        </w:rPr>
        <w:t xml:space="preserve">. </w:t>
      </w:r>
    </w:p>
    <w:p w14:paraId="76319015" w14:textId="77777777" w:rsidR="00BB6CA2" w:rsidRPr="00BB6CA2" w:rsidRDefault="00BB6CA2" w:rsidP="00BB6CA2">
      <w:pPr>
        <w:spacing w:before="0" w:after="0"/>
        <w:ind w:left="990" w:right="333" w:firstLine="1080"/>
        <w:outlineLvl w:val="5"/>
        <w:rPr>
          <w:rFonts w:eastAsia="MS Mincho" w:cs="Times New Roman"/>
          <w:color w:val="auto"/>
          <w:lang w:val="en-US"/>
        </w:rPr>
      </w:pPr>
      <w:r w:rsidRPr="00BB6CA2">
        <w:rPr>
          <w:rFonts w:eastAsia="MS Mincho" w:cs="Times New Roman"/>
          <w:color w:val="auto"/>
          <w:lang w:val="en-US"/>
        </w:rPr>
        <w:t xml:space="preserve">- </w:t>
      </w:r>
      <w:r w:rsidRPr="00BB6CA2">
        <w:rPr>
          <w:rFonts w:eastAsia="MS Mincho" w:cs="Times New Roman"/>
          <w:b/>
          <w:bCs/>
          <w:color w:val="auto"/>
          <w:lang w:val="en-US"/>
        </w:rPr>
        <w:t xml:space="preserve">Cu o frecvență de o data pe săptămână </w:t>
      </w:r>
      <w:r w:rsidRPr="00BB6CA2">
        <w:rPr>
          <w:rFonts w:eastAsia="MS Mincho" w:cs="Times New Roman"/>
          <w:color w:val="auto"/>
          <w:lang w:val="en-US"/>
        </w:rPr>
        <w:t xml:space="preserve">(în fiecare zi de luni) </w:t>
      </w:r>
      <w:r w:rsidRPr="00BB6CA2">
        <w:rPr>
          <w:rFonts w:eastAsia="MS Mincho" w:cs="Times New Roman"/>
          <w:b/>
          <w:bCs/>
          <w:color w:val="auto"/>
          <w:lang w:val="en-US"/>
        </w:rPr>
        <w:t xml:space="preserve">- </w:t>
      </w:r>
      <w:r w:rsidRPr="00BB6CA2">
        <w:rPr>
          <w:rFonts w:eastAsia="MS Mincho" w:cs="Times New Roman"/>
          <w:color w:val="auto"/>
          <w:lang w:val="en-US"/>
        </w:rPr>
        <w:t xml:space="preserve">Secțiunea </w:t>
      </w:r>
      <w:r w:rsidRPr="00BB6CA2">
        <w:rPr>
          <w:rFonts w:eastAsia="MS Mincho" w:cs="Times New Roman"/>
          <w:i/>
          <w:iCs/>
          <w:color w:val="auto"/>
          <w:lang w:val="en-US"/>
        </w:rPr>
        <w:t xml:space="preserve">r. T-va Mică - amonte localitatea Praid (priza). </w:t>
      </w:r>
    </w:p>
    <w:p w14:paraId="667160A0" w14:textId="77777777" w:rsidR="00BB6CA2" w:rsidRPr="00BB6CA2" w:rsidRDefault="00BB6CA2" w:rsidP="00BB6CA2">
      <w:pPr>
        <w:spacing w:before="0" w:after="0"/>
        <w:ind w:left="990" w:right="333" w:firstLine="1080"/>
        <w:outlineLvl w:val="5"/>
        <w:rPr>
          <w:rFonts w:eastAsia="MS Mincho" w:cs="Times New Roman"/>
          <w:color w:val="auto"/>
          <w:lang w:val="en-US"/>
        </w:rPr>
      </w:pPr>
    </w:p>
    <w:p w14:paraId="2694C2A7" w14:textId="77777777" w:rsidR="00BB6CA2" w:rsidRPr="00BB6CA2" w:rsidRDefault="00BB6CA2" w:rsidP="00BB6CA2">
      <w:pPr>
        <w:spacing w:before="0" w:after="0"/>
        <w:ind w:left="990" w:right="333" w:firstLine="1080"/>
        <w:outlineLvl w:val="5"/>
        <w:rPr>
          <w:rFonts w:eastAsia="MS Mincho" w:cs="Times New Roman"/>
          <w:color w:val="auto"/>
          <w:lang w:val="en-US"/>
        </w:rPr>
      </w:pPr>
      <w:r w:rsidRPr="00BB6CA2">
        <w:rPr>
          <w:rFonts w:eastAsia="MS Mincho" w:cs="Times New Roman"/>
          <w:color w:val="auto"/>
          <w:lang w:val="en-US"/>
        </w:rPr>
        <w:t xml:space="preserve">- </w:t>
      </w:r>
      <w:r w:rsidRPr="00BB6CA2">
        <w:rPr>
          <w:rFonts w:eastAsia="MS Mincho" w:cs="Times New Roman"/>
          <w:b/>
          <w:bCs/>
          <w:color w:val="auto"/>
          <w:lang w:val="en-US"/>
        </w:rPr>
        <w:t xml:space="preserve">Măsurători efectuate in situ </w:t>
      </w:r>
      <w:r w:rsidRPr="00BB6CA2">
        <w:rPr>
          <w:rFonts w:eastAsia="MS Mincho" w:cs="Times New Roman"/>
          <w:color w:val="auto"/>
          <w:lang w:val="en-US"/>
        </w:rPr>
        <w:t xml:space="preserve">(5 secțiuni dintre cele 17): monitorizarea se realizează astfel: </w:t>
      </w:r>
    </w:p>
    <w:p w14:paraId="33FC430E" w14:textId="77777777" w:rsidR="00BB6CA2" w:rsidRPr="00BB6CA2" w:rsidRDefault="00BB6CA2" w:rsidP="00BB6CA2">
      <w:pPr>
        <w:spacing w:before="0" w:after="0"/>
        <w:ind w:left="990" w:right="333" w:firstLine="1080"/>
        <w:outlineLvl w:val="5"/>
        <w:rPr>
          <w:rFonts w:eastAsia="MS Mincho" w:cs="Times New Roman"/>
          <w:color w:val="auto"/>
          <w:lang w:val="en-US"/>
        </w:rPr>
      </w:pPr>
      <w:r w:rsidRPr="00BB6CA2">
        <w:rPr>
          <w:rFonts w:eastAsia="MS Mincho" w:cs="Times New Roman"/>
          <w:color w:val="auto"/>
          <w:lang w:val="en-US"/>
        </w:rPr>
        <w:t>- Măsurători cu senzor/stație automată</w:t>
      </w:r>
      <w:r w:rsidRPr="00BB6CA2">
        <w:rPr>
          <w:rFonts w:eastAsia="MS Mincho" w:cs="Times New Roman"/>
          <w:b/>
          <w:bCs/>
          <w:color w:val="auto"/>
          <w:lang w:val="en-US"/>
        </w:rPr>
        <w:t xml:space="preserve">, în 5 secțiuni amplasate pe 4 râuri: </w:t>
      </w:r>
      <w:r w:rsidRPr="00BB6CA2">
        <w:rPr>
          <w:rFonts w:eastAsia="MS Mincho" w:cs="Times New Roman"/>
          <w:i/>
          <w:iCs/>
          <w:color w:val="auto"/>
          <w:lang w:val="en-US"/>
        </w:rPr>
        <w:t xml:space="preserve">r. Corund amonte confluență cu r. Târnava Mica, r. Tva Mică aval loc Sovata (amonte localitate Sărățeni), r. Târnava Mare - Mihalț și r. Mureș - Radna și Nădlac. </w:t>
      </w:r>
    </w:p>
    <w:p w14:paraId="6FA54760" w14:textId="77777777" w:rsidR="00BB6CA2" w:rsidRPr="00BB6CA2" w:rsidRDefault="00BB6CA2" w:rsidP="00BB6CA2">
      <w:pPr>
        <w:spacing w:before="0" w:after="0"/>
        <w:ind w:left="990" w:right="333" w:firstLine="1080"/>
        <w:outlineLvl w:val="5"/>
        <w:rPr>
          <w:rFonts w:eastAsia="MS Mincho" w:cs="Times New Roman"/>
          <w:color w:val="auto"/>
          <w:lang w:val="en-US"/>
        </w:rPr>
      </w:pPr>
      <w:r w:rsidRPr="00BB6CA2">
        <w:rPr>
          <w:rFonts w:eastAsia="MS Mincho" w:cs="Times New Roman"/>
          <w:b/>
          <w:bCs/>
          <w:color w:val="auto"/>
          <w:lang w:val="en-US"/>
        </w:rPr>
        <w:t xml:space="preserve">- Râul Corund: </w:t>
      </w:r>
    </w:p>
    <w:p w14:paraId="32B01F2B" w14:textId="77777777" w:rsidR="00BB6CA2" w:rsidRPr="00BB6CA2" w:rsidRDefault="00BB6CA2" w:rsidP="00BB6CA2">
      <w:pPr>
        <w:spacing w:before="0" w:after="0"/>
        <w:ind w:left="990" w:right="333" w:firstLine="1080"/>
        <w:outlineLvl w:val="5"/>
        <w:rPr>
          <w:rFonts w:eastAsia="MS Mincho" w:cs="Times New Roman"/>
          <w:color w:val="auto"/>
          <w:lang w:val="en-US"/>
        </w:rPr>
      </w:pPr>
      <w:r w:rsidRPr="00BB6CA2">
        <w:rPr>
          <w:rFonts w:eastAsia="MS Mincho" w:cs="Times New Roman"/>
          <w:color w:val="auto"/>
          <w:lang w:val="en-US"/>
        </w:rPr>
        <w:lastRenderedPageBreak/>
        <w:t xml:space="preserve"> În data de 01.09.2025, concentrația clorurilor, pe probele de apă prelevate în secțiunea </w:t>
      </w:r>
      <w:r w:rsidRPr="00BB6CA2">
        <w:rPr>
          <w:rFonts w:eastAsia="MS Mincho" w:cs="Times New Roman"/>
          <w:i/>
          <w:iCs/>
          <w:color w:val="auto"/>
          <w:lang w:val="en-US"/>
        </w:rPr>
        <w:t xml:space="preserve">amonte confluența cu r.Tva Mică a </w:t>
      </w:r>
      <w:r w:rsidRPr="00BB6CA2">
        <w:rPr>
          <w:rFonts w:eastAsia="MS Mincho" w:cs="Times New Roman"/>
          <w:color w:val="auto"/>
          <w:lang w:val="en-US"/>
        </w:rPr>
        <w:t>scăzut cu 3105 mg</w:t>
      </w:r>
      <w:r w:rsidRPr="00BB6CA2">
        <w:rPr>
          <w:rFonts w:eastAsia="MS Mincho" w:cs="Times New Roman"/>
          <w:i/>
          <w:iCs/>
          <w:color w:val="auto"/>
          <w:lang w:val="en-US"/>
        </w:rPr>
        <w:t>/</w:t>
      </w:r>
      <w:r w:rsidRPr="00BB6CA2">
        <w:rPr>
          <w:rFonts w:eastAsia="MS Mincho" w:cs="Times New Roman"/>
          <w:color w:val="auto"/>
          <w:lang w:val="en-US"/>
        </w:rPr>
        <w:t xml:space="preserve">l comparativ cu valoarea de 5300 mg/l, înregistrată în dimineața zilei anterioară. Conform măsurătorilor cu stația automată, în intervalul 31.08 ora 12:00 – 01.09 ora 12:00, conductivitatea în secțiunea a </w:t>
      </w:r>
      <w:r w:rsidRPr="00BB6CA2">
        <w:rPr>
          <w:rFonts w:eastAsia="MS Mincho" w:cs="Times New Roman"/>
          <w:i/>
          <w:iCs/>
          <w:color w:val="auto"/>
          <w:lang w:val="en-US"/>
        </w:rPr>
        <w:t>r. Corund amonte confl r. Tva Mică</w:t>
      </w:r>
      <w:r w:rsidRPr="00BB6CA2">
        <w:rPr>
          <w:rFonts w:eastAsia="MS Mincho" w:cs="Times New Roman"/>
          <w:color w:val="auto"/>
          <w:lang w:val="en-US"/>
        </w:rPr>
        <w:t xml:space="preserve">, a variat între 5380μS/cm și 22200 μS/cm. </w:t>
      </w:r>
    </w:p>
    <w:p w14:paraId="29A880AD" w14:textId="77777777" w:rsidR="00BB6CA2" w:rsidRPr="00BB6CA2" w:rsidRDefault="00BB6CA2" w:rsidP="00BB6CA2">
      <w:pPr>
        <w:spacing w:before="0" w:after="0"/>
        <w:ind w:left="990" w:right="333" w:firstLine="1080"/>
        <w:outlineLvl w:val="5"/>
        <w:rPr>
          <w:rFonts w:eastAsia="MS Mincho" w:cs="Times New Roman"/>
          <w:color w:val="auto"/>
          <w:lang w:val="en-US"/>
        </w:rPr>
      </w:pPr>
      <w:r w:rsidRPr="00BB6CA2">
        <w:rPr>
          <w:rFonts w:eastAsia="MS Mincho" w:cs="Times New Roman"/>
          <w:b/>
          <w:bCs/>
          <w:color w:val="auto"/>
          <w:lang w:val="en-US"/>
        </w:rPr>
        <w:t xml:space="preserve">- Calitatea râului </w:t>
      </w:r>
      <w:r w:rsidRPr="00BB6CA2">
        <w:rPr>
          <w:rFonts w:eastAsia="MS Mincho" w:cs="Times New Roman"/>
          <w:color w:val="auto"/>
          <w:lang w:val="en-US"/>
        </w:rPr>
        <w:t xml:space="preserve">Târnava Mică, este, în continuare, influențată de aportul r. Corund. </w:t>
      </w:r>
    </w:p>
    <w:p w14:paraId="405D2E56" w14:textId="77777777" w:rsidR="00BB6CA2" w:rsidRPr="00BB6CA2" w:rsidRDefault="00BB6CA2" w:rsidP="00BB6CA2">
      <w:pPr>
        <w:spacing w:before="0" w:after="0"/>
        <w:ind w:left="990" w:right="333" w:firstLine="1080"/>
        <w:outlineLvl w:val="5"/>
        <w:rPr>
          <w:rFonts w:eastAsia="MS Mincho" w:cs="Times New Roman"/>
          <w:color w:val="auto"/>
          <w:lang w:val="en-US"/>
        </w:rPr>
      </w:pPr>
      <w:r w:rsidRPr="00BB6CA2">
        <w:rPr>
          <w:rFonts w:eastAsia="MS Mincho" w:cs="Times New Roman"/>
          <w:color w:val="auto"/>
          <w:lang w:val="en-US"/>
        </w:rPr>
        <w:t xml:space="preserve">În </w:t>
      </w:r>
      <w:r w:rsidRPr="00BB6CA2">
        <w:rPr>
          <w:rFonts w:eastAsia="MS Mincho" w:cs="Times New Roman"/>
          <w:b/>
          <w:bCs/>
          <w:color w:val="auto"/>
          <w:lang w:val="en-US"/>
        </w:rPr>
        <w:t>data</w:t>
      </w:r>
      <w:r w:rsidRPr="00BB6CA2">
        <w:rPr>
          <w:rFonts w:eastAsia="MS Mincho" w:cs="Times New Roman"/>
          <w:color w:val="auto"/>
          <w:lang w:val="en-US"/>
        </w:rPr>
        <w:t xml:space="preserve"> de 01.09.2025, în secțiunea </w:t>
      </w:r>
      <w:r w:rsidRPr="00BB6CA2">
        <w:rPr>
          <w:rFonts w:eastAsia="MS Mincho" w:cs="Times New Roman"/>
          <w:i/>
          <w:iCs/>
          <w:color w:val="auto"/>
          <w:lang w:val="en-US"/>
        </w:rPr>
        <w:t xml:space="preserve">Târnăveni priză, </w:t>
      </w:r>
      <w:r w:rsidRPr="00BB6CA2">
        <w:rPr>
          <w:rFonts w:eastAsia="MS Mincho" w:cs="Times New Roman"/>
          <w:color w:val="auto"/>
          <w:lang w:val="en-US"/>
        </w:rPr>
        <w:t xml:space="preserve">concentrația clorurilor a scăzut cu 13 mg/l, comparativ cu valoarea de 435 mg/l, înregistrată în dimineața zilei anterioare. Conform măsurătorilor cu stația automată, în intervalul 31.08 ora 12:00 – 01.09 ora 12:00, conductivitatea în secțiunea </w:t>
      </w:r>
      <w:r w:rsidRPr="00BB6CA2">
        <w:rPr>
          <w:rFonts w:eastAsia="MS Mincho" w:cs="Times New Roman"/>
          <w:i/>
          <w:iCs/>
          <w:color w:val="auto"/>
          <w:lang w:val="en-US"/>
        </w:rPr>
        <w:t>Tva Mică aval loc Sovata (amonte localitate Sărățeni)</w:t>
      </w:r>
      <w:r w:rsidRPr="00BB6CA2">
        <w:rPr>
          <w:rFonts w:eastAsia="MS Mincho" w:cs="Times New Roman"/>
          <w:color w:val="auto"/>
          <w:lang w:val="en-US"/>
        </w:rPr>
        <w:t>, a variat între 2060 μS/cm și 2210 μS/cm.</w:t>
      </w:r>
    </w:p>
    <w:p w14:paraId="51C769A4" w14:textId="77777777" w:rsidR="00BB6CA2" w:rsidRPr="00BB6CA2" w:rsidRDefault="00BB6CA2" w:rsidP="00BB6CA2">
      <w:pPr>
        <w:spacing w:before="0" w:after="0"/>
        <w:ind w:left="990" w:right="333" w:firstLine="1080"/>
        <w:outlineLvl w:val="5"/>
        <w:rPr>
          <w:rFonts w:eastAsia="MS Mincho" w:cs="Times New Roman"/>
          <w:color w:val="auto"/>
          <w:lang w:val="en-US"/>
        </w:rPr>
      </w:pPr>
      <w:r w:rsidRPr="00BB6CA2">
        <w:rPr>
          <w:rFonts w:eastAsia="MS Mincho" w:cs="Times New Roman"/>
          <w:b/>
          <w:bCs/>
          <w:color w:val="auto"/>
          <w:lang w:val="en-US"/>
        </w:rPr>
        <w:t xml:space="preserve">- Râul Târnava Mare- secțiunea Mihalț: </w:t>
      </w:r>
    </w:p>
    <w:p w14:paraId="6A2C8E98" w14:textId="77777777" w:rsidR="00BB6CA2" w:rsidRPr="00BB6CA2" w:rsidRDefault="00BB6CA2" w:rsidP="00BB6CA2">
      <w:pPr>
        <w:spacing w:before="0" w:after="0"/>
        <w:ind w:left="990" w:right="333" w:firstLine="1080"/>
        <w:outlineLvl w:val="5"/>
        <w:rPr>
          <w:rFonts w:eastAsia="MS Mincho" w:cs="Times New Roman"/>
          <w:color w:val="auto"/>
          <w:lang w:val="en-US"/>
        </w:rPr>
      </w:pPr>
      <w:r w:rsidRPr="00BB6CA2">
        <w:rPr>
          <w:rFonts w:eastAsia="MS Mincho" w:cs="Times New Roman"/>
          <w:color w:val="auto"/>
          <w:lang w:val="en-US"/>
        </w:rPr>
        <w:t xml:space="preserve">Conform analizelor efectuate pe probele de apă prelevate, realizate în intervalul 31.08 ora 08:00 - 01.09 ora 08:00, la indicatorul cloruri, s-au înregistrat variații mici, de la o prelevare la alta. Concentrația clorurilor a scăzut cu 8 mg/l comparativ cu valoarea de 236 mg/l, înregistrată în dimineața zilei anterioare. În lunile august, din perioada 2022-2024, în secțiunea Mihalț, la indicatorul conductivitate s-au înregistrat valori cuprinse între min. 360 μS/cm și max. 1698 μS/cm, conform monitorizării planificate în Manualul de Operare al Sistemului de Monitoring la nivelul Bazinului Hidrografic Mureş, valori relativ comparabile cu cele înregistrate în această perioadă. Conform măsurătorilor cu stația automată, in situ, în intervalul 31.08 ora 12:00 – 01.09 ora 12:00, conductivitatea a variat între 1010 μS/cm și 1280 μS/cm. </w:t>
      </w:r>
    </w:p>
    <w:p w14:paraId="4A674B23" w14:textId="77777777" w:rsidR="00BB6CA2" w:rsidRPr="00BB6CA2" w:rsidRDefault="00BB6CA2" w:rsidP="00BB6CA2">
      <w:pPr>
        <w:spacing w:before="0" w:after="0"/>
        <w:ind w:left="990" w:right="333" w:firstLine="1080"/>
        <w:outlineLvl w:val="5"/>
        <w:rPr>
          <w:rFonts w:eastAsia="MS Mincho" w:cs="Times New Roman"/>
          <w:color w:val="auto"/>
          <w:lang w:val="en-US"/>
        </w:rPr>
      </w:pPr>
      <w:r w:rsidRPr="00BB6CA2">
        <w:rPr>
          <w:rFonts w:eastAsia="MS Mincho" w:cs="Times New Roman"/>
          <w:b/>
          <w:bCs/>
          <w:color w:val="auto"/>
          <w:lang w:val="en-US"/>
        </w:rPr>
        <w:t xml:space="preserve">- Râul Mureș: </w:t>
      </w:r>
    </w:p>
    <w:p w14:paraId="77BA6975" w14:textId="77777777" w:rsidR="00BB6CA2" w:rsidRPr="00BB6CA2" w:rsidRDefault="00BB6CA2" w:rsidP="00BB6CA2">
      <w:pPr>
        <w:spacing w:before="0" w:after="0"/>
        <w:ind w:left="990" w:right="333" w:firstLine="1080"/>
        <w:outlineLvl w:val="5"/>
        <w:rPr>
          <w:rFonts w:eastAsia="MS Mincho" w:cs="Times New Roman"/>
          <w:color w:val="auto"/>
          <w:lang w:val="en-US"/>
        </w:rPr>
      </w:pPr>
      <w:r w:rsidRPr="00BB6CA2">
        <w:rPr>
          <w:rFonts w:eastAsia="MS Mincho" w:cs="Times New Roman"/>
          <w:color w:val="auto"/>
          <w:lang w:val="en-US"/>
        </w:rPr>
        <w:t xml:space="preserve">Conform analizelor efectuate pe probele de apă prelevate, realizate în intervalul 31.08 – 01.09, la indicatorul cloruri, pe râul Mureș s-au înregistrat variații mici, de la o prelevare la alta, în toate cele 7 secțiuni monitorizate. În data de 01.09.2025, în </w:t>
      </w:r>
      <w:r w:rsidRPr="00BB6CA2">
        <w:rPr>
          <w:rFonts w:eastAsia="MS Mincho" w:cs="Times New Roman"/>
          <w:i/>
          <w:iCs/>
          <w:color w:val="auto"/>
          <w:lang w:val="en-US"/>
        </w:rPr>
        <w:t>secțiunea Nădlac</w:t>
      </w:r>
      <w:r w:rsidRPr="00BB6CA2">
        <w:rPr>
          <w:rFonts w:eastAsia="MS Mincho" w:cs="Times New Roman"/>
          <w:color w:val="auto"/>
          <w:lang w:val="en-US"/>
        </w:rPr>
        <w:t xml:space="preserve">, concentrația clorurilor a scăzut cu 8,1 mg/l comparativ cu valoarea de 76 mg/l, înregistrată în dimineața zilei anterioare. În lunile august, din perioada 2022-2024, în secțiunea Nădlac, la indicatorul cloruri s-au înregisrat valori cuprinse între min. 20,5 mg/l și max. 87,1 mg/l, conform monitorizării planificate în Manualul de Operare al Sistemului de Monitoring la nivelul Bazinului Hidrografic Mureş, valori relativ comparabile cu cele înregistrate în această perioadă. Conform măsurătorilor cu stația automată, in situ, în intervalul 31.08 ora 12:00 – 01.09 ora 12:00 pe râul Mureș în </w:t>
      </w:r>
      <w:r w:rsidRPr="00BB6CA2">
        <w:rPr>
          <w:rFonts w:eastAsia="MS Mincho" w:cs="Times New Roman"/>
          <w:i/>
          <w:iCs/>
          <w:color w:val="auto"/>
          <w:lang w:val="en-US"/>
        </w:rPr>
        <w:t xml:space="preserve">secțiunea Nădlac, </w:t>
      </w:r>
      <w:r w:rsidRPr="00BB6CA2">
        <w:rPr>
          <w:rFonts w:eastAsia="MS Mincho" w:cs="Times New Roman"/>
          <w:color w:val="auto"/>
          <w:lang w:val="en-US"/>
        </w:rPr>
        <w:t xml:space="preserve">conductivitatea a variat între 490 μS/cm și 550 μS/cm. </w:t>
      </w:r>
    </w:p>
    <w:p w14:paraId="456CB559" w14:textId="77777777" w:rsidR="00BB6CA2" w:rsidRPr="00BB6CA2" w:rsidRDefault="00BB6CA2" w:rsidP="00BB6CA2">
      <w:pPr>
        <w:spacing w:before="0" w:after="0"/>
        <w:ind w:left="990" w:right="333" w:firstLine="1080"/>
        <w:outlineLvl w:val="5"/>
        <w:rPr>
          <w:rFonts w:eastAsia="MS Mincho" w:cs="Times New Roman"/>
          <w:color w:val="auto"/>
          <w:lang w:val="en-US"/>
        </w:rPr>
      </w:pPr>
    </w:p>
    <w:p w14:paraId="7675FD4E" w14:textId="77777777" w:rsidR="00BB6CA2" w:rsidRPr="00BB6CA2" w:rsidRDefault="00BB6CA2" w:rsidP="00BB6CA2">
      <w:pPr>
        <w:spacing w:before="0" w:after="0"/>
        <w:ind w:left="990" w:right="333" w:firstLine="1080"/>
        <w:outlineLvl w:val="5"/>
        <w:rPr>
          <w:rFonts w:eastAsia="MS Mincho" w:cs="Times New Roman"/>
          <w:bCs/>
          <w:color w:val="auto"/>
          <w:lang w:val="it-IT"/>
        </w:rPr>
      </w:pPr>
      <w:r w:rsidRPr="00BB6CA2">
        <w:rPr>
          <w:rFonts w:eastAsia="MS Mincho" w:cs="Times New Roman"/>
          <w:bCs/>
          <w:color w:val="auto"/>
          <w:lang w:val="en-US"/>
        </w:rPr>
        <w:t xml:space="preserve"> </w:t>
      </w:r>
      <w:r w:rsidRPr="00BB6CA2">
        <w:rPr>
          <w:rFonts w:eastAsia="MS Mincho" w:cs="Times New Roman"/>
          <w:bCs/>
          <w:color w:val="auto"/>
          <w:lang w:val="it-IT"/>
        </w:rPr>
        <w:t>Este de menționat faptul că până în prezent, potrivit observațiilor din teren nu s-a constatat mortalitatea faunei piscicole pe r. Mureș.</w:t>
      </w:r>
    </w:p>
    <w:p w14:paraId="2783A1B5" w14:textId="77777777" w:rsidR="00BB6CA2" w:rsidRPr="00BB6CA2" w:rsidRDefault="00BB6CA2" w:rsidP="00BB6CA2">
      <w:pPr>
        <w:spacing w:before="0" w:after="0"/>
        <w:ind w:left="990" w:right="333" w:firstLine="1080"/>
        <w:outlineLvl w:val="5"/>
        <w:rPr>
          <w:rFonts w:eastAsia="MS Mincho" w:cs="Times New Roman"/>
          <w:bCs/>
          <w:color w:val="auto"/>
          <w:lang w:val="it-IT"/>
        </w:rPr>
      </w:pPr>
      <w:r w:rsidRPr="00BB6CA2">
        <w:rPr>
          <w:rFonts w:eastAsia="MS Mincho" w:cs="Times New Roman"/>
          <w:bCs/>
          <w:color w:val="auto"/>
          <w:lang w:val="it-IT"/>
        </w:rPr>
        <w:t xml:space="preserve">În continuare, pe lângă măsurile la nivel local în zona minei (salinei), în vederea limitării poluării în secțiunea Alba Iulia (râul Mureș), respectiv scăderea </w:t>
      </w:r>
      <w:r w:rsidRPr="00BB6CA2">
        <w:rPr>
          <w:rFonts w:eastAsia="MS Mincho" w:cs="Times New Roman"/>
          <w:bCs/>
          <w:color w:val="auto"/>
          <w:lang w:val="it-IT"/>
        </w:rPr>
        <w:lastRenderedPageBreak/>
        <w:t xml:space="preserve">valorilor ridicate ale conductivității și ale concentrațiilor de cloruri, se evacuează, în scopul asigurării diluției, apă din acumulările Bezid (râul Târnava Mică), acumulările Zetea (râul Târnava Mare), acumulările Mihoiești (râul Arieș). În același timp, pentru asigurarea diluției în aval de secțiunea Alba Iulia, se evacuează apă de calitate bună din acumulările de pe râurile Sebeș, Cugir, Cerna și Strei. Diluția asigurată prin evacuarea de apă din acumulările anterior menționate reprezintă un debit suplimentar de circa 18 mc/s. </w:t>
      </w:r>
    </w:p>
    <w:p w14:paraId="7FDF66B4" w14:textId="77777777" w:rsidR="00BB6CA2" w:rsidRPr="00BB6CA2" w:rsidRDefault="00BB6CA2" w:rsidP="00BB6CA2">
      <w:pPr>
        <w:spacing w:before="0" w:after="0"/>
        <w:ind w:left="990" w:right="333" w:firstLine="1080"/>
        <w:outlineLvl w:val="5"/>
        <w:rPr>
          <w:rFonts w:eastAsia="MS Mincho" w:cs="Times New Roman"/>
          <w:bCs/>
          <w:color w:val="auto"/>
          <w:lang w:val="it-IT"/>
        </w:rPr>
      </w:pPr>
      <w:r w:rsidRPr="00BB6CA2">
        <w:rPr>
          <w:rFonts w:eastAsia="MS Mincho" w:cs="Times New Roman"/>
          <w:bCs/>
          <w:color w:val="auto"/>
          <w:lang w:val="it-IT"/>
        </w:rPr>
        <w:t>Apele Române Mureș intensifică prelevarea de probe în zonele afectate și va extinde monitorizarea, dacă va fi necesar, până la revenirea parametrilor la valori normale.</w:t>
      </w:r>
    </w:p>
    <w:p w14:paraId="3874124F" w14:textId="77777777" w:rsidR="00BB6CA2" w:rsidRPr="00BB6CA2" w:rsidRDefault="00BB6CA2" w:rsidP="00BB6CA2">
      <w:pPr>
        <w:spacing w:before="0" w:after="0"/>
        <w:ind w:left="810" w:right="333" w:firstLine="1080"/>
        <w:outlineLvl w:val="5"/>
        <w:rPr>
          <w:rFonts w:eastAsia="MS Mincho" w:cs="Times New Roman"/>
          <w:bCs/>
          <w:color w:val="auto"/>
          <w:lang w:val="it-IT"/>
        </w:rPr>
      </w:pPr>
      <w:r w:rsidRPr="00BB6CA2">
        <w:rPr>
          <w:rFonts w:eastAsia="MS Mincho" w:cs="Times New Roman"/>
          <w:bCs/>
          <w:color w:val="auto"/>
          <w:lang w:val="it-IT"/>
        </w:rPr>
        <w:t>ANAR va continua informarea periodică privind evenimentul de calitate din zona Salinei Praid, pentru Subcomisia româno-ungare de calitate a apei, către (ATIVIZIG) Ungaria.</w:t>
      </w:r>
    </w:p>
    <w:p w14:paraId="57EF318C" w14:textId="77777777" w:rsidR="00BB6CA2" w:rsidRPr="00BB6CA2" w:rsidRDefault="00BB6CA2" w:rsidP="00BB6CA2">
      <w:pPr>
        <w:spacing w:before="0" w:after="0"/>
        <w:ind w:left="990" w:right="333"/>
        <w:outlineLvl w:val="5"/>
        <w:rPr>
          <w:rFonts w:eastAsia="MS Mincho" w:cs="Times New Roman"/>
          <w:b/>
          <w:color w:val="auto"/>
          <w:lang w:val="it-IT"/>
        </w:rPr>
      </w:pPr>
    </w:p>
    <w:p w14:paraId="0E4CA154" w14:textId="77777777" w:rsidR="00BB6CA2" w:rsidRPr="00BB6CA2" w:rsidRDefault="00BB6CA2" w:rsidP="00BB6CA2">
      <w:pPr>
        <w:spacing w:before="0" w:after="0"/>
        <w:ind w:left="990" w:right="333"/>
        <w:outlineLvl w:val="5"/>
        <w:rPr>
          <w:rFonts w:eastAsia="MS Mincho" w:cs="Times New Roman"/>
          <w:b/>
          <w:color w:val="auto"/>
          <w:lang w:val="it-IT"/>
        </w:rPr>
      </w:pPr>
      <w:r w:rsidRPr="00BB6CA2">
        <w:rPr>
          <w:rFonts w:eastAsia="MS Mincho" w:cs="Times New Roman"/>
          <w:b/>
          <w:color w:val="auto"/>
          <w:lang w:val="it-IT"/>
        </w:rPr>
        <w:t>1.3. Pe Marea Neagră</w:t>
      </w:r>
    </w:p>
    <w:p w14:paraId="2CD5C259" w14:textId="77777777" w:rsidR="00BB6CA2" w:rsidRPr="00BB6CA2" w:rsidRDefault="00BB6CA2" w:rsidP="00BB6CA2">
      <w:pPr>
        <w:spacing w:before="0" w:after="0"/>
        <w:ind w:left="990"/>
        <w:rPr>
          <w:rFonts w:eastAsia="MS Mincho" w:cs="Times New Roman"/>
          <w:color w:val="auto"/>
          <w:lang w:val="it-IT"/>
        </w:rPr>
      </w:pPr>
    </w:p>
    <w:p w14:paraId="1F8D97F7" w14:textId="77777777" w:rsidR="00BB6CA2" w:rsidRPr="00BB6CA2" w:rsidRDefault="00BB6CA2" w:rsidP="00BB6CA2">
      <w:pPr>
        <w:spacing w:before="0" w:after="0" w:line="240" w:lineRule="auto"/>
        <w:ind w:left="1080"/>
        <w:rPr>
          <w:rFonts w:eastAsia="MS Mincho" w:cs="Times New Roman"/>
          <w:sz w:val="16"/>
          <w:szCs w:val="16"/>
        </w:rPr>
      </w:pPr>
      <w:r w:rsidRPr="00BB6CA2">
        <w:rPr>
          <w:rFonts w:eastAsia="MS Mincho" w:cs="Times New Roman"/>
          <w:b/>
          <w:bCs/>
          <w:color w:val="auto"/>
          <w:lang w:val="it-IT"/>
        </w:rPr>
        <w:t>ANMAP-DJ Constanța</w:t>
      </w:r>
      <w:r w:rsidRPr="00BB6CA2">
        <w:rPr>
          <w:rFonts w:eastAsia="MS Mincho" w:cs="Times New Roman"/>
          <w:color w:val="auto"/>
          <w:lang w:val="it-IT"/>
        </w:rPr>
        <w:t xml:space="preserve">, informează despre o </w:t>
      </w:r>
      <w:r w:rsidRPr="00BB6CA2">
        <w:rPr>
          <w:rFonts w:eastAsia="MS Mincho" w:cs="Times New Roman"/>
          <w:b/>
          <w:bCs/>
          <w:color w:val="auto"/>
          <w:lang w:val="it-IT"/>
        </w:rPr>
        <w:t xml:space="preserve">poluare accidentală a 10 mp sol teren, din noaptea de 29-30.08.2025, datorita coroziunii unei conducte de transport titei, dupa finalizarea pomparii de reziduuri petroliere intre S.P. SUD si S.P. NORD, apartinand OIL TERMINAL S.A., in timpul asigurarii conductei prin suflare, s-a produs o scurgere de apa reziduala pe o suprafata de aproximativ 10/15 mp, </w:t>
      </w:r>
      <w:r w:rsidRPr="00BB6CA2">
        <w:rPr>
          <w:rFonts w:eastAsia="MS Mincho" w:cs="Times New Roman"/>
          <w:b/>
          <w:bCs/>
          <w:color w:val="auto"/>
          <w:lang w:val="en-US"/>
        </w:rPr>
        <w:t>din vecinatatea complexului comercial Lidl de pe sos. Mangaliei, mun. Constanta, jud. Constanta</w:t>
      </w:r>
      <w:r w:rsidRPr="00BB6CA2">
        <w:rPr>
          <w:rFonts w:eastAsia="MS Mincho" w:cs="Times New Roman"/>
          <w:color w:val="auto"/>
          <w:lang w:val="en-US"/>
        </w:rPr>
        <w:t>. S-a intervenit cu autospeciala de pompieri din S.P. SUD pentru asigurarea zonei si cu o echipa de interventie cu utilaje pentru a remedia neetanseitatea conductei. Se va reveni cu informatii la finalizarea lucrarilor.</w:t>
      </w:r>
    </w:p>
    <w:p w14:paraId="160BAB16" w14:textId="77777777" w:rsidR="00BB6CA2" w:rsidRPr="00BB6CA2" w:rsidRDefault="00BB6CA2" w:rsidP="00BB6CA2">
      <w:pPr>
        <w:spacing w:before="0" w:after="0" w:line="240" w:lineRule="auto"/>
        <w:rPr>
          <w:rFonts w:eastAsia="MS Mincho" w:cs="Times New Roman"/>
          <w:sz w:val="16"/>
          <w:szCs w:val="16"/>
        </w:rPr>
      </w:pPr>
    </w:p>
    <w:p w14:paraId="58AF21FD" w14:textId="77777777" w:rsidR="00BB6CA2" w:rsidRPr="00BB6CA2" w:rsidRDefault="00BB6CA2" w:rsidP="00BB6CA2">
      <w:pPr>
        <w:spacing w:before="0" w:after="0" w:line="240" w:lineRule="auto"/>
        <w:rPr>
          <w:rFonts w:eastAsia="MS Mincho" w:cs="Times New Roman"/>
          <w:sz w:val="16"/>
          <w:szCs w:val="16"/>
        </w:rPr>
      </w:pPr>
    </w:p>
    <w:bookmarkEnd w:id="7"/>
    <w:bookmarkEnd w:id="10"/>
    <w:p w14:paraId="51B7CD30" w14:textId="77777777" w:rsidR="00BB6CA2" w:rsidRPr="00BB6CA2" w:rsidRDefault="00BB6CA2" w:rsidP="00BB6CA2">
      <w:pPr>
        <w:spacing w:before="0" w:after="0"/>
        <w:ind w:left="1080"/>
        <w:rPr>
          <w:rFonts w:eastAsia="MS Mincho" w:cs="Times New Roman"/>
          <w:b/>
          <w:bCs/>
          <w:i/>
          <w:color w:val="auto"/>
          <w:u w:val="single"/>
        </w:rPr>
      </w:pPr>
      <w:r w:rsidRPr="00BB6CA2">
        <w:rPr>
          <w:rFonts w:eastAsia="MS Mincho" w:cs="Times New Roman"/>
          <w:b/>
          <w:bCs/>
          <w:i/>
          <w:color w:val="auto"/>
        </w:rPr>
        <w:t xml:space="preserve">III. </w:t>
      </w:r>
      <w:r w:rsidRPr="00BB6CA2">
        <w:rPr>
          <w:rFonts w:eastAsia="MS Mincho" w:cs="Times New Roman"/>
          <w:b/>
          <w:bCs/>
          <w:i/>
          <w:color w:val="auto"/>
          <w:u w:val="single"/>
        </w:rPr>
        <w:t>CALITATEA MEDIULUI</w:t>
      </w:r>
    </w:p>
    <w:p w14:paraId="134781F5" w14:textId="77777777" w:rsidR="00BB6CA2" w:rsidRPr="00BB6CA2" w:rsidRDefault="00BB6CA2" w:rsidP="00BB6CA2">
      <w:pPr>
        <w:spacing w:before="0" w:after="0"/>
        <w:ind w:left="1080"/>
        <w:rPr>
          <w:rFonts w:eastAsia="MS Mincho" w:cs="Times New Roman"/>
          <w:b/>
          <w:bCs/>
          <w:i/>
          <w:color w:val="auto"/>
          <w:u w:val="single"/>
        </w:rPr>
      </w:pPr>
    </w:p>
    <w:p w14:paraId="39514D7A" w14:textId="77777777" w:rsidR="00BB6CA2" w:rsidRPr="00BB6CA2" w:rsidRDefault="00BB6CA2" w:rsidP="00BB6CA2">
      <w:pPr>
        <w:numPr>
          <w:ilvl w:val="0"/>
          <w:numId w:val="6"/>
        </w:numPr>
        <w:spacing w:before="0" w:after="0" w:line="240" w:lineRule="auto"/>
        <w:contextualSpacing/>
        <w:rPr>
          <w:rFonts w:eastAsia="MS Mincho" w:cs="Times New Roman"/>
          <w:b/>
          <w:color w:val="FF0000"/>
        </w:rPr>
      </w:pPr>
      <w:r w:rsidRPr="00BB6CA2">
        <w:rPr>
          <w:rFonts w:eastAsia="MS Mincho" w:cs="Times New Roman"/>
          <w:b/>
        </w:rPr>
        <w:t>În domeniul aerului</w:t>
      </w:r>
    </w:p>
    <w:p w14:paraId="7F160101" w14:textId="77777777" w:rsidR="00BB6CA2" w:rsidRPr="00BB6CA2" w:rsidRDefault="00BB6CA2" w:rsidP="00BB6CA2">
      <w:pPr>
        <w:spacing w:before="0" w:after="0" w:line="240" w:lineRule="auto"/>
        <w:ind w:left="1440"/>
        <w:contextualSpacing/>
        <w:rPr>
          <w:rFonts w:eastAsia="MS Mincho" w:cs="Times New Roman"/>
          <w:b/>
          <w:color w:val="FF0000"/>
        </w:rPr>
      </w:pPr>
    </w:p>
    <w:p w14:paraId="0A3192B4" w14:textId="77777777" w:rsidR="00BB6CA2" w:rsidRPr="00BB6CA2" w:rsidRDefault="00BB6CA2" w:rsidP="00BB6CA2">
      <w:pPr>
        <w:spacing w:before="0" w:after="0"/>
        <w:ind w:left="990" w:right="333" w:firstLine="99"/>
        <w:rPr>
          <w:rFonts w:eastAsia="MS Mincho" w:cs="Times New Roman"/>
          <w:bCs/>
          <w:color w:val="auto"/>
          <w:lang w:val="it-IT"/>
        </w:rPr>
      </w:pPr>
      <w:bookmarkStart w:id="11" w:name="_Hlk194672630"/>
      <w:r w:rsidRPr="00BB6CA2">
        <w:rPr>
          <w:rFonts w:eastAsia="MS Mincho" w:cs="Times New Roman"/>
          <w:b/>
          <w:color w:val="auto"/>
          <w:lang w:val="it-IT"/>
        </w:rPr>
        <w:t xml:space="preserve">ANMAP-DJ Alba </w:t>
      </w:r>
      <w:r w:rsidRPr="00BB6CA2">
        <w:rPr>
          <w:rFonts w:eastAsia="MS Mincho" w:cs="Times New Roman"/>
          <w:bCs/>
          <w:color w:val="auto"/>
          <w:lang w:val="it-IT"/>
        </w:rPr>
        <w:t xml:space="preserve">informeaza despre </w:t>
      </w:r>
      <w:r w:rsidRPr="00BB6CA2">
        <w:rPr>
          <w:rFonts w:eastAsia="MS Mincho" w:cs="Times New Roman"/>
          <w:b/>
          <w:color w:val="auto"/>
          <w:lang w:val="it-IT"/>
        </w:rPr>
        <w:t xml:space="preserve">producerea unei explozii, în 01.09.2025, orele 07:30, la Intreprinderea Kronospan SA din Sebes. Incendiul a avut loc la un </w:t>
      </w:r>
      <w:r w:rsidRPr="00BB6CA2">
        <w:rPr>
          <w:rFonts w:eastAsia="MS Mincho" w:cs="Times New Roman"/>
          <w:b/>
          <w:color w:val="auto"/>
          <w:lang w:val="en-US"/>
        </w:rPr>
        <w:t>buncăr de materiale de sortare (praf de lemn) de la linia PAL</w:t>
      </w:r>
      <w:r w:rsidRPr="00BB6CA2">
        <w:rPr>
          <w:rFonts w:eastAsia="MS Mincho" w:cs="Times New Roman"/>
          <w:b/>
          <w:color w:val="auto"/>
          <w:lang w:val="it-IT"/>
        </w:rPr>
        <w:t>.</w:t>
      </w:r>
      <w:r w:rsidRPr="00BB6CA2">
        <w:rPr>
          <w:rFonts w:eastAsia="MS Mincho" w:cs="Times New Roman"/>
          <w:bCs/>
          <w:color w:val="auto"/>
          <w:lang w:val="it-IT"/>
        </w:rPr>
        <w:t xml:space="preserve"> Patru lucratori raniti au fost salvati de echipele de interventie. O autospeciala pentru transport roboti a fost trimisa de la ISU Mures iar de la ISU Sibiu un echipaj CBRN, pentru a efectua masuratori de calitate a aerului in zona intreprinderii, unde incendiul se manifesta cu un fum gros.  Conform simulărilor modelelor numerice rulate în cadrul Administrației Naționale de Meteorologie pentru zona Sebeș, jud. Alba, circulația aerului se va realiza din vest-sud-vest, cu viteze la rafală de 35...50 km/h, astfel încât norul de fum va fi în deplasare către est-nord-est, pana la ora 21:00. Cerul va fi temporar noros, iar probabilitatea de ploaie va fi redusă.</w:t>
      </w:r>
    </w:p>
    <w:p w14:paraId="2AD5C94D" w14:textId="77777777" w:rsidR="00BB6CA2" w:rsidRPr="00BB6CA2" w:rsidRDefault="00BB6CA2" w:rsidP="00BB6CA2">
      <w:pPr>
        <w:spacing w:before="0" w:after="0"/>
        <w:ind w:left="990" w:right="333" w:firstLine="99"/>
        <w:rPr>
          <w:rFonts w:eastAsia="MS Mincho" w:cs="Times New Roman"/>
          <w:bCs/>
          <w:color w:val="auto"/>
          <w:lang w:val="en-US"/>
        </w:rPr>
      </w:pPr>
      <w:r w:rsidRPr="00BB6CA2">
        <w:rPr>
          <w:rFonts w:eastAsia="MS Mincho" w:cs="Times New Roman"/>
          <w:bCs/>
          <w:color w:val="auto"/>
          <w:lang w:val="en-US"/>
        </w:rPr>
        <w:lastRenderedPageBreak/>
        <w:t xml:space="preserve">Suprafața pe care s-a manifestat incendiul este de aproximativ 3.000 de metri pătrați. Pompierii militari intervin în continuare pentru stingerea tuturor focarelor existente si înlăturarea efectelor negative produse de acesta. </w:t>
      </w:r>
    </w:p>
    <w:p w14:paraId="66985481" w14:textId="77777777" w:rsidR="00BB6CA2" w:rsidRPr="00BB6CA2" w:rsidRDefault="00BB6CA2" w:rsidP="00BB6CA2">
      <w:pPr>
        <w:spacing w:before="0" w:after="0"/>
        <w:ind w:left="990" w:right="333" w:firstLine="99"/>
        <w:rPr>
          <w:rFonts w:eastAsia="MS Mincho" w:cs="Times New Roman"/>
          <w:bCs/>
          <w:color w:val="auto"/>
          <w:lang w:val="en-US"/>
        </w:rPr>
      </w:pPr>
      <w:r w:rsidRPr="00BB6CA2">
        <w:rPr>
          <w:rFonts w:eastAsia="MS Mincho" w:cs="Times New Roman"/>
          <w:bCs/>
          <w:color w:val="auto"/>
          <w:lang w:val="en-US"/>
        </w:rPr>
        <w:t>Au fost solicitate și două elicoptere SMURD pentru deplasarea la locul accidentului și preluarea victimelor rănite.</w:t>
      </w:r>
    </w:p>
    <w:p w14:paraId="7CEEC847" w14:textId="77777777" w:rsidR="00BB6CA2" w:rsidRPr="00BB6CA2" w:rsidRDefault="00BB6CA2" w:rsidP="00BB6CA2">
      <w:pPr>
        <w:spacing w:before="0" w:after="0"/>
        <w:ind w:left="990" w:right="333" w:firstLine="99"/>
        <w:rPr>
          <w:rFonts w:eastAsia="MS Mincho" w:cs="Times New Roman"/>
          <w:bCs/>
          <w:color w:val="auto"/>
          <w:lang w:val="it-IT"/>
        </w:rPr>
      </w:pPr>
      <w:r w:rsidRPr="00BB6CA2">
        <w:rPr>
          <w:rFonts w:eastAsia="MS Mincho" w:cs="Times New Roman"/>
          <w:bCs/>
          <w:color w:val="auto"/>
        </w:rPr>
        <w:t>Ulterior incendiul a fost localizat și nu a mai existat pericolul propagării acestuia.</w:t>
      </w:r>
    </w:p>
    <w:p w14:paraId="6F864FD0" w14:textId="77777777" w:rsidR="00BB6CA2" w:rsidRPr="00BB6CA2" w:rsidRDefault="00BB6CA2" w:rsidP="00BB6CA2">
      <w:pPr>
        <w:spacing w:before="0" w:after="0"/>
        <w:ind w:left="990" w:right="333" w:firstLine="99"/>
        <w:rPr>
          <w:rFonts w:eastAsia="MS Mincho" w:cs="Times New Roman"/>
          <w:b/>
          <w:color w:val="auto"/>
          <w:lang w:val="it-IT"/>
        </w:rPr>
      </w:pPr>
    </w:p>
    <w:p w14:paraId="0EB0E0DE" w14:textId="77777777" w:rsidR="00BB6CA2" w:rsidRPr="00BB6CA2" w:rsidRDefault="00BB6CA2" w:rsidP="00BB6CA2">
      <w:pPr>
        <w:spacing w:before="0" w:after="0"/>
        <w:ind w:left="990" w:right="333" w:firstLine="99"/>
        <w:rPr>
          <w:rFonts w:eastAsia="MS Mincho" w:cs="Times New Roman"/>
          <w:color w:val="auto"/>
          <w:lang w:val="it-IT"/>
        </w:rPr>
      </w:pPr>
      <w:r w:rsidRPr="00BB6CA2">
        <w:rPr>
          <w:rFonts w:eastAsia="MS Mincho" w:cs="Times New Roman"/>
          <w:b/>
          <w:color w:val="auto"/>
          <w:lang w:val="it-IT"/>
        </w:rPr>
        <w:t>Agenţia Naţională pentru Protecţia Mediului</w:t>
      </w:r>
      <w:r w:rsidRPr="00BB6CA2">
        <w:rPr>
          <w:rFonts w:eastAsia="MS Mincho" w:cs="Times New Roman"/>
          <w:color w:val="auto"/>
          <w:lang w:val="it-IT"/>
        </w:rPr>
        <w:t xml:space="preserve"> informează că, din rezultatele analizelor efectuate </w:t>
      </w:r>
      <w:r w:rsidRPr="00BB6CA2">
        <w:rPr>
          <w:rFonts w:eastAsia="MS Mincho" w:cs="Times New Roman"/>
          <w:color w:val="auto"/>
          <w:lang w:val="en-US"/>
        </w:rPr>
        <w:t xml:space="preserve">în data de: 29.08.2025, 30.08.2025 și 31.08.2025, </w:t>
      </w:r>
      <w:r w:rsidRPr="00BB6CA2">
        <w:rPr>
          <w:rFonts w:eastAsia="MS Mincho" w:cs="Times New Roman"/>
          <w:color w:val="auto"/>
          <w:lang w:val="it-IT"/>
        </w:rPr>
        <w:t xml:space="preserve">în cadrul Reţelei Naţionale de Monitorizare, nu s-au constatat depăşiri ale pragurilor de alertă pentru NO2 (dioxid de azot), SO2 (dioxid de sulf) ale pragurilor de alertă și informare pentru O3 (ozon). </w:t>
      </w:r>
    </w:p>
    <w:p w14:paraId="32AF5354" w14:textId="77777777" w:rsidR="00BB6CA2" w:rsidRPr="00BB6CA2" w:rsidRDefault="00BB6CA2" w:rsidP="00BB6CA2">
      <w:pPr>
        <w:spacing w:before="0" w:after="0"/>
        <w:ind w:left="990" w:right="333" w:firstLine="99"/>
        <w:rPr>
          <w:rFonts w:eastAsia="MS Mincho" w:cs="Times New Roman"/>
          <w:color w:val="auto"/>
          <w:lang w:val="it-IT"/>
        </w:rPr>
      </w:pPr>
    </w:p>
    <w:p w14:paraId="0B1C9D94" w14:textId="77777777" w:rsidR="00BB6CA2" w:rsidRPr="00BB6CA2" w:rsidRDefault="00BB6CA2" w:rsidP="00BB6CA2">
      <w:pPr>
        <w:spacing w:before="0" w:after="0"/>
        <w:ind w:left="990" w:right="333" w:firstLine="99"/>
        <w:rPr>
          <w:rFonts w:eastAsia="MS Mincho" w:cs="Times New Roman"/>
          <w:b/>
          <w:color w:val="auto"/>
          <w:lang w:val="en-US"/>
        </w:rPr>
      </w:pPr>
      <w:r w:rsidRPr="00BB6CA2">
        <w:rPr>
          <w:rFonts w:eastAsia="MS Mincho" w:cs="Times New Roman"/>
          <w:b/>
          <w:color w:val="auto"/>
          <w:lang w:val="en-US"/>
        </w:rPr>
        <w:t>Media zilnică de 50 µg/</w:t>
      </w:r>
      <w:r w:rsidRPr="00BB6CA2">
        <w:rPr>
          <w:rFonts w:eastAsia="MS Mincho" w:cs="Arial"/>
          <w:b/>
          <w:color w:val="auto"/>
          <w:lang w:val="en-US"/>
        </w:rPr>
        <w:t>m</w:t>
      </w:r>
      <w:r w:rsidRPr="00BB6CA2">
        <w:rPr>
          <w:rFonts w:eastAsia="MS Mincho" w:cs="Arial"/>
          <w:b/>
          <w:color w:val="auto"/>
          <w:vertAlign w:val="superscript"/>
          <w:lang w:val="en-US"/>
        </w:rPr>
        <w:t xml:space="preserve">3 </w:t>
      </w:r>
      <w:r w:rsidRPr="00BB6CA2">
        <w:rPr>
          <w:rFonts w:eastAsia="MS Mincho" w:cs="Times New Roman"/>
          <w:b/>
          <w:color w:val="auto"/>
          <w:lang w:val="en-US"/>
        </w:rPr>
        <w:t xml:space="preserve">pentru PM10 </w:t>
      </w:r>
      <w:r w:rsidRPr="00BB6CA2">
        <w:rPr>
          <w:rFonts w:eastAsia="MS Mincho" w:cs="Times New Roman"/>
          <w:color w:val="auto"/>
          <w:lang w:val="en-US"/>
        </w:rPr>
        <w:t>(pulberi în suspensie cu diametrul sub 10 microni) nu</w:t>
      </w:r>
      <w:r w:rsidRPr="00BB6CA2">
        <w:rPr>
          <w:rFonts w:eastAsia="MS Mincho" w:cs="Times New Roman"/>
          <w:b/>
          <w:color w:val="auto"/>
          <w:lang w:val="en-US"/>
        </w:rPr>
        <w:t xml:space="preserve"> a fost depășită la nicio staţie de monitoring a calităţii aerului din teritoriu.</w:t>
      </w:r>
    </w:p>
    <w:p w14:paraId="63D5E4FF" w14:textId="77777777" w:rsidR="00BB6CA2" w:rsidRPr="00BB6CA2" w:rsidRDefault="00BB6CA2" w:rsidP="00BB6CA2">
      <w:pPr>
        <w:spacing w:before="0" w:after="0" w:line="240" w:lineRule="auto"/>
        <w:ind w:left="990" w:right="333"/>
        <w:rPr>
          <w:rFonts w:eastAsia="MS Mincho" w:cs="Times New Roman"/>
          <w:b/>
          <w:iCs/>
          <w:color w:val="auto"/>
          <w:lang w:val="en-US"/>
        </w:rPr>
      </w:pPr>
    </w:p>
    <w:p w14:paraId="1FBEE740" w14:textId="77777777" w:rsidR="00BB6CA2" w:rsidRPr="00BB6CA2" w:rsidRDefault="00BB6CA2" w:rsidP="00BB6CA2">
      <w:pPr>
        <w:spacing w:before="0" w:after="0"/>
        <w:ind w:left="990" w:right="333" w:firstLine="99"/>
        <w:rPr>
          <w:rFonts w:eastAsia="MS Mincho" w:cs="Times New Roman"/>
          <w:color w:val="auto"/>
          <w:lang w:val="it-IT"/>
        </w:rPr>
      </w:pPr>
      <w:r w:rsidRPr="00BB6CA2">
        <w:rPr>
          <w:rFonts w:eastAsia="MS Mincho" w:cs="Times New Roman"/>
          <w:color w:val="auto"/>
          <w:lang w:val="it-IT"/>
        </w:rPr>
        <w:t>Mediile zilnice pentru PM10 (pulberi în suspensie cu diametrul &lt;10 microni) au fost determinate prin metoda nefelometrică. Validarea acestor valori va fi efectuată după prelucrarea datelor obţinute prin metoda gravimetrică, metoda de referinţă în conformitate cu legislaţia naţională si europeană, cu valoarea limită zilnică de 50 µg/mc.</w:t>
      </w:r>
    </w:p>
    <w:p w14:paraId="79BA4934" w14:textId="77777777" w:rsidR="00BB6CA2" w:rsidRPr="00BB6CA2" w:rsidRDefault="00BB6CA2" w:rsidP="00BB6CA2">
      <w:pPr>
        <w:spacing w:before="0" w:after="0"/>
        <w:ind w:left="990" w:right="333"/>
        <w:rPr>
          <w:rFonts w:eastAsia="MS Mincho" w:cs="Times New Roman"/>
          <w:color w:val="auto"/>
          <w:lang w:val="it-IT"/>
        </w:rPr>
      </w:pPr>
      <w:r w:rsidRPr="00BB6CA2">
        <w:rPr>
          <w:rFonts w:eastAsia="MS Mincho" w:cs="Times New Roman"/>
          <w:b/>
          <w:bCs/>
          <w:color w:val="auto"/>
          <w:lang w:val="it-IT"/>
        </w:rPr>
        <w:t>ABA Buzau-Ialomita, prin SGA Ialomita, IGSU si GNM CJ Ialomita</w:t>
      </w:r>
      <w:r w:rsidRPr="00BB6CA2">
        <w:rPr>
          <w:rFonts w:eastAsia="MS Mincho" w:cs="Times New Roman"/>
          <w:color w:val="auto"/>
          <w:lang w:val="it-IT"/>
        </w:rPr>
        <w:t>, revin cu informatii suplimentare referitoare la incendiul sondei de la gospodăria de apă a orașului Amara din data de 29.08.2025, ora 16:15</w:t>
      </w:r>
      <w:r w:rsidRPr="00BB6CA2">
        <w:rPr>
          <w:rFonts w:eastAsia="MS Mincho" w:cs="Times New Roman"/>
          <w:b/>
          <w:bCs/>
          <w:color w:val="auto"/>
          <w:lang w:val="it-IT"/>
        </w:rPr>
        <w:t>. În dimineața zilei de 30 august, ora 03:14, incendiul s-a stins, iar erupția nu mai este activă la gura puțului</w:t>
      </w:r>
      <w:r w:rsidRPr="00BB6CA2">
        <w:rPr>
          <w:rFonts w:eastAsia="MS Mincho" w:cs="Times New Roman"/>
          <w:color w:val="auto"/>
          <w:lang w:val="it-IT"/>
        </w:rPr>
        <w:t>. Măsurătorile efectuate de echipajele IGSU-CBRN au indicat valori în limite normale la nivelul solului, fără prezența unor substanțe toxice care să pună în pericol populația sau forțele de intervenție.</w:t>
      </w:r>
    </w:p>
    <w:p w14:paraId="7A97509D" w14:textId="77777777" w:rsidR="00BB6CA2" w:rsidRPr="00BB6CA2" w:rsidRDefault="00BB6CA2" w:rsidP="00BB6CA2">
      <w:pPr>
        <w:spacing w:before="0" w:after="0"/>
        <w:ind w:left="990" w:right="333"/>
        <w:rPr>
          <w:rFonts w:eastAsia="MS Mincho" w:cs="Times New Roman"/>
          <w:color w:val="auto"/>
          <w:lang w:val="it-IT"/>
        </w:rPr>
      </w:pPr>
    </w:p>
    <w:p w14:paraId="19FC99A3" w14:textId="77777777" w:rsidR="00BB6CA2" w:rsidRPr="00BB6CA2" w:rsidRDefault="00BB6CA2" w:rsidP="00BB6CA2">
      <w:pPr>
        <w:spacing w:before="0" w:after="0"/>
        <w:ind w:left="990" w:right="333" w:firstLine="99"/>
        <w:rPr>
          <w:rFonts w:eastAsia="MS Mincho" w:cs="Times New Roman"/>
          <w:color w:val="auto"/>
          <w:lang w:val="it-IT"/>
        </w:rPr>
      </w:pPr>
      <w:r w:rsidRPr="00BB6CA2">
        <w:rPr>
          <w:rFonts w:eastAsia="MS Mincho" w:cs="Times New Roman"/>
          <w:b/>
          <w:bCs/>
          <w:color w:val="auto"/>
          <w:lang w:val="it-IT"/>
        </w:rPr>
        <w:t>ANMAP-DJ Timis,</w:t>
      </w:r>
      <w:r w:rsidRPr="00BB6CA2">
        <w:rPr>
          <w:rFonts w:eastAsia="MS Mincho" w:cs="Times New Roman"/>
          <w:color w:val="auto"/>
          <w:lang w:val="it-IT"/>
        </w:rPr>
        <w:t xml:space="preserve"> informeaza despre o </w:t>
      </w:r>
      <w:r w:rsidRPr="00BB6CA2">
        <w:rPr>
          <w:rFonts w:eastAsia="MS Mincho" w:cs="Times New Roman"/>
          <w:b/>
          <w:bCs/>
          <w:color w:val="auto"/>
          <w:lang w:val="it-IT"/>
        </w:rPr>
        <w:t xml:space="preserve">poluare accidentala a aerului atmosferic, datorita unor spulberari de cenusa, in intervalul orar 11:45 - 20:20, din data de 29.08.2025, ca urmare a intensficarilor de vant din zona compartimentului 2 al depozitului de cenusa si zgura Utvin, apartinand operatarului SC Colterm SA, situat la circa 10 km de mun. Timisoara. </w:t>
      </w:r>
      <w:r w:rsidRPr="00BB6CA2">
        <w:rPr>
          <w:rFonts w:eastAsia="MS Mincho" w:cs="Times New Roman"/>
          <w:color w:val="auto"/>
          <w:lang w:val="it-IT"/>
        </w:rPr>
        <w:t xml:space="preserve">S-a actionat prin umectarea compartimentului 2 cu ajutorul retelei de aspersoare, format din 60 de bucati. </w:t>
      </w:r>
      <w:r w:rsidRPr="00BB6CA2">
        <w:rPr>
          <w:rFonts w:eastAsia="MS Mincho" w:cs="Times New Roman"/>
          <w:color w:val="auto"/>
          <w:lang w:val="pt-BR"/>
        </w:rPr>
        <w:t xml:space="preserve">S-a realizat umectarea digurilor cu ajutorul autotunului PSI. </w:t>
      </w:r>
      <w:r w:rsidRPr="00BB6CA2">
        <w:rPr>
          <w:rFonts w:eastAsia="MS Mincho" w:cs="Times New Roman"/>
          <w:color w:val="auto"/>
          <w:lang w:val="en-US"/>
        </w:rPr>
        <w:t>Societatea deţine Autorizaţia integrate de mediu nr. 23/30.07.2018, decizia nr. 694/06.06.2025 privind viza anuală pentru perioada 30.07.2025-0.07.2026.</w:t>
      </w:r>
    </w:p>
    <w:bookmarkEnd w:id="11"/>
    <w:p w14:paraId="0A9ECCC6" w14:textId="77777777" w:rsidR="00BB6CA2" w:rsidRPr="00BB6CA2" w:rsidRDefault="00BB6CA2" w:rsidP="00BB6CA2">
      <w:pPr>
        <w:spacing w:before="0" w:after="0" w:line="240" w:lineRule="auto"/>
        <w:rPr>
          <w:rFonts w:eastAsia="MS Mincho" w:cs="Times New Roman"/>
          <w:b/>
          <w:color w:val="EE0000"/>
          <w:sz w:val="16"/>
          <w:szCs w:val="16"/>
        </w:rPr>
      </w:pPr>
    </w:p>
    <w:p w14:paraId="09227125" w14:textId="77777777" w:rsidR="00BB6CA2" w:rsidRPr="00BB6CA2" w:rsidRDefault="00BB6CA2" w:rsidP="00BB6CA2">
      <w:pPr>
        <w:spacing w:before="0" w:after="0" w:line="240" w:lineRule="auto"/>
        <w:rPr>
          <w:rFonts w:eastAsia="MS Mincho" w:cs="Times New Roman"/>
          <w:b/>
          <w:iCs/>
          <w:color w:val="FF0000"/>
          <w:sz w:val="16"/>
          <w:szCs w:val="16"/>
        </w:rPr>
      </w:pPr>
    </w:p>
    <w:p w14:paraId="095B482D" w14:textId="77777777" w:rsidR="00BB6CA2" w:rsidRPr="00BB6CA2" w:rsidRDefault="00BB6CA2" w:rsidP="00BB6CA2">
      <w:pPr>
        <w:spacing w:before="0" w:after="0" w:line="240" w:lineRule="auto"/>
        <w:rPr>
          <w:rFonts w:eastAsia="MS Mincho" w:cs="Times New Roman"/>
          <w:b/>
          <w:iCs/>
          <w:color w:val="FF0000"/>
          <w:sz w:val="16"/>
          <w:szCs w:val="16"/>
        </w:rPr>
      </w:pPr>
    </w:p>
    <w:p w14:paraId="0DEC8E83" w14:textId="77777777" w:rsidR="00BB6CA2" w:rsidRPr="00BB6CA2" w:rsidRDefault="00BB6CA2" w:rsidP="00BB6CA2">
      <w:pPr>
        <w:spacing w:before="0" w:after="0" w:line="240" w:lineRule="auto"/>
        <w:rPr>
          <w:rFonts w:eastAsia="MS Mincho" w:cs="Times New Roman"/>
          <w:b/>
          <w:iCs/>
          <w:color w:val="FF0000"/>
          <w:sz w:val="16"/>
          <w:szCs w:val="16"/>
        </w:rPr>
      </w:pPr>
    </w:p>
    <w:p w14:paraId="4723F8DA" w14:textId="77777777" w:rsidR="00BB6CA2" w:rsidRPr="00BB6CA2" w:rsidRDefault="00BB6CA2" w:rsidP="00BB6CA2">
      <w:pPr>
        <w:spacing w:before="0" w:after="0" w:line="240" w:lineRule="auto"/>
        <w:rPr>
          <w:rFonts w:eastAsia="MS Mincho" w:cs="Times New Roman"/>
          <w:b/>
          <w:iCs/>
          <w:color w:val="FF0000"/>
          <w:sz w:val="16"/>
          <w:szCs w:val="16"/>
        </w:rPr>
      </w:pPr>
    </w:p>
    <w:p w14:paraId="4A0EA50D" w14:textId="77777777" w:rsidR="00BB6CA2" w:rsidRPr="00BB6CA2" w:rsidRDefault="00BB6CA2" w:rsidP="00BB6CA2">
      <w:pPr>
        <w:spacing w:before="0" w:after="0" w:line="240" w:lineRule="auto"/>
        <w:rPr>
          <w:rFonts w:eastAsia="MS Mincho" w:cs="Times New Roman"/>
          <w:b/>
          <w:iCs/>
          <w:color w:val="FF0000"/>
          <w:sz w:val="16"/>
          <w:szCs w:val="16"/>
        </w:rPr>
      </w:pPr>
    </w:p>
    <w:p w14:paraId="2EDEC61B" w14:textId="77777777" w:rsidR="00BB6CA2" w:rsidRPr="00BB6CA2" w:rsidRDefault="00BB6CA2" w:rsidP="00BB6CA2">
      <w:pPr>
        <w:spacing w:before="0" w:after="0" w:line="240" w:lineRule="auto"/>
        <w:rPr>
          <w:rFonts w:eastAsia="MS Mincho" w:cs="Times New Roman"/>
          <w:b/>
          <w:iCs/>
          <w:color w:val="FF0000"/>
          <w:sz w:val="16"/>
          <w:szCs w:val="16"/>
        </w:rPr>
      </w:pPr>
    </w:p>
    <w:p w14:paraId="3362C03E" w14:textId="77777777" w:rsidR="00BB6CA2" w:rsidRPr="00BB6CA2" w:rsidRDefault="00BB6CA2" w:rsidP="00BB6CA2">
      <w:pPr>
        <w:spacing w:before="0" w:after="0" w:line="240" w:lineRule="auto"/>
        <w:rPr>
          <w:rFonts w:eastAsia="MS Mincho" w:cs="Times New Roman"/>
          <w:b/>
          <w:iCs/>
          <w:color w:val="FF0000"/>
          <w:sz w:val="16"/>
          <w:szCs w:val="16"/>
        </w:rPr>
      </w:pPr>
    </w:p>
    <w:p w14:paraId="6E75DA78" w14:textId="77777777" w:rsidR="00BB6CA2" w:rsidRPr="00BB6CA2" w:rsidRDefault="00BB6CA2" w:rsidP="00BB6CA2">
      <w:pPr>
        <w:numPr>
          <w:ilvl w:val="0"/>
          <w:numId w:val="6"/>
        </w:numPr>
        <w:spacing w:before="0" w:after="0" w:line="240" w:lineRule="auto"/>
        <w:rPr>
          <w:rFonts w:eastAsia="MS Mincho" w:cs="Times New Roman"/>
          <w:b/>
        </w:rPr>
      </w:pPr>
      <w:r w:rsidRPr="00BB6CA2">
        <w:rPr>
          <w:rFonts w:eastAsia="MS Mincho" w:cs="Times New Roman"/>
          <w:b/>
        </w:rPr>
        <w:t>În domeniul solului şi vegetaţiei</w:t>
      </w:r>
    </w:p>
    <w:p w14:paraId="3A4B2687" w14:textId="77777777" w:rsidR="00BB6CA2" w:rsidRPr="00BB6CA2" w:rsidRDefault="00BB6CA2" w:rsidP="00BB6CA2">
      <w:pPr>
        <w:spacing w:before="0" w:after="0" w:line="240" w:lineRule="auto"/>
        <w:ind w:left="1701"/>
        <w:rPr>
          <w:rFonts w:eastAsia="MS Mincho" w:cs="Times New Roman"/>
          <w:b/>
        </w:rPr>
      </w:pPr>
    </w:p>
    <w:p w14:paraId="7011E979" w14:textId="77777777" w:rsidR="00BB6CA2" w:rsidRPr="00BB6CA2" w:rsidRDefault="00BB6CA2" w:rsidP="00BB6CA2">
      <w:pPr>
        <w:spacing w:before="0" w:after="0" w:line="240" w:lineRule="auto"/>
        <w:ind w:left="1080"/>
        <w:rPr>
          <w:rFonts w:eastAsia="MS Mincho" w:cs="Times New Roman"/>
          <w:color w:val="auto"/>
          <w:lang w:val="en-US"/>
        </w:rPr>
      </w:pPr>
      <w:r w:rsidRPr="00BB6CA2">
        <w:rPr>
          <w:rFonts w:eastAsia="MS Mincho" w:cs="Times New Roman"/>
          <w:b/>
          <w:bCs/>
          <w:color w:val="auto"/>
          <w:lang w:val="it-IT"/>
        </w:rPr>
        <w:t>ANMAP-DJ Constanța</w:t>
      </w:r>
      <w:r w:rsidRPr="00BB6CA2">
        <w:rPr>
          <w:rFonts w:eastAsia="MS Mincho" w:cs="Times New Roman"/>
          <w:color w:val="auto"/>
          <w:lang w:val="it-IT"/>
        </w:rPr>
        <w:t xml:space="preserve">, informează despre o </w:t>
      </w:r>
      <w:r w:rsidRPr="00BB6CA2">
        <w:rPr>
          <w:rFonts w:eastAsia="MS Mincho" w:cs="Times New Roman"/>
          <w:b/>
          <w:bCs/>
          <w:color w:val="auto"/>
          <w:lang w:val="it-IT"/>
        </w:rPr>
        <w:t xml:space="preserve">poluare accidentală a 10 mp sol teren, din noaptea de 29-30.08.2025, datorita coroziunii unei conducte de transport titei, dupa finalizarea pomparii de reziduuri petroliere intre S.P. SUD si S.P. NORD, apartinand OIL TERMINAL S.A., in timpul asigurarii conductei prin suflare, s-a produs o scurgere de apa reziduala pe o suprafata de aproximativ 10/15 mp, </w:t>
      </w:r>
      <w:r w:rsidRPr="00BB6CA2">
        <w:rPr>
          <w:rFonts w:eastAsia="MS Mincho" w:cs="Times New Roman"/>
          <w:b/>
          <w:bCs/>
          <w:color w:val="auto"/>
          <w:lang w:val="en-US"/>
        </w:rPr>
        <w:t>din vecinatatea complexului comercial Lidl de pe sos. Mangaliei, mun. Constanta, jud. Constanta</w:t>
      </w:r>
      <w:r w:rsidRPr="00BB6CA2">
        <w:rPr>
          <w:rFonts w:eastAsia="MS Mincho" w:cs="Times New Roman"/>
          <w:color w:val="auto"/>
          <w:lang w:val="en-US"/>
        </w:rPr>
        <w:t>. S-a intervenit cu autospeciala de pompieri din S.P. SUD pentru asigurarea zonei si cu o echipa de interventie cu utilaje pentru a remedia neetanseitatea conductei. Se va reveni cu informatii la finalizarea lucrarilor.</w:t>
      </w:r>
    </w:p>
    <w:p w14:paraId="7A36BE64" w14:textId="77777777" w:rsidR="00BB6CA2" w:rsidRPr="00BB6CA2" w:rsidRDefault="00BB6CA2" w:rsidP="00BB6CA2">
      <w:pPr>
        <w:spacing w:before="0" w:after="0" w:line="240" w:lineRule="auto"/>
        <w:ind w:left="1080"/>
        <w:rPr>
          <w:rFonts w:eastAsia="MS Mincho" w:cs="Times New Roman"/>
          <w:sz w:val="24"/>
          <w:szCs w:val="24"/>
        </w:rPr>
      </w:pPr>
    </w:p>
    <w:p w14:paraId="2132F0D9" w14:textId="77777777" w:rsidR="00BB6CA2" w:rsidRPr="00BB6CA2" w:rsidRDefault="00BB6CA2" w:rsidP="00BB6CA2">
      <w:pPr>
        <w:spacing w:before="0" w:after="0" w:line="240" w:lineRule="auto"/>
        <w:ind w:left="1080"/>
        <w:rPr>
          <w:rFonts w:eastAsia="MS Mincho" w:cs="Times New Roman"/>
          <w:sz w:val="24"/>
          <w:szCs w:val="24"/>
        </w:rPr>
      </w:pPr>
      <w:r w:rsidRPr="00BB6CA2">
        <w:rPr>
          <w:rFonts w:eastAsia="MS Mincho" w:cs="Times New Roman"/>
          <w:sz w:val="24"/>
          <w:szCs w:val="24"/>
        </w:rPr>
        <w:t xml:space="preserve">ARBDD informeaza despre </w:t>
      </w:r>
      <w:r w:rsidRPr="00BB6CA2">
        <w:rPr>
          <w:rFonts w:eastAsia="MS Mincho" w:cs="Times New Roman"/>
          <w:b/>
          <w:bCs/>
          <w:sz w:val="24"/>
          <w:szCs w:val="24"/>
        </w:rPr>
        <w:t>producerea unui incendiu de vegetatie stuficola, izbucnit in data de 31.08.2025, orele 20:00, in zona malului lacului Razim, ZSP Periteasca Lahova, fiind afectate  pana acum 50 ha de stuf,</w:t>
      </w:r>
      <w:r w:rsidRPr="00BB6CA2">
        <w:rPr>
          <w:rFonts w:eastAsia="MS Mincho" w:cs="Times New Roman"/>
          <w:sz w:val="24"/>
          <w:szCs w:val="24"/>
        </w:rPr>
        <w:t xml:space="preserve"> neputandu-se  interveni cu autospeciale. Incendiu este la circa 2 km distanta de Cherhanaua Periteasca. Incendiul este activ si este monitorizat. Se va reveni.</w:t>
      </w:r>
    </w:p>
    <w:p w14:paraId="3A4E8BAD" w14:textId="77777777" w:rsidR="00BB6CA2" w:rsidRPr="00BB6CA2" w:rsidRDefault="00BB6CA2" w:rsidP="00BB6CA2">
      <w:pPr>
        <w:spacing w:before="0" w:after="0" w:line="240" w:lineRule="auto"/>
        <w:ind w:left="1080"/>
        <w:rPr>
          <w:rFonts w:ascii="Tahoma" w:eastAsia="MS Mincho" w:hAnsi="Tahoma" w:cs="Times New Roman"/>
          <w:bCs/>
          <w:color w:val="auto"/>
          <w:lang w:val="en-US"/>
        </w:rPr>
      </w:pPr>
    </w:p>
    <w:p w14:paraId="72513354" w14:textId="77777777" w:rsidR="00BB6CA2" w:rsidRPr="00BB6CA2" w:rsidRDefault="00BB6CA2" w:rsidP="00BB6CA2">
      <w:pPr>
        <w:spacing w:before="0" w:after="120"/>
        <w:ind w:left="1080"/>
        <w:rPr>
          <w:rFonts w:ascii="Tahoma" w:eastAsia="MS Mincho" w:hAnsi="Tahoma" w:cs="Times New Roman"/>
          <w:bCs/>
          <w:color w:val="auto"/>
          <w:lang w:val="en-US"/>
        </w:rPr>
      </w:pPr>
      <w:r w:rsidRPr="00BB6CA2">
        <w:rPr>
          <w:rFonts w:ascii="Tahoma" w:eastAsia="MS Mincho" w:hAnsi="Tahoma" w:cs="Times New Roman"/>
          <w:b/>
          <w:color w:val="auto"/>
          <w:lang w:val="en-US"/>
        </w:rPr>
        <w:t>Ocolul Silvic Filiași,</w:t>
      </w:r>
      <w:r w:rsidRPr="00BB6CA2">
        <w:rPr>
          <w:rFonts w:ascii="Tahoma" w:eastAsia="MS Mincho" w:hAnsi="Tahoma" w:cs="Times New Roman"/>
          <w:bCs/>
          <w:color w:val="auto"/>
          <w:lang w:val="en-US"/>
        </w:rPr>
        <w:t xml:space="preserve"> din cadrul RNP, DS Dolj, GF. </w:t>
      </w:r>
      <w:r w:rsidRPr="00BB6CA2">
        <w:rPr>
          <w:rFonts w:ascii="Tahoma" w:eastAsia="MS Mincho" w:hAnsi="Tahoma" w:cs="Times New Roman"/>
          <w:bCs/>
          <w:color w:val="auto"/>
        </w:rPr>
        <w:t xml:space="preserve">Râmnicu Vâlcea, </w:t>
      </w:r>
      <w:r w:rsidRPr="00BB6CA2">
        <w:rPr>
          <w:rFonts w:ascii="Tahoma" w:eastAsia="MS Mincho" w:hAnsi="Tahoma" w:cs="Times New Roman"/>
          <w:bCs/>
          <w:color w:val="auto"/>
          <w:lang w:val="en-US"/>
        </w:rPr>
        <w:t xml:space="preserve">informează despre </w:t>
      </w:r>
      <w:r w:rsidRPr="00BB6CA2">
        <w:rPr>
          <w:rFonts w:ascii="Tahoma" w:eastAsia="MS Mincho" w:hAnsi="Tahoma" w:cs="Times New Roman"/>
          <w:b/>
          <w:color w:val="auto"/>
          <w:lang w:val="en-US"/>
        </w:rPr>
        <w:t>un incendiu izbucnit în data de 29.08.2025, orele 17:30, în zona localității Filiași, jud. Dolj, care a afectat circa 0,5 hectare de litieră foioase, din zonă de deal, proprietate publică a Statului. La incendiu s-a intervenit prima oară în data de 29.08.2025, orele 18:21</w:t>
      </w:r>
      <w:r w:rsidRPr="00BB6CA2">
        <w:rPr>
          <w:rFonts w:ascii="Tahoma" w:eastAsia="MS Mincho" w:hAnsi="Tahoma" w:cs="Times New Roman"/>
          <w:bCs/>
          <w:color w:val="auto"/>
          <w:lang w:val="en-US"/>
        </w:rPr>
        <w:t>, de către 2 personal silvic, 12 pompieri militari, 2 agenți de Poliție, 20 cetățeni cu 3 autospeciale.  Incendiul a fost cauzat de cauze necunoscute, fiind stins în 29.08.2025, orele 20:00.</w:t>
      </w:r>
    </w:p>
    <w:p w14:paraId="302B024C" w14:textId="77777777" w:rsidR="00BB6CA2" w:rsidRPr="00BB6CA2" w:rsidRDefault="00BB6CA2" w:rsidP="00BB6CA2">
      <w:pPr>
        <w:spacing w:before="0" w:after="120"/>
        <w:ind w:left="1080"/>
        <w:rPr>
          <w:rFonts w:ascii="Tahoma" w:eastAsia="MS Mincho" w:hAnsi="Tahoma" w:cs="Times New Roman"/>
          <w:bCs/>
          <w:color w:val="auto"/>
          <w:lang w:val="en-US"/>
        </w:rPr>
      </w:pPr>
    </w:p>
    <w:p w14:paraId="7D03DCEC" w14:textId="77777777" w:rsidR="00BB6CA2" w:rsidRPr="00BB6CA2" w:rsidRDefault="00BB6CA2" w:rsidP="00BB6CA2">
      <w:pPr>
        <w:spacing w:before="0" w:after="120"/>
        <w:ind w:left="1080"/>
        <w:rPr>
          <w:rFonts w:ascii="Tahoma" w:eastAsia="MS Mincho" w:hAnsi="Tahoma" w:cs="Times New Roman"/>
          <w:bCs/>
          <w:color w:val="auto"/>
          <w:lang w:val="en-US"/>
        </w:rPr>
      </w:pPr>
      <w:r w:rsidRPr="00BB6CA2">
        <w:rPr>
          <w:rFonts w:ascii="Tahoma" w:eastAsia="MS Mincho" w:hAnsi="Tahoma" w:cs="Times New Roman"/>
          <w:b/>
          <w:color w:val="auto"/>
          <w:lang w:val="en-US"/>
        </w:rPr>
        <w:t>Ocolul Silvic Vânju Mare,</w:t>
      </w:r>
      <w:r w:rsidRPr="00BB6CA2">
        <w:rPr>
          <w:rFonts w:ascii="Tahoma" w:eastAsia="MS Mincho" w:hAnsi="Tahoma" w:cs="Times New Roman"/>
          <w:bCs/>
          <w:color w:val="auto"/>
          <w:lang w:val="en-US"/>
        </w:rPr>
        <w:t xml:space="preserve"> din cadrul RNP, DS Dolj, GF. </w:t>
      </w:r>
      <w:r w:rsidRPr="00BB6CA2">
        <w:rPr>
          <w:rFonts w:ascii="Tahoma" w:eastAsia="MS Mincho" w:hAnsi="Tahoma" w:cs="Times New Roman"/>
          <w:bCs/>
          <w:color w:val="auto"/>
        </w:rPr>
        <w:t xml:space="preserve">Râmnicu Vâlcea, </w:t>
      </w:r>
      <w:r w:rsidRPr="00BB6CA2">
        <w:rPr>
          <w:rFonts w:ascii="Tahoma" w:eastAsia="MS Mincho" w:hAnsi="Tahoma" w:cs="Times New Roman"/>
          <w:bCs/>
          <w:color w:val="auto"/>
          <w:lang w:val="en-US"/>
        </w:rPr>
        <w:t xml:space="preserve">informează despre </w:t>
      </w:r>
      <w:r w:rsidRPr="00BB6CA2">
        <w:rPr>
          <w:rFonts w:ascii="Tahoma" w:eastAsia="MS Mincho" w:hAnsi="Tahoma" w:cs="Times New Roman"/>
          <w:b/>
          <w:color w:val="auto"/>
          <w:lang w:val="en-US"/>
        </w:rPr>
        <w:t>un incendiu izbucnit în data de 30.08.2025, orele 17:00, în zona localității Poroina Mare, jud. Mehedinți, care a afectat circa 12,2 hectare de litieră foioase, din zonă de deal, proprietate publică a Statului. La incendiu s-a intervenit prima oară în data de 30.08.2025, orele 17:32</w:t>
      </w:r>
      <w:r w:rsidRPr="00BB6CA2">
        <w:rPr>
          <w:rFonts w:ascii="Tahoma" w:eastAsia="MS Mincho" w:hAnsi="Tahoma" w:cs="Times New Roman"/>
          <w:bCs/>
          <w:color w:val="auto"/>
          <w:lang w:val="en-US"/>
        </w:rPr>
        <w:t>, de către 1 personal silvic, 10 pompieri militari, 2 pompieri civili, 6 agenți de Poliție, 2 cetățeni cu 3 autospeciale.  Incendiul a fost cauzat datorită propagării din afara fondului forestier, fiind stins în 30.08.2025, orele 20:00.</w:t>
      </w:r>
    </w:p>
    <w:p w14:paraId="183F363C" w14:textId="77777777" w:rsidR="00BB6CA2" w:rsidRPr="00BB6CA2" w:rsidRDefault="00BB6CA2" w:rsidP="00BB6CA2">
      <w:pPr>
        <w:spacing w:before="0" w:after="120"/>
        <w:rPr>
          <w:rFonts w:ascii="Tahoma" w:eastAsia="MS Mincho" w:hAnsi="Tahoma" w:cs="Times New Roman"/>
          <w:bCs/>
          <w:color w:val="auto"/>
          <w:lang w:val="en-US"/>
        </w:rPr>
      </w:pPr>
    </w:p>
    <w:p w14:paraId="4C104FDF" w14:textId="77777777" w:rsidR="00BB6CA2" w:rsidRPr="00BB6CA2" w:rsidRDefault="00BB6CA2" w:rsidP="00BB6CA2">
      <w:pPr>
        <w:spacing w:before="0" w:after="120"/>
        <w:ind w:left="1080"/>
        <w:rPr>
          <w:rFonts w:ascii="Tahoma" w:eastAsia="MS Mincho" w:hAnsi="Tahoma" w:cs="Times New Roman"/>
          <w:bCs/>
          <w:color w:val="auto"/>
          <w:lang w:val="en-US"/>
        </w:rPr>
      </w:pPr>
      <w:r w:rsidRPr="00BB6CA2">
        <w:rPr>
          <w:rFonts w:ascii="Tahoma" w:eastAsia="MS Mincho" w:hAnsi="Tahoma" w:cs="Times New Roman"/>
          <w:b/>
          <w:color w:val="auto"/>
          <w:lang w:val="en-US"/>
        </w:rPr>
        <w:t>Ocolul Silvic Cărbunești,</w:t>
      </w:r>
      <w:r w:rsidRPr="00BB6CA2">
        <w:rPr>
          <w:rFonts w:ascii="Tahoma" w:eastAsia="MS Mincho" w:hAnsi="Tahoma" w:cs="Times New Roman"/>
          <w:bCs/>
          <w:color w:val="auto"/>
          <w:lang w:val="en-US"/>
        </w:rPr>
        <w:t xml:space="preserve"> din cadrul RNP, DS Gorj, GF. </w:t>
      </w:r>
      <w:r w:rsidRPr="00BB6CA2">
        <w:rPr>
          <w:rFonts w:ascii="Tahoma" w:eastAsia="MS Mincho" w:hAnsi="Tahoma" w:cs="Times New Roman"/>
          <w:bCs/>
          <w:color w:val="auto"/>
        </w:rPr>
        <w:t xml:space="preserve">Râmnicu Vâlcea, </w:t>
      </w:r>
      <w:r w:rsidRPr="00BB6CA2">
        <w:rPr>
          <w:rFonts w:ascii="Tahoma" w:eastAsia="MS Mincho" w:hAnsi="Tahoma" w:cs="Times New Roman"/>
          <w:bCs/>
          <w:color w:val="auto"/>
          <w:lang w:val="en-US"/>
        </w:rPr>
        <w:t xml:space="preserve">informează despre </w:t>
      </w:r>
      <w:r w:rsidRPr="00BB6CA2">
        <w:rPr>
          <w:rFonts w:ascii="Tahoma" w:eastAsia="MS Mincho" w:hAnsi="Tahoma" w:cs="Times New Roman"/>
          <w:b/>
          <w:color w:val="auto"/>
          <w:lang w:val="en-US"/>
        </w:rPr>
        <w:t>un incendiu izbucnit în data de 27.08.2025, orele 13:30, în zona localității Căpreni, jud. Gorj, care a afectat circa 9 hectare de litieră foioase, din zonă de deal, proprietate publică a Statului. La incendiu s-a intervenit prima oară în data de 27.08.2025, orele 18:00</w:t>
      </w:r>
      <w:r w:rsidRPr="00BB6CA2">
        <w:rPr>
          <w:rFonts w:ascii="Tahoma" w:eastAsia="MS Mincho" w:hAnsi="Tahoma" w:cs="Times New Roman"/>
          <w:bCs/>
          <w:color w:val="auto"/>
          <w:lang w:val="en-US"/>
        </w:rPr>
        <w:t xml:space="preserve">, de către 1 personal silvic, 4 pompieri militari, 2 agenți de Poliție, 4 cetățeni cu unelte manual specifice.  Incendiul a fost cauzat datorită propagării din </w:t>
      </w:r>
      <w:r w:rsidRPr="00BB6CA2">
        <w:rPr>
          <w:rFonts w:ascii="Tahoma" w:eastAsia="MS Mincho" w:hAnsi="Tahoma" w:cs="Times New Roman"/>
          <w:bCs/>
          <w:color w:val="auto"/>
          <w:lang w:val="en-US"/>
        </w:rPr>
        <w:lastRenderedPageBreak/>
        <w:t>afara fondului forestier datorită curățirii vegetației în mod neglijent, fiind stins în 29.08.2025, orele 13:00.</w:t>
      </w:r>
    </w:p>
    <w:p w14:paraId="28D50112" w14:textId="77777777" w:rsidR="00BB6CA2" w:rsidRPr="00BB6CA2" w:rsidRDefault="00BB6CA2" w:rsidP="00BB6CA2">
      <w:pPr>
        <w:spacing w:before="0" w:after="120"/>
        <w:rPr>
          <w:rFonts w:ascii="Tahoma" w:eastAsia="MS Mincho" w:hAnsi="Tahoma" w:cs="Times New Roman"/>
          <w:b/>
          <w:i/>
          <w:iCs/>
          <w:color w:val="auto"/>
        </w:rPr>
      </w:pPr>
    </w:p>
    <w:p w14:paraId="0E96C7F7" w14:textId="77777777" w:rsidR="00BB6CA2" w:rsidRPr="00BB6CA2" w:rsidRDefault="00BB6CA2" w:rsidP="00BB6CA2">
      <w:pPr>
        <w:spacing w:before="0" w:after="120"/>
        <w:ind w:left="1080"/>
        <w:rPr>
          <w:rFonts w:ascii="Tahoma" w:eastAsia="MS Mincho" w:hAnsi="Tahoma" w:cs="Times New Roman"/>
          <w:bCs/>
          <w:color w:val="auto"/>
          <w:lang w:val="en-US"/>
        </w:rPr>
      </w:pPr>
      <w:r w:rsidRPr="00BB6CA2">
        <w:rPr>
          <w:rFonts w:ascii="Tahoma" w:eastAsia="MS Mincho" w:hAnsi="Tahoma" w:cs="Times New Roman"/>
          <w:b/>
          <w:color w:val="auto"/>
          <w:lang w:val="en-US"/>
        </w:rPr>
        <w:t>Ocolul Silvic Grădiște,</w:t>
      </w:r>
      <w:r w:rsidRPr="00BB6CA2">
        <w:rPr>
          <w:rFonts w:ascii="Tahoma" w:eastAsia="MS Mincho" w:hAnsi="Tahoma" w:cs="Times New Roman"/>
          <w:bCs/>
          <w:color w:val="auto"/>
          <w:lang w:val="en-US"/>
        </w:rPr>
        <w:t xml:space="preserve"> din cadrul RNP, DS Hunedoara, GF. </w:t>
      </w:r>
      <w:r w:rsidRPr="00BB6CA2">
        <w:rPr>
          <w:rFonts w:ascii="Tahoma" w:eastAsia="MS Mincho" w:hAnsi="Tahoma" w:cs="Times New Roman"/>
          <w:bCs/>
          <w:color w:val="auto"/>
        </w:rPr>
        <w:t xml:space="preserve">Timișoara, </w:t>
      </w:r>
      <w:r w:rsidRPr="00BB6CA2">
        <w:rPr>
          <w:rFonts w:ascii="Tahoma" w:eastAsia="MS Mincho" w:hAnsi="Tahoma" w:cs="Times New Roman"/>
          <w:bCs/>
          <w:color w:val="auto"/>
          <w:lang w:val="en-US"/>
        </w:rPr>
        <w:t xml:space="preserve">informează despre </w:t>
      </w:r>
      <w:r w:rsidRPr="00BB6CA2">
        <w:rPr>
          <w:rFonts w:ascii="Tahoma" w:eastAsia="MS Mincho" w:hAnsi="Tahoma" w:cs="Times New Roman"/>
          <w:b/>
          <w:color w:val="auto"/>
          <w:lang w:val="en-US"/>
        </w:rPr>
        <w:t>un incendiu izbucnit în data de 30.08.2025, orele 05:30, în zona localității Costești, jud. Hunedoara, care a afectat circa 0,7 hectare de litieră foioase, din zonă de deal, proprietate publică a Statului. La incendiu s-a intervenit prima oară în data de 30.08.2025, orele 06:00</w:t>
      </w:r>
      <w:r w:rsidRPr="00BB6CA2">
        <w:rPr>
          <w:rFonts w:ascii="Tahoma" w:eastAsia="MS Mincho" w:hAnsi="Tahoma" w:cs="Times New Roman"/>
          <w:bCs/>
          <w:color w:val="auto"/>
          <w:lang w:val="en-US"/>
        </w:rPr>
        <w:t>, de către 2 personal silvic, 5 pompieri militari, cu unelte manuale specifice, lopeți, mături, greble, sape, recipienți cu apă.  Incendiul a fost din cauze necunoscute, fiind stins în 30.08.2025, orele 16:30.</w:t>
      </w:r>
    </w:p>
    <w:p w14:paraId="4981F997" w14:textId="77777777" w:rsidR="00BB6CA2" w:rsidRPr="00BB6CA2" w:rsidRDefault="00BB6CA2" w:rsidP="00BB6CA2">
      <w:pPr>
        <w:spacing w:before="0" w:after="120"/>
        <w:ind w:left="1080"/>
        <w:rPr>
          <w:rFonts w:ascii="Tahoma" w:eastAsia="MS Mincho" w:hAnsi="Tahoma" w:cs="Times New Roman"/>
          <w:bCs/>
          <w:color w:val="auto"/>
          <w:lang w:val="en-US"/>
        </w:rPr>
      </w:pPr>
    </w:p>
    <w:p w14:paraId="1A50EBCD" w14:textId="77777777" w:rsidR="00BB6CA2" w:rsidRPr="00BB6CA2" w:rsidRDefault="00BB6CA2" w:rsidP="00BB6CA2">
      <w:pPr>
        <w:spacing w:before="0" w:after="120"/>
        <w:ind w:left="1080"/>
        <w:rPr>
          <w:rFonts w:ascii="Tahoma" w:eastAsia="MS Mincho" w:hAnsi="Tahoma" w:cs="Times New Roman"/>
          <w:bCs/>
          <w:color w:val="auto"/>
          <w:lang w:val="en-US"/>
        </w:rPr>
      </w:pPr>
      <w:r w:rsidRPr="00BB6CA2">
        <w:rPr>
          <w:rFonts w:ascii="Tahoma" w:eastAsia="MS Mincho" w:hAnsi="Tahoma" w:cs="Times New Roman"/>
          <w:b/>
          <w:color w:val="auto"/>
          <w:lang w:val="en-US"/>
        </w:rPr>
        <w:t>Ocolul Silvic Anina,</w:t>
      </w:r>
      <w:r w:rsidRPr="00BB6CA2">
        <w:rPr>
          <w:rFonts w:ascii="Tahoma" w:eastAsia="MS Mincho" w:hAnsi="Tahoma" w:cs="Times New Roman"/>
          <w:bCs/>
          <w:color w:val="auto"/>
          <w:lang w:val="en-US"/>
        </w:rPr>
        <w:t xml:space="preserve"> din cadrul RNP, DS Caraș-Severin, GF. </w:t>
      </w:r>
      <w:r w:rsidRPr="00BB6CA2">
        <w:rPr>
          <w:rFonts w:ascii="Tahoma" w:eastAsia="MS Mincho" w:hAnsi="Tahoma" w:cs="Times New Roman"/>
          <w:bCs/>
          <w:color w:val="auto"/>
        </w:rPr>
        <w:t xml:space="preserve">Timișoara, </w:t>
      </w:r>
      <w:r w:rsidRPr="00BB6CA2">
        <w:rPr>
          <w:rFonts w:ascii="Tahoma" w:eastAsia="MS Mincho" w:hAnsi="Tahoma" w:cs="Times New Roman"/>
          <w:bCs/>
          <w:color w:val="auto"/>
          <w:lang w:val="en-US"/>
        </w:rPr>
        <w:t xml:space="preserve">informează despre </w:t>
      </w:r>
      <w:r w:rsidRPr="00BB6CA2">
        <w:rPr>
          <w:rFonts w:ascii="Tahoma" w:eastAsia="MS Mincho" w:hAnsi="Tahoma" w:cs="Times New Roman"/>
          <w:b/>
          <w:color w:val="auto"/>
          <w:lang w:val="en-US"/>
        </w:rPr>
        <w:t>un incendiu izbucnit în data de 30.08.2025, orele 07:00, în zona localității Anina, jud. Caraș-Severin, care a afectat circa 5 hectare de litieră foioase, din zonă de deal, proprietate publică a Statului. La incendiu s-a intervenit prima oară în data de 30.08.2025, orele 07:10</w:t>
      </w:r>
      <w:r w:rsidRPr="00BB6CA2">
        <w:rPr>
          <w:rFonts w:ascii="Tahoma" w:eastAsia="MS Mincho" w:hAnsi="Tahoma" w:cs="Times New Roman"/>
          <w:bCs/>
          <w:color w:val="auto"/>
          <w:lang w:val="en-US"/>
        </w:rPr>
        <w:t>, de către 10 personal silvic, 4 pompieri militari, 5 cetățeni cu unelte specifice.  Incendiul a fost din cauze necunoscute, fiind stins în 30.08.2025, orele 16:10.</w:t>
      </w:r>
    </w:p>
    <w:p w14:paraId="2D72D810" w14:textId="77777777" w:rsidR="00BB6CA2" w:rsidRPr="00BB6CA2" w:rsidRDefault="00BB6CA2" w:rsidP="00BB6CA2">
      <w:pPr>
        <w:spacing w:before="0" w:after="0" w:line="240" w:lineRule="auto"/>
        <w:ind w:left="360" w:firstLine="720"/>
        <w:rPr>
          <w:rFonts w:eastAsia="MS Mincho" w:cs="Tahoma"/>
          <w:color w:val="FF0000"/>
          <w:sz w:val="16"/>
          <w:szCs w:val="16"/>
        </w:rPr>
      </w:pPr>
    </w:p>
    <w:p w14:paraId="29D7A752" w14:textId="77777777" w:rsidR="00BB6CA2" w:rsidRPr="00BB6CA2" w:rsidRDefault="00BB6CA2" w:rsidP="00BB6CA2">
      <w:pPr>
        <w:spacing w:before="0" w:after="0" w:line="240" w:lineRule="auto"/>
        <w:ind w:left="1080"/>
        <w:rPr>
          <w:rFonts w:eastAsia="MS Mincho" w:cs="Tahoma"/>
        </w:rPr>
      </w:pPr>
      <w:r w:rsidRPr="00BB6CA2">
        <w:rPr>
          <w:rFonts w:eastAsia="MS Mincho" w:cs="Times New Roman"/>
          <w:b/>
          <w:color w:val="auto"/>
        </w:rPr>
        <w:t xml:space="preserve">3. </w:t>
      </w:r>
      <w:r w:rsidRPr="00BB6CA2">
        <w:rPr>
          <w:rFonts w:eastAsia="MS Mincho" w:cs="Times New Roman"/>
          <w:b/>
          <w:color w:val="auto"/>
        </w:rPr>
        <w:tab/>
        <w:t>În domeniul supravegherii radioactivităţii mediului</w:t>
      </w:r>
    </w:p>
    <w:p w14:paraId="513AAF88" w14:textId="77777777" w:rsidR="00BB6CA2" w:rsidRPr="00BB6CA2" w:rsidRDefault="00BB6CA2" w:rsidP="00BB6CA2">
      <w:pPr>
        <w:spacing w:before="0" w:after="0" w:line="240" w:lineRule="auto"/>
        <w:ind w:left="1080"/>
        <w:rPr>
          <w:rFonts w:eastAsia="MS Mincho" w:cs="Times New Roman"/>
        </w:rPr>
      </w:pPr>
    </w:p>
    <w:p w14:paraId="536CDDD4" w14:textId="77777777" w:rsidR="00BB6CA2" w:rsidRPr="00BB6CA2" w:rsidRDefault="00BB6CA2" w:rsidP="00BB6CA2">
      <w:pPr>
        <w:spacing w:before="0" w:after="0" w:line="240" w:lineRule="auto"/>
        <w:ind w:left="1080"/>
        <w:rPr>
          <w:rFonts w:eastAsia="MS Mincho" w:cs="Times New Roman"/>
        </w:rPr>
      </w:pPr>
      <w:r w:rsidRPr="00BB6CA2">
        <w:rPr>
          <w:rFonts w:eastAsia="MS Mincho" w:cs="Times New Roman"/>
        </w:rPr>
        <w:t>Menționăm că pentru factorii de mediu urmăriți nu s-au înregistrat depăşiri ale limitelor de avertizare/alarmare și nu s-au semnalat evenimente deosebite. Parametrii constataţi la staţiile de pe teritoriul Rom</w:t>
      </w:r>
      <w:bookmarkStart w:id="12" w:name="_Hlk197821337"/>
      <w:r w:rsidRPr="00BB6CA2">
        <w:rPr>
          <w:rFonts w:eastAsia="MS Mincho" w:cs="Times New Roman"/>
        </w:rPr>
        <w:t>â</w:t>
      </w:r>
      <w:bookmarkEnd w:id="12"/>
      <w:r w:rsidRPr="00BB6CA2">
        <w:rPr>
          <w:rFonts w:eastAsia="MS Mincho" w:cs="Times New Roman"/>
        </w:rPr>
        <w:t>niei s-au situat în limitele normale de variație ale fondului natural.</w:t>
      </w:r>
    </w:p>
    <w:p w14:paraId="1286FDA9" w14:textId="77777777" w:rsidR="00BB6CA2" w:rsidRPr="00BB6CA2" w:rsidRDefault="00BB6CA2" w:rsidP="00BB6CA2">
      <w:pPr>
        <w:spacing w:before="0" w:after="0" w:line="240" w:lineRule="auto"/>
        <w:rPr>
          <w:rFonts w:eastAsia="MS Mincho" w:cs="Times New Roman"/>
        </w:rPr>
      </w:pPr>
    </w:p>
    <w:p w14:paraId="5FBE0898" w14:textId="77777777" w:rsidR="00BB6CA2" w:rsidRPr="00BB6CA2" w:rsidRDefault="00BB6CA2" w:rsidP="00BB6CA2">
      <w:pPr>
        <w:spacing w:before="0" w:after="0" w:line="240" w:lineRule="auto"/>
        <w:rPr>
          <w:rFonts w:eastAsia="MS Mincho" w:cs="Times New Roman"/>
        </w:rPr>
      </w:pPr>
    </w:p>
    <w:p w14:paraId="185CA502" w14:textId="77777777" w:rsidR="00BB6CA2" w:rsidRPr="00BB6CA2" w:rsidRDefault="00BB6CA2" w:rsidP="00BB6CA2">
      <w:pPr>
        <w:spacing w:before="0" w:after="0"/>
        <w:ind w:left="1080"/>
        <w:rPr>
          <w:rFonts w:eastAsia="MS Mincho" w:cs="Times New Roman"/>
          <w:b/>
          <w:color w:val="auto"/>
        </w:rPr>
      </w:pPr>
      <w:r w:rsidRPr="00BB6CA2">
        <w:rPr>
          <w:rFonts w:eastAsia="MS Mincho" w:cs="Times New Roman"/>
          <w:b/>
          <w:color w:val="auto"/>
        </w:rPr>
        <w:t xml:space="preserve">4. </w:t>
      </w:r>
      <w:r w:rsidRPr="00BB6CA2">
        <w:rPr>
          <w:rFonts w:eastAsia="MS Mincho" w:cs="Times New Roman"/>
          <w:b/>
          <w:color w:val="auto"/>
        </w:rPr>
        <w:tab/>
        <w:t>În municipiul Bucureşti</w:t>
      </w:r>
    </w:p>
    <w:p w14:paraId="353305E2" w14:textId="77777777" w:rsidR="00BB6CA2" w:rsidRPr="00BB6CA2" w:rsidRDefault="00BB6CA2" w:rsidP="00BB6CA2">
      <w:pPr>
        <w:spacing w:before="0" w:after="0" w:line="240" w:lineRule="auto"/>
        <w:ind w:left="1080"/>
        <w:rPr>
          <w:rFonts w:eastAsia="MS Mincho" w:cs="Times New Roman"/>
          <w:color w:val="auto"/>
        </w:rPr>
      </w:pPr>
    </w:p>
    <w:p w14:paraId="017585DF" w14:textId="77777777" w:rsidR="00BB6CA2" w:rsidRPr="00BB6CA2" w:rsidRDefault="00BB6CA2" w:rsidP="00BB6CA2">
      <w:pPr>
        <w:spacing w:before="0" w:after="0" w:line="240" w:lineRule="auto"/>
        <w:ind w:left="1080"/>
        <w:rPr>
          <w:rFonts w:eastAsia="MS Mincho" w:cs="Times New Roman"/>
          <w:color w:val="auto"/>
        </w:rPr>
      </w:pPr>
      <w:r w:rsidRPr="00BB6CA2">
        <w:rPr>
          <w:rFonts w:eastAsia="MS Mincho" w:cs="Times New Roman"/>
          <w:color w:val="auto"/>
        </w:rPr>
        <w:t>În ultimele 24 de ore sistemul de monitorizare a calităţii aerului în municipiul Bucureşti nu a semnalat depăşiri ale pragurilor de informare şi alertă.</w:t>
      </w:r>
    </w:p>
    <w:p w14:paraId="149D7C87" w14:textId="77777777" w:rsidR="00BB6CA2" w:rsidRPr="00BB6CA2" w:rsidRDefault="00BB6CA2" w:rsidP="00BB6CA2">
      <w:pPr>
        <w:spacing w:before="0" w:after="0" w:line="240" w:lineRule="auto"/>
        <w:ind w:left="1080"/>
        <w:rPr>
          <w:rFonts w:eastAsia="MS Mincho" w:cs="Times New Roman"/>
          <w:color w:val="auto"/>
        </w:rPr>
      </w:pPr>
    </w:p>
    <w:p w14:paraId="40AF5640" w14:textId="77777777" w:rsidR="00BB6CA2" w:rsidRDefault="00BB6CA2" w:rsidP="002F7928">
      <w:pPr>
        <w:rPr>
          <w:b/>
          <w:bCs/>
        </w:rPr>
      </w:pPr>
    </w:p>
    <w:p w14:paraId="5261EF75" w14:textId="2FCF59A8" w:rsidR="00FA65AC" w:rsidRPr="002A4CFE" w:rsidRDefault="00BC3743" w:rsidP="00BB6CA2">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8B613" w14:textId="77777777" w:rsidR="00B66158" w:rsidRDefault="00B66158" w:rsidP="00F721A4">
      <w:pPr>
        <w:spacing w:after="0" w:line="240" w:lineRule="auto"/>
      </w:pPr>
      <w:r>
        <w:separator/>
      </w:r>
    </w:p>
  </w:endnote>
  <w:endnote w:type="continuationSeparator" w:id="0">
    <w:p w14:paraId="46223A1B" w14:textId="77777777" w:rsidR="00B66158" w:rsidRDefault="00B66158"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ArialMT">
    <w:altName w:val="Arial"/>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Bd. Libertăţii, nr.12, Sector 5, Bucureşti</w:t>
    </w:r>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Bd. Libertăţii, nr.12, Sector 5, Bucureşti</w:t>
    </w:r>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A7E2D" w14:textId="77777777" w:rsidR="00B66158" w:rsidRDefault="00B66158" w:rsidP="00F721A4">
      <w:pPr>
        <w:spacing w:after="0" w:line="240" w:lineRule="auto"/>
      </w:pPr>
      <w:r>
        <w:separator/>
      </w:r>
    </w:p>
  </w:footnote>
  <w:footnote w:type="continuationSeparator" w:id="0">
    <w:p w14:paraId="29E66415" w14:textId="77777777" w:rsidR="00B66158" w:rsidRDefault="00B66158"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0"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1"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3"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7"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8"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35"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6"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1"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2"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3"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4"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7"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9"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55"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6"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57"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8"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9"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0"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1"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3"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5"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7"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9"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0"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48"/>
  </w:num>
  <w:num w:numId="2" w16cid:durableId="1462578195">
    <w:abstractNumId w:val="67"/>
  </w:num>
  <w:num w:numId="3" w16cid:durableId="1009260877">
    <w:abstractNumId w:val="52"/>
  </w:num>
  <w:num w:numId="4" w16cid:durableId="598564097">
    <w:abstractNumId w:val="56"/>
  </w:num>
  <w:num w:numId="5" w16cid:durableId="1467163827">
    <w:abstractNumId w:val="22"/>
  </w:num>
  <w:num w:numId="6" w16cid:durableId="734545976">
    <w:abstractNumId w:val="49"/>
  </w:num>
  <w:num w:numId="7" w16cid:durableId="1338191393">
    <w:abstractNumId w:val="50"/>
  </w:num>
  <w:num w:numId="8" w16cid:durableId="1482843481">
    <w:abstractNumId w:val="65"/>
  </w:num>
  <w:num w:numId="9" w16cid:durableId="1357729762">
    <w:abstractNumId w:val="58"/>
  </w:num>
  <w:num w:numId="10" w16cid:durableId="290215077">
    <w:abstractNumId w:val="37"/>
  </w:num>
  <w:num w:numId="11" w16cid:durableId="687171715">
    <w:abstractNumId w:val="15"/>
  </w:num>
  <w:num w:numId="12" w16cid:durableId="215316126">
    <w:abstractNumId w:val="53"/>
  </w:num>
  <w:num w:numId="13" w16cid:durableId="2136828169">
    <w:abstractNumId w:val="44"/>
  </w:num>
  <w:num w:numId="14" w16cid:durableId="952784242">
    <w:abstractNumId w:val="54"/>
  </w:num>
  <w:num w:numId="15" w16cid:durableId="19113078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19"/>
  </w:num>
  <w:num w:numId="17" w16cid:durableId="600603338">
    <w:abstractNumId w:val="62"/>
  </w:num>
  <w:num w:numId="18" w16cid:durableId="1640647212">
    <w:abstractNumId w:val="43"/>
  </w:num>
  <w:num w:numId="19" w16cid:durableId="967784489">
    <w:abstractNumId w:val="13"/>
  </w:num>
  <w:num w:numId="20" w16cid:durableId="1629244333">
    <w:abstractNumId w:val="38"/>
  </w:num>
  <w:num w:numId="21" w16cid:durableId="1940992123">
    <w:abstractNumId w:val="34"/>
  </w:num>
  <w:num w:numId="22" w16cid:durableId="1816216480">
    <w:abstractNumId w:val="68"/>
  </w:num>
  <w:num w:numId="23" w16cid:durableId="564875036">
    <w:abstractNumId w:val="16"/>
  </w:num>
  <w:num w:numId="24" w16cid:durableId="1625305276">
    <w:abstractNumId w:val="45"/>
  </w:num>
  <w:num w:numId="25" w16cid:durableId="414522652">
    <w:abstractNumId w:val="66"/>
  </w:num>
  <w:num w:numId="26" w16cid:durableId="1962807424">
    <w:abstractNumId w:val="32"/>
  </w:num>
  <w:num w:numId="27" w16cid:durableId="840778994">
    <w:abstractNumId w:val="64"/>
  </w:num>
  <w:num w:numId="28" w16cid:durableId="1384907050">
    <w:abstractNumId w:val="40"/>
  </w:num>
  <w:num w:numId="29" w16cid:durableId="55862868">
    <w:abstractNumId w:val="66"/>
  </w:num>
  <w:num w:numId="30" w16cid:durableId="1615285057">
    <w:abstractNumId w:val="32"/>
  </w:num>
  <w:num w:numId="31" w16cid:durableId="860246162">
    <w:abstractNumId w:val="64"/>
  </w:num>
  <w:num w:numId="32" w16cid:durableId="924725211">
    <w:abstractNumId w:val="28"/>
  </w:num>
  <w:num w:numId="33" w16cid:durableId="1611358968">
    <w:abstractNumId w:val="69"/>
  </w:num>
  <w:num w:numId="34" w16cid:durableId="531453667">
    <w:abstractNumId w:val="26"/>
  </w:num>
  <w:num w:numId="35" w16cid:durableId="1473326283">
    <w:abstractNumId w:val="42"/>
  </w:num>
  <w:num w:numId="36" w16cid:durableId="568925105">
    <w:abstractNumId w:val="41"/>
  </w:num>
  <w:num w:numId="37" w16cid:durableId="897518318">
    <w:abstractNumId w:val="12"/>
  </w:num>
  <w:num w:numId="38" w16cid:durableId="1345865919">
    <w:abstractNumId w:val="46"/>
  </w:num>
  <w:num w:numId="39" w16cid:durableId="1398016656">
    <w:abstractNumId w:val="27"/>
  </w:num>
  <w:num w:numId="40" w16cid:durableId="365642412">
    <w:abstractNumId w:val="8"/>
  </w:num>
  <w:num w:numId="41" w16cid:durableId="1091467927">
    <w:abstractNumId w:val="31"/>
  </w:num>
  <w:num w:numId="42" w16cid:durableId="1268539565">
    <w:abstractNumId w:val="17"/>
  </w:num>
  <w:num w:numId="43" w16cid:durableId="1504126230">
    <w:abstractNumId w:val="57"/>
  </w:num>
  <w:num w:numId="44" w16cid:durableId="694035344">
    <w:abstractNumId w:val="55"/>
  </w:num>
  <w:num w:numId="45" w16cid:durableId="937759033">
    <w:abstractNumId w:val="20"/>
  </w:num>
  <w:num w:numId="46" w16cid:durableId="1634211535">
    <w:abstractNumId w:val="25"/>
  </w:num>
  <w:num w:numId="47" w16cid:durableId="917176920">
    <w:abstractNumId w:val="59"/>
  </w:num>
  <w:num w:numId="48" w16cid:durableId="366567952">
    <w:abstractNumId w:val="63"/>
  </w:num>
  <w:num w:numId="49" w16cid:durableId="1270553654">
    <w:abstractNumId w:val="66"/>
  </w:num>
  <w:num w:numId="50" w16cid:durableId="1939217374">
    <w:abstractNumId w:val="32"/>
  </w:num>
  <w:num w:numId="51" w16cid:durableId="775632965">
    <w:abstractNumId w:val="39"/>
  </w:num>
  <w:num w:numId="52" w16cid:durableId="1450971867">
    <w:abstractNumId w:val="24"/>
  </w:num>
  <w:num w:numId="53" w16cid:durableId="422724587">
    <w:abstractNumId w:val="51"/>
  </w:num>
  <w:num w:numId="54" w16cid:durableId="1289435412">
    <w:abstractNumId w:val="10"/>
  </w:num>
  <w:num w:numId="55" w16cid:durableId="1928269531">
    <w:abstractNumId w:val="47"/>
  </w:num>
  <w:num w:numId="56" w16cid:durableId="912466744">
    <w:abstractNumId w:val="66"/>
  </w:num>
  <w:num w:numId="57" w16cid:durableId="1327316897">
    <w:abstractNumId w:val="32"/>
  </w:num>
  <w:num w:numId="58" w16cid:durableId="1326201522">
    <w:abstractNumId w:val="36"/>
  </w:num>
  <w:num w:numId="59" w16cid:durableId="676923760">
    <w:abstractNumId w:val="33"/>
  </w:num>
  <w:num w:numId="60" w16cid:durableId="978877904">
    <w:abstractNumId w:val="14"/>
  </w:num>
  <w:num w:numId="61" w16cid:durableId="412288623">
    <w:abstractNumId w:val="4"/>
  </w:num>
  <w:num w:numId="62" w16cid:durableId="1851946303">
    <w:abstractNumId w:val="5"/>
  </w:num>
  <w:num w:numId="63" w16cid:durableId="1008680637">
    <w:abstractNumId w:val="21"/>
  </w:num>
  <w:num w:numId="64" w16cid:durableId="145827804">
    <w:abstractNumId w:val="9"/>
  </w:num>
  <w:num w:numId="65" w16cid:durableId="1390036466">
    <w:abstractNumId w:val="0"/>
  </w:num>
  <w:num w:numId="66" w16cid:durableId="429399287">
    <w:abstractNumId w:val="66"/>
  </w:num>
  <w:num w:numId="67" w16cid:durableId="1560360957">
    <w:abstractNumId w:val="32"/>
  </w:num>
  <w:num w:numId="68" w16cid:durableId="1055815025">
    <w:abstractNumId w:val="60"/>
  </w:num>
  <w:num w:numId="69" w16cid:durableId="1337147506">
    <w:abstractNumId w:val="35"/>
  </w:num>
  <w:num w:numId="70" w16cid:durableId="542594700">
    <w:abstractNumId w:val="61"/>
  </w:num>
  <w:num w:numId="71" w16cid:durableId="151144012">
    <w:abstractNumId w:val="11"/>
  </w:num>
  <w:num w:numId="72" w16cid:durableId="406153663">
    <w:abstractNumId w:val="1"/>
  </w:num>
  <w:num w:numId="73" w16cid:durableId="1579245901">
    <w:abstractNumId w:val="66"/>
  </w:num>
  <w:num w:numId="74" w16cid:durableId="581526762">
    <w:abstractNumId w:val="32"/>
  </w:num>
  <w:num w:numId="75" w16cid:durableId="1789276486">
    <w:abstractNumId w:val="7"/>
  </w:num>
  <w:num w:numId="76" w16cid:durableId="204105099">
    <w:abstractNumId w:val="2"/>
  </w:num>
  <w:num w:numId="77" w16cid:durableId="1428304360">
    <w:abstractNumId w:val="29"/>
  </w:num>
  <w:num w:numId="78" w16cid:durableId="545603090">
    <w:abstractNumId w:val="66"/>
  </w:num>
  <w:num w:numId="79" w16cid:durableId="2060861409">
    <w:abstractNumId w:val="32"/>
  </w:num>
  <w:num w:numId="80" w16cid:durableId="1661886546">
    <w:abstractNumId w:val="70"/>
  </w:num>
  <w:num w:numId="81" w16cid:durableId="691304537">
    <w:abstractNumId w:val="66"/>
  </w:num>
  <w:num w:numId="82" w16cid:durableId="1128353267">
    <w:abstractNumId w:val="32"/>
  </w:num>
  <w:num w:numId="83" w16cid:durableId="888031577">
    <w:abstractNumId w:val="6"/>
  </w:num>
  <w:num w:numId="84" w16cid:durableId="835145867">
    <w:abstractNumId w:val="3"/>
  </w:num>
  <w:num w:numId="85" w16cid:durableId="623266530">
    <w:abstractNumId w:val="23"/>
  </w:num>
  <w:num w:numId="86" w16cid:durableId="328294014">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13AE"/>
    <w:rsid w:val="0004284F"/>
    <w:rsid w:val="0004323F"/>
    <w:rsid w:val="00043CF7"/>
    <w:rsid w:val="000458FC"/>
    <w:rsid w:val="00046264"/>
    <w:rsid w:val="00046C45"/>
    <w:rsid w:val="000511B1"/>
    <w:rsid w:val="00051783"/>
    <w:rsid w:val="00054367"/>
    <w:rsid w:val="00054937"/>
    <w:rsid w:val="00054A55"/>
    <w:rsid w:val="00054A7D"/>
    <w:rsid w:val="00055146"/>
    <w:rsid w:val="00056956"/>
    <w:rsid w:val="00056D7C"/>
    <w:rsid w:val="00060CE2"/>
    <w:rsid w:val="0006259B"/>
    <w:rsid w:val="00062BBF"/>
    <w:rsid w:val="00063113"/>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F4D"/>
    <w:rsid w:val="00095524"/>
    <w:rsid w:val="00095902"/>
    <w:rsid w:val="00096F78"/>
    <w:rsid w:val="00097481"/>
    <w:rsid w:val="000A0CE3"/>
    <w:rsid w:val="000A17F5"/>
    <w:rsid w:val="000A211E"/>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43BA"/>
    <w:rsid w:val="000F1723"/>
    <w:rsid w:val="000F1947"/>
    <w:rsid w:val="000F1DFC"/>
    <w:rsid w:val="000F241C"/>
    <w:rsid w:val="000F2466"/>
    <w:rsid w:val="000F2C9E"/>
    <w:rsid w:val="000F37CA"/>
    <w:rsid w:val="000F3F20"/>
    <w:rsid w:val="000F55B5"/>
    <w:rsid w:val="000F6123"/>
    <w:rsid w:val="001009AF"/>
    <w:rsid w:val="00102878"/>
    <w:rsid w:val="00102A8B"/>
    <w:rsid w:val="00102F91"/>
    <w:rsid w:val="0010351E"/>
    <w:rsid w:val="00103DCE"/>
    <w:rsid w:val="00105F39"/>
    <w:rsid w:val="00105F3F"/>
    <w:rsid w:val="001065CB"/>
    <w:rsid w:val="00106846"/>
    <w:rsid w:val="001070E8"/>
    <w:rsid w:val="001076DA"/>
    <w:rsid w:val="001117C5"/>
    <w:rsid w:val="0011274E"/>
    <w:rsid w:val="0011327A"/>
    <w:rsid w:val="001146F0"/>
    <w:rsid w:val="00115973"/>
    <w:rsid w:val="00116ADB"/>
    <w:rsid w:val="00117EEE"/>
    <w:rsid w:val="00120484"/>
    <w:rsid w:val="00121557"/>
    <w:rsid w:val="00124864"/>
    <w:rsid w:val="00125E51"/>
    <w:rsid w:val="0012643B"/>
    <w:rsid w:val="0012655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20CF"/>
    <w:rsid w:val="0017210B"/>
    <w:rsid w:val="00174AF7"/>
    <w:rsid w:val="00176DAC"/>
    <w:rsid w:val="00177862"/>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C80"/>
    <w:rsid w:val="001A2F57"/>
    <w:rsid w:val="001A4176"/>
    <w:rsid w:val="001A48A1"/>
    <w:rsid w:val="001A553B"/>
    <w:rsid w:val="001A6062"/>
    <w:rsid w:val="001A62B4"/>
    <w:rsid w:val="001A6F15"/>
    <w:rsid w:val="001A7E98"/>
    <w:rsid w:val="001B07CC"/>
    <w:rsid w:val="001B2E56"/>
    <w:rsid w:val="001B3BEB"/>
    <w:rsid w:val="001B3F7A"/>
    <w:rsid w:val="001B695C"/>
    <w:rsid w:val="001C0E65"/>
    <w:rsid w:val="001C0FC0"/>
    <w:rsid w:val="001C2217"/>
    <w:rsid w:val="001C3033"/>
    <w:rsid w:val="001C3235"/>
    <w:rsid w:val="001C4277"/>
    <w:rsid w:val="001C53C6"/>
    <w:rsid w:val="001C5A7B"/>
    <w:rsid w:val="001C6241"/>
    <w:rsid w:val="001C660B"/>
    <w:rsid w:val="001C6DCF"/>
    <w:rsid w:val="001C70C5"/>
    <w:rsid w:val="001C7F24"/>
    <w:rsid w:val="001D00E8"/>
    <w:rsid w:val="001D2617"/>
    <w:rsid w:val="001D3619"/>
    <w:rsid w:val="001D45EF"/>
    <w:rsid w:val="001D4E28"/>
    <w:rsid w:val="001D7B0F"/>
    <w:rsid w:val="001E06DE"/>
    <w:rsid w:val="001E1587"/>
    <w:rsid w:val="001E1DBE"/>
    <w:rsid w:val="001E2E73"/>
    <w:rsid w:val="001E3CB6"/>
    <w:rsid w:val="001E400A"/>
    <w:rsid w:val="001E47F4"/>
    <w:rsid w:val="001E48D4"/>
    <w:rsid w:val="001E567B"/>
    <w:rsid w:val="001E618C"/>
    <w:rsid w:val="001E6969"/>
    <w:rsid w:val="001F1A9B"/>
    <w:rsid w:val="001F39DD"/>
    <w:rsid w:val="001F4672"/>
    <w:rsid w:val="001F6A60"/>
    <w:rsid w:val="001F6E24"/>
    <w:rsid w:val="001F7260"/>
    <w:rsid w:val="00202A91"/>
    <w:rsid w:val="00202E27"/>
    <w:rsid w:val="00203BE7"/>
    <w:rsid w:val="00205824"/>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3624"/>
    <w:rsid w:val="002342A2"/>
    <w:rsid w:val="0023662F"/>
    <w:rsid w:val="00237FEE"/>
    <w:rsid w:val="00240DF8"/>
    <w:rsid w:val="00243967"/>
    <w:rsid w:val="002439B3"/>
    <w:rsid w:val="00244B4B"/>
    <w:rsid w:val="00245F46"/>
    <w:rsid w:val="00250067"/>
    <w:rsid w:val="00250DD6"/>
    <w:rsid w:val="0025139A"/>
    <w:rsid w:val="00251627"/>
    <w:rsid w:val="002519EB"/>
    <w:rsid w:val="002532FF"/>
    <w:rsid w:val="00254F6B"/>
    <w:rsid w:val="002567D2"/>
    <w:rsid w:val="00256FDC"/>
    <w:rsid w:val="002572A9"/>
    <w:rsid w:val="002617A8"/>
    <w:rsid w:val="00261A94"/>
    <w:rsid w:val="00262DC2"/>
    <w:rsid w:val="002632B6"/>
    <w:rsid w:val="00263CDC"/>
    <w:rsid w:val="0026452E"/>
    <w:rsid w:val="002647D3"/>
    <w:rsid w:val="00264DAD"/>
    <w:rsid w:val="00265500"/>
    <w:rsid w:val="00265E44"/>
    <w:rsid w:val="00265F82"/>
    <w:rsid w:val="00270FA0"/>
    <w:rsid w:val="00272895"/>
    <w:rsid w:val="0027395C"/>
    <w:rsid w:val="002749EC"/>
    <w:rsid w:val="00274B78"/>
    <w:rsid w:val="00275029"/>
    <w:rsid w:val="00280DA4"/>
    <w:rsid w:val="00281055"/>
    <w:rsid w:val="002810A6"/>
    <w:rsid w:val="0028279C"/>
    <w:rsid w:val="002833CD"/>
    <w:rsid w:val="002844BA"/>
    <w:rsid w:val="0028465B"/>
    <w:rsid w:val="0028467B"/>
    <w:rsid w:val="0028616E"/>
    <w:rsid w:val="002862BA"/>
    <w:rsid w:val="0028639E"/>
    <w:rsid w:val="002863FC"/>
    <w:rsid w:val="002869CD"/>
    <w:rsid w:val="00286DC5"/>
    <w:rsid w:val="002870FC"/>
    <w:rsid w:val="00287EE9"/>
    <w:rsid w:val="00290524"/>
    <w:rsid w:val="00290CCA"/>
    <w:rsid w:val="00290E31"/>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7F80"/>
    <w:rsid w:val="002C0DA4"/>
    <w:rsid w:val="002C2AF4"/>
    <w:rsid w:val="002C2B91"/>
    <w:rsid w:val="002C52BC"/>
    <w:rsid w:val="002C5628"/>
    <w:rsid w:val="002C5AF8"/>
    <w:rsid w:val="002C6E97"/>
    <w:rsid w:val="002C7E5F"/>
    <w:rsid w:val="002D0786"/>
    <w:rsid w:val="002D2C51"/>
    <w:rsid w:val="002D33EF"/>
    <w:rsid w:val="002D7703"/>
    <w:rsid w:val="002E032E"/>
    <w:rsid w:val="002E401B"/>
    <w:rsid w:val="002E535A"/>
    <w:rsid w:val="002F32D9"/>
    <w:rsid w:val="002F3A92"/>
    <w:rsid w:val="002F4D6C"/>
    <w:rsid w:val="002F5725"/>
    <w:rsid w:val="002F5AB6"/>
    <w:rsid w:val="002F7031"/>
    <w:rsid w:val="002F72B8"/>
    <w:rsid w:val="002F7928"/>
    <w:rsid w:val="003021F7"/>
    <w:rsid w:val="003022C2"/>
    <w:rsid w:val="00302AA1"/>
    <w:rsid w:val="00302EF2"/>
    <w:rsid w:val="003045C1"/>
    <w:rsid w:val="00306A36"/>
    <w:rsid w:val="003071F2"/>
    <w:rsid w:val="00307BAE"/>
    <w:rsid w:val="00310359"/>
    <w:rsid w:val="003103CE"/>
    <w:rsid w:val="003106D6"/>
    <w:rsid w:val="00311AA8"/>
    <w:rsid w:val="00311C12"/>
    <w:rsid w:val="003130A0"/>
    <w:rsid w:val="00314340"/>
    <w:rsid w:val="003150BE"/>
    <w:rsid w:val="003161AC"/>
    <w:rsid w:val="00316D40"/>
    <w:rsid w:val="003205DE"/>
    <w:rsid w:val="00320F50"/>
    <w:rsid w:val="00321C07"/>
    <w:rsid w:val="00323174"/>
    <w:rsid w:val="00323951"/>
    <w:rsid w:val="00323C20"/>
    <w:rsid w:val="003255D8"/>
    <w:rsid w:val="00325702"/>
    <w:rsid w:val="003258C3"/>
    <w:rsid w:val="00325DF9"/>
    <w:rsid w:val="00325FCB"/>
    <w:rsid w:val="00327BE8"/>
    <w:rsid w:val="00331457"/>
    <w:rsid w:val="00332474"/>
    <w:rsid w:val="0033679C"/>
    <w:rsid w:val="00337BDB"/>
    <w:rsid w:val="00344873"/>
    <w:rsid w:val="00347EEA"/>
    <w:rsid w:val="0035033C"/>
    <w:rsid w:val="003514BB"/>
    <w:rsid w:val="00355CF9"/>
    <w:rsid w:val="00355D43"/>
    <w:rsid w:val="00355E23"/>
    <w:rsid w:val="00356ECC"/>
    <w:rsid w:val="003579D1"/>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BED"/>
    <w:rsid w:val="003A3F2A"/>
    <w:rsid w:val="003A4447"/>
    <w:rsid w:val="003A44DA"/>
    <w:rsid w:val="003A4743"/>
    <w:rsid w:val="003A51DC"/>
    <w:rsid w:val="003A6701"/>
    <w:rsid w:val="003B4296"/>
    <w:rsid w:val="003B42E4"/>
    <w:rsid w:val="003B4FA1"/>
    <w:rsid w:val="003B5804"/>
    <w:rsid w:val="003B582B"/>
    <w:rsid w:val="003B7CB0"/>
    <w:rsid w:val="003C0F91"/>
    <w:rsid w:val="003C2FE8"/>
    <w:rsid w:val="003C31F6"/>
    <w:rsid w:val="003C3485"/>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2A21"/>
    <w:rsid w:val="003F4389"/>
    <w:rsid w:val="003F4824"/>
    <w:rsid w:val="003F5AE9"/>
    <w:rsid w:val="003F69CC"/>
    <w:rsid w:val="00400409"/>
    <w:rsid w:val="004010D8"/>
    <w:rsid w:val="00402C63"/>
    <w:rsid w:val="00403897"/>
    <w:rsid w:val="004044CB"/>
    <w:rsid w:val="00404564"/>
    <w:rsid w:val="00406427"/>
    <w:rsid w:val="0040701F"/>
    <w:rsid w:val="00407909"/>
    <w:rsid w:val="00410D43"/>
    <w:rsid w:val="00411329"/>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A067C"/>
    <w:rsid w:val="004A15CD"/>
    <w:rsid w:val="004A2002"/>
    <w:rsid w:val="004A4250"/>
    <w:rsid w:val="004A431F"/>
    <w:rsid w:val="004A4B56"/>
    <w:rsid w:val="004B060E"/>
    <w:rsid w:val="004B0AD2"/>
    <w:rsid w:val="004B16F2"/>
    <w:rsid w:val="004B1BA5"/>
    <w:rsid w:val="004B22BA"/>
    <w:rsid w:val="004B3C39"/>
    <w:rsid w:val="004B3F17"/>
    <w:rsid w:val="004B421C"/>
    <w:rsid w:val="004B56D7"/>
    <w:rsid w:val="004B5C18"/>
    <w:rsid w:val="004B74A1"/>
    <w:rsid w:val="004B7671"/>
    <w:rsid w:val="004C26F0"/>
    <w:rsid w:val="004C2BAE"/>
    <w:rsid w:val="004C3405"/>
    <w:rsid w:val="004C3CE7"/>
    <w:rsid w:val="004C5B53"/>
    <w:rsid w:val="004C6532"/>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3B42"/>
    <w:rsid w:val="004F3D04"/>
    <w:rsid w:val="004F41B1"/>
    <w:rsid w:val="004F59CF"/>
    <w:rsid w:val="004F7195"/>
    <w:rsid w:val="004F7C41"/>
    <w:rsid w:val="0050032B"/>
    <w:rsid w:val="00500F53"/>
    <w:rsid w:val="005025D9"/>
    <w:rsid w:val="00503806"/>
    <w:rsid w:val="005049D8"/>
    <w:rsid w:val="00505BEB"/>
    <w:rsid w:val="00505C6F"/>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91662"/>
    <w:rsid w:val="00592B79"/>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5546"/>
    <w:rsid w:val="005F5EFD"/>
    <w:rsid w:val="005F7C6D"/>
    <w:rsid w:val="006002FE"/>
    <w:rsid w:val="00600491"/>
    <w:rsid w:val="006022A6"/>
    <w:rsid w:val="0060709B"/>
    <w:rsid w:val="00610D05"/>
    <w:rsid w:val="00611506"/>
    <w:rsid w:val="00615F4A"/>
    <w:rsid w:val="00622B9B"/>
    <w:rsid w:val="00622E90"/>
    <w:rsid w:val="00622ECC"/>
    <w:rsid w:val="006232D1"/>
    <w:rsid w:val="006236C7"/>
    <w:rsid w:val="0062389B"/>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513D9"/>
    <w:rsid w:val="00651ADE"/>
    <w:rsid w:val="00651B50"/>
    <w:rsid w:val="006521B9"/>
    <w:rsid w:val="00652F86"/>
    <w:rsid w:val="00654116"/>
    <w:rsid w:val="006544AC"/>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6E5"/>
    <w:rsid w:val="006659BA"/>
    <w:rsid w:val="0067002B"/>
    <w:rsid w:val="00670720"/>
    <w:rsid w:val="00670C25"/>
    <w:rsid w:val="00671A20"/>
    <w:rsid w:val="006722E0"/>
    <w:rsid w:val="00672AD5"/>
    <w:rsid w:val="00672D9F"/>
    <w:rsid w:val="0067364A"/>
    <w:rsid w:val="0067385C"/>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314F"/>
    <w:rsid w:val="00693357"/>
    <w:rsid w:val="00693AD9"/>
    <w:rsid w:val="006954E2"/>
    <w:rsid w:val="0069664F"/>
    <w:rsid w:val="00696822"/>
    <w:rsid w:val="0069684E"/>
    <w:rsid w:val="00696B6C"/>
    <w:rsid w:val="006A059B"/>
    <w:rsid w:val="006A25AA"/>
    <w:rsid w:val="006A26CD"/>
    <w:rsid w:val="006A2ACC"/>
    <w:rsid w:val="006A32E9"/>
    <w:rsid w:val="006A636A"/>
    <w:rsid w:val="006A662E"/>
    <w:rsid w:val="006A6A6B"/>
    <w:rsid w:val="006A6F0D"/>
    <w:rsid w:val="006A76F7"/>
    <w:rsid w:val="006B271E"/>
    <w:rsid w:val="006B368F"/>
    <w:rsid w:val="006B3AF6"/>
    <w:rsid w:val="006B43B3"/>
    <w:rsid w:val="006B5B46"/>
    <w:rsid w:val="006B6B5F"/>
    <w:rsid w:val="006B6C1C"/>
    <w:rsid w:val="006C1774"/>
    <w:rsid w:val="006C23CE"/>
    <w:rsid w:val="006C30F7"/>
    <w:rsid w:val="006C3253"/>
    <w:rsid w:val="006C38D7"/>
    <w:rsid w:val="006C3BF8"/>
    <w:rsid w:val="006C45B1"/>
    <w:rsid w:val="006C53F1"/>
    <w:rsid w:val="006C642A"/>
    <w:rsid w:val="006C6EB5"/>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C80"/>
    <w:rsid w:val="00763DA4"/>
    <w:rsid w:val="007641AC"/>
    <w:rsid w:val="00765148"/>
    <w:rsid w:val="0076569A"/>
    <w:rsid w:val="007664BE"/>
    <w:rsid w:val="007666A9"/>
    <w:rsid w:val="00766D61"/>
    <w:rsid w:val="007678F1"/>
    <w:rsid w:val="00767D1B"/>
    <w:rsid w:val="00767DC9"/>
    <w:rsid w:val="00767E93"/>
    <w:rsid w:val="00770740"/>
    <w:rsid w:val="0077199C"/>
    <w:rsid w:val="007720CE"/>
    <w:rsid w:val="0077560B"/>
    <w:rsid w:val="007758DF"/>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525B"/>
    <w:rsid w:val="007A5996"/>
    <w:rsid w:val="007A5A4A"/>
    <w:rsid w:val="007A7A04"/>
    <w:rsid w:val="007B05AC"/>
    <w:rsid w:val="007B0841"/>
    <w:rsid w:val="007B120A"/>
    <w:rsid w:val="007B1562"/>
    <w:rsid w:val="007B1DA7"/>
    <w:rsid w:val="007B2322"/>
    <w:rsid w:val="007B2B57"/>
    <w:rsid w:val="007B3C5F"/>
    <w:rsid w:val="007B4A32"/>
    <w:rsid w:val="007B5F51"/>
    <w:rsid w:val="007B60A2"/>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84813"/>
    <w:rsid w:val="008860AB"/>
    <w:rsid w:val="008863A2"/>
    <w:rsid w:val="00887C5E"/>
    <w:rsid w:val="008904A5"/>
    <w:rsid w:val="008920F0"/>
    <w:rsid w:val="0089297E"/>
    <w:rsid w:val="00892D18"/>
    <w:rsid w:val="00892EB1"/>
    <w:rsid w:val="0089303F"/>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A78"/>
    <w:rsid w:val="008B2C8E"/>
    <w:rsid w:val="008B2DA7"/>
    <w:rsid w:val="008B4069"/>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F03CD"/>
    <w:rsid w:val="008F0F94"/>
    <w:rsid w:val="008F1890"/>
    <w:rsid w:val="008F1A3E"/>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92"/>
    <w:rsid w:val="00920DFF"/>
    <w:rsid w:val="00922C24"/>
    <w:rsid w:val="009230AC"/>
    <w:rsid w:val="00924B05"/>
    <w:rsid w:val="00924D93"/>
    <w:rsid w:val="00925D22"/>
    <w:rsid w:val="0092652B"/>
    <w:rsid w:val="0092736D"/>
    <w:rsid w:val="00930026"/>
    <w:rsid w:val="00930323"/>
    <w:rsid w:val="00930415"/>
    <w:rsid w:val="00930B91"/>
    <w:rsid w:val="0093129A"/>
    <w:rsid w:val="00931F9D"/>
    <w:rsid w:val="0093235E"/>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CCC"/>
    <w:rsid w:val="00960080"/>
    <w:rsid w:val="009600EF"/>
    <w:rsid w:val="00960CB7"/>
    <w:rsid w:val="00961E1C"/>
    <w:rsid w:val="0096297B"/>
    <w:rsid w:val="009636DB"/>
    <w:rsid w:val="00970EBE"/>
    <w:rsid w:val="00971427"/>
    <w:rsid w:val="0097518D"/>
    <w:rsid w:val="00977A54"/>
    <w:rsid w:val="00980165"/>
    <w:rsid w:val="009806BC"/>
    <w:rsid w:val="009836EF"/>
    <w:rsid w:val="00984F08"/>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5724"/>
    <w:rsid w:val="009C5B06"/>
    <w:rsid w:val="009C5B65"/>
    <w:rsid w:val="009C5E2E"/>
    <w:rsid w:val="009C7590"/>
    <w:rsid w:val="009D0649"/>
    <w:rsid w:val="009D0814"/>
    <w:rsid w:val="009D1113"/>
    <w:rsid w:val="009D270B"/>
    <w:rsid w:val="009D31FB"/>
    <w:rsid w:val="009D38DF"/>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7A07"/>
    <w:rsid w:val="00A0097F"/>
    <w:rsid w:val="00A01DB0"/>
    <w:rsid w:val="00A0295F"/>
    <w:rsid w:val="00A112F6"/>
    <w:rsid w:val="00A11785"/>
    <w:rsid w:val="00A123C9"/>
    <w:rsid w:val="00A133FC"/>
    <w:rsid w:val="00A1402A"/>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5B6"/>
    <w:rsid w:val="00A51C9A"/>
    <w:rsid w:val="00A559EE"/>
    <w:rsid w:val="00A56A88"/>
    <w:rsid w:val="00A57E88"/>
    <w:rsid w:val="00A60482"/>
    <w:rsid w:val="00A62746"/>
    <w:rsid w:val="00A632C0"/>
    <w:rsid w:val="00A6382E"/>
    <w:rsid w:val="00A64C24"/>
    <w:rsid w:val="00A665EE"/>
    <w:rsid w:val="00A669C0"/>
    <w:rsid w:val="00A66AED"/>
    <w:rsid w:val="00A66DC2"/>
    <w:rsid w:val="00A70322"/>
    <w:rsid w:val="00A72B49"/>
    <w:rsid w:val="00A7514E"/>
    <w:rsid w:val="00A76A0B"/>
    <w:rsid w:val="00A81ECE"/>
    <w:rsid w:val="00A8248D"/>
    <w:rsid w:val="00A826D7"/>
    <w:rsid w:val="00A84E27"/>
    <w:rsid w:val="00A862F9"/>
    <w:rsid w:val="00A86DBF"/>
    <w:rsid w:val="00A87FB6"/>
    <w:rsid w:val="00A90D2E"/>
    <w:rsid w:val="00A94FC6"/>
    <w:rsid w:val="00A95010"/>
    <w:rsid w:val="00A951A3"/>
    <w:rsid w:val="00A951E6"/>
    <w:rsid w:val="00A958F1"/>
    <w:rsid w:val="00A95A80"/>
    <w:rsid w:val="00A95E77"/>
    <w:rsid w:val="00A96B4E"/>
    <w:rsid w:val="00A96D0D"/>
    <w:rsid w:val="00AA0BBB"/>
    <w:rsid w:val="00AA1061"/>
    <w:rsid w:val="00AA3B40"/>
    <w:rsid w:val="00AA471F"/>
    <w:rsid w:val="00AA4AC3"/>
    <w:rsid w:val="00AA4C5A"/>
    <w:rsid w:val="00AA621E"/>
    <w:rsid w:val="00AA731C"/>
    <w:rsid w:val="00AB0302"/>
    <w:rsid w:val="00AB1578"/>
    <w:rsid w:val="00AB18AF"/>
    <w:rsid w:val="00AB1DCF"/>
    <w:rsid w:val="00AB2C2A"/>
    <w:rsid w:val="00AB3C13"/>
    <w:rsid w:val="00AB455B"/>
    <w:rsid w:val="00AB49BC"/>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570"/>
    <w:rsid w:val="00AE3CB3"/>
    <w:rsid w:val="00AE3DD0"/>
    <w:rsid w:val="00AE46F9"/>
    <w:rsid w:val="00AE5726"/>
    <w:rsid w:val="00AE57E8"/>
    <w:rsid w:val="00AE6788"/>
    <w:rsid w:val="00AE7638"/>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37BE"/>
    <w:rsid w:val="00B137E2"/>
    <w:rsid w:val="00B13B94"/>
    <w:rsid w:val="00B142EB"/>
    <w:rsid w:val="00B14F77"/>
    <w:rsid w:val="00B1522B"/>
    <w:rsid w:val="00B161BC"/>
    <w:rsid w:val="00B17B18"/>
    <w:rsid w:val="00B230DE"/>
    <w:rsid w:val="00B23D20"/>
    <w:rsid w:val="00B23F96"/>
    <w:rsid w:val="00B24C61"/>
    <w:rsid w:val="00B2530E"/>
    <w:rsid w:val="00B272DC"/>
    <w:rsid w:val="00B2756B"/>
    <w:rsid w:val="00B27F30"/>
    <w:rsid w:val="00B30BEC"/>
    <w:rsid w:val="00B31D2D"/>
    <w:rsid w:val="00B31EAD"/>
    <w:rsid w:val="00B32B30"/>
    <w:rsid w:val="00B35862"/>
    <w:rsid w:val="00B36E10"/>
    <w:rsid w:val="00B40F95"/>
    <w:rsid w:val="00B429BB"/>
    <w:rsid w:val="00B44802"/>
    <w:rsid w:val="00B4548C"/>
    <w:rsid w:val="00B46C12"/>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12B0"/>
    <w:rsid w:val="00BA19ED"/>
    <w:rsid w:val="00BA1B1A"/>
    <w:rsid w:val="00BA289D"/>
    <w:rsid w:val="00BA2D2D"/>
    <w:rsid w:val="00BA4373"/>
    <w:rsid w:val="00BA4687"/>
    <w:rsid w:val="00BA4EC2"/>
    <w:rsid w:val="00BA503B"/>
    <w:rsid w:val="00BA589A"/>
    <w:rsid w:val="00BA6EA6"/>
    <w:rsid w:val="00BA7C0D"/>
    <w:rsid w:val="00BB1600"/>
    <w:rsid w:val="00BB1971"/>
    <w:rsid w:val="00BB1990"/>
    <w:rsid w:val="00BB1A8F"/>
    <w:rsid w:val="00BB1DA8"/>
    <w:rsid w:val="00BB244B"/>
    <w:rsid w:val="00BB30AC"/>
    <w:rsid w:val="00BB401D"/>
    <w:rsid w:val="00BB45D0"/>
    <w:rsid w:val="00BB6191"/>
    <w:rsid w:val="00BB6CA2"/>
    <w:rsid w:val="00BB7569"/>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4E9"/>
    <w:rsid w:val="00BE6902"/>
    <w:rsid w:val="00BE6C22"/>
    <w:rsid w:val="00BF0168"/>
    <w:rsid w:val="00BF35AF"/>
    <w:rsid w:val="00BF3894"/>
    <w:rsid w:val="00BF575C"/>
    <w:rsid w:val="00BF6109"/>
    <w:rsid w:val="00C01495"/>
    <w:rsid w:val="00C018C4"/>
    <w:rsid w:val="00C024A6"/>
    <w:rsid w:val="00C0298E"/>
    <w:rsid w:val="00C03526"/>
    <w:rsid w:val="00C039A8"/>
    <w:rsid w:val="00C04222"/>
    <w:rsid w:val="00C04623"/>
    <w:rsid w:val="00C05439"/>
    <w:rsid w:val="00C0554A"/>
    <w:rsid w:val="00C0560F"/>
    <w:rsid w:val="00C05A3B"/>
    <w:rsid w:val="00C073C4"/>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2EB5"/>
    <w:rsid w:val="00C438B9"/>
    <w:rsid w:val="00C47DE6"/>
    <w:rsid w:val="00C50E09"/>
    <w:rsid w:val="00C5283B"/>
    <w:rsid w:val="00C5293F"/>
    <w:rsid w:val="00C53033"/>
    <w:rsid w:val="00C55D5E"/>
    <w:rsid w:val="00C5652E"/>
    <w:rsid w:val="00C57B38"/>
    <w:rsid w:val="00C61D3C"/>
    <w:rsid w:val="00C61D62"/>
    <w:rsid w:val="00C64A40"/>
    <w:rsid w:val="00C64B80"/>
    <w:rsid w:val="00C65003"/>
    <w:rsid w:val="00C65CC9"/>
    <w:rsid w:val="00C65CED"/>
    <w:rsid w:val="00C70E09"/>
    <w:rsid w:val="00C70F13"/>
    <w:rsid w:val="00C7121F"/>
    <w:rsid w:val="00C71C49"/>
    <w:rsid w:val="00C74364"/>
    <w:rsid w:val="00C745E7"/>
    <w:rsid w:val="00C7502F"/>
    <w:rsid w:val="00C76F9C"/>
    <w:rsid w:val="00C77D0C"/>
    <w:rsid w:val="00C8035C"/>
    <w:rsid w:val="00C811C9"/>
    <w:rsid w:val="00C812EF"/>
    <w:rsid w:val="00C834F8"/>
    <w:rsid w:val="00C83BDA"/>
    <w:rsid w:val="00C84BEC"/>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23C1"/>
    <w:rsid w:val="00CC2A83"/>
    <w:rsid w:val="00CC2A8C"/>
    <w:rsid w:val="00CC34D2"/>
    <w:rsid w:val="00CC410B"/>
    <w:rsid w:val="00CC46B8"/>
    <w:rsid w:val="00CC4B9F"/>
    <w:rsid w:val="00CC52B2"/>
    <w:rsid w:val="00CD062E"/>
    <w:rsid w:val="00CD07A4"/>
    <w:rsid w:val="00CD0810"/>
    <w:rsid w:val="00CD0B7B"/>
    <w:rsid w:val="00CD46FC"/>
    <w:rsid w:val="00CD5E71"/>
    <w:rsid w:val="00CE018F"/>
    <w:rsid w:val="00CE14B8"/>
    <w:rsid w:val="00CE29D8"/>
    <w:rsid w:val="00CE3537"/>
    <w:rsid w:val="00CE4B1E"/>
    <w:rsid w:val="00CE504A"/>
    <w:rsid w:val="00CE6DD5"/>
    <w:rsid w:val="00CE78A0"/>
    <w:rsid w:val="00CF0834"/>
    <w:rsid w:val="00CF1C48"/>
    <w:rsid w:val="00CF1CD2"/>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DE"/>
    <w:rsid w:val="00D057A1"/>
    <w:rsid w:val="00D058C6"/>
    <w:rsid w:val="00D05BBB"/>
    <w:rsid w:val="00D06078"/>
    <w:rsid w:val="00D06241"/>
    <w:rsid w:val="00D07360"/>
    <w:rsid w:val="00D078D0"/>
    <w:rsid w:val="00D112EB"/>
    <w:rsid w:val="00D129F4"/>
    <w:rsid w:val="00D13255"/>
    <w:rsid w:val="00D14258"/>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D3F"/>
    <w:rsid w:val="00D47E70"/>
    <w:rsid w:val="00D5057A"/>
    <w:rsid w:val="00D505F9"/>
    <w:rsid w:val="00D53D78"/>
    <w:rsid w:val="00D53E51"/>
    <w:rsid w:val="00D54095"/>
    <w:rsid w:val="00D5430C"/>
    <w:rsid w:val="00D54665"/>
    <w:rsid w:val="00D5642F"/>
    <w:rsid w:val="00D572CD"/>
    <w:rsid w:val="00D57552"/>
    <w:rsid w:val="00D579B8"/>
    <w:rsid w:val="00D601C8"/>
    <w:rsid w:val="00D60B37"/>
    <w:rsid w:val="00D63446"/>
    <w:rsid w:val="00D6558E"/>
    <w:rsid w:val="00D658B2"/>
    <w:rsid w:val="00D65E62"/>
    <w:rsid w:val="00D66635"/>
    <w:rsid w:val="00D66DC8"/>
    <w:rsid w:val="00D67895"/>
    <w:rsid w:val="00D709C9"/>
    <w:rsid w:val="00D70B3F"/>
    <w:rsid w:val="00D731D8"/>
    <w:rsid w:val="00D7428B"/>
    <w:rsid w:val="00D74F37"/>
    <w:rsid w:val="00D772EF"/>
    <w:rsid w:val="00D77969"/>
    <w:rsid w:val="00D80586"/>
    <w:rsid w:val="00D81172"/>
    <w:rsid w:val="00D826FD"/>
    <w:rsid w:val="00D82EFC"/>
    <w:rsid w:val="00D842A2"/>
    <w:rsid w:val="00D84A31"/>
    <w:rsid w:val="00D867B6"/>
    <w:rsid w:val="00D8692C"/>
    <w:rsid w:val="00D86F57"/>
    <w:rsid w:val="00D87A45"/>
    <w:rsid w:val="00D910E0"/>
    <w:rsid w:val="00D9772D"/>
    <w:rsid w:val="00D97807"/>
    <w:rsid w:val="00DA0784"/>
    <w:rsid w:val="00DA1CFF"/>
    <w:rsid w:val="00DA22BE"/>
    <w:rsid w:val="00DA247B"/>
    <w:rsid w:val="00DA2C8C"/>
    <w:rsid w:val="00DA2CF8"/>
    <w:rsid w:val="00DA4653"/>
    <w:rsid w:val="00DA4A2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CC8"/>
    <w:rsid w:val="00DC6815"/>
    <w:rsid w:val="00DC6B29"/>
    <w:rsid w:val="00DD034E"/>
    <w:rsid w:val="00DD0397"/>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63C9"/>
    <w:rsid w:val="00DE6A2B"/>
    <w:rsid w:val="00DE7279"/>
    <w:rsid w:val="00DE7369"/>
    <w:rsid w:val="00DF02A3"/>
    <w:rsid w:val="00DF075B"/>
    <w:rsid w:val="00DF087E"/>
    <w:rsid w:val="00DF1C61"/>
    <w:rsid w:val="00DF4857"/>
    <w:rsid w:val="00DF57C9"/>
    <w:rsid w:val="00DF5C20"/>
    <w:rsid w:val="00DF6CA8"/>
    <w:rsid w:val="00E01713"/>
    <w:rsid w:val="00E02BF6"/>
    <w:rsid w:val="00E02E1C"/>
    <w:rsid w:val="00E05426"/>
    <w:rsid w:val="00E05FCD"/>
    <w:rsid w:val="00E0605E"/>
    <w:rsid w:val="00E06376"/>
    <w:rsid w:val="00E07FEF"/>
    <w:rsid w:val="00E11B92"/>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62A53"/>
    <w:rsid w:val="00E62A6F"/>
    <w:rsid w:val="00E65725"/>
    <w:rsid w:val="00E657AD"/>
    <w:rsid w:val="00E673EB"/>
    <w:rsid w:val="00E70208"/>
    <w:rsid w:val="00E70412"/>
    <w:rsid w:val="00E715AF"/>
    <w:rsid w:val="00E7246D"/>
    <w:rsid w:val="00E72B1C"/>
    <w:rsid w:val="00E72BE0"/>
    <w:rsid w:val="00E73607"/>
    <w:rsid w:val="00E76860"/>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60BD"/>
    <w:rsid w:val="00E9669F"/>
    <w:rsid w:val="00E96FC1"/>
    <w:rsid w:val="00E97C58"/>
    <w:rsid w:val="00E97EFE"/>
    <w:rsid w:val="00EA033D"/>
    <w:rsid w:val="00EA0410"/>
    <w:rsid w:val="00EA2E8F"/>
    <w:rsid w:val="00EA30BD"/>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764A"/>
    <w:rsid w:val="00ED2267"/>
    <w:rsid w:val="00ED276E"/>
    <w:rsid w:val="00ED2A1A"/>
    <w:rsid w:val="00ED2CAC"/>
    <w:rsid w:val="00ED4BCA"/>
    <w:rsid w:val="00ED4FA3"/>
    <w:rsid w:val="00ED6D29"/>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7B5E"/>
    <w:rsid w:val="00F017FC"/>
    <w:rsid w:val="00F04972"/>
    <w:rsid w:val="00F04AA2"/>
    <w:rsid w:val="00F05715"/>
    <w:rsid w:val="00F0618C"/>
    <w:rsid w:val="00F10B1A"/>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5BB7"/>
    <w:rsid w:val="00F3643F"/>
    <w:rsid w:val="00F4020A"/>
    <w:rsid w:val="00F410EB"/>
    <w:rsid w:val="00F4110A"/>
    <w:rsid w:val="00F4513B"/>
    <w:rsid w:val="00F45F3C"/>
    <w:rsid w:val="00F50971"/>
    <w:rsid w:val="00F54D24"/>
    <w:rsid w:val="00F562AB"/>
    <w:rsid w:val="00F565AD"/>
    <w:rsid w:val="00F5783B"/>
    <w:rsid w:val="00F57858"/>
    <w:rsid w:val="00F63DA4"/>
    <w:rsid w:val="00F66030"/>
    <w:rsid w:val="00F66BD9"/>
    <w:rsid w:val="00F721A4"/>
    <w:rsid w:val="00F72325"/>
    <w:rsid w:val="00F72799"/>
    <w:rsid w:val="00F73413"/>
    <w:rsid w:val="00F73978"/>
    <w:rsid w:val="00F73E81"/>
    <w:rsid w:val="00F74142"/>
    <w:rsid w:val="00F74785"/>
    <w:rsid w:val="00F74909"/>
    <w:rsid w:val="00F75407"/>
    <w:rsid w:val="00F75E46"/>
    <w:rsid w:val="00F75FD7"/>
    <w:rsid w:val="00F76AE6"/>
    <w:rsid w:val="00F8001D"/>
    <w:rsid w:val="00F8081A"/>
    <w:rsid w:val="00F8084A"/>
    <w:rsid w:val="00F809DB"/>
    <w:rsid w:val="00F82544"/>
    <w:rsid w:val="00F829BC"/>
    <w:rsid w:val="00F83B4D"/>
    <w:rsid w:val="00F84611"/>
    <w:rsid w:val="00F85677"/>
    <w:rsid w:val="00F85FA9"/>
    <w:rsid w:val="00F86A02"/>
    <w:rsid w:val="00F919DB"/>
    <w:rsid w:val="00F91E8D"/>
    <w:rsid w:val="00F93371"/>
    <w:rsid w:val="00F94C0F"/>
    <w:rsid w:val="00F95474"/>
    <w:rsid w:val="00F95D90"/>
    <w:rsid w:val="00FA04A3"/>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7606"/>
    <w:rsid w:val="00FC11FD"/>
    <w:rsid w:val="00FC14AB"/>
    <w:rsid w:val="00FC1CE9"/>
    <w:rsid w:val="00FC233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3185</Words>
  <Characters>18156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2025-09-02T04:44:00Z</dcterms:created>
  <dcterms:modified xsi:type="dcterms:W3CDTF">2025-09-02T04:59:00Z</dcterms:modified>
</cp:coreProperties>
</file>