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4982" w14:textId="77777777" w:rsidR="00BC1709" w:rsidRPr="00996191" w:rsidRDefault="00BC1709" w:rsidP="00BC1709">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2E21E35C" w14:textId="77777777" w:rsidR="00BC1709" w:rsidRDefault="00BC1709" w:rsidP="00BC1709">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29.07.2025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30.07.2025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651BFFCF" w14:textId="77777777" w:rsidR="00BC1709" w:rsidRDefault="00BC1709" w:rsidP="00BC1709">
      <w:pPr>
        <w:spacing w:before="0" w:after="120" w:line="240" w:lineRule="auto"/>
        <w:jc w:val="center"/>
        <w:rPr>
          <w:rFonts w:eastAsia="MS Mincho" w:cs="Times New Roman"/>
          <w:b/>
          <w:noProof/>
          <w:color w:val="auto"/>
          <w:sz w:val="24"/>
          <w:szCs w:val="24"/>
          <w:vertAlign w:val="superscript"/>
        </w:rPr>
      </w:pPr>
    </w:p>
    <w:p w14:paraId="7E319BA9" w14:textId="77777777" w:rsidR="00BC1709" w:rsidRPr="00996191" w:rsidRDefault="00BC1709" w:rsidP="00BC1709">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502D9F13" w14:textId="77777777" w:rsidR="00BC1709" w:rsidRPr="001731E7" w:rsidRDefault="00BC1709" w:rsidP="00BC1709">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şi Dunăre din </w:t>
      </w:r>
      <w:r>
        <w:rPr>
          <w:rFonts w:eastAsia="MS Mincho" w:cs="Times New Roman"/>
          <w:b/>
          <w:color w:val="auto"/>
          <w:u w:val="single"/>
        </w:rPr>
        <w:t>30.07.2025</w:t>
      </w:r>
      <w:r w:rsidRPr="001731E7">
        <w:rPr>
          <w:rFonts w:eastAsia="MS Mincho" w:cs="Times New Roman"/>
          <w:b/>
          <w:color w:val="auto"/>
          <w:u w:val="single"/>
        </w:rPr>
        <w:t>, ora 07.</w:t>
      </w:r>
      <w:r w:rsidRPr="009B3528">
        <w:rPr>
          <w:rFonts w:eastAsia="MS Mincho" w:cs="Times New Roman"/>
          <w:b/>
          <w:color w:val="auto"/>
          <w:vertAlign w:val="superscript"/>
        </w:rPr>
        <w:t>00</w:t>
      </w:r>
    </w:p>
    <w:p w14:paraId="013C7F56" w14:textId="77777777" w:rsidR="00BC1709" w:rsidRPr="00D718FA" w:rsidRDefault="00BC1709" w:rsidP="00BC1709">
      <w:pPr>
        <w:spacing w:before="0" w:after="0"/>
        <w:rPr>
          <w:rFonts w:eastAsia="MS Mincho" w:cs="Times New Roman"/>
          <w:b/>
          <w:color w:val="auto"/>
          <w:u w:val="single"/>
        </w:rPr>
      </w:pPr>
      <w:r w:rsidRPr="00D718FA">
        <w:rPr>
          <w:rFonts w:eastAsia="MS Mincho" w:cs="Times New Roman"/>
          <w:b/>
          <w:color w:val="auto"/>
          <w:u w:val="single"/>
        </w:rPr>
        <w:t>RÂURI</w:t>
      </w:r>
    </w:p>
    <w:p w14:paraId="08EDBB25" w14:textId="77777777" w:rsidR="00BC1709" w:rsidRPr="008D3389" w:rsidRDefault="00BC1709" w:rsidP="00BC1709">
      <w:pPr>
        <w:ind w:firstLine="720"/>
        <w:rPr>
          <w:rFonts w:cs="Arial"/>
          <w:b/>
        </w:rPr>
      </w:pPr>
      <w:r w:rsidRPr="008D3389">
        <w:rPr>
          <w:rFonts w:cs="Arial"/>
          <w:b/>
        </w:rPr>
        <w:t xml:space="preserve">Institutul Naţional de Hidrologie şi Gospodărire a Apelor (I.N.H.G.A.) a emis în data de </w:t>
      </w:r>
      <w:r>
        <w:rPr>
          <w:rFonts w:cs="Arial"/>
          <w:b/>
        </w:rPr>
        <w:t>29</w:t>
      </w:r>
      <w:r w:rsidRPr="008D3389">
        <w:rPr>
          <w:rFonts w:cs="Arial"/>
          <w:b/>
        </w:rPr>
        <w:t>.0</w:t>
      </w:r>
      <w:r>
        <w:rPr>
          <w:rFonts w:cs="Arial"/>
          <w:b/>
        </w:rPr>
        <w:t>7</w:t>
      </w:r>
      <w:r w:rsidRPr="008D3389">
        <w:rPr>
          <w:rFonts w:cs="Arial"/>
          <w:b/>
        </w:rPr>
        <w:t>.2025, la ora 11:</w:t>
      </w:r>
      <w:r>
        <w:rPr>
          <w:rFonts w:cs="Arial"/>
          <w:b/>
        </w:rPr>
        <w:t>15</w:t>
      </w:r>
      <w:r w:rsidRPr="008D3389">
        <w:rPr>
          <w:rFonts w:cs="Arial"/>
          <w:b/>
        </w:rPr>
        <w:t>, A</w:t>
      </w:r>
      <w:r>
        <w:rPr>
          <w:rFonts w:cs="Arial"/>
          <w:b/>
        </w:rPr>
        <w:t>VERTIZAREA</w:t>
      </w:r>
      <w:r w:rsidRPr="008D3389">
        <w:rPr>
          <w:rFonts w:cs="Arial"/>
          <w:b/>
        </w:rPr>
        <w:t xml:space="preserve"> Hidrologică nr. </w:t>
      </w:r>
      <w:r>
        <w:rPr>
          <w:rFonts w:cs="Arial"/>
          <w:b/>
        </w:rPr>
        <w:t>62</w:t>
      </w:r>
      <w:r w:rsidRPr="008D3389">
        <w:rPr>
          <w:rFonts w:cs="Arial"/>
          <w:b/>
        </w:rPr>
        <w:t xml:space="preserve"> – COD GALBEN</w:t>
      </w:r>
      <w:r>
        <w:rPr>
          <w:rFonts w:cs="Arial"/>
          <w:b/>
        </w:rPr>
        <w:t xml:space="preserve"> și PORTOCALIU</w:t>
      </w:r>
      <w:r w:rsidRPr="008D3389">
        <w:rPr>
          <w:rFonts w:cs="Arial"/>
          <w:b/>
        </w:rPr>
        <w:t xml:space="preserve">, valabilă în intervalul </w:t>
      </w:r>
      <w:r>
        <w:rPr>
          <w:rFonts w:cs="Arial"/>
          <w:b/>
        </w:rPr>
        <w:t>29</w:t>
      </w:r>
      <w:r w:rsidRPr="008D3389">
        <w:rPr>
          <w:rFonts w:cs="Arial"/>
          <w:b/>
          <w:i/>
        </w:rPr>
        <w:t>.0</w:t>
      </w:r>
      <w:r>
        <w:rPr>
          <w:rFonts w:cs="Arial"/>
          <w:b/>
          <w:i/>
        </w:rPr>
        <w:t>7</w:t>
      </w:r>
      <w:r w:rsidRPr="008D3389">
        <w:rPr>
          <w:rFonts w:cs="Arial"/>
          <w:b/>
          <w:i/>
        </w:rPr>
        <w:t xml:space="preserve">.2025 ora 12:00 – </w:t>
      </w:r>
      <w:r>
        <w:rPr>
          <w:rFonts w:cs="Arial"/>
          <w:b/>
          <w:i/>
        </w:rPr>
        <w:t>30</w:t>
      </w:r>
      <w:r w:rsidRPr="008D3389">
        <w:rPr>
          <w:rFonts w:cs="Arial"/>
          <w:b/>
          <w:i/>
        </w:rPr>
        <w:t>.0</w:t>
      </w:r>
      <w:r>
        <w:rPr>
          <w:rFonts w:cs="Arial"/>
          <w:b/>
          <w:i/>
        </w:rPr>
        <w:t>7</w:t>
      </w:r>
      <w:r w:rsidRPr="008D3389">
        <w:rPr>
          <w:rFonts w:cs="Arial"/>
          <w:b/>
          <w:i/>
        </w:rPr>
        <w:t xml:space="preserve">.2025 ora </w:t>
      </w:r>
      <w:r>
        <w:rPr>
          <w:rFonts w:cs="Arial"/>
          <w:b/>
          <w:i/>
        </w:rPr>
        <w:t>24</w:t>
      </w:r>
      <w:r w:rsidRPr="008D3389">
        <w:rPr>
          <w:rFonts w:cs="Arial"/>
          <w:b/>
          <w:i/>
        </w:rPr>
        <w:t>:00</w:t>
      </w:r>
      <w:r w:rsidRPr="008D3389">
        <w:rPr>
          <w:rFonts w:cs="Arial"/>
          <w:b/>
        </w:rPr>
        <w:t xml:space="preserve">, </w:t>
      </w:r>
      <w:r w:rsidRPr="008D3389">
        <w:rPr>
          <w:rFonts w:cs="Arial"/>
          <w:bCs/>
        </w:rPr>
        <w:t xml:space="preserve">vizând </w:t>
      </w:r>
      <w:r w:rsidRPr="00CC0915">
        <w:rPr>
          <w:rFonts w:cs="Arial"/>
          <w:bCs/>
        </w:rPr>
        <w:t xml:space="preserve">Scurgeri importante pe versanţi, torenţi şi pâraie, viituri rapide pe râurile mici cu posibile efecte de inundaţii locale şi creşteri de debite şi niveluri pe unele râuri din bazinele hidrografice: </w:t>
      </w:r>
      <w:r w:rsidRPr="00F56E60">
        <w:rPr>
          <w:rFonts w:cs="Arial"/>
          <w:b/>
        </w:rPr>
        <w:t xml:space="preserve">Tisa – intrarea în ţară, </w:t>
      </w:r>
      <w:r w:rsidRPr="0044159A">
        <w:rPr>
          <w:rFonts w:cs="Arial"/>
          <w:b/>
        </w:rPr>
        <w:t>Someş, Mureş, Timiş, Jiu, Olt, Argeş, Ialomiţa, Siret, Prut, râurile mici din judeţul Tulcea</w:t>
      </w:r>
      <w:r w:rsidRPr="00CC0915">
        <w:rPr>
          <w:rFonts w:cs="Arial"/>
          <w:bCs/>
        </w:rPr>
        <w:t xml:space="preserve">, cu posibile </w:t>
      </w:r>
      <w:r w:rsidRPr="00551AFE">
        <w:rPr>
          <w:rFonts w:cs="Arial"/>
          <w:bCs/>
        </w:rPr>
        <w:t>depăşiri ale</w:t>
      </w:r>
      <w:r w:rsidRPr="008D3389">
        <w:rPr>
          <w:rFonts w:cs="Arial"/>
          <w:b/>
        </w:rPr>
        <w:t xml:space="preserve"> COTELOR DE APĂRARE.</w:t>
      </w:r>
    </w:p>
    <w:p w14:paraId="23313710" w14:textId="77777777" w:rsidR="00BC1709" w:rsidRPr="008D3389" w:rsidRDefault="00BC1709" w:rsidP="00BC1709">
      <w:pPr>
        <w:ind w:firstLine="720"/>
        <w:rPr>
          <w:rFonts w:cs="Arial"/>
          <w:bCs/>
        </w:rPr>
      </w:pPr>
      <w:r w:rsidRPr="008D3389">
        <w:rPr>
          <w:rFonts w:cs="Arial"/>
          <w:bCs/>
        </w:rPr>
        <w:t>Această A</w:t>
      </w:r>
      <w:r w:rsidRPr="00CC0915">
        <w:rPr>
          <w:rFonts w:cs="Arial"/>
          <w:bCs/>
        </w:rPr>
        <w:t>VERTIZARE</w:t>
      </w:r>
      <w:r w:rsidRPr="008D3389">
        <w:rPr>
          <w:rFonts w:cs="Arial"/>
          <w:bCs/>
        </w:rPr>
        <w:t xml:space="preserve"> Hidrologică 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321A1DC5" w14:textId="77777777" w:rsidR="00BC1709" w:rsidRPr="0033401D" w:rsidRDefault="00BC1709" w:rsidP="00BC1709">
      <w:pPr>
        <w:spacing w:before="0" w:after="0"/>
        <w:ind w:firstLine="720"/>
        <w:rPr>
          <w:i/>
        </w:rPr>
      </w:pPr>
      <w:r>
        <w:rPr>
          <w:i/>
        </w:rPr>
        <w:t>-</w:t>
      </w:r>
      <w:r w:rsidRPr="0044159A">
        <w:t xml:space="preserve"> </w:t>
      </w:r>
      <w:r w:rsidRPr="0044159A">
        <w:rPr>
          <w:i/>
        </w:rPr>
        <w:t xml:space="preserve">Alba, Argeș, Bacău, Bihor, Bistriţa-Năsăud, Botoșani, Braşov, Buzău, Caraș-Severin, Cluj, Covasna, Dâmbovița, Galați, Gorj, Harghita, Hunedoara, Iași, Ilfov, Mureș, Neamţ, Prahova, Sibiu, Suceava, Timiș, Tulcea, Vaslui, Vâlcea </w:t>
      </w:r>
      <w:r>
        <w:rPr>
          <w:i/>
        </w:rPr>
        <w:t>ș</w:t>
      </w:r>
      <w:r w:rsidRPr="0044159A">
        <w:rPr>
          <w:i/>
        </w:rPr>
        <w:t xml:space="preserve">i Vrancea </w:t>
      </w:r>
      <w:r w:rsidRPr="0033401D">
        <w:rPr>
          <w:i/>
        </w:rPr>
        <w:t>(</w:t>
      </w:r>
      <w:r>
        <w:rPr>
          <w:i/>
        </w:rPr>
        <w:t>28</w:t>
      </w:r>
      <w:r w:rsidRPr="0033401D">
        <w:rPr>
          <w:i/>
        </w:rPr>
        <w:t xml:space="preserve"> prefecturi) - COD GALBEN</w:t>
      </w:r>
      <w:r>
        <w:rPr>
          <w:i/>
        </w:rPr>
        <w:t>.</w:t>
      </w:r>
    </w:p>
    <w:p w14:paraId="2EF4CC32" w14:textId="77777777" w:rsidR="00BC1709" w:rsidRPr="0033401D" w:rsidRDefault="00BC1709" w:rsidP="00BC1709">
      <w:pPr>
        <w:spacing w:before="0" w:after="0"/>
        <w:ind w:firstLine="720"/>
        <w:rPr>
          <w:i/>
        </w:rPr>
      </w:pPr>
    </w:p>
    <w:p w14:paraId="004A7026" w14:textId="77777777" w:rsidR="00BC1709" w:rsidRDefault="00BC1709" w:rsidP="00BC1709">
      <w:pPr>
        <w:spacing w:before="0" w:after="0"/>
        <w:ind w:firstLine="720"/>
        <w:rPr>
          <w:rFonts w:eastAsia="Times New Roman" w:cs="Times New Roman"/>
          <w:b/>
          <w:bCs/>
          <w:color w:val="auto"/>
          <w:lang w:eastAsia="zh-CN"/>
        </w:rPr>
      </w:pPr>
      <w:r>
        <w:rPr>
          <w:i/>
        </w:rPr>
        <w:t>-</w:t>
      </w:r>
      <w:r w:rsidRPr="0044159A">
        <w:t xml:space="preserve"> </w:t>
      </w:r>
      <w:r w:rsidRPr="0044159A">
        <w:rPr>
          <w:i/>
        </w:rPr>
        <w:t xml:space="preserve">Alba, Bacău, Bistrița-Năsăud, Brașov, Botoșani, Cluj, Covasna, Harghita, Hunedoara, Iași, Mureș, Neamţ, Sibiu, Suceava, Vaslui, Vâlcea </w:t>
      </w:r>
      <w:r>
        <w:rPr>
          <w:i/>
        </w:rPr>
        <w:t>ș</w:t>
      </w:r>
      <w:r w:rsidRPr="0044159A">
        <w:rPr>
          <w:i/>
        </w:rPr>
        <w:t xml:space="preserve">i Vrancea </w:t>
      </w:r>
      <w:r w:rsidRPr="0033401D">
        <w:rPr>
          <w:i/>
        </w:rPr>
        <w:t>(1</w:t>
      </w:r>
      <w:r>
        <w:rPr>
          <w:i/>
        </w:rPr>
        <w:t>7</w:t>
      </w:r>
      <w:r w:rsidRPr="0033401D">
        <w:rPr>
          <w:i/>
        </w:rPr>
        <w:t xml:space="preserve"> prefecturi) - COD PORTOCALIU</w:t>
      </w:r>
      <w:r>
        <w:rPr>
          <w:i/>
        </w:rPr>
        <w:t>.</w:t>
      </w:r>
    </w:p>
    <w:p w14:paraId="42BD12B2" w14:textId="77777777" w:rsidR="00BC1709" w:rsidRDefault="00BC1709" w:rsidP="00BC1709">
      <w:pPr>
        <w:spacing w:before="0" w:after="0"/>
        <w:ind w:firstLine="720"/>
        <w:rPr>
          <w:rFonts w:eastAsia="Times New Roman" w:cs="Times New Roman"/>
          <w:b/>
          <w:bCs/>
          <w:color w:val="auto"/>
          <w:lang w:eastAsia="zh-CN"/>
        </w:rPr>
      </w:pPr>
    </w:p>
    <w:p w14:paraId="6A83114A" w14:textId="77777777" w:rsidR="00BC1709" w:rsidRPr="00271880" w:rsidRDefault="00BC1709" w:rsidP="00BC1709">
      <w:pPr>
        <w:spacing w:before="0" w:after="0"/>
        <w:rPr>
          <w:rFonts w:eastAsia="Times New Roman" w:cs="Times New Roman"/>
          <w:color w:val="auto"/>
          <w:lang w:eastAsia="zh-CN"/>
        </w:rPr>
      </w:pPr>
      <w:r w:rsidRPr="00271880">
        <w:rPr>
          <w:rFonts w:eastAsia="Times New Roman" w:cs="Times New Roman"/>
          <w:b/>
          <w:bCs/>
          <w:color w:val="auto"/>
          <w:lang w:eastAsia="zh-CN"/>
        </w:rPr>
        <w:t xml:space="preserve">Debitele au fost în creștere, </w:t>
      </w:r>
      <w:r w:rsidRPr="00271880">
        <w:rPr>
          <w:rFonts w:eastAsia="Times New Roman" w:cs="Times New Roman"/>
          <w:color w:val="auto"/>
          <w:lang w:eastAsia="zh-CN"/>
        </w:rPr>
        <w:t>ca urmare a precipitațiilor căzute în interval și propagării, exceptând râurile din bazinul Vedea și bazinele inferioare ale Jiului, Argeșului și Ialomiței unde au fost staționare, iar pe râurile din bazinele Crasna, Barcău și Crișuri au fost, în general în scădere.</w:t>
      </w:r>
    </w:p>
    <w:p w14:paraId="413B3387" w14:textId="77777777" w:rsidR="00BC1709" w:rsidRPr="00271880" w:rsidRDefault="00BC1709" w:rsidP="00BC1709">
      <w:pPr>
        <w:spacing w:before="0" w:after="0"/>
        <w:rPr>
          <w:rFonts w:eastAsia="Times New Roman" w:cs="Times New Roman"/>
          <w:color w:val="auto"/>
          <w:lang w:eastAsia="zh-CN"/>
        </w:rPr>
      </w:pPr>
      <w:r w:rsidRPr="00271880">
        <w:rPr>
          <w:rFonts w:eastAsia="Times New Roman" w:cs="Times New Roman"/>
          <w:color w:val="auto"/>
          <w:lang w:eastAsia="zh-CN"/>
        </w:rPr>
        <w:t>Creşteri însemnate de niveluri şi debite şi scurgeri importante pe versanți, torenți şi pâraie, s-au produs în interval, pe unele râuri mici din zonele de deal şi munte din Maramureș, Transilvania, Muntenia și jumătatea de sud a Moldovei.</w:t>
      </w:r>
    </w:p>
    <w:p w14:paraId="17348E3F" w14:textId="77777777" w:rsidR="00BC1709" w:rsidRPr="00271880" w:rsidRDefault="00BC1709" w:rsidP="00BC1709">
      <w:pPr>
        <w:spacing w:before="0" w:after="0"/>
        <w:rPr>
          <w:rFonts w:eastAsia="Times New Roman" w:cs="Times New Roman"/>
          <w:color w:val="auto"/>
          <w:lang w:eastAsia="zh-CN"/>
        </w:rPr>
      </w:pPr>
      <w:r w:rsidRPr="00271880">
        <w:rPr>
          <w:rFonts w:eastAsia="Times New Roman" w:cs="Times New Roman"/>
          <w:color w:val="auto"/>
          <w:lang w:eastAsia="zh-CN"/>
        </w:rPr>
        <w:t xml:space="preserve">Debitele se situează în general la valori sub mediile multianuale lunare, cu coeficienți moduli cuprinși între 30-80%, mai mari (peste 100%) pe râurile din bazinele hidrografice: Vişeu, Someşul Mare şi pe cursul superior al Arieşului şi mai mici (sub 30%) pe râurile din bazinele hidrografice: Iza, Tur, Lăpuș, </w:t>
      </w:r>
      <w:r w:rsidRPr="00271880">
        <w:rPr>
          <w:rFonts w:eastAsia="Times New Roman" w:cs="Times New Roman"/>
          <w:color w:val="auto"/>
          <w:lang w:eastAsia="zh-CN"/>
        </w:rPr>
        <w:lastRenderedPageBreak/>
        <w:t>Crasna, Barcău, Crișul Negru, Crişul Alb, Târnava Mare, Bega Veche, Moravița, Caraş, Nera, Cerna, Buzău, Bârlad, pe cursul Mureșului, pe afluenții din bazinul superior și mijlociu al Prutului, bazinul inferior al Jiului, unii afluenți din bazinele Oltului, Vedei, Argeşului și pe râurile din Dobrogea.</w:t>
      </w:r>
    </w:p>
    <w:p w14:paraId="5641D64F" w14:textId="77777777" w:rsidR="00BC1709" w:rsidRPr="00271880" w:rsidRDefault="00BC1709" w:rsidP="00BC1709">
      <w:pPr>
        <w:spacing w:before="0" w:after="0"/>
        <w:rPr>
          <w:rFonts w:eastAsia="Times New Roman" w:cs="Times New Roman"/>
          <w:b/>
          <w:bCs/>
          <w:color w:val="auto"/>
          <w:lang w:eastAsia="zh-CN"/>
        </w:rPr>
      </w:pPr>
      <w:r w:rsidRPr="00271880">
        <w:rPr>
          <w:rFonts w:eastAsia="Times New Roman" w:cs="Times New Roman"/>
          <w:color w:val="auto"/>
          <w:lang w:eastAsia="zh-CN"/>
        </w:rPr>
        <w:t>În interval au fost emise</w:t>
      </w:r>
      <w:r w:rsidRPr="00271880">
        <w:rPr>
          <w:rFonts w:eastAsia="Times New Roman" w:cs="Times New Roman"/>
          <w:b/>
          <w:bCs/>
          <w:color w:val="auto"/>
          <w:lang w:eastAsia="zh-CN"/>
        </w:rPr>
        <w:t xml:space="preserve"> șase AVERTIZĂRI HIDROLOGICE pentru fenomene imediate și cinci ATENȚIONĂRI HIDROLOGICE pentru fenomene imediate. </w:t>
      </w:r>
    </w:p>
    <w:p w14:paraId="36C78338" w14:textId="77777777" w:rsidR="00BC1709" w:rsidRPr="00271880" w:rsidRDefault="00BC1709" w:rsidP="00BC1709">
      <w:pPr>
        <w:spacing w:before="0" w:after="0"/>
        <w:rPr>
          <w:rFonts w:eastAsia="Times New Roman" w:cs="Times New Roman"/>
          <w:b/>
          <w:bCs/>
          <w:color w:val="auto"/>
          <w:lang w:eastAsia="zh-CN"/>
        </w:rPr>
      </w:pPr>
      <w:r w:rsidRPr="00271880">
        <w:rPr>
          <w:rFonts w:eastAsia="Times New Roman" w:cs="Times New Roman"/>
          <w:b/>
          <w:bCs/>
          <w:color w:val="auto"/>
          <w:lang w:eastAsia="zh-CN"/>
        </w:rPr>
        <w:t>Este în vigoare AVERTIZAREA HIDROLOGICĂ nr. 62 din 29.07.2025.</w:t>
      </w:r>
    </w:p>
    <w:p w14:paraId="1F01D21D" w14:textId="77777777" w:rsidR="00BC1709" w:rsidRPr="00271880" w:rsidRDefault="00BC1709" w:rsidP="00BC1709">
      <w:pPr>
        <w:spacing w:before="0" w:after="0"/>
        <w:rPr>
          <w:rFonts w:eastAsia="Times New Roman" w:cs="Times New Roman"/>
          <w:b/>
          <w:bCs/>
          <w:color w:val="auto"/>
          <w:lang w:eastAsia="zh-CN"/>
        </w:rPr>
      </w:pPr>
      <w:r w:rsidRPr="00271880">
        <w:rPr>
          <w:rFonts w:eastAsia="Times New Roman" w:cs="Times New Roman"/>
          <w:color w:val="auto"/>
          <w:lang w:eastAsia="zh-CN"/>
        </w:rPr>
        <w:t>Nivelurile pe râuri la stațiile hidrometrice se situează</w:t>
      </w:r>
      <w:r w:rsidRPr="00271880">
        <w:rPr>
          <w:rFonts w:eastAsia="Times New Roman" w:cs="Times New Roman"/>
          <w:b/>
          <w:bCs/>
          <w:color w:val="auto"/>
          <w:lang w:eastAsia="zh-CN"/>
        </w:rPr>
        <w:t xml:space="preserve"> sub COTELE DE ATENȚIE.</w:t>
      </w:r>
    </w:p>
    <w:p w14:paraId="23E6630D" w14:textId="77777777" w:rsidR="00BC1709" w:rsidRPr="00101549" w:rsidRDefault="00BC1709" w:rsidP="00BC1709">
      <w:pPr>
        <w:spacing w:before="0" w:after="0"/>
        <w:rPr>
          <w:rFonts w:eastAsia="Times New Roman" w:cs="Times New Roman"/>
          <w:b/>
          <w:bCs/>
          <w:color w:val="auto"/>
          <w:lang w:eastAsia="zh-CN"/>
        </w:rPr>
      </w:pPr>
    </w:p>
    <w:p w14:paraId="5872AC42" w14:textId="77777777" w:rsidR="00BC1709" w:rsidRPr="00271880" w:rsidRDefault="00BC1709" w:rsidP="00BC1709">
      <w:pPr>
        <w:spacing w:before="0" w:after="0"/>
        <w:rPr>
          <w:rFonts w:eastAsia="Times New Roman" w:cs="Times New Roman"/>
          <w:color w:val="auto"/>
          <w:lang w:eastAsia="zh-CN"/>
        </w:rPr>
      </w:pPr>
      <w:r w:rsidRPr="00271880">
        <w:rPr>
          <w:rFonts w:eastAsia="Times New Roman" w:cs="Times New Roman"/>
          <w:b/>
          <w:bCs/>
          <w:color w:val="auto"/>
          <w:lang w:eastAsia="zh-CN"/>
        </w:rPr>
        <w:t xml:space="preserve">Debitele vor fi în general în scădere, </w:t>
      </w:r>
      <w:r w:rsidRPr="00271880">
        <w:rPr>
          <w:rFonts w:eastAsia="Times New Roman" w:cs="Times New Roman"/>
          <w:color w:val="auto"/>
          <w:lang w:eastAsia="zh-CN"/>
        </w:rPr>
        <w:t>exceptând cursurile mijlocii și inferioare ale Someșului, Mureșului, Jiului, Argeșului, Ialomiței, Buzăului, Trotușului, Bârladului, cursul mijlociu al Oltului și cursurile inferioare ale Arieșului, Târnavelor, Rm. Sărat, Putnei, Bistriței și Sucevei, unde vor fi în creștere prin propagare.</w:t>
      </w:r>
    </w:p>
    <w:p w14:paraId="42474534" w14:textId="77777777" w:rsidR="00BC1709" w:rsidRPr="00271880" w:rsidRDefault="00BC1709" w:rsidP="00BC1709">
      <w:pPr>
        <w:spacing w:before="0" w:after="0"/>
        <w:rPr>
          <w:rFonts w:eastAsia="Times New Roman" w:cs="Times New Roman"/>
          <w:color w:val="auto"/>
          <w:lang w:eastAsia="zh-CN"/>
        </w:rPr>
      </w:pPr>
      <w:r w:rsidRPr="00271880">
        <w:rPr>
          <w:rFonts w:eastAsia="Times New Roman" w:cs="Times New Roman"/>
          <w:color w:val="auto"/>
          <w:lang w:eastAsia="zh-CN"/>
        </w:rPr>
        <w:t>Sunt posibile scurgeri pe versanți, torenți, pâraie ce pot genera viituri rapide cu creșteri semnificative de debite și niveluri pe unele râuri mici din zonele de deal și munte, cu o probabilitate mai mare în centrul țării, datorită precipitațiilor sub formă de aversă, mai însemnate cantitativ, prognozate.</w:t>
      </w:r>
    </w:p>
    <w:p w14:paraId="272E1E5B" w14:textId="0A8D3B0A" w:rsidR="00BC1709" w:rsidRPr="00BC1709" w:rsidRDefault="00BC1709" w:rsidP="00BC1709">
      <w:pPr>
        <w:spacing w:before="0" w:after="0"/>
        <w:rPr>
          <w:rFonts w:eastAsia="Times New Roman" w:cs="Times New Roman"/>
          <w:b/>
          <w:bCs/>
          <w:color w:val="auto"/>
          <w:lang w:eastAsia="zh-CN"/>
        </w:rPr>
      </w:pPr>
      <w:r w:rsidRPr="00271880">
        <w:rPr>
          <w:rFonts w:eastAsia="Times New Roman" w:cs="Times New Roman"/>
          <w:b/>
          <w:bCs/>
          <w:color w:val="auto"/>
          <w:lang w:eastAsia="zh-CN"/>
        </w:rPr>
        <w:t>Se menține în vigoare AVERTIZAREA HIDROLOGICĂ nr. 62 din 29.07.2025, până la ora 24:00.</w:t>
      </w:r>
    </w:p>
    <w:p w14:paraId="2F4F4381" w14:textId="77777777" w:rsidR="00BC1709" w:rsidRPr="00181721" w:rsidRDefault="00BC1709" w:rsidP="00BC1709">
      <w:pPr>
        <w:spacing w:before="0" w:after="0"/>
        <w:rPr>
          <w:rFonts w:eastAsia="Times New Roman" w:cs="Times New Roman"/>
          <w:color w:val="auto"/>
          <w:lang w:eastAsia="zh-CN"/>
        </w:rPr>
      </w:pPr>
    </w:p>
    <w:p w14:paraId="0EDD796B" w14:textId="77777777" w:rsidR="00BC1709" w:rsidRDefault="00BC1709" w:rsidP="00BC1709">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6187B145" w14:textId="77777777" w:rsidR="00BC1709" w:rsidRPr="00181721" w:rsidRDefault="00BC1709" w:rsidP="00BC1709">
      <w:pPr>
        <w:spacing w:before="0" w:after="0"/>
        <w:rPr>
          <w:rFonts w:eastAsia="MS Mincho" w:cs="Times New Roman"/>
          <w:bCs/>
          <w:color w:val="auto"/>
          <w:spacing w:val="-2"/>
        </w:rPr>
      </w:pPr>
      <w:r w:rsidRPr="00181721">
        <w:rPr>
          <w:rFonts w:eastAsia="MS Mincho" w:cs="Times New Roman"/>
          <w:bCs/>
          <w:color w:val="auto"/>
          <w:spacing w:val="-2"/>
        </w:rPr>
        <w:t xml:space="preserve">Debitul la intrarea în țară (secțiunea Baziaș) în intervalul </w:t>
      </w:r>
      <w:r>
        <w:rPr>
          <w:rFonts w:eastAsia="MS Mincho" w:cs="Times New Roman"/>
          <w:bCs/>
          <w:color w:val="auto"/>
          <w:spacing w:val="-2"/>
        </w:rPr>
        <w:t>29</w:t>
      </w:r>
      <w:r w:rsidRPr="00181721">
        <w:rPr>
          <w:rFonts w:eastAsia="MS Mincho" w:cs="Times New Roman"/>
          <w:bCs/>
          <w:color w:val="auto"/>
          <w:spacing w:val="-2"/>
        </w:rPr>
        <w:t xml:space="preserve"> - </w:t>
      </w:r>
      <w:r>
        <w:rPr>
          <w:rFonts w:eastAsia="MS Mincho" w:cs="Times New Roman"/>
          <w:bCs/>
          <w:color w:val="auto"/>
          <w:spacing w:val="-2"/>
        </w:rPr>
        <w:t>30</w:t>
      </w:r>
      <w:r w:rsidRPr="00181721">
        <w:rPr>
          <w:rFonts w:eastAsia="MS Mincho" w:cs="Times New Roman"/>
          <w:bCs/>
          <w:color w:val="auto"/>
          <w:spacing w:val="-2"/>
        </w:rPr>
        <w:t xml:space="preserve">.07.2025 a fost </w:t>
      </w:r>
      <w:r>
        <w:rPr>
          <w:rFonts w:eastAsia="MS Mincho" w:cs="Times New Roman"/>
          <w:bCs/>
          <w:color w:val="auto"/>
          <w:spacing w:val="-2"/>
        </w:rPr>
        <w:t>staționar</w:t>
      </w:r>
      <w:r w:rsidRPr="00181721">
        <w:rPr>
          <w:rFonts w:eastAsia="MS Mincho" w:cs="Times New Roman"/>
          <w:bCs/>
          <w:color w:val="auto"/>
          <w:spacing w:val="-2"/>
        </w:rPr>
        <w:t>, la valoarea de 2</w:t>
      </w:r>
      <w:r>
        <w:rPr>
          <w:rFonts w:eastAsia="MS Mincho" w:cs="Times New Roman"/>
          <w:bCs/>
          <w:color w:val="auto"/>
          <w:spacing w:val="-2"/>
        </w:rPr>
        <w:t>7</w:t>
      </w:r>
      <w:r w:rsidRPr="00181721">
        <w:rPr>
          <w:rFonts w:eastAsia="MS Mincho" w:cs="Times New Roman"/>
          <w:bCs/>
          <w:color w:val="auto"/>
          <w:spacing w:val="-2"/>
        </w:rPr>
        <w:t>00 m</w:t>
      </w:r>
      <w:r w:rsidRPr="00181721">
        <w:rPr>
          <w:rFonts w:eastAsia="MS Mincho" w:cs="Times New Roman"/>
          <w:bCs/>
          <w:color w:val="auto"/>
          <w:spacing w:val="-2"/>
          <w:vertAlign w:val="superscript"/>
        </w:rPr>
        <w:t>3</w:t>
      </w:r>
      <w:r w:rsidRPr="00181721">
        <w:rPr>
          <w:rFonts w:eastAsia="MS Mincho" w:cs="Times New Roman"/>
          <w:bCs/>
          <w:color w:val="auto"/>
          <w:spacing w:val="-2"/>
        </w:rPr>
        <w:t>/s, sub media multianuală a lunii iulie (5350 m</w:t>
      </w:r>
      <w:r w:rsidRPr="00181721">
        <w:rPr>
          <w:rFonts w:eastAsia="MS Mincho" w:cs="Times New Roman"/>
          <w:bCs/>
          <w:color w:val="auto"/>
          <w:spacing w:val="-2"/>
          <w:vertAlign w:val="superscript"/>
        </w:rPr>
        <w:t>3</w:t>
      </w:r>
      <w:r w:rsidRPr="00181721">
        <w:rPr>
          <w:rFonts w:eastAsia="MS Mincho" w:cs="Times New Roman"/>
          <w:bCs/>
          <w:color w:val="auto"/>
          <w:spacing w:val="-2"/>
        </w:rPr>
        <w:t>/s).</w:t>
      </w:r>
    </w:p>
    <w:p w14:paraId="2DA89522" w14:textId="77777777" w:rsidR="00BC1709" w:rsidRDefault="00BC1709" w:rsidP="00BC1709">
      <w:pPr>
        <w:spacing w:before="0" w:after="0"/>
        <w:rPr>
          <w:rFonts w:eastAsia="MS Mincho" w:cs="Times New Roman"/>
          <w:bCs/>
          <w:color w:val="auto"/>
          <w:spacing w:val="-2"/>
        </w:rPr>
      </w:pPr>
      <w:bookmarkStart w:id="0" w:name="_Hlk171581215"/>
      <w:r w:rsidRPr="00FB0885">
        <w:rPr>
          <w:rFonts w:eastAsia="MS Mincho" w:cs="Times New Roman"/>
          <w:bCs/>
          <w:color w:val="auto"/>
          <w:spacing w:val="-2"/>
        </w:rPr>
        <w:t>În aval de Porțile de Fier debitele au fost în creștere</w:t>
      </w:r>
      <w:r w:rsidRPr="00181721">
        <w:rPr>
          <w:rFonts w:eastAsia="MS Mincho" w:cs="Times New Roman"/>
          <w:bCs/>
          <w:color w:val="auto"/>
          <w:spacing w:val="-2"/>
        </w:rPr>
        <w:t>.</w:t>
      </w:r>
      <w:bookmarkEnd w:id="0"/>
    </w:p>
    <w:p w14:paraId="376E16DD" w14:textId="77777777" w:rsidR="00BC1709" w:rsidRPr="00752C99" w:rsidRDefault="00BC1709" w:rsidP="00BC1709">
      <w:pPr>
        <w:spacing w:before="0" w:after="0"/>
        <w:rPr>
          <w:rFonts w:eastAsia="MS Mincho" w:cs="Times New Roman"/>
          <w:bCs/>
          <w:color w:val="auto"/>
          <w:spacing w:val="-2"/>
        </w:rPr>
      </w:pPr>
    </w:p>
    <w:p w14:paraId="156FEA23" w14:textId="77777777" w:rsidR="00BC1709" w:rsidRPr="00181721" w:rsidRDefault="00BC1709" w:rsidP="00BC1709">
      <w:pPr>
        <w:spacing w:before="0" w:after="0"/>
        <w:rPr>
          <w:rFonts w:eastAsia="MS Mincho" w:cs="Times New Roman"/>
          <w:bCs/>
          <w:color w:val="auto"/>
          <w:spacing w:val="-2"/>
        </w:rPr>
      </w:pPr>
      <w:r w:rsidRPr="00181721">
        <w:rPr>
          <w:rFonts w:eastAsia="MS Mincho" w:cs="Times New Roman"/>
          <w:bCs/>
          <w:color w:val="auto"/>
          <w:spacing w:val="-2"/>
        </w:rPr>
        <w:t xml:space="preserve">Debitul la intrarea în </w:t>
      </w:r>
      <w:bookmarkStart w:id="1" w:name="_Hlk143264003"/>
      <w:r w:rsidRPr="00181721">
        <w:rPr>
          <w:rFonts w:eastAsia="MS Mincho" w:cs="Times New Roman"/>
          <w:bCs/>
          <w:color w:val="auto"/>
          <w:spacing w:val="-2"/>
        </w:rPr>
        <w:t>ț</w:t>
      </w:r>
      <w:bookmarkEnd w:id="1"/>
      <w:r w:rsidRPr="00181721">
        <w:rPr>
          <w:rFonts w:eastAsia="MS Mincho" w:cs="Times New Roman"/>
          <w:bCs/>
          <w:color w:val="auto"/>
          <w:spacing w:val="-2"/>
        </w:rPr>
        <w:t xml:space="preserve">ară (secțiunea Baziaș) va fi </w:t>
      </w:r>
      <w:r>
        <w:rPr>
          <w:rFonts w:eastAsia="MS Mincho" w:cs="Times New Roman"/>
          <w:bCs/>
          <w:color w:val="auto"/>
          <w:spacing w:val="-2"/>
        </w:rPr>
        <w:t>în creștere</w:t>
      </w:r>
      <w:r w:rsidRPr="00181721">
        <w:rPr>
          <w:rFonts w:eastAsia="MS Mincho" w:cs="Times New Roman"/>
          <w:bCs/>
          <w:color w:val="auto"/>
          <w:spacing w:val="-2"/>
        </w:rPr>
        <w:t xml:space="preserve"> (2</w:t>
      </w:r>
      <w:r>
        <w:rPr>
          <w:rFonts w:eastAsia="MS Mincho" w:cs="Times New Roman"/>
          <w:bCs/>
          <w:color w:val="auto"/>
          <w:spacing w:val="-2"/>
        </w:rPr>
        <w:t>8</w:t>
      </w:r>
      <w:r w:rsidRPr="00181721">
        <w:rPr>
          <w:rFonts w:eastAsia="MS Mincho" w:cs="Times New Roman"/>
          <w:bCs/>
          <w:color w:val="auto"/>
          <w:spacing w:val="-2"/>
        </w:rPr>
        <w:t>00 m</w:t>
      </w:r>
      <w:r w:rsidRPr="00181721">
        <w:rPr>
          <w:rFonts w:eastAsia="MS Mincho" w:cs="Times New Roman"/>
          <w:bCs/>
          <w:color w:val="auto"/>
          <w:spacing w:val="-2"/>
          <w:vertAlign w:val="superscript"/>
        </w:rPr>
        <w:t>3</w:t>
      </w:r>
      <w:r w:rsidRPr="00181721">
        <w:rPr>
          <w:rFonts w:eastAsia="MS Mincho" w:cs="Times New Roman"/>
          <w:bCs/>
          <w:color w:val="auto"/>
          <w:spacing w:val="-2"/>
        </w:rPr>
        <w:t>/s).</w:t>
      </w:r>
    </w:p>
    <w:p w14:paraId="01760FFE" w14:textId="77777777" w:rsidR="00BC1709" w:rsidRPr="009E31B5" w:rsidRDefault="00BC1709" w:rsidP="00BC1709">
      <w:pPr>
        <w:spacing w:before="0" w:after="0"/>
        <w:rPr>
          <w:rFonts w:eastAsia="MS Mincho" w:cs="Times New Roman"/>
          <w:bCs/>
          <w:color w:val="auto"/>
          <w:spacing w:val="-2"/>
        </w:rPr>
      </w:pPr>
      <w:r w:rsidRPr="003F7768">
        <w:rPr>
          <w:rFonts w:eastAsia="MS Mincho" w:cs="Times New Roman"/>
          <w:bCs/>
          <w:color w:val="auto"/>
          <w:spacing w:val="-2"/>
        </w:rPr>
        <w:t xml:space="preserve">În aval de Porțile de Fier debitele vor fi în </w:t>
      </w:r>
      <w:r>
        <w:rPr>
          <w:rFonts w:eastAsia="MS Mincho" w:cs="Times New Roman"/>
          <w:bCs/>
          <w:color w:val="auto"/>
          <w:spacing w:val="-2"/>
        </w:rPr>
        <w:t>creștere.</w:t>
      </w:r>
    </w:p>
    <w:p w14:paraId="29503D7F" w14:textId="77777777" w:rsidR="00BC1709" w:rsidRDefault="00BC1709" w:rsidP="00BC1709">
      <w:pPr>
        <w:spacing w:before="0" w:after="0"/>
        <w:rPr>
          <w:rFonts w:eastAsia="MS Mincho" w:cs="Times New Roman"/>
          <w:bCs/>
          <w:color w:val="auto"/>
          <w:spacing w:val="-2"/>
        </w:rPr>
      </w:pPr>
    </w:p>
    <w:p w14:paraId="0653E9CA" w14:textId="77777777" w:rsidR="00BC1709" w:rsidRPr="00D718FA" w:rsidRDefault="00BC1709" w:rsidP="00BC1709">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29.07.2025</w:t>
      </w:r>
      <w:r w:rsidRPr="00D718FA">
        <w:rPr>
          <w:rFonts w:eastAsia="MS Mincho" w:cs="Times New Roman"/>
          <w:b/>
          <w:color w:val="auto"/>
          <w:spacing w:val="-2"/>
          <w:u w:val="single"/>
        </w:rPr>
        <w:t>, ora 0</w:t>
      </w:r>
      <w:r>
        <w:rPr>
          <w:rFonts w:eastAsia="MS Mincho" w:cs="Times New Roman"/>
          <w:b/>
          <w:color w:val="auto"/>
          <w:spacing w:val="-2"/>
          <w:u w:val="single"/>
        </w:rPr>
        <w:t>9</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30.07.2025</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5C3C8F49" w14:textId="77777777" w:rsidR="00BC1709" w:rsidRDefault="00BC1709" w:rsidP="00BC1709">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1A51BBC0" w14:textId="77777777" w:rsidR="00BC1709" w:rsidRDefault="00BC1709" w:rsidP="00BC1709">
      <w:pPr>
        <w:autoSpaceDE w:val="0"/>
        <w:autoSpaceDN w:val="0"/>
        <w:adjustRightInd w:val="0"/>
        <w:spacing w:before="0" w:after="0"/>
        <w:rPr>
          <w:rFonts w:cs="ArialMT"/>
          <w:b/>
          <w:iCs/>
          <w:color w:val="auto"/>
          <w:u w:val="single"/>
        </w:rPr>
      </w:pPr>
    </w:p>
    <w:p w14:paraId="4C9C76D6" w14:textId="77777777" w:rsidR="00BC1709" w:rsidRPr="00C01B0F" w:rsidRDefault="00BC1709" w:rsidP="00BC1709">
      <w:pPr>
        <w:autoSpaceDE w:val="0"/>
        <w:autoSpaceDN w:val="0"/>
        <w:adjustRightInd w:val="0"/>
        <w:spacing w:before="0" w:after="0"/>
        <w:rPr>
          <w:rFonts w:cs="ArialMT"/>
          <w:bCs/>
          <w:iCs/>
          <w:color w:val="auto"/>
        </w:rPr>
      </w:pPr>
      <w:r w:rsidRPr="007C4B1F">
        <w:rPr>
          <w:rFonts w:cs="ArialMT"/>
          <w:b/>
          <w:iCs/>
          <w:color w:val="auto"/>
        </w:rPr>
        <w:t>Administraţia Naţională de Meteorologie (A.N.M.)</w:t>
      </w:r>
      <w:r w:rsidRPr="00C01B0F">
        <w:rPr>
          <w:rFonts w:cs="ArialMT"/>
          <w:bCs/>
          <w:iCs/>
          <w:color w:val="auto"/>
        </w:rPr>
        <w:t xml:space="preserve"> a emis în data de </w:t>
      </w:r>
      <w:r>
        <w:rPr>
          <w:rFonts w:cs="ArialMT"/>
          <w:bCs/>
          <w:iCs/>
          <w:color w:val="auto"/>
        </w:rPr>
        <w:t>29</w:t>
      </w:r>
      <w:r w:rsidRPr="00C01B0F">
        <w:rPr>
          <w:rFonts w:cs="ArialMT"/>
          <w:bCs/>
          <w:iCs/>
          <w:color w:val="auto"/>
        </w:rPr>
        <w:t>.07.2025, la ora 10:00, A</w:t>
      </w:r>
      <w:r>
        <w:rPr>
          <w:rFonts w:cs="ArialMT"/>
          <w:bCs/>
          <w:iCs/>
          <w:color w:val="auto"/>
        </w:rPr>
        <w:t>vertizarea</w:t>
      </w:r>
      <w:r w:rsidRPr="00C01B0F">
        <w:rPr>
          <w:rFonts w:cs="ArialMT"/>
          <w:bCs/>
          <w:iCs/>
          <w:color w:val="auto"/>
        </w:rPr>
        <w:t xml:space="preserve"> Meteorologică nr.</w:t>
      </w:r>
      <w:r>
        <w:rPr>
          <w:rFonts w:cs="ArialMT"/>
          <w:bCs/>
          <w:iCs/>
          <w:color w:val="auto"/>
        </w:rPr>
        <w:t>103</w:t>
      </w:r>
      <w:r w:rsidRPr="00C01B0F">
        <w:rPr>
          <w:rFonts w:cs="ArialMT"/>
          <w:bCs/>
          <w:iCs/>
          <w:color w:val="auto"/>
        </w:rPr>
        <w:t>, vizând</w:t>
      </w:r>
      <w:r>
        <w:rPr>
          <w:rFonts w:cs="ArialMT"/>
          <w:bCs/>
          <w:iCs/>
          <w:color w:val="auto"/>
        </w:rPr>
        <w:t xml:space="preserve">, </w:t>
      </w:r>
      <w:r w:rsidRPr="007A1594">
        <w:rPr>
          <w:rFonts w:cs="ArialMT"/>
          <w:bCs/>
          <w:iCs/>
          <w:color w:val="auto"/>
        </w:rPr>
        <w:t>instabilitate atmosferică</w:t>
      </w:r>
      <w:r>
        <w:rPr>
          <w:rFonts w:cs="ArialMT"/>
          <w:bCs/>
          <w:iCs/>
          <w:color w:val="auto"/>
        </w:rPr>
        <w:t>,</w:t>
      </w:r>
      <w:r w:rsidRPr="00C01B0F">
        <w:rPr>
          <w:rFonts w:cs="ArialMT"/>
          <w:bCs/>
          <w:iCs/>
          <w:color w:val="auto"/>
        </w:rPr>
        <w:t xml:space="preserve"> conform căreia:</w:t>
      </w:r>
    </w:p>
    <w:p w14:paraId="2987D186" w14:textId="77777777" w:rsidR="00BC1709" w:rsidRPr="007005D6" w:rsidRDefault="00BC1709" w:rsidP="00BC1709">
      <w:pPr>
        <w:spacing w:after="120"/>
        <w:rPr>
          <w:rFonts w:cs="Arial"/>
          <w:bCs/>
        </w:rPr>
      </w:pPr>
      <w:r w:rsidRPr="00C01B0F">
        <w:rPr>
          <w:rFonts w:cs="ArialMT"/>
          <w:bCs/>
          <w:iCs/>
          <w:color w:val="auto"/>
        </w:rPr>
        <w:t>-</w:t>
      </w:r>
      <w:r w:rsidRPr="00C01B0F">
        <w:rPr>
          <w:rFonts w:cs="ArialMT"/>
          <w:bCs/>
          <w:iCs/>
          <w:color w:val="auto"/>
        </w:rPr>
        <w:tab/>
      </w:r>
      <w:r w:rsidRPr="00717B9F">
        <w:rPr>
          <w:rFonts w:cs="ArialMT"/>
          <w:b/>
          <w:iCs/>
          <w:color w:val="auto"/>
        </w:rPr>
        <w:t>MESAJ 1: COD GALBEN</w:t>
      </w:r>
      <w:r w:rsidRPr="00C01B0F">
        <w:rPr>
          <w:rFonts w:cs="ArialMT"/>
          <w:bCs/>
          <w:iCs/>
          <w:color w:val="auto"/>
        </w:rPr>
        <w:t xml:space="preserve"> valabil pentru intervalul </w:t>
      </w:r>
      <w:r>
        <w:rPr>
          <w:rFonts w:cs="ArialMT"/>
          <w:bCs/>
          <w:iCs/>
          <w:color w:val="auto"/>
        </w:rPr>
        <w:t>29</w:t>
      </w:r>
      <w:r w:rsidRPr="00C01B0F">
        <w:rPr>
          <w:rFonts w:cs="ArialMT"/>
          <w:bCs/>
          <w:iCs/>
          <w:color w:val="auto"/>
        </w:rPr>
        <w:t xml:space="preserve"> iulie, ora 1</w:t>
      </w:r>
      <w:r>
        <w:rPr>
          <w:rFonts w:cs="ArialMT"/>
          <w:bCs/>
          <w:iCs/>
          <w:color w:val="auto"/>
        </w:rPr>
        <w:t>0</w:t>
      </w:r>
      <w:r w:rsidRPr="00C01B0F">
        <w:rPr>
          <w:rFonts w:cs="ArialMT"/>
          <w:bCs/>
          <w:iCs/>
          <w:color w:val="auto"/>
        </w:rPr>
        <w:t xml:space="preserve"> – </w:t>
      </w:r>
      <w:r>
        <w:rPr>
          <w:rFonts w:cs="ArialMT"/>
          <w:bCs/>
          <w:iCs/>
          <w:color w:val="auto"/>
        </w:rPr>
        <w:t>30</w:t>
      </w:r>
      <w:r w:rsidRPr="00C01B0F">
        <w:rPr>
          <w:rFonts w:cs="ArialMT"/>
          <w:bCs/>
          <w:iCs/>
          <w:color w:val="auto"/>
        </w:rPr>
        <w:t xml:space="preserve"> iulie, ora </w:t>
      </w:r>
      <w:r>
        <w:rPr>
          <w:rFonts w:cs="ArialMT"/>
          <w:bCs/>
          <w:iCs/>
          <w:color w:val="auto"/>
        </w:rPr>
        <w:t>10</w:t>
      </w:r>
      <w:r w:rsidRPr="00C01B0F">
        <w:rPr>
          <w:rFonts w:cs="ArialMT"/>
          <w:bCs/>
          <w:iCs/>
          <w:color w:val="auto"/>
        </w:rPr>
        <w:t xml:space="preserve">,           </w:t>
      </w:r>
      <w:r w:rsidRPr="007005D6">
        <w:rPr>
          <w:rFonts w:cs="Arial"/>
          <w:bCs/>
        </w:rPr>
        <w:t>În cea mai mare parte a Transilvaniei, centrul Moldovei, precum și la munte vor fi perioade cu instabilitate atmosferică ce se va manifesta prin averse torențiale, descărcări electrice și posibil grindină și vijelii. În intervale scurte de timp sau prin acumulare, cantitățile de apă vor fi de 20...25 l/mp, iar pe arii restrânse de peste 30 l/mp.</w:t>
      </w:r>
    </w:p>
    <w:p w14:paraId="5A7DDD17" w14:textId="77777777" w:rsidR="00BC1709" w:rsidRPr="009D16A6" w:rsidRDefault="00BC1709" w:rsidP="00BC1709">
      <w:pPr>
        <w:rPr>
          <w:rFonts w:cs="Arial"/>
          <w:bCs/>
        </w:rPr>
      </w:pPr>
      <w:r w:rsidRPr="007005D6">
        <w:rPr>
          <w:rFonts w:cs="Arial"/>
          <w:bCs/>
          <w:i/>
          <w:iCs/>
        </w:rPr>
        <w:t>Notă: manifestări de instabilitate atmosferică vor fi pe arii restrânse și în restul teritoriului</w:t>
      </w:r>
      <w:r w:rsidRPr="009D16A6">
        <w:rPr>
          <w:rFonts w:cs="Arial"/>
          <w:bCs/>
        </w:rPr>
        <w:t>.</w:t>
      </w:r>
    </w:p>
    <w:p w14:paraId="2997AC46" w14:textId="77777777" w:rsidR="00BC1709" w:rsidRDefault="00BC1709" w:rsidP="00BC1709">
      <w:pPr>
        <w:autoSpaceDE w:val="0"/>
        <w:autoSpaceDN w:val="0"/>
        <w:adjustRightInd w:val="0"/>
        <w:spacing w:before="0" w:after="0"/>
        <w:rPr>
          <w:rFonts w:cs="ArialMT"/>
          <w:bCs/>
          <w:iCs/>
          <w:color w:val="auto"/>
        </w:rPr>
      </w:pPr>
      <w:r>
        <w:rPr>
          <w:rFonts w:ascii="Calibri" w:hAnsi="Calibri" w:cs="Arial"/>
        </w:rPr>
        <w:tab/>
      </w:r>
      <w:r>
        <w:rPr>
          <w:rFonts w:cs="ArialMT"/>
          <w:bCs/>
          <w:iCs/>
          <w:color w:val="auto"/>
        </w:rPr>
        <w:t xml:space="preserve">- </w:t>
      </w:r>
      <w:r w:rsidRPr="00717B9F">
        <w:rPr>
          <w:rFonts w:cs="ArialMT"/>
          <w:b/>
          <w:iCs/>
          <w:color w:val="auto"/>
        </w:rPr>
        <w:t xml:space="preserve">MESAJ </w:t>
      </w:r>
      <w:r>
        <w:rPr>
          <w:rFonts w:cs="ArialMT"/>
          <w:b/>
          <w:iCs/>
          <w:color w:val="auto"/>
        </w:rPr>
        <w:t>1</w:t>
      </w:r>
      <w:r w:rsidRPr="00717B9F">
        <w:rPr>
          <w:rFonts w:cs="ArialMT"/>
          <w:b/>
          <w:iCs/>
          <w:color w:val="auto"/>
        </w:rPr>
        <w:t>: COD PORTOCALIU</w:t>
      </w:r>
      <w:r w:rsidRPr="00C01B0F">
        <w:rPr>
          <w:rFonts w:cs="ArialMT"/>
          <w:bCs/>
          <w:iCs/>
          <w:color w:val="auto"/>
        </w:rPr>
        <w:t xml:space="preserve"> valabil pentru intervalul </w:t>
      </w:r>
      <w:r>
        <w:rPr>
          <w:rFonts w:cs="ArialMT"/>
          <w:bCs/>
          <w:iCs/>
          <w:color w:val="auto"/>
        </w:rPr>
        <w:t>29</w:t>
      </w:r>
      <w:r w:rsidRPr="00C01B0F">
        <w:rPr>
          <w:rFonts w:cs="ArialMT"/>
          <w:bCs/>
          <w:iCs/>
          <w:color w:val="auto"/>
        </w:rPr>
        <w:t xml:space="preserve"> iulie, ora 1</w:t>
      </w:r>
      <w:r>
        <w:rPr>
          <w:rFonts w:cs="ArialMT"/>
          <w:bCs/>
          <w:iCs/>
          <w:color w:val="auto"/>
        </w:rPr>
        <w:t>0</w:t>
      </w:r>
      <w:r w:rsidRPr="00C01B0F">
        <w:rPr>
          <w:rFonts w:cs="ArialMT"/>
          <w:bCs/>
          <w:iCs/>
          <w:color w:val="auto"/>
        </w:rPr>
        <w:t xml:space="preserve"> – </w:t>
      </w:r>
      <w:r>
        <w:rPr>
          <w:rFonts w:cs="ArialMT"/>
          <w:bCs/>
          <w:iCs/>
          <w:color w:val="auto"/>
        </w:rPr>
        <w:t>29</w:t>
      </w:r>
      <w:r w:rsidRPr="00C01B0F">
        <w:rPr>
          <w:rFonts w:cs="ArialMT"/>
          <w:bCs/>
          <w:iCs/>
          <w:color w:val="auto"/>
        </w:rPr>
        <w:t xml:space="preserve"> iulie, ora </w:t>
      </w:r>
      <w:r>
        <w:rPr>
          <w:rFonts w:cs="ArialMT"/>
          <w:bCs/>
          <w:iCs/>
          <w:color w:val="auto"/>
        </w:rPr>
        <w:t>21</w:t>
      </w:r>
      <w:r w:rsidRPr="00C01B0F">
        <w:rPr>
          <w:rFonts w:cs="ArialMT"/>
          <w:bCs/>
          <w:iCs/>
          <w:color w:val="auto"/>
        </w:rPr>
        <w:t xml:space="preserve">, </w:t>
      </w:r>
      <w:r w:rsidRPr="007005D6">
        <w:rPr>
          <w:rFonts w:cs="Arial"/>
          <w:bCs/>
        </w:rPr>
        <w:t>În  județele Sibiu, Brașov, Covasna, Harghita, Mureș, Alba și în zona de munte a județelor Hunedoara, Bacău și Neamț, vor fi averse importante cantitativ și se vor acumula 30...40 l/mp  și izolat de peste 50...60 l/mp</w:t>
      </w:r>
      <w:r w:rsidRPr="007A1594">
        <w:rPr>
          <w:rFonts w:cs="ArialMT"/>
          <w:bCs/>
          <w:iCs/>
          <w:color w:val="auto"/>
        </w:rPr>
        <w:t>.</w:t>
      </w:r>
    </w:p>
    <w:p w14:paraId="3AB8C901" w14:textId="77777777" w:rsidR="00BC1709" w:rsidRDefault="00BC1709" w:rsidP="00BC1709">
      <w:pPr>
        <w:autoSpaceDE w:val="0"/>
        <w:autoSpaceDN w:val="0"/>
        <w:adjustRightInd w:val="0"/>
        <w:spacing w:before="0" w:after="0"/>
        <w:rPr>
          <w:rFonts w:cs="ArialMT"/>
          <w:bCs/>
          <w:iCs/>
          <w:color w:val="auto"/>
        </w:rPr>
      </w:pPr>
    </w:p>
    <w:p w14:paraId="5E040174" w14:textId="77777777" w:rsidR="00BC1709" w:rsidRPr="00C01B0F" w:rsidRDefault="00BC1709" w:rsidP="00BC1709">
      <w:pPr>
        <w:autoSpaceDE w:val="0"/>
        <w:autoSpaceDN w:val="0"/>
        <w:adjustRightInd w:val="0"/>
        <w:spacing w:before="0" w:after="0"/>
        <w:rPr>
          <w:rFonts w:cs="ArialMT"/>
          <w:bCs/>
          <w:iCs/>
          <w:color w:val="auto"/>
        </w:rPr>
      </w:pPr>
      <w:r w:rsidRPr="00C01B0F">
        <w:rPr>
          <w:rFonts w:cs="ArialMT"/>
          <w:bCs/>
          <w:iCs/>
          <w:color w:val="auto"/>
        </w:rPr>
        <w:t xml:space="preserve">Această </w:t>
      </w:r>
      <w:r>
        <w:rPr>
          <w:rFonts w:cs="ArialMT"/>
          <w:bCs/>
          <w:iCs/>
          <w:color w:val="auto"/>
        </w:rPr>
        <w:t>Avertizare</w:t>
      </w:r>
      <w:r w:rsidRPr="00C01B0F">
        <w:rPr>
          <w:rFonts w:cs="ArialMT"/>
          <w:bCs/>
          <w:iCs/>
          <w:color w:val="auto"/>
        </w:rPr>
        <w:t xml:space="preserve"> Meteorologică 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5AB8B407" w14:textId="77777777" w:rsidR="00BC1709" w:rsidRPr="00A04147" w:rsidRDefault="00BC1709" w:rsidP="00BC1709">
      <w:pPr>
        <w:autoSpaceDE w:val="0"/>
        <w:autoSpaceDN w:val="0"/>
        <w:adjustRightInd w:val="0"/>
        <w:spacing w:before="0" w:after="0"/>
        <w:rPr>
          <w:rFonts w:cs="ArialMT"/>
          <w:bCs/>
          <w:iCs/>
          <w:color w:val="auto"/>
        </w:rPr>
      </w:pPr>
      <w:r w:rsidRPr="00A04147">
        <w:rPr>
          <w:rFonts w:cs="ArialMT"/>
          <w:bCs/>
          <w:iCs/>
          <w:color w:val="auto"/>
        </w:rPr>
        <w:t>-</w:t>
      </w:r>
      <w:r w:rsidRPr="00A04147">
        <w:rPr>
          <w:rFonts w:cs="ArialMT"/>
          <w:bCs/>
          <w:iCs/>
          <w:color w:val="auto"/>
        </w:rPr>
        <w:tab/>
      </w:r>
      <w:r w:rsidRPr="00DE74C5">
        <w:rPr>
          <w:rFonts w:cs="ArialMT"/>
          <w:bCs/>
          <w:iCs/>
          <w:color w:val="auto"/>
        </w:rPr>
        <w:t xml:space="preserve">Alba, Argeș, Bacău, Bistriţa-Năsăud, Buzău, Caraș-Severin, Dâmbovița, Gorj, Hunedoara, Iași, Mehedinți, Mureș, Neamț, Prahova, Suceava, Vâlcea </w:t>
      </w:r>
      <w:r>
        <w:rPr>
          <w:rFonts w:cs="ArialMT"/>
          <w:bCs/>
          <w:iCs/>
          <w:color w:val="auto"/>
        </w:rPr>
        <w:t>ș</w:t>
      </w:r>
      <w:r w:rsidRPr="00DE74C5">
        <w:rPr>
          <w:rFonts w:cs="ArialMT"/>
          <w:bCs/>
          <w:iCs/>
          <w:color w:val="auto"/>
        </w:rPr>
        <w:t xml:space="preserve">i Vrancea </w:t>
      </w:r>
      <w:r w:rsidRPr="00A04147">
        <w:rPr>
          <w:rFonts w:cs="ArialMT"/>
          <w:bCs/>
          <w:iCs/>
          <w:color w:val="auto"/>
        </w:rPr>
        <w:t xml:space="preserve">( </w:t>
      </w:r>
      <w:r>
        <w:rPr>
          <w:rFonts w:cs="ArialMT"/>
          <w:bCs/>
          <w:iCs/>
          <w:color w:val="auto"/>
        </w:rPr>
        <w:t>17</w:t>
      </w:r>
      <w:r w:rsidRPr="00A04147">
        <w:rPr>
          <w:rFonts w:cs="ArialMT"/>
          <w:bCs/>
          <w:iCs/>
          <w:color w:val="auto"/>
        </w:rPr>
        <w:t xml:space="preserve"> prefecturi ), </w:t>
      </w:r>
      <w:r w:rsidRPr="001D0EF7">
        <w:rPr>
          <w:rFonts w:cs="ArialMT"/>
          <w:b/>
          <w:iCs/>
          <w:color w:val="auto"/>
        </w:rPr>
        <w:t>MESAJ 1, COD GALBEN</w:t>
      </w:r>
      <w:r>
        <w:rPr>
          <w:rFonts w:cs="ArialMT"/>
          <w:bCs/>
          <w:iCs/>
          <w:color w:val="auto"/>
        </w:rPr>
        <w:t>.</w:t>
      </w:r>
    </w:p>
    <w:p w14:paraId="7ADF582A" w14:textId="77777777" w:rsidR="00BC1709" w:rsidRPr="00A04147" w:rsidRDefault="00BC1709" w:rsidP="00BC1709">
      <w:pPr>
        <w:autoSpaceDE w:val="0"/>
        <w:autoSpaceDN w:val="0"/>
        <w:adjustRightInd w:val="0"/>
        <w:spacing w:before="0" w:after="0"/>
        <w:rPr>
          <w:rFonts w:cs="ArialMT"/>
          <w:bCs/>
          <w:iCs/>
          <w:color w:val="auto"/>
        </w:rPr>
      </w:pPr>
      <w:r w:rsidRPr="00A04147">
        <w:rPr>
          <w:rFonts w:cs="ArialMT"/>
          <w:bCs/>
          <w:iCs/>
          <w:color w:val="auto"/>
        </w:rPr>
        <w:t>-</w:t>
      </w:r>
      <w:r w:rsidRPr="00A04147">
        <w:rPr>
          <w:rFonts w:cs="ArialMT"/>
          <w:bCs/>
          <w:iCs/>
          <w:color w:val="auto"/>
        </w:rPr>
        <w:tab/>
      </w:r>
      <w:r w:rsidRPr="00DE74C5">
        <w:rPr>
          <w:rFonts w:cs="ArialMT"/>
          <w:bCs/>
          <w:iCs/>
          <w:color w:val="auto"/>
        </w:rPr>
        <w:t xml:space="preserve">Alba, Bacău, Brașov, Covasna, Gorj, Harghita, Hunedoara, Mureș, Neamț </w:t>
      </w:r>
      <w:r>
        <w:rPr>
          <w:rFonts w:cs="ArialMT"/>
          <w:bCs/>
          <w:iCs/>
          <w:color w:val="auto"/>
        </w:rPr>
        <w:t>ș</w:t>
      </w:r>
      <w:r w:rsidRPr="00DE74C5">
        <w:rPr>
          <w:rFonts w:cs="ArialMT"/>
          <w:bCs/>
          <w:iCs/>
          <w:color w:val="auto"/>
        </w:rPr>
        <w:t xml:space="preserve">i Sibiu </w:t>
      </w:r>
      <w:r w:rsidRPr="00A04147">
        <w:rPr>
          <w:rFonts w:cs="ArialMT"/>
          <w:bCs/>
          <w:iCs/>
          <w:color w:val="auto"/>
        </w:rPr>
        <w:t>( 1</w:t>
      </w:r>
      <w:r>
        <w:rPr>
          <w:rFonts w:cs="ArialMT"/>
          <w:bCs/>
          <w:iCs/>
          <w:color w:val="auto"/>
        </w:rPr>
        <w:t>0</w:t>
      </w:r>
      <w:r w:rsidRPr="00A04147">
        <w:rPr>
          <w:rFonts w:cs="ArialMT"/>
          <w:bCs/>
          <w:iCs/>
          <w:color w:val="auto"/>
        </w:rPr>
        <w:t xml:space="preserve"> prefecturi ), </w:t>
      </w:r>
      <w:r w:rsidRPr="001D0EF7">
        <w:rPr>
          <w:rFonts w:cs="ArialMT"/>
          <w:b/>
          <w:iCs/>
          <w:color w:val="auto"/>
        </w:rPr>
        <w:t>MESAJ 1, COD PORTOCALIU</w:t>
      </w:r>
      <w:r>
        <w:rPr>
          <w:rFonts w:cs="ArialMT"/>
          <w:bCs/>
          <w:iCs/>
          <w:color w:val="auto"/>
        </w:rPr>
        <w:t>.</w:t>
      </w:r>
    </w:p>
    <w:p w14:paraId="54CA69DA" w14:textId="77777777" w:rsidR="00BC1709" w:rsidRPr="00C01B0F" w:rsidRDefault="00BC1709" w:rsidP="00BC1709">
      <w:pPr>
        <w:autoSpaceDE w:val="0"/>
        <w:autoSpaceDN w:val="0"/>
        <w:adjustRightInd w:val="0"/>
        <w:spacing w:before="0" w:after="0"/>
        <w:rPr>
          <w:rFonts w:cs="ArialMT"/>
          <w:bCs/>
          <w:iCs/>
          <w:color w:val="auto"/>
        </w:rPr>
      </w:pPr>
    </w:p>
    <w:p w14:paraId="744BA490" w14:textId="77777777" w:rsidR="00BC1709" w:rsidRPr="00D1678A" w:rsidRDefault="00BC1709" w:rsidP="00BC1709">
      <w:pPr>
        <w:tabs>
          <w:tab w:val="left" w:pos="630"/>
          <w:tab w:val="left" w:pos="720"/>
        </w:tabs>
        <w:spacing w:before="0" w:after="0"/>
        <w:ind w:right="13"/>
        <w:rPr>
          <w:rFonts w:eastAsia="MS Mincho" w:cs="Times New Roman"/>
          <w:bCs/>
          <w:color w:val="auto"/>
        </w:rPr>
      </w:pPr>
      <w:r>
        <w:rPr>
          <w:rFonts w:eastAsia="MS Mincho" w:cs="Times New Roman"/>
          <w:bCs/>
          <w:color w:val="auto"/>
        </w:rPr>
        <w:tab/>
      </w:r>
      <w:r w:rsidRPr="00D1678A">
        <w:rPr>
          <w:rFonts w:eastAsia="MS Mincho" w:cs="Times New Roman"/>
          <w:b/>
          <w:color w:val="auto"/>
          <w:lang w:val="en-US"/>
        </w:rPr>
        <w:t xml:space="preserve">Valorile termice diurne, în scădere accentuată </w:t>
      </w:r>
      <w:r w:rsidRPr="00D1678A">
        <w:rPr>
          <w:rFonts w:eastAsia="MS Mincho" w:cs="Times New Roman"/>
          <w:bCs/>
          <w:color w:val="auto"/>
          <w:lang w:val="en-US"/>
        </w:rPr>
        <w:t xml:space="preserve">față de ziua anterioară în jumătatea de est a teritoriului, s-au </w:t>
      </w:r>
      <w:r>
        <w:rPr>
          <w:rFonts w:eastAsia="MS Mincho" w:cs="Times New Roman"/>
          <w:bCs/>
          <w:color w:val="auto"/>
          <w:lang w:val="en-US"/>
        </w:rPr>
        <w:t xml:space="preserve">situat </w:t>
      </w:r>
      <w:r w:rsidRPr="00D1678A">
        <w:rPr>
          <w:rFonts w:eastAsia="MS Mincho" w:cs="Times New Roman"/>
          <w:bCs/>
          <w:color w:val="auto"/>
          <w:lang w:val="en-US"/>
        </w:rPr>
        <w:t>în jurul mediilor climatologice ale sfârșitului de iulie, exceptând Transilvania și Moldova unde au fost sub cele</w:t>
      </w:r>
      <w:r>
        <w:rPr>
          <w:rFonts w:eastAsia="MS Mincho" w:cs="Times New Roman"/>
          <w:bCs/>
          <w:color w:val="auto"/>
          <w:lang w:val="en-US"/>
        </w:rPr>
        <w:t xml:space="preserve"> </w:t>
      </w:r>
      <w:r w:rsidRPr="00D1678A">
        <w:rPr>
          <w:rFonts w:eastAsia="MS Mincho" w:cs="Times New Roman"/>
          <w:bCs/>
          <w:color w:val="auto"/>
          <w:lang w:val="en-US"/>
        </w:rPr>
        <w:t>normale. Pe alocuri, în Dobrogea, indicele temperatură-umezeală (ITU) a mai atins și depășit ușor pragul critic de</w:t>
      </w:r>
      <w:r>
        <w:rPr>
          <w:rFonts w:eastAsia="MS Mincho" w:cs="Times New Roman"/>
          <w:bCs/>
          <w:color w:val="auto"/>
          <w:lang w:val="en-US"/>
        </w:rPr>
        <w:t xml:space="preserve"> </w:t>
      </w:r>
      <w:r w:rsidRPr="00D1678A">
        <w:rPr>
          <w:rFonts w:eastAsia="MS Mincho" w:cs="Times New Roman"/>
          <w:bCs/>
          <w:color w:val="auto"/>
          <w:lang w:val="en-US"/>
        </w:rPr>
        <w:t>80 de unități. Cerul a avut înnorări temporar accentuate și doar în cursul nopții în regiunile sudice și sud-estice a</w:t>
      </w:r>
      <w:r>
        <w:rPr>
          <w:rFonts w:eastAsia="MS Mincho" w:cs="Times New Roman"/>
          <w:bCs/>
          <w:color w:val="auto"/>
          <w:lang w:val="en-US"/>
        </w:rPr>
        <w:t xml:space="preserve"> </w:t>
      </w:r>
      <w:r w:rsidRPr="00D1678A">
        <w:rPr>
          <w:rFonts w:eastAsia="MS Mincho" w:cs="Times New Roman"/>
          <w:bCs/>
          <w:color w:val="auto"/>
          <w:lang w:val="en-US"/>
        </w:rPr>
        <w:t>devenit variabil. S-au semnalat averse și descărcări electrice în Maramureș, Transilvania, Muntenia, Dobrogea, în</w:t>
      </w:r>
      <w:r>
        <w:rPr>
          <w:rFonts w:eastAsia="MS Mincho" w:cs="Times New Roman"/>
          <w:bCs/>
          <w:color w:val="auto"/>
          <w:lang w:val="en-US"/>
        </w:rPr>
        <w:t xml:space="preserve"> </w:t>
      </w:r>
      <w:r w:rsidRPr="00D1678A">
        <w:rPr>
          <w:rFonts w:eastAsia="MS Mincho" w:cs="Times New Roman"/>
          <w:bCs/>
          <w:color w:val="auto"/>
          <w:lang w:val="en-US"/>
        </w:rPr>
        <w:t>cea mai mare parte a Moldovei și Olteniei, precum și în estul Banatului și al Crișanei. Aversele au avut și caracter</w:t>
      </w:r>
      <w:r>
        <w:rPr>
          <w:rFonts w:eastAsia="MS Mincho" w:cs="Times New Roman"/>
          <w:bCs/>
          <w:color w:val="auto"/>
          <w:lang w:val="en-US"/>
        </w:rPr>
        <w:t xml:space="preserve"> </w:t>
      </w:r>
      <w:r w:rsidRPr="00D1678A">
        <w:rPr>
          <w:rFonts w:eastAsia="MS Mincho" w:cs="Times New Roman"/>
          <w:bCs/>
          <w:color w:val="auto"/>
          <w:lang w:val="en-US"/>
        </w:rPr>
        <w:t>torențial, iar în intervale scurte de timp sau prin acumulare cantitățile de apă au fost local de 15....25 l/mp și pe</w:t>
      </w:r>
      <w:r>
        <w:rPr>
          <w:rFonts w:eastAsia="MS Mincho" w:cs="Times New Roman"/>
          <w:bCs/>
          <w:color w:val="auto"/>
          <w:lang w:val="en-US"/>
        </w:rPr>
        <w:t xml:space="preserve"> </w:t>
      </w:r>
      <w:r w:rsidRPr="00D1678A">
        <w:rPr>
          <w:rFonts w:eastAsia="MS Mincho" w:cs="Times New Roman"/>
          <w:bCs/>
          <w:color w:val="auto"/>
          <w:lang w:val="en-US"/>
        </w:rPr>
        <w:t>suprafețe mai mici în centrul țării și la munte, peste 40...50 l/mp (până la 80 l/mp în județul Bistrița Năsăud). De</w:t>
      </w:r>
      <w:r>
        <w:rPr>
          <w:rFonts w:eastAsia="MS Mincho" w:cs="Times New Roman"/>
          <w:bCs/>
          <w:color w:val="auto"/>
          <w:lang w:val="en-US"/>
        </w:rPr>
        <w:t xml:space="preserve"> </w:t>
      </w:r>
      <w:r w:rsidRPr="00D1678A">
        <w:rPr>
          <w:rFonts w:eastAsia="MS Mincho" w:cs="Times New Roman"/>
          <w:bCs/>
          <w:color w:val="auto"/>
          <w:lang w:val="en-US"/>
        </w:rPr>
        <w:t>asemenea, din surse externe, izolat pe raza județului Bacău au fost și căderi de grindină. Vântul a suflat slab și</w:t>
      </w:r>
      <w:r>
        <w:rPr>
          <w:rFonts w:eastAsia="MS Mincho" w:cs="Times New Roman"/>
          <w:bCs/>
          <w:color w:val="auto"/>
          <w:lang w:val="en-US"/>
        </w:rPr>
        <w:t xml:space="preserve"> </w:t>
      </w:r>
      <w:r w:rsidRPr="00D1678A">
        <w:rPr>
          <w:rFonts w:eastAsia="MS Mincho" w:cs="Times New Roman"/>
          <w:bCs/>
          <w:color w:val="auto"/>
          <w:lang w:val="en-US"/>
        </w:rPr>
        <w:t>moderat, cu intensificări de scurtă durată asociate averselor, cu viteze în general de 45...55 km/h, iar în zona</w:t>
      </w:r>
      <w:r>
        <w:rPr>
          <w:rFonts w:eastAsia="MS Mincho" w:cs="Times New Roman"/>
          <w:bCs/>
          <w:color w:val="auto"/>
          <w:lang w:val="en-US"/>
        </w:rPr>
        <w:t xml:space="preserve"> </w:t>
      </w:r>
      <w:r w:rsidRPr="00D1678A">
        <w:rPr>
          <w:rFonts w:eastAsia="MS Mincho" w:cs="Times New Roman"/>
          <w:bCs/>
          <w:color w:val="auto"/>
          <w:lang w:val="en-US"/>
        </w:rPr>
        <w:t>localităților Drobeta-Turnu Severin, Pătârlagele și Medgidia au fost consemnate și vijelii. Temperaturile maxime sau</w:t>
      </w:r>
      <w:r>
        <w:rPr>
          <w:rFonts w:eastAsia="MS Mincho" w:cs="Times New Roman"/>
          <w:bCs/>
          <w:color w:val="auto"/>
          <w:lang w:val="en-US"/>
        </w:rPr>
        <w:t xml:space="preserve"> </w:t>
      </w:r>
      <w:r w:rsidRPr="00D1678A">
        <w:rPr>
          <w:rFonts w:eastAsia="MS Mincho" w:cs="Times New Roman"/>
          <w:bCs/>
          <w:color w:val="auto"/>
          <w:lang w:val="en-US"/>
        </w:rPr>
        <w:t>încadrat între 19 grade la Darabani și 33 de grade la Amzacea și Medgidia, iar la ora 06 temperatura aerului</w:t>
      </w:r>
      <w:r>
        <w:rPr>
          <w:rFonts w:eastAsia="MS Mincho" w:cs="Times New Roman"/>
          <w:bCs/>
          <w:color w:val="auto"/>
          <w:lang w:val="en-US"/>
        </w:rPr>
        <w:t xml:space="preserve"> </w:t>
      </w:r>
      <w:r w:rsidRPr="00D1678A">
        <w:rPr>
          <w:rFonts w:eastAsia="MS Mincho" w:cs="Times New Roman"/>
          <w:bCs/>
          <w:color w:val="auto"/>
          <w:lang w:val="en-US"/>
        </w:rPr>
        <w:t>avea valori cuprinse între 14 grade la Dumbrăvița de Codru și Joseni și 21 de grade la Sulina și Gura Portiței.</w:t>
      </w:r>
    </w:p>
    <w:p w14:paraId="14F51663" w14:textId="77777777" w:rsidR="00BC1709" w:rsidRPr="00D1678A" w:rsidRDefault="00BC1709" w:rsidP="00BC1709">
      <w:pPr>
        <w:tabs>
          <w:tab w:val="left" w:pos="630"/>
          <w:tab w:val="left" w:pos="720"/>
        </w:tabs>
        <w:spacing w:before="0" w:after="0"/>
        <w:ind w:right="13"/>
        <w:rPr>
          <w:rFonts w:eastAsia="MS Mincho" w:cs="Times New Roman"/>
          <w:bCs/>
          <w:color w:val="auto"/>
        </w:rPr>
      </w:pPr>
    </w:p>
    <w:p w14:paraId="19688100" w14:textId="77777777" w:rsidR="00BC1709" w:rsidRPr="00D1678A" w:rsidRDefault="00BC1709" w:rsidP="00BC1709">
      <w:pPr>
        <w:tabs>
          <w:tab w:val="left" w:pos="630"/>
          <w:tab w:val="left" w:pos="720"/>
        </w:tabs>
        <w:spacing w:before="0" w:after="0"/>
        <w:ind w:right="13"/>
        <w:rPr>
          <w:rFonts w:eastAsia="MS Mincho" w:cs="Times New Roman"/>
          <w:bCs/>
          <w:i/>
          <w:iCs/>
          <w:color w:val="auto"/>
          <w:lang w:val="en-US"/>
        </w:rPr>
      </w:pPr>
      <w:r w:rsidRPr="00FD2E24">
        <w:rPr>
          <w:rFonts w:eastAsia="MS Mincho" w:cs="Times New Roman"/>
          <w:bCs/>
          <w:i/>
          <w:iCs/>
          <w:color w:val="auto"/>
          <w:lang w:val="en-US"/>
        </w:rPr>
        <w:t xml:space="preserve">Observație: de ieri dimineață de la ora 6 au fost emise </w:t>
      </w:r>
      <w:r w:rsidRPr="00D1678A">
        <w:rPr>
          <w:rFonts w:eastAsia="MS Mincho" w:cs="Times New Roman"/>
          <w:bCs/>
          <w:i/>
          <w:iCs/>
          <w:color w:val="auto"/>
          <w:lang w:val="en-US"/>
        </w:rPr>
        <w:t>29 de mesaje pentru fenomene meteorologice periculoase imediate,</w:t>
      </w:r>
      <w:r>
        <w:rPr>
          <w:rFonts w:eastAsia="MS Mincho" w:cs="Times New Roman"/>
          <w:bCs/>
          <w:i/>
          <w:iCs/>
          <w:color w:val="auto"/>
          <w:lang w:val="en-US"/>
        </w:rPr>
        <w:t xml:space="preserve"> </w:t>
      </w:r>
      <w:r w:rsidRPr="00D1678A">
        <w:rPr>
          <w:rFonts w:eastAsia="MS Mincho" w:cs="Times New Roman"/>
          <w:bCs/>
          <w:i/>
          <w:iCs/>
          <w:color w:val="auto"/>
          <w:lang w:val="en-US"/>
        </w:rPr>
        <w:t>astfel</w:t>
      </w:r>
      <w:r>
        <w:rPr>
          <w:rFonts w:eastAsia="MS Mincho" w:cs="Times New Roman"/>
          <w:bCs/>
          <w:i/>
          <w:iCs/>
          <w:color w:val="auto"/>
          <w:lang w:val="en-US"/>
        </w:rPr>
        <w:t>:</w:t>
      </w:r>
    </w:p>
    <w:p w14:paraId="592996D8" w14:textId="77777777" w:rsidR="00BC1709" w:rsidRPr="00D1678A" w:rsidRDefault="00BC1709" w:rsidP="00BC1709">
      <w:pPr>
        <w:tabs>
          <w:tab w:val="left" w:pos="630"/>
          <w:tab w:val="left" w:pos="720"/>
        </w:tabs>
        <w:spacing w:before="0" w:after="0"/>
        <w:ind w:right="13"/>
        <w:rPr>
          <w:rFonts w:eastAsia="MS Mincho" w:cs="Times New Roman"/>
          <w:bCs/>
          <w:i/>
          <w:iCs/>
          <w:color w:val="auto"/>
          <w:lang w:val="en-US"/>
        </w:rPr>
      </w:pPr>
      <w:r w:rsidRPr="00D1678A">
        <w:rPr>
          <w:rFonts w:eastAsia="MS Mincho" w:cs="Times New Roman"/>
          <w:bCs/>
          <w:i/>
          <w:iCs/>
          <w:color w:val="auto"/>
          <w:lang w:val="en-US"/>
        </w:rPr>
        <w:t>- 1 avertizare cod roșu, emisă de către SRPV Cluj.</w:t>
      </w:r>
    </w:p>
    <w:p w14:paraId="2B8CBF00" w14:textId="77777777" w:rsidR="00BC1709" w:rsidRPr="00D1678A" w:rsidRDefault="00BC1709" w:rsidP="00BC1709">
      <w:pPr>
        <w:tabs>
          <w:tab w:val="left" w:pos="630"/>
          <w:tab w:val="left" w:pos="720"/>
        </w:tabs>
        <w:spacing w:before="0" w:after="0"/>
        <w:ind w:right="13"/>
        <w:rPr>
          <w:rFonts w:eastAsia="MS Mincho" w:cs="Times New Roman"/>
          <w:bCs/>
          <w:i/>
          <w:iCs/>
          <w:color w:val="auto"/>
          <w:lang w:val="en-US"/>
        </w:rPr>
      </w:pPr>
      <w:r w:rsidRPr="00D1678A">
        <w:rPr>
          <w:rFonts w:eastAsia="MS Mincho" w:cs="Times New Roman"/>
          <w:bCs/>
          <w:i/>
          <w:iCs/>
          <w:color w:val="auto"/>
          <w:lang w:val="en-US"/>
        </w:rPr>
        <w:t>- 7 avertizări cod portocaliu, 3 emise de către SRPV Timișoara, 2 de către SRPV Cluj, 1 de către CNPM București</w:t>
      </w:r>
      <w:r>
        <w:rPr>
          <w:rFonts w:eastAsia="MS Mincho" w:cs="Times New Roman"/>
          <w:bCs/>
          <w:i/>
          <w:iCs/>
          <w:color w:val="auto"/>
          <w:lang w:val="en-US"/>
        </w:rPr>
        <w:t xml:space="preserve"> </w:t>
      </w:r>
      <w:r w:rsidRPr="00D1678A">
        <w:rPr>
          <w:rFonts w:eastAsia="MS Mincho" w:cs="Times New Roman"/>
          <w:bCs/>
          <w:i/>
          <w:iCs/>
          <w:color w:val="auto"/>
          <w:lang w:val="en-US"/>
        </w:rPr>
        <w:t>pentru Muntenia și 1 de către SRPV Bacău.</w:t>
      </w:r>
    </w:p>
    <w:p w14:paraId="5188375E" w14:textId="77777777" w:rsidR="00BC1709" w:rsidRDefault="00BC1709" w:rsidP="00BC1709">
      <w:pPr>
        <w:tabs>
          <w:tab w:val="left" w:pos="630"/>
          <w:tab w:val="left" w:pos="720"/>
        </w:tabs>
        <w:spacing w:before="0" w:after="0"/>
        <w:ind w:right="13"/>
        <w:rPr>
          <w:rFonts w:eastAsia="MS Mincho" w:cs="Times New Roman"/>
          <w:bCs/>
          <w:color w:val="auto"/>
        </w:rPr>
      </w:pPr>
      <w:r w:rsidRPr="00D1678A">
        <w:rPr>
          <w:rFonts w:eastAsia="MS Mincho" w:cs="Times New Roman"/>
          <w:bCs/>
          <w:i/>
          <w:iCs/>
          <w:color w:val="auto"/>
          <w:lang w:val="en-US"/>
        </w:rPr>
        <w:t>- 21 atenționări cod galben, 7 emise de către SRPV Timișoara, 5 de către CNPM București pentru Muntenia, 3 de</w:t>
      </w:r>
      <w:r>
        <w:rPr>
          <w:rFonts w:eastAsia="MS Mincho" w:cs="Times New Roman"/>
          <w:bCs/>
          <w:i/>
          <w:iCs/>
          <w:color w:val="auto"/>
          <w:lang w:val="en-US"/>
        </w:rPr>
        <w:t xml:space="preserve"> </w:t>
      </w:r>
      <w:r w:rsidRPr="00D1678A">
        <w:rPr>
          <w:rFonts w:eastAsia="MS Mincho" w:cs="Times New Roman"/>
          <w:bCs/>
          <w:i/>
          <w:iCs/>
          <w:color w:val="auto"/>
          <w:lang w:val="en-US"/>
        </w:rPr>
        <w:t>către SRPV Constanța, 3 SRPV Craiova, 2 de către SRPV Bacău și 1 de către SRPV Cluj.</w:t>
      </w:r>
    </w:p>
    <w:p w14:paraId="71C0FF37" w14:textId="77777777" w:rsidR="00BC1709" w:rsidRPr="00D718FA" w:rsidRDefault="00BC1709" w:rsidP="00BC1709">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140BDAAB" w14:textId="77777777" w:rsidR="00BC1709" w:rsidRPr="00F71932" w:rsidRDefault="00BC1709" w:rsidP="00BC1709">
      <w:pPr>
        <w:autoSpaceDE w:val="0"/>
        <w:autoSpaceDN w:val="0"/>
        <w:adjustRightInd w:val="0"/>
        <w:spacing w:before="0" w:after="0"/>
        <w:ind w:firstLine="720"/>
        <w:rPr>
          <w:lang w:val="en-US"/>
        </w:rPr>
      </w:pPr>
      <w:r w:rsidRPr="00F71932">
        <w:rPr>
          <w:b/>
          <w:bCs/>
          <w:lang w:val="en-US"/>
        </w:rPr>
        <w:t xml:space="preserve">Valorile termice au scăzut </w:t>
      </w:r>
      <w:r w:rsidRPr="00F71932">
        <w:rPr>
          <w:lang w:val="en-US"/>
        </w:rPr>
        <w:t>față de intervalul precedent și s-au situat în jurul normelor climatologice ale acestei</w:t>
      </w:r>
      <w:r>
        <w:rPr>
          <w:lang w:val="en-US"/>
        </w:rPr>
        <w:t xml:space="preserve"> </w:t>
      </w:r>
      <w:r w:rsidRPr="00F71932">
        <w:rPr>
          <w:lang w:val="en-US"/>
        </w:rPr>
        <w:t>date. Cerul a fost variabil, cu înnorări temporar accentuate și averse, după-amiaza. Vântul a suflat slab și moderat.</w:t>
      </w:r>
    </w:p>
    <w:p w14:paraId="25D08500" w14:textId="77777777" w:rsidR="00BC1709" w:rsidRPr="00F71932" w:rsidRDefault="00BC1709" w:rsidP="00BC1709">
      <w:pPr>
        <w:autoSpaceDE w:val="0"/>
        <w:autoSpaceDN w:val="0"/>
        <w:adjustRightInd w:val="0"/>
        <w:spacing w:before="0" w:after="0"/>
        <w:ind w:firstLine="720"/>
      </w:pPr>
      <w:r w:rsidRPr="00F71932">
        <w:rPr>
          <w:lang w:val="en-US"/>
        </w:rPr>
        <w:lastRenderedPageBreak/>
        <w:t>Temperatura maximă a fost de 28 de grade la Afumați, 29 de grade la stația meteo Băneasa și de 30 de grade la</w:t>
      </w:r>
      <w:r>
        <w:rPr>
          <w:lang w:val="en-US"/>
        </w:rPr>
        <w:t xml:space="preserve"> </w:t>
      </w:r>
      <w:r w:rsidRPr="00F71932">
        <w:rPr>
          <w:lang w:val="en-US"/>
        </w:rPr>
        <w:t>Filaret de grade, iar la ora 06 se înregistrau 20 de grade la toate stațiile meteorologice</w:t>
      </w:r>
      <w:r w:rsidRPr="00F71932">
        <w:t>.</w:t>
      </w:r>
    </w:p>
    <w:p w14:paraId="4B8B114A" w14:textId="77777777" w:rsidR="00BC1709" w:rsidRPr="006971AA" w:rsidRDefault="00BC1709" w:rsidP="00BC1709">
      <w:pPr>
        <w:autoSpaceDE w:val="0"/>
        <w:autoSpaceDN w:val="0"/>
        <w:adjustRightInd w:val="0"/>
        <w:spacing w:before="0" w:after="0"/>
      </w:pPr>
    </w:p>
    <w:p w14:paraId="312317E1" w14:textId="77777777" w:rsidR="00BC1709" w:rsidRPr="00D718FA" w:rsidRDefault="00BC1709" w:rsidP="00BC1709">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30.07.2025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31.07.2025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9B3528">
        <w:rPr>
          <w:rFonts w:eastAsia="MS Mincho" w:cs="Times New Roman"/>
          <w:b/>
          <w:color w:val="auto"/>
          <w:vertAlign w:val="superscript"/>
        </w:rPr>
        <w:t>00</w:t>
      </w:r>
    </w:p>
    <w:p w14:paraId="2A57DDF8" w14:textId="77777777" w:rsidR="00BC1709" w:rsidRPr="00D718FA" w:rsidRDefault="00BC1709" w:rsidP="00BC1709">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07EB34A9" w14:textId="77777777" w:rsidR="00BC1709" w:rsidRPr="00933968" w:rsidRDefault="00BC1709" w:rsidP="00BC1709">
      <w:pPr>
        <w:tabs>
          <w:tab w:val="left" w:pos="720"/>
        </w:tabs>
        <w:spacing w:before="0" w:after="0"/>
        <w:ind w:right="13"/>
        <w:rPr>
          <w:rFonts w:eastAsia="Times New Roman" w:cs="Times New Roman"/>
          <w:bCs/>
          <w:color w:val="auto"/>
        </w:rPr>
      </w:pPr>
      <w:r>
        <w:rPr>
          <w:rFonts w:eastAsia="Times New Roman" w:cs="Times New Roman"/>
          <w:bCs/>
          <w:color w:val="auto"/>
        </w:rPr>
        <w:tab/>
      </w:r>
      <w:r w:rsidRPr="00933968">
        <w:rPr>
          <w:rFonts w:eastAsia="Times New Roman" w:cs="Times New Roman"/>
          <w:b/>
          <w:color w:val="auto"/>
          <w:lang w:val="en-US"/>
        </w:rPr>
        <w:t xml:space="preserve">În regiunile sudice și sud-estice valorile termice vor fi apropiate </w:t>
      </w:r>
      <w:r w:rsidRPr="00933968">
        <w:rPr>
          <w:rFonts w:eastAsia="Times New Roman" w:cs="Times New Roman"/>
          <w:bCs/>
          <w:color w:val="auto"/>
          <w:lang w:val="en-US"/>
        </w:rPr>
        <w:t>de mediile multianuale specifice acestei date, iar în</w:t>
      </w:r>
      <w:r>
        <w:rPr>
          <w:rFonts w:eastAsia="Times New Roman" w:cs="Times New Roman"/>
          <w:bCs/>
          <w:color w:val="auto"/>
          <w:lang w:val="en-US"/>
        </w:rPr>
        <w:t xml:space="preserve"> </w:t>
      </w:r>
      <w:r w:rsidRPr="00933968">
        <w:rPr>
          <w:rFonts w:eastAsia="Times New Roman" w:cs="Times New Roman"/>
          <w:bCs/>
          <w:color w:val="auto"/>
          <w:lang w:val="en-US"/>
        </w:rPr>
        <w:t>rest se vor situa ușor sub acestea. Cerul va fi temporar noros și vor fi perioade cu averse și descărcări electrice,</w:t>
      </w:r>
      <w:r>
        <w:rPr>
          <w:rFonts w:eastAsia="Times New Roman" w:cs="Times New Roman"/>
          <w:bCs/>
          <w:color w:val="auto"/>
          <w:lang w:val="en-US"/>
        </w:rPr>
        <w:t xml:space="preserve"> </w:t>
      </w:r>
      <w:r w:rsidRPr="00933968">
        <w:rPr>
          <w:rFonts w:eastAsia="Times New Roman" w:cs="Times New Roman"/>
          <w:bCs/>
          <w:color w:val="auto"/>
          <w:lang w:val="en-US"/>
        </w:rPr>
        <w:t>mai ales ziua în zona de munte, local în Transilvania, pe spații mai mici în Maramureș și Moldova, iar după-amiaza</w:t>
      </w:r>
      <w:r>
        <w:rPr>
          <w:rFonts w:eastAsia="Times New Roman" w:cs="Times New Roman"/>
          <w:bCs/>
          <w:color w:val="auto"/>
          <w:lang w:val="en-US"/>
        </w:rPr>
        <w:t xml:space="preserve"> </w:t>
      </w:r>
      <w:r w:rsidRPr="00933968">
        <w:rPr>
          <w:rFonts w:eastAsia="Times New Roman" w:cs="Times New Roman"/>
          <w:bCs/>
          <w:color w:val="auto"/>
          <w:lang w:val="en-US"/>
        </w:rPr>
        <w:t>și noaptea pe arii restrânse în Muntenia și Oltenia. Pe alocuri cantitățile de apă vor depăși 15...25 l/mp și vor fi</w:t>
      </w:r>
      <w:r>
        <w:rPr>
          <w:rFonts w:eastAsia="Times New Roman" w:cs="Times New Roman"/>
          <w:bCs/>
          <w:color w:val="auto"/>
          <w:lang w:val="en-US"/>
        </w:rPr>
        <w:t xml:space="preserve"> </w:t>
      </w:r>
      <w:r w:rsidRPr="00933968">
        <w:rPr>
          <w:rFonts w:eastAsia="Times New Roman" w:cs="Times New Roman"/>
          <w:bCs/>
          <w:color w:val="auto"/>
          <w:lang w:val="en-US"/>
        </w:rPr>
        <w:t>condiții de grindină. Izolat averse slabe vor fi posibile și în Banat, Crișana și Dobrogea. Vântul va sufla slab și</w:t>
      </w:r>
      <w:r>
        <w:rPr>
          <w:rFonts w:eastAsia="Times New Roman" w:cs="Times New Roman"/>
          <w:bCs/>
          <w:color w:val="auto"/>
          <w:lang w:val="en-US"/>
        </w:rPr>
        <w:t xml:space="preserve"> </w:t>
      </w:r>
      <w:r w:rsidRPr="00933968">
        <w:rPr>
          <w:rFonts w:eastAsia="Times New Roman" w:cs="Times New Roman"/>
          <w:bCs/>
          <w:color w:val="auto"/>
          <w:lang w:val="en-US"/>
        </w:rPr>
        <w:t>moderat, temporar cu unele intensificări în estul și nord-estul teritoriului, în extremitatea de sud-vest și în zona</w:t>
      </w:r>
      <w:r>
        <w:rPr>
          <w:rFonts w:eastAsia="Times New Roman" w:cs="Times New Roman"/>
          <w:bCs/>
          <w:color w:val="auto"/>
          <w:lang w:val="en-US"/>
        </w:rPr>
        <w:t xml:space="preserve"> </w:t>
      </w:r>
      <w:r w:rsidRPr="00933968">
        <w:rPr>
          <w:rFonts w:eastAsia="Times New Roman" w:cs="Times New Roman"/>
          <w:bCs/>
          <w:color w:val="auto"/>
          <w:lang w:val="en-US"/>
        </w:rPr>
        <w:t>montană înaltă, dar de scurtă durată și în timpul ploilor. Temperaturile maxime se vor situa în general între 23 și 30</w:t>
      </w:r>
      <w:r>
        <w:rPr>
          <w:rFonts w:eastAsia="Times New Roman" w:cs="Times New Roman"/>
          <w:bCs/>
          <w:color w:val="auto"/>
          <w:lang w:val="en-US"/>
        </w:rPr>
        <w:t xml:space="preserve"> </w:t>
      </w:r>
      <w:r w:rsidRPr="00933968">
        <w:rPr>
          <w:rFonts w:eastAsia="Times New Roman" w:cs="Times New Roman"/>
          <w:bCs/>
          <w:color w:val="auto"/>
          <w:lang w:val="en-US"/>
        </w:rPr>
        <w:t>de grade, iar cele minimele vor fi cuprinse în marea lor majoritate între 13 și 20 de grade</w:t>
      </w:r>
      <w:r w:rsidRPr="00933968">
        <w:rPr>
          <w:rFonts w:eastAsia="Times New Roman" w:cs="Times New Roman"/>
          <w:bCs/>
          <w:color w:val="auto"/>
        </w:rPr>
        <w:t>.</w:t>
      </w:r>
    </w:p>
    <w:p w14:paraId="654FE865" w14:textId="77777777" w:rsidR="00BC1709" w:rsidRPr="004A5802" w:rsidRDefault="00BC1709" w:rsidP="00BC1709">
      <w:pPr>
        <w:tabs>
          <w:tab w:val="left" w:pos="720"/>
        </w:tabs>
        <w:spacing w:before="0" w:after="0"/>
        <w:ind w:right="13"/>
        <w:rPr>
          <w:rFonts w:eastAsia="Times New Roman" w:cs="Times New Roman"/>
          <w:bCs/>
          <w:color w:val="auto"/>
        </w:rPr>
      </w:pPr>
    </w:p>
    <w:p w14:paraId="459362F4" w14:textId="77777777" w:rsidR="00BC1709" w:rsidRDefault="00BC1709" w:rsidP="00BC1709">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4247F292" w14:textId="77777777" w:rsidR="00BC1709" w:rsidRDefault="00BC1709" w:rsidP="00BC1709">
      <w:pPr>
        <w:tabs>
          <w:tab w:val="left" w:pos="720"/>
        </w:tabs>
        <w:spacing w:before="0" w:after="0"/>
        <w:ind w:right="13"/>
        <w:rPr>
          <w:rFonts w:cs="ArialMT"/>
          <w:color w:val="auto"/>
          <w:lang w:val="en-US"/>
        </w:rPr>
      </w:pPr>
      <w:r>
        <w:rPr>
          <w:rFonts w:cs="ArialMT"/>
          <w:color w:val="auto"/>
        </w:rPr>
        <w:tab/>
      </w:r>
      <w:r w:rsidRPr="00933968">
        <w:rPr>
          <w:rFonts w:cs="ArialMT"/>
          <w:b/>
          <w:bCs/>
          <w:color w:val="auto"/>
          <w:lang w:val="en-US"/>
        </w:rPr>
        <w:t xml:space="preserve">Valorile termice vor fi apropiate </w:t>
      </w:r>
      <w:r w:rsidRPr="00933968">
        <w:rPr>
          <w:rFonts w:cs="ArialMT"/>
          <w:color w:val="auto"/>
          <w:lang w:val="en-US"/>
        </w:rPr>
        <w:t>de normalul climatologic al acestei date. Cerul va fi temporar noros, iar dupăamiază</w:t>
      </w:r>
      <w:r>
        <w:rPr>
          <w:rFonts w:cs="ArialMT"/>
          <w:color w:val="auto"/>
          <w:lang w:val="en-US"/>
        </w:rPr>
        <w:t xml:space="preserve"> </w:t>
      </w:r>
      <w:r w:rsidRPr="00933968">
        <w:rPr>
          <w:rFonts w:cs="ArialMT"/>
          <w:color w:val="auto"/>
          <w:lang w:val="en-US"/>
        </w:rPr>
        <w:t>și seara va crește probabilitate pentru averse slabe cantitativ și descărcări electrice. Vântul va sufla slab și</w:t>
      </w:r>
      <w:r>
        <w:rPr>
          <w:rFonts w:cs="ArialMT"/>
          <w:color w:val="auto"/>
          <w:lang w:val="en-US"/>
        </w:rPr>
        <w:t xml:space="preserve"> </w:t>
      </w:r>
      <w:r w:rsidRPr="00933968">
        <w:rPr>
          <w:rFonts w:cs="ArialMT"/>
          <w:color w:val="auto"/>
          <w:lang w:val="en-US"/>
        </w:rPr>
        <w:t>moderat. Temperatura maximă va fi de 28...29 de grade, iar cea minimă de 16...18 grade.</w:t>
      </w:r>
    </w:p>
    <w:p w14:paraId="5D31B343" w14:textId="77777777" w:rsidR="00BC1709" w:rsidRDefault="00BC1709" w:rsidP="00BC1709">
      <w:pPr>
        <w:tabs>
          <w:tab w:val="left" w:pos="720"/>
        </w:tabs>
        <w:spacing w:before="0" w:after="0"/>
        <w:ind w:right="13"/>
        <w:rPr>
          <w:rFonts w:cs="ArialMT"/>
          <w:color w:val="auto"/>
          <w:lang w:val="en-US"/>
        </w:rPr>
      </w:pPr>
    </w:p>
    <w:p w14:paraId="56B70494" w14:textId="77777777" w:rsidR="00BC1709" w:rsidRDefault="00BC1709" w:rsidP="00BC1709">
      <w:pPr>
        <w:tabs>
          <w:tab w:val="left" w:pos="720"/>
        </w:tabs>
        <w:spacing w:before="0" w:after="0"/>
        <w:ind w:right="13"/>
        <w:rPr>
          <w:rFonts w:cs="ArialMT"/>
          <w:color w:val="auto"/>
          <w:lang w:val="en-US"/>
        </w:rPr>
      </w:pPr>
    </w:p>
    <w:p w14:paraId="4637898B" w14:textId="77777777" w:rsidR="00BC1709" w:rsidRDefault="00BC1709" w:rsidP="00BC1709">
      <w:pPr>
        <w:numPr>
          <w:ilvl w:val="0"/>
          <w:numId w:val="1"/>
        </w:numPr>
        <w:tabs>
          <w:tab w:val="left" w:pos="720"/>
        </w:tabs>
        <w:spacing w:before="0" w:after="120"/>
        <w:ind w:left="0" w:right="13" w:firstLine="0"/>
        <w:rPr>
          <w:rFonts w:eastAsia="Times New Roman" w:cs="Times New Roman"/>
          <w:b/>
          <w:bCs/>
          <w:i/>
          <w:color w:val="auto"/>
          <w:u w:val="single"/>
        </w:rPr>
      </w:pPr>
      <w:r w:rsidRPr="00D718FA">
        <w:rPr>
          <w:rFonts w:eastAsia="Times New Roman" w:cs="Times New Roman"/>
          <w:b/>
          <w:bCs/>
          <w:i/>
          <w:color w:val="auto"/>
          <w:u w:val="single"/>
        </w:rPr>
        <w:t>CALITATEA APELOR</w:t>
      </w:r>
    </w:p>
    <w:p w14:paraId="5BA462ED" w14:textId="77777777" w:rsidR="00BC1709" w:rsidRDefault="00BC1709" w:rsidP="00BC1709">
      <w:pPr>
        <w:tabs>
          <w:tab w:val="left" w:pos="720"/>
        </w:tabs>
        <w:spacing w:before="0" w:after="120"/>
        <w:ind w:right="13"/>
        <w:rPr>
          <w:rFonts w:eastAsia="Times New Roman" w:cs="Times New Roman"/>
          <w:b/>
          <w:bCs/>
          <w:i/>
          <w:color w:val="auto"/>
          <w:u w:val="single"/>
        </w:rPr>
      </w:pPr>
    </w:p>
    <w:p w14:paraId="4C73F83C" w14:textId="77777777" w:rsidR="00BC1709" w:rsidRDefault="00BC1709" w:rsidP="00BC1709">
      <w:pPr>
        <w:spacing w:after="0" w:line="240" w:lineRule="auto"/>
        <w:ind w:right="243"/>
        <w:rPr>
          <w:b/>
          <w:lang w:val="it-IT"/>
        </w:rPr>
      </w:pPr>
      <w:r w:rsidRPr="00973F6F">
        <w:rPr>
          <w:b/>
          <w:lang w:val="it-IT"/>
        </w:rPr>
        <w:t>1.1. Pe fluviul Dunărea</w:t>
      </w:r>
    </w:p>
    <w:p w14:paraId="18070358" w14:textId="77777777" w:rsidR="00BC1709" w:rsidRDefault="00BC1709" w:rsidP="00BC1709">
      <w:pPr>
        <w:spacing w:after="0"/>
        <w:rPr>
          <w:lang w:val="it-IT"/>
        </w:rPr>
      </w:pPr>
      <w:r w:rsidRPr="006F5499">
        <w:rPr>
          <w:lang w:val="it-IT"/>
        </w:rPr>
        <w:t>Nu au fost evenimente deosebite</w:t>
      </w:r>
      <w:r>
        <w:rPr>
          <w:lang w:val="it-IT"/>
        </w:rPr>
        <w:t>.</w:t>
      </w:r>
    </w:p>
    <w:p w14:paraId="60180FDF" w14:textId="77777777" w:rsidR="00BC1709" w:rsidRDefault="00BC1709" w:rsidP="00BC1709">
      <w:pPr>
        <w:spacing w:after="0" w:line="240" w:lineRule="auto"/>
        <w:ind w:right="243"/>
        <w:rPr>
          <w:bCs/>
          <w:lang w:val="it-IT"/>
        </w:rPr>
      </w:pPr>
    </w:p>
    <w:p w14:paraId="1625D41A" w14:textId="77777777" w:rsidR="00BC1709" w:rsidRDefault="00BC1709" w:rsidP="00BC1709">
      <w:pPr>
        <w:tabs>
          <w:tab w:val="left" w:pos="720"/>
          <w:tab w:val="left" w:pos="1440"/>
          <w:tab w:val="left" w:pos="2160"/>
          <w:tab w:val="left" w:pos="2880"/>
          <w:tab w:val="left" w:pos="3600"/>
          <w:tab w:val="left" w:pos="4320"/>
          <w:tab w:val="left" w:pos="5370"/>
        </w:tabs>
        <w:spacing w:after="0" w:line="240" w:lineRule="auto"/>
        <w:rPr>
          <w:b/>
          <w:lang w:val="it-IT"/>
        </w:rPr>
      </w:pPr>
      <w:r w:rsidRPr="00973F6F">
        <w:rPr>
          <w:b/>
          <w:lang w:val="it-IT"/>
        </w:rPr>
        <w:t>1.2.</w:t>
      </w:r>
      <w:r w:rsidRPr="00973F6F">
        <w:rPr>
          <w:b/>
          <w:lang w:val="it-IT"/>
        </w:rPr>
        <w:tab/>
        <w:t>Pe râurile interioare</w:t>
      </w:r>
      <w:r>
        <w:rPr>
          <w:b/>
          <w:lang w:val="it-IT"/>
        </w:rPr>
        <w:tab/>
      </w:r>
    </w:p>
    <w:p w14:paraId="4446A71D" w14:textId="77777777" w:rsidR="00BC1709" w:rsidRDefault="00BC1709" w:rsidP="00BC1709">
      <w:pPr>
        <w:tabs>
          <w:tab w:val="left" w:pos="720"/>
        </w:tabs>
        <w:spacing w:before="0" w:after="120"/>
        <w:ind w:right="13"/>
        <w:rPr>
          <w:rFonts w:eastAsia="Times New Roman" w:cs="Times New Roman"/>
          <w:b/>
          <w:bCs/>
          <w:i/>
          <w:color w:val="auto"/>
          <w:u w:val="single"/>
        </w:rPr>
      </w:pPr>
    </w:p>
    <w:p w14:paraId="589C3F4D" w14:textId="671EAF25" w:rsidR="00BC1709" w:rsidRDefault="00BC1709" w:rsidP="00BC1709">
      <w:pPr>
        <w:spacing w:after="0"/>
        <w:ind w:right="333" w:firstLine="1170"/>
        <w:outlineLvl w:val="5"/>
        <w:rPr>
          <w:bCs/>
        </w:rPr>
      </w:pPr>
      <w:r w:rsidRPr="00EA0F4D">
        <w:rPr>
          <w:b/>
          <w:lang w:val="it-IT"/>
        </w:rPr>
        <w:t xml:space="preserve">ABA Crisuri inf. ca, </w:t>
      </w:r>
      <w:r>
        <w:rPr>
          <w:bCs/>
          <w:lang w:val="it-IT"/>
        </w:rPr>
        <w:t>în</w:t>
      </w:r>
      <w:r w:rsidRPr="00EA0F4D">
        <w:rPr>
          <w:bCs/>
          <w:lang w:val="it-IT"/>
        </w:rPr>
        <w:t xml:space="preserve"> </w:t>
      </w:r>
      <w:r w:rsidRPr="00EA0F4D">
        <w:rPr>
          <w:b/>
          <w:lang w:val="it-IT"/>
        </w:rPr>
        <w:t>29.07.2025, la ora 9:45, au fost anuntati de catre directorul SGA Bihor, ca la Ac. permanenta Paleu, de pe Valea Comorilor, exista mortalitate piscicola</w:t>
      </w:r>
      <w:r>
        <w:rPr>
          <w:b/>
          <w:lang w:val="it-IT"/>
        </w:rPr>
        <w:t xml:space="preserve"> de circa 4 kg</w:t>
      </w:r>
      <w:r w:rsidRPr="00EA0F4D">
        <w:rPr>
          <w:bCs/>
          <w:lang w:val="it-IT"/>
        </w:rPr>
        <w:t>. A fost anuntata echipa de interventie a ABA Crisuri care se va deplasa in teren</w:t>
      </w:r>
      <w:r>
        <w:rPr>
          <w:bCs/>
          <w:lang w:val="it-IT"/>
        </w:rPr>
        <w:t xml:space="preserve"> pentru a cur</w:t>
      </w:r>
      <w:r>
        <w:rPr>
          <w:bCs/>
        </w:rPr>
        <w:t>ăța zona.</w:t>
      </w:r>
    </w:p>
    <w:p w14:paraId="7D3547C8" w14:textId="77777777" w:rsidR="00BC1709" w:rsidRPr="00CE365B" w:rsidRDefault="00BC1709" w:rsidP="00BC1709">
      <w:pPr>
        <w:spacing w:after="0"/>
        <w:ind w:right="333" w:firstLine="1170"/>
        <w:outlineLvl w:val="5"/>
        <w:rPr>
          <w:bCs/>
        </w:rPr>
      </w:pPr>
      <w:r w:rsidRPr="00E25E1D">
        <w:rPr>
          <w:b/>
        </w:rPr>
        <w:t>ABA Somes-Tisa</w:t>
      </w:r>
      <w:r w:rsidRPr="00E25E1D">
        <w:rPr>
          <w:bCs/>
        </w:rPr>
        <w:t xml:space="preserve">  inf. despre o poluare accidentala, cu </w:t>
      </w:r>
      <w:r w:rsidRPr="00E25E1D">
        <w:rPr>
          <w:b/>
        </w:rPr>
        <w:t>mortalitate piscicola, circa 5-6 kg,</w:t>
      </w:r>
      <w:r>
        <w:rPr>
          <w:b/>
        </w:rPr>
        <w:t xml:space="preserve"> </w:t>
      </w:r>
      <w:r w:rsidRPr="00E25E1D">
        <w:rPr>
          <w:b/>
        </w:rPr>
        <w:t>produsa in data de 29.07.2025, ora 10:35, pe raul Crasna in zona loc. Simleul Silvaniei. Se vor lua masuri de colectare.</w:t>
      </w:r>
      <w:r w:rsidRPr="00E25E1D">
        <w:rPr>
          <w:bCs/>
        </w:rPr>
        <w:t xml:space="preserve"> Probe de apă sunt in analiza</w:t>
      </w:r>
      <w:r>
        <w:rPr>
          <w:bCs/>
        </w:rPr>
        <w:t>.</w:t>
      </w:r>
    </w:p>
    <w:p w14:paraId="000FC98F" w14:textId="77777777" w:rsidR="00BC1709" w:rsidRPr="00EA0F4D" w:rsidRDefault="00BC1709" w:rsidP="00BC1709">
      <w:pPr>
        <w:spacing w:after="0"/>
        <w:ind w:right="333" w:firstLine="1170"/>
        <w:outlineLvl w:val="5"/>
        <w:rPr>
          <w:bCs/>
          <w:lang w:val="it-IT"/>
        </w:rPr>
      </w:pPr>
    </w:p>
    <w:p w14:paraId="78B416D6" w14:textId="77777777" w:rsidR="00BC1709" w:rsidRPr="00DE0ACA" w:rsidRDefault="00BC1709" w:rsidP="00BC1709">
      <w:pPr>
        <w:spacing w:after="0"/>
        <w:ind w:right="333" w:firstLine="1170"/>
        <w:outlineLvl w:val="5"/>
        <w:rPr>
          <w:bCs/>
          <w:lang w:val="it-IT"/>
        </w:rPr>
      </w:pPr>
      <w:r w:rsidRPr="001A13C8">
        <w:rPr>
          <w:b/>
          <w:lang w:val="it-IT"/>
        </w:rPr>
        <w:lastRenderedPageBreak/>
        <w:t xml:space="preserve">ABA Mureș </w:t>
      </w:r>
      <w:r w:rsidRPr="00DE0ACA">
        <w:rPr>
          <w:bCs/>
          <w:lang w:val="it-IT"/>
        </w:rPr>
        <w:t>revine cu informa</w:t>
      </w:r>
      <w:r w:rsidRPr="00DE0ACA">
        <w:rPr>
          <w:bCs/>
        </w:rPr>
        <w:t xml:space="preserve">ții suplimentare referitoare la calitatea apei de </w:t>
      </w:r>
      <w:r w:rsidRPr="00DE0ACA">
        <w:rPr>
          <w:bCs/>
          <w:lang w:val="it-IT"/>
        </w:rPr>
        <w:t>pe probele de apă prelevate aval de salina Praid (jud. Harghita)</w:t>
      </w:r>
      <w:r>
        <w:rPr>
          <w:bCs/>
          <w:lang w:val="it-IT"/>
        </w:rPr>
        <w:t xml:space="preserve">, respectiv </w:t>
      </w:r>
      <w:r w:rsidRPr="00DE0ACA">
        <w:rPr>
          <w:bCs/>
          <w:lang w:val="it-IT"/>
        </w:rPr>
        <w:t>monitorizarea calitativă a cursurilor de apă: Corund, Târnava Mică, Târnava Mare și Mureș, astfel:</w:t>
      </w:r>
    </w:p>
    <w:p w14:paraId="2FDD102C" w14:textId="77777777" w:rsidR="00BC1709" w:rsidRPr="00A96261" w:rsidRDefault="00BC1709" w:rsidP="00BC1709">
      <w:pPr>
        <w:pStyle w:val="ListParagraph"/>
        <w:numPr>
          <w:ilvl w:val="0"/>
          <w:numId w:val="80"/>
        </w:numPr>
        <w:spacing w:after="0"/>
        <w:ind w:left="0" w:right="333" w:firstLine="1170"/>
        <w:contextualSpacing w:val="0"/>
        <w:jc w:val="both"/>
        <w:outlineLvl w:val="5"/>
        <w:rPr>
          <w:bCs/>
        </w:rPr>
      </w:pPr>
      <w:r>
        <w:rPr>
          <w:b/>
          <w:bCs/>
        </w:rPr>
        <w:t xml:space="preserve">O </w:t>
      </w:r>
      <w:r w:rsidRPr="00A96261">
        <w:rPr>
          <w:b/>
          <w:bCs/>
        </w:rPr>
        <w:t xml:space="preserve">dată pe zi (la ora 6:00), </w:t>
      </w:r>
      <w:r w:rsidRPr="00A96261">
        <w:rPr>
          <w:bCs/>
        </w:rPr>
        <w:t xml:space="preserve">la un număr de </w:t>
      </w:r>
      <w:r w:rsidRPr="00A96261">
        <w:rPr>
          <w:b/>
          <w:bCs/>
        </w:rPr>
        <w:t xml:space="preserve">16 secțiuni, amplasate pe 4 râuri: </w:t>
      </w:r>
      <w:r w:rsidRPr="00A96261">
        <w:rPr>
          <w:bCs/>
        </w:rPr>
        <w:t>r. Corund (2 secțiuni), r. Târnava Mică (6 secțiuni), r. Târnava Mare (o secțiune) și r. Mureș (7 secțiuni)</w:t>
      </w:r>
      <w:r w:rsidRPr="00A96261">
        <w:rPr>
          <w:b/>
          <w:bCs/>
        </w:rPr>
        <w:t xml:space="preserve">. </w:t>
      </w:r>
    </w:p>
    <w:p w14:paraId="4EC235FC" w14:textId="77777777" w:rsidR="00BC1709" w:rsidRPr="00A96261" w:rsidRDefault="00BC1709" w:rsidP="00BC1709">
      <w:pPr>
        <w:pStyle w:val="ListParagraph"/>
        <w:numPr>
          <w:ilvl w:val="0"/>
          <w:numId w:val="80"/>
        </w:numPr>
        <w:spacing w:after="0"/>
        <w:ind w:left="0" w:right="333" w:firstLine="1170"/>
        <w:contextualSpacing w:val="0"/>
        <w:jc w:val="both"/>
        <w:outlineLvl w:val="5"/>
        <w:rPr>
          <w:bCs/>
        </w:rPr>
      </w:pPr>
      <w:r w:rsidRPr="00A96261">
        <w:rPr>
          <w:b/>
          <w:bCs/>
        </w:rPr>
        <w:t xml:space="preserve">Cu o frecvență de două ori pe zi </w:t>
      </w:r>
      <w:r w:rsidRPr="00A96261">
        <w:rPr>
          <w:bCs/>
        </w:rPr>
        <w:t xml:space="preserve">(la ora 6:00 și la ora 18:00), la un număr de </w:t>
      </w:r>
      <w:r w:rsidRPr="00A96261">
        <w:rPr>
          <w:b/>
          <w:bCs/>
        </w:rPr>
        <w:t xml:space="preserve">8 secțiuni </w:t>
      </w:r>
      <w:r w:rsidRPr="00A96261">
        <w:rPr>
          <w:bCs/>
        </w:rPr>
        <w:t>(dintre cele 16 secțiuni)</w:t>
      </w:r>
      <w:r w:rsidRPr="00A96261">
        <w:rPr>
          <w:b/>
          <w:bCs/>
        </w:rPr>
        <w:t xml:space="preserve">, amplasate pe 4 râuri: </w:t>
      </w:r>
      <w:r w:rsidRPr="00A96261">
        <w:rPr>
          <w:bCs/>
        </w:rPr>
        <w:t>r. Corund (o secțiune), r. Târnava Mică (5 secțiuni), r. Târnava Mare (o secțiune) și r. Mureș (o secțiune)</w:t>
      </w:r>
      <w:r w:rsidRPr="00A96261">
        <w:rPr>
          <w:b/>
          <w:bCs/>
        </w:rPr>
        <w:t xml:space="preserve">. </w:t>
      </w:r>
    </w:p>
    <w:p w14:paraId="0B9DE1C3" w14:textId="77777777" w:rsidR="00BC1709" w:rsidRPr="00A96261" w:rsidRDefault="00BC1709" w:rsidP="00BC1709">
      <w:pPr>
        <w:pStyle w:val="ListParagraph"/>
        <w:numPr>
          <w:ilvl w:val="0"/>
          <w:numId w:val="80"/>
        </w:numPr>
        <w:spacing w:after="120"/>
        <w:ind w:left="0" w:right="333" w:firstLine="1170"/>
        <w:contextualSpacing w:val="0"/>
        <w:jc w:val="both"/>
        <w:outlineLvl w:val="5"/>
        <w:rPr>
          <w:bCs/>
        </w:rPr>
      </w:pPr>
      <w:r w:rsidRPr="00A96261">
        <w:rPr>
          <w:b/>
          <w:bCs/>
        </w:rPr>
        <w:t xml:space="preserve">O data pe săptămână </w:t>
      </w:r>
      <w:r w:rsidRPr="00A96261">
        <w:rPr>
          <w:bCs/>
        </w:rPr>
        <w:t xml:space="preserve">pentru o secțiune </w:t>
      </w:r>
      <w:r w:rsidRPr="00A96261">
        <w:rPr>
          <w:bCs/>
          <w:i/>
          <w:iCs/>
        </w:rPr>
        <w:t>r. T-va Mică- amonte localitatea Praid (priza).</w:t>
      </w:r>
    </w:p>
    <w:p w14:paraId="42EAA7D1" w14:textId="77777777" w:rsidR="00BC1709" w:rsidRPr="00A96261" w:rsidRDefault="00BC1709" w:rsidP="00BC1709">
      <w:pPr>
        <w:pStyle w:val="ListParagraph"/>
        <w:numPr>
          <w:ilvl w:val="0"/>
          <w:numId w:val="80"/>
        </w:numPr>
        <w:spacing w:after="0"/>
        <w:ind w:left="0" w:right="333" w:firstLine="1170"/>
        <w:contextualSpacing w:val="0"/>
        <w:jc w:val="both"/>
        <w:outlineLvl w:val="5"/>
        <w:rPr>
          <w:bCs/>
        </w:rPr>
      </w:pPr>
      <w:r w:rsidRPr="00A96261">
        <w:rPr>
          <w:b/>
          <w:bCs/>
        </w:rPr>
        <w:t xml:space="preserve">Măsurători efectuate in situ </w:t>
      </w:r>
      <w:r w:rsidRPr="00A96261">
        <w:rPr>
          <w:bCs/>
        </w:rPr>
        <w:t xml:space="preserve">(5 secțiuni dintre cele 17): În data de 29.07.2025 monitorizarea s-a realizat astfel: Cu o </w:t>
      </w:r>
      <w:r w:rsidRPr="00A96261">
        <w:rPr>
          <w:b/>
          <w:bCs/>
        </w:rPr>
        <w:t xml:space="preserve">frecvență orară, 24/24, în 3 secțiuni amplasate pe 3 râuri: </w:t>
      </w:r>
      <w:r w:rsidRPr="00A96261">
        <w:rPr>
          <w:bCs/>
          <w:i/>
          <w:iCs/>
        </w:rPr>
        <w:t xml:space="preserve">r. Corund amonte conflueță cu r. Târnava Mica, r. Târnava Mică aval loc. Praid și r. Mureș Nădlac; </w:t>
      </w:r>
    </w:p>
    <w:p w14:paraId="3F34DCAF" w14:textId="77777777" w:rsidR="00BC1709" w:rsidRPr="00A96261" w:rsidRDefault="00BC1709" w:rsidP="00BC1709">
      <w:pPr>
        <w:pStyle w:val="ListParagraph"/>
        <w:numPr>
          <w:ilvl w:val="0"/>
          <w:numId w:val="80"/>
        </w:numPr>
        <w:spacing w:after="0"/>
        <w:ind w:left="0" w:right="333" w:firstLine="1170"/>
        <w:contextualSpacing w:val="0"/>
        <w:jc w:val="both"/>
        <w:outlineLvl w:val="5"/>
        <w:rPr>
          <w:bCs/>
        </w:rPr>
      </w:pPr>
      <w:r w:rsidRPr="00A96261">
        <w:rPr>
          <w:bCs/>
          <w:i/>
          <w:iCs/>
        </w:rPr>
        <w:t xml:space="preserve">Cu o </w:t>
      </w:r>
      <w:r w:rsidRPr="00A96261">
        <w:rPr>
          <w:b/>
          <w:bCs/>
          <w:i/>
          <w:iCs/>
        </w:rPr>
        <w:t xml:space="preserve">frecvență orară, de 16/zi </w:t>
      </w:r>
      <w:r w:rsidRPr="00A96261">
        <w:rPr>
          <w:bCs/>
          <w:i/>
          <w:iCs/>
        </w:rPr>
        <w:t xml:space="preserve">(interval 6-22) pe r. Tva Mare Mihalț; </w:t>
      </w:r>
    </w:p>
    <w:p w14:paraId="6A0304A8" w14:textId="77777777" w:rsidR="00BC1709" w:rsidRPr="00A96261" w:rsidRDefault="00BC1709" w:rsidP="00BC1709">
      <w:pPr>
        <w:pStyle w:val="ListParagraph"/>
        <w:numPr>
          <w:ilvl w:val="0"/>
          <w:numId w:val="80"/>
        </w:numPr>
        <w:spacing w:after="120"/>
        <w:ind w:left="0" w:right="333" w:firstLine="1170"/>
        <w:contextualSpacing w:val="0"/>
        <w:jc w:val="both"/>
        <w:outlineLvl w:val="5"/>
        <w:rPr>
          <w:bCs/>
        </w:rPr>
      </w:pPr>
      <w:r w:rsidRPr="00A96261">
        <w:rPr>
          <w:bCs/>
          <w:i/>
          <w:iCs/>
        </w:rPr>
        <w:t xml:space="preserve">Cu o </w:t>
      </w:r>
      <w:r w:rsidRPr="00A96261">
        <w:rPr>
          <w:b/>
          <w:bCs/>
          <w:i/>
          <w:iCs/>
        </w:rPr>
        <w:t xml:space="preserve">frecvență orară, de 8/zi </w:t>
      </w:r>
      <w:r w:rsidRPr="00A96261">
        <w:rPr>
          <w:bCs/>
          <w:i/>
          <w:iCs/>
        </w:rPr>
        <w:t xml:space="preserve">(interval 14-22) pe r. Mureș Radna (Lipova). </w:t>
      </w:r>
    </w:p>
    <w:p w14:paraId="10D68E21" w14:textId="77777777" w:rsidR="00BC1709" w:rsidRPr="00A96261" w:rsidRDefault="00BC1709" w:rsidP="00BC1709">
      <w:pPr>
        <w:pStyle w:val="ListParagraph"/>
        <w:numPr>
          <w:ilvl w:val="0"/>
          <w:numId w:val="80"/>
        </w:numPr>
        <w:spacing w:after="120"/>
        <w:ind w:left="0" w:right="333" w:firstLine="1170"/>
        <w:contextualSpacing w:val="0"/>
        <w:jc w:val="both"/>
        <w:outlineLvl w:val="5"/>
        <w:rPr>
          <w:bCs/>
        </w:rPr>
      </w:pPr>
      <w:r w:rsidRPr="00A96261">
        <w:rPr>
          <w:b/>
          <w:bCs/>
        </w:rPr>
        <w:t xml:space="preserve">Râul Corund: </w:t>
      </w:r>
      <w:r w:rsidRPr="00A96261">
        <w:rPr>
          <w:bCs/>
        </w:rPr>
        <w:t xml:space="preserve">Concentrația clorurilor, pe probele de apă prelevate în secțiunea </w:t>
      </w:r>
      <w:r w:rsidRPr="00A96261">
        <w:rPr>
          <w:bCs/>
          <w:i/>
          <w:iCs/>
        </w:rPr>
        <w:t>amonte de confluența cu r.Tva Mică</w:t>
      </w:r>
      <w:r w:rsidRPr="00A96261">
        <w:rPr>
          <w:bCs/>
        </w:rPr>
        <w:t xml:space="preserve">, în data de 29.07 ora 06:00 a crescut cu </w:t>
      </w:r>
      <w:r w:rsidRPr="00A96261">
        <w:rPr>
          <w:bCs/>
          <w:i/>
          <w:iCs/>
        </w:rPr>
        <w:t>376 mg/</w:t>
      </w:r>
      <w:r w:rsidRPr="00A96261">
        <w:rPr>
          <w:bCs/>
        </w:rPr>
        <w:t xml:space="preserve">l față de 1916 mg/l valoare înregistrată în data de 28.07. ora 18:00. Conform măsurătorilor cu frecvență orară, in-situ, în ultimele 24 ore, conductivitatea în secținea r. Corund amonte confl r. Tva Mică, a variat între 6180 μS/cm și 7900 μS/cm. </w:t>
      </w:r>
    </w:p>
    <w:p w14:paraId="12174D73" w14:textId="77777777" w:rsidR="00BC1709" w:rsidRPr="00A96261" w:rsidRDefault="00BC1709" w:rsidP="00BC1709">
      <w:pPr>
        <w:pStyle w:val="ListParagraph"/>
        <w:numPr>
          <w:ilvl w:val="0"/>
          <w:numId w:val="80"/>
        </w:numPr>
        <w:spacing w:after="120"/>
        <w:ind w:left="0" w:right="333" w:firstLine="1170"/>
        <w:contextualSpacing w:val="0"/>
        <w:jc w:val="both"/>
        <w:outlineLvl w:val="5"/>
        <w:rPr>
          <w:bCs/>
        </w:rPr>
      </w:pPr>
      <w:r w:rsidRPr="00A96261">
        <w:rPr>
          <w:b/>
          <w:bCs/>
        </w:rPr>
        <w:t>Calitatea râului Târnava Mică</w:t>
      </w:r>
      <w:r w:rsidRPr="00A96261">
        <w:rPr>
          <w:bCs/>
        </w:rPr>
        <w:t xml:space="preserve">, este, în continuare, influențată de aportul r. Corund. În data de 29.07.2025 ora 06:00, în secțiunea Târnăveni priză, concentrația clorurilor a înregistrat o creștere de 82 mg/l față de valoarea de 294 mg/l înregistrată în data de 28.07 ora 18:00. Conform măsurătorilor cu frecvență orară, in -situ, în ultimele 24 ore, conductivitatea în secțiunea Tva Mică aval loc Sovata, amonte localitate Sărățeni, a variat între 1360 μS/cm și 1770 μS/cm. </w:t>
      </w:r>
    </w:p>
    <w:p w14:paraId="2302F6DE" w14:textId="77777777" w:rsidR="00BC1709" w:rsidRPr="00A96261" w:rsidRDefault="00BC1709" w:rsidP="00BC1709">
      <w:pPr>
        <w:pStyle w:val="ListParagraph"/>
        <w:numPr>
          <w:ilvl w:val="0"/>
          <w:numId w:val="80"/>
        </w:numPr>
        <w:spacing w:after="120"/>
        <w:ind w:left="0" w:right="333" w:firstLine="1170"/>
        <w:contextualSpacing w:val="0"/>
        <w:jc w:val="both"/>
        <w:outlineLvl w:val="5"/>
        <w:rPr>
          <w:bCs/>
        </w:rPr>
      </w:pPr>
      <w:r w:rsidRPr="00A96261">
        <w:rPr>
          <w:b/>
          <w:bCs/>
        </w:rPr>
        <w:t>Râul Târnava Mare- secțiunea Mihalț</w:t>
      </w:r>
      <w:r w:rsidRPr="00A96261">
        <w:rPr>
          <w:bCs/>
        </w:rPr>
        <w:t xml:space="preserve">: Conform analizelor efectuate pe probele de apă prelevate, realizate în intervalul 28.07 ora 06:00 - 29.07 ora 06:00, la indicatorul cloruri, s-au înregistrat variații mici, de la o prelevare la alta. Concentrația clorurilor în data de 29/07/06:00 a scăzut cu 13 mg/l față de 174 mg/l înregistrată în 28/07/18:00. În lunile iulie, din perioada 2022-2024, în secțiunea Mihalț, la indicatorul conductivitate s-au înregistrat valori cuprinse între 757,0 μS/cm și 1455 μS/cm, conform monitorizării planificate în Manualul de Operare al Sistemului de Monitoring la nivelul Bazinului Hidrografic Mureş, valori relativ comparabile cu cele înregistrate în această perioadă. Conform măsurătorilor cu frecvență orară, in situ, în ultimele 24 ore, conductivitatea a variat între 900 μS/cm și 1054 μS/cm. </w:t>
      </w:r>
    </w:p>
    <w:p w14:paraId="43C55E11" w14:textId="77777777" w:rsidR="00BC1709" w:rsidRPr="00A96261" w:rsidRDefault="00BC1709" w:rsidP="00BC1709">
      <w:pPr>
        <w:pStyle w:val="ListParagraph"/>
        <w:numPr>
          <w:ilvl w:val="0"/>
          <w:numId w:val="80"/>
        </w:numPr>
        <w:spacing w:after="120"/>
        <w:ind w:left="0" w:right="333" w:firstLine="1170"/>
        <w:contextualSpacing w:val="0"/>
        <w:jc w:val="both"/>
        <w:outlineLvl w:val="5"/>
        <w:rPr>
          <w:bCs/>
        </w:rPr>
      </w:pPr>
      <w:r w:rsidRPr="00A96261">
        <w:rPr>
          <w:b/>
          <w:bCs/>
        </w:rPr>
        <w:t xml:space="preserve">Râul Mureș: </w:t>
      </w:r>
      <w:r w:rsidRPr="00A96261">
        <w:rPr>
          <w:bCs/>
        </w:rPr>
        <w:t xml:space="preserve">Conform analizelor efectuate pe probele de apă prelevate, realizate în intervalul 28.07 - 29.07, la indicatorul cloruri, pe râul Mureș s-au înregistrat variații mici, de la o prelevare la alta, în toate cele 7 secțiuni monitorizate. În data de 29.07.2025 ora 06:00, în secțiunea Nădlac, concentrația clorurilor a scăzut cu 0,7 mg/l față de 80,6 mg/l înregistrată în 28.07 ora 06:00. În lunile iulie, din perioada 2022-2024, în secțiunea Nădlac, la indicatorul cloruri s-au înregisrat valori cuprinse între 28,0 mg/l și 43,8 mg/l, conform monitorizării planificate în Manualul de Operare al Sistemului de Monitoring la nivelul Bazinului Hidrografic Mureş, valori relativ comparabile cu cele înregistrate în această perioadă. Conform a </w:t>
      </w:r>
      <w:r w:rsidRPr="00A96261">
        <w:rPr>
          <w:bCs/>
        </w:rPr>
        <w:lastRenderedPageBreak/>
        <w:t>măsurătorilor cu frecvență orară, in - situ, în ultimele 24 ore, conductivitatea pe râul Mureș în secțiunea Nădlac a variat între 518 μS/cm și 565 μS/cm</w:t>
      </w:r>
      <w:r>
        <w:rPr>
          <w:bCs/>
        </w:rPr>
        <w:t>.</w:t>
      </w:r>
    </w:p>
    <w:p w14:paraId="05B68D98" w14:textId="77777777" w:rsidR="00BC1709" w:rsidRPr="003A1375" w:rsidRDefault="00BC1709" w:rsidP="00BC1709">
      <w:pPr>
        <w:spacing w:after="0"/>
        <w:ind w:right="333" w:firstLine="1170"/>
        <w:outlineLvl w:val="5"/>
        <w:rPr>
          <w:bCs/>
          <w:lang w:val="it-IT"/>
        </w:rPr>
      </w:pPr>
      <w:r w:rsidRPr="003A1375">
        <w:rPr>
          <w:bCs/>
          <w:lang w:val="it-IT"/>
        </w:rPr>
        <w:t xml:space="preserve"> Este de menționat faptul că până în prezent, potrivit observațiilor din teren nu s-a constatat mortalitatea faunei piscicole pe r. Mureș.</w:t>
      </w:r>
    </w:p>
    <w:p w14:paraId="4762A469" w14:textId="77777777" w:rsidR="00BC1709" w:rsidRDefault="00BC1709" w:rsidP="00BC1709">
      <w:pPr>
        <w:spacing w:after="0"/>
        <w:ind w:right="333" w:firstLine="1170"/>
        <w:outlineLvl w:val="5"/>
        <w:rPr>
          <w:bCs/>
          <w:lang w:val="it-IT"/>
        </w:rPr>
      </w:pPr>
      <w:r w:rsidRPr="003A1375">
        <w:rPr>
          <w:bCs/>
          <w:lang w:val="it-IT"/>
        </w:rPr>
        <w:t xml:space="preserve">În continuare, pe lângă măsurile la nivel local în zona minei, în vederea limitării poluării în secțiunea Alba Iulia (râul Mureș), respectiv scăderea valorilor ridicate ale conductivității și ale concentrațiilor de cloruri, se evacuează, în scopul asigurării diluției, apă din acumulările Bezid (râul Târnava Mică), acumulările Zetea (râul Târnava Mare), acumulările Mihoiești (râul Arieș). În același timp, pentru asigurarea diluției în aval de secțiunea Alba Iulia, se evacuează apă de calitate bună din acumulările de pe râurile Sebeș, Cugir, Cerna și Strei. Diluția asigurată prin evacuarea de apă din acumulările anterior menționate reprezintă un debit suplimentar de circa </w:t>
      </w:r>
      <w:r>
        <w:rPr>
          <w:bCs/>
          <w:lang w:val="it-IT"/>
        </w:rPr>
        <w:t>17</w:t>
      </w:r>
      <w:r w:rsidRPr="003A1375">
        <w:rPr>
          <w:bCs/>
          <w:lang w:val="it-IT"/>
        </w:rPr>
        <w:t xml:space="preserve"> mc/s. </w:t>
      </w:r>
    </w:p>
    <w:p w14:paraId="2E4A1FB8" w14:textId="77777777" w:rsidR="00BC1709" w:rsidRDefault="00BC1709" w:rsidP="00BC1709">
      <w:pPr>
        <w:spacing w:after="0"/>
        <w:ind w:right="333" w:firstLine="1170"/>
        <w:outlineLvl w:val="5"/>
        <w:rPr>
          <w:bCs/>
          <w:lang w:val="it-IT"/>
        </w:rPr>
      </w:pPr>
      <w:r w:rsidRPr="005905B8">
        <w:rPr>
          <w:bCs/>
          <w:lang w:val="it-IT"/>
        </w:rPr>
        <w:t>Apele Române Mureș intensifică prelevarea de probe în zonele afectate și va extinde monitorizarea, dacă va fi necesar, până la revenirea parametrilor la valori normale.</w:t>
      </w:r>
    </w:p>
    <w:p w14:paraId="2A63E4B7" w14:textId="36E133C2" w:rsidR="00BC1709" w:rsidRDefault="00BC1709" w:rsidP="00BC1709">
      <w:pPr>
        <w:spacing w:after="0"/>
        <w:ind w:right="333" w:firstLine="1170"/>
        <w:outlineLvl w:val="5"/>
        <w:rPr>
          <w:bCs/>
          <w:lang w:val="it-IT"/>
        </w:rPr>
      </w:pPr>
      <w:r w:rsidRPr="003A1375">
        <w:rPr>
          <w:bCs/>
          <w:lang w:val="it-IT"/>
        </w:rPr>
        <w:t>ANAR va continua informarea periodică privind evenimentul de calitate din zona Salinei Praid, pentru Subcomisia româno-ungare de calitate a apei, către (ATIVIZIG) Ungaria.</w:t>
      </w:r>
      <w:r w:rsidRPr="005905B8">
        <w:rPr>
          <w:bCs/>
          <w:lang w:val="it-IT"/>
        </w:rPr>
        <w:tab/>
      </w:r>
    </w:p>
    <w:p w14:paraId="554A01BE" w14:textId="77777777" w:rsidR="00BC1709" w:rsidRDefault="00BC1709" w:rsidP="00BC1709">
      <w:pPr>
        <w:spacing w:after="0"/>
        <w:ind w:right="333" w:firstLine="720"/>
        <w:outlineLvl w:val="5"/>
        <w:rPr>
          <w:bCs/>
          <w:iCs/>
          <w:lang w:val="it-IT"/>
        </w:rPr>
      </w:pPr>
      <w:r>
        <w:rPr>
          <w:b/>
          <w:bCs/>
          <w:i/>
          <w:iCs/>
        </w:rPr>
        <w:t xml:space="preserve">ABA Jiu revine cu informații suplimentare referitoare la </w:t>
      </w:r>
      <w:r w:rsidRPr="00071CD4">
        <w:rPr>
          <w:bCs/>
          <w:iCs/>
        </w:rPr>
        <w:t xml:space="preserve">producerea, în data de 26.07.2025, ora 19.41, unei poluari accidentale a apei (aspect de apa tulbure) raului Jales-pod (zona Zavoi), sat Stroiesti, comuna Arcani, judetul Gorj. O echipa operativă din cadrul S.G.A Gorj s-a deplasat pe teren la fața locului pentru a preleva probe de apă și pentru a constata o posibilă poluare. L-a inspectia vizuala nu s-au observat observă irizații sau alte substanțe pe suprafața apei râului Jaleș. Au fost recoltate probe de apă în secțiunile indicate de către  sesizantă: 1.Râul Jaleș-amonte </w:t>
      </w:r>
      <w:r w:rsidRPr="00071CD4">
        <w:rPr>
          <w:bCs/>
          <w:iCs/>
          <w:lang w:val="it-IT"/>
        </w:rPr>
        <w:t xml:space="preserve">zona pod (zăvoi) </w:t>
      </w:r>
      <w:r w:rsidRPr="00071CD4">
        <w:rPr>
          <w:bCs/>
          <w:iCs/>
        </w:rPr>
        <w:t xml:space="preserve">cca. 10 m și 2.Râul Jaleș- </w:t>
      </w:r>
      <w:r w:rsidRPr="00071CD4">
        <w:rPr>
          <w:bCs/>
          <w:iCs/>
          <w:lang w:val="it-IT"/>
        </w:rPr>
        <w:t>zona Pistol.</w:t>
      </w:r>
      <w:r w:rsidRPr="00071CD4">
        <w:rPr>
          <w:bCs/>
          <w:lang w:val="it-IT"/>
        </w:rPr>
        <w:t xml:space="preserve"> </w:t>
      </w:r>
      <w:r w:rsidRPr="00071CD4">
        <w:rPr>
          <w:bCs/>
          <w:iCs/>
        </w:rPr>
        <w:t>Nu s-a constatat mortalitate piscicolă și nici modificări vizibile ale cursului de apă (râu Jaleș).</w:t>
      </w:r>
      <w:r w:rsidRPr="00071CD4">
        <w:rPr>
          <w:bCs/>
          <w:iCs/>
          <w:lang w:val="it-IT"/>
        </w:rPr>
        <w:t xml:space="preserve"> S</w:t>
      </w:r>
      <w:r>
        <w:rPr>
          <w:bCs/>
          <w:iCs/>
          <w:lang w:val="it-IT"/>
        </w:rPr>
        <w:t>-</w:t>
      </w:r>
      <w:r w:rsidRPr="00071CD4">
        <w:rPr>
          <w:bCs/>
          <w:iCs/>
          <w:lang w:val="it-IT"/>
        </w:rPr>
        <w:t>a continua</w:t>
      </w:r>
      <w:r>
        <w:rPr>
          <w:bCs/>
          <w:iCs/>
          <w:lang w:val="it-IT"/>
        </w:rPr>
        <w:t>t</w:t>
      </w:r>
      <w:r w:rsidRPr="00071CD4">
        <w:rPr>
          <w:bCs/>
          <w:iCs/>
          <w:lang w:val="it-IT"/>
        </w:rPr>
        <w:t xml:space="preserve"> monitorizarea cursului de apă prin personalul S.G.A Gorj.</w:t>
      </w:r>
    </w:p>
    <w:p w14:paraId="3100D19B" w14:textId="236B42C9" w:rsidR="00BC1709" w:rsidRDefault="00BC1709" w:rsidP="00BC1709">
      <w:pPr>
        <w:spacing w:after="0"/>
        <w:ind w:right="333"/>
        <w:outlineLvl w:val="5"/>
        <w:rPr>
          <w:b/>
          <w:bCs/>
          <w:iCs/>
        </w:rPr>
      </w:pPr>
      <w:r w:rsidRPr="00071CD4">
        <w:rPr>
          <w:bCs/>
          <w:iCs/>
          <w:lang w:val="it-IT"/>
        </w:rPr>
        <w:t xml:space="preserve">           În urma analizării </w:t>
      </w:r>
      <w:r w:rsidRPr="00071CD4">
        <w:rPr>
          <w:bCs/>
          <w:iCs/>
        </w:rPr>
        <w:t xml:space="preserve">probelor de apă  efectuate de către L.C.A. din cadrul S.G.A. Gorj și a valorilor determinate în cele două secțiuni mai sus menționate, </w:t>
      </w:r>
      <w:r w:rsidRPr="00071CD4">
        <w:rPr>
          <w:b/>
          <w:bCs/>
          <w:iCs/>
        </w:rPr>
        <w:t>nu a fost constatată deprecierea stării de calitate a apei</w:t>
      </w:r>
      <w:r w:rsidRPr="00071CD4">
        <w:rPr>
          <w:bCs/>
          <w:iCs/>
        </w:rPr>
        <w:t xml:space="preserve">, cursul de apă fiind în </w:t>
      </w:r>
      <w:r w:rsidRPr="00071CD4">
        <w:rPr>
          <w:b/>
          <w:bCs/>
          <w:iCs/>
        </w:rPr>
        <w:t>stare ecologică bună</w:t>
      </w:r>
      <w:r w:rsidRPr="00071CD4">
        <w:rPr>
          <w:bCs/>
          <w:iCs/>
        </w:rPr>
        <w:t xml:space="preserve">. </w:t>
      </w:r>
      <w:r w:rsidRPr="00071CD4">
        <w:rPr>
          <w:b/>
          <w:bCs/>
          <w:iCs/>
        </w:rPr>
        <w:t>Ca atare, poluarea nu se confirmă</w:t>
      </w:r>
      <w:r>
        <w:rPr>
          <w:b/>
          <w:bCs/>
          <w:iCs/>
        </w:rPr>
        <w:t>.</w:t>
      </w:r>
    </w:p>
    <w:p w14:paraId="15152FEB" w14:textId="77777777" w:rsidR="00BC1709" w:rsidRPr="00BC1709" w:rsidRDefault="00BC1709" w:rsidP="00BC1709">
      <w:pPr>
        <w:spacing w:after="0"/>
        <w:ind w:right="333"/>
        <w:outlineLvl w:val="5"/>
        <w:rPr>
          <w:b/>
          <w:bCs/>
          <w:iCs/>
        </w:rPr>
      </w:pPr>
    </w:p>
    <w:p w14:paraId="07760798" w14:textId="77777777" w:rsidR="00BC1709" w:rsidRDefault="00BC1709" w:rsidP="00BC1709">
      <w:pPr>
        <w:spacing w:after="0"/>
        <w:ind w:right="13"/>
        <w:outlineLvl w:val="5"/>
        <w:rPr>
          <w:b/>
          <w:lang w:val="it-IT"/>
        </w:rPr>
      </w:pPr>
      <w:r w:rsidRPr="00973F6F">
        <w:rPr>
          <w:b/>
          <w:lang w:val="it-IT"/>
        </w:rPr>
        <w:t>1.3.Pe Marea Neagră</w:t>
      </w:r>
    </w:p>
    <w:p w14:paraId="560E155A" w14:textId="77777777" w:rsidR="00BC1709" w:rsidRDefault="00BC1709" w:rsidP="00BC1709">
      <w:pPr>
        <w:spacing w:after="0"/>
        <w:rPr>
          <w:lang w:val="it-IT"/>
        </w:rPr>
      </w:pPr>
      <w:r w:rsidRPr="00015F16">
        <w:rPr>
          <w:b/>
          <w:bCs/>
          <w:lang w:val="it-IT"/>
        </w:rPr>
        <w:t>A.B.A. Dobrogea-Litoral Constanţa</w:t>
      </w:r>
      <w:r w:rsidRPr="00015F16">
        <w:rPr>
          <w:lang w:val="it-IT"/>
        </w:rPr>
        <w:t xml:space="preserve"> informeaza că în data de, </w:t>
      </w:r>
      <w:r w:rsidRPr="00015F16">
        <w:rPr>
          <w:b/>
          <w:bCs/>
          <w:lang w:val="it-IT"/>
        </w:rPr>
        <w:t>29.07.2024, ora 17.30, în zona costieră a Mării Negre, s-a semnalat prezenţa unui delfin eşuat pe plaja din staţiunea Vama Veche, din județul Constanța</w:t>
      </w:r>
      <w:r w:rsidRPr="00015F16">
        <w:rPr>
          <w:lang w:val="it-IT"/>
        </w:rPr>
        <w:t>. Au fost informate conform protocolului de colaborare INCDM Grigore Antipa şi ONG Mare Nostrum pentru identificare specie. A fost anunţată SGA Constanţa pentru a fi ridicat de pe plajă.</w:t>
      </w:r>
    </w:p>
    <w:p w14:paraId="7556144E" w14:textId="77777777" w:rsidR="00BC1709" w:rsidRDefault="00BC1709" w:rsidP="00BC1709">
      <w:pPr>
        <w:spacing w:after="0"/>
        <w:rPr>
          <w:lang w:val="it-IT"/>
        </w:rPr>
      </w:pPr>
    </w:p>
    <w:p w14:paraId="0255E2C9" w14:textId="77777777" w:rsidR="00BC1709" w:rsidRPr="00D718FA" w:rsidRDefault="00BC1709" w:rsidP="00BC1709">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33E9E29B" w14:textId="77777777" w:rsidR="00BC1709" w:rsidRDefault="00BC1709" w:rsidP="00BC1709">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2EA726E2" w14:textId="77777777" w:rsidR="00BC1709" w:rsidRPr="00D718FA" w:rsidRDefault="00BC1709" w:rsidP="00BC1709">
      <w:pPr>
        <w:spacing w:before="0" w:after="120"/>
        <w:ind w:right="13"/>
        <w:contextualSpacing/>
        <w:rPr>
          <w:rFonts w:eastAsia="MS Mincho" w:cs="Times New Roman"/>
          <w:b/>
          <w:noProof/>
          <w:color w:val="auto"/>
        </w:rPr>
      </w:pPr>
    </w:p>
    <w:p w14:paraId="4B482F9D" w14:textId="68DC118D" w:rsidR="00BC1709" w:rsidRDefault="00BC1709" w:rsidP="00BC1709">
      <w:pPr>
        <w:spacing w:after="0"/>
        <w:ind w:right="333" w:firstLine="99"/>
        <w:rPr>
          <w:lang w:val="it-IT"/>
        </w:rPr>
      </w:pPr>
      <w:r w:rsidRPr="009875AD">
        <w:rPr>
          <w:b/>
          <w:lang w:val="it-IT"/>
        </w:rPr>
        <w:t>Agenţia Naţională pentru Protecţia Mediului</w:t>
      </w:r>
      <w:r w:rsidRPr="009875AD">
        <w:rPr>
          <w:lang w:val="it-IT"/>
        </w:rPr>
        <w:t xml:space="preserve"> informează că, din rezultatele analizelor efectuate</w:t>
      </w:r>
      <w:r>
        <w:rPr>
          <w:lang w:val="it-IT"/>
        </w:rPr>
        <w:t xml:space="preserve"> </w:t>
      </w:r>
      <w:r w:rsidRPr="00973F6F">
        <w:t xml:space="preserve">în </w:t>
      </w:r>
      <w:r>
        <w:t xml:space="preserve">data de: 28.07.2025, </w:t>
      </w:r>
      <w:r w:rsidRPr="009875AD">
        <w:rPr>
          <w:lang w:val="it-IT"/>
        </w:rPr>
        <w:t>în cadrul Reţelei Naţionale de Monitorizare, nu s-au constatat depăşiri ale pragurilor de alertă pentru NO2 (dioxid de azot), SO2 (dioxid de sulf)</w:t>
      </w:r>
      <w:r>
        <w:rPr>
          <w:lang w:val="it-IT"/>
        </w:rPr>
        <w:t>.</w:t>
      </w:r>
    </w:p>
    <w:p w14:paraId="53B4D92D" w14:textId="5D9A3D7D" w:rsidR="00BC1709" w:rsidRPr="00BC1709" w:rsidRDefault="00BC1709" w:rsidP="00BC1709">
      <w:pPr>
        <w:spacing w:after="0" w:line="240" w:lineRule="auto"/>
        <w:ind w:right="333"/>
        <w:rPr>
          <w:b/>
        </w:rPr>
      </w:pPr>
      <w:r>
        <w:rPr>
          <w:b/>
        </w:rPr>
        <w:t>Media zilnică de 50 µg/</w:t>
      </w:r>
      <w:r>
        <w:rPr>
          <w:rFonts w:cs="Arial"/>
          <w:b/>
        </w:rPr>
        <w:t>m</w:t>
      </w:r>
      <w:r>
        <w:rPr>
          <w:rFonts w:cs="Arial"/>
          <w:b/>
          <w:vertAlign w:val="superscript"/>
        </w:rPr>
        <w:t xml:space="preserve">3 </w:t>
      </w:r>
      <w:r>
        <w:rPr>
          <w:b/>
        </w:rPr>
        <w:t xml:space="preserve">pentru PM10 </w:t>
      </w:r>
      <w:r>
        <w:t>(pulberi în suspensie cu diametrul sub 10 microni) nu</w:t>
      </w:r>
      <w:r>
        <w:rPr>
          <w:b/>
        </w:rPr>
        <w:t xml:space="preserve"> a fost depășită la nicio staţie de monitoring a calităţii aerului din teritoriu.</w:t>
      </w:r>
    </w:p>
    <w:p w14:paraId="5BFC828A" w14:textId="77777777" w:rsidR="00BC1709" w:rsidRDefault="00BC1709" w:rsidP="00BC1709">
      <w:pPr>
        <w:spacing w:after="0"/>
        <w:ind w:right="333" w:firstLine="99"/>
        <w:rPr>
          <w:lang w:val="it-IT"/>
        </w:rPr>
      </w:pPr>
      <w:r w:rsidRPr="009875AD">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0128D741" w14:textId="77777777" w:rsidR="00BC1709" w:rsidRDefault="00BC1709" w:rsidP="00BC1709">
      <w:pPr>
        <w:spacing w:after="0"/>
        <w:ind w:right="333" w:firstLine="99"/>
        <w:rPr>
          <w:lang w:val="it-IT"/>
        </w:rPr>
      </w:pPr>
    </w:p>
    <w:p w14:paraId="16D69A67" w14:textId="77777777" w:rsidR="00BC1709" w:rsidRDefault="00BC1709" w:rsidP="00BC1709">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6867928C" w14:textId="77777777" w:rsidR="00BC1709" w:rsidRPr="00E82534" w:rsidRDefault="00BC1709" w:rsidP="00BC1709">
      <w:pPr>
        <w:spacing w:before="0" w:after="0"/>
        <w:rPr>
          <w:rFonts w:eastAsia="MS Mincho" w:cs="Times New Roman"/>
          <w:bCs/>
          <w:color w:val="auto"/>
        </w:rPr>
      </w:pPr>
    </w:p>
    <w:p w14:paraId="686E02E3" w14:textId="77777777" w:rsidR="00BC1709" w:rsidRDefault="00BC1709" w:rsidP="00BC1709">
      <w:pPr>
        <w:pStyle w:val="ListParagraph"/>
        <w:spacing w:after="0"/>
        <w:ind w:left="0" w:right="333" w:firstLine="90"/>
        <w:rPr>
          <w:rFonts w:ascii="Tahoma" w:hAnsi="Tahoma"/>
          <w:bCs/>
        </w:rPr>
      </w:pPr>
      <w:r w:rsidRPr="00E82534">
        <w:rPr>
          <w:rFonts w:eastAsia="MS Mincho" w:cs="Times New Roman"/>
        </w:rPr>
        <w:tab/>
      </w:r>
      <w:r w:rsidRPr="001D4AAC">
        <w:rPr>
          <w:rFonts w:ascii="Tahoma" w:hAnsi="Tahoma"/>
          <w:b/>
        </w:rPr>
        <w:t>ANMAP - Dir. Jud. Mediu Dâmbovița</w:t>
      </w:r>
      <w:r w:rsidRPr="001D4AAC">
        <w:rPr>
          <w:rFonts w:ascii="Tahoma" w:hAnsi="Tahoma"/>
          <w:bCs/>
        </w:rPr>
        <w:t xml:space="preserve"> a notificat telef</w:t>
      </w:r>
      <w:r>
        <w:rPr>
          <w:rFonts w:ascii="Tahoma" w:hAnsi="Tahoma"/>
          <w:bCs/>
        </w:rPr>
        <w:t>onic</w:t>
      </w:r>
      <w:r w:rsidRPr="001D4AAC">
        <w:rPr>
          <w:rFonts w:ascii="Tahoma" w:hAnsi="Tahoma"/>
          <w:bCs/>
        </w:rPr>
        <w:t xml:space="preserve"> </w:t>
      </w:r>
      <w:r>
        <w:rPr>
          <w:rFonts w:ascii="Tahoma" w:hAnsi="Tahoma"/>
          <w:bCs/>
        </w:rPr>
        <w:t xml:space="preserve">că în </w:t>
      </w:r>
      <w:r w:rsidRPr="001D4AAC">
        <w:rPr>
          <w:rFonts w:ascii="Tahoma" w:hAnsi="Tahoma"/>
          <w:b/>
        </w:rPr>
        <w:t>29.07.2025, la ora 09:59 existenta unui incendiu în desfășurare, în localitatea Ghirdoveni jud.</w:t>
      </w:r>
      <w:r>
        <w:rPr>
          <w:rFonts w:ascii="Tahoma" w:hAnsi="Tahoma"/>
          <w:b/>
        </w:rPr>
        <w:t xml:space="preserve"> </w:t>
      </w:r>
      <w:r w:rsidRPr="001D4AAC">
        <w:rPr>
          <w:rFonts w:ascii="Tahoma" w:hAnsi="Tahoma"/>
          <w:b/>
        </w:rPr>
        <w:t>Dâmbovița. Arde vegetație uscat</w:t>
      </w:r>
      <w:r>
        <w:rPr>
          <w:rFonts w:ascii="Tahoma" w:hAnsi="Tahoma"/>
          <w:b/>
        </w:rPr>
        <w:t>ă</w:t>
      </w:r>
      <w:r w:rsidRPr="001D4AAC">
        <w:rPr>
          <w:rFonts w:ascii="Tahoma" w:hAnsi="Tahoma"/>
          <w:b/>
        </w:rPr>
        <w:t xml:space="preserve"> ( pe o suprafață de 500 mp)  și deșeuri menajere depozitate necorespunzător de aprox 500 kg.</w:t>
      </w:r>
      <w:r w:rsidRPr="001D4AAC">
        <w:rPr>
          <w:rFonts w:ascii="Tahoma" w:hAnsi="Tahoma"/>
          <w:bCs/>
        </w:rPr>
        <w:t xml:space="preserve"> Incendiul </w:t>
      </w:r>
      <w:r>
        <w:rPr>
          <w:rFonts w:ascii="Tahoma" w:hAnsi="Tahoma"/>
          <w:bCs/>
        </w:rPr>
        <w:t xml:space="preserve">a fost </w:t>
      </w:r>
      <w:r w:rsidRPr="001D4AAC">
        <w:rPr>
          <w:rFonts w:ascii="Tahoma" w:hAnsi="Tahoma"/>
          <w:bCs/>
        </w:rPr>
        <w:t>lichida</w:t>
      </w:r>
      <w:r>
        <w:rPr>
          <w:rFonts w:ascii="Tahoma" w:hAnsi="Tahoma"/>
          <w:bCs/>
        </w:rPr>
        <w:t>t de către ISU Dâmbovița, la ora 11.17.</w:t>
      </w:r>
    </w:p>
    <w:p w14:paraId="5F71AC3C" w14:textId="77777777" w:rsidR="00BC1709" w:rsidRDefault="00BC1709" w:rsidP="00BC1709">
      <w:pPr>
        <w:pStyle w:val="ListParagraph"/>
        <w:spacing w:after="0"/>
        <w:ind w:left="0" w:right="333" w:firstLine="90"/>
        <w:rPr>
          <w:rFonts w:ascii="Tahoma" w:hAnsi="Tahoma"/>
          <w:bCs/>
        </w:rPr>
      </w:pPr>
    </w:p>
    <w:p w14:paraId="26E9579C" w14:textId="77777777" w:rsidR="00BC1709" w:rsidRDefault="00BC1709" w:rsidP="00BC1709">
      <w:pPr>
        <w:pStyle w:val="ListParagraph"/>
        <w:spacing w:after="0"/>
        <w:ind w:left="0" w:right="333" w:firstLine="90"/>
        <w:rPr>
          <w:rFonts w:ascii="Tahoma" w:hAnsi="Tahoma"/>
          <w:bCs/>
        </w:rPr>
      </w:pPr>
      <w:r w:rsidRPr="00005CDD">
        <w:rPr>
          <w:rFonts w:ascii="Tahoma" w:hAnsi="Tahoma"/>
          <w:b/>
        </w:rPr>
        <w:t>ANMAP Dir. Jud.</w:t>
      </w:r>
      <w:r>
        <w:rPr>
          <w:rFonts w:ascii="Tahoma" w:hAnsi="Tahoma"/>
          <w:b/>
        </w:rPr>
        <w:t xml:space="preserve"> Mediu</w:t>
      </w:r>
      <w:r w:rsidRPr="00005CDD">
        <w:rPr>
          <w:rFonts w:ascii="Tahoma" w:hAnsi="Tahoma"/>
          <w:b/>
        </w:rPr>
        <w:t xml:space="preserve"> Dâmbovița</w:t>
      </w:r>
      <w:r w:rsidRPr="00005CDD">
        <w:rPr>
          <w:rFonts w:ascii="Tahoma" w:hAnsi="Tahoma"/>
          <w:bCs/>
        </w:rPr>
        <w:t xml:space="preserve"> a notificat telef</w:t>
      </w:r>
      <w:r>
        <w:rPr>
          <w:rFonts w:ascii="Tahoma" w:hAnsi="Tahoma"/>
          <w:bCs/>
        </w:rPr>
        <w:t>onic</w:t>
      </w:r>
      <w:r w:rsidRPr="00005CDD">
        <w:rPr>
          <w:rFonts w:ascii="Tahoma" w:hAnsi="Tahoma"/>
          <w:bCs/>
        </w:rPr>
        <w:t xml:space="preserve"> </w:t>
      </w:r>
      <w:r>
        <w:rPr>
          <w:rFonts w:ascii="Tahoma" w:hAnsi="Tahoma"/>
          <w:bCs/>
        </w:rPr>
        <w:t xml:space="preserve">că în </w:t>
      </w:r>
      <w:r w:rsidRPr="00005CDD">
        <w:rPr>
          <w:rFonts w:ascii="Tahoma" w:hAnsi="Tahoma"/>
          <w:b/>
        </w:rPr>
        <w:t>29.07.2025, la ora 11:43 existenta unui incendiu în desfășurare, în localitatea Bucşani, jud.</w:t>
      </w:r>
      <w:r>
        <w:rPr>
          <w:rFonts w:ascii="Tahoma" w:hAnsi="Tahoma"/>
          <w:b/>
        </w:rPr>
        <w:t xml:space="preserve"> </w:t>
      </w:r>
      <w:r w:rsidRPr="00005CDD">
        <w:rPr>
          <w:rFonts w:ascii="Tahoma" w:hAnsi="Tahoma"/>
          <w:b/>
        </w:rPr>
        <w:t>Dâmbovița. Arde vegetație uscat</w:t>
      </w:r>
      <w:r>
        <w:rPr>
          <w:rFonts w:ascii="Tahoma" w:hAnsi="Tahoma"/>
          <w:b/>
        </w:rPr>
        <w:t>ă</w:t>
      </w:r>
      <w:r w:rsidRPr="00005CDD">
        <w:rPr>
          <w:rFonts w:ascii="Tahoma" w:hAnsi="Tahoma"/>
          <w:b/>
        </w:rPr>
        <w:t xml:space="preserve"> ( pe o suprafață de 100 mp)  și deșeuri menajere depozitate necorespunzător de aprox 1000 kg</w:t>
      </w:r>
      <w:r w:rsidRPr="00005CDD">
        <w:rPr>
          <w:rFonts w:ascii="Tahoma" w:hAnsi="Tahoma"/>
          <w:bCs/>
        </w:rPr>
        <w:t xml:space="preserve">. </w:t>
      </w:r>
      <w:r w:rsidRPr="001D4AAC">
        <w:rPr>
          <w:rFonts w:ascii="Tahoma" w:hAnsi="Tahoma"/>
          <w:bCs/>
        </w:rPr>
        <w:t xml:space="preserve">Incendiul </w:t>
      </w:r>
      <w:r>
        <w:rPr>
          <w:rFonts w:ascii="Tahoma" w:hAnsi="Tahoma"/>
          <w:bCs/>
        </w:rPr>
        <w:t xml:space="preserve">a fost </w:t>
      </w:r>
      <w:r w:rsidRPr="001D4AAC">
        <w:rPr>
          <w:rFonts w:ascii="Tahoma" w:hAnsi="Tahoma"/>
          <w:bCs/>
        </w:rPr>
        <w:t>lichida</w:t>
      </w:r>
      <w:r>
        <w:rPr>
          <w:rFonts w:ascii="Tahoma" w:hAnsi="Tahoma"/>
          <w:bCs/>
        </w:rPr>
        <w:t>t de către ISU Dâmbovița la ora 12.59.</w:t>
      </w:r>
    </w:p>
    <w:p w14:paraId="75BFF0F2" w14:textId="77777777" w:rsidR="00BC1709" w:rsidRDefault="00BC1709" w:rsidP="00BC1709">
      <w:pPr>
        <w:spacing w:before="0" w:after="0"/>
        <w:rPr>
          <w:rFonts w:eastAsia="MS Mincho" w:cs="Times New Roman"/>
          <w:color w:val="auto"/>
        </w:rPr>
      </w:pPr>
    </w:p>
    <w:p w14:paraId="5F8B6B59" w14:textId="77777777" w:rsidR="00BC1709" w:rsidRDefault="00BC1709" w:rsidP="00BC1709">
      <w:pPr>
        <w:pStyle w:val="ListParagraph"/>
        <w:numPr>
          <w:ilvl w:val="0"/>
          <w:numId w:val="2"/>
        </w:numPr>
        <w:spacing w:after="0"/>
        <w:ind w:left="284" w:hanging="284"/>
        <w:jc w:val="both"/>
        <w:rPr>
          <w:rFonts w:eastAsia="MS Mincho" w:cs="Times New Roman"/>
          <w:b/>
          <w:noProof/>
        </w:rPr>
      </w:pPr>
      <w:r w:rsidRPr="00D718FA">
        <w:rPr>
          <w:rFonts w:eastAsia="MS Mincho" w:cs="Times New Roman"/>
          <w:b/>
        </w:rPr>
        <w:t>Î</w:t>
      </w:r>
      <w:r w:rsidRPr="00D718FA">
        <w:rPr>
          <w:rFonts w:eastAsia="MS Mincho" w:cs="Times New Roman"/>
          <w:b/>
          <w:noProof/>
        </w:rPr>
        <w:t>n domeniul supravegherii radioactivităţii mediului</w:t>
      </w:r>
    </w:p>
    <w:p w14:paraId="02A223DB" w14:textId="77777777" w:rsidR="00BC1709" w:rsidRDefault="00BC1709" w:rsidP="00BC1709">
      <w:pPr>
        <w:spacing w:before="0" w:after="0"/>
        <w:ind w:firstLine="720"/>
        <w:rPr>
          <w:rFonts w:eastAsia="MS Mincho" w:cs="Times New Roman"/>
          <w:bCs/>
          <w:color w:val="auto"/>
        </w:rPr>
      </w:pPr>
    </w:p>
    <w:p w14:paraId="214638F7" w14:textId="77777777" w:rsidR="00BC1709" w:rsidRDefault="00BC1709" w:rsidP="00BC1709">
      <w:pPr>
        <w:spacing w:after="0"/>
        <w:ind w:right="333"/>
      </w:pPr>
      <w:r w:rsidRPr="00973F6F">
        <w:t xml:space="preserve">Menţionăm că pentru factorii de mediu urmăriţi nu s-au înregistrat depăşiri ale limitelor de avertizare/alarmare şi nu s-au semnalat evenimente </w:t>
      </w:r>
      <w:r>
        <w:t>d</w:t>
      </w:r>
      <w:r w:rsidRPr="00973F6F">
        <w:t>eosebite. Parametrii constataţi la staţiile de pe teritoriul României s-au situat în limitele fondului natural.</w:t>
      </w:r>
    </w:p>
    <w:p w14:paraId="1E041C40" w14:textId="77777777" w:rsidR="00BC1709" w:rsidRDefault="00BC1709" w:rsidP="00BC1709">
      <w:pPr>
        <w:spacing w:after="0"/>
        <w:ind w:right="333" w:firstLine="270"/>
      </w:pPr>
      <w:r w:rsidRPr="005F4739">
        <w:t>Agenția Națională pentru Protecția Mediului (ANPM)</w:t>
      </w:r>
      <w:r>
        <w:t xml:space="preserve"> precizează referitor la i</w:t>
      </w:r>
      <w:r w:rsidRPr="005F4739">
        <w:t xml:space="preserve">ncidentul care a avut loc </w:t>
      </w:r>
      <w:r>
        <w:t xml:space="preserve">în data de 14.02.2025, ora 01:20, </w:t>
      </w:r>
      <w:r w:rsidRPr="005F4739">
        <w:t>la Cernobîl, după ce o dronă a lovit învelișul din beton care protejează rămășițele Reactorului 4 al fostei centrale nucleare, din Ucraina, nu reprezintă un pericol pentru România.</w:t>
      </w:r>
      <w:r>
        <w:t xml:space="preserve"> Se precizează că </w:t>
      </w:r>
      <w:r w:rsidRPr="005F4739">
        <w:t xml:space="preserve">Rețeaua Națională de Supraveghere a Radioactivității Mediului (RNSRM), aflată în subordinea Ministerului Mediului, Apelor și Pădurilor (MMAP) și </w:t>
      </w:r>
      <w:r w:rsidRPr="005F4739">
        <w:lastRenderedPageBreak/>
        <w:t>coordonată de ANPM, monitorizează permanent evoluția radioactiv</w:t>
      </w:r>
      <w:r>
        <w:t>it</w:t>
      </w:r>
      <w:r w:rsidRPr="005F4739">
        <w:t>ății mediului la nivel național, iar valorile înregistrate după acest eveniment se situează în limitele obișnuite, specifice acestei perioade.</w:t>
      </w:r>
      <w:r>
        <w:t xml:space="preserve"> </w:t>
      </w:r>
    </w:p>
    <w:p w14:paraId="1EBC766E" w14:textId="77777777" w:rsidR="00BC1709" w:rsidRDefault="00BC1709" w:rsidP="00BC1709">
      <w:pPr>
        <w:spacing w:after="0"/>
        <w:ind w:right="333" w:firstLine="270"/>
      </w:pPr>
    </w:p>
    <w:p w14:paraId="3F180FC3" w14:textId="77777777" w:rsidR="00BC1709" w:rsidRDefault="00BC1709" w:rsidP="00BC1709">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19216F5A" w14:textId="77777777" w:rsidR="00BC1709" w:rsidRDefault="00BC1709" w:rsidP="00BC1709">
      <w:pPr>
        <w:spacing w:before="0" w:after="0"/>
        <w:ind w:right="13"/>
        <w:rPr>
          <w:rFonts w:eastAsia="MS Mincho" w:cs="Times New Roman"/>
          <w:b/>
          <w:noProof/>
          <w:color w:val="auto"/>
        </w:rPr>
      </w:pPr>
    </w:p>
    <w:p w14:paraId="32B99C6C" w14:textId="77777777" w:rsidR="00BC1709" w:rsidRDefault="00BC1709" w:rsidP="00BC1709">
      <w:pPr>
        <w:spacing w:after="0"/>
        <w:ind w:right="333"/>
      </w:pPr>
      <w:r w:rsidRPr="001D352D">
        <w:t>În ultimele 24 de ore, sistemul de monitorizare a calităţii aerului în municipiul Bucureşti nu a semnalat depăşiri ale pragurilor de informare şi alertă.</w:t>
      </w:r>
    </w:p>
    <w:p w14:paraId="03D96B94" w14:textId="77777777" w:rsidR="00BC1709" w:rsidRDefault="00BC1709" w:rsidP="00BC1709">
      <w:pPr>
        <w:spacing w:before="0" w:after="0"/>
        <w:rPr>
          <w:rFonts w:eastAsia="MS Mincho" w:cs="Times New Roman"/>
          <w:b/>
          <w:bCs/>
          <w:color w:val="auto"/>
          <w:sz w:val="24"/>
          <w:szCs w:val="24"/>
          <w:lang w:val="da-DK"/>
        </w:rPr>
      </w:pPr>
    </w:p>
    <w:p w14:paraId="02CA9CFA" w14:textId="0160F071" w:rsidR="00BC1709" w:rsidRDefault="00BC1709" w:rsidP="00BC1709">
      <w:pPr>
        <w:spacing w:after="0"/>
        <w:ind w:right="333"/>
        <w:rPr>
          <w:b/>
          <w:bCs/>
        </w:rPr>
      </w:pPr>
      <w:r>
        <w:rPr>
          <w:b/>
          <w:bCs/>
        </w:rPr>
        <w:t>5.Restricții la captările de apă centralizate</w:t>
      </w:r>
    </w:p>
    <w:p w14:paraId="31F4C836" w14:textId="77777777" w:rsidR="00BC1709" w:rsidRPr="002F52F2" w:rsidRDefault="00BC1709" w:rsidP="00BC1709">
      <w:pPr>
        <w:spacing w:after="0"/>
        <w:ind w:left="90" w:right="333"/>
        <w:rPr>
          <w:b/>
          <w:bCs/>
          <w:lang w:val="en-US"/>
        </w:rPr>
      </w:pPr>
      <w:r>
        <w:rPr>
          <w:b/>
          <w:bCs/>
        </w:rPr>
        <w:t xml:space="preserve">Notă: ABA Dobrogea Litoral informează că în conformitate cu </w:t>
      </w:r>
      <w:r w:rsidRPr="002F52F2">
        <w:rPr>
          <w:b/>
          <w:bCs/>
          <w:lang w:val="en-US"/>
        </w:rPr>
        <w:t xml:space="preserve">prevederile </w:t>
      </w:r>
      <w:r w:rsidRPr="002F52F2">
        <w:rPr>
          <w:b/>
          <w:bCs/>
          <w:i/>
          <w:lang w:val="en-US"/>
        </w:rPr>
        <w:t>Planului de restricții și folosire a apelor  în perioadele deficitare, pentru B.H. Dunăre 2021-2025,</w:t>
      </w:r>
      <w:r w:rsidRPr="002F52F2">
        <w:rPr>
          <w:b/>
          <w:bCs/>
          <w:lang w:val="en-US"/>
        </w:rPr>
        <w:t xml:space="preserve"> </w:t>
      </w:r>
      <w:r>
        <w:rPr>
          <w:b/>
          <w:bCs/>
          <w:lang w:val="en-US"/>
        </w:rPr>
        <w:t>se aduc l</w:t>
      </w:r>
      <w:r w:rsidRPr="002F52F2">
        <w:rPr>
          <w:b/>
          <w:bCs/>
          <w:lang w:val="en-US"/>
        </w:rPr>
        <w:t>a cunoștință următoarele:</w:t>
      </w:r>
    </w:p>
    <w:p w14:paraId="16B18B9A" w14:textId="77777777" w:rsidR="00BC1709" w:rsidRPr="00146812" w:rsidRDefault="00BC1709" w:rsidP="00BC1709">
      <w:pPr>
        <w:numPr>
          <w:ilvl w:val="0"/>
          <w:numId w:val="78"/>
        </w:numPr>
        <w:spacing w:after="0"/>
        <w:ind w:right="333"/>
        <w:rPr>
          <w:lang w:val="en-US"/>
        </w:rPr>
      </w:pPr>
      <w:r w:rsidRPr="00146812">
        <w:rPr>
          <w:lang w:val="en-US"/>
        </w:rPr>
        <w:t xml:space="preserve">Din cauza scăderii în ultimele zile a nivelului, respectiv a debitului fluviului Dunărea pe sectorul Chiciu – Cernavodă – Hârșova, precum și tendința de scădere în următoarea perioadă, va începe aplicarea prevederilor </w:t>
      </w:r>
      <w:r w:rsidRPr="00146812">
        <w:rPr>
          <w:i/>
          <w:lang w:val="en-US"/>
        </w:rPr>
        <w:t>Planului de restricții și folosire a apelor în perioadele deficitare pentru B.H. Dunăre 2021-2025</w:t>
      </w:r>
      <w:r w:rsidRPr="00146812">
        <w:rPr>
          <w:lang w:val="en-US"/>
        </w:rPr>
        <w:t xml:space="preserve">. </w:t>
      </w:r>
    </w:p>
    <w:p w14:paraId="34453E1B" w14:textId="77777777" w:rsidR="00BC1709" w:rsidRPr="00146812" w:rsidRDefault="00BC1709" w:rsidP="00BC1709">
      <w:pPr>
        <w:numPr>
          <w:ilvl w:val="0"/>
          <w:numId w:val="78"/>
        </w:numPr>
        <w:spacing w:after="0"/>
        <w:ind w:right="333"/>
        <w:rPr>
          <w:lang w:val="en-US"/>
        </w:rPr>
      </w:pPr>
      <w:r w:rsidRPr="00146812">
        <w:rPr>
          <w:lang w:val="en-US"/>
        </w:rPr>
        <w:t xml:space="preserve">În data de 23.06.2025 nivelul Dunării, respectiv debitul, au atins valoarea de atenționare/avertizare astfel, în Secțiunea Cernavodă s-a înregistrat un </w:t>
      </w:r>
      <w:r w:rsidRPr="00146812">
        <w:rPr>
          <w:i/>
          <w:iCs/>
          <w:lang w:val="en-US"/>
        </w:rPr>
        <w:t>debit de 892 mc/s</w:t>
      </w:r>
      <w:r w:rsidRPr="00146812">
        <w:rPr>
          <w:lang w:val="en-US"/>
        </w:rPr>
        <w:t xml:space="preserve">, respectiv un </w:t>
      </w:r>
      <w:r w:rsidRPr="00146812">
        <w:rPr>
          <w:i/>
          <w:lang w:val="en-US"/>
        </w:rPr>
        <w:t>nivel = -16 cm;</w:t>
      </w:r>
      <w:r w:rsidRPr="00146812">
        <w:rPr>
          <w:lang w:val="en-US"/>
        </w:rPr>
        <w:t xml:space="preserve">      </w:t>
      </w:r>
      <w:r w:rsidRPr="00146812">
        <w:rPr>
          <w:lang w:val="en-US"/>
        </w:rPr>
        <w:tab/>
        <w:t xml:space="preserve">Conform </w:t>
      </w:r>
      <w:r w:rsidRPr="00146812">
        <w:rPr>
          <w:i/>
          <w:lang w:val="en-US"/>
        </w:rPr>
        <w:t>Planului de restricții</w:t>
      </w:r>
      <w:r w:rsidRPr="00146812">
        <w:rPr>
          <w:lang w:val="en-US"/>
        </w:rPr>
        <w:t xml:space="preserve"> pe sectorul Chiciu – Cernavodă – Hârșova (sector 6.2.) debitele caracteristice perioadei de vară sunt:</w:t>
      </w:r>
    </w:p>
    <w:p w14:paraId="5F6C5D43" w14:textId="77777777" w:rsidR="00BC1709" w:rsidRPr="00146812" w:rsidRDefault="00BC1709" w:rsidP="00BC1709">
      <w:pPr>
        <w:numPr>
          <w:ilvl w:val="0"/>
          <w:numId w:val="79"/>
        </w:numPr>
        <w:spacing w:after="0"/>
        <w:ind w:right="333"/>
        <w:rPr>
          <w:lang w:val="en-US"/>
        </w:rPr>
      </w:pPr>
      <w:r w:rsidRPr="00146812">
        <w:rPr>
          <w:lang w:val="en-US"/>
        </w:rPr>
        <w:t>debitul de atenție/avertizare   Q</w:t>
      </w:r>
      <w:r w:rsidRPr="00146812">
        <w:rPr>
          <w:vertAlign w:val="subscript"/>
          <w:lang w:val="en-US"/>
        </w:rPr>
        <w:t>at</w:t>
      </w:r>
      <w:r w:rsidRPr="00146812">
        <w:rPr>
          <w:lang w:val="en-US"/>
        </w:rPr>
        <w:t xml:space="preserve">    = 859.536 mc/s;</w:t>
      </w:r>
    </w:p>
    <w:p w14:paraId="5B42A9CE" w14:textId="77777777" w:rsidR="00BC1709" w:rsidRPr="00146812" w:rsidRDefault="00BC1709" w:rsidP="00BC1709">
      <w:pPr>
        <w:numPr>
          <w:ilvl w:val="0"/>
          <w:numId w:val="79"/>
        </w:numPr>
        <w:spacing w:after="0"/>
        <w:ind w:right="333"/>
        <w:rPr>
          <w:lang w:val="en-US"/>
        </w:rPr>
      </w:pPr>
      <w:r w:rsidRPr="00146812">
        <w:rPr>
          <w:lang w:val="en-US"/>
        </w:rPr>
        <w:t>debitul necesar pentru satisfacerea cerințelor cantitative    Q</w:t>
      </w:r>
      <w:r w:rsidRPr="00146812">
        <w:rPr>
          <w:vertAlign w:val="subscript"/>
          <w:lang w:val="en-US"/>
        </w:rPr>
        <w:t>N</w:t>
      </w:r>
      <w:r w:rsidRPr="00146812">
        <w:rPr>
          <w:lang w:val="en-US"/>
        </w:rPr>
        <w:t xml:space="preserve">    = 716.28 mc/s;</w:t>
      </w:r>
    </w:p>
    <w:p w14:paraId="6FFADEE9" w14:textId="1991972A" w:rsidR="00BC1709" w:rsidRPr="00BC1709" w:rsidRDefault="00BC1709" w:rsidP="00BC1709">
      <w:pPr>
        <w:numPr>
          <w:ilvl w:val="0"/>
          <w:numId w:val="79"/>
        </w:numPr>
        <w:spacing w:after="0"/>
        <w:ind w:right="333"/>
        <w:rPr>
          <w:lang w:val="en-US"/>
        </w:rPr>
      </w:pPr>
      <w:r w:rsidRPr="00146812">
        <w:rPr>
          <w:lang w:val="en-US"/>
        </w:rPr>
        <w:t>debitul necesar pentru îndeplinirea condițiilor de calitate    Q</w:t>
      </w:r>
      <w:r w:rsidRPr="00146812">
        <w:rPr>
          <w:vertAlign w:val="subscript"/>
          <w:lang w:val="en-US"/>
        </w:rPr>
        <w:t>NPCA</w:t>
      </w:r>
      <w:r w:rsidRPr="00146812">
        <w:rPr>
          <w:lang w:val="en-US"/>
        </w:rPr>
        <w:t xml:space="preserve"> = 324 mc/s;</w:t>
      </w:r>
    </w:p>
    <w:p w14:paraId="06467461" w14:textId="77777777" w:rsidR="00BC1709" w:rsidRPr="00146812" w:rsidRDefault="00BC1709" w:rsidP="00BC1709">
      <w:pPr>
        <w:numPr>
          <w:ilvl w:val="0"/>
          <w:numId w:val="78"/>
        </w:numPr>
        <w:spacing w:after="0"/>
        <w:ind w:right="333"/>
        <w:rPr>
          <w:lang w:val="en-US"/>
        </w:rPr>
      </w:pPr>
      <w:r w:rsidRPr="00146812">
        <w:rPr>
          <w:lang w:val="en-US"/>
        </w:rPr>
        <w:t>Pentru unitatea S.N.N. CNE Cernavodă - alimentare cu apă din CDMN- Bief I faza de atenționare/ avertizare va fi transmisă atunci când nivelul fluviului Dunărea pe sectorul Chiciu-Cernavodă-Hârșova va fi de cca -1,37 m.</w:t>
      </w:r>
    </w:p>
    <w:p w14:paraId="57EB57B9" w14:textId="77777777" w:rsidR="00BC1709" w:rsidRPr="00146812" w:rsidRDefault="00BC1709" w:rsidP="00BC1709">
      <w:pPr>
        <w:spacing w:after="0"/>
        <w:ind w:left="90" w:right="333"/>
        <w:rPr>
          <w:lang w:val="en-US"/>
        </w:rPr>
      </w:pPr>
      <w:r w:rsidRPr="00146812">
        <w:rPr>
          <w:lang w:val="en-US"/>
        </w:rPr>
        <w:t xml:space="preserve">Din cauza scăderii semnificative în ultima perioadă a nivelului, respectiv a debitului fluviului Dunărea – Braț Tulcea și Braț Sulina, pe sectorul Tulcea – Partizani - Maliuc – Crișan - Sulina, precum și tendința de scădere pentru următoarea perioadă, se  vor aplica prevederile </w:t>
      </w:r>
      <w:r w:rsidRPr="00146812">
        <w:rPr>
          <w:i/>
          <w:lang w:val="en-US"/>
        </w:rPr>
        <w:t>Planului de restricții și folosire a apelor  în perioadele deficitare pentru B.H. Dunăre 2021-2025</w:t>
      </w:r>
      <w:r w:rsidRPr="00146812">
        <w:rPr>
          <w:lang w:val="en-US"/>
        </w:rPr>
        <w:t xml:space="preserve">; </w:t>
      </w:r>
    </w:p>
    <w:p w14:paraId="7A912DAB" w14:textId="77777777" w:rsidR="00BC1709" w:rsidRPr="00146812" w:rsidRDefault="00BC1709" w:rsidP="00BC1709">
      <w:pPr>
        <w:numPr>
          <w:ilvl w:val="0"/>
          <w:numId w:val="78"/>
        </w:numPr>
        <w:spacing w:after="0"/>
        <w:ind w:right="333"/>
        <w:rPr>
          <w:lang w:val="en-US"/>
        </w:rPr>
      </w:pPr>
      <w:r w:rsidRPr="00146812">
        <w:rPr>
          <w:lang w:val="en-US"/>
        </w:rPr>
        <w:t xml:space="preserve">În data de 25.06.2025 nivelul Dunării, respectiv debitul, a atins valoarea de atenționare/avertizare astfel:  în Secțiunea PH Tulcea Mm 32 s-a înregistrat un </w:t>
      </w:r>
      <w:r w:rsidRPr="00146812">
        <w:rPr>
          <w:i/>
          <w:lang w:val="en-US"/>
        </w:rPr>
        <w:t>nivel de 87 cm</w:t>
      </w:r>
      <w:r w:rsidRPr="00146812">
        <w:rPr>
          <w:lang w:val="en-US"/>
        </w:rPr>
        <w:t xml:space="preserve">, respectiv un debit de 744 </w:t>
      </w:r>
      <w:r w:rsidRPr="00146812">
        <w:rPr>
          <w:i/>
          <w:lang w:val="en-US"/>
        </w:rPr>
        <w:t>mc/s;</w:t>
      </w:r>
      <w:r w:rsidRPr="00146812">
        <w:rPr>
          <w:lang w:val="en-US"/>
        </w:rPr>
        <w:t xml:space="preserve">  </w:t>
      </w:r>
    </w:p>
    <w:p w14:paraId="2E91F4AE" w14:textId="77777777" w:rsidR="00BC1709" w:rsidRPr="00146812" w:rsidRDefault="00BC1709" w:rsidP="00BC1709">
      <w:pPr>
        <w:numPr>
          <w:ilvl w:val="0"/>
          <w:numId w:val="78"/>
        </w:numPr>
        <w:spacing w:after="0"/>
        <w:ind w:right="333"/>
        <w:rPr>
          <w:lang w:val="en-US"/>
        </w:rPr>
      </w:pPr>
      <w:r w:rsidRPr="00146812">
        <w:rPr>
          <w:lang w:val="en-US"/>
        </w:rPr>
        <w:lastRenderedPageBreak/>
        <w:t>În acest sens, se instituie faza de atenționare/avertizare la folosințele care se alimentează cu apa din Dunăre, pe sectorul Tulcea – Partizani - Maliuc – Crișan - Sulina, respectiv:</w:t>
      </w:r>
    </w:p>
    <w:p w14:paraId="30647EEB" w14:textId="77777777" w:rsidR="00BC1709" w:rsidRPr="00146812" w:rsidRDefault="00BC1709" w:rsidP="00BC1709">
      <w:pPr>
        <w:numPr>
          <w:ilvl w:val="0"/>
          <w:numId w:val="78"/>
        </w:numPr>
        <w:spacing w:after="0"/>
        <w:ind w:right="333"/>
        <w:rPr>
          <w:lang w:val="en-US"/>
        </w:rPr>
      </w:pPr>
      <w:r w:rsidRPr="00146812">
        <w:rPr>
          <w:lang w:val="en-US"/>
        </w:rPr>
        <w:t xml:space="preserve">în scop potabil: S.C. Aquaserv SA  Tulcea, SC Aquaserv SA - P.L. Partizani, SC Aquaserv SA - P.L. Maliuc, SC Aquaserv SA - P.L. Gorgova, SC Aquaserv SA - P.L. Crișan, SC Aquaserv SA – P.L. Crișan - P.L. Mila 23, S.C. Aquaserv SA Tulcea - P.L.Sulina; </w:t>
      </w:r>
    </w:p>
    <w:p w14:paraId="1A65D0B2" w14:textId="77777777" w:rsidR="00BC1709" w:rsidRPr="00146812" w:rsidRDefault="00BC1709" w:rsidP="00BC1709">
      <w:pPr>
        <w:numPr>
          <w:ilvl w:val="0"/>
          <w:numId w:val="78"/>
        </w:numPr>
        <w:spacing w:after="0"/>
        <w:ind w:right="333"/>
        <w:rPr>
          <w:lang w:val="en-US"/>
        </w:rPr>
      </w:pPr>
      <w:r w:rsidRPr="00146812">
        <w:rPr>
          <w:lang w:val="en-US"/>
        </w:rPr>
        <w:t>industrie: S.C. Alum SA Tulcea;</w:t>
      </w:r>
    </w:p>
    <w:p w14:paraId="4F03EF8A" w14:textId="77777777" w:rsidR="00BC1709" w:rsidRPr="00146812" w:rsidRDefault="00BC1709" w:rsidP="00BC1709">
      <w:pPr>
        <w:numPr>
          <w:ilvl w:val="0"/>
          <w:numId w:val="78"/>
        </w:numPr>
        <w:spacing w:after="0"/>
        <w:ind w:right="333"/>
        <w:rPr>
          <w:lang w:val="en-US"/>
        </w:rPr>
      </w:pPr>
      <w:r w:rsidRPr="00146812">
        <w:rPr>
          <w:lang w:val="en-US"/>
        </w:rPr>
        <w:t>irigații: SC Promex SRL, SC Constant Prod SRL, SC Piscicola Tulcea SRL, SC Proiect Construct SRL, SC Kiara Laci SRL, SC Green Organization SRL (fost SC Sofimih Fishing SRL - piscicultură), SC New Eco Stuf SRL;</w:t>
      </w:r>
    </w:p>
    <w:p w14:paraId="650967C8" w14:textId="77777777" w:rsidR="00BC1709" w:rsidRPr="00146812" w:rsidRDefault="00BC1709" w:rsidP="00BC1709">
      <w:pPr>
        <w:numPr>
          <w:ilvl w:val="0"/>
          <w:numId w:val="78"/>
        </w:numPr>
        <w:spacing w:after="0"/>
        <w:ind w:right="333"/>
        <w:rPr>
          <w:lang w:val="en-US"/>
        </w:rPr>
      </w:pPr>
      <w:r w:rsidRPr="00146812">
        <w:rPr>
          <w:lang w:val="en-US"/>
        </w:rPr>
        <w:t>piscicultură: SC Euro Delta Danube - A.P. Maliuc, SC Obretin  (Am Obretin 1 ), SC Fish Tour Delta SRL - A.P. Obretin II, SC Mariocons Hunting (Ceamurlia 1), SC Kiara Laci (Ceamurlia 1), SC Pedromar SRL  - A.P. Ceamurlia I, SC New Eco Stuf SRL - A.P. Ceamurlia I.</w:t>
      </w:r>
    </w:p>
    <w:p w14:paraId="34DF5E04" w14:textId="77777777" w:rsidR="00BC1709" w:rsidRPr="00146812" w:rsidRDefault="00BC1709" w:rsidP="00BC1709">
      <w:pPr>
        <w:numPr>
          <w:ilvl w:val="0"/>
          <w:numId w:val="78"/>
        </w:numPr>
        <w:spacing w:after="0"/>
        <w:ind w:right="333"/>
        <w:rPr>
          <w:lang w:val="en-US"/>
        </w:rPr>
      </w:pPr>
      <w:r w:rsidRPr="00146812">
        <w:rPr>
          <w:lang w:val="en-US"/>
        </w:rPr>
        <w:t>Din cauza scăderii semnificative în ultima perioadă a nivelului, respectiv a debitului fluviului Dunărea – Braț Măcin, pe sectorul Dăeni – Măcin – Smârdan, precum și tendința de scădere pentru următoarea perioadă, va continua aplicarea prevederilor Planului de restricții și folosire a apelor în perioadele deficitare pentru B.H. Dunăre 2021-2025;</w:t>
      </w:r>
    </w:p>
    <w:p w14:paraId="78268AAE" w14:textId="77777777" w:rsidR="00BC1709" w:rsidRPr="00146812" w:rsidRDefault="00BC1709" w:rsidP="00BC1709">
      <w:pPr>
        <w:numPr>
          <w:ilvl w:val="0"/>
          <w:numId w:val="78"/>
        </w:numPr>
        <w:spacing w:after="0"/>
        <w:ind w:right="333"/>
        <w:rPr>
          <w:lang w:val="en-US"/>
        </w:rPr>
      </w:pPr>
      <w:r w:rsidRPr="00146812">
        <w:rPr>
          <w:lang w:val="en-US"/>
        </w:rPr>
        <w:t xml:space="preserve">În acest sens, se instituie aplicarea treptelor 1, 2 și 3 de restricții la folosințele care se alimentează cu apă din Dunăre – Braț Măcin, pe sectorul Dăeni – Măcin – Smârdan, respectiv: </w:t>
      </w:r>
    </w:p>
    <w:p w14:paraId="79A31D22" w14:textId="77777777" w:rsidR="00BC1709" w:rsidRPr="00146812" w:rsidRDefault="00BC1709" w:rsidP="00BC1709">
      <w:pPr>
        <w:numPr>
          <w:ilvl w:val="0"/>
          <w:numId w:val="78"/>
        </w:numPr>
        <w:spacing w:after="0"/>
        <w:ind w:right="333"/>
        <w:rPr>
          <w:lang w:val="en-US"/>
        </w:rPr>
      </w:pPr>
      <w:r w:rsidRPr="00146812">
        <w:rPr>
          <w:lang w:val="en-US"/>
        </w:rPr>
        <w:t xml:space="preserve">în scop potabil: S.A.A.C. Dăeni, Comuna Smârdan; </w:t>
      </w:r>
    </w:p>
    <w:p w14:paraId="01A19F29" w14:textId="77777777" w:rsidR="00BC1709" w:rsidRPr="00146812" w:rsidRDefault="00BC1709" w:rsidP="00BC1709">
      <w:pPr>
        <w:numPr>
          <w:ilvl w:val="0"/>
          <w:numId w:val="78"/>
        </w:numPr>
        <w:spacing w:after="0"/>
        <w:ind w:right="333"/>
        <w:rPr>
          <w:lang w:val="en-US"/>
        </w:rPr>
      </w:pPr>
      <w:r w:rsidRPr="00146812">
        <w:rPr>
          <w:lang w:val="en-US"/>
        </w:rPr>
        <w:t xml:space="preserve">irigații: SC Tumult Grup SRL, SC Balta Star SRL, A.N.I.F. Tulcea - Am. Ostrov, A.N.I.F. Tulcea - Am. Dăeni – Ostrov - Peceneaga, SC Fraher Distribution SRL, Corcea Loredana I.I., Corcea Violeta I.I., SC Rai Verde SRL, A.N.I.F. Tulcea - Am. Peceneaga -Turcoaia – Măcin, A.N.I.F. Tulcea - Am. 23 August – Măcin; </w:t>
      </w:r>
    </w:p>
    <w:p w14:paraId="30639A79" w14:textId="77777777" w:rsidR="00BC1709" w:rsidRPr="00146812" w:rsidRDefault="00BC1709" w:rsidP="00BC1709">
      <w:pPr>
        <w:numPr>
          <w:ilvl w:val="0"/>
          <w:numId w:val="78"/>
        </w:numPr>
        <w:spacing w:after="0"/>
        <w:ind w:right="333"/>
        <w:rPr>
          <w:lang w:val="en-US"/>
        </w:rPr>
      </w:pPr>
      <w:r w:rsidRPr="00146812">
        <w:rPr>
          <w:lang w:val="en-US"/>
        </w:rPr>
        <w:t>piscicultură: S.C. Piscicola Măcin (Am. Turcoaia).</w:t>
      </w:r>
    </w:p>
    <w:p w14:paraId="7829DEBC" w14:textId="77777777" w:rsidR="00BC1709" w:rsidRPr="00146812" w:rsidRDefault="00BC1709" w:rsidP="00BC1709">
      <w:pPr>
        <w:numPr>
          <w:ilvl w:val="0"/>
          <w:numId w:val="78"/>
        </w:numPr>
        <w:spacing w:after="0"/>
        <w:ind w:right="333"/>
        <w:rPr>
          <w:lang w:val="en-US"/>
        </w:rPr>
      </w:pPr>
      <w:r w:rsidRPr="00146812">
        <w:rPr>
          <w:lang w:val="en-US"/>
        </w:rPr>
        <w:t>În acest sens, se instituie faza de atenționare/avertizare la folosințele care se alimentează cu apă din Dunăre, pe sectorul Nufăru – Mahmudia – Murighiol - Sfântu Gheorghe, respectiv:</w:t>
      </w:r>
    </w:p>
    <w:p w14:paraId="7952C246" w14:textId="77777777" w:rsidR="00BC1709" w:rsidRPr="00146812" w:rsidRDefault="00BC1709" w:rsidP="00BC1709">
      <w:pPr>
        <w:numPr>
          <w:ilvl w:val="0"/>
          <w:numId w:val="78"/>
        </w:numPr>
        <w:spacing w:after="0"/>
        <w:ind w:right="333"/>
        <w:rPr>
          <w:lang w:val="en-US"/>
        </w:rPr>
      </w:pPr>
      <w:r w:rsidRPr="00146812">
        <w:rPr>
          <w:lang w:val="en-US"/>
        </w:rPr>
        <w:t xml:space="preserve"> în scop potabil: SC Aquaserv SA - P.L. Mahmudia, SC Uzina de Apa Sf. Gheorghe; </w:t>
      </w:r>
    </w:p>
    <w:p w14:paraId="76F3F648" w14:textId="77777777" w:rsidR="00BC1709" w:rsidRPr="00146812" w:rsidRDefault="00BC1709" w:rsidP="00BC1709">
      <w:pPr>
        <w:numPr>
          <w:ilvl w:val="0"/>
          <w:numId w:val="78"/>
        </w:numPr>
        <w:spacing w:after="0"/>
        <w:ind w:right="333"/>
        <w:rPr>
          <w:lang w:val="en-US"/>
        </w:rPr>
      </w:pPr>
      <w:r w:rsidRPr="00146812">
        <w:rPr>
          <w:lang w:val="en-US"/>
        </w:rPr>
        <w:t>irigații: A.N.I.F. - Am. Tulcea – Nufăru, SC Agro Experimentări SRL - P.L. Uzlina, SC Miti Geo SRL, SC Agro Experimentări SRL - P.L. Dunavăț;</w:t>
      </w:r>
    </w:p>
    <w:p w14:paraId="083C15EE" w14:textId="77777777" w:rsidR="00BC1709" w:rsidRPr="00146812" w:rsidRDefault="00BC1709" w:rsidP="00BC1709">
      <w:pPr>
        <w:numPr>
          <w:ilvl w:val="0"/>
          <w:numId w:val="78"/>
        </w:numPr>
        <w:spacing w:after="0"/>
        <w:ind w:right="333"/>
        <w:rPr>
          <w:lang w:val="en-US"/>
        </w:rPr>
      </w:pPr>
      <w:r w:rsidRPr="00146812">
        <w:rPr>
          <w:lang w:val="en-US"/>
        </w:rPr>
        <w:t xml:space="preserve">În data de 07.07.2025 în Secțiunea Cernavodă s-a înregistrat un </w:t>
      </w:r>
      <w:r w:rsidRPr="00146812">
        <w:rPr>
          <w:i/>
          <w:iCs/>
          <w:lang w:val="en-US"/>
        </w:rPr>
        <w:t>debit de 333 mc/s</w:t>
      </w:r>
      <w:r w:rsidRPr="00146812">
        <w:rPr>
          <w:lang w:val="en-US"/>
        </w:rPr>
        <w:t xml:space="preserve">, respectiv un  </w:t>
      </w:r>
      <w:r w:rsidRPr="00146812">
        <w:rPr>
          <w:i/>
          <w:lang w:val="en-US"/>
        </w:rPr>
        <w:t>nivel = -143 cm;</w:t>
      </w:r>
      <w:r w:rsidRPr="00146812">
        <w:rPr>
          <w:lang w:val="en-US"/>
        </w:rPr>
        <w:t xml:space="preserve"> </w:t>
      </w:r>
    </w:p>
    <w:p w14:paraId="042202FD" w14:textId="77777777" w:rsidR="00BC1709" w:rsidRPr="00146812" w:rsidRDefault="00BC1709" w:rsidP="00BC1709">
      <w:pPr>
        <w:spacing w:after="0"/>
        <w:ind w:right="333"/>
        <w:rPr>
          <w:lang w:val="en-US"/>
        </w:rPr>
      </w:pPr>
      <w:r w:rsidRPr="00146812">
        <w:rPr>
          <w:lang w:val="en-US"/>
        </w:rPr>
        <w:tab/>
        <w:t xml:space="preserve">Conform </w:t>
      </w:r>
      <w:r w:rsidRPr="00146812">
        <w:rPr>
          <w:i/>
          <w:lang w:val="en-US"/>
        </w:rPr>
        <w:t>Planului de restricții</w:t>
      </w:r>
      <w:r w:rsidRPr="00146812">
        <w:rPr>
          <w:lang w:val="en-US"/>
        </w:rPr>
        <w:t xml:space="preserve"> pe sectorul Chiciu – Cernavodă – Hârșova (sector 6.2.) debitele caracteristice perioadei de vară sunt:</w:t>
      </w:r>
    </w:p>
    <w:p w14:paraId="27D947E1" w14:textId="77777777" w:rsidR="00BC1709" w:rsidRPr="00146812" w:rsidRDefault="00BC1709" w:rsidP="00BC1709">
      <w:pPr>
        <w:numPr>
          <w:ilvl w:val="0"/>
          <w:numId w:val="79"/>
        </w:numPr>
        <w:spacing w:after="0"/>
        <w:ind w:right="333"/>
        <w:rPr>
          <w:lang w:val="en-US"/>
        </w:rPr>
      </w:pPr>
      <w:r w:rsidRPr="00146812">
        <w:rPr>
          <w:lang w:val="en-US"/>
        </w:rPr>
        <w:lastRenderedPageBreak/>
        <w:t>debitul de atenție/avertizare                      Q</w:t>
      </w:r>
      <w:r w:rsidRPr="00146812">
        <w:rPr>
          <w:vertAlign w:val="subscript"/>
          <w:lang w:val="en-US"/>
        </w:rPr>
        <w:t>at</w:t>
      </w:r>
      <w:r w:rsidRPr="00146812">
        <w:rPr>
          <w:lang w:val="en-US"/>
        </w:rPr>
        <w:t xml:space="preserve">    = 859.536 mc/s;</w:t>
      </w:r>
    </w:p>
    <w:p w14:paraId="55A73D68" w14:textId="77777777" w:rsidR="00BC1709" w:rsidRPr="00146812" w:rsidRDefault="00BC1709" w:rsidP="00BC1709">
      <w:pPr>
        <w:numPr>
          <w:ilvl w:val="0"/>
          <w:numId w:val="79"/>
        </w:numPr>
        <w:spacing w:after="0"/>
        <w:ind w:right="333"/>
        <w:rPr>
          <w:lang w:val="en-US"/>
        </w:rPr>
      </w:pPr>
      <w:r w:rsidRPr="00146812">
        <w:rPr>
          <w:lang w:val="en-US"/>
        </w:rPr>
        <w:t>debitul necesar pentru satisfacerea cerințelor cantitative   Q</w:t>
      </w:r>
      <w:r w:rsidRPr="00146812">
        <w:rPr>
          <w:vertAlign w:val="subscript"/>
          <w:lang w:val="en-US"/>
        </w:rPr>
        <w:t>N</w:t>
      </w:r>
      <w:r w:rsidRPr="00146812">
        <w:rPr>
          <w:lang w:val="en-US"/>
        </w:rPr>
        <w:t xml:space="preserve">    = 716.28 mc/s;</w:t>
      </w:r>
    </w:p>
    <w:p w14:paraId="0BEBA13E" w14:textId="77777777" w:rsidR="00BC1709" w:rsidRPr="00146812" w:rsidRDefault="00BC1709" w:rsidP="00BC1709">
      <w:pPr>
        <w:numPr>
          <w:ilvl w:val="0"/>
          <w:numId w:val="79"/>
        </w:numPr>
        <w:spacing w:after="0"/>
        <w:ind w:right="333"/>
        <w:rPr>
          <w:lang w:val="en-US"/>
        </w:rPr>
      </w:pPr>
      <w:r w:rsidRPr="00146812">
        <w:rPr>
          <w:lang w:val="en-US"/>
        </w:rPr>
        <w:t>debitul necesar pentru îndeplinirea condițiilor de calitate      Q</w:t>
      </w:r>
      <w:r w:rsidRPr="00146812">
        <w:rPr>
          <w:vertAlign w:val="subscript"/>
          <w:lang w:val="en-US"/>
        </w:rPr>
        <w:t>NPCA</w:t>
      </w:r>
      <w:r w:rsidRPr="00146812">
        <w:rPr>
          <w:lang w:val="en-US"/>
        </w:rPr>
        <w:t xml:space="preserve"> = 324 mc/s;</w:t>
      </w:r>
    </w:p>
    <w:p w14:paraId="69956E8F" w14:textId="77777777" w:rsidR="00BC1709" w:rsidRPr="00146812" w:rsidRDefault="00BC1709" w:rsidP="00BC1709">
      <w:pPr>
        <w:numPr>
          <w:ilvl w:val="0"/>
          <w:numId w:val="78"/>
        </w:numPr>
        <w:spacing w:after="0"/>
        <w:ind w:right="333"/>
        <w:rPr>
          <w:lang w:val="en-US"/>
        </w:rPr>
      </w:pPr>
      <w:r w:rsidRPr="00146812">
        <w:rPr>
          <w:lang w:val="en-US"/>
        </w:rPr>
        <w:t xml:space="preserve">În acest sens, se va aplica treapta 3 de restricții  la folosințele care se alimentează cu apă din Dunăre, pe sectorul Chiciu – Cernavodă – Hârșova, respectiv: </w:t>
      </w:r>
    </w:p>
    <w:p w14:paraId="24BF5624" w14:textId="77777777" w:rsidR="00BC1709" w:rsidRPr="00146812" w:rsidRDefault="00BC1709" w:rsidP="00BC1709">
      <w:pPr>
        <w:numPr>
          <w:ilvl w:val="1"/>
          <w:numId w:val="51"/>
        </w:numPr>
        <w:spacing w:after="0"/>
        <w:ind w:right="333"/>
        <w:rPr>
          <w:lang w:val="en-US"/>
        </w:rPr>
      </w:pPr>
      <w:r w:rsidRPr="00146812">
        <w:rPr>
          <w:lang w:val="en-US"/>
        </w:rPr>
        <w:t>în scop potabil: S.C. R.A.J.A. S.A. Constanța – Sursa de apă potabilă Cernavodă;</w:t>
      </w:r>
    </w:p>
    <w:p w14:paraId="5B587606" w14:textId="77777777" w:rsidR="00BC1709" w:rsidRPr="00146812" w:rsidRDefault="00BC1709" w:rsidP="00BC1709">
      <w:pPr>
        <w:numPr>
          <w:ilvl w:val="1"/>
          <w:numId w:val="51"/>
        </w:numPr>
        <w:spacing w:after="0"/>
        <w:ind w:right="333"/>
        <w:rPr>
          <w:lang w:val="en-US"/>
        </w:rPr>
      </w:pPr>
      <w:r w:rsidRPr="00146812">
        <w:rPr>
          <w:lang w:val="en-US"/>
        </w:rPr>
        <w:t>transport:  C.N. A.C.N. Agigea cu alimentare apă din Dunăre;</w:t>
      </w:r>
    </w:p>
    <w:p w14:paraId="6BB4A0F0" w14:textId="77777777" w:rsidR="00BC1709" w:rsidRPr="00146812" w:rsidRDefault="00BC1709" w:rsidP="00BC1709">
      <w:pPr>
        <w:numPr>
          <w:ilvl w:val="1"/>
          <w:numId w:val="51"/>
        </w:numPr>
        <w:spacing w:after="0"/>
        <w:ind w:right="333"/>
        <w:rPr>
          <w:lang w:val="en-US"/>
        </w:rPr>
      </w:pPr>
      <w:r w:rsidRPr="00146812">
        <w:rPr>
          <w:lang w:val="en-US"/>
        </w:rPr>
        <w:t xml:space="preserve">industrie: S.C. Sârme și Cabluri S.A. Hârșova;  </w:t>
      </w:r>
    </w:p>
    <w:p w14:paraId="0B8F1273" w14:textId="77777777" w:rsidR="00BC1709" w:rsidRPr="00146812" w:rsidRDefault="00BC1709" w:rsidP="00BC1709">
      <w:pPr>
        <w:numPr>
          <w:ilvl w:val="1"/>
          <w:numId w:val="51"/>
        </w:numPr>
        <w:spacing w:after="0"/>
        <w:ind w:right="333"/>
        <w:rPr>
          <w:lang w:val="en-US"/>
        </w:rPr>
      </w:pPr>
      <w:r w:rsidRPr="00146812">
        <w:rPr>
          <w:lang w:val="en-US"/>
        </w:rPr>
        <w:t xml:space="preserve">irigații: Ag. N.I.F. Filiala Îmbunătățiri Funciare Constanța; O.U.A.I. Ostrov-Babușa și O.U.A.I. Ostrov-Regie                 </w:t>
      </w:r>
    </w:p>
    <w:p w14:paraId="0AC3719D" w14:textId="77777777" w:rsidR="00BC1709" w:rsidRPr="00146812" w:rsidRDefault="00BC1709" w:rsidP="00BC1709">
      <w:pPr>
        <w:numPr>
          <w:ilvl w:val="1"/>
          <w:numId w:val="51"/>
        </w:numPr>
        <w:spacing w:after="0"/>
        <w:ind w:right="333"/>
        <w:rPr>
          <w:lang w:val="en-US"/>
        </w:rPr>
      </w:pPr>
      <w:r w:rsidRPr="00146812">
        <w:rPr>
          <w:lang w:val="en-US"/>
        </w:rPr>
        <w:t>piscicultură: SC Aquarom Elite Distribution Buc.–Am. pisc. Oltina și SC Danubiu Elite Buc. –Am. pisc. Dunăreni .</w:t>
      </w:r>
    </w:p>
    <w:p w14:paraId="06EA517B" w14:textId="77777777" w:rsidR="00BC1709" w:rsidRPr="00146812" w:rsidRDefault="00BC1709" w:rsidP="00BC1709">
      <w:pPr>
        <w:spacing w:after="0"/>
        <w:ind w:right="333"/>
        <w:rPr>
          <w:lang w:val="en-US"/>
        </w:rPr>
      </w:pPr>
      <w:r w:rsidRPr="00146812">
        <w:rPr>
          <w:lang w:val="en-US"/>
        </w:rPr>
        <w:t xml:space="preserve"> -piscicultură: SC Pasirom Interactiv SRL - A.P. Murighiol 1, SC Agri Delta Serv SRL - A.P. Dunavăț II, SC Advadelt Turism SRL - A.P. Dunavăț I, SC Holbina 3 Bibani (A.P. Holbina).</w:t>
      </w:r>
    </w:p>
    <w:p w14:paraId="66448D0F" w14:textId="77777777" w:rsidR="00BC1709" w:rsidRDefault="00BC1709" w:rsidP="00BC1709">
      <w:pPr>
        <w:spacing w:after="0"/>
        <w:ind w:right="333"/>
        <w:rPr>
          <w:b/>
          <w:bCs/>
          <w:lang w:val="en-US"/>
        </w:rPr>
      </w:pPr>
    </w:p>
    <w:p w14:paraId="6EE46D2F" w14:textId="77777777" w:rsidR="00BC1709" w:rsidRPr="00454E2E" w:rsidRDefault="00BC1709" w:rsidP="00BC1709">
      <w:pPr>
        <w:spacing w:after="0"/>
        <w:ind w:right="333"/>
        <w:rPr>
          <w:lang w:val="en-US"/>
        </w:rPr>
      </w:pPr>
      <w:r w:rsidRPr="00454E2E">
        <w:rPr>
          <w:b/>
          <w:bCs/>
          <w:lang w:val="en-US"/>
        </w:rPr>
        <w:t xml:space="preserve">ABA Argeș Vedea </w:t>
      </w:r>
      <w:r w:rsidRPr="00454E2E">
        <w:rPr>
          <w:lang w:val="en-US"/>
        </w:rPr>
        <w:t>informează că începând cu data de 15 iunie 2025, urmare a scăderii accentuate a nivelului în lacul de acumulare Văcărești – r. Dâmboviţa, s-a dispus oprirea centralei hidroelectrice și deschiderea vanei plane priză capitală pentru evacuarea unui debit de 4,5 mc/s. În secțiunea NH Brezoaele, debitul necesar funcționării Stației de tratare Arcuda este suplimentat cu 0,3 mc/s prin derivația Micea Vodă (Ilfov – Dâmbovița).</w:t>
      </w:r>
    </w:p>
    <w:p w14:paraId="4C3DA420" w14:textId="77777777" w:rsidR="00BC1709" w:rsidRPr="00454E2E" w:rsidRDefault="00BC1709" w:rsidP="00BC1709">
      <w:pPr>
        <w:spacing w:after="0"/>
        <w:ind w:right="333"/>
        <w:rPr>
          <w:lang w:val="en-US"/>
        </w:rPr>
      </w:pPr>
    </w:p>
    <w:p w14:paraId="73CE49CC" w14:textId="77777777" w:rsidR="00BC1709" w:rsidRPr="00454E2E" w:rsidRDefault="00BC1709" w:rsidP="00BC1709">
      <w:pPr>
        <w:spacing w:after="0"/>
        <w:ind w:right="333"/>
        <w:rPr>
          <w:lang w:val="en-US"/>
        </w:rPr>
      </w:pPr>
      <w:r w:rsidRPr="00454E2E">
        <w:rPr>
          <w:lang w:val="en-US"/>
        </w:rPr>
        <w:t xml:space="preserve">Sunt retrase din exploatare pentru reparații:        </w:t>
      </w:r>
    </w:p>
    <w:p w14:paraId="4BF1FFB5" w14:textId="77777777" w:rsidR="00BC1709" w:rsidRPr="00454E2E" w:rsidRDefault="00BC1709" w:rsidP="00BC1709">
      <w:pPr>
        <w:spacing w:after="0"/>
        <w:ind w:right="333"/>
        <w:rPr>
          <w:lang w:val="en-US"/>
        </w:rPr>
      </w:pPr>
      <w:r w:rsidRPr="00454E2E">
        <w:rPr>
          <w:lang w:val="en-US"/>
        </w:rPr>
        <w:t>- Stavila nr.2 – Baraj Pitești  – r. Argeș;</w:t>
      </w:r>
    </w:p>
    <w:p w14:paraId="1DEBB279" w14:textId="77777777" w:rsidR="00BC1709" w:rsidRPr="00454E2E" w:rsidRDefault="00BC1709" w:rsidP="00BC1709">
      <w:pPr>
        <w:spacing w:after="0"/>
        <w:ind w:right="333"/>
        <w:rPr>
          <w:lang w:val="en-US"/>
        </w:rPr>
      </w:pPr>
      <w:r w:rsidRPr="00454E2E">
        <w:rPr>
          <w:lang w:val="en-US"/>
        </w:rPr>
        <w:t xml:space="preserve">- Vana segment nr. 3 – Baraj Mihăilești – r. Argeș;            </w:t>
      </w:r>
      <w:r w:rsidRPr="00454E2E">
        <w:rPr>
          <w:lang w:val="en-US"/>
        </w:rPr>
        <w:tab/>
      </w:r>
      <w:r w:rsidRPr="00454E2E">
        <w:rPr>
          <w:lang w:val="en-US"/>
        </w:rPr>
        <w:tab/>
      </w:r>
    </w:p>
    <w:p w14:paraId="762A9F20" w14:textId="77777777" w:rsidR="00BC1709" w:rsidRPr="00C353CC" w:rsidRDefault="00BC1709" w:rsidP="00BC1709">
      <w:pPr>
        <w:spacing w:after="0"/>
        <w:ind w:right="333"/>
        <w:rPr>
          <w:lang w:val="en-US"/>
        </w:rPr>
      </w:pPr>
      <w:r w:rsidRPr="00454E2E">
        <w:rPr>
          <w:lang w:val="en-US"/>
        </w:rPr>
        <w:t>- Clapet nr. 1 + Vana priză capitală nr.1 - Baraj Văcăreşti - r. Dâmboviţa.</w:t>
      </w:r>
    </w:p>
    <w:p w14:paraId="5C27804A" w14:textId="77777777" w:rsidR="00BC1709" w:rsidRDefault="00BC1709" w:rsidP="00BC1709">
      <w:pPr>
        <w:spacing w:after="0"/>
        <w:ind w:left="90" w:right="333"/>
        <w:rPr>
          <w:b/>
          <w:bCs/>
        </w:rPr>
      </w:pPr>
      <w:r>
        <w:rPr>
          <w:b/>
          <w:bCs/>
        </w:rPr>
        <w:t>6.Pagube produse datorită fenomenelor hidro-meteorologice periculoase:</w:t>
      </w:r>
    </w:p>
    <w:p w14:paraId="727185D9" w14:textId="77777777" w:rsidR="00BC1709" w:rsidRDefault="00BC1709" w:rsidP="00BC1709">
      <w:pPr>
        <w:spacing w:after="0"/>
        <w:ind w:left="90" w:right="333"/>
      </w:pPr>
    </w:p>
    <w:p w14:paraId="0828D66A" w14:textId="77777777" w:rsidR="00BC1709" w:rsidRDefault="00BC1709" w:rsidP="00BC1709">
      <w:pPr>
        <w:spacing w:after="0"/>
        <w:ind w:left="90" w:right="333"/>
      </w:pPr>
      <w:r w:rsidRPr="00D1102A">
        <w:rPr>
          <w:b/>
          <w:bCs/>
        </w:rPr>
        <w:t>CJSU Suceava</w:t>
      </w:r>
      <w:r w:rsidRPr="00D1102A">
        <w:t xml:space="preserve"> revine cu pagube actualizate din inundatiile din 27.07.2025: Oraș Broșteni, 3 victime omenesti, 2297 persoane sinistrate, 35 case distruse, 508 case avariate, 360 anexe gospodaresti distruse, 254 anexe gospodaresti avariate, 21 poduri avariate, 141 podete avariate, 29,5 km DJ, 23,9 km DC, 6 km albie colmatata pr. Neagra, 1 statie captare avariata, 2,5 km </w:t>
      </w:r>
      <w:r w:rsidRPr="00D1102A">
        <w:lastRenderedPageBreak/>
        <w:t>eroziuni mal. ABA Siret inf. ca nu au fost probleme la constructiile hidrotehnice cu rol de aparare impotriva inundatiilor.</w:t>
      </w:r>
    </w:p>
    <w:p w14:paraId="21B6484C" w14:textId="77777777" w:rsidR="00BC1709" w:rsidRDefault="00BC1709" w:rsidP="00BC1709">
      <w:pPr>
        <w:spacing w:after="0"/>
        <w:ind w:left="90" w:right="333"/>
      </w:pPr>
    </w:p>
    <w:p w14:paraId="69005064" w14:textId="77777777" w:rsidR="00BC1709" w:rsidRDefault="00BC1709" w:rsidP="00BC1709">
      <w:pPr>
        <w:spacing w:after="0"/>
        <w:ind w:left="90" w:right="333"/>
      </w:pPr>
      <w:r w:rsidRPr="00D1102A">
        <w:rPr>
          <w:b/>
          <w:bCs/>
        </w:rPr>
        <w:t>CJSU Neamț</w:t>
      </w:r>
      <w:r>
        <w:t xml:space="preserve"> inf. ca în urma fenomenelor hidrometeorologice produse în data de 27-28.07.2025, în com. Borca, 101 case inundate, 2 poduri avariate, 2 poduri distruse, 6 traversări pietonale distruse, 8,5 km străzi inundate, 3,5 km drumuri agricole inundate,  străzi inundate, 0,1km rețele de alimentare cu apă distruse, alte pagube:</w:t>
      </w:r>
    </w:p>
    <w:p w14:paraId="4C1902CA" w14:textId="77777777" w:rsidR="00BC1709" w:rsidRDefault="00BC1709" w:rsidP="00BC1709">
      <w:pPr>
        <w:spacing w:after="0"/>
        <w:ind w:left="90" w:right="333"/>
      </w:pPr>
      <w:r>
        <w:t xml:space="preserve">        - 3km albii colmatate -torent Jgheab Bătrân și  pârâru Mădei.</w:t>
      </w:r>
    </w:p>
    <w:p w14:paraId="768CDFE3" w14:textId="77777777" w:rsidR="00BC1709" w:rsidRDefault="00BC1709" w:rsidP="00BC1709">
      <w:pPr>
        <w:spacing w:after="0"/>
        <w:ind w:left="90" w:right="333"/>
      </w:pPr>
      <w:r>
        <w:t xml:space="preserve">         - 0,26km aparare de mal la drum avariata.</w:t>
      </w:r>
    </w:p>
    <w:p w14:paraId="157605DF" w14:textId="77777777" w:rsidR="00BC1709" w:rsidRDefault="00BC1709" w:rsidP="00BC1709">
      <w:pPr>
        <w:spacing w:after="0"/>
        <w:ind w:left="90" w:right="333"/>
      </w:pPr>
    </w:p>
    <w:p w14:paraId="6BCBFFF8" w14:textId="77777777" w:rsidR="00BC1709" w:rsidRDefault="00BC1709" w:rsidP="00BC1709">
      <w:pPr>
        <w:spacing w:after="0"/>
        <w:ind w:left="90" w:right="333"/>
      </w:pPr>
      <w:r>
        <w:t>În zona localităților Borca și Farcașa, personalul din cadrul S.G.A. Neamț a intervenit astfel:</w:t>
      </w:r>
    </w:p>
    <w:p w14:paraId="0C27C3A2" w14:textId="77777777" w:rsidR="00BC1709" w:rsidRDefault="00BC1709" w:rsidP="00BC1709">
      <w:pPr>
        <w:spacing w:after="0"/>
        <w:ind w:left="90" w:right="333"/>
      </w:pPr>
      <w:r>
        <w:t>- -Sistemul Hidrotehnic 1 - Formatia Bistrita-Amonte a intervenit cu 7 oameni, cu 2 motopompe pentru evacuarea apei din curti si beciuri cu lopeti, harlete, galeti si roabe pentru degajarea aluviunilor din curtile localnicilor afectate de inundatii;</w:t>
      </w:r>
    </w:p>
    <w:p w14:paraId="6C88DF1D" w14:textId="77777777" w:rsidR="00BC1709" w:rsidRDefault="00BC1709" w:rsidP="00BC1709">
      <w:pPr>
        <w:spacing w:after="0"/>
        <w:ind w:left="90" w:right="333"/>
      </w:pPr>
      <w:r>
        <w:t xml:space="preserve">      -Sistemul Hidrotehnic 1 - Formatia Moldova-Ozana a intervenit cu 4 oameni, cu lopeti, harlete, galeti si roabe pentru degajarea aluviunilor din curtile localnicilor afectate de inundatii;</w:t>
      </w:r>
    </w:p>
    <w:p w14:paraId="59E43D64" w14:textId="77777777" w:rsidR="00BC1709" w:rsidRDefault="00BC1709" w:rsidP="00BC1709">
      <w:pPr>
        <w:spacing w:after="0"/>
        <w:ind w:left="90" w:right="333"/>
      </w:pPr>
      <w:r>
        <w:t xml:space="preserve">      -Sistemul Hidrotehnic 2 - Formatia Siret-Moldova a intervenit cu 6 oameni, cu lopeti, harlete, galeti si roabe pentru degajarea aluviunilor din curtile localnicilor afectate de inundatii;</w:t>
      </w:r>
    </w:p>
    <w:p w14:paraId="241407DC" w14:textId="77777777" w:rsidR="00BC1709" w:rsidRDefault="00BC1709" w:rsidP="00BC1709">
      <w:pPr>
        <w:spacing w:after="0"/>
        <w:ind w:left="90" w:right="333"/>
      </w:pPr>
      <w:r>
        <w:t xml:space="preserve">      -Sistemul Hidrotehnic 2 - Formatia Bistrita-Aval a intervenit cu 6 oameni, cu 1 buldoexcavator, cu lopeti, harlete, galeti si roabe pentru degajarea aluviunilor din curtile localnicilor afectate de inundatii.</w:t>
      </w:r>
    </w:p>
    <w:p w14:paraId="2F7E574B" w14:textId="77777777" w:rsidR="00BC1709" w:rsidRDefault="00BC1709" w:rsidP="00BC1709">
      <w:pPr>
        <w:spacing w:after="0"/>
        <w:ind w:left="90" w:right="333"/>
      </w:pPr>
      <w:r>
        <w:t xml:space="preserve">      In zona a fost relocat un buldoexcavator cu ajutorul unui trailer.</w:t>
      </w:r>
    </w:p>
    <w:p w14:paraId="1CE79FF4" w14:textId="77777777" w:rsidR="00BC1709" w:rsidRDefault="00BC1709" w:rsidP="00BC1709">
      <w:pPr>
        <w:spacing w:before="0" w:after="0"/>
        <w:jc w:val="center"/>
        <w:rPr>
          <w:rFonts w:eastAsia="MS Mincho" w:cs="Times New Roman"/>
          <w:b/>
          <w:bCs/>
          <w:color w:val="auto"/>
          <w:sz w:val="24"/>
          <w:szCs w:val="24"/>
          <w:lang w:val="da-DK"/>
        </w:rPr>
      </w:pPr>
    </w:p>
    <w:p w14:paraId="402E3AC7" w14:textId="77777777" w:rsidR="00263CDC" w:rsidRPr="00263CDC" w:rsidRDefault="00263CDC" w:rsidP="00263CDC">
      <w:pPr>
        <w:spacing w:before="0" w:after="0"/>
        <w:ind w:left="1080" w:right="13"/>
        <w:outlineLvl w:val="5"/>
        <w:rPr>
          <w:rFonts w:eastAsia="MS Mincho" w:cs="Times New Roman"/>
          <w:noProof/>
          <w:color w:val="auto"/>
        </w:rPr>
      </w:pPr>
    </w:p>
    <w:p w14:paraId="5261EF75" w14:textId="2862485B" w:rsidR="00FA65AC" w:rsidRPr="002A4CFE" w:rsidRDefault="00BC3743" w:rsidP="00BC1709">
      <w:pPr>
        <w:ind w:firstLine="9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0B421" w14:textId="77777777" w:rsidR="00EE478E" w:rsidRDefault="00EE478E" w:rsidP="00F721A4">
      <w:pPr>
        <w:spacing w:after="0" w:line="240" w:lineRule="auto"/>
      </w:pPr>
      <w:r>
        <w:separator/>
      </w:r>
    </w:p>
  </w:endnote>
  <w:endnote w:type="continuationSeparator" w:id="0">
    <w:p w14:paraId="765ABE60" w14:textId="77777777" w:rsidR="00EE478E" w:rsidRDefault="00EE478E"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D5FDC" w14:textId="77777777" w:rsidR="00EE478E" w:rsidRDefault="00EE478E" w:rsidP="00F721A4">
      <w:pPr>
        <w:spacing w:after="0" w:line="240" w:lineRule="auto"/>
      </w:pPr>
      <w:r>
        <w:separator/>
      </w:r>
    </w:p>
  </w:footnote>
  <w:footnote w:type="continuationSeparator" w:id="0">
    <w:p w14:paraId="734328F3" w14:textId="77777777" w:rsidR="00EE478E" w:rsidRDefault="00EE478E"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2"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4"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8"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1"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4"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1"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2"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1"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2"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3"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5"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6"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9"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1"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3"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5"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4"/>
  </w:num>
  <w:num w:numId="2" w16cid:durableId="1462578195">
    <w:abstractNumId w:val="63"/>
  </w:num>
  <w:num w:numId="3" w16cid:durableId="1009260877">
    <w:abstractNumId w:val="48"/>
  </w:num>
  <w:num w:numId="4" w16cid:durableId="598564097">
    <w:abstractNumId w:val="52"/>
  </w:num>
  <w:num w:numId="5" w16cid:durableId="1467163827">
    <w:abstractNumId w:val="20"/>
  </w:num>
  <w:num w:numId="6" w16cid:durableId="734545976">
    <w:abstractNumId w:val="45"/>
  </w:num>
  <w:num w:numId="7" w16cid:durableId="1338191393">
    <w:abstractNumId w:val="46"/>
  </w:num>
  <w:num w:numId="8" w16cid:durableId="1482843481">
    <w:abstractNumId w:val="61"/>
  </w:num>
  <w:num w:numId="9" w16cid:durableId="1357729762">
    <w:abstractNumId w:val="54"/>
  </w:num>
  <w:num w:numId="10" w16cid:durableId="290215077">
    <w:abstractNumId w:val="33"/>
  </w:num>
  <w:num w:numId="11" w16cid:durableId="687171715">
    <w:abstractNumId w:val="13"/>
  </w:num>
  <w:num w:numId="12" w16cid:durableId="215316126">
    <w:abstractNumId w:val="49"/>
  </w:num>
  <w:num w:numId="13" w16cid:durableId="2136828169">
    <w:abstractNumId w:val="40"/>
  </w:num>
  <w:num w:numId="14" w16cid:durableId="952784242">
    <w:abstractNumId w:val="50"/>
  </w:num>
  <w:num w:numId="15" w16cid:durableId="1911307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7"/>
  </w:num>
  <w:num w:numId="17" w16cid:durableId="600603338">
    <w:abstractNumId w:val="58"/>
  </w:num>
  <w:num w:numId="18" w16cid:durableId="1640647212">
    <w:abstractNumId w:val="39"/>
  </w:num>
  <w:num w:numId="19" w16cid:durableId="967784489">
    <w:abstractNumId w:val="11"/>
  </w:num>
  <w:num w:numId="20" w16cid:durableId="1629244333">
    <w:abstractNumId w:val="34"/>
  </w:num>
  <w:num w:numId="21" w16cid:durableId="1940992123">
    <w:abstractNumId w:val="30"/>
  </w:num>
  <w:num w:numId="22" w16cid:durableId="1816216480">
    <w:abstractNumId w:val="64"/>
  </w:num>
  <w:num w:numId="23" w16cid:durableId="564875036">
    <w:abstractNumId w:val="14"/>
  </w:num>
  <w:num w:numId="24" w16cid:durableId="1625305276">
    <w:abstractNumId w:val="41"/>
  </w:num>
  <w:num w:numId="25" w16cid:durableId="414522652">
    <w:abstractNumId w:val="62"/>
  </w:num>
  <w:num w:numId="26" w16cid:durableId="1962807424">
    <w:abstractNumId w:val="28"/>
  </w:num>
  <w:num w:numId="27" w16cid:durableId="840778994">
    <w:abstractNumId w:val="60"/>
  </w:num>
  <w:num w:numId="28" w16cid:durableId="1384907050">
    <w:abstractNumId w:val="36"/>
  </w:num>
  <w:num w:numId="29" w16cid:durableId="55862868">
    <w:abstractNumId w:val="62"/>
  </w:num>
  <w:num w:numId="30" w16cid:durableId="1615285057">
    <w:abstractNumId w:val="28"/>
  </w:num>
  <w:num w:numId="31" w16cid:durableId="860246162">
    <w:abstractNumId w:val="60"/>
  </w:num>
  <w:num w:numId="32" w16cid:durableId="924725211">
    <w:abstractNumId w:val="25"/>
  </w:num>
  <w:num w:numId="33" w16cid:durableId="1611358968">
    <w:abstractNumId w:val="65"/>
  </w:num>
  <w:num w:numId="34" w16cid:durableId="531453667">
    <w:abstractNumId w:val="23"/>
  </w:num>
  <w:num w:numId="35" w16cid:durableId="1473326283">
    <w:abstractNumId w:val="38"/>
  </w:num>
  <w:num w:numId="36" w16cid:durableId="568925105">
    <w:abstractNumId w:val="37"/>
  </w:num>
  <w:num w:numId="37" w16cid:durableId="897518318">
    <w:abstractNumId w:val="10"/>
  </w:num>
  <w:num w:numId="38" w16cid:durableId="1345865919">
    <w:abstractNumId w:val="42"/>
  </w:num>
  <w:num w:numId="39" w16cid:durableId="1398016656">
    <w:abstractNumId w:val="24"/>
  </w:num>
  <w:num w:numId="40" w16cid:durableId="365642412">
    <w:abstractNumId w:val="6"/>
  </w:num>
  <w:num w:numId="41" w16cid:durableId="1091467927">
    <w:abstractNumId w:val="27"/>
  </w:num>
  <w:num w:numId="42" w16cid:durableId="1268539565">
    <w:abstractNumId w:val="15"/>
  </w:num>
  <w:num w:numId="43" w16cid:durableId="1504126230">
    <w:abstractNumId w:val="53"/>
  </w:num>
  <w:num w:numId="44" w16cid:durableId="694035344">
    <w:abstractNumId w:val="51"/>
  </w:num>
  <w:num w:numId="45" w16cid:durableId="937759033">
    <w:abstractNumId w:val="18"/>
  </w:num>
  <w:num w:numId="46" w16cid:durableId="1634211535">
    <w:abstractNumId w:val="22"/>
  </w:num>
  <w:num w:numId="47" w16cid:durableId="917176920">
    <w:abstractNumId w:val="55"/>
  </w:num>
  <w:num w:numId="48" w16cid:durableId="366567952">
    <w:abstractNumId w:val="59"/>
  </w:num>
  <w:num w:numId="49" w16cid:durableId="1270553654">
    <w:abstractNumId w:val="62"/>
  </w:num>
  <w:num w:numId="50" w16cid:durableId="1939217374">
    <w:abstractNumId w:val="28"/>
  </w:num>
  <w:num w:numId="51" w16cid:durableId="775632965">
    <w:abstractNumId w:val="35"/>
  </w:num>
  <w:num w:numId="52" w16cid:durableId="1450971867">
    <w:abstractNumId w:val="21"/>
  </w:num>
  <w:num w:numId="53" w16cid:durableId="422724587">
    <w:abstractNumId w:val="47"/>
  </w:num>
  <w:num w:numId="54" w16cid:durableId="1289435412">
    <w:abstractNumId w:val="8"/>
  </w:num>
  <w:num w:numId="55" w16cid:durableId="1928269531">
    <w:abstractNumId w:val="43"/>
  </w:num>
  <w:num w:numId="56" w16cid:durableId="912466744">
    <w:abstractNumId w:val="62"/>
  </w:num>
  <w:num w:numId="57" w16cid:durableId="1327316897">
    <w:abstractNumId w:val="28"/>
  </w:num>
  <w:num w:numId="58" w16cid:durableId="1326201522">
    <w:abstractNumId w:val="32"/>
  </w:num>
  <w:num w:numId="59" w16cid:durableId="676923760">
    <w:abstractNumId w:val="29"/>
  </w:num>
  <w:num w:numId="60" w16cid:durableId="978877904">
    <w:abstractNumId w:val="12"/>
  </w:num>
  <w:num w:numId="61" w16cid:durableId="412288623">
    <w:abstractNumId w:val="3"/>
  </w:num>
  <w:num w:numId="62" w16cid:durableId="1851946303">
    <w:abstractNumId w:val="4"/>
  </w:num>
  <w:num w:numId="63" w16cid:durableId="1008680637">
    <w:abstractNumId w:val="19"/>
  </w:num>
  <w:num w:numId="64" w16cid:durableId="145827804">
    <w:abstractNumId w:val="7"/>
  </w:num>
  <w:num w:numId="65" w16cid:durableId="1390036466">
    <w:abstractNumId w:val="0"/>
  </w:num>
  <w:num w:numId="66" w16cid:durableId="429399287">
    <w:abstractNumId w:val="62"/>
  </w:num>
  <w:num w:numId="67" w16cid:durableId="1560360957">
    <w:abstractNumId w:val="28"/>
  </w:num>
  <w:num w:numId="68" w16cid:durableId="1055815025">
    <w:abstractNumId w:val="56"/>
  </w:num>
  <w:num w:numId="69" w16cid:durableId="1337147506">
    <w:abstractNumId w:val="31"/>
  </w:num>
  <w:num w:numId="70" w16cid:durableId="542594700">
    <w:abstractNumId w:val="57"/>
  </w:num>
  <w:num w:numId="71" w16cid:durableId="151144012">
    <w:abstractNumId w:val="9"/>
  </w:num>
  <w:num w:numId="72" w16cid:durableId="406153663">
    <w:abstractNumId w:val="1"/>
  </w:num>
  <w:num w:numId="73" w16cid:durableId="1579245901">
    <w:abstractNumId w:val="62"/>
  </w:num>
  <w:num w:numId="74" w16cid:durableId="581526762">
    <w:abstractNumId w:val="28"/>
  </w:num>
  <w:num w:numId="75" w16cid:durableId="1789276486">
    <w:abstractNumId w:val="5"/>
  </w:num>
  <w:num w:numId="76" w16cid:durableId="204105099">
    <w:abstractNumId w:val="2"/>
  </w:num>
  <w:num w:numId="77" w16cid:durableId="1428304360">
    <w:abstractNumId w:val="26"/>
  </w:num>
  <w:num w:numId="78" w16cid:durableId="545603090">
    <w:abstractNumId w:val="62"/>
    <w:lvlOverride w:ilvl="0"/>
    <w:lvlOverride w:ilvl="1"/>
    <w:lvlOverride w:ilvl="2"/>
    <w:lvlOverride w:ilvl="3"/>
    <w:lvlOverride w:ilvl="4"/>
    <w:lvlOverride w:ilvl="5"/>
    <w:lvlOverride w:ilvl="6"/>
    <w:lvlOverride w:ilvl="7"/>
    <w:lvlOverride w:ilvl="8"/>
  </w:num>
  <w:num w:numId="79" w16cid:durableId="2060861409">
    <w:abstractNumId w:val="28"/>
    <w:lvlOverride w:ilvl="0"/>
    <w:lvlOverride w:ilvl="1"/>
    <w:lvlOverride w:ilvl="2"/>
    <w:lvlOverride w:ilvl="3"/>
    <w:lvlOverride w:ilvl="4"/>
    <w:lvlOverride w:ilvl="5"/>
    <w:lvlOverride w:ilvl="6"/>
    <w:lvlOverride w:ilvl="7"/>
    <w:lvlOverride w:ilvl="8"/>
  </w:num>
  <w:num w:numId="80" w16cid:durableId="1661886546">
    <w:abstractNumId w:val="6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3CDC"/>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4711"/>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72"/>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4290</Words>
  <Characters>24459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2025-07-30T04:32:00Z</dcterms:created>
  <dcterms:modified xsi:type="dcterms:W3CDTF">2025-07-30T04:34:00Z</dcterms:modified>
</cp:coreProperties>
</file>