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BB428" w14:textId="77777777" w:rsidR="0008131D" w:rsidRDefault="0008131D" w:rsidP="00730448">
      <w:pPr>
        <w:rPr>
          <w:b/>
          <w:bCs/>
        </w:rPr>
      </w:pPr>
    </w:p>
    <w:p w14:paraId="485DDB34" w14:textId="77777777" w:rsidR="0008131D" w:rsidRPr="0008131D" w:rsidRDefault="0008131D" w:rsidP="0008131D">
      <w:pPr>
        <w:keepNext/>
        <w:keepLines/>
        <w:spacing w:before="0" w:after="0" w:line="240" w:lineRule="auto"/>
        <w:ind w:left="1134"/>
        <w:jc w:val="center"/>
        <w:outlineLvl w:val="8"/>
        <w:rPr>
          <w:rFonts w:eastAsia="Times New Roman" w:cs="Trebuchet MS"/>
          <w:b/>
          <w:bCs/>
          <w:iCs/>
          <w:color w:val="auto"/>
        </w:rPr>
      </w:pPr>
      <w:r w:rsidRPr="0008131D">
        <w:rPr>
          <w:rFonts w:eastAsia="Times New Roman" w:cs="Trebuchet MS"/>
          <w:b/>
          <w:bCs/>
          <w:iCs/>
          <w:color w:val="auto"/>
        </w:rPr>
        <w:t>RAPORT PRIVIND SITUAŢIA HIDROMETEOROLOGICĂ ŞI A CALITĂŢII MEDIULUI</w:t>
      </w:r>
    </w:p>
    <w:p w14:paraId="53AF2D6F" w14:textId="77777777" w:rsidR="0008131D" w:rsidRPr="0008131D" w:rsidRDefault="0008131D" w:rsidP="0008131D">
      <w:pPr>
        <w:spacing w:before="0" w:after="120" w:line="240" w:lineRule="auto"/>
        <w:ind w:left="1134"/>
        <w:jc w:val="center"/>
        <w:rPr>
          <w:rFonts w:eastAsia="Courier New" w:cs="Trebuchet MS"/>
          <w:b/>
          <w:noProof/>
          <w:color w:val="auto"/>
          <w:vertAlign w:val="superscript"/>
        </w:rPr>
      </w:pPr>
      <w:r w:rsidRPr="0008131D">
        <w:rPr>
          <w:rFonts w:eastAsia="Courier New" w:cs="Trebuchet MS"/>
          <w:b/>
          <w:noProof/>
          <w:color w:val="auto"/>
        </w:rPr>
        <w:t>în intervalul 29.04.2025, ora 08.</w:t>
      </w:r>
      <w:r w:rsidRPr="0008131D">
        <w:rPr>
          <w:rFonts w:eastAsia="Courier New" w:cs="Trebuchet MS"/>
          <w:b/>
          <w:noProof/>
          <w:color w:val="auto"/>
          <w:vertAlign w:val="superscript"/>
        </w:rPr>
        <w:t>00</w:t>
      </w:r>
      <w:r w:rsidRPr="0008131D">
        <w:rPr>
          <w:rFonts w:eastAsia="Courier New" w:cs="Trebuchet MS"/>
          <w:b/>
          <w:noProof/>
          <w:color w:val="auto"/>
        </w:rPr>
        <w:t xml:space="preserve"> – 30.04.2025, ora 08.</w:t>
      </w:r>
      <w:r w:rsidRPr="0008131D">
        <w:rPr>
          <w:rFonts w:eastAsia="Courier New" w:cs="Trebuchet MS"/>
          <w:b/>
          <w:noProof/>
          <w:color w:val="auto"/>
          <w:vertAlign w:val="superscript"/>
        </w:rPr>
        <w:t>00</w:t>
      </w:r>
    </w:p>
    <w:p w14:paraId="026EE979" w14:textId="77777777" w:rsidR="0008131D" w:rsidRPr="0008131D" w:rsidRDefault="0008131D" w:rsidP="0008131D">
      <w:pPr>
        <w:spacing w:before="0" w:after="120" w:line="240" w:lineRule="auto"/>
        <w:ind w:left="1134"/>
        <w:jc w:val="center"/>
        <w:rPr>
          <w:rFonts w:eastAsia="Courier New" w:cs="Trebuchet MS"/>
          <w:b/>
          <w:noProof/>
          <w:color w:val="auto"/>
          <w:vertAlign w:val="superscript"/>
        </w:rPr>
      </w:pPr>
    </w:p>
    <w:p w14:paraId="73FF7AE1" w14:textId="77777777" w:rsidR="0008131D" w:rsidRPr="0008131D" w:rsidRDefault="0008131D" w:rsidP="0008131D">
      <w:pPr>
        <w:keepNext/>
        <w:numPr>
          <w:ilvl w:val="0"/>
          <w:numId w:val="1"/>
        </w:numPr>
        <w:tabs>
          <w:tab w:val="left" w:pos="720"/>
        </w:tabs>
        <w:spacing w:before="0" w:after="120"/>
        <w:ind w:left="1134" w:firstLine="0"/>
        <w:jc w:val="left"/>
        <w:outlineLvl w:val="3"/>
        <w:rPr>
          <w:rFonts w:eastAsia="Times New Roman" w:cs="Trebuchet MS"/>
          <w:b/>
          <w:bCs/>
          <w:i/>
          <w:color w:val="auto"/>
          <w:u w:val="single"/>
        </w:rPr>
      </w:pPr>
      <w:r w:rsidRPr="0008131D">
        <w:rPr>
          <w:rFonts w:eastAsia="Times New Roman" w:cs="Trebuchet MS"/>
          <w:b/>
          <w:bCs/>
          <w:i/>
          <w:color w:val="auto"/>
          <w:u w:val="single"/>
        </w:rPr>
        <w:t>SITUAŢIA HIDROMETEOROLOGICĂ</w:t>
      </w:r>
    </w:p>
    <w:p w14:paraId="2B1A0539" w14:textId="77777777" w:rsidR="0008131D" w:rsidRPr="0008131D" w:rsidRDefault="0008131D" w:rsidP="0008131D">
      <w:pPr>
        <w:spacing w:before="0" w:after="120"/>
        <w:ind w:left="1134"/>
        <w:rPr>
          <w:rFonts w:eastAsia="Courier New" w:cs="Trebuchet MS"/>
          <w:b/>
          <w:color w:val="auto"/>
          <w:u w:val="single"/>
        </w:rPr>
      </w:pPr>
      <w:r w:rsidRPr="0008131D">
        <w:rPr>
          <w:rFonts w:eastAsia="Courier New" w:cs="Trebuchet MS"/>
          <w:b/>
          <w:noProof/>
          <w:color w:val="auto"/>
        </w:rPr>
        <w:t xml:space="preserve">1. </w:t>
      </w:r>
      <w:r w:rsidRPr="0008131D">
        <w:rPr>
          <w:rFonts w:eastAsia="Courier New" w:cs="Trebuchet MS"/>
          <w:b/>
          <w:color w:val="auto"/>
          <w:u w:val="single"/>
        </w:rPr>
        <w:t xml:space="preserve">Situația și prognoza </w:t>
      </w:r>
      <w:proofErr w:type="spellStart"/>
      <w:r w:rsidRPr="0008131D">
        <w:rPr>
          <w:rFonts w:eastAsia="Courier New" w:cs="Trebuchet MS"/>
          <w:b/>
          <w:color w:val="auto"/>
          <w:u w:val="single"/>
        </w:rPr>
        <w:t>hidro</w:t>
      </w:r>
      <w:proofErr w:type="spellEnd"/>
      <w:r w:rsidRPr="0008131D">
        <w:rPr>
          <w:rFonts w:eastAsia="Courier New" w:cs="Trebuchet MS"/>
          <w:b/>
          <w:color w:val="auto"/>
          <w:u w:val="single"/>
        </w:rPr>
        <w:t xml:space="preserve"> pe râurile interioare </w:t>
      </w:r>
      <w:proofErr w:type="spellStart"/>
      <w:r w:rsidRPr="0008131D">
        <w:rPr>
          <w:rFonts w:eastAsia="Courier New" w:cs="Trebuchet MS"/>
          <w:b/>
          <w:color w:val="auto"/>
          <w:u w:val="single"/>
        </w:rPr>
        <w:t>şi</w:t>
      </w:r>
      <w:proofErr w:type="spellEnd"/>
      <w:r w:rsidRPr="0008131D">
        <w:rPr>
          <w:rFonts w:eastAsia="Courier New" w:cs="Trebuchet MS"/>
          <w:b/>
          <w:color w:val="auto"/>
          <w:u w:val="single"/>
        </w:rPr>
        <w:t xml:space="preserve"> Dunăre din 30.04.2025, ora 07.</w:t>
      </w:r>
      <w:r w:rsidRPr="0008131D">
        <w:rPr>
          <w:rFonts w:eastAsia="Courier New" w:cs="Trebuchet MS"/>
          <w:b/>
          <w:color w:val="auto"/>
          <w:u w:val="single"/>
          <w:vertAlign w:val="superscript"/>
        </w:rPr>
        <w:t>00</w:t>
      </w:r>
    </w:p>
    <w:p w14:paraId="20473373" w14:textId="77777777" w:rsidR="0008131D" w:rsidRPr="0008131D" w:rsidRDefault="0008131D" w:rsidP="0008131D">
      <w:pPr>
        <w:spacing w:before="0" w:after="0"/>
        <w:ind w:left="1134"/>
        <w:rPr>
          <w:rFonts w:eastAsia="Courier New" w:cs="Trebuchet MS"/>
          <w:b/>
          <w:color w:val="auto"/>
          <w:u w:val="single"/>
        </w:rPr>
      </w:pPr>
      <w:r w:rsidRPr="0008131D">
        <w:rPr>
          <w:rFonts w:eastAsia="Courier New" w:cs="Trebuchet MS"/>
          <w:b/>
          <w:color w:val="auto"/>
          <w:u w:val="single"/>
        </w:rPr>
        <w:t>RÂURI</w:t>
      </w:r>
    </w:p>
    <w:p w14:paraId="668D9126" w14:textId="77777777" w:rsidR="0008131D" w:rsidRPr="0008131D" w:rsidRDefault="0008131D" w:rsidP="0008131D">
      <w:pPr>
        <w:spacing w:before="0" w:after="0" w:line="240" w:lineRule="auto"/>
        <w:ind w:left="1080"/>
        <w:rPr>
          <w:rFonts w:eastAsia="Courier New" w:cs="Trebuchet MS"/>
          <w:i/>
          <w:color w:val="auto"/>
        </w:rPr>
      </w:pPr>
    </w:p>
    <w:p w14:paraId="60065EDB" w14:textId="77777777" w:rsidR="0008131D" w:rsidRPr="0008131D" w:rsidRDefault="0008131D" w:rsidP="0008131D">
      <w:pPr>
        <w:spacing w:before="0" w:after="0" w:line="240" w:lineRule="auto"/>
        <w:ind w:left="1080"/>
        <w:rPr>
          <w:rFonts w:eastAsia="Courier New" w:cs="Trebuchet MS"/>
          <w:i/>
          <w:color w:val="auto"/>
        </w:rPr>
      </w:pPr>
    </w:p>
    <w:p w14:paraId="6F71E1A8" w14:textId="77777777" w:rsidR="0008131D" w:rsidRPr="0008131D" w:rsidRDefault="0008131D" w:rsidP="0008131D">
      <w:pPr>
        <w:spacing w:before="0" w:after="120"/>
        <w:ind w:left="990" w:firstLine="720"/>
        <w:rPr>
          <w:rFonts w:eastAsia="Courier New" w:cs="Arial"/>
          <w:bCs/>
          <w:color w:val="auto"/>
        </w:rPr>
      </w:pPr>
      <w:r w:rsidRPr="0008131D">
        <w:rPr>
          <w:rFonts w:eastAsia="Courier New" w:cs="Arial"/>
          <w:b/>
          <w:color w:val="auto"/>
        </w:rPr>
        <w:t xml:space="preserve">Debitele au fost în general staționare, </w:t>
      </w:r>
      <w:r w:rsidRPr="0008131D">
        <w:rPr>
          <w:rFonts w:eastAsia="Courier New" w:cs="Arial"/>
          <w:bCs/>
          <w:color w:val="auto"/>
        </w:rPr>
        <w:t xml:space="preserve">exceptând râurile din bazinele hidrografice: Vișeu, Iza, Tur, Someș, Crasna, Barcău, Crișuri, Buzău, </w:t>
      </w:r>
      <w:proofErr w:type="spellStart"/>
      <w:r w:rsidRPr="0008131D">
        <w:rPr>
          <w:rFonts w:eastAsia="Courier New" w:cs="Arial"/>
          <w:bCs/>
          <w:color w:val="auto"/>
        </w:rPr>
        <w:t>Rm</w:t>
      </w:r>
      <w:proofErr w:type="spellEnd"/>
      <w:r w:rsidRPr="0008131D">
        <w:rPr>
          <w:rFonts w:eastAsia="Courier New" w:cs="Arial"/>
          <w:bCs/>
          <w:color w:val="auto"/>
        </w:rPr>
        <w:t xml:space="preserve"> Sărat, Putna, Bistrița, Moldova, bazinele superioare ale Jiului, Oltului, Argeșului și Ialomiței, unde au fost în scădere, iar pe cursul inferior al Prutului au fost în creștere prin propagare.</w:t>
      </w:r>
    </w:p>
    <w:p w14:paraId="7EEACBA9" w14:textId="77777777" w:rsidR="0008131D" w:rsidRPr="0008131D" w:rsidRDefault="0008131D" w:rsidP="0008131D">
      <w:pPr>
        <w:spacing w:before="0" w:after="120"/>
        <w:ind w:left="990" w:firstLine="720"/>
        <w:rPr>
          <w:rFonts w:eastAsia="Courier New" w:cs="Arial"/>
          <w:bCs/>
          <w:color w:val="auto"/>
        </w:rPr>
      </w:pPr>
      <w:r w:rsidRPr="0008131D">
        <w:rPr>
          <w:rFonts w:eastAsia="Courier New" w:cs="Arial"/>
          <w:bCs/>
          <w:color w:val="auto"/>
        </w:rPr>
        <w:t xml:space="preserve">Debitele se situează la valori sub mediile multianuale lunare, cu coeficienți moduli cuprinși între 30-80% </w:t>
      </w:r>
      <w:proofErr w:type="spellStart"/>
      <w:r w:rsidRPr="0008131D">
        <w:rPr>
          <w:rFonts w:eastAsia="Courier New" w:cs="Arial"/>
          <w:bCs/>
          <w:color w:val="auto"/>
        </w:rPr>
        <w:t>şi</w:t>
      </w:r>
      <w:proofErr w:type="spellEnd"/>
      <w:r w:rsidRPr="0008131D">
        <w:rPr>
          <w:rFonts w:eastAsia="Courier New" w:cs="Arial"/>
          <w:bCs/>
          <w:color w:val="auto"/>
        </w:rPr>
        <w:t xml:space="preserve"> mai mici (sub 30% din mediile lunare) pe râurile din bazinele hidrografice: Iza, Someș, Crasna, Barcău, Crișuri, Bega Veche, Timiș, Bârzava, Moravița, Caraș, Nera, Cerna, Vedea, </w:t>
      </w:r>
      <w:proofErr w:type="spellStart"/>
      <w:r w:rsidRPr="0008131D">
        <w:rPr>
          <w:rFonts w:eastAsia="Courier New" w:cs="Arial"/>
          <w:bCs/>
          <w:color w:val="auto"/>
        </w:rPr>
        <w:t>Argeş</w:t>
      </w:r>
      <w:proofErr w:type="spellEnd"/>
      <w:r w:rsidRPr="0008131D">
        <w:rPr>
          <w:rFonts w:eastAsia="Courier New" w:cs="Arial"/>
          <w:bCs/>
          <w:color w:val="auto"/>
        </w:rPr>
        <w:t xml:space="preserve">, Ialomița, </w:t>
      </w:r>
      <w:proofErr w:type="spellStart"/>
      <w:r w:rsidRPr="0008131D">
        <w:rPr>
          <w:rFonts w:eastAsia="Courier New" w:cs="Arial"/>
          <w:bCs/>
          <w:color w:val="auto"/>
        </w:rPr>
        <w:t>Trotuş</w:t>
      </w:r>
      <w:proofErr w:type="spellEnd"/>
      <w:r w:rsidRPr="0008131D">
        <w:rPr>
          <w:rFonts w:eastAsia="Courier New" w:cs="Arial"/>
          <w:bCs/>
          <w:color w:val="auto"/>
        </w:rPr>
        <w:t xml:space="preserve">, Putna, Rm. Sărat, Buzău, Bârlad, bazinele inferioare ale Jiului, Oltului, pe cursul superior al Mureșului, cursul mijlociu </w:t>
      </w:r>
      <w:proofErr w:type="spellStart"/>
      <w:r w:rsidRPr="0008131D">
        <w:rPr>
          <w:rFonts w:eastAsia="Courier New" w:cs="Arial"/>
          <w:bCs/>
          <w:color w:val="auto"/>
        </w:rPr>
        <w:t>şi</w:t>
      </w:r>
      <w:proofErr w:type="spellEnd"/>
      <w:r w:rsidRPr="0008131D">
        <w:rPr>
          <w:rFonts w:eastAsia="Courier New" w:cs="Arial"/>
          <w:bCs/>
          <w:color w:val="auto"/>
        </w:rPr>
        <w:t xml:space="preserve"> inferior al Prutului </w:t>
      </w:r>
      <w:proofErr w:type="spellStart"/>
      <w:r w:rsidRPr="0008131D">
        <w:rPr>
          <w:rFonts w:eastAsia="Courier New" w:cs="Arial"/>
          <w:bCs/>
          <w:color w:val="auto"/>
        </w:rPr>
        <w:t>şi</w:t>
      </w:r>
      <w:proofErr w:type="spellEnd"/>
      <w:r w:rsidRPr="0008131D">
        <w:rPr>
          <w:rFonts w:eastAsia="Courier New" w:cs="Arial"/>
          <w:bCs/>
          <w:color w:val="auto"/>
        </w:rPr>
        <w:t xml:space="preserve"> pe afluenții acestuia.</w:t>
      </w:r>
    </w:p>
    <w:p w14:paraId="10940650" w14:textId="77777777" w:rsidR="0008131D" w:rsidRPr="0008131D" w:rsidRDefault="0008131D" w:rsidP="0008131D">
      <w:pPr>
        <w:spacing w:before="0" w:after="120"/>
        <w:ind w:left="990" w:firstLine="720"/>
        <w:rPr>
          <w:rFonts w:eastAsia="Courier New" w:cs="Arial"/>
          <w:b/>
          <w:color w:val="auto"/>
        </w:rPr>
      </w:pPr>
      <w:r w:rsidRPr="0008131D">
        <w:rPr>
          <w:rFonts w:eastAsia="Courier New" w:cs="Arial"/>
          <w:bCs/>
          <w:color w:val="auto"/>
        </w:rPr>
        <w:t>Nivelurile pe râuri la stațiile hidrometrice se situează</w:t>
      </w:r>
      <w:r w:rsidRPr="0008131D">
        <w:rPr>
          <w:rFonts w:eastAsia="Courier New" w:cs="Arial"/>
          <w:b/>
          <w:color w:val="auto"/>
        </w:rPr>
        <w:t xml:space="preserve"> sub </w:t>
      </w:r>
      <w:r w:rsidRPr="0008131D">
        <w:rPr>
          <w:rFonts w:eastAsia="Courier New" w:cs="Arial"/>
          <w:b/>
          <w:bCs/>
          <w:color w:val="auto"/>
        </w:rPr>
        <w:t>COTELE DE ATENȚIE.</w:t>
      </w:r>
    </w:p>
    <w:p w14:paraId="19C2DE8A" w14:textId="77777777" w:rsidR="0008131D" w:rsidRPr="0008131D" w:rsidRDefault="0008131D" w:rsidP="0008131D">
      <w:pPr>
        <w:spacing w:before="0" w:after="120"/>
        <w:ind w:left="990" w:firstLine="720"/>
        <w:rPr>
          <w:rFonts w:eastAsia="Courier New" w:cs="Arial"/>
          <w:b/>
          <w:color w:val="auto"/>
        </w:rPr>
      </w:pPr>
    </w:p>
    <w:p w14:paraId="63E025CE" w14:textId="77777777" w:rsidR="0008131D" w:rsidRPr="0008131D" w:rsidRDefault="0008131D" w:rsidP="0008131D">
      <w:pPr>
        <w:spacing w:before="0" w:after="0"/>
        <w:ind w:left="1134" w:right="13"/>
        <w:rPr>
          <w:rFonts w:eastAsia="Courier New" w:cs="Arial"/>
          <w:bCs/>
          <w:color w:val="auto"/>
        </w:rPr>
      </w:pPr>
      <w:r w:rsidRPr="0008131D">
        <w:rPr>
          <w:rFonts w:eastAsia="Courier New" w:cs="Arial"/>
          <w:b/>
          <w:color w:val="auto"/>
        </w:rPr>
        <w:t xml:space="preserve">Debitele vor fi, în general, </w:t>
      </w:r>
      <w:r w:rsidRPr="0008131D">
        <w:rPr>
          <w:rFonts w:eastAsia="Courier New" w:cs="Arial"/>
          <w:bCs/>
          <w:color w:val="auto"/>
        </w:rPr>
        <w:t>staționare, exceptând râurile din bazinele hidrografice: Vișeu, Iza, Tur, Someș, Crasna, Barcău, Crișuri, unde vor fi în scădere.</w:t>
      </w:r>
    </w:p>
    <w:p w14:paraId="2917293A" w14:textId="77777777" w:rsidR="0008131D" w:rsidRPr="0008131D" w:rsidRDefault="0008131D" w:rsidP="0008131D">
      <w:pPr>
        <w:spacing w:before="0" w:after="0"/>
        <w:ind w:left="1134" w:right="13"/>
        <w:rPr>
          <w:rFonts w:eastAsia="Courier New" w:cs="Arial"/>
          <w:b/>
          <w:color w:val="auto"/>
        </w:rPr>
      </w:pPr>
      <w:r w:rsidRPr="0008131D">
        <w:rPr>
          <w:rFonts w:eastAsia="Courier New" w:cs="Arial"/>
          <w:bCs/>
          <w:color w:val="auto"/>
        </w:rPr>
        <w:t>Nivelurile pe râuri la stațiile hidrometrice se vor situa</w:t>
      </w:r>
      <w:r w:rsidRPr="0008131D">
        <w:rPr>
          <w:rFonts w:eastAsia="Courier New" w:cs="Arial"/>
          <w:b/>
          <w:color w:val="auto"/>
        </w:rPr>
        <w:t xml:space="preserve"> sub </w:t>
      </w:r>
      <w:r w:rsidRPr="0008131D">
        <w:rPr>
          <w:rFonts w:eastAsia="Courier New" w:cs="Arial"/>
          <w:b/>
          <w:bCs/>
          <w:color w:val="auto"/>
        </w:rPr>
        <w:t>COTELE DE ATENȚIE.</w:t>
      </w:r>
    </w:p>
    <w:p w14:paraId="7895644B" w14:textId="77777777" w:rsidR="0008131D" w:rsidRPr="0008131D" w:rsidRDefault="0008131D" w:rsidP="0008131D">
      <w:pPr>
        <w:spacing w:before="0" w:after="0"/>
        <w:ind w:left="1134" w:right="13"/>
        <w:rPr>
          <w:rFonts w:eastAsia="Courier New" w:cs="Arial"/>
          <w:bCs/>
          <w:color w:val="auto"/>
        </w:rPr>
      </w:pPr>
    </w:p>
    <w:p w14:paraId="1635835D" w14:textId="77777777" w:rsidR="0008131D" w:rsidRPr="0008131D" w:rsidRDefault="0008131D" w:rsidP="0008131D">
      <w:pPr>
        <w:spacing w:before="0" w:after="0"/>
        <w:ind w:left="1134" w:right="13"/>
        <w:rPr>
          <w:rFonts w:eastAsia="Courier New" w:cs="Trebuchet MS"/>
          <w:b/>
          <w:color w:val="auto"/>
          <w:u w:val="single"/>
        </w:rPr>
      </w:pPr>
      <w:r w:rsidRPr="0008131D">
        <w:rPr>
          <w:rFonts w:eastAsia="Courier New" w:cs="Trebuchet MS"/>
          <w:b/>
          <w:color w:val="auto"/>
          <w:u w:val="single"/>
        </w:rPr>
        <w:t>DUNĂRE</w:t>
      </w:r>
    </w:p>
    <w:p w14:paraId="1DFD52D7" w14:textId="77777777" w:rsidR="0008131D" w:rsidRPr="0008131D" w:rsidRDefault="0008131D" w:rsidP="0008131D">
      <w:pPr>
        <w:spacing w:before="0" w:after="0"/>
        <w:ind w:left="1134" w:right="13"/>
        <w:rPr>
          <w:rFonts w:eastAsia="Courier New" w:cs="Trebuchet MS"/>
          <w:b/>
          <w:color w:val="auto"/>
          <w:u w:val="single"/>
        </w:rPr>
      </w:pPr>
    </w:p>
    <w:p w14:paraId="1A5FC398" w14:textId="77777777" w:rsidR="0008131D" w:rsidRPr="0008131D" w:rsidRDefault="0008131D" w:rsidP="0008131D">
      <w:pPr>
        <w:spacing w:before="0" w:after="0"/>
        <w:ind w:left="1080" w:right="13"/>
        <w:rPr>
          <w:rFonts w:eastAsia="Courier New" w:cs="Trebuchet MS"/>
          <w:bCs/>
          <w:color w:val="auto"/>
        </w:rPr>
      </w:pPr>
      <w:r w:rsidRPr="0008131D">
        <w:rPr>
          <w:rFonts w:eastAsia="Courier New" w:cs="Trebuchet MS"/>
          <w:b/>
          <w:bCs/>
          <w:color w:val="auto"/>
        </w:rPr>
        <w:t xml:space="preserve">Debitul </w:t>
      </w:r>
      <w:r w:rsidRPr="0008131D">
        <w:rPr>
          <w:rFonts w:eastAsia="Courier New" w:cs="Trebuchet MS"/>
          <w:bCs/>
          <w:color w:val="auto"/>
        </w:rPr>
        <w:t xml:space="preserve">la intrarea în </w:t>
      </w:r>
      <w:proofErr w:type="spellStart"/>
      <w:r w:rsidRPr="0008131D">
        <w:rPr>
          <w:rFonts w:eastAsia="Courier New" w:cs="Trebuchet MS"/>
          <w:bCs/>
          <w:color w:val="auto"/>
        </w:rPr>
        <w:t>ţară</w:t>
      </w:r>
      <w:proofErr w:type="spellEnd"/>
      <w:r w:rsidRPr="0008131D">
        <w:rPr>
          <w:rFonts w:eastAsia="Courier New" w:cs="Trebuchet MS"/>
          <w:bCs/>
          <w:color w:val="auto"/>
        </w:rPr>
        <w:t xml:space="preserve"> (</w:t>
      </w:r>
      <w:proofErr w:type="spellStart"/>
      <w:r w:rsidRPr="0008131D">
        <w:rPr>
          <w:rFonts w:eastAsia="Courier New" w:cs="Trebuchet MS"/>
          <w:bCs/>
          <w:color w:val="auto"/>
        </w:rPr>
        <w:t>secţiunea</w:t>
      </w:r>
      <w:proofErr w:type="spellEnd"/>
      <w:r w:rsidRPr="0008131D">
        <w:rPr>
          <w:rFonts w:eastAsia="Courier New" w:cs="Trebuchet MS"/>
          <w:bCs/>
          <w:color w:val="auto"/>
        </w:rPr>
        <w:t xml:space="preserve"> </w:t>
      </w:r>
      <w:proofErr w:type="spellStart"/>
      <w:r w:rsidRPr="0008131D">
        <w:rPr>
          <w:rFonts w:eastAsia="Courier New" w:cs="Trebuchet MS"/>
          <w:bCs/>
          <w:color w:val="auto"/>
        </w:rPr>
        <w:t>Baziaş</w:t>
      </w:r>
      <w:proofErr w:type="spellEnd"/>
      <w:r w:rsidRPr="0008131D">
        <w:rPr>
          <w:rFonts w:eastAsia="Courier New" w:cs="Trebuchet MS"/>
          <w:bCs/>
          <w:color w:val="auto"/>
        </w:rPr>
        <w:t>) în intervalul 29.04.2025 – 30.04.2025</w:t>
      </w:r>
      <w:r w:rsidRPr="0008131D">
        <w:rPr>
          <w:rFonts w:eastAsia="Courier New" w:cs="Trebuchet MS"/>
          <w:b/>
          <w:bCs/>
          <w:color w:val="auto"/>
        </w:rPr>
        <w:t xml:space="preserve"> a fost în </w:t>
      </w:r>
      <w:proofErr w:type="spellStart"/>
      <w:r w:rsidRPr="0008131D">
        <w:rPr>
          <w:rFonts w:eastAsia="Courier New" w:cs="Trebuchet MS"/>
          <w:b/>
          <w:bCs/>
          <w:color w:val="auto"/>
        </w:rPr>
        <w:t>crestere</w:t>
      </w:r>
      <w:proofErr w:type="spellEnd"/>
      <w:r w:rsidRPr="0008131D">
        <w:rPr>
          <w:rFonts w:eastAsia="Courier New" w:cs="Trebuchet MS"/>
          <w:b/>
          <w:bCs/>
          <w:color w:val="auto"/>
        </w:rPr>
        <w:t xml:space="preserve">, </w:t>
      </w:r>
      <w:r w:rsidRPr="0008131D">
        <w:rPr>
          <w:rFonts w:eastAsia="Courier New" w:cs="Trebuchet MS"/>
          <w:bCs/>
          <w:color w:val="auto"/>
        </w:rPr>
        <w:t>având valoarea</w:t>
      </w:r>
      <w:r w:rsidRPr="0008131D">
        <w:rPr>
          <w:rFonts w:eastAsia="Courier New" w:cs="Trebuchet MS"/>
          <w:b/>
          <w:bCs/>
          <w:color w:val="auto"/>
        </w:rPr>
        <w:t xml:space="preserve"> </w:t>
      </w:r>
      <w:r w:rsidRPr="0008131D">
        <w:rPr>
          <w:rFonts w:eastAsia="Courier New" w:cs="Trebuchet MS"/>
          <w:bCs/>
          <w:color w:val="auto"/>
        </w:rPr>
        <w:t xml:space="preserve">de </w:t>
      </w:r>
      <w:r w:rsidRPr="0008131D">
        <w:rPr>
          <w:rFonts w:eastAsia="Courier New" w:cs="Trebuchet MS"/>
          <w:b/>
          <w:color w:val="auto"/>
        </w:rPr>
        <w:t>50</w:t>
      </w:r>
      <w:r w:rsidRPr="0008131D">
        <w:rPr>
          <w:rFonts w:eastAsia="Courier New" w:cs="Trebuchet MS"/>
          <w:b/>
          <w:bCs/>
          <w:color w:val="auto"/>
        </w:rPr>
        <w:t>00 m</w:t>
      </w:r>
      <w:r w:rsidRPr="0008131D">
        <w:rPr>
          <w:rFonts w:eastAsia="Courier New" w:cs="Trebuchet MS"/>
          <w:b/>
          <w:bCs/>
          <w:color w:val="auto"/>
          <w:vertAlign w:val="superscript"/>
        </w:rPr>
        <w:t>3</w:t>
      </w:r>
      <w:r w:rsidRPr="0008131D">
        <w:rPr>
          <w:rFonts w:eastAsia="Courier New" w:cs="Trebuchet MS"/>
          <w:b/>
          <w:bCs/>
          <w:color w:val="auto"/>
        </w:rPr>
        <w:t>/s</w:t>
      </w:r>
      <w:r w:rsidRPr="0008131D">
        <w:rPr>
          <w:rFonts w:eastAsia="Courier New" w:cs="Trebuchet MS"/>
          <w:bCs/>
          <w:color w:val="auto"/>
        </w:rPr>
        <w:t xml:space="preserve">, sub media multianuală a lunii </w:t>
      </w:r>
      <w:r w:rsidRPr="0008131D">
        <w:rPr>
          <w:rFonts w:eastAsia="Courier New" w:cs="Calibri"/>
          <w:b/>
        </w:rPr>
        <w:t>aprilie (7900 mc/s).</w:t>
      </w:r>
      <w:r w:rsidRPr="0008131D">
        <w:rPr>
          <w:rFonts w:eastAsia="Courier New" w:cs="Trebuchet MS"/>
          <w:bCs/>
          <w:color w:val="auto"/>
        </w:rPr>
        <w:t xml:space="preserve">     </w:t>
      </w:r>
    </w:p>
    <w:p w14:paraId="66DF6E9D" w14:textId="77777777" w:rsidR="0008131D" w:rsidRPr="0008131D" w:rsidRDefault="0008131D" w:rsidP="0008131D">
      <w:pPr>
        <w:spacing w:before="0" w:after="120"/>
        <w:ind w:left="990" w:firstLine="720"/>
        <w:rPr>
          <w:rFonts w:eastAsia="Courier New" w:cs="Trebuchet MS"/>
          <w:lang w:val="en-US"/>
        </w:rPr>
      </w:pPr>
      <w:proofErr w:type="spellStart"/>
      <w:r w:rsidRPr="0008131D">
        <w:rPr>
          <w:rFonts w:eastAsia="Courier New" w:cs="Trebuchet MS"/>
          <w:lang w:val="en-US"/>
        </w:rPr>
        <w:t>În</w:t>
      </w:r>
      <w:proofErr w:type="spellEnd"/>
      <w:r w:rsidRPr="0008131D">
        <w:rPr>
          <w:rFonts w:eastAsia="Courier New" w:cs="Trebuchet MS"/>
          <w:lang w:val="en-US"/>
        </w:rPr>
        <w:t xml:space="preserve"> aval de </w:t>
      </w:r>
      <w:proofErr w:type="spellStart"/>
      <w:r w:rsidRPr="0008131D">
        <w:rPr>
          <w:rFonts w:eastAsia="Courier New" w:cs="Trebuchet MS"/>
          <w:lang w:val="en-US"/>
        </w:rPr>
        <w:t>Porțile</w:t>
      </w:r>
      <w:proofErr w:type="spellEnd"/>
      <w:r w:rsidRPr="0008131D">
        <w:rPr>
          <w:rFonts w:eastAsia="Courier New" w:cs="Trebuchet MS"/>
          <w:lang w:val="en-US"/>
        </w:rPr>
        <w:t xml:space="preserve"> de </w:t>
      </w:r>
      <w:proofErr w:type="spellStart"/>
      <w:r w:rsidRPr="0008131D">
        <w:rPr>
          <w:rFonts w:eastAsia="Courier New" w:cs="Trebuchet MS"/>
          <w:lang w:val="en-US"/>
        </w:rPr>
        <w:t>Fier</w:t>
      </w:r>
      <w:proofErr w:type="spellEnd"/>
      <w:r w:rsidRPr="0008131D">
        <w:rPr>
          <w:rFonts w:eastAsia="Courier New" w:cs="Trebuchet MS"/>
          <w:lang w:val="en-US"/>
        </w:rPr>
        <w:t xml:space="preserve"> </w:t>
      </w:r>
      <w:proofErr w:type="spellStart"/>
      <w:r w:rsidRPr="0008131D">
        <w:rPr>
          <w:rFonts w:eastAsia="Courier New" w:cs="Trebuchet MS"/>
          <w:lang w:val="en-US"/>
        </w:rPr>
        <w:t>debitele</w:t>
      </w:r>
      <w:proofErr w:type="spellEnd"/>
      <w:r w:rsidRPr="0008131D">
        <w:rPr>
          <w:rFonts w:eastAsia="Courier New" w:cs="Trebuchet MS"/>
          <w:lang w:val="en-US"/>
        </w:rPr>
        <w:t xml:space="preserve"> au </w:t>
      </w:r>
      <w:proofErr w:type="spellStart"/>
      <w:r w:rsidRPr="0008131D">
        <w:rPr>
          <w:rFonts w:eastAsia="Courier New" w:cs="Trebuchet MS"/>
          <w:lang w:val="en-US"/>
        </w:rPr>
        <w:t>fost</w:t>
      </w:r>
      <w:proofErr w:type="spellEnd"/>
      <w:r w:rsidRPr="0008131D">
        <w:rPr>
          <w:rFonts w:eastAsia="Courier New" w:cs="Trebuchet MS"/>
          <w:lang w:val="en-US"/>
        </w:rPr>
        <w:t xml:space="preserve"> </w:t>
      </w:r>
      <w:proofErr w:type="spellStart"/>
      <w:r w:rsidRPr="0008131D">
        <w:rPr>
          <w:rFonts w:eastAsia="Courier New" w:cs="Trebuchet MS"/>
          <w:lang w:val="en-US"/>
        </w:rPr>
        <w:t>În</w:t>
      </w:r>
      <w:proofErr w:type="spellEnd"/>
      <w:r w:rsidRPr="0008131D">
        <w:rPr>
          <w:rFonts w:eastAsia="Courier New" w:cs="Trebuchet MS"/>
          <w:lang w:val="en-US"/>
        </w:rPr>
        <w:t xml:space="preserve"> </w:t>
      </w:r>
      <w:proofErr w:type="spellStart"/>
      <w:r w:rsidRPr="0008131D">
        <w:rPr>
          <w:rFonts w:eastAsia="Courier New" w:cs="Trebuchet MS"/>
          <w:lang w:val="en-US"/>
        </w:rPr>
        <w:t>creştere</w:t>
      </w:r>
      <w:proofErr w:type="spellEnd"/>
      <w:r w:rsidRPr="0008131D">
        <w:rPr>
          <w:rFonts w:eastAsia="Courier New" w:cs="Trebuchet MS"/>
          <w:lang w:val="en-US"/>
        </w:rPr>
        <w:t xml:space="preserve"> pe </w:t>
      </w:r>
      <w:proofErr w:type="spellStart"/>
      <w:r w:rsidRPr="0008131D">
        <w:rPr>
          <w:rFonts w:eastAsia="Courier New" w:cs="Trebuchet MS"/>
          <w:lang w:val="en-US"/>
        </w:rPr>
        <w:t>sectoarele</w:t>
      </w:r>
      <w:proofErr w:type="spellEnd"/>
      <w:r w:rsidRPr="0008131D">
        <w:rPr>
          <w:rFonts w:eastAsia="Courier New" w:cs="Trebuchet MS"/>
          <w:lang w:val="en-US"/>
        </w:rPr>
        <w:t xml:space="preserve"> Gruia – </w:t>
      </w:r>
      <w:proofErr w:type="spellStart"/>
      <w:r w:rsidRPr="0008131D">
        <w:rPr>
          <w:rFonts w:eastAsia="Courier New" w:cs="Trebuchet MS"/>
          <w:lang w:val="en-US"/>
        </w:rPr>
        <w:t>Corabia</w:t>
      </w:r>
      <w:proofErr w:type="spellEnd"/>
      <w:r w:rsidRPr="0008131D">
        <w:rPr>
          <w:rFonts w:eastAsia="Courier New" w:cs="Trebuchet MS"/>
          <w:lang w:val="en-US"/>
        </w:rPr>
        <w:t xml:space="preserve"> </w:t>
      </w:r>
      <w:proofErr w:type="spellStart"/>
      <w:r w:rsidRPr="0008131D">
        <w:rPr>
          <w:rFonts w:eastAsia="Courier New" w:cs="Trebuchet MS"/>
          <w:lang w:val="en-US"/>
        </w:rPr>
        <w:t>și</w:t>
      </w:r>
      <w:proofErr w:type="spellEnd"/>
      <w:r w:rsidRPr="0008131D">
        <w:rPr>
          <w:rFonts w:eastAsia="Courier New" w:cs="Trebuchet MS"/>
          <w:lang w:val="en-US"/>
        </w:rPr>
        <w:t xml:space="preserve"> Cernavodă – </w:t>
      </w:r>
      <w:proofErr w:type="spellStart"/>
      <w:r w:rsidRPr="0008131D">
        <w:rPr>
          <w:rFonts w:eastAsia="Courier New" w:cs="Trebuchet MS"/>
          <w:lang w:val="en-US"/>
        </w:rPr>
        <w:t>Vadu</w:t>
      </w:r>
      <w:proofErr w:type="spellEnd"/>
      <w:r w:rsidRPr="0008131D">
        <w:rPr>
          <w:rFonts w:eastAsia="Courier New" w:cs="Trebuchet MS"/>
          <w:lang w:val="en-US"/>
        </w:rPr>
        <w:t xml:space="preserve"> </w:t>
      </w:r>
      <w:proofErr w:type="spellStart"/>
      <w:r w:rsidRPr="0008131D">
        <w:rPr>
          <w:rFonts w:eastAsia="Courier New" w:cs="Trebuchet MS"/>
          <w:lang w:val="en-US"/>
        </w:rPr>
        <w:t>Oii</w:t>
      </w:r>
      <w:proofErr w:type="spellEnd"/>
      <w:r w:rsidRPr="0008131D">
        <w:rPr>
          <w:rFonts w:eastAsia="Courier New" w:cs="Trebuchet MS"/>
          <w:lang w:val="en-US"/>
        </w:rPr>
        <w:t xml:space="preserve">, </w:t>
      </w:r>
      <w:proofErr w:type="spellStart"/>
      <w:r w:rsidRPr="0008131D">
        <w:rPr>
          <w:rFonts w:eastAsia="Courier New" w:cs="Trebuchet MS"/>
          <w:lang w:val="en-US"/>
        </w:rPr>
        <w:t>în</w:t>
      </w:r>
      <w:proofErr w:type="spellEnd"/>
      <w:r w:rsidRPr="0008131D">
        <w:rPr>
          <w:rFonts w:eastAsia="Courier New" w:cs="Trebuchet MS"/>
          <w:lang w:val="en-US"/>
        </w:rPr>
        <w:t xml:space="preserve"> </w:t>
      </w:r>
      <w:proofErr w:type="spellStart"/>
      <w:r w:rsidRPr="0008131D">
        <w:rPr>
          <w:rFonts w:eastAsia="Courier New" w:cs="Trebuchet MS"/>
          <w:lang w:val="en-US"/>
        </w:rPr>
        <w:t>scădere</w:t>
      </w:r>
      <w:proofErr w:type="spellEnd"/>
      <w:r w:rsidRPr="0008131D">
        <w:rPr>
          <w:rFonts w:eastAsia="Courier New" w:cs="Trebuchet MS"/>
          <w:lang w:val="en-US"/>
        </w:rPr>
        <w:t xml:space="preserve"> pe </w:t>
      </w:r>
      <w:proofErr w:type="spellStart"/>
      <w:r w:rsidRPr="0008131D">
        <w:rPr>
          <w:rFonts w:eastAsia="Courier New" w:cs="Trebuchet MS"/>
          <w:lang w:val="en-US"/>
        </w:rPr>
        <w:t>sectorul</w:t>
      </w:r>
      <w:proofErr w:type="spellEnd"/>
      <w:r w:rsidRPr="0008131D">
        <w:rPr>
          <w:rFonts w:eastAsia="Courier New" w:cs="Trebuchet MS"/>
          <w:lang w:val="en-US"/>
        </w:rPr>
        <w:t xml:space="preserve"> Tr. </w:t>
      </w:r>
      <w:proofErr w:type="spellStart"/>
      <w:r w:rsidRPr="0008131D">
        <w:rPr>
          <w:rFonts w:eastAsia="Courier New" w:cs="Trebuchet MS"/>
          <w:lang w:val="en-US"/>
        </w:rPr>
        <w:t>Măgurele</w:t>
      </w:r>
      <w:proofErr w:type="spellEnd"/>
      <w:r w:rsidRPr="0008131D">
        <w:rPr>
          <w:rFonts w:eastAsia="Courier New" w:cs="Trebuchet MS"/>
          <w:lang w:val="en-US"/>
        </w:rPr>
        <w:t xml:space="preserve"> – </w:t>
      </w:r>
      <w:proofErr w:type="spellStart"/>
      <w:r w:rsidRPr="0008131D">
        <w:rPr>
          <w:rFonts w:eastAsia="Courier New" w:cs="Trebuchet MS"/>
          <w:lang w:val="en-US"/>
        </w:rPr>
        <w:t>Călărași</w:t>
      </w:r>
      <w:proofErr w:type="spellEnd"/>
      <w:r w:rsidRPr="0008131D">
        <w:rPr>
          <w:rFonts w:eastAsia="Courier New" w:cs="Trebuchet MS"/>
          <w:lang w:val="en-US"/>
        </w:rPr>
        <w:t xml:space="preserve"> </w:t>
      </w:r>
      <w:proofErr w:type="spellStart"/>
      <w:r w:rsidRPr="0008131D">
        <w:rPr>
          <w:rFonts w:eastAsia="Courier New" w:cs="Trebuchet MS"/>
          <w:lang w:val="en-US"/>
        </w:rPr>
        <w:t>și</w:t>
      </w:r>
      <w:proofErr w:type="spellEnd"/>
      <w:r w:rsidRPr="0008131D">
        <w:rPr>
          <w:rFonts w:eastAsia="Courier New" w:cs="Trebuchet MS"/>
          <w:lang w:val="en-US"/>
        </w:rPr>
        <w:t xml:space="preserve"> </w:t>
      </w:r>
      <w:proofErr w:type="spellStart"/>
      <w:r w:rsidRPr="0008131D">
        <w:rPr>
          <w:rFonts w:eastAsia="Courier New" w:cs="Trebuchet MS"/>
          <w:lang w:val="en-US"/>
        </w:rPr>
        <w:t>relativ</w:t>
      </w:r>
      <w:proofErr w:type="spellEnd"/>
      <w:r w:rsidRPr="0008131D">
        <w:rPr>
          <w:rFonts w:eastAsia="Courier New" w:cs="Trebuchet MS"/>
          <w:lang w:val="en-US"/>
        </w:rPr>
        <w:t xml:space="preserve"> </w:t>
      </w:r>
      <w:proofErr w:type="spellStart"/>
      <w:r w:rsidRPr="0008131D">
        <w:rPr>
          <w:rFonts w:eastAsia="Courier New" w:cs="Trebuchet MS"/>
          <w:lang w:val="en-US"/>
        </w:rPr>
        <w:t>staționare</w:t>
      </w:r>
      <w:proofErr w:type="spellEnd"/>
      <w:r w:rsidRPr="0008131D">
        <w:rPr>
          <w:rFonts w:eastAsia="Courier New" w:cs="Trebuchet MS"/>
          <w:lang w:val="en-US"/>
        </w:rPr>
        <w:t xml:space="preserve"> pe </w:t>
      </w:r>
      <w:proofErr w:type="spellStart"/>
      <w:r w:rsidRPr="0008131D">
        <w:rPr>
          <w:rFonts w:eastAsia="Courier New" w:cs="Trebuchet MS"/>
          <w:lang w:val="en-US"/>
        </w:rPr>
        <w:t>sectorul</w:t>
      </w:r>
      <w:proofErr w:type="spellEnd"/>
      <w:r w:rsidRPr="0008131D">
        <w:rPr>
          <w:rFonts w:eastAsia="Courier New" w:cs="Trebuchet MS"/>
          <w:lang w:val="en-US"/>
        </w:rPr>
        <w:t xml:space="preserve"> </w:t>
      </w:r>
      <w:proofErr w:type="spellStart"/>
      <w:r w:rsidRPr="0008131D">
        <w:rPr>
          <w:rFonts w:eastAsia="Courier New" w:cs="Trebuchet MS"/>
          <w:lang w:val="en-US"/>
        </w:rPr>
        <w:t>Brăila</w:t>
      </w:r>
      <w:proofErr w:type="spellEnd"/>
      <w:r w:rsidRPr="0008131D">
        <w:rPr>
          <w:rFonts w:eastAsia="Courier New" w:cs="Trebuchet MS"/>
          <w:lang w:val="en-US"/>
        </w:rPr>
        <w:t xml:space="preserve"> – Tulcea.</w:t>
      </w:r>
    </w:p>
    <w:p w14:paraId="24A3796B" w14:textId="77777777" w:rsidR="0008131D" w:rsidRPr="0008131D" w:rsidRDefault="0008131D" w:rsidP="0008131D">
      <w:pPr>
        <w:spacing w:before="0" w:after="120"/>
        <w:ind w:left="990" w:firstLine="720"/>
        <w:rPr>
          <w:rFonts w:eastAsia="Courier New" w:cs="Arial"/>
          <w:b/>
          <w:color w:val="auto"/>
          <w:u w:val="single"/>
        </w:rPr>
      </w:pPr>
    </w:p>
    <w:p w14:paraId="2E75C56E" w14:textId="77777777" w:rsidR="0008131D" w:rsidRPr="0008131D" w:rsidRDefault="0008131D" w:rsidP="0008131D">
      <w:pPr>
        <w:spacing w:before="0" w:after="0"/>
        <w:ind w:left="1080" w:right="13"/>
        <w:rPr>
          <w:rFonts w:eastAsia="Courier New" w:cs="Trebuchet MS"/>
          <w:b/>
          <w:bCs/>
          <w:color w:val="auto"/>
        </w:rPr>
      </w:pPr>
      <w:r w:rsidRPr="0008131D">
        <w:rPr>
          <w:rFonts w:eastAsia="Courier New" w:cs="Trebuchet MS"/>
          <w:b/>
          <w:bCs/>
          <w:color w:val="auto"/>
        </w:rPr>
        <w:t xml:space="preserve">Debitul la intrarea în </w:t>
      </w:r>
      <w:proofErr w:type="spellStart"/>
      <w:r w:rsidRPr="0008131D">
        <w:rPr>
          <w:rFonts w:eastAsia="Courier New" w:cs="Trebuchet MS"/>
          <w:b/>
          <w:bCs/>
          <w:color w:val="auto"/>
        </w:rPr>
        <w:t>ţară</w:t>
      </w:r>
      <w:proofErr w:type="spellEnd"/>
      <w:r w:rsidRPr="0008131D">
        <w:rPr>
          <w:rFonts w:eastAsia="Courier New" w:cs="Trebuchet MS"/>
          <w:b/>
          <w:bCs/>
          <w:color w:val="auto"/>
        </w:rPr>
        <w:t xml:space="preserve"> (</w:t>
      </w:r>
      <w:proofErr w:type="spellStart"/>
      <w:r w:rsidRPr="0008131D">
        <w:rPr>
          <w:rFonts w:eastAsia="Courier New" w:cs="Trebuchet MS"/>
          <w:b/>
          <w:bCs/>
          <w:color w:val="auto"/>
        </w:rPr>
        <w:t>secţiunea</w:t>
      </w:r>
      <w:proofErr w:type="spellEnd"/>
      <w:r w:rsidRPr="0008131D">
        <w:rPr>
          <w:rFonts w:eastAsia="Courier New" w:cs="Trebuchet MS"/>
          <w:b/>
          <w:bCs/>
          <w:color w:val="auto"/>
        </w:rPr>
        <w:t xml:space="preserve"> </w:t>
      </w:r>
      <w:proofErr w:type="spellStart"/>
      <w:r w:rsidRPr="0008131D">
        <w:rPr>
          <w:rFonts w:eastAsia="Courier New" w:cs="Trebuchet MS"/>
          <w:b/>
          <w:bCs/>
          <w:color w:val="auto"/>
        </w:rPr>
        <w:t>Baziaş</w:t>
      </w:r>
      <w:proofErr w:type="spellEnd"/>
      <w:r w:rsidRPr="0008131D">
        <w:rPr>
          <w:rFonts w:eastAsia="Courier New" w:cs="Trebuchet MS"/>
          <w:b/>
          <w:bCs/>
          <w:color w:val="auto"/>
        </w:rPr>
        <w:t xml:space="preserve">) va fi </w:t>
      </w:r>
      <w:proofErr w:type="spellStart"/>
      <w:r w:rsidRPr="0008131D">
        <w:rPr>
          <w:rFonts w:eastAsia="Courier New" w:cs="Trebuchet MS"/>
          <w:b/>
          <w:bCs/>
          <w:color w:val="auto"/>
        </w:rPr>
        <w:t>stationar</w:t>
      </w:r>
      <w:proofErr w:type="spellEnd"/>
      <w:r w:rsidRPr="0008131D">
        <w:rPr>
          <w:rFonts w:eastAsia="Courier New" w:cs="Trebuchet MS"/>
          <w:b/>
          <w:bCs/>
          <w:color w:val="auto"/>
        </w:rPr>
        <w:t xml:space="preserve"> (5000 m</w:t>
      </w:r>
      <w:r w:rsidRPr="0008131D">
        <w:rPr>
          <w:rFonts w:eastAsia="Courier New" w:cs="Trebuchet MS"/>
          <w:b/>
          <w:bCs/>
          <w:color w:val="auto"/>
          <w:vertAlign w:val="superscript"/>
        </w:rPr>
        <w:t>3</w:t>
      </w:r>
      <w:r w:rsidRPr="0008131D">
        <w:rPr>
          <w:rFonts w:eastAsia="Courier New" w:cs="Trebuchet MS"/>
          <w:b/>
          <w:bCs/>
          <w:color w:val="auto"/>
        </w:rPr>
        <w:t>/s).</w:t>
      </w:r>
    </w:p>
    <w:p w14:paraId="7723D257" w14:textId="77777777" w:rsidR="0008131D" w:rsidRPr="0008131D" w:rsidRDefault="0008131D" w:rsidP="0008131D">
      <w:pPr>
        <w:spacing w:before="0" w:after="120"/>
        <w:ind w:left="1170" w:firstLine="270"/>
        <w:rPr>
          <w:rFonts w:eastAsia="Courier New" w:cs="Arial"/>
          <w:color w:val="auto"/>
          <w:lang w:eastAsia="ar-SA"/>
        </w:rPr>
      </w:pPr>
      <w:r w:rsidRPr="0008131D">
        <w:rPr>
          <w:rFonts w:eastAsia="Courier New" w:cs="Arial"/>
          <w:lang w:val="en-US"/>
        </w:rPr>
        <w:lastRenderedPageBreak/>
        <w:t xml:space="preserve">    </w:t>
      </w:r>
      <w:proofErr w:type="spellStart"/>
      <w:r w:rsidRPr="0008131D">
        <w:rPr>
          <w:rFonts w:eastAsia="Courier New" w:cs="Arial"/>
          <w:lang w:val="en-US"/>
        </w:rPr>
        <w:t>În</w:t>
      </w:r>
      <w:proofErr w:type="spellEnd"/>
      <w:r w:rsidRPr="0008131D">
        <w:rPr>
          <w:rFonts w:eastAsia="Courier New" w:cs="Arial"/>
          <w:lang w:val="en-US"/>
        </w:rPr>
        <w:t xml:space="preserve"> aval de </w:t>
      </w:r>
      <w:proofErr w:type="spellStart"/>
      <w:r w:rsidRPr="0008131D">
        <w:rPr>
          <w:rFonts w:eastAsia="Courier New" w:cs="Arial"/>
          <w:lang w:val="en-US"/>
        </w:rPr>
        <w:t>Porțile</w:t>
      </w:r>
      <w:proofErr w:type="spellEnd"/>
      <w:r w:rsidRPr="0008131D">
        <w:rPr>
          <w:rFonts w:eastAsia="Courier New" w:cs="Arial"/>
          <w:lang w:val="en-US"/>
        </w:rPr>
        <w:t xml:space="preserve"> de </w:t>
      </w:r>
      <w:proofErr w:type="spellStart"/>
      <w:r w:rsidRPr="0008131D">
        <w:rPr>
          <w:rFonts w:eastAsia="Courier New" w:cs="Arial"/>
          <w:lang w:val="en-US"/>
        </w:rPr>
        <w:t>Fier</w:t>
      </w:r>
      <w:proofErr w:type="spellEnd"/>
      <w:r w:rsidRPr="0008131D">
        <w:rPr>
          <w:rFonts w:eastAsia="Courier New" w:cs="Arial"/>
          <w:lang w:val="en-US"/>
        </w:rPr>
        <w:t xml:space="preserve"> </w:t>
      </w:r>
      <w:proofErr w:type="spellStart"/>
      <w:r w:rsidRPr="0008131D">
        <w:rPr>
          <w:rFonts w:eastAsia="Courier New" w:cs="Arial"/>
          <w:lang w:val="en-US"/>
        </w:rPr>
        <w:t>debitele</w:t>
      </w:r>
      <w:proofErr w:type="spellEnd"/>
      <w:r w:rsidRPr="0008131D">
        <w:rPr>
          <w:rFonts w:eastAsia="Courier New" w:cs="Arial"/>
          <w:lang w:val="en-US"/>
        </w:rPr>
        <w:t xml:space="preserve"> </w:t>
      </w:r>
      <w:proofErr w:type="spellStart"/>
      <w:r w:rsidRPr="0008131D">
        <w:rPr>
          <w:rFonts w:eastAsia="Courier New" w:cs="Arial"/>
          <w:lang w:val="en-US"/>
        </w:rPr>
        <w:t>vor</w:t>
      </w:r>
      <w:proofErr w:type="spellEnd"/>
      <w:r w:rsidRPr="0008131D">
        <w:rPr>
          <w:rFonts w:eastAsia="Courier New" w:cs="Arial"/>
          <w:lang w:val="en-US"/>
        </w:rPr>
        <w:t xml:space="preserve"> fi </w:t>
      </w:r>
      <w:proofErr w:type="spellStart"/>
      <w:r w:rsidRPr="0008131D">
        <w:rPr>
          <w:rFonts w:eastAsia="Courier New" w:cs="Arial"/>
          <w:lang w:val="en-US"/>
        </w:rPr>
        <w:t>în</w:t>
      </w:r>
      <w:proofErr w:type="spellEnd"/>
      <w:r w:rsidRPr="0008131D">
        <w:rPr>
          <w:rFonts w:eastAsia="Courier New" w:cs="Arial"/>
          <w:lang w:val="en-US"/>
        </w:rPr>
        <w:t xml:space="preserve"> </w:t>
      </w:r>
      <w:proofErr w:type="spellStart"/>
      <w:r w:rsidRPr="0008131D">
        <w:rPr>
          <w:rFonts w:eastAsia="Courier New" w:cs="Arial"/>
          <w:lang w:val="en-US"/>
        </w:rPr>
        <w:t>scădre</w:t>
      </w:r>
      <w:proofErr w:type="spellEnd"/>
      <w:r w:rsidRPr="0008131D">
        <w:rPr>
          <w:rFonts w:eastAsia="Courier New" w:cs="Arial"/>
          <w:lang w:val="en-US"/>
        </w:rPr>
        <w:t xml:space="preserve"> la Gruia </w:t>
      </w:r>
      <w:proofErr w:type="spellStart"/>
      <w:r w:rsidRPr="0008131D">
        <w:rPr>
          <w:rFonts w:eastAsia="Courier New" w:cs="Arial"/>
          <w:lang w:val="en-US"/>
        </w:rPr>
        <w:t>şi</w:t>
      </w:r>
      <w:proofErr w:type="spellEnd"/>
      <w:r w:rsidRPr="0008131D">
        <w:rPr>
          <w:rFonts w:eastAsia="Courier New" w:cs="Arial"/>
          <w:lang w:val="en-US"/>
        </w:rPr>
        <w:t xml:space="preserve"> pe </w:t>
      </w:r>
      <w:proofErr w:type="spellStart"/>
      <w:r w:rsidRPr="0008131D">
        <w:rPr>
          <w:rFonts w:eastAsia="Courier New" w:cs="Arial"/>
          <w:lang w:val="en-US"/>
        </w:rPr>
        <w:t>sectorul</w:t>
      </w:r>
      <w:proofErr w:type="spellEnd"/>
      <w:r w:rsidRPr="0008131D">
        <w:rPr>
          <w:rFonts w:eastAsia="Courier New" w:cs="Arial"/>
          <w:lang w:val="en-US"/>
        </w:rPr>
        <w:t xml:space="preserve"> Giurgiu – Tulcea </w:t>
      </w:r>
      <w:proofErr w:type="spellStart"/>
      <w:r w:rsidRPr="0008131D">
        <w:rPr>
          <w:rFonts w:eastAsia="Courier New" w:cs="Arial"/>
          <w:lang w:val="en-US"/>
        </w:rPr>
        <w:t>şi</w:t>
      </w:r>
      <w:proofErr w:type="spellEnd"/>
      <w:r w:rsidRPr="0008131D">
        <w:rPr>
          <w:rFonts w:eastAsia="Courier New" w:cs="Arial"/>
          <w:lang w:val="en-US"/>
        </w:rPr>
        <w:t xml:space="preserve"> </w:t>
      </w:r>
      <w:proofErr w:type="spellStart"/>
      <w:r w:rsidRPr="0008131D">
        <w:rPr>
          <w:rFonts w:eastAsia="Courier New" w:cs="Arial"/>
          <w:lang w:val="en-US"/>
        </w:rPr>
        <w:t>în</w:t>
      </w:r>
      <w:proofErr w:type="spellEnd"/>
      <w:r w:rsidRPr="0008131D">
        <w:rPr>
          <w:rFonts w:eastAsia="Courier New" w:cs="Arial"/>
          <w:lang w:val="en-US"/>
        </w:rPr>
        <w:t xml:space="preserve"> </w:t>
      </w:r>
      <w:proofErr w:type="spellStart"/>
      <w:r w:rsidRPr="0008131D">
        <w:rPr>
          <w:rFonts w:eastAsia="Courier New" w:cs="Arial"/>
          <w:lang w:val="en-US"/>
        </w:rPr>
        <w:t>creştere</w:t>
      </w:r>
      <w:proofErr w:type="spellEnd"/>
      <w:r w:rsidRPr="0008131D">
        <w:rPr>
          <w:rFonts w:eastAsia="Courier New" w:cs="Arial"/>
          <w:lang w:val="en-US"/>
        </w:rPr>
        <w:t xml:space="preserve"> pe </w:t>
      </w:r>
      <w:proofErr w:type="spellStart"/>
      <w:r w:rsidRPr="0008131D">
        <w:rPr>
          <w:rFonts w:eastAsia="Courier New" w:cs="Arial"/>
          <w:lang w:val="en-US"/>
        </w:rPr>
        <w:t>sectorul</w:t>
      </w:r>
      <w:proofErr w:type="spellEnd"/>
      <w:r w:rsidRPr="0008131D">
        <w:rPr>
          <w:rFonts w:eastAsia="Courier New" w:cs="Arial"/>
          <w:lang w:val="en-US"/>
        </w:rPr>
        <w:t xml:space="preserve"> Calafat – </w:t>
      </w:r>
      <w:proofErr w:type="spellStart"/>
      <w:r w:rsidRPr="0008131D">
        <w:rPr>
          <w:rFonts w:eastAsia="Courier New" w:cs="Arial"/>
          <w:lang w:val="en-US"/>
        </w:rPr>
        <w:t>Zimnicea</w:t>
      </w:r>
      <w:proofErr w:type="spellEnd"/>
      <w:r w:rsidRPr="0008131D">
        <w:rPr>
          <w:rFonts w:eastAsia="Courier New" w:cs="Arial"/>
          <w:lang w:val="en-US"/>
        </w:rPr>
        <w:t>.</w:t>
      </w:r>
    </w:p>
    <w:p w14:paraId="34495B74" w14:textId="77777777" w:rsidR="0008131D" w:rsidRPr="0008131D" w:rsidRDefault="0008131D" w:rsidP="0008131D">
      <w:pPr>
        <w:spacing w:before="0" w:after="120"/>
        <w:ind w:left="1080"/>
        <w:rPr>
          <w:rFonts w:eastAsia="Courier New" w:cs="Trebuchet MS"/>
          <w:b/>
          <w:color w:val="auto"/>
          <w:spacing w:val="-2"/>
          <w:u w:val="single"/>
          <w:vertAlign w:val="superscript"/>
        </w:rPr>
      </w:pPr>
      <w:r w:rsidRPr="0008131D">
        <w:rPr>
          <w:rFonts w:eastAsia="Courier New" w:cs="Trebuchet MS"/>
          <w:b/>
          <w:color w:val="auto"/>
          <w:spacing w:val="-2"/>
        </w:rPr>
        <w:t>2.</w:t>
      </w:r>
      <w:r w:rsidRPr="0008131D">
        <w:rPr>
          <w:rFonts w:eastAsia="Courier New" w:cs="Trebuchet MS"/>
          <w:bCs/>
          <w:color w:val="auto"/>
          <w:spacing w:val="-2"/>
        </w:rPr>
        <w:t xml:space="preserve"> </w:t>
      </w:r>
      <w:r w:rsidRPr="0008131D">
        <w:rPr>
          <w:rFonts w:eastAsia="Courier New" w:cs="Trebuchet MS"/>
          <w:b/>
          <w:color w:val="auto"/>
          <w:spacing w:val="-2"/>
          <w:u w:val="single"/>
        </w:rPr>
        <w:t>Situația meteorologică în intervalul 29.04.2025, ora 09.</w:t>
      </w:r>
      <w:r w:rsidRPr="0008131D">
        <w:rPr>
          <w:rFonts w:eastAsia="Courier New" w:cs="Trebuchet MS"/>
          <w:b/>
          <w:color w:val="auto"/>
          <w:spacing w:val="-2"/>
          <w:u w:val="single"/>
          <w:vertAlign w:val="superscript"/>
        </w:rPr>
        <w:t>00</w:t>
      </w:r>
      <w:r w:rsidRPr="0008131D">
        <w:rPr>
          <w:rFonts w:eastAsia="Courier New" w:cs="Trebuchet MS"/>
          <w:b/>
          <w:color w:val="auto"/>
          <w:spacing w:val="-2"/>
          <w:u w:val="single"/>
        </w:rPr>
        <w:t xml:space="preserve"> – 30.04.2025 ora 06.</w:t>
      </w:r>
      <w:r w:rsidRPr="0008131D">
        <w:rPr>
          <w:rFonts w:eastAsia="Courier New" w:cs="Trebuchet MS"/>
          <w:b/>
          <w:color w:val="auto"/>
          <w:spacing w:val="-2"/>
          <w:u w:val="single"/>
          <w:vertAlign w:val="superscript"/>
        </w:rPr>
        <w:t>00</w:t>
      </w:r>
    </w:p>
    <w:p w14:paraId="7D4630C0" w14:textId="77777777" w:rsidR="0008131D" w:rsidRPr="0008131D" w:rsidRDefault="0008131D" w:rsidP="0008131D">
      <w:pPr>
        <w:tabs>
          <w:tab w:val="left" w:pos="630"/>
          <w:tab w:val="left" w:pos="720"/>
        </w:tabs>
        <w:spacing w:before="0" w:after="0"/>
        <w:ind w:left="1134" w:right="13"/>
        <w:rPr>
          <w:rFonts w:eastAsia="Courier New" w:cs="Trebuchet MS"/>
          <w:b/>
          <w:color w:val="auto"/>
          <w:u w:val="single"/>
        </w:rPr>
      </w:pPr>
    </w:p>
    <w:p w14:paraId="08C93E20" w14:textId="77777777" w:rsidR="0008131D" w:rsidRPr="0008131D" w:rsidRDefault="0008131D" w:rsidP="0008131D">
      <w:pPr>
        <w:tabs>
          <w:tab w:val="left" w:pos="630"/>
          <w:tab w:val="left" w:pos="720"/>
        </w:tabs>
        <w:spacing w:before="0" w:after="0"/>
        <w:ind w:left="1134" w:right="13"/>
        <w:rPr>
          <w:rFonts w:eastAsia="Courier New" w:cs="Trebuchet MS"/>
          <w:b/>
          <w:color w:val="auto"/>
          <w:u w:val="single"/>
        </w:rPr>
      </w:pPr>
      <w:r w:rsidRPr="0008131D">
        <w:rPr>
          <w:rFonts w:eastAsia="Courier New" w:cs="Trebuchet MS"/>
          <w:b/>
          <w:color w:val="auto"/>
          <w:u w:val="single"/>
        </w:rPr>
        <w:t>ÎN ŢARĂ</w:t>
      </w:r>
    </w:p>
    <w:p w14:paraId="2B60F538" w14:textId="77777777" w:rsidR="0008131D" w:rsidRPr="0008131D" w:rsidRDefault="0008131D" w:rsidP="0008131D">
      <w:pPr>
        <w:tabs>
          <w:tab w:val="left" w:pos="630"/>
          <w:tab w:val="left" w:pos="720"/>
        </w:tabs>
        <w:spacing w:before="0" w:after="0"/>
        <w:ind w:left="1134" w:right="13"/>
        <w:rPr>
          <w:rFonts w:eastAsia="Courier New" w:cs="Trebuchet MS"/>
          <w:b/>
          <w:lang w:val="en-US"/>
        </w:rPr>
      </w:pPr>
    </w:p>
    <w:p w14:paraId="41AC2389" w14:textId="77777777" w:rsidR="0008131D" w:rsidRPr="0008131D" w:rsidRDefault="0008131D" w:rsidP="0008131D">
      <w:pPr>
        <w:tabs>
          <w:tab w:val="left" w:pos="630"/>
          <w:tab w:val="left" w:pos="720"/>
        </w:tabs>
        <w:spacing w:before="0" w:after="0"/>
        <w:ind w:left="1134" w:right="13"/>
        <w:rPr>
          <w:rFonts w:eastAsia="Courier New" w:cs="Trebuchet MS"/>
          <w:bCs/>
          <w:i/>
          <w:iCs/>
          <w:lang w:val="en-US"/>
        </w:rPr>
      </w:pPr>
      <w:proofErr w:type="spellStart"/>
      <w:r w:rsidRPr="0008131D">
        <w:rPr>
          <w:rFonts w:eastAsia="Courier New" w:cs="Trebuchet MS"/>
          <w:b/>
          <w:lang w:val="en-US"/>
        </w:rPr>
        <w:t>Vremea</w:t>
      </w:r>
      <w:proofErr w:type="spellEnd"/>
      <w:r w:rsidRPr="0008131D">
        <w:rPr>
          <w:rFonts w:eastAsia="Courier New" w:cs="Trebuchet MS"/>
          <w:b/>
          <w:lang w:val="en-US"/>
        </w:rPr>
        <w:t xml:space="preserve"> a </w:t>
      </w:r>
      <w:proofErr w:type="spellStart"/>
      <w:r w:rsidRPr="0008131D">
        <w:rPr>
          <w:rFonts w:eastAsia="Courier New" w:cs="Trebuchet MS"/>
          <w:b/>
          <w:lang w:val="en-US"/>
        </w:rPr>
        <w:t>fost</w:t>
      </w:r>
      <w:proofErr w:type="spellEnd"/>
      <w:r w:rsidRPr="0008131D">
        <w:rPr>
          <w:rFonts w:eastAsia="Courier New" w:cs="Trebuchet MS"/>
          <w:b/>
          <w:lang w:val="en-US"/>
        </w:rPr>
        <w:t xml:space="preserve"> </w:t>
      </w:r>
      <w:proofErr w:type="spellStart"/>
      <w:r w:rsidRPr="0008131D">
        <w:rPr>
          <w:rFonts w:eastAsia="Courier New" w:cs="Trebuchet MS"/>
          <w:b/>
          <w:lang w:val="en-US"/>
        </w:rPr>
        <w:t>frumoasă</w:t>
      </w:r>
      <w:proofErr w:type="spellEnd"/>
      <w:r w:rsidRPr="0008131D">
        <w:rPr>
          <w:rFonts w:eastAsia="Courier New" w:cs="Trebuchet MS"/>
          <w:b/>
          <w:lang w:val="en-US"/>
        </w:rPr>
        <w:t xml:space="preserve">, </w:t>
      </w:r>
      <w:proofErr w:type="spellStart"/>
      <w:r w:rsidRPr="0008131D">
        <w:rPr>
          <w:rFonts w:eastAsia="Courier New" w:cs="Trebuchet MS"/>
          <w:bCs/>
          <w:lang w:val="en-US"/>
        </w:rPr>
        <w:t>iar</w:t>
      </w:r>
      <w:proofErr w:type="spellEnd"/>
      <w:r w:rsidRPr="0008131D">
        <w:rPr>
          <w:rFonts w:eastAsia="Courier New" w:cs="Trebuchet MS"/>
          <w:bCs/>
          <w:lang w:val="en-US"/>
        </w:rPr>
        <w:t xml:space="preserve"> </w:t>
      </w:r>
      <w:proofErr w:type="spellStart"/>
      <w:r w:rsidRPr="0008131D">
        <w:rPr>
          <w:rFonts w:eastAsia="Courier New" w:cs="Trebuchet MS"/>
          <w:bCs/>
          <w:lang w:val="en-US"/>
        </w:rPr>
        <w:t>regimul</w:t>
      </w:r>
      <w:proofErr w:type="spellEnd"/>
      <w:r w:rsidRPr="0008131D">
        <w:rPr>
          <w:rFonts w:eastAsia="Courier New" w:cs="Trebuchet MS"/>
          <w:bCs/>
          <w:lang w:val="en-US"/>
        </w:rPr>
        <w:t xml:space="preserve"> </w:t>
      </w:r>
      <w:proofErr w:type="spellStart"/>
      <w:r w:rsidRPr="0008131D">
        <w:rPr>
          <w:rFonts w:eastAsia="Courier New" w:cs="Trebuchet MS"/>
          <w:bCs/>
          <w:lang w:val="en-US"/>
        </w:rPr>
        <w:t>termic</w:t>
      </w:r>
      <w:proofErr w:type="spellEnd"/>
      <w:r w:rsidRPr="0008131D">
        <w:rPr>
          <w:rFonts w:eastAsia="Courier New" w:cs="Trebuchet MS"/>
          <w:bCs/>
          <w:lang w:val="en-US"/>
        </w:rPr>
        <w:t xml:space="preserve"> </w:t>
      </w:r>
      <w:proofErr w:type="spellStart"/>
      <w:r w:rsidRPr="0008131D">
        <w:rPr>
          <w:rFonts w:eastAsia="Courier New" w:cs="Trebuchet MS"/>
          <w:bCs/>
          <w:lang w:val="en-US"/>
        </w:rPr>
        <w:t>caracterizat</w:t>
      </w:r>
      <w:proofErr w:type="spellEnd"/>
      <w:r w:rsidRPr="0008131D">
        <w:rPr>
          <w:rFonts w:eastAsia="Courier New" w:cs="Trebuchet MS"/>
          <w:bCs/>
          <w:lang w:val="en-US"/>
        </w:rPr>
        <w:t xml:space="preserve"> de </w:t>
      </w:r>
      <w:proofErr w:type="spellStart"/>
      <w:r w:rsidRPr="0008131D">
        <w:rPr>
          <w:rFonts w:eastAsia="Courier New" w:cs="Trebuchet MS"/>
          <w:bCs/>
          <w:lang w:val="en-US"/>
        </w:rPr>
        <w:t>valori</w:t>
      </w:r>
      <w:proofErr w:type="spellEnd"/>
      <w:r w:rsidRPr="0008131D">
        <w:rPr>
          <w:rFonts w:eastAsia="Courier New" w:cs="Trebuchet MS"/>
          <w:bCs/>
          <w:lang w:val="en-US"/>
        </w:rPr>
        <w:t xml:space="preserve"> </w:t>
      </w:r>
      <w:proofErr w:type="spellStart"/>
      <w:r w:rsidRPr="0008131D">
        <w:rPr>
          <w:rFonts w:eastAsia="Courier New" w:cs="Trebuchet MS"/>
          <w:bCs/>
          <w:lang w:val="en-US"/>
        </w:rPr>
        <w:t>diurne</w:t>
      </w:r>
      <w:proofErr w:type="spellEnd"/>
      <w:r w:rsidRPr="0008131D">
        <w:rPr>
          <w:rFonts w:eastAsia="Courier New" w:cs="Trebuchet MS"/>
          <w:bCs/>
          <w:lang w:val="en-US"/>
        </w:rPr>
        <w:t xml:space="preserve"> </w:t>
      </w:r>
      <w:proofErr w:type="spellStart"/>
      <w:r w:rsidRPr="0008131D">
        <w:rPr>
          <w:rFonts w:eastAsia="Courier New" w:cs="Trebuchet MS"/>
          <w:bCs/>
          <w:lang w:val="en-US"/>
        </w:rPr>
        <w:t>în</w:t>
      </w:r>
      <w:proofErr w:type="spellEnd"/>
      <w:r w:rsidRPr="0008131D">
        <w:rPr>
          <w:rFonts w:eastAsia="Courier New" w:cs="Trebuchet MS"/>
          <w:bCs/>
          <w:lang w:val="en-US"/>
        </w:rPr>
        <w:t xml:space="preserve"> general </w:t>
      </w:r>
      <w:proofErr w:type="spellStart"/>
      <w:r w:rsidRPr="0008131D">
        <w:rPr>
          <w:rFonts w:eastAsia="Courier New" w:cs="Trebuchet MS"/>
          <w:bCs/>
          <w:lang w:val="en-US"/>
        </w:rPr>
        <w:t>ușor</w:t>
      </w:r>
      <w:proofErr w:type="spellEnd"/>
      <w:r w:rsidRPr="0008131D">
        <w:rPr>
          <w:rFonts w:eastAsia="Courier New" w:cs="Trebuchet MS"/>
          <w:bCs/>
          <w:lang w:val="en-US"/>
        </w:rPr>
        <w:t xml:space="preserve"> </w:t>
      </w:r>
      <w:proofErr w:type="spellStart"/>
      <w:r w:rsidRPr="0008131D">
        <w:rPr>
          <w:rFonts w:eastAsia="Courier New" w:cs="Trebuchet MS"/>
          <w:bCs/>
          <w:lang w:val="en-US"/>
        </w:rPr>
        <w:t>mai</w:t>
      </w:r>
      <w:proofErr w:type="spellEnd"/>
      <w:r w:rsidRPr="0008131D">
        <w:rPr>
          <w:rFonts w:eastAsia="Courier New" w:cs="Trebuchet MS"/>
          <w:bCs/>
          <w:lang w:val="en-US"/>
        </w:rPr>
        <w:t xml:space="preserve"> </w:t>
      </w:r>
      <w:proofErr w:type="spellStart"/>
      <w:r w:rsidRPr="0008131D">
        <w:rPr>
          <w:rFonts w:eastAsia="Courier New" w:cs="Trebuchet MS"/>
          <w:bCs/>
          <w:lang w:val="en-US"/>
        </w:rPr>
        <w:t>mari</w:t>
      </w:r>
      <w:proofErr w:type="spellEnd"/>
      <w:r w:rsidRPr="0008131D">
        <w:rPr>
          <w:rFonts w:eastAsia="Courier New" w:cs="Trebuchet MS"/>
          <w:bCs/>
          <w:lang w:val="en-US"/>
        </w:rPr>
        <w:t xml:space="preserve"> </w:t>
      </w:r>
      <w:proofErr w:type="spellStart"/>
      <w:r w:rsidRPr="0008131D">
        <w:rPr>
          <w:rFonts w:eastAsia="Courier New" w:cs="Trebuchet MS"/>
          <w:bCs/>
          <w:lang w:val="en-US"/>
        </w:rPr>
        <w:t>decât</w:t>
      </w:r>
      <w:proofErr w:type="spellEnd"/>
      <w:r w:rsidRPr="0008131D">
        <w:rPr>
          <w:rFonts w:eastAsia="Courier New" w:cs="Trebuchet MS"/>
          <w:bCs/>
          <w:lang w:val="en-US"/>
        </w:rPr>
        <w:t xml:space="preserve"> </w:t>
      </w:r>
      <w:proofErr w:type="spellStart"/>
      <w:r w:rsidRPr="0008131D">
        <w:rPr>
          <w:rFonts w:eastAsia="Courier New" w:cs="Trebuchet MS"/>
          <w:bCs/>
          <w:lang w:val="en-US"/>
        </w:rPr>
        <w:t>cele</w:t>
      </w:r>
      <w:proofErr w:type="spellEnd"/>
      <w:r w:rsidRPr="0008131D">
        <w:rPr>
          <w:rFonts w:eastAsia="Courier New" w:cs="Trebuchet MS"/>
          <w:bCs/>
          <w:lang w:val="en-US"/>
        </w:rPr>
        <w:t xml:space="preserve"> </w:t>
      </w:r>
      <w:proofErr w:type="spellStart"/>
      <w:r w:rsidRPr="0008131D">
        <w:rPr>
          <w:rFonts w:eastAsia="Courier New" w:cs="Trebuchet MS"/>
          <w:bCs/>
          <w:lang w:val="en-US"/>
        </w:rPr>
        <w:t>normale</w:t>
      </w:r>
      <w:proofErr w:type="spellEnd"/>
      <w:r w:rsidRPr="0008131D">
        <w:rPr>
          <w:rFonts w:eastAsia="Courier New" w:cs="Trebuchet MS"/>
          <w:bCs/>
          <w:lang w:val="en-US"/>
        </w:rPr>
        <w:t xml:space="preserve"> </w:t>
      </w:r>
      <w:proofErr w:type="spellStart"/>
      <w:r w:rsidRPr="0008131D">
        <w:rPr>
          <w:rFonts w:eastAsia="Courier New" w:cs="Trebuchet MS"/>
          <w:bCs/>
          <w:lang w:val="en-US"/>
        </w:rPr>
        <w:t>datei</w:t>
      </w:r>
      <w:proofErr w:type="spellEnd"/>
      <w:r w:rsidRPr="0008131D">
        <w:rPr>
          <w:rFonts w:eastAsia="Courier New" w:cs="Trebuchet MS"/>
          <w:bCs/>
          <w:lang w:val="en-US"/>
        </w:rPr>
        <w:t xml:space="preserve"> </w:t>
      </w:r>
      <w:proofErr w:type="spellStart"/>
      <w:r w:rsidRPr="0008131D">
        <w:rPr>
          <w:rFonts w:eastAsia="Courier New" w:cs="Trebuchet MS"/>
          <w:bCs/>
          <w:lang w:val="en-US"/>
        </w:rPr>
        <w:t>în</w:t>
      </w:r>
      <w:proofErr w:type="spellEnd"/>
      <w:r w:rsidRPr="0008131D">
        <w:rPr>
          <w:rFonts w:eastAsia="Courier New" w:cs="Trebuchet MS"/>
          <w:bCs/>
          <w:lang w:val="en-US"/>
        </w:rPr>
        <w:t xml:space="preserve"> mare </w:t>
      </w:r>
      <w:proofErr w:type="spellStart"/>
      <w:r w:rsidRPr="0008131D">
        <w:rPr>
          <w:rFonts w:eastAsia="Courier New" w:cs="Trebuchet MS"/>
          <w:bCs/>
          <w:lang w:val="en-US"/>
        </w:rPr>
        <w:t>parte</w:t>
      </w:r>
      <w:proofErr w:type="spellEnd"/>
      <w:r w:rsidRPr="0008131D">
        <w:rPr>
          <w:rFonts w:eastAsia="Courier New" w:cs="Trebuchet MS"/>
          <w:bCs/>
          <w:lang w:val="en-US"/>
        </w:rPr>
        <w:t xml:space="preserve"> a </w:t>
      </w:r>
      <w:proofErr w:type="spellStart"/>
      <w:r w:rsidRPr="0008131D">
        <w:rPr>
          <w:rFonts w:eastAsia="Courier New" w:cs="Trebuchet MS"/>
          <w:bCs/>
          <w:lang w:val="en-US"/>
        </w:rPr>
        <w:t>țării</w:t>
      </w:r>
      <w:proofErr w:type="spellEnd"/>
      <w:r w:rsidRPr="0008131D">
        <w:rPr>
          <w:rFonts w:eastAsia="Courier New" w:cs="Trebuchet MS"/>
          <w:bCs/>
          <w:lang w:val="en-US"/>
        </w:rPr>
        <w:t xml:space="preserve">. Cerul a </w:t>
      </w:r>
      <w:proofErr w:type="spellStart"/>
      <w:r w:rsidRPr="0008131D">
        <w:rPr>
          <w:rFonts w:eastAsia="Courier New" w:cs="Trebuchet MS"/>
          <w:bCs/>
          <w:lang w:val="en-US"/>
        </w:rPr>
        <w:t>fost</w:t>
      </w:r>
      <w:proofErr w:type="spellEnd"/>
      <w:r w:rsidRPr="0008131D">
        <w:rPr>
          <w:rFonts w:eastAsia="Courier New" w:cs="Trebuchet MS"/>
          <w:bCs/>
          <w:lang w:val="en-US"/>
        </w:rPr>
        <w:t xml:space="preserve"> </w:t>
      </w:r>
      <w:proofErr w:type="spellStart"/>
      <w:r w:rsidRPr="0008131D">
        <w:rPr>
          <w:rFonts w:eastAsia="Courier New" w:cs="Trebuchet MS"/>
          <w:bCs/>
          <w:lang w:val="en-US"/>
        </w:rPr>
        <w:t>variabil</w:t>
      </w:r>
      <w:proofErr w:type="spellEnd"/>
      <w:r w:rsidRPr="0008131D">
        <w:rPr>
          <w:rFonts w:eastAsia="Courier New" w:cs="Trebuchet MS"/>
          <w:bCs/>
          <w:lang w:val="en-US"/>
        </w:rPr>
        <w:t xml:space="preserve"> la </w:t>
      </w:r>
      <w:proofErr w:type="spellStart"/>
      <w:r w:rsidRPr="0008131D">
        <w:rPr>
          <w:rFonts w:eastAsia="Courier New" w:cs="Trebuchet MS"/>
          <w:bCs/>
          <w:lang w:val="en-US"/>
        </w:rPr>
        <w:t>munte</w:t>
      </w:r>
      <w:proofErr w:type="spellEnd"/>
      <w:r w:rsidRPr="0008131D">
        <w:rPr>
          <w:rFonts w:eastAsia="Courier New" w:cs="Trebuchet MS"/>
          <w:bCs/>
          <w:lang w:val="en-US"/>
        </w:rPr>
        <w:t xml:space="preserve">, </w:t>
      </w:r>
      <w:proofErr w:type="spellStart"/>
      <w:r w:rsidRPr="0008131D">
        <w:rPr>
          <w:rFonts w:eastAsia="Courier New" w:cs="Trebuchet MS"/>
          <w:bCs/>
          <w:lang w:val="en-US"/>
        </w:rPr>
        <w:t>și</w:t>
      </w:r>
      <w:proofErr w:type="spellEnd"/>
      <w:r w:rsidRPr="0008131D">
        <w:rPr>
          <w:rFonts w:eastAsia="Courier New" w:cs="Trebuchet MS"/>
          <w:bCs/>
          <w:lang w:val="en-US"/>
        </w:rPr>
        <w:t xml:space="preserve"> </w:t>
      </w:r>
      <w:proofErr w:type="spellStart"/>
      <w:r w:rsidRPr="0008131D">
        <w:rPr>
          <w:rFonts w:eastAsia="Courier New" w:cs="Trebuchet MS"/>
          <w:bCs/>
          <w:lang w:val="en-US"/>
        </w:rPr>
        <w:t>mai</w:t>
      </w:r>
      <w:proofErr w:type="spellEnd"/>
      <w:r w:rsidRPr="0008131D">
        <w:rPr>
          <w:rFonts w:eastAsia="Courier New" w:cs="Trebuchet MS"/>
          <w:bCs/>
          <w:lang w:val="en-US"/>
        </w:rPr>
        <w:t xml:space="preserve"> </w:t>
      </w:r>
      <w:proofErr w:type="spellStart"/>
      <w:r w:rsidRPr="0008131D">
        <w:rPr>
          <w:rFonts w:eastAsia="Courier New" w:cs="Trebuchet MS"/>
          <w:bCs/>
          <w:lang w:val="en-US"/>
        </w:rPr>
        <w:t>mult</w:t>
      </w:r>
      <w:proofErr w:type="spellEnd"/>
      <w:r w:rsidRPr="0008131D">
        <w:rPr>
          <w:rFonts w:eastAsia="Courier New" w:cs="Trebuchet MS"/>
          <w:bCs/>
          <w:lang w:val="en-US"/>
        </w:rPr>
        <w:t xml:space="preserve"> </w:t>
      </w:r>
      <w:proofErr w:type="spellStart"/>
      <w:r w:rsidRPr="0008131D">
        <w:rPr>
          <w:rFonts w:eastAsia="Courier New" w:cs="Trebuchet MS"/>
          <w:bCs/>
          <w:lang w:val="en-US"/>
        </w:rPr>
        <w:t>senin</w:t>
      </w:r>
      <w:proofErr w:type="spellEnd"/>
      <w:r w:rsidRPr="0008131D">
        <w:rPr>
          <w:rFonts w:eastAsia="Courier New" w:cs="Trebuchet MS"/>
          <w:bCs/>
          <w:lang w:val="en-US"/>
        </w:rPr>
        <w:t xml:space="preserve"> </w:t>
      </w:r>
      <w:proofErr w:type="spellStart"/>
      <w:r w:rsidRPr="0008131D">
        <w:rPr>
          <w:rFonts w:eastAsia="Courier New" w:cs="Trebuchet MS"/>
          <w:bCs/>
          <w:lang w:val="en-US"/>
        </w:rPr>
        <w:t>în</w:t>
      </w:r>
      <w:proofErr w:type="spellEnd"/>
      <w:r w:rsidRPr="0008131D">
        <w:rPr>
          <w:rFonts w:eastAsia="Courier New" w:cs="Trebuchet MS"/>
          <w:bCs/>
          <w:lang w:val="en-US"/>
        </w:rPr>
        <w:t xml:space="preserve"> </w:t>
      </w:r>
      <w:proofErr w:type="spellStart"/>
      <w:r w:rsidRPr="0008131D">
        <w:rPr>
          <w:rFonts w:eastAsia="Courier New" w:cs="Trebuchet MS"/>
          <w:bCs/>
          <w:lang w:val="en-US"/>
        </w:rPr>
        <w:t>restul</w:t>
      </w:r>
      <w:proofErr w:type="spellEnd"/>
      <w:r w:rsidRPr="0008131D">
        <w:rPr>
          <w:rFonts w:eastAsia="Courier New" w:cs="Trebuchet MS"/>
          <w:bCs/>
          <w:lang w:val="en-US"/>
        </w:rPr>
        <w:t xml:space="preserve"> </w:t>
      </w:r>
      <w:proofErr w:type="spellStart"/>
      <w:r w:rsidRPr="0008131D">
        <w:rPr>
          <w:rFonts w:eastAsia="Courier New" w:cs="Trebuchet MS"/>
          <w:bCs/>
          <w:lang w:val="en-US"/>
        </w:rPr>
        <w:t>teritoriului</w:t>
      </w:r>
      <w:proofErr w:type="spellEnd"/>
      <w:r w:rsidRPr="0008131D">
        <w:rPr>
          <w:rFonts w:eastAsia="Courier New" w:cs="Trebuchet MS"/>
          <w:bCs/>
          <w:lang w:val="en-US"/>
        </w:rPr>
        <w:t xml:space="preserve">, </w:t>
      </w:r>
      <w:proofErr w:type="spellStart"/>
      <w:r w:rsidRPr="0008131D">
        <w:rPr>
          <w:rFonts w:eastAsia="Courier New" w:cs="Trebuchet MS"/>
          <w:bCs/>
          <w:lang w:val="en-US"/>
        </w:rPr>
        <w:t>iar</w:t>
      </w:r>
      <w:proofErr w:type="spellEnd"/>
      <w:r w:rsidRPr="0008131D">
        <w:rPr>
          <w:rFonts w:eastAsia="Courier New" w:cs="Trebuchet MS"/>
          <w:bCs/>
          <w:lang w:val="en-US"/>
        </w:rPr>
        <w:t xml:space="preserve"> </w:t>
      </w:r>
      <w:proofErr w:type="spellStart"/>
      <w:r w:rsidRPr="0008131D">
        <w:rPr>
          <w:rFonts w:eastAsia="Courier New" w:cs="Trebuchet MS"/>
          <w:bCs/>
          <w:lang w:val="en-US"/>
        </w:rPr>
        <w:t>vântul</w:t>
      </w:r>
      <w:proofErr w:type="spellEnd"/>
      <w:r w:rsidRPr="0008131D">
        <w:rPr>
          <w:rFonts w:eastAsia="Courier New" w:cs="Trebuchet MS"/>
          <w:bCs/>
          <w:lang w:val="en-US"/>
        </w:rPr>
        <w:t xml:space="preserve"> a </w:t>
      </w:r>
      <w:proofErr w:type="spellStart"/>
      <w:r w:rsidRPr="0008131D">
        <w:rPr>
          <w:rFonts w:eastAsia="Courier New" w:cs="Trebuchet MS"/>
          <w:bCs/>
          <w:lang w:val="en-US"/>
        </w:rPr>
        <w:t>suflat</w:t>
      </w:r>
      <w:proofErr w:type="spellEnd"/>
      <w:r w:rsidRPr="0008131D">
        <w:rPr>
          <w:rFonts w:eastAsia="Courier New" w:cs="Trebuchet MS"/>
          <w:bCs/>
          <w:lang w:val="en-US"/>
        </w:rPr>
        <w:t xml:space="preserve"> slab </w:t>
      </w:r>
      <w:proofErr w:type="spellStart"/>
      <w:r w:rsidRPr="0008131D">
        <w:rPr>
          <w:rFonts w:eastAsia="Courier New" w:cs="Trebuchet MS"/>
          <w:bCs/>
          <w:lang w:val="en-US"/>
        </w:rPr>
        <w:t>și</w:t>
      </w:r>
      <w:proofErr w:type="spellEnd"/>
      <w:r w:rsidRPr="0008131D">
        <w:rPr>
          <w:rFonts w:eastAsia="Courier New" w:cs="Trebuchet MS"/>
          <w:bCs/>
          <w:lang w:val="en-US"/>
        </w:rPr>
        <w:t xml:space="preserve"> </w:t>
      </w:r>
      <w:proofErr w:type="spellStart"/>
      <w:r w:rsidRPr="0008131D">
        <w:rPr>
          <w:rFonts w:eastAsia="Courier New" w:cs="Trebuchet MS"/>
          <w:bCs/>
          <w:lang w:val="en-US"/>
        </w:rPr>
        <w:t>moderat</w:t>
      </w:r>
      <w:proofErr w:type="spellEnd"/>
      <w:r w:rsidRPr="0008131D">
        <w:rPr>
          <w:rFonts w:eastAsia="Courier New" w:cs="Trebuchet MS"/>
          <w:bCs/>
          <w:lang w:val="en-US"/>
        </w:rPr>
        <w:t xml:space="preserve">. Mai </w:t>
      </w:r>
      <w:proofErr w:type="spellStart"/>
      <w:r w:rsidRPr="0008131D">
        <w:rPr>
          <w:rFonts w:eastAsia="Courier New" w:cs="Trebuchet MS"/>
          <w:bCs/>
          <w:lang w:val="en-US"/>
        </w:rPr>
        <w:t>este</w:t>
      </w:r>
      <w:proofErr w:type="spellEnd"/>
      <w:r w:rsidRPr="0008131D">
        <w:rPr>
          <w:rFonts w:eastAsia="Courier New" w:cs="Trebuchet MS"/>
          <w:bCs/>
          <w:lang w:val="en-US"/>
        </w:rPr>
        <w:t xml:space="preserve"> </w:t>
      </w:r>
      <w:proofErr w:type="spellStart"/>
      <w:r w:rsidRPr="0008131D">
        <w:rPr>
          <w:rFonts w:eastAsia="Courier New" w:cs="Trebuchet MS"/>
          <w:bCs/>
          <w:lang w:val="en-US"/>
        </w:rPr>
        <w:t>strat</w:t>
      </w:r>
      <w:proofErr w:type="spellEnd"/>
      <w:r w:rsidRPr="0008131D">
        <w:rPr>
          <w:rFonts w:eastAsia="Courier New" w:cs="Trebuchet MS"/>
          <w:bCs/>
          <w:lang w:val="en-US"/>
        </w:rPr>
        <w:t xml:space="preserve"> de </w:t>
      </w:r>
      <w:proofErr w:type="spellStart"/>
      <w:r w:rsidRPr="0008131D">
        <w:rPr>
          <w:rFonts w:eastAsia="Courier New" w:cs="Trebuchet MS"/>
          <w:bCs/>
          <w:lang w:val="en-US"/>
        </w:rPr>
        <w:t>zăpadă</w:t>
      </w:r>
      <w:proofErr w:type="spellEnd"/>
      <w:r w:rsidRPr="0008131D">
        <w:rPr>
          <w:rFonts w:eastAsia="Courier New" w:cs="Trebuchet MS"/>
          <w:bCs/>
          <w:lang w:val="en-US"/>
        </w:rPr>
        <w:t xml:space="preserve"> </w:t>
      </w:r>
      <w:proofErr w:type="spellStart"/>
      <w:r w:rsidRPr="0008131D">
        <w:rPr>
          <w:rFonts w:eastAsia="Courier New" w:cs="Trebuchet MS"/>
          <w:bCs/>
          <w:lang w:val="en-US"/>
        </w:rPr>
        <w:t>izolat</w:t>
      </w:r>
      <w:proofErr w:type="spellEnd"/>
      <w:r w:rsidRPr="0008131D">
        <w:rPr>
          <w:rFonts w:eastAsia="Courier New" w:cs="Trebuchet MS"/>
          <w:bCs/>
          <w:lang w:val="en-US"/>
        </w:rPr>
        <w:t xml:space="preserve"> </w:t>
      </w:r>
      <w:proofErr w:type="spellStart"/>
      <w:r w:rsidRPr="0008131D">
        <w:rPr>
          <w:rFonts w:eastAsia="Courier New" w:cs="Trebuchet MS"/>
          <w:bCs/>
          <w:lang w:val="en-US"/>
        </w:rPr>
        <w:t>în</w:t>
      </w:r>
      <w:proofErr w:type="spellEnd"/>
      <w:r w:rsidRPr="0008131D">
        <w:rPr>
          <w:rFonts w:eastAsia="Courier New" w:cs="Trebuchet MS"/>
          <w:bCs/>
          <w:lang w:val="en-US"/>
        </w:rPr>
        <w:t xml:space="preserve"> zona </w:t>
      </w:r>
      <w:proofErr w:type="spellStart"/>
      <w:r w:rsidRPr="0008131D">
        <w:rPr>
          <w:rFonts w:eastAsia="Courier New" w:cs="Trebuchet MS"/>
          <w:bCs/>
          <w:lang w:val="en-US"/>
        </w:rPr>
        <w:t>montană</w:t>
      </w:r>
      <w:proofErr w:type="spellEnd"/>
      <w:r w:rsidRPr="0008131D">
        <w:rPr>
          <w:rFonts w:eastAsia="Courier New" w:cs="Trebuchet MS"/>
          <w:bCs/>
          <w:lang w:val="en-US"/>
        </w:rPr>
        <w:t xml:space="preserve">, la </w:t>
      </w:r>
      <w:proofErr w:type="spellStart"/>
      <w:r w:rsidRPr="0008131D">
        <w:rPr>
          <w:rFonts w:eastAsia="Courier New" w:cs="Trebuchet MS"/>
          <w:bCs/>
          <w:lang w:val="en-US"/>
        </w:rPr>
        <w:t>peste</w:t>
      </w:r>
      <w:proofErr w:type="spellEnd"/>
      <w:r w:rsidRPr="0008131D">
        <w:rPr>
          <w:rFonts w:eastAsia="Courier New" w:cs="Trebuchet MS"/>
          <w:bCs/>
          <w:lang w:val="en-US"/>
        </w:rPr>
        <w:t xml:space="preserve"> 1900 m </w:t>
      </w:r>
      <w:proofErr w:type="spellStart"/>
      <w:r w:rsidRPr="0008131D">
        <w:rPr>
          <w:rFonts w:eastAsia="Courier New" w:cs="Trebuchet MS"/>
          <w:bCs/>
          <w:lang w:val="en-US"/>
        </w:rPr>
        <w:t>altitudine</w:t>
      </w:r>
      <w:proofErr w:type="spellEnd"/>
      <w:r w:rsidRPr="0008131D">
        <w:rPr>
          <w:rFonts w:eastAsia="Courier New" w:cs="Trebuchet MS"/>
          <w:bCs/>
          <w:lang w:val="en-US"/>
        </w:rPr>
        <w:t xml:space="preserve">, </w:t>
      </w:r>
      <w:proofErr w:type="spellStart"/>
      <w:r w:rsidRPr="0008131D">
        <w:rPr>
          <w:rFonts w:eastAsia="Courier New" w:cs="Trebuchet MS"/>
          <w:bCs/>
          <w:lang w:val="en-US"/>
        </w:rPr>
        <w:t>iar</w:t>
      </w:r>
      <w:proofErr w:type="spellEnd"/>
      <w:r w:rsidRPr="0008131D">
        <w:rPr>
          <w:rFonts w:eastAsia="Courier New" w:cs="Trebuchet MS"/>
          <w:bCs/>
          <w:lang w:val="en-US"/>
        </w:rPr>
        <w:t xml:space="preserve"> la </w:t>
      </w:r>
      <w:proofErr w:type="spellStart"/>
      <w:r w:rsidRPr="0008131D">
        <w:rPr>
          <w:rFonts w:eastAsia="Courier New" w:cs="Trebuchet MS"/>
          <w:bCs/>
          <w:lang w:val="en-US"/>
        </w:rPr>
        <w:t>ora</w:t>
      </w:r>
      <w:proofErr w:type="spellEnd"/>
      <w:r w:rsidRPr="0008131D">
        <w:rPr>
          <w:rFonts w:eastAsia="Courier New" w:cs="Trebuchet MS"/>
          <w:bCs/>
          <w:lang w:val="en-US"/>
        </w:rPr>
        <w:t xml:space="preserve"> 20 </w:t>
      </w:r>
      <w:proofErr w:type="spellStart"/>
      <w:r w:rsidRPr="0008131D">
        <w:rPr>
          <w:rFonts w:eastAsia="Courier New" w:cs="Trebuchet MS"/>
          <w:bCs/>
          <w:lang w:val="en-US"/>
        </w:rPr>
        <w:t>măsura</w:t>
      </w:r>
      <w:proofErr w:type="spellEnd"/>
      <w:r w:rsidRPr="0008131D">
        <w:rPr>
          <w:rFonts w:eastAsia="Courier New" w:cs="Trebuchet MS"/>
          <w:bCs/>
          <w:lang w:val="en-US"/>
        </w:rPr>
        <w:t xml:space="preserve">, </w:t>
      </w:r>
      <w:proofErr w:type="spellStart"/>
      <w:r w:rsidRPr="0008131D">
        <w:rPr>
          <w:rFonts w:eastAsia="Courier New" w:cs="Trebuchet MS"/>
          <w:bCs/>
          <w:lang w:val="en-US"/>
        </w:rPr>
        <w:t>în</w:t>
      </w:r>
      <w:proofErr w:type="spellEnd"/>
      <w:r w:rsidRPr="0008131D">
        <w:rPr>
          <w:rFonts w:eastAsia="Courier New" w:cs="Trebuchet MS"/>
          <w:bCs/>
          <w:lang w:val="en-US"/>
        </w:rPr>
        <w:t xml:space="preserve"> </w:t>
      </w:r>
      <w:proofErr w:type="spellStart"/>
      <w:r w:rsidRPr="0008131D">
        <w:rPr>
          <w:rFonts w:eastAsia="Courier New" w:cs="Trebuchet MS"/>
          <w:bCs/>
          <w:lang w:val="en-US"/>
        </w:rPr>
        <w:t>platformele</w:t>
      </w:r>
      <w:proofErr w:type="spellEnd"/>
      <w:r w:rsidRPr="0008131D">
        <w:rPr>
          <w:rFonts w:eastAsia="Courier New" w:cs="Trebuchet MS"/>
          <w:bCs/>
          <w:lang w:val="en-US"/>
        </w:rPr>
        <w:t xml:space="preserve"> </w:t>
      </w:r>
      <w:proofErr w:type="spellStart"/>
      <w:r w:rsidRPr="0008131D">
        <w:rPr>
          <w:rFonts w:eastAsia="Courier New" w:cs="Trebuchet MS"/>
          <w:bCs/>
          <w:lang w:val="en-US"/>
        </w:rPr>
        <w:t>stațiilor</w:t>
      </w:r>
      <w:proofErr w:type="spellEnd"/>
      <w:r w:rsidRPr="0008131D">
        <w:rPr>
          <w:rFonts w:eastAsia="Courier New" w:cs="Trebuchet MS"/>
          <w:bCs/>
          <w:lang w:val="en-US"/>
        </w:rPr>
        <w:t xml:space="preserve"> </w:t>
      </w:r>
      <w:proofErr w:type="spellStart"/>
      <w:r w:rsidRPr="0008131D">
        <w:rPr>
          <w:rFonts w:eastAsia="Courier New" w:cs="Trebuchet MS"/>
          <w:bCs/>
          <w:lang w:val="en-US"/>
        </w:rPr>
        <w:t>meteorologice</w:t>
      </w:r>
      <w:proofErr w:type="spellEnd"/>
      <w:r w:rsidRPr="0008131D">
        <w:rPr>
          <w:rFonts w:eastAsia="Courier New" w:cs="Trebuchet MS"/>
          <w:bCs/>
          <w:lang w:val="en-US"/>
        </w:rPr>
        <w:t xml:space="preserve">, </w:t>
      </w:r>
      <w:proofErr w:type="spellStart"/>
      <w:r w:rsidRPr="0008131D">
        <w:rPr>
          <w:rFonts w:eastAsia="Courier New" w:cs="Trebuchet MS"/>
          <w:bCs/>
          <w:lang w:val="en-US"/>
        </w:rPr>
        <w:t>până</w:t>
      </w:r>
      <w:proofErr w:type="spellEnd"/>
      <w:r w:rsidRPr="0008131D">
        <w:rPr>
          <w:rFonts w:eastAsia="Courier New" w:cs="Trebuchet MS"/>
          <w:bCs/>
          <w:lang w:val="en-US"/>
        </w:rPr>
        <w:t xml:space="preserve"> la 35 cm </w:t>
      </w:r>
      <w:proofErr w:type="spellStart"/>
      <w:r w:rsidRPr="0008131D">
        <w:rPr>
          <w:rFonts w:eastAsia="Courier New" w:cs="Trebuchet MS"/>
          <w:bCs/>
          <w:lang w:val="en-US"/>
        </w:rPr>
        <w:t>în</w:t>
      </w:r>
      <w:proofErr w:type="spellEnd"/>
      <w:r w:rsidRPr="0008131D">
        <w:rPr>
          <w:rFonts w:eastAsia="Courier New" w:cs="Trebuchet MS"/>
          <w:bCs/>
          <w:lang w:val="en-US"/>
        </w:rPr>
        <w:t xml:space="preserve"> </w:t>
      </w:r>
      <w:proofErr w:type="spellStart"/>
      <w:r w:rsidRPr="0008131D">
        <w:rPr>
          <w:rFonts w:eastAsia="Courier New" w:cs="Trebuchet MS"/>
          <w:bCs/>
          <w:lang w:val="en-US"/>
        </w:rPr>
        <w:t>Munții</w:t>
      </w:r>
      <w:proofErr w:type="spellEnd"/>
      <w:r w:rsidRPr="0008131D">
        <w:rPr>
          <w:rFonts w:eastAsia="Courier New" w:cs="Trebuchet MS"/>
          <w:bCs/>
          <w:lang w:val="en-US"/>
        </w:rPr>
        <w:t xml:space="preserve"> Bucegi. </w:t>
      </w:r>
      <w:proofErr w:type="spellStart"/>
      <w:r w:rsidRPr="0008131D">
        <w:rPr>
          <w:rFonts w:eastAsia="Courier New" w:cs="Trebuchet MS"/>
          <w:bCs/>
          <w:lang w:val="en-US"/>
        </w:rPr>
        <w:t>Temperaturile</w:t>
      </w:r>
      <w:proofErr w:type="spellEnd"/>
      <w:r w:rsidRPr="0008131D">
        <w:rPr>
          <w:rFonts w:eastAsia="Courier New" w:cs="Trebuchet MS"/>
          <w:bCs/>
          <w:lang w:val="en-US"/>
        </w:rPr>
        <w:t xml:space="preserve"> </w:t>
      </w:r>
      <w:proofErr w:type="spellStart"/>
      <w:r w:rsidRPr="0008131D">
        <w:rPr>
          <w:rFonts w:eastAsia="Courier New" w:cs="Trebuchet MS"/>
          <w:bCs/>
          <w:lang w:val="en-US"/>
        </w:rPr>
        <w:t>maxime</w:t>
      </w:r>
      <w:proofErr w:type="spellEnd"/>
      <w:r w:rsidRPr="0008131D">
        <w:rPr>
          <w:rFonts w:eastAsia="Courier New" w:cs="Trebuchet MS"/>
          <w:bCs/>
          <w:lang w:val="en-US"/>
        </w:rPr>
        <w:t xml:space="preserve"> s-au </w:t>
      </w:r>
      <w:proofErr w:type="spellStart"/>
      <w:r w:rsidRPr="0008131D">
        <w:rPr>
          <w:rFonts w:eastAsia="Courier New" w:cs="Trebuchet MS"/>
          <w:bCs/>
          <w:lang w:val="en-US"/>
        </w:rPr>
        <w:t>încadrat</w:t>
      </w:r>
      <w:proofErr w:type="spellEnd"/>
      <w:r w:rsidRPr="0008131D">
        <w:rPr>
          <w:rFonts w:eastAsia="Courier New" w:cs="Trebuchet MS"/>
          <w:bCs/>
          <w:lang w:val="en-US"/>
        </w:rPr>
        <w:t xml:space="preserve"> </w:t>
      </w:r>
      <w:proofErr w:type="spellStart"/>
      <w:r w:rsidRPr="0008131D">
        <w:rPr>
          <w:rFonts w:eastAsia="Courier New" w:cs="Trebuchet MS"/>
          <w:bCs/>
          <w:lang w:val="en-US"/>
        </w:rPr>
        <w:t>între</w:t>
      </w:r>
      <w:proofErr w:type="spellEnd"/>
      <w:r w:rsidRPr="0008131D">
        <w:rPr>
          <w:rFonts w:eastAsia="Courier New" w:cs="Trebuchet MS"/>
          <w:bCs/>
          <w:lang w:val="en-US"/>
        </w:rPr>
        <w:t xml:space="preserve"> 13 grade la Mangalia </w:t>
      </w:r>
      <w:proofErr w:type="spellStart"/>
      <w:r w:rsidRPr="0008131D">
        <w:rPr>
          <w:rFonts w:eastAsia="Courier New" w:cs="Trebuchet MS"/>
          <w:bCs/>
          <w:lang w:val="en-US"/>
        </w:rPr>
        <w:t>și</w:t>
      </w:r>
      <w:proofErr w:type="spellEnd"/>
      <w:r w:rsidRPr="0008131D">
        <w:rPr>
          <w:rFonts w:eastAsia="Courier New" w:cs="Trebuchet MS"/>
          <w:bCs/>
          <w:lang w:val="en-US"/>
        </w:rPr>
        <w:t xml:space="preserve"> 25 de grade la Lugoj, </w:t>
      </w:r>
      <w:proofErr w:type="spellStart"/>
      <w:r w:rsidRPr="0008131D">
        <w:rPr>
          <w:rFonts w:eastAsia="Courier New" w:cs="Trebuchet MS"/>
          <w:bCs/>
          <w:lang w:val="en-US"/>
        </w:rPr>
        <w:t>iar</w:t>
      </w:r>
      <w:proofErr w:type="spellEnd"/>
      <w:r w:rsidRPr="0008131D">
        <w:rPr>
          <w:rFonts w:eastAsia="Courier New" w:cs="Trebuchet MS"/>
          <w:bCs/>
          <w:lang w:val="en-US"/>
        </w:rPr>
        <w:t xml:space="preserve"> la </w:t>
      </w:r>
      <w:proofErr w:type="spellStart"/>
      <w:r w:rsidRPr="0008131D">
        <w:rPr>
          <w:rFonts w:eastAsia="Courier New" w:cs="Trebuchet MS"/>
          <w:bCs/>
          <w:lang w:val="en-US"/>
        </w:rPr>
        <w:t>ora</w:t>
      </w:r>
      <w:proofErr w:type="spellEnd"/>
      <w:r w:rsidRPr="0008131D">
        <w:rPr>
          <w:rFonts w:eastAsia="Courier New" w:cs="Trebuchet MS"/>
          <w:bCs/>
          <w:lang w:val="en-US"/>
        </w:rPr>
        <w:t xml:space="preserve"> 06 </w:t>
      </w:r>
      <w:proofErr w:type="spellStart"/>
      <w:r w:rsidRPr="0008131D">
        <w:rPr>
          <w:rFonts w:eastAsia="Courier New" w:cs="Trebuchet MS"/>
          <w:bCs/>
          <w:lang w:val="en-US"/>
        </w:rPr>
        <w:t>temperatura</w:t>
      </w:r>
      <w:proofErr w:type="spellEnd"/>
      <w:r w:rsidRPr="0008131D">
        <w:rPr>
          <w:rFonts w:eastAsia="Courier New" w:cs="Trebuchet MS"/>
          <w:bCs/>
          <w:lang w:val="en-US"/>
        </w:rPr>
        <w:t xml:space="preserve"> </w:t>
      </w:r>
      <w:proofErr w:type="spellStart"/>
      <w:r w:rsidRPr="0008131D">
        <w:rPr>
          <w:rFonts w:eastAsia="Courier New" w:cs="Trebuchet MS"/>
          <w:bCs/>
          <w:lang w:val="en-US"/>
        </w:rPr>
        <w:t>aerului</w:t>
      </w:r>
      <w:proofErr w:type="spellEnd"/>
      <w:r w:rsidRPr="0008131D">
        <w:rPr>
          <w:rFonts w:eastAsia="Courier New" w:cs="Trebuchet MS"/>
          <w:bCs/>
          <w:lang w:val="en-US"/>
        </w:rPr>
        <w:t xml:space="preserve"> </w:t>
      </w:r>
      <w:proofErr w:type="spellStart"/>
      <w:r w:rsidRPr="0008131D">
        <w:rPr>
          <w:rFonts w:eastAsia="Courier New" w:cs="Trebuchet MS"/>
          <w:bCs/>
          <w:lang w:val="en-US"/>
        </w:rPr>
        <w:t>avea</w:t>
      </w:r>
      <w:proofErr w:type="spellEnd"/>
      <w:r w:rsidRPr="0008131D">
        <w:rPr>
          <w:rFonts w:eastAsia="Courier New" w:cs="Trebuchet MS"/>
          <w:bCs/>
          <w:lang w:val="en-US"/>
        </w:rPr>
        <w:t xml:space="preserve"> </w:t>
      </w:r>
      <w:proofErr w:type="spellStart"/>
      <w:r w:rsidRPr="0008131D">
        <w:rPr>
          <w:rFonts w:eastAsia="Courier New" w:cs="Trebuchet MS"/>
          <w:bCs/>
          <w:lang w:val="en-US"/>
        </w:rPr>
        <w:t>valori</w:t>
      </w:r>
      <w:proofErr w:type="spellEnd"/>
      <w:r w:rsidRPr="0008131D">
        <w:rPr>
          <w:rFonts w:eastAsia="Courier New" w:cs="Trebuchet MS"/>
          <w:bCs/>
          <w:lang w:val="en-US"/>
        </w:rPr>
        <w:t xml:space="preserve"> </w:t>
      </w:r>
      <w:proofErr w:type="spellStart"/>
      <w:r w:rsidRPr="0008131D">
        <w:rPr>
          <w:rFonts w:eastAsia="Courier New" w:cs="Trebuchet MS"/>
          <w:bCs/>
          <w:lang w:val="en-US"/>
        </w:rPr>
        <w:t>cuprinse</w:t>
      </w:r>
      <w:proofErr w:type="spellEnd"/>
      <w:r w:rsidRPr="0008131D">
        <w:rPr>
          <w:rFonts w:eastAsia="Courier New" w:cs="Trebuchet MS"/>
          <w:bCs/>
          <w:lang w:val="en-US"/>
        </w:rPr>
        <w:t xml:space="preserve"> </w:t>
      </w:r>
      <w:proofErr w:type="spellStart"/>
      <w:r w:rsidRPr="0008131D">
        <w:rPr>
          <w:rFonts w:eastAsia="Courier New" w:cs="Trebuchet MS"/>
          <w:bCs/>
          <w:lang w:val="en-US"/>
        </w:rPr>
        <w:t>între</w:t>
      </w:r>
      <w:proofErr w:type="spellEnd"/>
      <w:r w:rsidRPr="0008131D">
        <w:rPr>
          <w:rFonts w:eastAsia="Courier New" w:cs="Trebuchet MS"/>
          <w:bCs/>
          <w:lang w:val="en-US"/>
        </w:rPr>
        <w:t xml:space="preserve"> -1 grad la </w:t>
      </w:r>
      <w:proofErr w:type="spellStart"/>
      <w:r w:rsidRPr="0008131D">
        <w:rPr>
          <w:rFonts w:eastAsia="Courier New" w:cs="Trebuchet MS"/>
          <w:bCs/>
          <w:lang w:val="en-US"/>
        </w:rPr>
        <w:t>Amzacea</w:t>
      </w:r>
      <w:proofErr w:type="spellEnd"/>
      <w:r w:rsidRPr="0008131D">
        <w:rPr>
          <w:rFonts w:eastAsia="Courier New" w:cs="Trebuchet MS"/>
          <w:bCs/>
          <w:lang w:val="en-US"/>
        </w:rPr>
        <w:t xml:space="preserve"> </w:t>
      </w:r>
      <w:proofErr w:type="spellStart"/>
      <w:r w:rsidRPr="0008131D">
        <w:rPr>
          <w:rFonts w:eastAsia="Courier New" w:cs="Trebuchet MS"/>
          <w:bCs/>
          <w:lang w:val="en-US"/>
        </w:rPr>
        <w:t>și</w:t>
      </w:r>
      <w:proofErr w:type="spellEnd"/>
      <w:r w:rsidRPr="0008131D">
        <w:rPr>
          <w:rFonts w:eastAsia="Courier New" w:cs="Trebuchet MS"/>
          <w:bCs/>
          <w:lang w:val="en-US"/>
        </w:rPr>
        <w:t xml:space="preserve"> 15 grade la </w:t>
      </w:r>
      <w:proofErr w:type="spellStart"/>
      <w:r w:rsidRPr="0008131D">
        <w:rPr>
          <w:rFonts w:eastAsia="Courier New" w:cs="Trebuchet MS"/>
          <w:bCs/>
          <w:lang w:val="en-US"/>
        </w:rPr>
        <w:t>Șiria</w:t>
      </w:r>
      <w:proofErr w:type="spellEnd"/>
      <w:r w:rsidRPr="0008131D">
        <w:rPr>
          <w:rFonts w:eastAsia="Courier New" w:cs="Trebuchet MS"/>
          <w:bCs/>
          <w:lang w:val="en-US"/>
        </w:rPr>
        <w:t>.</w:t>
      </w:r>
    </w:p>
    <w:p w14:paraId="03DC0F79" w14:textId="77777777" w:rsidR="0008131D" w:rsidRPr="0008131D" w:rsidRDefault="0008131D" w:rsidP="0008131D">
      <w:pPr>
        <w:tabs>
          <w:tab w:val="left" w:pos="630"/>
          <w:tab w:val="left" w:pos="720"/>
        </w:tabs>
        <w:spacing w:before="0" w:after="0"/>
        <w:ind w:left="1134" w:right="13"/>
        <w:rPr>
          <w:rFonts w:eastAsia="Courier New" w:cs="Trebuchet MS"/>
          <w:bCs/>
          <w:i/>
          <w:iCs/>
          <w:lang w:val="en-US"/>
        </w:rPr>
      </w:pPr>
    </w:p>
    <w:p w14:paraId="2C4A3A1F" w14:textId="77777777" w:rsidR="0008131D" w:rsidRPr="0008131D" w:rsidRDefault="0008131D" w:rsidP="0008131D">
      <w:pPr>
        <w:tabs>
          <w:tab w:val="left" w:pos="630"/>
          <w:tab w:val="left" w:pos="720"/>
        </w:tabs>
        <w:spacing w:before="0" w:after="0"/>
        <w:ind w:left="1134" w:right="13"/>
        <w:rPr>
          <w:rFonts w:eastAsia="Trebuchet MS" w:cs="Cambria Math"/>
          <w:bCs/>
          <w:color w:val="auto"/>
          <w:u w:val="single"/>
        </w:rPr>
      </w:pPr>
      <w:r w:rsidRPr="0008131D">
        <w:rPr>
          <w:rFonts w:eastAsia="Trebuchet MS" w:cs="Cambria Math"/>
          <w:b/>
          <w:bCs/>
          <w:color w:val="auto"/>
          <w:u w:val="single"/>
        </w:rPr>
        <w:t>LA BUCUREŞTI</w:t>
      </w:r>
    </w:p>
    <w:p w14:paraId="36A494B3" w14:textId="77777777" w:rsidR="0008131D" w:rsidRPr="0008131D" w:rsidRDefault="0008131D" w:rsidP="0008131D">
      <w:pPr>
        <w:tabs>
          <w:tab w:val="left" w:pos="630"/>
          <w:tab w:val="left" w:pos="720"/>
        </w:tabs>
        <w:spacing w:before="0" w:after="0"/>
        <w:ind w:left="1134" w:right="13"/>
        <w:rPr>
          <w:rFonts w:eastAsia="Courier New" w:cs="Cambria Math"/>
          <w:bCs/>
          <w:color w:val="auto"/>
          <w:lang w:val="en-US" w:eastAsia="en-GB"/>
        </w:rPr>
      </w:pPr>
      <w:proofErr w:type="spellStart"/>
      <w:r w:rsidRPr="0008131D">
        <w:rPr>
          <w:rFonts w:eastAsia="Courier New" w:cs="Cambria Math"/>
          <w:b/>
          <w:color w:val="auto"/>
          <w:lang w:val="en-US" w:eastAsia="en-GB"/>
        </w:rPr>
        <w:t>Vremea</w:t>
      </w:r>
      <w:proofErr w:type="spellEnd"/>
      <w:r w:rsidRPr="0008131D">
        <w:rPr>
          <w:rFonts w:eastAsia="Courier New" w:cs="Cambria Math"/>
          <w:b/>
          <w:color w:val="auto"/>
          <w:lang w:val="en-US" w:eastAsia="en-GB"/>
        </w:rPr>
        <w:t xml:space="preserve"> a </w:t>
      </w:r>
      <w:proofErr w:type="spellStart"/>
      <w:r w:rsidRPr="0008131D">
        <w:rPr>
          <w:rFonts w:eastAsia="Courier New" w:cs="Cambria Math"/>
          <w:b/>
          <w:color w:val="auto"/>
          <w:lang w:val="en-US" w:eastAsia="en-GB"/>
        </w:rPr>
        <w:t>fost</w:t>
      </w:r>
      <w:proofErr w:type="spellEnd"/>
      <w:r w:rsidRPr="0008131D">
        <w:rPr>
          <w:rFonts w:eastAsia="Courier New" w:cs="Cambria Math"/>
          <w:b/>
          <w:color w:val="auto"/>
          <w:lang w:val="en-US" w:eastAsia="en-GB"/>
        </w:rPr>
        <w:t xml:space="preserve"> </w:t>
      </w:r>
      <w:proofErr w:type="spellStart"/>
      <w:r w:rsidRPr="0008131D">
        <w:rPr>
          <w:rFonts w:eastAsia="Courier New" w:cs="Cambria Math"/>
          <w:b/>
          <w:color w:val="auto"/>
          <w:lang w:val="en-US" w:eastAsia="en-GB"/>
        </w:rPr>
        <w:t>frumoasă</w:t>
      </w:r>
      <w:proofErr w:type="spellEnd"/>
      <w:r w:rsidRPr="0008131D">
        <w:rPr>
          <w:rFonts w:eastAsia="Courier New" w:cs="Cambria Math"/>
          <w:b/>
          <w:color w:val="auto"/>
          <w:lang w:val="en-US" w:eastAsia="en-GB"/>
        </w:rPr>
        <w:t xml:space="preserve">, </w:t>
      </w:r>
      <w:proofErr w:type="spellStart"/>
      <w:r w:rsidRPr="0008131D">
        <w:rPr>
          <w:rFonts w:eastAsia="Courier New" w:cs="Cambria Math"/>
          <w:bCs/>
          <w:color w:val="auto"/>
          <w:lang w:val="en-US" w:eastAsia="en-GB"/>
        </w:rPr>
        <w:t>iar</w:t>
      </w:r>
      <w:proofErr w:type="spellEnd"/>
      <w:r w:rsidRPr="0008131D">
        <w:rPr>
          <w:rFonts w:eastAsia="Courier New" w:cs="Cambria Math"/>
          <w:bCs/>
          <w:color w:val="auto"/>
          <w:lang w:val="en-US" w:eastAsia="en-GB"/>
        </w:rPr>
        <w:t xml:space="preserve"> </w:t>
      </w:r>
      <w:proofErr w:type="spellStart"/>
      <w:r w:rsidRPr="0008131D">
        <w:rPr>
          <w:rFonts w:eastAsia="Courier New" w:cs="Cambria Math"/>
          <w:bCs/>
          <w:color w:val="auto"/>
          <w:lang w:val="en-US" w:eastAsia="en-GB"/>
        </w:rPr>
        <w:t>regimul</w:t>
      </w:r>
      <w:proofErr w:type="spellEnd"/>
      <w:r w:rsidRPr="0008131D">
        <w:rPr>
          <w:rFonts w:eastAsia="Courier New" w:cs="Cambria Math"/>
          <w:bCs/>
          <w:color w:val="auto"/>
          <w:lang w:val="en-US" w:eastAsia="en-GB"/>
        </w:rPr>
        <w:t xml:space="preserve"> </w:t>
      </w:r>
      <w:proofErr w:type="spellStart"/>
      <w:r w:rsidRPr="0008131D">
        <w:rPr>
          <w:rFonts w:eastAsia="Courier New" w:cs="Cambria Math"/>
          <w:bCs/>
          <w:color w:val="auto"/>
          <w:lang w:val="en-US" w:eastAsia="en-GB"/>
        </w:rPr>
        <w:t>termic</w:t>
      </w:r>
      <w:proofErr w:type="spellEnd"/>
      <w:r w:rsidRPr="0008131D">
        <w:rPr>
          <w:rFonts w:eastAsia="Courier New" w:cs="Cambria Math"/>
          <w:bCs/>
          <w:color w:val="auto"/>
          <w:lang w:val="en-US" w:eastAsia="en-GB"/>
        </w:rPr>
        <w:t xml:space="preserve"> </w:t>
      </w:r>
      <w:proofErr w:type="spellStart"/>
      <w:r w:rsidRPr="0008131D">
        <w:rPr>
          <w:rFonts w:eastAsia="Courier New" w:cs="Cambria Math"/>
          <w:bCs/>
          <w:color w:val="auto"/>
          <w:lang w:val="en-US" w:eastAsia="en-GB"/>
        </w:rPr>
        <w:t>caracterizat</w:t>
      </w:r>
      <w:proofErr w:type="spellEnd"/>
      <w:r w:rsidRPr="0008131D">
        <w:rPr>
          <w:rFonts w:eastAsia="Courier New" w:cs="Cambria Math"/>
          <w:bCs/>
          <w:color w:val="auto"/>
          <w:lang w:val="en-US" w:eastAsia="en-GB"/>
        </w:rPr>
        <w:t xml:space="preserve"> de </w:t>
      </w:r>
      <w:proofErr w:type="spellStart"/>
      <w:r w:rsidRPr="0008131D">
        <w:rPr>
          <w:rFonts w:eastAsia="Courier New" w:cs="Cambria Math"/>
          <w:bCs/>
          <w:color w:val="auto"/>
          <w:lang w:val="en-US" w:eastAsia="en-GB"/>
        </w:rPr>
        <w:t>valori</w:t>
      </w:r>
      <w:proofErr w:type="spellEnd"/>
      <w:r w:rsidRPr="0008131D">
        <w:rPr>
          <w:rFonts w:eastAsia="Courier New" w:cs="Cambria Math"/>
          <w:bCs/>
          <w:color w:val="auto"/>
          <w:lang w:val="en-US" w:eastAsia="en-GB"/>
        </w:rPr>
        <w:t xml:space="preserve"> </w:t>
      </w:r>
      <w:proofErr w:type="spellStart"/>
      <w:r w:rsidRPr="0008131D">
        <w:rPr>
          <w:rFonts w:eastAsia="Courier New" w:cs="Cambria Math"/>
          <w:bCs/>
          <w:color w:val="auto"/>
          <w:lang w:val="en-US" w:eastAsia="en-GB"/>
        </w:rPr>
        <w:t>diurne</w:t>
      </w:r>
      <w:proofErr w:type="spellEnd"/>
      <w:r w:rsidRPr="0008131D">
        <w:rPr>
          <w:rFonts w:eastAsia="Courier New" w:cs="Cambria Math"/>
          <w:bCs/>
          <w:color w:val="auto"/>
          <w:lang w:val="en-US" w:eastAsia="en-GB"/>
        </w:rPr>
        <w:t xml:space="preserve"> </w:t>
      </w:r>
      <w:proofErr w:type="spellStart"/>
      <w:r w:rsidRPr="0008131D">
        <w:rPr>
          <w:rFonts w:eastAsia="Courier New" w:cs="Cambria Math"/>
          <w:bCs/>
          <w:color w:val="auto"/>
          <w:lang w:val="en-US" w:eastAsia="en-GB"/>
        </w:rPr>
        <w:t>comparabile</w:t>
      </w:r>
      <w:proofErr w:type="spellEnd"/>
      <w:r w:rsidRPr="0008131D">
        <w:rPr>
          <w:rFonts w:eastAsia="Courier New" w:cs="Cambria Math"/>
          <w:bCs/>
          <w:color w:val="auto"/>
          <w:lang w:val="en-US" w:eastAsia="en-GB"/>
        </w:rPr>
        <w:t xml:space="preserve"> cu </w:t>
      </w:r>
      <w:proofErr w:type="spellStart"/>
      <w:r w:rsidRPr="0008131D">
        <w:rPr>
          <w:rFonts w:eastAsia="Courier New" w:cs="Cambria Math"/>
          <w:bCs/>
          <w:color w:val="auto"/>
          <w:lang w:val="en-US" w:eastAsia="en-GB"/>
        </w:rPr>
        <w:t>cele</w:t>
      </w:r>
      <w:proofErr w:type="spellEnd"/>
      <w:r w:rsidRPr="0008131D">
        <w:rPr>
          <w:rFonts w:eastAsia="Courier New" w:cs="Cambria Math"/>
          <w:bCs/>
          <w:color w:val="auto"/>
          <w:lang w:val="en-US" w:eastAsia="en-GB"/>
        </w:rPr>
        <w:t xml:space="preserve"> din </w:t>
      </w:r>
      <w:proofErr w:type="spellStart"/>
      <w:r w:rsidRPr="0008131D">
        <w:rPr>
          <w:rFonts w:eastAsia="Courier New" w:cs="Cambria Math"/>
          <w:bCs/>
          <w:color w:val="auto"/>
          <w:lang w:val="en-US" w:eastAsia="en-GB"/>
        </w:rPr>
        <w:t>ziua</w:t>
      </w:r>
      <w:proofErr w:type="spellEnd"/>
      <w:r w:rsidRPr="0008131D">
        <w:rPr>
          <w:rFonts w:eastAsia="Courier New" w:cs="Cambria Math"/>
          <w:bCs/>
          <w:color w:val="auto"/>
          <w:lang w:val="en-US" w:eastAsia="en-GB"/>
        </w:rPr>
        <w:t xml:space="preserve"> </w:t>
      </w:r>
      <w:proofErr w:type="spellStart"/>
      <w:r w:rsidRPr="0008131D">
        <w:rPr>
          <w:rFonts w:eastAsia="Courier New" w:cs="Cambria Math"/>
          <w:bCs/>
          <w:color w:val="auto"/>
          <w:lang w:val="en-US" w:eastAsia="en-GB"/>
        </w:rPr>
        <w:t>anterioară</w:t>
      </w:r>
      <w:proofErr w:type="spellEnd"/>
      <w:r w:rsidRPr="0008131D">
        <w:rPr>
          <w:rFonts w:eastAsia="Courier New" w:cs="Cambria Math"/>
          <w:bCs/>
          <w:color w:val="auto"/>
          <w:lang w:val="en-US" w:eastAsia="en-GB"/>
        </w:rPr>
        <w:t>.</w:t>
      </w:r>
    </w:p>
    <w:p w14:paraId="62E95DE8" w14:textId="77777777" w:rsidR="0008131D" w:rsidRPr="0008131D" w:rsidRDefault="0008131D" w:rsidP="0008131D">
      <w:pPr>
        <w:tabs>
          <w:tab w:val="left" w:pos="630"/>
          <w:tab w:val="left" w:pos="720"/>
        </w:tabs>
        <w:spacing w:before="0" w:after="0"/>
        <w:ind w:left="1134" w:right="13"/>
        <w:rPr>
          <w:rFonts w:eastAsia="Courier New" w:cs="Cambria Math"/>
          <w:bCs/>
          <w:color w:val="auto"/>
          <w:lang w:val="en-US" w:eastAsia="en-GB"/>
        </w:rPr>
      </w:pPr>
      <w:r w:rsidRPr="0008131D">
        <w:rPr>
          <w:rFonts w:eastAsia="Courier New" w:cs="Cambria Math"/>
          <w:bCs/>
          <w:color w:val="auto"/>
          <w:lang w:val="en-US" w:eastAsia="en-GB"/>
        </w:rPr>
        <w:t xml:space="preserve">Cerul a </w:t>
      </w:r>
      <w:proofErr w:type="spellStart"/>
      <w:r w:rsidRPr="0008131D">
        <w:rPr>
          <w:rFonts w:eastAsia="Courier New" w:cs="Cambria Math"/>
          <w:bCs/>
          <w:color w:val="auto"/>
          <w:lang w:val="en-US" w:eastAsia="en-GB"/>
        </w:rPr>
        <w:t>fost</w:t>
      </w:r>
      <w:proofErr w:type="spellEnd"/>
      <w:r w:rsidRPr="0008131D">
        <w:rPr>
          <w:rFonts w:eastAsia="Courier New" w:cs="Cambria Math"/>
          <w:bCs/>
          <w:color w:val="auto"/>
          <w:lang w:val="en-US" w:eastAsia="en-GB"/>
        </w:rPr>
        <w:t xml:space="preserve"> </w:t>
      </w:r>
      <w:proofErr w:type="spellStart"/>
      <w:r w:rsidRPr="0008131D">
        <w:rPr>
          <w:rFonts w:eastAsia="Courier New" w:cs="Cambria Math"/>
          <w:bCs/>
          <w:color w:val="auto"/>
          <w:lang w:val="en-US" w:eastAsia="en-GB"/>
        </w:rPr>
        <w:t>senin</w:t>
      </w:r>
      <w:proofErr w:type="spellEnd"/>
      <w:r w:rsidRPr="0008131D">
        <w:rPr>
          <w:rFonts w:eastAsia="Courier New" w:cs="Cambria Math"/>
          <w:bCs/>
          <w:color w:val="auto"/>
          <w:lang w:val="en-US" w:eastAsia="en-GB"/>
        </w:rPr>
        <w:t xml:space="preserve">, </w:t>
      </w:r>
      <w:proofErr w:type="spellStart"/>
      <w:r w:rsidRPr="0008131D">
        <w:rPr>
          <w:rFonts w:eastAsia="Courier New" w:cs="Cambria Math"/>
          <w:bCs/>
          <w:color w:val="auto"/>
          <w:lang w:val="en-US" w:eastAsia="en-GB"/>
        </w:rPr>
        <w:t>iar</w:t>
      </w:r>
      <w:proofErr w:type="spellEnd"/>
      <w:r w:rsidRPr="0008131D">
        <w:rPr>
          <w:rFonts w:eastAsia="Courier New" w:cs="Cambria Math"/>
          <w:bCs/>
          <w:color w:val="auto"/>
          <w:lang w:val="en-US" w:eastAsia="en-GB"/>
        </w:rPr>
        <w:t xml:space="preserve"> </w:t>
      </w:r>
      <w:proofErr w:type="spellStart"/>
      <w:r w:rsidRPr="0008131D">
        <w:rPr>
          <w:rFonts w:eastAsia="Courier New" w:cs="Cambria Math"/>
          <w:bCs/>
          <w:color w:val="auto"/>
          <w:lang w:val="en-US" w:eastAsia="en-GB"/>
        </w:rPr>
        <w:t>vântul</w:t>
      </w:r>
      <w:proofErr w:type="spellEnd"/>
      <w:r w:rsidRPr="0008131D">
        <w:rPr>
          <w:rFonts w:eastAsia="Courier New" w:cs="Cambria Math"/>
          <w:bCs/>
          <w:color w:val="auto"/>
          <w:lang w:val="en-US" w:eastAsia="en-GB"/>
        </w:rPr>
        <w:t xml:space="preserve"> a </w:t>
      </w:r>
      <w:proofErr w:type="spellStart"/>
      <w:r w:rsidRPr="0008131D">
        <w:rPr>
          <w:rFonts w:eastAsia="Courier New" w:cs="Cambria Math"/>
          <w:bCs/>
          <w:color w:val="auto"/>
          <w:lang w:val="en-US" w:eastAsia="en-GB"/>
        </w:rPr>
        <w:t>suflat</w:t>
      </w:r>
      <w:proofErr w:type="spellEnd"/>
      <w:r w:rsidRPr="0008131D">
        <w:rPr>
          <w:rFonts w:eastAsia="Courier New" w:cs="Cambria Math"/>
          <w:bCs/>
          <w:color w:val="auto"/>
          <w:lang w:val="en-US" w:eastAsia="en-GB"/>
        </w:rPr>
        <w:t xml:space="preserve"> </w:t>
      </w:r>
      <w:proofErr w:type="spellStart"/>
      <w:r w:rsidRPr="0008131D">
        <w:rPr>
          <w:rFonts w:eastAsia="Courier New" w:cs="Cambria Math"/>
          <w:bCs/>
          <w:color w:val="auto"/>
          <w:lang w:val="en-US" w:eastAsia="en-GB"/>
        </w:rPr>
        <w:t>în</w:t>
      </w:r>
      <w:proofErr w:type="spellEnd"/>
      <w:r w:rsidRPr="0008131D">
        <w:rPr>
          <w:rFonts w:eastAsia="Courier New" w:cs="Cambria Math"/>
          <w:bCs/>
          <w:color w:val="auto"/>
          <w:lang w:val="en-US" w:eastAsia="en-GB"/>
        </w:rPr>
        <w:t xml:space="preserve"> general slab. </w:t>
      </w:r>
      <w:proofErr w:type="spellStart"/>
      <w:r w:rsidRPr="0008131D">
        <w:rPr>
          <w:rFonts w:eastAsia="Courier New" w:cs="Cambria Math"/>
          <w:bCs/>
          <w:color w:val="auto"/>
          <w:lang w:val="en-US" w:eastAsia="en-GB"/>
        </w:rPr>
        <w:t>Temperatura</w:t>
      </w:r>
      <w:proofErr w:type="spellEnd"/>
      <w:r w:rsidRPr="0008131D">
        <w:rPr>
          <w:rFonts w:eastAsia="Courier New" w:cs="Cambria Math"/>
          <w:bCs/>
          <w:color w:val="auto"/>
          <w:lang w:val="en-US" w:eastAsia="en-GB"/>
        </w:rPr>
        <w:t xml:space="preserve"> </w:t>
      </w:r>
      <w:proofErr w:type="spellStart"/>
      <w:r w:rsidRPr="0008131D">
        <w:rPr>
          <w:rFonts w:eastAsia="Courier New" w:cs="Cambria Math"/>
          <w:bCs/>
          <w:color w:val="auto"/>
          <w:lang w:val="en-US" w:eastAsia="en-GB"/>
        </w:rPr>
        <w:t>maximă</w:t>
      </w:r>
      <w:proofErr w:type="spellEnd"/>
      <w:r w:rsidRPr="0008131D">
        <w:rPr>
          <w:rFonts w:eastAsia="Courier New" w:cs="Cambria Math"/>
          <w:bCs/>
          <w:color w:val="auto"/>
          <w:lang w:val="en-US" w:eastAsia="en-GB"/>
        </w:rPr>
        <w:t xml:space="preserve"> a </w:t>
      </w:r>
      <w:proofErr w:type="spellStart"/>
      <w:r w:rsidRPr="0008131D">
        <w:rPr>
          <w:rFonts w:eastAsia="Courier New" w:cs="Cambria Math"/>
          <w:bCs/>
          <w:color w:val="auto"/>
          <w:lang w:val="en-US" w:eastAsia="en-GB"/>
        </w:rPr>
        <w:t>fost</w:t>
      </w:r>
      <w:proofErr w:type="spellEnd"/>
      <w:r w:rsidRPr="0008131D">
        <w:rPr>
          <w:rFonts w:eastAsia="Courier New" w:cs="Cambria Math"/>
          <w:bCs/>
          <w:color w:val="auto"/>
          <w:lang w:val="en-US" w:eastAsia="en-GB"/>
        </w:rPr>
        <w:t xml:space="preserve"> de 19 grade la </w:t>
      </w:r>
      <w:proofErr w:type="spellStart"/>
      <w:r w:rsidRPr="0008131D">
        <w:rPr>
          <w:rFonts w:eastAsia="Courier New" w:cs="Cambria Math"/>
          <w:bCs/>
          <w:color w:val="auto"/>
          <w:lang w:val="en-US" w:eastAsia="en-GB"/>
        </w:rPr>
        <w:t>Afumați</w:t>
      </w:r>
      <w:proofErr w:type="spellEnd"/>
      <w:r w:rsidRPr="0008131D">
        <w:rPr>
          <w:rFonts w:eastAsia="Courier New" w:cs="Cambria Math"/>
          <w:bCs/>
          <w:color w:val="auto"/>
          <w:lang w:val="en-US" w:eastAsia="en-GB"/>
        </w:rPr>
        <w:t xml:space="preserve"> </w:t>
      </w:r>
      <w:proofErr w:type="spellStart"/>
      <w:r w:rsidRPr="0008131D">
        <w:rPr>
          <w:rFonts w:eastAsia="Courier New" w:cs="Cambria Math"/>
          <w:bCs/>
          <w:color w:val="auto"/>
          <w:lang w:val="en-US" w:eastAsia="en-GB"/>
        </w:rPr>
        <w:t>și</w:t>
      </w:r>
      <w:proofErr w:type="spellEnd"/>
      <w:r w:rsidRPr="0008131D">
        <w:rPr>
          <w:rFonts w:eastAsia="Courier New" w:cs="Cambria Math"/>
          <w:bCs/>
          <w:color w:val="auto"/>
          <w:lang w:val="en-US" w:eastAsia="en-GB"/>
        </w:rPr>
        <w:t xml:space="preserve"> 20 de grade la </w:t>
      </w:r>
      <w:proofErr w:type="spellStart"/>
      <w:r w:rsidRPr="0008131D">
        <w:rPr>
          <w:rFonts w:eastAsia="Courier New" w:cs="Cambria Math"/>
          <w:bCs/>
          <w:color w:val="auto"/>
          <w:lang w:val="en-US" w:eastAsia="en-GB"/>
        </w:rPr>
        <w:t>Băneasa</w:t>
      </w:r>
      <w:proofErr w:type="spellEnd"/>
      <w:r w:rsidRPr="0008131D">
        <w:rPr>
          <w:rFonts w:eastAsia="Courier New" w:cs="Cambria Math"/>
          <w:bCs/>
          <w:color w:val="auto"/>
          <w:lang w:val="en-US" w:eastAsia="en-GB"/>
        </w:rPr>
        <w:t xml:space="preserve"> </w:t>
      </w:r>
      <w:proofErr w:type="spellStart"/>
      <w:r w:rsidRPr="0008131D">
        <w:rPr>
          <w:rFonts w:eastAsia="Courier New" w:cs="Cambria Math"/>
          <w:bCs/>
          <w:color w:val="auto"/>
          <w:lang w:val="en-US" w:eastAsia="en-GB"/>
        </w:rPr>
        <w:t>și</w:t>
      </w:r>
      <w:proofErr w:type="spellEnd"/>
      <w:r w:rsidRPr="0008131D">
        <w:rPr>
          <w:rFonts w:eastAsia="Courier New" w:cs="Cambria Math"/>
          <w:bCs/>
          <w:color w:val="auto"/>
          <w:lang w:val="en-US" w:eastAsia="en-GB"/>
        </w:rPr>
        <w:t xml:space="preserve"> Filaret, </w:t>
      </w:r>
      <w:proofErr w:type="spellStart"/>
      <w:r w:rsidRPr="0008131D">
        <w:rPr>
          <w:rFonts w:eastAsia="Courier New" w:cs="Cambria Math"/>
          <w:bCs/>
          <w:color w:val="auto"/>
          <w:lang w:val="en-US" w:eastAsia="en-GB"/>
        </w:rPr>
        <w:t>iar</w:t>
      </w:r>
      <w:proofErr w:type="spellEnd"/>
      <w:r w:rsidRPr="0008131D">
        <w:rPr>
          <w:rFonts w:eastAsia="Courier New" w:cs="Cambria Math"/>
          <w:bCs/>
          <w:color w:val="auto"/>
          <w:lang w:val="en-US" w:eastAsia="en-GB"/>
        </w:rPr>
        <w:t xml:space="preserve"> la </w:t>
      </w:r>
      <w:proofErr w:type="spellStart"/>
      <w:r w:rsidRPr="0008131D">
        <w:rPr>
          <w:rFonts w:eastAsia="Courier New" w:cs="Cambria Math"/>
          <w:bCs/>
          <w:color w:val="auto"/>
          <w:lang w:val="en-US" w:eastAsia="en-GB"/>
        </w:rPr>
        <w:t>ora</w:t>
      </w:r>
      <w:proofErr w:type="spellEnd"/>
      <w:r w:rsidRPr="0008131D">
        <w:rPr>
          <w:rFonts w:eastAsia="Courier New" w:cs="Cambria Math"/>
          <w:bCs/>
          <w:color w:val="auto"/>
          <w:lang w:val="en-US" w:eastAsia="en-GB"/>
        </w:rPr>
        <w:t xml:space="preserve"> 06 se </w:t>
      </w:r>
      <w:proofErr w:type="spellStart"/>
      <w:r w:rsidRPr="0008131D">
        <w:rPr>
          <w:rFonts w:eastAsia="Courier New" w:cs="Cambria Math"/>
          <w:bCs/>
          <w:color w:val="auto"/>
          <w:lang w:val="en-US" w:eastAsia="en-GB"/>
        </w:rPr>
        <w:t>înregistrau</w:t>
      </w:r>
      <w:proofErr w:type="spellEnd"/>
      <w:r w:rsidRPr="0008131D">
        <w:rPr>
          <w:rFonts w:eastAsia="Courier New" w:cs="Cambria Math"/>
          <w:bCs/>
          <w:color w:val="auto"/>
          <w:lang w:val="en-US" w:eastAsia="en-GB"/>
        </w:rPr>
        <w:t xml:space="preserve"> 3 grade la </w:t>
      </w:r>
      <w:proofErr w:type="spellStart"/>
      <w:r w:rsidRPr="0008131D">
        <w:rPr>
          <w:rFonts w:eastAsia="Courier New" w:cs="Cambria Math"/>
          <w:bCs/>
          <w:color w:val="auto"/>
          <w:lang w:val="en-US" w:eastAsia="en-GB"/>
        </w:rPr>
        <w:t>Băneasa</w:t>
      </w:r>
      <w:proofErr w:type="spellEnd"/>
      <w:r w:rsidRPr="0008131D">
        <w:rPr>
          <w:rFonts w:eastAsia="Courier New" w:cs="Cambria Math"/>
          <w:bCs/>
          <w:color w:val="auto"/>
          <w:lang w:val="en-US" w:eastAsia="en-GB"/>
        </w:rPr>
        <w:t xml:space="preserve">, 5 grade la </w:t>
      </w:r>
      <w:proofErr w:type="spellStart"/>
      <w:r w:rsidRPr="0008131D">
        <w:rPr>
          <w:rFonts w:eastAsia="Courier New" w:cs="Cambria Math"/>
          <w:bCs/>
          <w:color w:val="auto"/>
          <w:lang w:val="en-US" w:eastAsia="en-GB"/>
        </w:rPr>
        <w:t>Afumați</w:t>
      </w:r>
      <w:proofErr w:type="spellEnd"/>
      <w:r w:rsidRPr="0008131D">
        <w:rPr>
          <w:rFonts w:eastAsia="Courier New" w:cs="Cambria Math"/>
          <w:bCs/>
          <w:color w:val="auto"/>
          <w:lang w:val="en-US" w:eastAsia="en-GB"/>
        </w:rPr>
        <w:t xml:space="preserve"> </w:t>
      </w:r>
      <w:proofErr w:type="spellStart"/>
      <w:r w:rsidRPr="0008131D">
        <w:rPr>
          <w:rFonts w:eastAsia="Courier New" w:cs="Cambria Math"/>
          <w:bCs/>
          <w:color w:val="auto"/>
          <w:lang w:val="en-US" w:eastAsia="en-GB"/>
        </w:rPr>
        <w:t>și</w:t>
      </w:r>
      <w:proofErr w:type="spellEnd"/>
      <w:r w:rsidRPr="0008131D">
        <w:rPr>
          <w:rFonts w:eastAsia="Courier New" w:cs="Cambria Math"/>
          <w:bCs/>
          <w:color w:val="auto"/>
          <w:lang w:val="en-US" w:eastAsia="en-GB"/>
        </w:rPr>
        <w:t xml:space="preserve"> 7 grade la Filaret.</w:t>
      </w:r>
    </w:p>
    <w:p w14:paraId="2DC4870B" w14:textId="77777777" w:rsidR="0008131D" w:rsidRPr="0008131D" w:rsidRDefault="0008131D" w:rsidP="0008131D">
      <w:pPr>
        <w:tabs>
          <w:tab w:val="left" w:pos="630"/>
          <w:tab w:val="left" w:pos="720"/>
        </w:tabs>
        <w:spacing w:before="0" w:after="0"/>
        <w:ind w:left="1134" w:right="13"/>
        <w:rPr>
          <w:rFonts w:eastAsia="Courier New" w:cs="Trebuchet MS"/>
          <w:color w:val="auto"/>
        </w:rPr>
      </w:pPr>
    </w:p>
    <w:p w14:paraId="677D6AD7" w14:textId="77777777" w:rsidR="0008131D" w:rsidRPr="0008131D" w:rsidRDefault="0008131D" w:rsidP="0008131D">
      <w:pPr>
        <w:tabs>
          <w:tab w:val="left" w:pos="630"/>
          <w:tab w:val="left" w:pos="720"/>
        </w:tabs>
        <w:spacing w:before="0" w:after="0"/>
        <w:ind w:left="1134" w:right="13"/>
        <w:rPr>
          <w:rFonts w:eastAsia="Courier New" w:cs="Trebuchet MS"/>
          <w:b/>
          <w:color w:val="auto"/>
          <w:u w:val="single"/>
          <w:vertAlign w:val="superscript"/>
        </w:rPr>
      </w:pPr>
      <w:r w:rsidRPr="0008131D">
        <w:rPr>
          <w:rFonts w:eastAsia="Courier New" w:cs="Trebuchet MS"/>
          <w:color w:val="auto"/>
        </w:rPr>
        <w:tab/>
      </w:r>
      <w:r w:rsidRPr="0008131D">
        <w:rPr>
          <w:rFonts w:eastAsia="Courier New" w:cs="Trebuchet MS"/>
          <w:b/>
          <w:color w:val="auto"/>
        </w:rPr>
        <w:t xml:space="preserve">3. </w:t>
      </w:r>
      <w:r w:rsidRPr="0008131D">
        <w:rPr>
          <w:rFonts w:eastAsia="Courier New" w:cs="Trebuchet MS"/>
          <w:b/>
          <w:color w:val="auto"/>
          <w:u w:val="single"/>
        </w:rPr>
        <w:t>Prognoza meteorologică în intervalul 30.04.2025, ora 09.</w:t>
      </w:r>
      <w:r w:rsidRPr="0008131D">
        <w:rPr>
          <w:rFonts w:eastAsia="Courier New" w:cs="Trebuchet MS"/>
          <w:b/>
          <w:color w:val="auto"/>
          <w:u w:val="single"/>
          <w:vertAlign w:val="superscript"/>
        </w:rPr>
        <w:t>00</w:t>
      </w:r>
      <w:r w:rsidRPr="0008131D">
        <w:rPr>
          <w:rFonts w:eastAsia="Courier New" w:cs="Trebuchet MS"/>
          <w:b/>
          <w:color w:val="auto"/>
          <w:u w:val="single"/>
        </w:rPr>
        <w:t xml:space="preserve"> – 01.05.2025, ora 09.</w:t>
      </w:r>
      <w:r w:rsidRPr="0008131D">
        <w:rPr>
          <w:rFonts w:eastAsia="Courier New" w:cs="Trebuchet MS"/>
          <w:b/>
          <w:color w:val="auto"/>
          <w:u w:val="single"/>
          <w:vertAlign w:val="superscript"/>
        </w:rPr>
        <w:t>00</w:t>
      </w:r>
    </w:p>
    <w:p w14:paraId="51789CA3" w14:textId="77777777" w:rsidR="0008131D" w:rsidRPr="0008131D" w:rsidRDefault="0008131D" w:rsidP="0008131D">
      <w:pPr>
        <w:tabs>
          <w:tab w:val="left" w:pos="630"/>
          <w:tab w:val="left" w:pos="720"/>
        </w:tabs>
        <w:spacing w:before="0" w:after="0"/>
        <w:ind w:left="1134" w:right="13"/>
        <w:rPr>
          <w:rFonts w:eastAsia="Courier New" w:cs="Trebuchet MS"/>
          <w:b/>
          <w:color w:val="auto"/>
          <w:u w:val="single"/>
          <w:vertAlign w:val="superscript"/>
        </w:rPr>
      </w:pPr>
    </w:p>
    <w:p w14:paraId="1B1DED96" w14:textId="77777777" w:rsidR="0008131D" w:rsidRPr="0008131D" w:rsidRDefault="0008131D" w:rsidP="0008131D">
      <w:pPr>
        <w:tabs>
          <w:tab w:val="left" w:pos="630"/>
          <w:tab w:val="left" w:pos="720"/>
        </w:tabs>
        <w:spacing w:before="0" w:after="0"/>
        <w:ind w:left="1134" w:right="13"/>
        <w:rPr>
          <w:rFonts w:eastAsia="Courier New" w:cs="Trebuchet MS"/>
          <w:b/>
          <w:color w:val="auto"/>
          <w:u w:val="single"/>
        </w:rPr>
      </w:pPr>
      <w:r w:rsidRPr="0008131D">
        <w:rPr>
          <w:rFonts w:eastAsia="Courier New" w:cs="Trebuchet MS"/>
          <w:b/>
          <w:color w:val="auto"/>
          <w:u w:val="single"/>
        </w:rPr>
        <w:t>ÎN ŢARĂ</w:t>
      </w:r>
    </w:p>
    <w:p w14:paraId="66305B32" w14:textId="77777777" w:rsidR="0008131D" w:rsidRPr="0008131D" w:rsidRDefault="0008131D" w:rsidP="0008131D">
      <w:pPr>
        <w:autoSpaceDE w:val="0"/>
        <w:autoSpaceDN w:val="0"/>
        <w:adjustRightInd w:val="0"/>
        <w:spacing w:before="0" w:after="0" w:line="240" w:lineRule="auto"/>
        <w:ind w:left="1170"/>
        <w:rPr>
          <w:rFonts w:eastAsia="Courier New" w:cs="ArialMT"/>
          <w:bCs/>
          <w:color w:val="auto"/>
          <w:lang w:val="en-US" w:eastAsia="en-GB"/>
        </w:rPr>
      </w:pPr>
      <w:proofErr w:type="spellStart"/>
      <w:r w:rsidRPr="0008131D">
        <w:rPr>
          <w:rFonts w:eastAsia="Courier New" w:cs="ArialMT"/>
          <w:b/>
          <w:color w:val="auto"/>
          <w:lang w:val="en-US" w:eastAsia="en-GB"/>
        </w:rPr>
        <w:t>Vremea</w:t>
      </w:r>
      <w:proofErr w:type="spellEnd"/>
      <w:r w:rsidRPr="0008131D">
        <w:rPr>
          <w:rFonts w:eastAsia="Courier New" w:cs="ArialMT"/>
          <w:b/>
          <w:color w:val="auto"/>
          <w:lang w:val="en-US" w:eastAsia="en-GB"/>
        </w:rPr>
        <w:t xml:space="preserve"> </w:t>
      </w:r>
      <w:proofErr w:type="spellStart"/>
      <w:r w:rsidRPr="0008131D">
        <w:rPr>
          <w:rFonts w:eastAsia="Courier New" w:cs="ArialMT"/>
          <w:b/>
          <w:color w:val="auto"/>
          <w:lang w:val="en-US" w:eastAsia="en-GB"/>
        </w:rPr>
        <w:t>va</w:t>
      </w:r>
      <w:proofErr w:type="spellEnd"/>
      <w:r w:rsidRPr="0008131D">
        <w:rPr>
          <w:rFonts w:eastAsia="Courier New" w:cs="ArialMT"/>
          <w:b/>
          <w:color w:val="auto"/>
          <w:lang w:val="en-US" w:eastAsia="en-GB"/>
        </w:rPr>
        <w:t xml:space="preserve"> fi </w:t>
      </w:r>
      <w:proofErr w:type="spellStart"/>
      <w:r w:rsidRPr="0008131D">
        <w:rPr>
          <w:rFonts w:eastAsia="Courier New" w:cs="ArialMT"/>
          <w:b/>
          <w:color w:val="auto"/>
          <w:lang w:val="en-US" w:eastAsia="en-GB"/>
        </w:rPr>
        <w:t>în</w:t>
      </w:r>
      <w:proofErr w:type="spellEnd"/>
      <w:r w:rsidRPr="0008131D">
        <w:rPr>
          <w:rFonts w:eastAsia="Courier New" w:cs="ArialMT"/>
          <w:b/>
          <w:color w:val="auto"/>
          <w:lang w:val="en-US" w:eastAsia="en-GB"/>
        </w:rPr>
        <w:t xml:space="preserve"> general </w:t>
      </w:r>
      <w:proofErr w:type="spellStart"/>
      <w:r w:rsidRPr="0008131D">
        <w:rPr>
          <w:rFonts w:eastAsia="Courier New" w:cs="ArialMT"/>
          <w:b/>
          <w:color w:val="auto"/>
          <w:lang w:val="en-US" w:eastAsia="en-GB"/>
        </w:rPr>
        <w:t>frumoasă</w:t>
      </w:r>
      <w:proofErr w:type="spellEnd"/>
      <w:r w:rsidRPr="0008131D">
        <w:rPr>
          <w:rFonts w:eastAsia="Courier New" w:cs="ArialMT"/>
          <w:b/>
          <w:color w:val="auto"/>
          <w:lang w:val="en-US" w:eastAsia="en-GB"/>
        </w:rPr>
        <w:t xml:space="preserve"> </w:t>
      </w:r>
      <w:proofErr w:type="spellStart"/>
      <w:r w:rsidRPr="0008131D">
        <w:rPr>
          <w:rFonts w:eastAsia="Courier New" w:cs="ArialMT"/>
          <w:bCs/>
          <w:color w:val="auto"/>
          <w:lang w:val="en-US" w:eastAsia="en-GB"/>
        </w:rPr>
        <w:t>și</w:t>
      </w:r>
      <w:proofErr w:type="spellEnd"/>
      <w:r w:rsidRPr="0008131D">
        <w:rPr>
          <w:rFonts w:eastAsia="Courier New" w:cs="ArialMT"/>
          <w:bCs/>
          <w:color w:val="auto"/>
          <w:lang w:val="en-US" w:eastAsia="en-GB"/>
        </w:rPr>
        <w:t xml:space="preserve"> se </w:t>
      </w:r>
      <w:proofErr w:type="spellStart"/>
      <w:r w:rsidRPr="0008131D">
        <w:rPr>
          <w:rFonts w:eastAsia="Courier New" w:cs="ArialMT"/>
          <w:bCs/>
          <w:color w:val="auto"/>
          <w:lang w:val="en-US" w:eastAsia="en-GB"/>
        </w:rPr>
        <w:t>va</w:t>
      </w:r>
      <w:proofErr w:type="spellEnd"/>
      <w:r w:rsidRPr="0008131D">
        <w:rPr>
          <w:rFonts w:eastAsia="Courier New" w:cs="ArialMT"/>
          <w:bCs/>
          <w:color w:val="auto"/>
          <w:lang w:val="en-US" w:eastAsia="en-GB"/>
        </w:rPr>
        <w:t xml:space="preserve"> </w:t>
      </w:r>
      <w:proofErr w:type="spellStart"/>
      <w:r w:rsidRPr="0008131D">
        <w:rPr>
          <w:rFonts w:eastAsia="Courier New" w:cs="ArialMT"/>
          <w:bCs/>
          <w:color w:val="auto"/>
          <w:lang w:val="en-US" w:eastAsia="en-GB"/>
        </w:rPr>
        <w:t>încălzi</w:t>
      </w:r>
      <w:proofErr w:type="spellEnd"/>
      <w:r w:rsidRPr="0008131D">
        <w:rPr>
          <w:rFonts w:eastAsia="Courier New" w:cs="ArialMT"/>
          <w:bCs/>
          <w:color w:val="auto"/>
          <w:lang w:val="en-US" w:eastAsia="en-GB"/>
        </w:rPr>
        <w:t xml:space="preserve">, local </w:t>
      </w:r>
      <w:proofErr w:type="spellStart"/>
      <w:r w:rsidRPr="0008131D">
        <w:rPr>
          <w:rFonts w:eastAsia="Courier New" w:cs="ArialMT"/>
          <w:bCs/>
          <w:color w:val="auto"/>
          <w:lang w:val="en-US" w:eastAsia="en-GB"/>
        </w:rPr>
        <w:t>semnificativ</w:t>
      </w:r>
      <w:proofErr w:type="spellEnd"/>
      <w:r w:rsidRPr="0008131D">
        <w:rPr>
          <w:rFonts w:eastAsia="Courier New" w:cs="ArialMT"/>
          <w:bCs/>
          <w:color w:val="auto"/>
          <w:lang w:val="en-US" w:eastAsia="en-GB"/>
        </w:rPr>
        <w:t xml:space="preserve"> </w:t>
      </w:r>
      <w:proofErr w:type="spellStart"/>
      <w:r w:rsidRPr="0008131D">
        <w:rPr>
          <w:rFonts w:eastAsia="Courier New" w:cs="ArialMT"/>
          <w:bCs/>
          <w:color w:val="auto"/>
          <w:lang w:val="en-US" w:eastAsia="en-GB"/>
        </w:rPr>
        <w:t>în</w:t>
      </w:r>
      <w:proofErr w:type="spellEnd"/>
      <w:r w:rsidRPr="0008131D">
        <w:rPr>
          <w:rFonts w:eastAsia="Courier New" w:cs="ArialMT"/>
          <w:bCs/>
          <w:color w:val="auto"/>
          <w:lang w:val="en-US" w:eastAsia="en-GB"/>
        </w:rPr>
        <w:t xml:space="preserve"> </w:t>
      </w:r>
      <w:proofErr w:type="spellStart"/>
      <w:r w:rsidRPr="0008131D">
        <w:rPr>
          <w:rFonts w:eastAsia="Courier New" w:cs="ArialMT"/>
          <w:bCs/>
          <w:color w:val="auto"/>
          <w:lang w:val="en-US" w:eastAsia="en-GB"/>
        </w:rPr>
        <w:t>regiunile</w:t>
      </w:r>
      <w:proofErr w:type="spellEnd"/>
      <w:r w:rsidRPr="0008131D">
        <w:rPr>
          <w:rFonts w:eastAsia="Courier New" w:cs="ArialMT"/>
          <w:bCs/>
          <w:color w:val="auto"/>
          <w:lang w:val="en-US" w:eastAsia="en-GB"/>
        </w:rPr>
        <w:t xml:space="preserve"> </w:t>
      </w:r>
      <w:proofErr w:type="spellStart"/>
      <w:r w:rsidRPr="0008131D">
        <w:rPr>
          <w:rFonts w:eastAsia="Courier New" w:cs="ArialMT"/>
          <w:bCs/>
          <w:color w:val="auto"/>
          <w:lang w:val="en-US" w:eastAsia="en-GB"/>
        </w:rPr>
        <w:t>extracarpatice</w:t>
      </w:r>
      <w:proofErr w:type="spellEnd"/>
      <w:r w:rsidRPr="0008131D">
        <w:rPr>
          <w:rFonts w:eastAsia="Courier New" w:cs="ArialMT"/>
          <w:bCs/>
          <w:color w:val="auto"/>
          <w:lang w:val="en-US" w:eastAsia="en-GB"/>
        </w:rPr>
        <w:t xml:space="preserve">. Cerul </w:t>
      </w:r>
      <w:proofErr w:type="spellStart"/>
      <w:r w:rsidRPr="0008131D">
        <w:rPr>
          <w:rFonts w:eastAsia="Courier New" w:cs="ArialMT"/>
          <w:bCs/>
          <w:color w:val="auto"/>
          <w:lang w:val="en-US" w:eastAsia="en-GB"/>
        </w:rPr>
        <w:t>va</w:t>
      </w:r>
      <w:proofErr w:type="spellEnd"/>
      <w:r w:rsidRPr="0008131D">
        <w:rPr>
          <w:rFonts w:eastAsia="Courier New" w:cs="ArialMT"/>
          <w:bCs/>
          <w:color w:val="auto"/>
          <w:lang w:val="en-US" w:eastAsia="en-GB"/>
        </w:rPr>
        <w:t xml:space="preserve"> fi </w:t>
      </w:r>
      <w:proofErr w:type="spellStart"/>
      <w:r w:rsidRPr="0008131D">
        <w:rPr>
          <w:rFonts w:eastAsia="Courier New" w:cs="ArialMT"/>
          <w:bCs/>
          <w:color w:val="auto"/>
          <w:lang w:val="en-US" w:eastAsia="en-GB"/>
        </w:rPr>
        <w:t>variabil</w:t>
      </w:r>
      <w:proofErr w:type="spellEnd"/>
      <w:r w:rsidRPr="0008131D">
        <w:rPr>
          <w:rFonts w:eastAsia="Courier New" w:cs="ArialMT"/>
          <w:bCs/>
          <w:color w:val="auto"/>
          <w:lang w:val="en-US" w:eastAsia="en-GB"/>
        </w:rPr>
        <w:t xml:space="preserve">, cu </w:t>
      </w:r>
      <w:proofErr w:type="spellStart"/>
      <w:r w:rsidRPr="0008131D">
        <w:rPr>
          <w:rFonts w:eastAsia="Courier New" w:cs="ArialMT"/>
          <w:bCs/>
          <w:color w:val="auto"/>
          <w:lang w:val="en-US" w:eastAsia="en-GB"/>
        </w:rPr>
        <w:t>înnorări</w:t>
      </w:r>
      <w:proofErr w:type="spellEnd"/>
      <w:r w:rsidRPr="0008131D">
        <w:rPr>
          <w:rFonts w:eastAsia="Courier New" w:cs="ArialMT"/>
          <w:bCs/>
          <w:color w:val="auto"/>
          <w:lang w:val="en-US" w:eastAsia="en-GB"/>
        </w:rPr>
        <w:t xml:space="preserve"> </w:t>
      </w:r>
      <w:proofErr w:type="spellStart"/>
      <w:r w:rsidRPr="0008131D">
        <w:rPr>
          <w:rFonts w:eastAsia="Courier New" w:cs="ArialMT"/>
          <w:bCs/>
          <w:color w:val="auto"/>
          <w:lang w:val="en-US" w:eastAsia="en-GB"/>
        </w:rPr>
        <w:t>temporare</w:t>
      </w:r>
      <w:proofErr w:type="spellEnd"/>
      <w:r w:rsidRPr="0008131D">
        <w:rPr>
          <w:rFonts w:eastAsia="Courier New" w:cs="ArialMT"/>
          <w:bCs/>
          <w:color w:val="auto"/>
          <w:lang w:val="en-US" w:eastAsia="en-GB"/>
        </w:rPr>
        <w:t xml:space="preserve"> averse </w:t>
      </w:r>
      <w:proofErr w:type="spellStart"/>
      <w:r w:rsidRPr="0008131D">
        <w:rPr>
          <w:rFonts w:eastAsia="Courier New" w:cs="ArialMT"/>
          <w:bCs/>
          <w:color w:val="auto"/>
          <w:lang w:val="en-US" w:eastAsia="en-GB"/>
        </w:rPr>
        <w:t>și</w:t>
      </w:r>
      <w:proofErr w:type="spellEnd"/>
      <w:r w:rsidRPr="0008131D">
        <w:rPr>
          <w:rFonts w:eastAsia="Courier New" w:cs="ArialMT"/>
          <w:bCs/>
          <w:color w:val="auto"/>
          <w:lang w:val="en-US" w:eastAsia="en-GB"/>
        </w:rPr>
        <w:t xml:space="preserve"> </w:t>
      </w:r>
      <w:proofErr w:type="spellStart"/>
      <w:r w:rsidRPr="0008131D">
        <w:rPr>
          <w:rFonts w:eastAsia="Courier New" w:cs="ArialMT"/>
          <w:bCs/>
          <w:color w:val="auto"/>
          <w:lang w:val="en-US" w:eastAsia="en-GB"/>
        </w:rPr>
        <w:t>descărcări</w:t>
      </w:r>
      <w:proofErr w:type="spellEnd"/>
      <w:r w:rsidRPr="0008131D">
        <w:rPr>
          <w:rFonts w:eastAsia="Courier New" w:cs="ArialMT"/>
          <w:bCs/>
          <w:color w:val="auto"/>
          <w:lang w:val="en-US" w:eastAsia="en-GB"/>
        </w:rPr>
        <w:t xml:space="preserve"> </w:t>
      </w:r>
      <w:proofErr w:type="spellStart"/>
      <w:r w:rsidRPr="0008131D">
        <w:rPr>
          <w:rFonts w:eastAsia="Courier New" w:cs="ArialMT"/>
          <w:bCs/>
          <w:color w:val="auto"/>
          <w:lang w:val="en-US" w:eastAsia="en-GB"/>
        </w:rPr>
        <w:t>electrice</w:t>
      </w:r>
      <w:proofErr w:type="spellEnd"/>
      <w:r w:rsidRPr="0008131D">
        <w:rPr>
          <w:rFonts w:eastAsia="Courier New" w:cs="ArialMT"/>
          <w:bCs/>
          <w:color w:val="auto"/>
          <w:lang w:val="en-US" w:eastAsia="en-GB"/>
        </w:rPr>
        <w:t xml:space="preserve"> </w:t>
      </w:r>
      <w:proofErr w:type="spellStart"/>
      <w:r w:rsidRPr="0008131D">
        <w:rPr>
          <w:rFonts w:eastAsia="Courier New" w:cs="ArialMT"/>
          <w:bCs/>
          <w:color w:val="auto"/>
          <w:lang w:val="en-US" w:eastAsia="en-GB"/>
        </w:rPr>
        <w:t>după-amiaza</w:t>
      </w:r>
      <w:proofErr w:type="spellEnd"/>
      <w:r w:rsidRPr="0008131D">
        <w:rPr>
          <w:rFonts w:eastAsia="Courier New" w:cs="ArialMT"/>
          <w:bCs/>
          <w:color w:val="auto"/>
          <w:lang w:val="en-US" w:eastAsia="en-GB"/>
        </w:rPr>
        <w:t xml:space="preserve"> </w:t>
      </w:r>
      <w:proofErr w:type="spellStart"/>
      <w:r w:rsidRPr="0008131D">
        <w:rPr>
          <w:rFonts w:eastAsia="Courier New" w:cs="ArialMT"/>
          <w:bCs/>
          <w:color w:val="auto"/>
          <w:lang w:val="en-US" w:eastAsia="en-GB"/>
        </w:rPr>
        <w:t>și</w:t>
      </w:r>
      <w:proofErr w:type="spellEnd"/>
      <w:r w:rsidRPr="0008131D">
        <w:rPr>
          <w:rFonts w:eastAsia="Courier New" w:cs="ArialMT"/>
          <w:bCs/>
          <w:color w:val="auto"/>
          <w:lang w:val="en-US" w:eastAsia="en-GB"/>
        </w:rPr>
        <w:t xml:space="preserve"> </w:t>
      </w:r>
      <w:proofErr w:type="spellStart"/>
      <w:r w:rsidRPr="0008131D">
        <w:rPr>
          <w:rFonts w:eastAsia="Courier New" w:cs="ArialMT"/>
          <w:bCs/>
          <w:color w:val="auto"/>
          <w:lang w:val="en-US" w:eastAsia="en-GB"/>
        </w:rPr>
        <w:t>seara</w:t>
      </w:r>
      <w:proofErr w:type="spellEnd"/>
      <w:r w:rsidRPr="0008131D">
        <w:rPr>
          <w:rFonts w:eastAsia="Courier New" w:cs="ArialMT"/>
          <w:bCs/>
          <w:color w:val="auto"/>
          <w:lang w:val="en-US" w:eastAsia="en-GB"/>
        </w:rPr>
        <w:t xml:space="preserve"> pe </w:t>
      </w:r>
      <w:proofErr w:type="spellStart"/>
      <w:r w:rsidRPr="0008131D">
        <w:rPr>
          <w:rFonts w:eastAsia="Courier New" w:cs="ArialMT"/>
          <w:bCs/>
          <w:color w:val="auto"/>
          <w:lang w:val="en-US" w:eastAsia="en-GB"/>
        </w:rPr>
        <w:t>arii</w:t>
      </w:r>
      <w:proofErr w:type="spellEnd"/>
      <w:r w:rsidRPr="0008131D">
        <w:rPr>
          <w:rFonts w:eastAsia="Courier New" w:cs="ArialMT"/>
          <w:bCs/>
          <w:color w:val="auto"/>
          <w:lang w:val="en-US" w:eastAsia="en-GB"/>
        </w:rPr>
        <w:t xml:space="preserve"> </w:t>
      </w:r>
      <w:proofErr w:type="spellStart"/>
      <w:r w:rsidRPr="0008131D">
        <w:rPr>
          <w:rFonts w:eastAsia="Courier New" w:cs="ArialMT"/>
          <w:bCs/>
          <w:color w:val="auto"/>
          <w:lang w:val="en-US" w:eastAsia="en-GB"/>
        </w:rPr>
        <w:t>în</w:t>
      </w:r>
      <w:proofErr w:type="spellEnd"/>
      <w:r w:rsidRPr="0008131D">
        <w:rPr>
          <w:rFonts w:eastAsia="Courier New" w:cs="ArialMT"/>
          <w:bCs/>
          <w:color w:val="auto"/>
          <w:lang w:val="en-US" w:eastAsia="en-GB"/>
        </w:rPr>
        <w:t xml:space="preserve"> general </w:t>
      </w:r>
      <w:proofErr w:type="spellStart"/>
      <w:r w:rsidRPr="0008131D">
        <w:rPr>
          <w:rFonts w:eastAsia="Courier New" w:cs="ArialMT"/>
          <w:bCs/>
          <w:color w:val="auto"/>
          <w:lang w:val="en-US" w:eastAsia="en-GB"/>
        </w:rPr>
        <w:t>restrânse</w:t>
      </w:r>
      <w:proofErr w:type="spellEnd"/>
      <w:r w:rsidRPr="0008131D">
        <w:rPr>
          <w:rFonts w:eastAsia="Courier New" w:cs="ArialMT"/>
          <w:bCs/>
          <w:color w:val="auto"/>
          <w:lang w:val="en-US" w:eastAsia="en-GB"/>
        </w:rPr>
        <w:t xml:space="preserve"> </w:t>
      </w:r>
      <w:proofErr w:type="spellStart"/>
      <w:r w:rsidRPr="0008131D">
        <w:rPr>
          <w:rFonts w:eastAsia="Courier New" w:cs="ArialMT"/>
          <w:bCs/>
          <w:color w:val="auto"/>
          <w:lang w:val="en-US" w:eastAsia="en-GB"/>
        </w:rPr>
        <w:t>în</w:t>
      </w:r>
      <w:proofErr w:type="spellEnd"/>
      <w:r w:rsidRPr="0008131D">
        <w:rPr>
          <w:rFonts w:eastAsia="Courier New" w:cs="ArialMT"/>
          <w:bCs/>
          <w:color w:val="auto"/>
          <w:lang w:val="en-US" w:eastAsia="en-GB"/>
        </w:rPr>
        <w:t xml:space="preserve"> </w:t>
      </w:r>
      <w:proofErr w:type="spellStart"/>
      <w:r w:rsidRPr="0008131D">
        <w:rPr>
          <w:rFonts w:eastAsia="Courier New" w:cs="ArialMT"/>
          <w:bCs/>
          <w:color w:val="auto"/>
          <w:lang w:val="en-US" w:eastAsia="en-GB"/>
        </w:rPr>
        <w:t>Carpații</w:t>
      </w:r>
      <w:proofErr w:type="spellEnd"/>
      <w:r w:rsidRPr="0008131D">
        <w:rPr>
          <w:rFonts w:eastAsia="Courier New" w:cs="ArialMT"/>
          <w:bCs/>
          <w:color w:val="auto"/>
          <w:lang w:val="en-US" w:eastAsia="en-GB"/>
        </w:rPr>
        <w:t xml:space="preserve"> </w:t>
      </w:r>
      <w:proofErr w:type="spellStart"/>
      <w:r w:rsidRPr="0008131D">
        <w:rPr>
          <w:rFonts w:eastAsia="Courier New" w:cs="ArialMT"/>
          <w:bCs/>
          <w:color w:val="auto"/>
          <w:lang w:val="en-US" w:eastAsia="en-GB"/>
        </w:rPr>
        <w:t>Orientali</w:t>
      </w:r>
      <w:proofErr w:type="spellEnd"/>
      <w:r w:rsidRPr="0008131D">
        <w:rPr>
          <w:rFonts w:eastAsia="Courier New" w:cs="ArialMT"/>
          <w:bCs/>
          <w:color w:val="auto"/>
          <w:lang w:val="en-US" w:eastAsia="en-GB"/>
        </w:rPr>
        <w:t xml:space="preserve"> </w:t>
      </w:r>
      <w:proofErr w:type="spellStart"/>
      <w:r w:rsidRPr="0008131D">
        <w:rPr>
          <w:rFonts w:eastAsia="Courier New" w:cs="ArialMT"/>
          <w:bCs/>
          <w:color w:val="auto"/>
          <w:lang w:val="en-US" w:eastAsia="en-GB"/>
        </w:rPr>
        <w:t>și</w:t>
      </w:r>
      <w:proofErr w:type="spellEnd"/>
      <w:r w:rsidRPr="0008131D">
        <w:rPr>
          <w:rFonts w:eastAsia="Courier New" w:cs="ArialMT"/>
          <w:bCs/>
          <w:color w:val="auto"/>
          <w:lang w:val="en-US" w:eastAsia="en-GB"/>
        </w:rPr>
        <w:t xml:space="preserve"> </w:t>
      </w:r>
      <w:proofErr w:type="spellStart"/>
      <w:r w:rsidRPr="0008131D">
        <w:rPr>
          <w:rFonts w:eastAsia="Courier New" w:cs="ArialMT"/>
          <w:bCs/>
          <w:color w:val="auto"/>
          <w:lang w:val="en-US" w:eastAsia="en-GB"/>
        </w:rPr>
        <w:t>Meridionali</w:t>
      </w:r>
      <w:proofErr w:type="spellEnd"/>
      <w:r w:rsidRPr="0008131D">
        <w:rPr>
          <w:rFonts w:eastAsia="Courier New" w:cs="ArialMT"/>
          <w:bCs/>
          <w:color w:val="auto"/>
          <w:lang w:val="en-US" w:eastAsia="en-GB"/>
        </w:rPr>
        <w:t xml:space="preserve">, precum </w:t>
      </w:r>
      <w:proofErr w:type="spellStart"/>
      <w:r w:rsidRPr="0008131D">
        <w:rPr>
          <w:rFonts w:eastAsia="Courier New" w:cs="ArialMT"/>
          <w:bCs/>
          <w:color w:val="auto"/>
          <w:lang w:val="en-US" w:eastAsia="en-GB"/>
        </w:rPr>
        <w:t>și</w:t>
      </w:r>
      <w:proofErr w:type="spellEnd"/>
      <w:r w:rsidRPr="0008131D">
        <w:rPr>
          <w:rFonts w:eastAsia="Courier New" w:cs="ArialMT"/>
          <w:bCs/>
          <w:color w:val="auto"/>
          <w:lang w:val="en-US" w:eastAsia="en-GB"/>
        </w:rPr>
        <w:t xml:space="preserve"> </w:t>
      </w:r>
      <w:proofErr w:type="spellStart"/>
      <w:r w:rsidRPr="0008131D">
        <w:rPr>
          <w:rFonts w:eastAsia="Courier New" w:cs="ArialMT"/>
          <w:bCs/>
          <w:color w:val="auto"/>
          <w:lang w:val="en-US" w:eastAsia="en-GB"/>
        </w:rPr>
        <w:t>în</w:t>
      </w:r>
      <w:proofErr w:type="spellEnd"/>
      <w:r w:rsidRPr="0008131D">
        <w:rPr>
          <w:rFonts w:eastAsia="Courier New" w:cs="ArialMT"/>
          <w:bCs/>
          <w:color w:val="auto"/>
          <w:lang w:val="en-US" w:eastAsia="en-GB"/>
        </w:rPr>
        <w:t xml:space="preserve"> Moldova, </w:t>
      </w:r>
      <w:proofErr w:type="spellStart"/>
      <w:r w:rsidRPr="0008131D">
        <w:rPr>
          <w:rFonts w:eastAsia="Courier New" w:cs="ArialMT"/>
          <w:bCs/>
          <w:color w:val="auto"/>
          <w:lang w:val="en-US" w:eastAsia="en-GB"/>
        </w:rPr>
        <w:t>în</w:t>
      </w:r>
      <w:proofErr w:type="spellEnd"/>
      <w:r w:rsidRPr="0008131D">
        <w:rPr>
          <w:rFonts w:eastAsia="Courier New" w:cs="ArialMT"/>
          <w:bCs/>
          <w:color w:val="auto"/>
          <w:lang w:val="en-US" w:eastAsia="en-GB"/>
        </w:rPr>
        <w:t xml:space="preserve"> special </w:t>
      </w:r>
      <w:proofErr w:type="spellStart"/>
      <w:r w:rsidRPr="0008131D">
        <w:rPr>
          <w:rFonts w:eastAsia="Courier New" w:cs="ArialMT"/>
          <w:bCs/>
          <w:color w:val="auto"/>
          <w:lang w:val="en-US" w:eastAsia="en-GB"/>
        </w:rPr>
        <w:t>în</w:t>
      </w:r>
      <w:proofErr w:type="spellEnd"/>
      <w:r w:rsidRPr="0008131D">
        <w:rPr>
          <w:rFonts w:eastAsia="Courier New" w:cs="ArialMT"/>
          <w:bCs/>
          <w:color w:val="auto"/>
          <w:lang w:val="en-US" w:eastAsia="en-GB"/>
        </w:rPr>
        <w:t xml:space="preserve"> zona </w:t>
      </w:r>
      <w:proofErr w:type="spellStart"/>
      <w:r w:rsidRPr="0008131D">
        <w:rPr>
          <w:rFonts w:eastAsia="Courier New" w:cs="ArialMT"/>
          <w:bCs/>
          <w:color w:val="auto"/>
          <w:lang w:val="en-US" w:eastAsia="en-GB"/>
        </w:rPr>
        <w:t>subcarpatică</w:t>
      </w:r>
      <w:proofErr w:type="spellEnd"/>
      <w:r w:rsidRPr="0008131D">
        <w:rPr>
          <w:rFonts w:eastAsia="Courier New" w:cs="ArialMT"/>
          <w:bCs/>
          <w:color w:val="auto"/>
          <w:lang w:val="en-US" w:eastAsia="en-GB"/>
        </w:rPr>
        <w:t xml:space="preserve"> a </w:t>
      </w:r>
      <w:proofErr w:type="spellStart"/>
      <w:r w:rsidRPr="0008131D">
        <w:rPr>
          <w:rFonts w:eastAsia="Courier New" w:cs="ArialMT"/>
          <w:bCs/>
          <w:color w:val="auto"/>
          <w:lang w:val="en-US" w:eastAsia="en-GB"/>
        </w:rPr>
        <w:t>regiunii</w:t>
      </w:r>
      <w:proofErr w:type="spellEnd"/>
      <w:r w:rsidRPr="0008131D">
        <w:rPr>
          <w:rFonts w:eastAsia="Courier New" w:cs="ArialMT"/>
          <w:bCs/>
          <w:color w:val="auto"/>
          <w:lang w:val="en-US" w:eastAsia="en-GB"/>
        </w:rPr>
        <w:t xml:space="preserve">. </w:t>
      </w:r>
      <w:proofErr w:type="spellStart"/>
      <w:r w:rsidRPr="0008131D">
        <w:rPr>
          <w:rFonts w:eastAsia="Courier New" w:cs="ArialMT"/>
          <w:bCs/>
          <w:color w:val="auto"/>
          <w:lang w:val="en-US" w:eastAsia="en-GB"/>
        </w:rPr>
        <w:t>Izolat</w:t>
      </w:r>
      <w:proofErr w:type="spellEnd"/>
      <w:r w:rsidRPr="0008131D">
        <w:rPr>
          <w:rFonts w:eastAsia="Courier New" w:cs="ArialMT"/>
          <w:bCs/>
          <w:color w:val="auto"/>
          <w:lang w:val="en-US" w:eastAsia="en-GB"/>
        </w:rPr>
        <w:t xml:space="preserve"> </w:t>
      </w:r>
      <w:proofErr w:type="spellStart"/>
      <w:r w:rsidRPr="0008131D">
        <w:rPr>
          <w:rFonts w:eastAsia="Courier New" w:cs="ArialMT"/>
          <w:bCs/>
          <w:color w:val="auto"/>
          <w:lang w:val="en-US" w:eastAsia="en-GB"/>
        </w:rPr>
        <w:t>vor</w:t>
      </w:r>
      <w:proofErr w:type="spellEnd"/>
      <w:r w:rsidRPr="0008131D">
        <w:rPr>
          <w:rFonts w:eastAsia="Courier New" w:cs="ArialMT"/>
          <w:bCs/>
          <w:color w:val="auto"/>
          <w:lang w:val="en-US" w:eastAsia="en-GB"/>
        </w:rPr>
        <w:t xml:space="preserve"> fi </w:t>
      </w:r>
      <w:proofErr w:type="spellStart"/>
      <w:r w:rsidRPr="0008131D">
        <w:rPr>
          <w:rFonts w:eastAsia="Courier New" w:cs="ArialMT"/>
          <w:bCs/>
          <w:color w:val="auto"/>
          <w:lang w:val="en-US" w:eastAsia="en-GB"/>
        </w:rPr>
        <w:t>condiții</w:t>
      </w:r>
      <w:proofErr w:type="spellEnd"/>
      <w:r w:rsidRPr="0008131D">
        <w:rPr>
          <w:rFonts w:eastAsia="Courier New" w:cs="ArialMT"/>
          <w:bCs/>
          <w:color w:val="auto"/>
          <w:lang w:val="en-US" w:eastAsia="en-GB"/>
        </w:rPr>
        <w:t xml:space="preserve"> de </w:t>
      </w:r>
      <w:proofErr w:type="spellStart"/>
      <w:r w:rsidRPr="0008131D">
        <w:rPr>
          <w:rFonts w:eastAsia="Courier New" w:cs="ArialMT"/>
          <w:bCs/>
          <w:color w:val="auto"/>
          <w:lang w:val="en-US" w:eastAsia="en-GB"/>
        </w:rPr>
        <w:t>grindină</w:t>
      </w:r>
      <w:proofErr w:type="spellEnd"/>
      <w:r w:rsidRPr="0008131D">
        <w:rPr>
          <w:rFonts w:eastAsia="Courier New" w:cs="ArialMT"/>
          <w:bCs/>
          <w:color w:val="auto"/>
          <w:lang w:val="en-US" w:eastAsia="en-GB"/>
        </w:rPr>
        <w:t xml:space="preserve">. </w:t>
      </w:r>
      <w:proofErr w:type="spellStart"/>
      <w:r w:rsidRPr="0008131D">
        <w:rPr>
          <w:rFonts w:eastAsia="Courier New" w:cs="ArialMT"/>
          <w:bCs/>
          <w:color w:val="auto"/>
          <w:lang w:val="en-US" w:eastAsia="en-GB"/>
        </w:rPr>
        <w:t>Vântul</w:t>
      </w:r>
      <w:proofErr w:type="spellEnd"/>
      <w:r w:rsidRPr="0008131D">
        <w:rPr>
          <w:rFonts w:eastAsia="Courier New" w:cs="ArialMT"/>
          <w:bCs/>
          <w:color w:val="auto"/>
          <w:lang w:val="en-US" w:eastAsia="en-GB"/>
        </w:rPr>
        <w:t xml:space="preserve"> </w:t>
      </w:r>
      <w:proofErr w:type="spellStart"/>
      <w:r w:rsidRPr="0008131D">
        <w:rPr>
          <w:rFonts w:eastAsia="Courier New" w:cs="ArialMT"/>
          <w:bCs/>
          <w:color w:val="auto"/>
          <w:lang w:val="en-US" w:eastAsia="en-GB"/>
        </w:rPr>
        <w:t>va</w:t>
      </w:r>
      <w:proofErr w:type="spellEnd"/>
      <w:r w:rsidRPr="0008131D">
        <w:rPr>
          <w:rFonts w:eastAsia="Courier New" w:cs="ArialMT"/>
          <w:bCs/>
          <w:color w:val="auto"/>
          <w:lang w:val="en-US" w:eastAsia="en-GB"/>
        </w:rPr>
        <w:t xml:space="preserve"> </w:t>
      </w:r>
      <w:proofErr w:type="spellStart"/>
      <w:r w:rsidRPr="0008131D">
        <w:rPr>
          <w:rFonts w:eastAsia="Courier New" w:cs="ArialMT"/>
          <w:bCs/>
          <w:color w:val="auto"/>
          <w:lang w:val="en-US" w:eastAsia="en-GB"/>
        </w:rPr>
        <w:t>sufla</w:t>
      </w:r>
      <w:proofErr w:type="spellEnd"/>
      <w:r w:rsidRPr="0008131D">
        <w:rPr>
          <w:rFonts w:eastAsia="Courier New" w:cs="ArialMT"/>
          <w:bCs/>
          <w:color w:val="auto"/>
          <w:lang w:val="en-US" w:eastAsia="en-GB"/>
        </w:rPr>
        <w:t xml:space="preserve"> slab </w:t>
      </w:r>
      <w:proofErr w:type="spellStart"/>
      <w:r w:rsidRPr="0008131D">
        <w:rPr>
          <w:rFonts w:eastAsia="Courier New" w:cs="ArialMT"/>
          <w:bCs/>
          <w:color w:val="auto"/>
          <w:lang w:val="en-US" w:eastAsia="en-GB"/>
        </w:rPr>
        <w:t>și</w:t>
      </w:r>
      <w:proofErr w:type="spellEnd"/>
      <w:r w:rsidRPr="0008131D">
        <w:rPr>
          <w:rFonts w:eastAsia="Courier New" w:cs="ArialMT"/>
          <w:bCs/>
          <w:color w:val="auto"/>
          <w:lang w:val="en-US" w:eastAsia="en-GB"/>
        </w:rPr>
        <w:t xml:space="preserve"> </w:t>
      </w:r>
      <w:proofErr w:type="spellStart"/>
      <w:r w:rsidRPr="0008131D">
        <w:rPr>
          <w:rFonts w:eastAsia="Courier New" w:cs="ArialMT"/>
          <w:bCs/>
          <w:color w:val="auto"/>
          <w:lang w:val="en-US" w:eastAsia="en-GB"/>
        </w:rPr>
        <w:t>moderat</w:t>
      </w:r>
      <w:proofErr w:type="spellEnd"/>
      <w:r w:rsidRPr="0008131D">
        <w:rPr>
          <w:rFonts w:eastAsia="Courier New" w:cs="ArialMT"/>
          <w:bCs/>
          <w:color w:val="auto"/>
          <w:lang w:val="en-US" w:eastAsia="en-GB"/>
        </w:rPr>
        <w:t xml:space="preserve">, cu </w:t>
      </w:r>
      <w:proofErr w:type="spellStart"/>
      <w:r w:rsidRPr="0008131D">
        <w:rPr>
          <w:rFonts w:eastAsia="Courier New" w:cs="ArialMT"/>
          <w:bCs/>
          <w:color w:val="auto"/>
          <w:lang w:val="en-US" w:eastAsia="en-GB"/>
        </w:rPr>
        <w:t>ușoare</w:t>
      </w:r>
      <w:proofErr w:type="spellEnd"/>
      <w:r w:rsidRPr="0008131D">
        <w:rPr>
          <w:rFonts w:eastAsia="Courier New" w:cs="ArialMT"/>
          <w:bCs/>
          <w:color w:val="auto"/>
          <w:lang w:val="en-US" w:eastAsia="en-GB"/>
        </w:rPr>
        <w:t xml:space="preserve"> </w:t>
      </w:r>
      <w:proofErr w:type="spellStart"/>
      <w:r w:rsidRPr="0008131D">
        <w:rPr>
          <w:rFonts w:eastAsia="Courier New" w:cs="ArialMT"/>
          <w:bCs/>
          <w:color w:val="auto"/>
          <w:lang w:val="en-US" w:eastAsia="en-GB"/>
        </w:rPr>
        <w:t>intensificări</w:t>
      </w:r>
      <w:proofErr w:type="spellEnd"/>
      <w:r w:rsidRPr="0008131D">
        <w:rPr>
          <w:rFonts w:eastAsia="Courier New" w:cs="ArialMT"/>
          <w:bCs/>
          <w:color w:val="auto"/>
          <w:lang w:val="en-US" w:eastAsia="en-GB"/>
        </w:rPr>
        <w:t xml:space="preserve"> </w:t>
      </w:r>
      <w:proofErr w:type="spellStart"/>
      <w:r w:rsidRPr="0008131D">
        <w:rPr>
          <w:rFonts w:eastAsia="Courier New" w:cs="ArialMT"/>
          <w:bCs/>
          <w:color w:val="auto"/>
          <w:lang w:val="en-US" w:eastAsia="en-GB"/>
        </w:rPr>
        <w:t>în</w:t>
      </w:r>
      <w:proofErr w:type="spellEnd"/>
      <w:r w:rsidRPr="0008131D">
        <w:rPr>
          <w:rFonts w:eastAsia="Courier New" w:cs="ArialMT"/>
          <w:bCs/>
          <w:color w:val="auto"/>
          <w:lang w:val="en-US" w:eastAsia="en-GB"/>
        </w:rPr>
        <w:t xml:space="preserve"> </w:t>
      </w:r>
      <w:proofErr w:type="spellStart"/>
      <w:r w:rsidRPr="0008131D">
        <w:rPr>
          <w:rFonts w:eastAsia="Courier New" w:cs="ArialMT"/>
          <w:bCs/>
          <w:color w:val="auto"/>
          <w:lang w:val="en-US" w:eastAsia="en-GB"/>
        </w:rPr>
        <w:t>timpul</w:t>
      </w:r>
      <w:proofErr w:type="spellEnd"/>
      <w:r w:rsidRPr="0008131D">
        <w:rPr>
          <w:rFonts w:eastAsia="Courier New" w:cs="ArialMT"/>
          <w:bCs/>
          <w:color w:val="auto"/>
          <w:lang w:val="en-US" w:eastAsia="en-GB"/>
        </w:rPr>
        <w:t xml:space="preserve"> </w:t>
      </w:r>
      <w:proofErr w:type="spellStart"/>
      <w:r w:rsidRPr="0008131D">
        <w:rPr>
          <w:rFonts w:eastAsia="Courier New" w:cs="ArialMT"/>
          <w:bCs/>
          <w:color w:val="auto"/>
          <w:lang w:val="en-US" w:eastAsia="en-GB"/>
        </w:rPr>
        <w:t>ploilor</w:t>
      </w:r>
      <w:proofErr w:type="spellEnd"/>
      <w:r w:rsidRPr="0008131D">
        <w:rPr>
          <w:rFonts w:eastAsia="Courier New" w:cs="ArialMT"/>
          <w:bCs/>
          <w:color w:val="auto"/>
          <w:lang w:val="en-US" w:eastAsia="en-GB"/>
        </w:rPr>
        <w:t xml:space="preserve">. </w:t>
      </w:r>
      <w:proofErr w:type="spellStart"/>
      <w:r w:rsidRPr="0008131D">
        <w:rPr>
          <w:rFonts w:eastAsia="Courier New" w:cs="ArialMT"/>
          <w:bCs/>
          <w:color w:val="auto"/>
          <w:lang w:val="en-US" w:eastAsia="en-GB"/>
        </w:rPr>
        <w:t>Temperaturile</w:t>
      </w:r>
      <w:proofErr w:type="spellEnd"/>
      <w:r w:rsidRPr="0008131D">
        <w:rPr>
          <w:rFonts w:eastAsia="Courier New" w:cs="ArialMT"/>
          <w:bCs/>
          <w:color w:val="auto"/>
          <w:lang w:val="en-US" w:eastAsia="en-GB"/>
        </w:rPr>
        <w:t xml:space="preserve"> </w:t>
      </w:r>
      <w:proofErr w:type="spellStart"/>
      <w:r w:rsidRPr="0008131D">
        <w:rPr>
          <w:rFonts w:eastAsia="Courier New" w:cs="ArialMT"/>
          <w:bCs/>
          <w:color w:val="auto"/>
          <w:lang w:val="en-US" w:eastAsia="en-GB"/>
        </w:rPr>
        <w:t>maxime</w:t>
      </w:r>
      <w:proofErr w:type="spellEnd"/>
      <w:r w:rsidRPr="0008131D">
        <w:rPr>
          <w:rFonts w:eastAsia="Courier New" w:cs="ArialMT"/>
          <w:bCs/>
          <w:color w:val="auto"/>
          <w:lang w:val="en-US" w:eastAsia="en-GB"/>
        </w:rPr>
        <w:t xml:space="preserve"> se </w:t>
      </w:r>
      <w:proofErr w:type="spellStart"/>
      <w:r w:rsidRPr="0008131D">
        <w:rPr>
          <w:rFonts w:eastAsia="Courier New" w:cs="ArialMT"/>
          <w:bCs/>
          <w:color w:val="auto"/>
          <w:lang w:val="en-US" w:eastAsia="en-GB"/>
        </w:rPr>
        <w:t>vor</w:t>
      </w:r>
      <w:proofErr w:type="spellEnd"/>
      <w:r w:rsidRPr="0008131D">
        <w:rPr>
          <w:rFonts w:eastAsia="Courier New" w:cs="ArialMT"/>
          <w:bCs/>
          <w:color w:val="auto"/>
          <w:lang w:val="en-US" w:eastAsia="en-GB"/>
        </w:rPr>
        <w:t xml:space="preserve"> </w:t>
      </w:r>
      <w:proofErr w:type="spellStart"/>
      <w:r w:rsidRPr="0008131D">
        <w:rPr>
          <w:rFonts w:eastAsia="Courier New" w:cs="ArialMT"/>
          <w:bCs/>
          <w:color w:val="auto"/>
          <w:lang w:val="en-US" w:eastAsia="en-GB"/>
        </w:rPr>
        <w:t>încadra</w:t>
      </w:r>
      <w:proofErr w:type="spellEnd"/>
      <w:r w:rsidRPr="0008131D">
        <w:rPr>
          <w:rFonts w:eastAsia="Courier New" w:cs="ArialMT"/>
          <w:bCs/>
          <w:color w:val="auto"/>
          <w:lang w:val="en-US" w:eastAsia="en-GB"/>
        </w:rPr>
        <w:t xml:space="preserve"> </w:t>
      </w:r>
      <w:proofErr w:type="spellStart"/>
      <w:r w:rsidRPr="0008131D">
        <w:rPr>
          <w:rFonts w:eastAsia="Courier New" w:cs="ArialMT"/>
          <w:bCs/>
          <w:color w:val="auto"/>
          <w:lang w:val="en-US" w:eastAsia="en-GB"/>
        </w:rPr>
        <w:t>între</w:t>
      </w:r>
      <w:proofErr w:type="spellEnd"/>
      <w:r w:rsidRPr="0008131D">
        <w:rPr>
          <w:rFonts w:eastAsia="Courier New" w:cs="ArialMT"/>
          <w:bCs/>
          <w:color w:val="auto"/>
          <w:lang w:val="en-US" w:eastAsia="en-GB"/>
        </w:rPr>
        <w:t xml:space="preserve"> 15 </w:t>
      </w:r>
      <w:proofErr w:type="spellStart"/>
      <w:r w:rsidRPr="0008131D">
        <w:rPr>
          <w:rFonts w:eastAsia="Courier New" w:cs="ArialMT"/>
          <w:bCs/>
          <w:color w:val="auto"/>
          <w:lang w:val="en-US" w:eastAsia="en-GB"/>
        </w:rPr>
        <w:t>și</w:t>
      </w:r>
      <w:proofErr w:type="spellEnd"/>
      <w:r w:rsidRPr="0008131D">
        <w:rPr>
          <w:rFonts w:eastAsia="Courier New" w:cs="ArialMT"/>
          <w:bCs/>
          <w:color w:val="auto"/>
          <w:lang w:val="en-US" w:eastAsia="en-GB"/>
        </w:rPr>
        <w:t xml:space="preserve"> 28 de grade, cu </w:t>
      </w:r>
      <w:proofErr w:type="spellStart"/>
      <w:r w:rsidRPr="0008131D">
        <w:rPr>
          <w:rFonts w:eastAsia="Courier New" w:cs="ArialMT"/>
          <w:bCs/>
          <w:color w:val="auto"/>
          <w:lang w:val="en-US" w:eastAsia="en-GB"/>
        </w:rPr>
        <w:t>cele</w:t>
      </w:r>
      <w:proofErr w:type="spellEnd"/>
      <w:r w:rsidRPr="0008131D">
        <w:rPr>
          <w:rFonts w:eastAsia="Courier New" w:cs="ArialMT"/>
          <w:bCs/>
          <w:color w:val="auto"/>
          <w:lang w:val="en-US" w:eastAsia="en-GB"/>
        </w:rPr>
        <w:t xml:space="preserve"> </w:t>
      </w:r>
      <w:proofErr w:type="spellStart"/>
      <w:r w:rsidRPr="0008131D">
        <w:rPr>
          <w:rFonts w:eastAsia="Courier New" w:cs="ArialMT"/>
          <w:bCs/>
          <w:color w:val="auto"/>
          <w:lang w:val="en-US" w:eastAsia="en-GB"/>
        </w:rPr>
        <w:t>mai</w:t>
      </w:r>
      <w:proofErr w:type="spellEnd"/>
      <w:r w:rsidRPr="0008131D">
        <w:rPr>
          <w:rFonts w:eastAsia="Courier New" w:cs="ArialMT"/>
          <w:bCs/>
          <w:color w:val="auto"/>
          <w:lang w:val="en-US" w:eastAsia="en-GB"/>
        </w:rPr>
        <w:t xml:space="preserve"> </w:t>
      </w:r>
      <w:proofErr w:type="spellStart"/>
      <w:r w:rsidRPr="0008131D">
        <w:rPr>
          <w:rFonts w:eastAsia="Courier New" w:cs="ArialMT"/>
          <w:bCs/>
          <w:color w:val="auto"/>
          <w:lang w:val="en-US" w:eastAsia="en-GB"/>
        </w:rPr>
        <w:t>scăzute</w:t>
      </w:r>
      <w:proofErr w:type="spellEnd"/>
      <w:r w:rsidRPr="0008131D">
        <w:rPr>
          <w:rFonts w:eastAsia="Courier New" w:cs="ArialMT"/>
          <w:bCs/>
          <w:color w:val="auto"/>
          <w:lang w:val="en-US" w:eastAsia="en-GB"/>
        </w:rPr>
        <w:t xml:space="preserve"> </w:t>
      </w:r>
      <w:proofErr w:type="spellStart"/>
      <w:r w:rsidRPr="0008131D">
        <w:rPr>
          <w:rFonts w:eastAsia="Courier New" w:cs="ArialMT"/>
          <w:bCs/>
          <w:color w:val="auto"/>
          <w:lang w:val="en-US" w:eastAsia="en-GB"/>
        </w:rPr>
        <w:t>valori</w:t>
      </w:r>
      <w:proofErr w:type="spellEnd"/>
      <w:r w:rsidRPr="0008131D">
        <w:rPr>
          <w:rFonts w:eastAsia="Courier New" w:cs="ArialMT"/>
          <w:bCs/>
          <w:color w:val="auto"/>
          <w:lang w:val="en-US" w:eastAsia="en-GB"/>
        </w:rPr>
        <w:t xml:space="preserve"> </w:t>
      </w:r>
      <w:proofErr w:type="spellStart"/>
      <w:r w:rsidRPr="0008131D">
        <w:rPr>
          <w:rFonts w:eastAsia="Courier New" w:cs="ArialMT"/>
          <w:bCs/>
          <w:color w:val="auto"/>
          <w:lang w:val="en-US" w:eastAsia="en-GB"/>
        </w:rPr>
        <w:t>în</w:t>
      </w:r>
      <w:proofErr w:type="spellEnd"/>
      <w:r w:rsidRPr="0008131D">
        <w:rPr>
          <w:rFonts w:eastAsia="Courier New" w:cs="ArialMT"/>
          <w:bCs/>
          <w:color w:val="auto"/>
          <w:lang w:val="en-US" w:eastAsia="en-GB"/>
        </w:rPr>
        <w:t xml:space="preserve"> </w:t>
      </w:r>
      <w:proofErr w:type="spellStart"/>
      <w:r w:rsidRPr="0008131D">
        <w:rPr>
          <w:rFonts w:eastAsia="Courier New" w:cs="ArialMT"/>
          <w:bCs/>
          <w:color w:val="auto"/>
          <w:lang w:val="en-US" w:eastAsia="en-GB"/>
        </w:rPr>
        <w:t>sudul</w:t>
      </w:r>
      <w:proofErr w:type="spellEnd"/>
      <w:r w:rsidRPr="0008131D">
        <w:rPr>
          <w:rFonts w:eastAsia="Courier New" w:cs="ArialMT"/>
          <w:bCs/>
          <w:color w:val="auto"/>
          <w:lang w:val="en-US" w:eastAsia="en-GB"/>
        </w:rPr>
        <w:t xml:space="preserve"> </w:t>
      </w:r>
      <w:proofErr w:type="spellStart"/>
      <w:r w:rsidRPr="0008131D">
        <w:rPr>
          <w:rFonts w:eastAsia="Courier New" w:cs="ArialMT"/>
          <w:bCs/>
          <w:color w:val="auto"/>
          <w:lang w:val="en-US" w:eastAsia="en-GB"/>
        </w:rPr>
        <w:t>litoralului</w:t>
      </w:r>
      <w:proofErr w:type="spellEnd"/>
      <w:r w:rsidRPr="0008131D">
        <w:rPr>
          <w:rFonts w:eastAsia="Courier New" w:cs="ArialMT"/>
          <w:bCs/>
          <w:color w:val="auto"/>
          <w:lang w:val="en-US" w:eastAsia="en-GB"/>
        </w:rPr>
        <w:t xml:space="preserve">, </w:t>
      </w:r>
      <w:proofErr w:type="spellStart"/>
      <w:r w:rsidRPr="0008131D">
        <w:rPr>
          <w:rFonts w:eastAsia="Courier New" w:cs="ArialMT"/>
          <w:bCs/>
          <w:color w:val="auto"/>
          <w:lang w:val="en-US" w:eastAsia="en-GB"/>
        </w:rPr>
        <w:t>iar</w:t>
      </w:r>
      <w:proofErr w:type="spellEnd"/>
      <w:r w:rsidRPr="0008131D">
        <w:rPr>
          <w:rFonts w:eastAsia="Courier New" w:cs="ArialMT"/>
          <w:bCs/>
          <w:color w:val="auto"/>
          <w:lang w:val="en-US" w:eastAsia="en-GB"/>
        </w:rPr>
        <w:t xml:space="preserve"> </w:t>
      </w:r>
      <w:proofErr w:type="spellStart"/>
      <w:r w:rsidRPr="0008131D">
        <w:rPr>
          <w:rFonts w:eastAsia="Courier New" w:cs="ArialMT"/>
          <w:bCs/>
          <w:color w:val="auto"/>
          <w:lang w:val="en-US" w:eastAsia="en-GB"/>
        </w:rPr>
        <w:t>cele</w:t>
      </w:r>
      <w:proofErr w:type="spellEnd"/>
      <w:r w:rsidRPr="0008131D">
        <w:rPr>
          <w:rFonts w:eastAsia="Courier New" w:cs="ArialMT"/>
          <w:bCs/>
          <w:color w:val="auto"/>
          <w:lang w:val="en-US" w:eastAsia="en-GB"/>
        </w:rPr>
        <w:t xml:space="preserve"> </w:t>
      </w:r>
      <w:proofErr w:type="spellStart"/>
      <w:r w:rsidRPr="0008131D">
        <w:rPr>
          <w:rFonts w:eastAsia="Courier New" w:cs="ArialMT"/>
          <w:bCs/>
          <w:color w:val="auto"/>
          <w:lang w:val="en-US" w:eastAsia="en-GB"/>
        </w:rPr>
        <w:t>minime</w:t>
      </w:r>
      <w:proofErr w:type="spellEnd"/>
      <w:r w:rsidRPr="0008131D">
        <w:rPr>
          <w:rFonts w:eastAsia="Courier New" w:cs="ArialMT"/>
          <w:bCs/>
          <w:color w:val="auto"/>
          <w:lang w:val="en-US" w:eastAsia="en-GB"/>
        </w:rPr>
        <w:t xml:space="preserve"> </w:t>
      </w:r>
      <w:proofErr w:type="spellStart"/>
      <w:r w:rsidRPr="0008131D">
        <w:rPr>
          <w:rFonts w:eastAsia="Courier New" w:cs="ArialMT"/>
          <w:bCs/>
          <w:color w:val="auto"/>
          <w:lang w:val="en-US" w:eastAsia="en-GB"/>
        </w:rPr>
        <w:t>vor</w:t>
      </w:r>
      <w:proofErr w:type="spellEnd"/>
      <w:r w:rsidRPr="0008131D">
        <w:rPr>
          <w:rFonts w:eastAsia="Courier New" w:cs="ArialMT"/>
          <w:bCs/>
          <w:color w:val="auto"/>
          <w:lang w:val="en-US" w:eastAsia="en-GB"/>
        </w:rPr>
        <w:t xml:space="preserve"> fi </w:t>
      </w:r>
      <w:proofErr w:type="spellStart"/>
      <w:r w:rsidRPr="0008131D">
        <w:rPr>
          <w:rFonts w:eastAsia="Courier New" w:cs="ArialMT"/>
          <w:bCs/>
          <w:color w:val="auto"/>
          <w:lang w:val="en-US" w:eastAsia="en-GB"/>
        </w:rPr>
        <w:t>cuprinse</w:t>
      </w:r>
      <w:proofErr w:type="spellEnd"/>
      <w:r w:rsidRPr="0008131D">
        <w:rPr>
          <w:rFonts w:eastAsia="Courier New" w:cs="ArialMT"/>
          <w:bCs/>
          <w:color w:val="auto"/>
          <w:lang w:val="en-US" w:eastAsia="en-GB"/>
        </w:rPr>
        <w:t xml:space="preserve"> </w:t>
      </w:r>
      <w:proofErr w:type="spellStart"/>
      <w:r w:rsidRPr="0008131D">
        <w:rPr>
          <w:rFonts w:eastAsia="Courier New" w:cs="ArialMT"/>
          <w:bCs/>
          <w:color w:val="auto"/>
          <w:lang w:val="en-US" w:eastAsia="en-GB"/>
        </w:rPr>
        <w:t>între</w:t>
      </w:r>
      <w:proofErr w:type="spellEnd"/>
      <w:r w:rsidRPr="0008131D">
        <w:rPr>
          <w:rFonts w:eastAsia="Courier New" w:cs="ArialMT"/>
          <w:bCs/>
          <w:color w:val="auto"/>
          <w:lang w:val="en-US" w:eastAsia="en-GB"/>
        </w:rPr>
        <w:t xml:space="preserve"> 3 grade </w:t>
      </w:r>
      <w:proofErr w:type="spellStart"/>
      <w:r w:rsidRPr="0008131D">
        <w:rPr>
          <w:rFonts w:eastAsia="Courier New" w:cs="ArialMT"/>
          <w:bCs/>
          <w:color w:val="auto"/>
          <w:lang w:val="en-US" w:eastAsia="en-GB"/>
        </w:rPr>
        <w:t>în</w:t>
      </w:r>
      <w:proofErr w:type="spellEnd"/>
      <w:r w:rsidRPr="0008131D">
        <w:rPr>
          <w:rFonts w:eastAsia="Courier New" w:cs="ArialMT"/>
          <w:bCs/>
          <w:color w:val="auto"/>
          <w:lang w:val="en-US" w:eastAsia="en-GB"/>
        </w:rPr>
        <w:t xml:space="preserve"> </w:t>
      </w:r>
      <w:proofErr w:type="spellStart"/>
      <w:r w:rsidRPr="0008131D">
        <w:rPr>
          <w:rFonts w:eastAsia="Courier New" w:cs="ArialMT"/>
          <w:bCs/>
          <w:color w:val="auto"/>
          <w:lang w:val="en-US" w:eastAsia="en-GB"/>
        </w:rPr>
        <w:t>estul</w:t>
      </w:r>
      <w:proofErr w:type="spellEnd"/>
      <w:r w:rsidRPr="0008131D">
        <w:rPr>
          <w:rFonts w:eastAsia="Courier New" w:cs="ArialMT"/>
          <w:bCs/>
          <w:color w:val="auto"/>
          <w:lang w:val="en-US" w:eastAsia="en-GB"/>
        </w:rPr>
        <w:t xml:space="preserve"> </w:t>
      </w:r>
      <w:proofErr w:type="spellStart"/>
      <w:r w:rsidRPr="0008131D">
        <w:rPr>
          <w:rFonts w:eastAsia="Courier New" w:cs="ArialMT"/>
          <w:bCs/>
          <w:color w:val="auto"/>
          <w:lang w:val="en-US" w:eastAsia="en-GB"/>
        </w:rPr>
        <w:t>Transilvaniei</w:t>
      </w:r>
      <w:proofErr w:type="spellEnd"/>
      <w:r w:rsidRPr="0008131D">
        <w:rPr>
          <w:rFonts w:eastAsia="Courier New" w:cs="ArialMT"/>
          <w:bCs/>
          <w:color w:val="auto"/>
          <w:lang w:val="en-US" w:eastAsia="en-GB"/>
        </w:rPr>
        <w:t xml:space="preserve"> </w:t>
      </w:r>
      <w:proofErr w:type="spellStart"/>
      <w:r w:rsidRPr="0008131D">
        <w:rPr>
          <w:rFonts w:eastAsia="Courier New" w:cs="ArialMT"/>
          <w:bCs/>
          <w:color w:val="auto"/>
          <w:lang w:val="en-US" w:eastAsia="en-GB"/>
        </w:rPr>
        <w:t>și</w:t>
      </w:r>
      <w:proofErr w:type="spellEnd"/>
      <w:r w:rsidRPr="0008131D">
        <w:rPr>
          <w:rFonts w:eastAsia="Courier New" w:cs="ArialMT"/>
          <w:bCs/>
          <w:color w:val="auto"/>
          <w:lang w:val="en-US" w:eastAsia="en-GB"/>
        </w:rPr>
        <w:t xml:space="preserve"> 14 grade </w:t>
      </w:r>
      <w:proofErr w:type="spellStart"/>
      <w:r w:rsidRPr="0008131D">
        <w:rPr>
          <w:rFonts w:eastAsia="Courier New" w:cs="ArialMT"/>
          <w:bCs/>
          <w:color w:val="auto"/>
          <w:lang w:val="en-US" w:eastAsia="en-GB"/>
        </w:rPr>
        <w:t>în</w:t>
      </w:r>
      <w:proofErr w:type="spellEnd"/>
      <w:r w:rsidRPr="0008131D">
        <w:rPr>
          <w:rFonts w:eastAsia="Courier New" w:cs="ArialMT"/>
          <w:bCs/>
          <w:color w:val="auto"/>
          <w:lang w:val="en-US" w:eastAsia="en-GB"/>
        </w:rPr>
        <w:t xml:space="preserve"> </w:t>
      </w:r>
      <w:proofErr w:type="spellStart"/>
      <w:r w:rsidRPr="0008131D">
        <w:rPr>
          <w:rFonts w:eastAsia="Courier New" w:cs="ArialMT"/>
          <w:bCs/>
          <w:color w:val="auto"/>
          <w:lang w:val="en-US" w:eastAsia="en-GB"/>
        </w:rPr>
        <w:t>Dealurile</w:t>
      </w:r>
      <w:proofErr w:type="spellEnd"/>
      <w:r w:rsidRPr="0008131D">
        <w:rPr>
          <w:rFonts w:eastAsia="Courier New" w:cs="ArialMT"/>
          <w:bCs/>
          <w:color w:val="auto"/>
          <w:lang w:val="en-US" w:eastAsia="en-GB"/>
        </w:rPr>
        <w:t xml:space="preserve"> de Vest. </w:t>
      </w:r>
      <w:proofErr w:type="spellStart"/>
      <w:r w:rsidRPr="0008131D">
        <w:rPr>
          <w:rFonts w:eastAsia="Courier New" w:cs="ArialMT"/>
          <w:bCs/>
          <w:color w:val="auto"/>
          <w:lang w:val="en-US" w:eastAsia="en-GB"/>
        </w:rPr>
        <w:t>Izolat</w:t>
      </w:r>
      <w:proofErr w:type="spellEnd"/>
      <w:r w:rsidRPr="0008131D">
        <w:rPr>
          <w:rFonts w:eastAsia="Courier New" w:cs="ArialMT"/>
          <w:bCs/>
          <w:color w:val="auto"/>
          <w:lang w:val="en-US" w:eastAsia="en-GB"/>
        </w:rPr>
        <w:t xml:space="preserve">, </w:t>
      </w:r>
      <w:proofErr w:type="spellStart"/>
      <w:r w:rsidRPr="0008131D">
        <w:rPr>
          <w:rFonts w:eastAsia="Courier New" w:cs="ArialMT"/>
          <w:bCs/>
          <w:color w:val="auto"/>
          <w:lang w:val="en-US" w:eastAsia="en-GB"/>
        </w:rPr>
        <w:t>dimineața</w:t>
      </w:r>
      <w:proofErr w:type="spellEnd"/>
      <w:r w:rsidRPr="0008131D">
        <w:rPr>
          <w:rFonts w:eastAsia="Courier New" w:cs="ArialMT"/>
          <w:bCs/>
          <w:color w:val="auto"/>
          <w:lang w:val="en-US" w:eastAsia="en-GB"/>
        </w:rPr>
        <w:t xml:space="preserve"> </w:t>
      </w:r>
      <w:proofErr w:type="spellStart"/>
      <w:r w:rsidRPr="0008131D">
        <w:rPr>
          <w:rFonts w:eastAsia="Courier New" w:cs="ArialMT"/>
          <w:bCs/>
          <w:color w:val="auto"/>
          <w:lang w:val="en-US" w:eastAsia="en-GB"/>
        </w:rPr>
        <w:t>și</w:t>
      </w:r>
      <w:proofErr w:type="spellEnd"/>
      <w:r w:rsidRPr="0008131D">
        <w:rPr>
          <w:rFonts w:eastAsia="Courier New" w:cs="ArialMT"/>
          <w:bCs/>
          <w:color w:val="auto"/>
          <w:lang w:val="en-US" w:eastAsia="en-GB"/>
        </w:rPr>
        <w:t xml:space="preserve"> </w:t>
      </w:r>
      <w:proofErr w:type="spellStart"/>
      <w:r w:rsidRPr="0008131D">
        <w:rPr>
          <w:rFonts w:eastAsia="Courier New" w:cs="ArialMT"/>
          <w:bCs/>
          <w:color w:val="auto"/>
          <w:lang w:val="en-US" w:eastAsia="en-GB"/>
        </w:rPr>
        <w:t>noaptea</w:t>
      </w:r>
      <w:proofErr w:type="spellEnd"/>
      <w:r w:rsidRPr="0008131D">
        <w:rPr>
          <w:rFonts w:eastAsia="Courier New" w:cs="ArialMT"/>
          <w:bCs/>
          <w:color w:val="auto"/>
          <w:lang w:val="en-US" w:eastAsia="en-GB"/>
        </w:rPr>
        <w:t xml:space="preserve"> </w:t>
      </w:r>
      <w:proofErr w:type="spellStart"/>
      <w:r w:rsidRPr="0008131D">
        <w:rPr>
          <w:rFonts w:eastAsia="Courier New" w:cs="ArialMT"/>
          <w:bCs/>
          <w:color w:val="auto"/>
          <w:lang w:val="en-US" w:eastAsia="en-GB"/>
        </w:rPr>
        <w:t>vor</w:t>
      </w:r>
      <w:proofErr w:type="spellEnd"/>
      <w:r w:rsidRPr="0008131D">
        <w:rPr>
          <w:rFonts w:eastAsia="Courier New" w:cs="ArialMT"/>
          <w:bCs/>
          <w:color w:val="auto"/>
          <w:lang w:val="en-US" w:eastAsia="en-GB"/>
        </w:rPr>
        <w:t xml:space="preserve"> fi </w:t>
      </w:r>
      <w:proofErr w:type="spellStart"/>
      <w:r w:rsidRPr="0008131D">
        <w:rPr>
          <w:rFonts w:eastAsia="Courier New" w:cs="ArialMT"/>
          <w:bCs/>
          <w:color w:val="auto"/>
          <w:lang w:val="en-US" w:eastAsia="en-GB"/>
        </w:rPr>
        <w:t>condiții</w:t>
      </w:r>
      <w:proofErr w:type="spellEnd"/>
      <w:r w:rsidRPr="0008131D">
        <w:rPr>
          <w:rFonts w:eastAsia="Courier New" w:cs="ArialMT"/>
          <w:bCs/>
          <w:color w:val="auto"/>
          <w:lang w:val="en-US" w:eastAsia="en-GB"/>
        </w:rPr>
        <w:t xml:space="preserve"> de </w:t>
      </w:r>
      <w:proofErr w:type="spellStart"/>
      <w:r w:rsidRPr="0008131D">
        <w:rPr>
          <w:rFonts w:eastAsia="Courier New" w:cs="ArialMT"/>
          <w:bCs/>
          <w:color w:val="auto"/>
          <w:lang w:val="en-US" w:eastAsia="en-GB"/>
        </w:rPr>
        <w:t>ceață</w:t>
      </w:r>
      <w:proofErr w:type="spellEnd"/>
      <w:r w:rsidRPr="0008131D">
        <w:rPr>
          <w:rFonts w:eastAsia="Courier New" w:cs="ArialMT"/>
          <w:bCs/>
          <w:color w:val="auto"/>
          <w:lang w:val="en-US" w:eastAsia="en-GB"/>
        </w:rPr>
        <w:t>.</w:t>
      </w:r>
    </w:p>
    <w:p w14:paraId="682786D8" w14:textId="77777777" w:rsidR="0008131D" w:rsidRPr="0008131D" w:rsidRDefault="0008131D" w:rsidP="0008131D">
      <w:pPr>
        <w:autoSpaceDE w:val="0"/>
        <w:autoSpaceDN w:val="0"/>
        <w:adjustRightInd w:val="0"/>
        <w:spacing w:before="0" w:after="0" w:line="240" w:lineRule="auto"/>
        <w:ind w:left="1170"/>
        <w:rPr>
          <w:rFonts w:eastAsia="Courier New" w:cs="ArialMT"/>
          <w:bCs/>
          <w:color w:val="auto"/>
          <w:lang w:eastAsia="en-GB"/>
        </w:rPr>
      </w:pPr>
    </w:p>
    <w:p w14:paraId="4F6D0C12" w14:textId="77777777" w:rsidR="0008131D" w:rsidRPr="0008131D" w:rsidRDefault="0008131D" w:rsidP="0008131D">
      <w:pPr>
        <w:autoSpaceDE w:val="0"/>
        <w:autoSpaceDN w:val="0"/>
        <w:adjustRightInd w:val="0"/>
        <w:spacing w:before="0" w:after="0" w:line="240" w:lineRule="auto"/>
        <w:ind w:left="1170"/>
        <w:jc w:val="left"/>
        <w:rPr>
          <w:rFonts w:eastAsia="Trebuchet MS" w:cs="Trebuchet MS"/>
          <w:b/>
          <w:bCs/>
          <w:color w:val="auto"/>
        </w:rPr>
      </w:pPr>
      <w:r w:rsidRPr="0008131D">
        <w:rPr>
          <w:rFonts w:eastAsia="Trebuchet MS" w:cs="Trebuchet MS"/>
          <w:b/>
          <w:bCs/>
          <w:color w:val="auto"/>
          <w:u w:val="single"/>
        </w:rPr>
        <w:t>LA BUCUREŞTI</w:t>
      </w:r>
      <w:r w:rsidRPr="0008131D">
        <w:rPr>
          <w:rFonts w:eastAsia="Trebuchet MS" w:cs="Trebuchet MS"/>
          <w:b/>
          <w:bCs/>
          <w:color w:val="auto"/>
        </w:rPr>
        <w:tab/>
      </w:r>
    </w:p>
    <w:p w14:paraId="2574F531" w14:textId="77777777" w:rsidR="0008131D" w:rsidRPr="0008131D" w:rsidRDefault="0008131D" w:rsidP="0008131D">
      <w:pPr>
        <w:autoSpaceDE w:val="0"/>
        <w:autoSpaceDN w:val="0"/>
        <w:adjustRightInd w:val="0"/>
        <w:spacing w:before="0" w:after="0" w:line="240" w:lineRule="auto"/>
        <w:ind w:left="1170"/>
        <w:rPr>
          <w:rFonts w:eastAsia="Courier New" w:cs="Cambria"/>
          <w:bCs/>
          <w:color w:val="auto"/>
          <w:lang w:val="en-US" w:eastAsia="en-GB"/>
        </w:rPr>
      </w:pPr>
      <w:proofErr w:type="spellStart"/>
      <w:r w:rsidRPr="0008131D">
        <w:rPr>
          <w:rFonts w:eastAsia="Courier New" w:cs="Cambria"/>
          <w:b/>
          <w:color w:val="auto"/>
          <w:lang w:val="en-US" w:eastAsia="en-GB"/>
        </w:rPr>
        <w:t>Vremea</w:t>
      </w:r>
      <w:proofErr w:type="spellEnd"/>
      <w:r w:rsidRPr="0008131D">
        <w:rPr>
          <w:rFonts w:eastAsia="Courier New" w:cs="Cambria"/>
          <w:b/>
          <w:color w:val="auto"/>
          <w:lang w:val="en-US" w:eastAsia="en-GB"/>
        </w:rPr>
        <w:t xml:space="preserve"> </w:t>
      </w:r>
      <w:proofErr w:type="spellStart"/>
      <w:r w:rsidRPr="0008131D">
        <w:rPr>
          <w:rFonts w:eastAsia="Courier New" w:cs="Cambria"/>
          <w:b/>
          <w:color w:val="auto"/>
          <w:lang w:val="en-US" w:eastAsia="en-GB"/>
        </w:rPr>
        <w:t>va</w:t>
      </w:r>
      <w:proofErr w:type="spellEnd"/>
      <w:r w:rsidRPr="0008131D">
        <w:rPr>
          <w:rFonts w:eastAsia="Courier New" w:cs="Cambria"/>
          <w:b/>
          <w:color w:val="auto"/>
          <w:lang w:val="en-US" w:eastAsia="en-GB"/>
        </w:rPr>
        <w:t xml:space="preserve"> fi </w:t>
      </w:r>
      <w:proofErr w:type="spellStart"/>
      <w:r w:rsidRPr="0008131D">
        <w:rPr>
          <w:rFonts w:eastAsia="Courier New" w:cs="Cambria"/>
          <w:b/>
          <w:color w:val="auto"/>
          <w:lang w:val="en-US" w:eastAsia="en-GB"/>
        </w:rPr>
        <w:t>frumoasă</w:t>
      </w:r>
      <w:proofErr w:type="spellEnd"/>
      <w:r w:rsidRPr="0008131D">
        <w:rPr>
          <w:rFonts w:eastAsia="Courier New" w:cs="Cambria"/>
          <w:b/>
          <w:color w:val="auto"/>
          <w:lang w:val="en-US" w:eastAsia="en-GB"/>
        </w:rPr>
        <w:t xml:space="preserve"> </w:t>
      </w:r>
      <w:proofErr w:type="spellStart"/>
      <w:r w:rsidRPr="0008131D">
        <w:rPr>
          <w:rFonts w:eastAsia="Courier New" w:cs="Cambria"/>
          <w:bCs/>
          <w:color w:val="auto"/>
          <w:lang w:val="en-US" w:eastAsia="en-GB"/>
        </w:rPr>
        <w:t>și</w:t>
      </w:r>
      <w:proofErr w:type="spellEnd"/>
      <w:r w:rsidRPr="0008131D">
        <w:rPr>
          <w:rFonts w:eastAsia="Courier New" w:cs="Cambria"/>
          <w:bCs/>
          <w:color w:val="auto"/>
          <w:lang w:val="en-US" w:eastAsia="en-GB"/>
        </w:rPr>
        <w:t xml:space="preserve"> </w:t>
      </w:r>
      <w:proofErr w:type="spellStart"/>
      <w:r w:rsidRPr="0008131D">
        <w:rPr>
          <w:rFonts w:eastAsia="Courier New" w:cs="Cambria"/>
          <w:bCs/>
          <w:color w:val="auto"/>
          <w:lang w:val="en-US" w:eastAsia="en-GB"/>
        </w:rPr>
        <w:t>va</w:t>
      </w:r>
      <w:proofErr w:type="spellEnd"/>
      <w:r w:rsidRPr="0008131D">
        <w:rPr>
          <w:rFonts w:eastAsia="Courier New" w:cs="Cambria"/>
          <w:bCs/>
          <w:color w:val="auto"/>
          <w:lang w:val="en-US" w:eastAsia="en-GB"/>
        </w:rPr>
        <w:t xml:space="preserve"> continua </w:t>
      </w:r>
      <w:proofErr w:type="spellStart"/>
      <w:r w:rsidRPr="0008131D">
        <w:rPr>
          <w:rFonts w:eastAsia="Courier New" w:cs="Cambria"/>
          <w:bCs/>
          <w:color w:val="auto"/>
          <w:lang w:val="en-US" w:eastAsia="en-GB"/>
        </w:rPr>
        <w:t>să</w:t>
      </w:r>
      <w:proofErr w:type="spellEnd"/>
      <w:r w:rsidRPr="0008131D">
        <w:rPr>
          <w:rFonts w:eastAsia="Courier New" w:cs="Cambria"/>
          <w:bCs/>
          <w:color w:val="auto"/>
          <w:lang w:val="en-US" w:eastAsia="en-GB"/>
        </w:rPr>
        <w:t xml:space="preserve"> se </w:t>
      </w:r>
      <w:proofErr w:type="spellStart"/>
      <w:r w:rsidRPr="0008131D">
        <w:rPr>
          <w:rFonts w:eastAsia="Courier New" w:cs="Cambria"/>
          <w:bCs/>
          <w:color w:val="auto"/>
          <w:lang w:val="en-US" w:eastAsia="en-GB"/>
        </w:rPr>
        <w:t>încălzească</w:t>
      </w:r>
      <w:proofErr w:type="spellEnd"/>
      <w:r w:rsidRPr="0008131D">
        <w:rPr>
          <w:rFonts w:eastAsia="Courier New" w:cs="Cambria"/>
          <w:bCs/>
          <w:color w:val="auto"/>
          <w:lang w:val="en-US" w:eastAsia="en-GB"/>
        </w:rPr>
        <w:t xml:space="preserve">. Cerul </w:t>
      </w:r>
      <w:proofErr w:type="spellStart"/>
      <w:r w:rsidRPr="0008131D">
        <w:rPr>
          <w:rFonts w:eastAsia="Courier New" w:cs="Cambria"/>
          <w:bCs/>
          <w:color w:val="auto"/>
          <w:lang w:val="en-US" w:eastAsia="en-GB"/>
        </w:rPr>
        <w:t>va</w:t>
      </w:r>
      <w:proofErr w:type="spellEnd"/>
      <w:r w:rsidRPr="0008131D">
        <w:rPr>
          <w:rFonts w:eastAsia="Courier New" w:cs="Cambria"/>
          <w:bCs/>
          <w:color w:val="auto"/>
          <w:lang w:val="en-US" w:eastAsia="en-GB"/>
        </w:rPr>
        <w:t xml:space="preserve"> fi </w:t>
      </w:r>
      <w:proofErr w:type="spellStart"/>
      <w:r w:rsidRPr="0008131D">
        <w:rPr>
          <w:rFonts w:eastAsia="Courier New" w:cs="Cambria"/>
          <w:bCs/>
          <w:color w:val="auto"/>
          <w:lang w:val="en-US" w:eastAsia="en-GB"/>
        </w:rPr>
        <w:t>mai</w:t>
      </w:r>
      <w:proofErr w:type="spellEnd"/>
      <w:r w:rsidRPr="0008131D">
        <w:rPr>
          <w:rFonts w:eastAsia="Courier New" w:cs="Cambria"/>
          <w:bCs/>
          <w:color w:val="auto"/>
          <w:lang w:val="en-US" w:eastAsia="en-GB"/>
        </w:rPr>
        <w:t xml:space="preserve"> </w:t>
      </w:r>
      <w:proofErr w:type="spellStart"/>
      <w:r w:rsidRPr="0008131D">
        <w:rPr>
          <w:rFonts w:eastAsia="Courier New" w:cs="Cambria"/>
          <w:bCs/>
          <w:color w:val="auto"/>
          <w:lang w:val="en-US" w:eastAsia="en-GB"/>
        </w:rPr>
        <w:t>mult</w:t>
      </w:r>
      <w:proofErr w:type="spellEnd"/>
      <w:r w:rsidRPr="0008131D">
        <w:rPr>
          <w:rFonts w:eastAsia="Courier New" w:cs="Cambria"/>
          <w:bCs/>
          <w:color w:val="auto"/>
          <w:lang w:val="en-US" w:eastAsia="en-GB"/>
        </w:rPr>
        <w:t xml:space="preserve"> </w:t>
      </w:r>
      <w:proofErr w:type="spellStart"/>
      <w:r w:rsidRPr="0008131D">
        <w:rPr>
          <w:rFonts w:eastAsia="Courier New" w:cs="Cambria"/>
          <w:bCs/>
          <w:color w:val="auto"/>
          <w:lang w:val="en-US" w:eastAsia="en-GB"/>
        </w:rPr>
        <w:t>senin</w:t>
      </w:r>
      <w:proofErr w:type="spellEnd"/>
      <w:r w:rsidRPr="0008131D">
        <w:rPr>
          <w:rFonts w:eastAsia="Courier New" w:cs="Cambria"/>
          <w:bCs/>
          <w:color w:val="auto"/>
          <w:lang w:val="en-US" w:eastAsia="en-GB"/>
        </w:rPr>
        <w:t xml:space="preserve">, </w:t>
      </w:r>
      <w:proofErr w:type="spellStart"/>
      <w:r w:rsidRPr="0008131D">
        <w:rPr>
          <w:rFonts w:eastAsia="Courier New" w:cs="Cambria"/>
          <w:bCs/>
          <w:color w:val="auto"/>
          <w:lang w:val="en-US" w:eastAsia="en-GB"/>
        </w:rPr>
        <w:t>iar</w:t>
      </w:r>
      <w:proofErr w:type="spellEnd"/>
      <w:r w:rsidRPr="0008131D">
        <w:rPr>
          <w:rFonts w:eastAsia="Courier New" w:cs="Cambria"/>
          <w:bCs/>
          <w:color w:val="auto"/>
          <w:lang w:val="en-US" w:eastAsia="en-GB"/>
        </w:rPr>
        <w:t xml:space="preserve"> </w:t>
      </w:r>
      <w:proofErr w:type="spellStart"/>
      <w:r w:rsidRPr="0008131D">
        <w:rPr>
          <w:rFonts w:eastAsia="Courier New" w:cs="Cambria"/>
          <w:bCs/>
          <w:color w:val="auto"/>
          <w:lang w:val="en-US" w:eastAsia="en-GB"/>
        </w:rPr>
        <w:t>vântul</w:t>
      </w:r>
      <w:proofErr w:type="spellEnd"/>
      <w:r w:rsidRPr="0008131D">
        <w:rPr>
          <w:rFonts w:eastAsia="Courier New" w:cs="Cambria"/>
          <w:bCs/>
          <w:color w:val="auto"/>
          <w:lang w:val="en-US" w:eastAsia="en-GB"/>
        </w:rPr>
        <w:t xml:space="preserve"> </w:t>
      </w:r>
      <w:proofErr w:type="spellStart"/>
      <w:r w:rsidRPr="0008131D">
        <w:rPr>
          <w:rFonts w:eastAsia="Courier New" w:cs="Cambria"/>
          <w:bCs/>
          <w:color w:val="auto"/>
          <w:lang w:val="en-US" w:eastAsia="en-GB"/>
        </w:rPr>
        <w:t>va</w:t>
      </w:r>
      <w:proofErr w:type="spellEnd"/>
      <w:r w:rsidRPr="0008131D">
        <w:rPr>
          <w:rFonts w:eastAsia="Courier New" w:cs="Cambria"/>
          <w:bCs/>
          <w:color w:val="auto"/>
          <w:lang w:val="en-US" w:eastAsia="en-GB"/>
        </w:rPr>
        <w:t xml:space="preserve"> </w:t>
      </w:r>
      <w:proofErr w:type="spellStart"/>
      <w:r w:rsidRPr="0008131D">
        <w:rPr>
          <w:rFonts w:eastAsia="Courier New" w:cs="Cambria"/>
          <w:bCs/>
          <w:color w:val="auto"/>
          <w:lang w:val="en-US" w:eastAsia="en-GB"/>
        </w:rPr>
        <w:t>sufla</w:t>
      </w:r>
      <w:proofErr w:type="spellEnd"/>
      <w:r w:rsidRPr="0008131D">
        <w:rPr>
          <w:rFonts w:eastAsia="Courier New" w:cs="Cambria"/>
          <w:bCs/>
          <w:color w:val="auto"/>
          <w:lang w:val="en-US" w:eastAsia="en-GB"/>
        </w:rPr>
        <w:t xml:space="preserve"> slab </w:t>
      </w:r>
      <w:proofErr w:type="spellStart"/>
      <w:r w:rsidRPr="0008131D">
        <w:rPr>
          <w:rFonts w:eastAsia="Courier New" w:cs="Cambria"/>
          <w:bCs/>
          <w:color w:val="auto"/>
          <w:lang w:val="en-US" w:eastAsia="en-GB"/>
        </w:rPr>
        <w:t>până</w:t>
      </w:r>
      <w:proofErr w:type="spellEnd"/>
      <w:r w:rsidRPr="0008131D">
        <w:rPr>
          <w:rFonts w:eastAsia="Courier New" w:cs="Cambria"/>
          <w:bCs/>
          <w:color w:val="auto"/>
          <w:lang w:val="en-US" w:eastAsia="en-GB"/>
        </w:rPr>
        <w:t xml:space="preserve"> la </w:t>
      </w:r>
      <w:proofErr w:type="spellStart"/>
      <w:r w:rsidRPr="0008131D">
        <w:rPr>
          <w:rFonts w:eastAsia="Courier New" w:cs="Cambria"/>
          <w:bCs/>
          <w:color w:val="auto"/>
          <w:lang w:val="en-US" w:eastAsia="en-GB"/>
        </w:rPr>
        <w:t>moderat</w:t>
      </w:r>
      <w:proofErr w:type="spellEnd"/>
      <w:r w:rsidRPr="0008131D">
        <w:rPr>
          <w:rFonts w:eastAsia="Courier New" w:cs="Cambria"/>
          <w:bCs/>
          <w:color w:val="auto"/>
          <w:lang w:val="en-US" w:eastAsia="en-GB"/>
        </w:rPr>
        <w:t xml:space="preserve">. </w:t>
      </w:r>
      <w:proofErr w:type="spellStart"/>
      <w:r w:rsidRPr="0008131D">
        <w:rPr>
          <w:rFonts w:eastAsia="Courier New" w:cs="Cambria"/>
          <w:bCs/>
          <w:color w:val="auto"/>
          <w:lang w:val="en-US" w:eastAsia="en-GB"/>
        </w:rPr>
        <w:t>Temperatura</w:t>
      </w:r>
      <w:proofErr w:type="spellEnd"/>
      <w:r w:rsidRPr="0008131D">
        <w:rPr>
          <w:rFonts w:eastAsia="Courier New" w:cs="Cambria"/>
          <w:bCs/>
          <w:color w:val="auto"/>
          <w:lang w:val="en-US" w:eastAsia="en-GB"/>
        </w:rPr>
        <w:t xml:space="preserve"> </w:t>
      </w:r>
      <w:proofErr w:type="spellStart"/>
      <w:r w:rsidRPr="0008131D">
        <w:rPr>
          <w:rFonts w:eastAsia="Courier New" w:cs="Cambria"/>
          <w:bCs/>
          <w:color w:val="auto"/>
          <w:lang w:val="en-US" w:eastAsia="en-GB"/>
        </w:rPr>
        <w:t>maximă</w:t>
      </w:r>
      <w:proofErr w:type="spellEnd"/>
      <w:r w:rsidRPr="0008131D">
        <w:rPr>
          <w:rFonts w:eastAsia="Courier New" w:cs="Cambria"/>
          <w:bCs/>
          <w:color w:val="auto"/>
          <w:lang w:val="en-US" w:eastAsia="en-GB"/>
        </w:rPr>
        <w:t xml:space="preserve"> se </w:t>
      </w:r>
      <w:proofErr w:type="spellStart"/>
      <w:r w:rsidRPr="0008131D">
        <w:rPr>
          <w:rFonts w:eastAsia="Courier New" w:cs="Cambria"/>
          <w:bCs/>
          <w:color w:val="auto"/>
          <w:lang w:val="en-US" w:eastAsia="en-GB"/>
        </w:rPr>
        <w:t>va</w:t>
      </w:r>
      <w:proofErr w:type="spellEnd"/>
      <w:r w:rsidRPr="0008131D">
        <w:rPr>
          <w:rFonts w:eastAsia="Courier New" w:cs="Cambria"/>
          <w:bCs/>
          <w:color w:val="auto"/>
          <w:lang w:val="en-US" w:eastAsia="en-GB"/>
        </w:rPr>
        <w:t xml:space="preserve"> </w:t>
      </w:r>
      <w:proofErr w:type="spellStart"/>
      <w:r w:rsidRPr="0008131D">
        <w:rPr>
          <w:rFonts w:eastAsia="Courier New" w:cs="Cambria"/>
          <w:bCs/>
          <w:color w:val="auto"/>
          <w:lang w:val="en-US" w:eastAsia="en-GB"/>
        </w:rPr>
        <w:t>situa</w:t>
      </w:r>
      <w:proofErr w:type="spellEnd"/>
      <w:r w:rsidRPr="0008131D">
        <w:rPr>
          <w:rFonts w:eastAsia="Courier New" w:cs="Cambria"/>
          <w:bCs/>
          <w:color w:val="auto"/>
          <w:lang w:val="en-US" w:eastAsia="en-GB"/>
        </w:rPr>
        <w:t xml:space="preserve"> </w:t>
      </w:r>
      <w:proofErr w:type="spellStart"/>
      <w:r w:rsidRPr="0008131D">
        <w:rPr>
          <w:rFonts w:eastAsia="Courier New" w:cs="Cambria"/>
          <w:bCs/>
          <w:color w:val="auto"/>
          <w:lang w:val="en-US" w:eastAsia="en-GB"/>
        </w:rPr>
        <w:t>în</w:t>
      </w:r>
      <w:proofErr w:type="spellEnd"/>
      <w:r w:rsidRPr="0008131D">
        <w:rPr>
          <w:rFonts w:eastAsia="Courier New" w:cs="Cambria"/>
          <w:bCs/>
          <w:color w:val="auto"/>
          <w:lang w:val="en-US" w:eastAsia="en-GB"/>
        </w:rPr>
        <w:t xml:space="preserve"> </w:t>
      </w:r>
      <w:proofErr w:type="spellStart"/>
      <w:r w:rsidRPr="0008131D">
        <w:rPr>
          <w:rFonts w:eastAsia="Courier New" w:cs="Cambria"/>
          <w:bCs/>
          <w:color w:val="auto"/>
          <w:lang w:val="en-US" w:eastAsia="en-GB"/>
        </w:rPr>
        <w:t>jurul</w:t>
      </w:r>
      <w:proofErr w:type="spellEnd"/>
      <w:r w:rsidRPr="0008131D">
        <w:rPr>
          <w:rFonts w:eastAsia="Courier New" w:cs="Cambria"/>
          <w:bCs/>
          <w:color w:val="auto"/>
          <w:lang w:val="en-US" w:eastAsia="en-GB"/>
        </w:rPr>
        <w:t xml:space="preserve"> </w:t>
      </w:r>
      <w:proofErr w:type="spellStart"/>
      <w:r w:rsidRPr="0008131D">
        <w:rPr>
          <w:rFonts w:eastAsia="Courier New" w:cs="Cambria"/>
          <w:bCs/>
          <w:color w:val="auto"/>
          <w:lang w:val="en-US" w:eastAsia="en-GB"/>
        </w:rPr>
        <w:t>valorii</w:t>
      </w:r>
      <w:proofErr w:type="spellEnd"/>
      <w:r w:rsidRPr="0008131D">
        <w:rPr>
          <w:rFonts w:eastAsia="Courier New" w:cs="Cambria"/>
          <w:bCs/>
          <w:color w:val="auto"/>
          <w:lang w:val="en-US" w:eastAsia="en-GB"/>
        </w:rPr>
        <w:t xml:space="preserve"> de 24 de grade, </w:t>
      </w:r>
      <w:proofErr w:type="spellStart"/>
      <w:r w:rsidRPr="0008131D">
        <w:rPr>
          <w:rFonts w:eastAsia="Courier New" w:cs="Cambria"/>
          <w:bCs/>
          <w:color w:val="auto"/>
          <w:lang w:val="en-US" w:eastAsia="en-GB"/>
        </w:rPr>
        <w:t>iar</w:t>
      </w:r>
      <w:proofErr w:type="spellEnd"/>
      <w:r w:rsidRPr="0008131D">
        <w:rPr>
          <w:rFonts w:eastAsia="Courier New" w:cs="Cambria"/>
          <w:bCs/>
          <w:color w:val="auto"/>
          <w:lang w:val="en-US" w:eastAsia="en-GB"/>
        </w:rPr>
        <w:t xml:space="preserve"> </w:t>
      </w:r>
      <w:proofErr w:type="spellStart"/>
      <w:r w:rsidRPr="0008131D">
        <w:rPr>
          <w:rFonts w:eastAsia="Courier New" w:cs="Cambria"/>
          <w:bCs/>
          <w:color w:val="auto"/>
          <w:lang w:val="en-US" w:eastAsia="en-GB"/>
        </w:rPr>
        <w:t>cea</w:t>
      </w:r>
      <w:proofErr w:type="spellEnd"/>
      <w:r w:rsidRPr="0008131D">
        <w:rPr>
          <w:rFonts w:eastAsia="Courier New" w:cs="Cambria"/>
          <w:bCs/>
          <w:color w:val="auto"/>
          <w:lang w:val="en-US" w:eastAsia="en-GB"/>
        </w:rPr>
        <w:t xml:space="preserve"> </w:t>
      </w:r>
      <w:proofErr w:type="spellStart"/>
      <w:r w:rsidRPr="0008131D">
        <w:rPr>
          <w:rFonts w:eastAsia="Courier New" w:cs="Cambria"/>
          <w:bCs/>
          <w:color w:val="auto"/>
          <w:lang w:val="en-US" w:eastAsia="en-GB"/>
        </w:rPr>
        <w:t>minimă</w:t>
      </w:r>
      <w:proofErr w:type="spellEnd"/>
      <w:r w:rsidRPr="0008131D">
        <w:rPr>
          <w:rFonts w:eastAsia="Courier New" w:cs="Cambria"/>
          <w:bCs/>
          <w:color w:val="auto"/>
          <w:lang w:val="en-US" w:eastAsia="en-GB"/>
        </w:rPr>
        <w:t xml:space="preserve"> </w:t>
      </w:r>
      <w:proofErr w:type="spellStart"/>
      <w:r w:rsidRPr="0008131D">
        <w:rPr>
          <w:rFonts w:eastAsia="Courier New" w:cs="Cambria"/>
          <w:bCs/>
          <w:color w:val="auto"/>
          <w:lang w:val="en-US" w:eastAsia="en-GB"/>
        </w:rPr>
        <w:t>va</w:t>
      </w:r>
      <w:proofErr w:type="spellEnd"/>
      <w:r w:rsidRPr="0008131D">
        <w:rPr>
          <w:rFonts w:eastAsia="Courier New" w:cs="Cambria"/>
          <w:bCs/>
          <w:color w:val="auto"/>
          <w:lang w:val="en-US" w:eastAsia="en-GB"/>
        </w:rPr>
        <w:t xml:space="preserve"> fi de 9...11 grade, </w:t>
      </w:r>
      <w:proofErr w:type="spellStart"/>
      <w:r w:rsidRPr="0008131D">
        <w:rPr>
          <w:rFonts w:eastAsia="Courier New" w:cs="Cambria"/>
          <w:bCs/>
          <w:color w:val="auto"/>
          <w:lang w:val="en-US" w:eastAsia="en-GB"/>
        </w:rPr>
        <w:t>ușor</w:t>
      </w:r>
      <w:proofErr w:type="spellEnd"/>
      <w:r w:rsidRPr="0008131D">
        <w:rPr>
          <w:rFonts w:eastAsia="Courier New" w:cs="Cambria"/>
          <w:bCs/>
          <w:color w:val="auto"/>
          <w:lang w:val="en-US" w:eastAsia="en-GB"/>
        </w:rPr>
        <w:t xml:space="preserve"> </w:t>
      </w:r>
      <w:proofErr w:type="spellStart"/>
      <w:r w:rsidRPr="0008131D">
        <w:rPr>
          <w:rFonts w:eastAsia="Courier New" w:cs="Cambria"/>
          <w:bCs/>
          <w:color w:val="auto"/>
          <w:lang w:val="en-US" w:eastAsia="en-GB"/>
        </w:rPr>
        <w:t>mai</w:t>
      </w:r>
      <w:proofErr w:type="spellEnd"/>
      <w:r w:rsidRPr="0008131D">
        <w:rPr>
          <w:rFonts w:eastAsia="Courier New" w:cs="Cambria"/>
          <w:bCs/>
          <w:color w:val="auto"/>
          <w:lang w:val="en-US" w:eastAsia="en-GB"/>
        </w:rPr>
        <w:t xml:space="preserve"> </w:t>
      </w:r>
      <w:proofErr w:type="spellStart"/>
      <w:r w:rsidRPr="0008131D">
        <w:rPr>
          <w:rFonts w:eastAsia="Courier New" w:cs="Cambria"/>
          <w:bCs/>
          <w:color w:val="auto"/>
          <w:lang w:val="en-US" w:eastAsia="en-GB"/>
        </w:rPr>
        <w:t>scăzută</w:t>
      </w:r>
      <w:proofErr w:type="spellEnd"/>
      <w:r w:rsidRPr="0008131D">
        <w:rPr>
          <w:rFonts w:eastAsia="Courier New" w:cs="Cambria"/>
          <w:bCs/>
          <w:color w:val="auto"/>
          <w:lang w:val="en-US" w:eastAsia="en-GB"/>
        </w:rPr>
        <w:t xml:space="preserve"> </w:t>
      </w:r>
      <w:proofErr w:type="spellStart"/>
      <w:r w:rsidRPr="0008131D">
        <w:rPr>
          <w:rFonts w:eastAsia="Courier New" w:cs="Cambria"/>
          <w:bCs/>
          <w:color w:val="auto"/>
          <w:lang w:val="en-US" w:eastAsia="en-GB"/>
        </w:rPr>
        <w:t>în</w:t>
      </w:r>
      <w:proofErr w:type="spellEnd"/>
      <w:r w:rsidRPr="0008131D">
        <w:rPr>
          <w:rFonts w:eastAsia="Courier New" w:cs="Cambria"/>
          <w:bCs/>
          <w:color w:val="auto"/>
          <w:lang w:val="en-US" w:eastAsia="en-GB"/>
        </w:rPr>
        <w:t xml:space="preserve"> zona </w:t>
      </w:r>
      <w:proofErr w:type="spellStart"/>
      <w:r w:rsidRPr="0008131D">
        <w:rPr>
          <w:rFonts w:eastAsia="Courier New" w:cs="Cambria"/>
          <w:bCs/>
          <w:color w:val="auto"/>
          <w:lang w:val="en-US" w:eastAsia="en-GB"/>
        </w:rPr>
        <w:t>preorășenească</w:t>
      </w:r>
      <w:proofErr w:type="spellEnd"/>
      <w:r w:rsidRPr="0008131D">
        <w:rPr>
          <w:rFonts w:eastAsia="Courier New" w:cs="Cambria"/>
          <w:bCs/>
          <w:color w:val="auto"/>
          <w:lang w:val="en-US" w:eastAsia="en-GB"/>
        </w:rPr>
        <w:t>.</w:t>
      </w:r>
    </w:p>
    <w:p w14:paraId="12EF2CCC" w14:textId="77777777" w:rsidR="0008131D" w:rsidRPr="0008131D" w:rsidRDefault="0008131D" w:rsidP="0008131D">
      <w:pPr>
        <w:autoSpaceDE w:val="0"/>
        <w:autoSpaceDN w:val="0"/>
        <w:adjustRightInd w:val="0"/>
        <w:spacing w:before="0" w:after="0" w:line="240" w:lineRule="auto"/>
        <w:ind w:left="1170"/>
        <w:rPr>
          <w:rFonts w:eastAsia="Courier New" w:cs="Cambria"/>
          <w:bCs/>
          <w:color w:val="auto"/>
          <w:lang w:val="en-US" w:eastAsia="en-GB"/>
        </w:rPr>
      </w:pPr>
    </w:p>
    <w:p w14:paraId="7C965956" w14:textId="77777777" w:rsidR="0008131D" w:rsidRPr="0008131D" w:rsidRDefault="0008131D" w:rsidP="0008131D">
      <w:pPr>
        <w:autoSpaceDE w:val="0"/>
        <w:autoSpaceDN w:val="0"/>
        <w:adjustRightInd w:val="0"/>
        <w:spacing w:before="0" w:after="0" w:line="240" w:lineRule="auto"/>
        <w:ind w:left="1170"/>
        <w:rPr>
          <w:rFonts w:eastAsia="Courier New" w:cs="Cambria"/>
          <w:bCs/>
          <w:color w:val="auto"/>
          <w:lang w:val="en-US" w:eastAsia="en-GB"/>
        </w:rPr>
      </w:pPr>
    </w:p>
    <w:p w14:paraId="2EEE202B" w14:textId="77777777" w:rsidR="0008131D" w:rsidRPr="0008131D" w:rsidRDefault="0008131D" w:rsidP="0008131D">
      <w:pPr>
        <w:autoSpaceDE w:val="0"/>
        <w:autoSpaceDN w:val="0"/>
        <w:adjustRightInd w:val="0"/>
        <w:spacing w:before="0" w:after="0" w:line="240" w:lineRule="auto"/>
        <w:ind w:left="1170"/>
        <w:rPr>
          <w:rFonts w:eastAsia="Courier New" w:cs="Cambria"/>
          <w:bCs/>
          <w:color w:val="auto"/>
          <w:lang w:val="en-US" w:eastAsia="en-GB"/>
        </w:rPr>
      </w:pPr>
    </w:p>
    <w:p w14:paraId="0054E911" w14:textId="77777777" w:rsidR="0008131D" w:rsidRPr="0008131D" w:rsidRDefault="0008131D" w:rsidP="0008131D">
      <w:pPr>
        <w:autoSpaceDE w:val="0"/>
        <w:autoSpaceDN w:val="0"/>
        <w:adjustRightInd w:val="0"/>
        <w:spacing w:before="0" w:after="0" w:line="240" w:lineRule="auto"/>
        <w:ind w:left="1170"/>
        <w:rPr>
          <w:rFonts w:eastAsia="Courier New" w:cs="Cambria"/>
          <w:bCs/>
          <w:color w:val="auto"/>
          <w:lang w:val="en-US" w:eastAsia="en-GB"/>
        </w:rPr>
      </w:pPr>
    </w:p>
    <w:p w14:paraId="547DE3AD" w14:textId="77777777" w:rsidR="0008131D" w:rsidRPr="0008131D" w:rsidRDefault="0008131D" w:rsidP="0008131D">
      <w:pPr>
        <w:autoSpaceDE w:val="0"/>
        <w:autoSpaceDN w:val="0"/>
        <w:adjustRightInd w:val="0"/>
        <w:spacing w:before="0" w:after="0" w:line="240" w:lineRule="auto"/>
        <w:ind w:left="1170"/>
        <w:rPr>
          <w:rFonts w:eastAsia="Courier New" w:cs="Cambria"/>
          <w:bCs/>
          <w:color w:val="auto"/>
          <w:lang w:val="en-US" w:eastAsia="en-GB"/>
        </w:rPr>
      </w:pPr>
    </w:p>
    <w:p w14:paraId="7C944E05" w14:textId="77777777" w:rsidR="0008131D" w:rsidRPr="0008131D" w:rsidRDefault="0008131D" w:rsidP="0008131D">
      <w:pPr>
        <w:autoSpaceDE w:val="0"/>
        <w:autoSpaceDN w:val="0"/>
        <w:adjustRightInd w:val="0"/>
        <w:spacing w:before="0" w:after="0" w:line="240" w:lineRule="auto"/>
        <w:ind w:left="1170"/>
        <w:rPr>
          <w:rFonts w:eastAsia="Courier New" w:cs="Cambria"/>
          <w:bCs/>
          <w:color w:val="auto"/>
          <w:lang w:val="en-US" w:eastAsia="en-GB"/>
        </w:rPr>
      </w:pPr>
    </w:p>
    <w:p w14:paraId="60820CCD" w14:textId="77777777" w:rsidR="0008131D" w:rsidRPr="0008131D" w:rsidRDefault="0008131D" w:rsidP="0008131D">
      <w:pPr>
        <w:autoSpaceDE w:val="0"/>
        <w:autoSpaceDN w:val="0"/>
        <w:adjustRightInd w:val="0"/>
        <w:spacing w:before="0" w:after="0" w:line="240" w:lineRule="auto"/>
        <w:ind w:left="1170"/>
        <w:rPr>
          <w:rFonts w:eastAsia="Courier New" w:cs="Cambria"/>
          <w:bCs/>
          <w:color w:val="auto"/>
          <w:lang w:val="en-US" w:eastAsia="en-GB"/>
        </w:rPr>
      </w:pPr>
    </w:p>
    <w:p w14:paraId="7831FF64" w14:textId="77777777" w:rsidR="0008131D" w:rsidRPr="0008131D" w:rsidRDefault="0008131D" w:rsidP="0008131D">
      <w:pPr>
        <w:autoSpaceDE w:val="0"/>
        <w:autoSpaceDN w:val="0"/>
        <w:adjustRightInd w:val="0"/>
        <w:spacing w:before="0" w:after="0" w:line="240" w:lineRule="auto"/>
        <w:ind w:left="1170"/>
        <w:rPr>
          <w:rFonts w:eastAsia="Courier New" w:cs="Cambria"/>
          <w:bCs/>
          <w:color w:val="auto"/>
          <w:lang w:val="en-US" w:eastAsia="en-GB"/>
        </w:rPr>
      </w:pPr>
    </w:p>
    <w:p w14:paraId="311FA740" w14:textId="77777777" w:rsidR="0008131D" w:rsidRPr="0008131D" w:rsidRDefault="0008131D" w:rsidP="0008131D">
      <w:pPr>
        <w:autoSpaceDE w:val="0"/>
        <w:autoSpaceDN w:val="0"/>
        <w:adjustRightInd w:val="0"/>
        <w:spacing w:before="0" w:after="0" w:line="240" w:lineRule="auto"/>
        <w:ind w:left="1170"/>
        <w:rPr>
          <w:rFonts w:eastAsia="Courier New" w:cs="Cambria"/>
          <w:bCs/>
          <w:color w:val="auto"/>
          <w:lang w:val="en-US" w:eastAsia="en-GB"/>
        </w:rPr>
      </w:pPr>
    </w:p>
    <w:p w14:paraId="266008E9" w14:textId="77777777" w:rsidR="0008131D" w:rsidRPr="0008131D" w:rsidRDefault="0008131D" w:rsidP="0008131D">
      <w:pPr>
        <w:autoSpaceDE w:val="0"/>
        <w:autoSpaceDN w:val="0"/>
        <w:adjustRightInd w:val="0"/>
        <w:spacing w:before="0" w:after="0" w:line="240" w:lineRule="auto"/>
        <w:ind w:left="1170"/>
        <w:rPr>
          <w:rFonts w:eastAsia="Courier New" w:cs="Cambria"/>
          <w:bCs/>
          <w:color w:val="auto"/>
          <w:lang w:val="en-US" w:eastAsia="en-GB"/>
        </w:rPr>
      </w:pPr>
    </w:p>
    <w:p w14:paraId="4D429122" w14:textId="77777777" w:rsidR="0008131D" w:rsidRPr="0008131D" w:rsidRDefault="0008131D" w:rsidP="0008131D">
      <w:pPr>
        <w:autoSpaceDE w:val="0"/>
        <w:autoSpaceDN w:val="0"/>
        <w:adjustRightInd w:val="0"/>
        <w:spacing w:before="0" w:after="0" w:line="240" w:lineRule="auto"/>
        <w:ind w:left="1170"/>
        <w:rPr>
          <w:rFonts w:ascii="Tahoma" w:eastAsia="Courier New" w:hAnsi="Tahoma" w:cs="ArialMT"/>
          <w:b/>
          <w:color w:val="auto"/>
          <w:u w:val="single"/>
          <w:lang w:eastAsia="en-GB"/>
        </w:rPr>
      </w:pPr>
      <w:r w:rsidRPr="0008131D">
        <w:rPr>
          <w:rFonts w:ascii="Tahoma" w:eastAsia="Courier New" w:hAnsi="Tahoma" w:cs="ArialMT"/>
          <w:b/>
          <w:color w:val="auto"/>
          <w:u w:val="single"/>
          <w:lang w:eastAsia="en-GB"/>
        </w:rPr>
        <w:t xml:space="preserve">4. </w:t>
      </w:r>
      <w:r w:rsidRPr="0008131D">
        <w:rPr>
          <w:rFonts w:ascii="Tahoma" w:eastAsia="Courier New" w:hAnsi="Tahoma" w:cs="Trebuchet MS"/>
          <w:b/>
          <w:color w:val="auto"/>
          <w:u w:val="single"/>
        </w:rPr>
        <w:t xml:space="preserve">Buletin </w:t>
      </w:r>
      <w:proofErr w:type="spellStart"/>
      <w:r w:rsidRPr="0008131D">
        <w:rPr>
          <w:rFonts w:ascii="Tahoma" w:eastAsia="Courier New" w:hAnsi="Tahoma" w:cs="Trebuchet MS"/>
          <w:b/>
          <w:color w:val="auto"/>
          <w:u w:val="single"/>
        </w:rPr>
        <w:t>nivometeorologic</w:t>
      </w:r>
      <w:proofErr w:type="spellEnd"/>
      <w:r w:rsidRPr="0008131D">
        <w:rPr>
          <w:rFonts w:ascii="Tahoma" w:eastAsia="Courier New" w:hAnsi="Tahoma" w:cs="Trebuchet MS"/>
          <w:b/>
          <w:color w:val="auto"/>
          <w:u w:val="single"/>
        </w:rPr>
        <w:t xml:space="preserve"> </w:t>
      </w:r>
      <w:r w:rsidRPr="0008131D">
        <w:rPr>
          <w:rFonts w:ascii="Tahoma" w:eastAsia="Courier New" w:hAnsi="Tahoma" w:cs="ArialMT"/>
          <w:b/>
          <w:color w:val="auto"/>
          <w:u w:val="single"/>
          <w:lang w:eastAsia="en-GB"/>
        </w:rPr>
        <w:t>pentru perioada 28.04.2025 ora 21 - 01.05.2025 ora 21</w:t>
      </w:r>
    </w:p>
    <w:p w14:paraId="0DC6B1ED" w14:textId="77777777" w:rsidR="0008131D" w:rsidRPr="0008131D" w:rsidRDefault="0008131D" w:rsidP="0008131D">
      <w:pPr>
        <w:autoSpaceDE w:val="0"/>
        <w:autoSpaceDN w:val="0"/>
        <w:adjustRightInd w:val="0"/>
        <w:spacing w:before="0" w:after="0" w:line="240" w:lineRule="auto"/>
        <w:ind w:left="1170"/>
        <w:rPr>
          <w:rFonts w:ascii="Tahoma" w:eastAsia="Courier New" w:hAnsi="Tahoma" w:cs="ArialMT"/>
          <w:b/>
          <w:color w:val="auto"/>
          <w:u w:val="single"/>
          <w:lang w:eastAsia="en-GB"/>
        </w:rPr>
      </w:pPr>
    </w:p>
    <w:p w14:paraId="1AA48C25" w14:textId="77777777" w:rsidR="0008131D" w:rsidRPr="0008131D" w:rsidRDefault="0008131D" w:rsidP="0008131D">
      <w:pPr>
        <w:autoSpaceDE w:val="0"/>
        <w:autoSpaceDN w:val="0"/>
        <w:adjustRightInd w:val="0"/>
        <w:spacing w:before="0" w:after="0" w:line="240" w:lineRule="auto"/>
        <w:ind w:left="1170"/>
        <w:jc w:val="center"/>
        <w:rPr>
          <w:rFonts w:ascii="Tahoma" w:eastAsia="Courier New" w:hAnsi="Tahoma" w:cs="ArialMT"/>
          <w:b/>
          <w:color w:val="FF0000"/>
          <w:u w:val="single"/>
          <w:lang w:eastAsia="en-GB"/>
        </w:rPr>
      </w:pPr>
      <w:r w:rsidRPr="0008131D">
        <w:rPr>
          <w:rFonts w:ascii="Tahoma" w:eastAsia="Courier New" w:hAnsi="Tahoma" w:cs="ArialMT"/>
          <w:b/>
          <w:bCs/>
          <w:color w:val="FF0000"/>
          <w:u w:val="single"/>
          <w:lang w:val="en-US" w:eastAsia="en-GB"/>
        </w:rPr>
        <w:t xml:space="preserve">- la </w:t>
      </w:r>
      <w:proofErr w:type="spellStart"/>
      <w:r w:rsidRPr="0008131D">
        <w:rPr>
          <w:rFonts w:ascii="Tahoma" w:eastAsia="Courier New" w:hAnsi="Tahoma" w:cs="ArialMT"/>
          <w:b/>
          <w:bCs/>
          <w:color w:val="FF0000"/>
          <w:u w:val="single"/>
          <w:lang w:val="en-US" w:eastAsia="en-GB"/>
        </w:rPr>
        <w:t>peste</w:t>
      </w:r>
      <w:proofErr w:type="spellEnd"/>
      <w:r w:rsidRPr="0008131D">
        <w:rPr>
          <w:rFonts w:ascii="Tahoma" w:eastAsia="Courier New" w:hAnsi="Tahoma" w:cs="ArialMT"/>
          <w:b/>
          <w:bCs/>
          <w:color w:val="FF0000"/>
          <w:u w:val="single"/>
          <w:lang w:val="en-US" w:eastAsia="en-GB"/>
        </w:rPr>
        <w:t xml:space="preserve"> 2200 m -</w:t>
      </w:r>
    </w:p>
    <w:p w14:paraId="35A12003" w14:textId="77777777" w:rsidR="0008131D" w:rsidRPr="0008131D" w:rsidRDefault="0008131D" w:rsidP="0008131D">
      <w:pPr>
        <w:autoSpaceDE w:val="0"/>
        <w:autoSpaceDN w:val="0"/>
        <w:adjustRightInd w:val="0"/>
        <w:spacing w:before="0" w:after="0" w:line="240" w:lineRule="auto"/>
        <w:ind w:left="1170"/>
        <w:rPr>
          <w:rFonts w:ascii="Tahoma" w:eastAsia="Courier New" w:hAnsi="Tahoma" w:cs="ArialMT"/>
          <w:b/>
          <w:color w:val="auto"/>
          <w:u w:val="single"/>
          <w:lang w:eastAsia="en-GB"/>
        </w:rPr>
      </w:pPr>
    </w:p>
    <w:p w14:paraId="0155F241" w14:textId="77777777" w:rsidR="0008131D" w:rsidRPr="0008131D" w:rsidRDefault="0008131D" w:rsidP="0008131D">
      <w:pPr>
        <w:suppressAutoHyphens/>
        <w:spacing w:before="0" w:after="0" w:line="240" w:lineRule="auto"/>
        <w:ind w:left="990" w:firstLine="720"/>
        <w:jc w:val="center"/>
        <w:rPr>
          <w:rFonts w:ascii="Tahoma" w:eastAsia="Times New Roman" w:hAnsi="Tahoma" w:cs="Arial"/>
          <w:b/>
          <w:color w:val="auto"/>
          <w:u w:val="single"/>
          <w:lang w:val="it-IT" w:eastAsia="ar-SA"/>
        </w:rPr>
      </w:pPr>
      <w:r w:rsidRPr="0008131D">
        <w:rPr>
          <w:rFonts w:ascii="Tahoma" w:eastAsia="Times New Roman" w:hAnsi="Tahoma" w:cs="Arial"/>
          <w:b/>
          <w:color w:val="auto"/>
          <w:u w:val="single"/>
          <w:lang w:val="it-IT" w:eastAsia="ar-SA"/>
        </w:rPr>
        <w:t>TABEL RISCURI DE AVALANŞE</w:t>
      </w:r>
    </w:p>
    <w:p w14:paraId="593B4EF3" w14:textId="77777777" w:rsidR="0008131D" w:rsidRPr="0008131D" w:rsidRDefault="0008131D" w:rsidP="0008131D">
      <w:pPr>
        <w:suppressAutoHyphens/>
        <w:spacing w:before="0" w:after="0" w:line="240" w:lineRule="auto"/>
        <w:ind w:left="990" w:firstLine="720"/>
        <w:jc w:val="center"/>
        <w:rPr>
          <w:rFonts w:ascii="Tahoma" w:eastAsia="Times New Roman" w:hAnsi="Tahoma" w:cs="Arial"/>
          <w:b/>
          <w:color w:val="auto"/>
          <w:u w:val="single"/>
          <w:lang w:val="it-IT" w:eastAsia="ar-SA"/>
        </w:rPr>
      </w:pPr>
    </w:p>
    <w:tbl>
      <w:tblPr>
        <w:tblW w:w="0" w:type="auto"/>
        <w:tblInd w:w="1998" w:type="dxa"/>
        <w:tblLook w:val="01E0" w:firstRow="1" w:lastRow="1" w:firstColumn="1" w:lastColumn="1" w:noHBand="0" w:noVBand="0"/>
      </w:tblPr>
      <w:tblGrid>
        <w:gridCol w:w="2728"/>
        <w:gridCol w:w="2606"/>
        <w:gridCol w:w="2614"/>
      </w:tblGrid>
      <w:tr w:rsidR="0008131D" w:rsidRPr="0008131D" w14:paraId="281CECF9" w14:textId="77777777" w:rsidTr="000965E2">
        <w:tc>
          <w:tcPr>
            <w:tcW w:w="2955" w:type="dxa"/>
            <w:tcBorders>
              <w:top w:val="single" w:sz="12" w:space="0" w:color="auto"/>
              <w:left w:val="single" w:sz="12" w:space="0" w:color="auto"/>
              <w:bottom w:val="single" w:sz="18" w:space="0" w:color="auto"/>
              <w:right w:val="single" w:sz="12" w:space="0" w:color="auto"/>
            </w:tcBorders>
            <w:vAlign w:val="center"/>
          </w:tcPr>
          <w:p w14:paraId="5350A7FA" w14:textId="77777777" w:rsidR="0008131D" w:rsidRPr="0008131D" w:rsidRDefault="0008131D" w:rsidP="0008131D">
            <w:pPr>
              <w:suppressAutoHyphens/>
              <w:spacing w:before="0" w:after="0" w:line="288" w:lineRule="atLeast"/>
              <w:jc w:val="center"/>
              <w:rPr>
                <w:rFonts w:ascii="Tahoma" w:eastAsia="Times New Roman" w:hAnsi="Tahoma" w:cs="Arial"/>
                <w:b/>
                <w:i/>
                <w:lang w:val="it-IT" w:eastAsia="ar-SA"/>
              </w:rPr>
            </w:pPr>
            <w:r w:rsidRPr="0008131D">
              <w:rPr>
                <w:rFonts w:ascii="Tahoma" w:eastAsia="Times New Roman" w:hAnsi="Tahoma" w:cs="Arial"/>
                <w:b/>
                <w:i/>
                <w:lang w:val="it-IT" w:eastAsia="ar-SA"/>
              </w:rPr>
              <w:t>Masive:</w:t>
            </w:r>
          </w:p>
        </w:tc>
        <w:tc>
          <w:tcPr>
            <w:tcW w:w="2880" w:type="dxa"/>
            <w:tcBorders>
              <w:top w:val="single" w:sz="12" w:space="0" w:color="auto"/>
              <w:left w:val="single" w:sz="12" w:space="0" w:color="auto"/>
              <w:bottom w:val="single" w:sz="18" w:space="0" w:color="auto"/>
              <w:right w:val="single" w:sz="12" w:space="0" w:color="auto"/>
            </w:tcBorders>
            <w:vAlign w:val="center"/>
            <w:hideMark/>
          </w:tcPr>
          <w:p w14:paraId="5849161C" w14:textId="77777777" w:rsidR="0008131D" w:rsidRPr="0008131D" w:rsidRDefault="0008131D" w:rsidP="0008131D">
            <w:pPr>
              <w:suppressAutoHyphens/>
              <w:spacing w:before="0" w:after="0" w:line="288" w:lineRule="atLeast"/>
              <w:jc w:val="center"/>
              <w:rPr>
                <w:rFonts w:ascii="Tahoma" w:eastAsia="Times New Roman" w:hAnsi="Tahoma" w:cs="Arial"/>
                <w:b/>
                <w:i/>
                <w:color w:val="auto"/>
                <w:lang w:val="sv-SE" w:eastAsia="ar-SA"/>
              </w:rPr>
            </w:pPr>
            <w:r w:rsidRPr="0008131D">
              <w:rPr>
                <w:rFonts w:ascii="Tahoma" w:eastAsia="Times New Roman" w:hAnsi="Tahoma" w:cs="Arial"/>
                <w:b/>
                <w:i/>
                <w:color w:val="auto"/>
                <w:lang w:eastAsia="ar-SA"/>
              </w:rPr>
              <w:t>PESTE 2200 m</w:t>
            </w:r>
          </w:p>
        </w:tc>
        <w:tc>
          <w:tcPr>
            <w:tcW w:w="2906" w:type="dxa"/>
            <w:tcBorders>
              <w:top w:val="single" w:sz="12" w:space="0" w:color="auto"/>
              <w:left w:val="nil"/>
              <w:bottom w:val="single" w:sz="18" w:space="0" w:color="auto"/>
              <w:right w:val="single" w:sz="12" w:space="0" w:color="auto"/>
            </w:tcBorders>
            <w:hideMark/>
          </w:tcPr>
          <w:p w14:paraId="06E2066B" w14:textId="77777777" w:rsidR="0008131D" w:rsidRPr="0008131D" w:rsidRDefault="0008131D" w:rsidP="0008131D">
            <w:pPr>
              <w:suppressAutoHyphens/>
              <w:spacing w:before="0" w:after="0" w:line="288" w:lineRule="atLeast"/>
              <w:jc w:val="center"/>
              <w:rPr>
                <w:rFonts w:ascii="Tahoma" w:eastAsia="Times New Roman" w:hAnsi="Tahoma" w:cs="Arial"/>
                <w:b/>
                <w:i/>
                <w:color w:val="auto"/>
                <w:lang w:val="sv-SE" w:eastAsia="ar-SA"/>
              </w:rPr>
            </w:pPr>
            <w:r w:rsidRPr="0008131D">
              <w:rPr>
                <w:rFonts w:ascii="Tahoma" w:eastAsia="Times New Roman" w:hAnsi="Tahoma" w:cs="Arial"/>
                <w:b/>
                <w:i/>
                <w:color w:val="auto"/>
                <w:lang w:val="sv-SE" w:eastAsia="ar-SA"/>
              </w:rPr>
              <w:t>SUB 2200 m</w:t>
            </w:r>
          </w:p>
        </w:tc>
      </w:tr>
      <w:tr w:rsidR="0008131D" w:rsidRPr="0008131D" w14:paraId="39D6E246" w14:textId="77777777" w:rsidTr="000965E2">
        <w:tc>
          <w:tcPr>
            <w:tcW w:w="2955" w:type="dxa"/>
            <w:tcBorders>
              <w:top w:val="single" w:sz="18" w:space="0" w:color="auto"/>
              <w:left w:val="single" w:sz="12" w:space="0" w:color="auto"/>
              <w:bottom w:val="single" w:sz="18" w:space="0" w:color="auto"/>
              <w:right w:val="single" w:sz="12" w:space="0" w:color="auto"/>
            </w:tcBorders>
            <w:vAlign w:val="center"/>
            <w:hideMark/>
          </w:tcPr>
          <w:p w14:paraId="78BBC579" w14:textId="77777777" w:rsidR="0008131D" w:rsidRPr="0008131D" w:rsidRDefault="0008131D" w:rsidP="0008131D">
            <w:pPr>
              <w:suppressAutoHyphens/>
              <w:spacing w:before="0" w:after="0" w:line="288" w:lineRule="atLeast"/>
              <w:jc w:val="center"/>
              <w:rPr>
                <w:rFonts w:ascii="Tahoma" w:eastAsia="Times New Roman" w:hAnsi="Tahoma" w:cs="Arial"/>
                <w:b/>
                <w:color w:val="0000FF"/>
                <w:u w:val="single"/>
                <w:lang w:val="sv-SE" w:eastAsia="ar-SA"/>
              </w:rPr>
            </w:pPr>
            <w:r w:rsidRPr="0008131D">
              <w:rPr>
                <w:rFonts w:ascii="Tahoma" w:eastAsia="Times New Roman" w:hAnsi="Tahoma" w:cs="Arial"/>
                <w:b/>
                <w:lang w:val="it-IT" w:eastAsia="ar-SA"/>
              </w:rPr>
              <w:t>MUNŢII FĂGĂRAŞ</w:t>
            </w:r>
          </w:p>
        </w:tc>
        <w:tc>
          <w:tcPr>
            <w:tcW w:w="2880" w:type="dxa"/>
            <w:tcBorders>
              <w:top w:val="single" w:sz="18" w:space="0" w:color="auto"/>
              <w:left w:val="single" w:sz="12" w:space="0" w:color="auto"/>
              <w:bottom w:val="single" w:sz="18" w:space="0" w:color="auto"/>
              <w:right w:val="single" w:sz="12" w:space="0" w:color="auto"/>
            </w:tcBorders>
            <w:vAlign w:val="center"/>
            <w:hideMark/>
          </w:tcPr>
          <w:p w14:paraId="5693BBED" w14:textId="77777777" w:rsidR="0008131D" w:rsidRPr="0008131D" w:rsidRDefault="0008131D" w:rsidP="0008131D">
            <w:pPr>
              <w:spacing w:before="0" w:after="120"/>
              <w:jc w:val="center"/>
              <w:rPr>
                <w:rFonts w:ascii="Tahoma" w:eastAsia="Courier New" w:hAnsi="Tahoma" w:cs="Trebuchet MS"/>
                <w:b/>
                <w:color w:val="FF0000"/>
                <w:lang w:val="fr-FR"/>
              </w:rPr>
            </w:pPr>
            <w:r w:rsidRPr="0008131D">
              <w:rPr>
                <w:rFonts w:ascii="Tahoma" w:eastAsia="Courier New" w:hAnsi="Tahoma" w:cs="Trebuchet MS"/>
                <w:b/>
                <w:color w:val="00B050"/>
                <w:lang w:val="sv-SE"/>
              </w:rPr>
              <w:t>petice</w:t>
            </w:r>
          </w:p>
        </w:tc>
        <w:tc>
          <w:tcPr>
            <w:tcW w:w="2906" w:type="dxa"/>
            <w:tcBorders>
              <w:top w:val="single" w:sz="18" w:space="0" w:color="auto"/>
              <w:left w:val="nil"/>
              <w:bottom w:val="single" w:sz="18" w:space="0" w:color="auto"/>
              <w:right w:val="single" w:sz="12" w:space="0" w:color="auto"/>
            </w:tcBorders>
          </w:tcPr>
          <w:p w14:paraId="7C9D4E6F" w14:textId="77777777" w:rsidR="0008131D" w:rsidRPr="0008131D" w:rsidRDefault="0008131D" w:rsidP="0008131D">
            <w:pPr>
              <w:suppressAutoHyphens/>
              <w:spacing w:before="0" w:after="0" w:line="288" w:lineRule="atLeast"/>
              <w:jc w:val="center"/>
              <w:rPr>
                <w:rFonts w:ascii="Tahoma" w:eastAsia="Courier New" w:hAnsi="Tahoma" w:cs="Trebuchet MS"/>
                <w:color w:val="auto"/>
                <w:lang w:val="sv-SE"/>
              </w:rPr>
            </w:pPr>
            <w:r w:rsidRPr="0008131D">
              <w:rPr>
                <w:rFonts w:ascii="Tahoma" w:eastAsia="Courier New" w:hAnsi="Tahoma" w:cs="Trebuchet MS"/>
                <w:b/>
                <w:color w:val="00B050"/>
                <w:lang w:val="sv-SE"/>
              </w:rPr>
              <w:t>petice</w:t>
            </w:r>
          </w:p>
        </w:tc>
      </w:tr>
      <w:tr w:rsidR="0008131D" w:rsidRPr="0008131D" w14:paraId="293249BA" w14:textId="77777777" w:rsidTr="000965E2">
        <w:tc>
          <w:tcPr>
            <w:tcW w:w="2955" w:type="dxa"/>
            <w:tcBorders>
              <w:top w:val="single" w:sz="18" w:space="0" w:color="auto"/>
              <w:left w:val="single" w:sz="12" w:space="0" w:color="auto"/>
              <w:bottom w:val="single" w:sz="18" w:space="0" w:color="auto"/>
              <w:right w:val="single" w:sz="12" w:space="0" w:color="auto"/>
            </w:tcBorders>
            <w:vAlign w:val="center"/>
          </w:tcPr>
          <w:p w14:paraId="03B36B47" w14:textId="77777777" w:rsidR="0008131D" w:rsidRPr="0008131D" w:rsidRDefault="0008131D" w:rsidP="0008131D">
            <w:pPr>
              <w:suppressAutoHyphens/>
              <w:spacing w:before="0" w:after="0" w:line="288" w:lineRule="atLeast"/>
              <w:jc w:val="center"/>
              <w:rPr>
                <w:rFonts w:ascii="Tahoma" w:eastAsia="Times New Roman" w:hAnsi="Tahoma" w:cs="Arial"/>
                <w:b/>
                <w:lang w:val="it-IT" w:eastAsia="ar-SA"/>
              </w:rPr>
            </w:pPr>
            <w:r w:rsidRPr="0008131D">
              <w:rPr>
                <w:rFonts w:ascii="Tahoma" w:eastAsia="Times New Roman" w:hAnsi="Tahoma" w:cs="Arial"/>
                <w:b/>
                <w:lang w:val="it-IT" w:eastAsia="ar-SA"/>
              </w:rPr>
              <w:t>MUNŢII BUCEGI</w:t>
            </w:r>
          </w:p>
        </w:tc>
        <w:tc>
          <w:tcPr>
            <w:tcW w:w="2880" w:type="dxa"/>
            <w:tcBorders>
              <w:top w:val="single" w:sz="18" w:space="0" w:color="auto"/>
              <w:left w:val="single" w:sz="12" w:space="0" w:color="auto"/>
              <w:bottom w:val="single" w:sz="18" w:space="0" w:color="auto"/>
              <w:right w:val="single" w:sz="12" w:space="0" w:color="auto"/>
            </w:tcBorders>
            <w:vAlign w:val="center"/>
          </w:tcPr>
          <w:p w14:paraId="15274016" w14:textId="77777777" w:rsidR="0008131D" w:rsidRPr="0008131D" w:rsidRDefault="0008131D" w:rsidP="0008131D">
            <w:pPr>
              <w:tabs>
                <w:tab w:val="left" w:pos="1080"/>
              </w:tabs>
              <w:spacing w:before="0" w:after="0"/>
              <w:ind w:right="13"/>
              <w:jc w:val="center"/>
              <w:rPr>
                <w:rFonts w:ascii="Tahoma" w:eastAsia="Courier New" w:hAnsi="Tahoma" w:cs="Trebuchet MS"/>
                <w:b/>
                <w:color w:val="FF0000"/>
                <w:lang w:val="sv-SE"/>
              </w:rPr>
            </w:pPr>
            <w:r w:rsidRPr="0008131D">
              <w:rPr>
                <w:rFonts w:ascii="Tahoma" w:eastAsia="Courier New" w:hAnsi="Tahoma" w:cs="Trebuchet MS"/>
                <w:b/>
                <w:color w:val="00B050"/>
                <w:lang w:val="sv-SE"/>
              </w:rPr>
              <w:t>RISC REDUS (1)</w:t>
            </w:r>
          </w:p>
        </w:tc>
        <w:tc>
          <w:tcPr>
            <w:tcW w:w="2906" w:type="dxa"/>
            <w:tcBorders>
              <w:top w:val="single" w:sz="18" w:space="0" w:color="auto"/>
              <w:left w:val="nil"/>
              <w:bottom w:val="single" w:sz="18" w:space="0" w:color="auto"/>
              <w:right w:val="single" w:sz="12" w:space="0" w:color="auto"/>
            </w:tcBorders>
          </w:tcPr>
          <w:p w14:paraId="1DD255CD" w14:textId="77777777" w:rsidR="0008131D" w:rsidRPr="0008131D" w:rsidRDefault="0008131D" w:rsidP="0008131D">
            <w:pPr>
              <w:suppressAutoHyphens/>
              <w:spacing w:before="0" w:after="0" w:line="288" w:lineRule="atLeast"/>
              <w:jc w:val="center"/>
              <w:rPr>
                <w:rFonts w:ascii="Tahoma" w:eastAsia="Courier New" w:hAnsi="Tahoma" w:cs="Trebuchet MS"/>
                <w:b/>
                <w:color w:val="FF6600"/>
                <w:lang w:val="sv-SE"/>
              </w:rPr>
            </w:pPr>
            <w:r w:rsidRPr="0008131D">
              <w:rPr>
                <w:rFonts w:ascii="Tahoma" w:eastAsia="Courier New" w:hAnsi="Tahoma" w:cs="Trebuchet MS"/>
                <w:b/>
                <w:color w:val="00B050"/>
                <w:lang w:val="sv-SE"/>
              </w:rPr>
              <w:t>petice</w:t>
            </w:r>
          </w:p>
        </w:tc>
      </w:tr>
      <w:tr w:rsidR="0008131D" w:rsidRPr="0008131D" w14:paraId="4236B94B" w14:textId="77777777" w:rsidTr="000965E2">
        <w:trPr>
          <w:trHeight w:val="441"/>
        </w:trPr>
        <w:tc>
          <w:tcPr>
            <w:tcW w:w="2955" w:type="dxa"/>
            <w:tcBorders>
              <w:top w:val="single" w:sz="18" w:space="0" w:color="auto"/>
              <w:left w:val="single" w:sz="12" w:space="0" w:color="auto"/>
              <w:bottom w:val="single" w:sz="18" w:space="0" w:color="auto"/>
              <w:right w:val="single" w:sz="12" w:space="0" w:color="auto"/>
            </w:tcBorders>
            <w:vAlign w:val="center"/>
          </w:tcPr>
          <w:p w14:paraId="09433D84" w14:textId="77777777" w:rsidR="0008131D" w:rsidRPr="0008131D" w:rsidRDefault="0008131D" w:rsidP="0008131D">
            <w:pPr>
              <w:suppressAutoHyphens/>
              <w:spacing w:before="0" w:after="0" w:line="288" w:lineRule="atLeast"/>
              <w:jc w:val="center"/>
              <w:rPr>
                <w:rFonts w:ascii="Tahoma" w:eastAsia="Times New Roman" w:hAnsi="Tahoma" w:cs="Arial"/>
                <w:b/>
                <w:lang w:val="it-IT" w:eastAsia="ar-SA"/>
              </w:rPr>
            </w:pPr>
            <w:r w:rsidRPr="0008131D">
              <w:rPr>
                <w:rFonts w:ascii="Tahoma" w:eastAsia="Times New Roman" w:hAnsi="Tahoma" w:cs="Arial"/>
                <w:b/>
                <w:lang w:val="it-IT" w:eastAsia="ar-SA"/>
              </w:rPr>
              <w:t>Munţii Parâng-Şureanu</w:t>
            </w:r>
          </w:p>
        </w:tc>
        <w:tc>
          <w:tcPr>
            <w:tcW w:w="2880" w:type="dxa"/>
            <w:tcBorders>
              <w:top w:val="single" w:sz="18" w:space="0" w:color="auto"/>
              <w:left w:val="single" w:sz="12" w:space="0" w:color="auto"/>
              <w:bottom w:val="single" w:sz="18" w:space="0" w:color="auto"/>
              <w:right w:val="single" w:sz="12" w:space="0" w:color="auto"/>
            </w:tcBorders>
            <w:vAlign w:val="center"/>
          </w:tcPr>
          <w:p w14:paraId="739B955E" w14:textId="77777777" w:rsidR="0008131D" w:rsidRPr="0008131D" w:rsidRDefault="0008131D" w:rsidP="0008131D">
            <w:pPr>
              <w:tabs>
                <w:tab w:val="left" w:pos="1080"/>
              </w:tabs>
              <w:spacing w:before="0" w:after="0"/>
              <w:ind w:right="13"/>
              <w:jc w:val="center"/>
              <w:rPr>
                <w:rFonts w:ascii="Tahoma" w:eastAsia="Courier New" w:hAnsi="Tahoma" w:cs="Trebuchet MS"/>
                <w:b/>
                <w:lang w:val="sv-SE"/>
              </w:rPr>
            </w:pPr>
            <w:r w:rsidRPr="0008131D">
              <w:rPr>
                <w:rFonts w:ascii="Tahoma" w:eastAsia="Courier New" w:hAnsi="Tahoma" w:cs="Trebuchet MS"/>
                <w:b/>
                <w:lang w:val="sv-SE"/>
              </w:rPr>
              <w:t>Fara strat</w:t>
            </w:r>
          </w:p>
        </w:tc>
        <w:tc>
          <w:tcPr>
            <w:tcW w:w="2906" w:type="dxa"/>
            <w:tcBorders>
              <w:top w:val="single" w:sz="18" w:space="0" w:color="auto"/>
              <w:left w:val="nil"/>
              <w:bottom w:val="single" w:sz="18" w:space="0" w:color="auto"/>
              <w:right w:val="single" w:sz="12" w:space="0" w:color="auto"/>
            </w:tcBorders>
          </w:tcPr>
          <w:p w14:paraId="32BE1BA1" w14:textId="77777777" w:rsidR="0008131D" w:rsidRPr="0008131D" w:rsidRDefault="0008131D" w:rsidP="0008131D">
            <w:pPr>
              <w:suppressAutoHyphens/>
              <w:spacing w:before="0" w:after="0" w:line="288" w:lineRule="atLeast"/>
              <w:jc w:val="center"/>
              <w:rPr>
                <w:rFonts w:ascii="Tahoma" w:eastAsia="Courier New" w:hAnsi="Tahoma" w:cs="Trebuchet MS"/>
                <w:b/>
                <w:lang w:val="sv-SE"/>
              </w:rPr>
            </w:pPr>
            <w:r w:rsidRPr="0008131D">
              <w:rPr>
                <w:rFonts w:ascii="Tahoma" w:eastAsia="Courier New" w:hAnsi="Tahoma" w:cs="Trebuchet MS"/>
                <w:b/>
                <w:lang w:val="sv-SE"/>
              </w:rPr>
              <w:t>Fara strat</w:t>
            </w:r>
          </w:p>
        </w:tc>
      </w:tr>
      <w:tr w:rsidR="0008131D" w:rsidRPr="0008131D" w14:paraId="641B6F75" w14:textId="77777777" w:rsidTr="000965E2">
        <w:tc>
          <w:tcPr>
            <w:tcW w:w="2955" w:type="dxa"/>
            <w:tcBorders>
              <w:top w:val="single" w:sz="18" w:space="0" w:color="auto"/>
              <w:left w:val="single" w:sz="12" w:space="0" w:color="auto"/>
              <w:bottom w:val="single" w:sz="18" w:space="0" w:color="auto"/>
              <w:right w:val="single" w:sz="12" w:space="0" w:color="auto"/>
            </w:tcBorders>
            <w:vAlign w:val="center"/>
          </w:tcPr>
          <w:p w14:paraId="486F48DD" w14:textId="77777777" w:rsidR="0008131D" w:rsidRPr="0008131D" w:rsidRDefault="0008131D" w:rsidP="0008131D">
            <w:pPr>
              <w:suppressAutoHyphens/>
              <w:spacing w:before="0" w:after="0" w:line="288" w:lineRule="atLeast"/>
              <w:jc w:val="center"/>
              <w:rPr>
                <w:rFonts w:ascii="Tahoma" w:eastAsia="Times New Roman" w:hAnsi="Tahoma" w:cs="Arial"/>
                <w:b/>
                <w:lang w:val="it-IT" w:eastAsia="ar-SA"/>
              </w:rPr>
            </w:pPr>
            <w:r w:rsidRPr="0008131D">
              <w:rPr>
                <w:rFonts w:ascii="Tahoma" w:eastAsia="Times New Roman" w:hAnsi="Tahoma" w:cs="Arial"/>
                <w:b/>
                <w:lang w:val="it-IT" w:eastAsia="ar-SA"/>
              </w:rPr>
              <w:t xml:space="preserve">Munții Țarcu-Godeanu </w:t>
            </w:r>
          </w:p>
        </w:tc>
        <w:tc>
          <w:tcPr>
            <w:tcW w:w="2880" w:type="dxa"/>
            <w:tcBorders>
              <w:top w:val="single" w:sz="18" w:space="0" w:color="auto"/>
              <w:left w:val="single" w:sz="12" w:space="0" w:color="auto"/>
              <w:bottom w:val="single" w:sz="18" w:space="0" w:color="auto"/>
              <w:right w:val="single" w:sz="12" w:space="0" w:color="auto"/>
            </w:tcBorders>
            <w:vAlign w:val="center"/>
          </w:tcPr>
          <w:p w14:paraId="704B1F39" w14:textId="77777777" w:rsidR="0008131D" w:rsidRPr="0008131D" w:rsidRDefault="0008131D" w:rsidP="0008131D">
            <w:pPr>
              <w:tabs>
                <w:tab w:val="left" w:pos="1080"/>
              </w:tabs>
              <w:spacing w:before="0" w:after="0"/>
              <w:ind w:right="13"/>
              <w:jc w:val="center"/>
              <w:rPr>
                <w:rFonts w:ascii="Tahoma" w:eastAsia="Courier New" w:hAnsi="Tahoma" w:cs="Trebuchet MS"/>
                <w:b/>
                <w:lang w:val="sv-SE"/>
              </w:rPr>
            </w:pPr>
            <w:r w:rsidRPr="0008131D">
              <w:rPr>
                <w:rFonts w:ascii="Tahoma" w:eastAsia="Courier New" w:hAnsi="Tahoma" w:cs="Trebuchet MS"/>
                <w:b/>
                <w:lang w:val="sv-SE"/>
              </w:rPr>
              <w:t>Fara strat</w:t>
            </w:r>
          </w:p>
        </w:tc>
        <w:tc>
          <w:tcPr>
            <w:tcW w:w="2906" w:type="dxa"/>
            <w:tcBorders>
              <w:top w:val="single" w:sz="18" w:space="0" w:color="auto"/>
              <w:left w:val="nil"/>
              <w:bottom w:val="single" w:sz="18" w:space="0" w:color="auto"/>
              <w:right w:val="single" w:sz="12" w:space="0" w:color="auto"/>
            </w:tcBorders>
          </w:tcPr>
          <w:p w14:paraId="0CF9BEDA" w14:textId="77777777" w:rsidR="0008131D" w:rsidRPr="0008131D" w:rsidRDefault="0008131D" w:rsidP="0008131D">
            <w:pPr>
              <w:suppressAutoHyphens/>
              <w:spacing w:before="0" w:after="0" w:line="288" w:lineRule="atLeast"/>
              <w:jc w:val="center"/>
              <w:rPr>
                <w:rFonts w:ascii="Tahoma" w:eastAsia="Courier New" w:hAnsi="Tahoma" w:cs="Trebuchet MS"/>
                <w:b/>
                <w:lang w:val="sv-SE"/>
              </w:rPr>
            </w:pPr>
            <w:r w:rsidRPr="0008131D">
              <w:rPr>
                <w:rFonts w:ascii="Tahoma" w:eastAsia="Courier New" w:hAnsi="Tahoma" w:cs="Trebuchet MS"/>
                <w:b/>
                <w:lang w:val="sv-SE"/>
              </w:rPr>
              <w:t>Fara strat</w:t>
            </w:r>
          </w:p>
        </w:tc>
      </w:tr>
      <w:tr w:rsidR="0008131D" w:rsidRPr="0008131D" w14:paraId="262BD842" w14:textId="77777777" w:rsidTr="000965E2">
        <w:tc>
          <w:tcPr>
            <w:tcW w:w="2955" w:type="dxa"/>
            <w:tcBorders>
              <w:top w:val="single" w:sz="18" w:space="0" w:color="auto"/>
              <w:left w:val="single" w:sz="12" w:space="0" w:color="auto"/>
              <w:bottom w:val="single" w:sz="18" w:space="0" w:color="auto"/>
              <w:right w:val="single" w:sz="12" w:space="0" w:color="auto"/>
            </w:tcBorders>
            <w:vAlign w:val="center"/>
          </w:tcPr>
          <w:p w14:paraId="0B8FD989" w14:textId="77777777" w:rsidR="0008131D" w:rsidRPr="0008131D" w:rsidRDefault="0008131D" w:rsidP="0008131D">
            <w:pPr>
              <w:suppressAutoHyphens/>
              <w:spacing w:before="0" w:after="0" w:line="288" w:lineRule="atLeast"/>
              <w:jc w:val="center"/>
              <w:rPr>
                <w:rFonts w:ascii="Tahoma" w:eastAsia="Times New Roman" w:hAnsi="Tahoma" w:cs="Arial"/>
                <w:b/>
                <w:lang w:val="it-IT" w:eastAsia="ar-SA"/>
              </w:rPr>
            </w:pPr>
            <w:r w:rsidRPr="0008131D">
              <w:rPr>
                <w:rFonts w:ascii="Tahoma" w:eastAsia="Courier New" w:hAnsi="Tahoma" w:cs="ArialMT"/>
                <w:b/>
                <w:u w:val="single"/>
                <w:lang w:val="it-IT"/>
              </w:rPr>
              <w:t>Ceahlau</w:t>
            </w:r>
          </w:p>
        </w:tc>
        <w:tc>
          <w:tcPr>
            <w:tcW w:w="2880" w:type="dxa"/>
            <w:tcBorders>
              <w:top w:val="single" w:sz="18" w:space="0" w:color="auto"/>
              <w:left w:val="single" w:sz="12" w:space="0" w:color="auto"/>
              <w:bottom w:val="single" w:sz="18" w:space="0" w:color="auto"/>
              <w:right w:val="single" w:sz="12" w:space="0" w:color="auto"/>
            </w:tcBorders>
            <w:vAlign w:val="center"/>
          </w:tcPr>
          <w:p w14:paraId="2899242E" w14:textId="77777777" w:rsidR="0008131D" w:rsidRPr="0008131D" w:rsidRDefault="0008131D" w:rsidP="0008131D">
            <w:pPr>
              <w:tabs>
                <w:tab w:val="left" w:pos="1080"/>
              </w:tabs>
              <w:spacing w:before="0" w:after="0"/>
              <w:ind w:right="13"/>
              <w:jc w:val="center"/>
              <w:rPr>
                <w:rFonts w:ascii="Tahoma" w:eastAsia="Courier New" w:hAnsi="Tahoma" w:cs="Trebuchet MS"/>
                <w:b/>
                <w:color w:val="00B050"/>
                <w:lang w:val="sv-SE"/>
              </w:rPr>
            </w:pPr>
            <w:r w:rsidRPr="0008131D">
              <w:rPr>
                <w:rFonts w:ascii="Tahoma" w:eastAsia="Courier New" w:hAnsi="Tahoma" w:cs="Trebuchet MS"/>
                <w:b/>
                <w:color w:val="00B050"/>
                <w:lang w:val="sv-SE"/>
              </w:rPr>
              <w:t>petice</w:t>
            </w:r>
          </w:p>
        </w:tc>
        <w:tc>
          <w:tcPr>
            <w:tcW w:w="2906" w:type="dxa"/>
            <w:tcBorders>
              <w:top w:val="single" w:sz="18" w:space="0" w:color="auto"/>
              <w:left w:val="nil"/>
              <w:bottom w:val="single" w:sz="18" w:space="0" w:color="auto"/>
              <w:right w:val="single" w:sz="12" w:space="0" w:color="auto"/>
            </w:tcBorders>
          </w:tcPr>
          <w:p w14:paraId="160DB029" w14:textId="77777777" w:rsidR="0008131D" w:rsidRPr="0008131D" w:rsidRDefault="0008131D" w:rsidP="0008131D">
            <w:pPr>
              <w:suppressAutoHyphens/>
              <w:spacing w:before="0" w:after="0" w:line="288" w:lineRule="atLeast"/>
              <w:jc w:val="center"/>
              <w:rPr>
                <w:rFonts w:ascii="Tahoma" w:eastAsia="Courier New" w:hAnsi="Tahoma" w:cs="Trebuchet MS"/>
                <w:b/>
                <w:lang w:val="sv-SE"/>
              </w:rPr>
            </w:pPr>
            <w:r w:rsidRPr="0008131D">
              <w:rPr>
                <w:rFonts w:ascii="Tahoma" w:eastAsia="Courier New" w:hAnsi="Tahoma" w:cs="Trebuchet MS"/>
                <w:b/>
                <w:lang w:val="sv-SE"/>
              </w:rPr>
              <w:t>Fara strat</w:t>
            </w:r>
          </w:p>
        </w:tc>
      </w:tr>
      <w:tr w:rsidR="0008131D" w:rsidRPr="0008131D" w14:paraId="0846575C" w14:textId="77777777" w:rsidTr="000965E2">
        <w:tc>
          <w:tcPr>
            <w:tcW w:w="2955" w:type="dxa"/>
            <w:tcBorders>
              <w:top w:val="single" w:sz="18" w:space="0" w:color="auto"/>
              <w:left w:val="single" w:sz="12" w:space="0" w:color="auto"/>
              <w:bottom w:val="single" w:sz="18" w:space="0" w:color="auto"/>
              <w:right w:val="single" w:sz="12" w:space="0" w:color="auto"/>
            </w:tcBorders>
            <w:vAlign w:val="center"/>
          </w:tcPr>
          <w:p w14:paraId="7B141AC3" w14:textId="77777777" w:rsidR="0008131D" w:rsidRPr="0008131D" w:rsidRDefault="0008131D" w:rsidP="0008131D">
            <w:pPr>
              <w:suppressAutoHyphens/>
              <w:spacing w:before="0" w:after="0" w:line="288" w:lineRule="atLeast"/>
              <w:jc w:val="center"/>
              <w:rPr>
                <w:rFonts w:ascii="Tahoma" w:eastAsia="Times New Roman" w:hAnsi="Tahoma" w:cs="Arial"/>
                <w:b/>
                <w:lang w:val="sv-SE" w:eastAsia="ar-SA"/>
              </w:rPr>
            </w:pPr>
            <w:r w:rsidRPr="0008131D">
              <w:rPr>
                <w:rFonts w:ascii="Tahoma" w:eastAsia="Times New Roman" w:hAnsi="Tahoma" w:cs="Arial"/>
                <w:b/>
                <w:lang w:val="sv-SE" w:eastAsia="ar-SA"/>
              </w:rPr>
              <w:t>MUNȚII RODNEI-</w:t>
            </w:r>
            <w:r w:rsidRPr="0008131D">
              <w:rPr>
                <w:rFonts w:ascii="Tahoma" w:eastAsia="Courier New" w:hAnsi="Tahoma" w:cs="Arial"/>
                <w:b/>
              </w:rPr>
              <w:t xml:space="preserve"> </w:t>
            </w:r>
          </w:p>
        </w:tc>
        <w:tc>
          <w:tcPr>
            <w:tcW w:w="2880" w:type="dxa"/>
            <w:tcBorders>
              <w:top w:val="single" w:sz="18" w:space="0" w:color="auto"/>
              <w:left w:val="single" w:sz="12" w:space="0" w:color="auto"/>
              <w:bottom w:val="single" w:sz="18" w:space="0" w:color="auto"/>
              <w:right w:val="single" w:sz="12" w:space="0" w:color="auto"/>
            </w:tcBorders>
            <w:vAlign w:val="center"/>
          </w:tcPr>
          <w:p w14:paraId="4D53B349" w14:textId="77777777" w:rsidR="0008131D" w:rsidRPr="0008131D" w:rsidRDefault="0008131D" w:rsidP="0008131D">
            <w:pPr>
              <w:tabs>
                <w:tab w:val="left" w:pos="1080"/>
              </w:tabs>
              <w:spacing w:before="0" w:after="0"/>
              <w:ind w:right="13"/>
              <w:jc w:val="center"/>
              <w:rPr>
                <w:rFonts w:ascii="Tahoma" w:eastAsia="Courier New" w:hAnsi="Tahoma" w:cs="Trebuchet MS"/>
                <w:b/>
                <w:color w:val="FF0000"/>
                <w:lang w:val="sv-SE"/>
              </w:rPr>
            </w:pPr>
            <w:r w:rsidRPr="0008131D">
              <w:rPr>
                <w:rFonts w:ascii="Tahoma" w:eastAsia="Courier New" w:hAnsi="Tahoma" w:cs="Trebuchet MS"/>
                <w:b/>
                <w:color w:val="00B050"/>
                <w:lang w:val="sv-SE"/>
              </w:rPr>
              <w:t>petice</w:t>
            </w:r>
          </w:p>
        </w:tc>
        <w:tc>
          <w:tcPr>
            <w:tcW w:w="2906" w:type="dxa"/>
            <w:tcBorders>
              <w:top w:val="single" w:sz="18" w:space="0" w:color="auto"/>
              <w:left w:val="nil"/>
              <w:bottom w:val="single" w:sz="18" w:space="0" w:color="auto"/>
              <w:right w:val="single" w:sz="12" w:space="0" w:color="auto"/>
            </w:tcBorders>
          </w:tcPr>
          <w:p w14:paraId="1F11C885" w14:textId="77777777" w:rsidR="0008131D" w:rsidRPr="0008131D" w:rsidRDefault="0008131D" w:rsidP="0008131D">
            <w:pPr>
              <w:suppressAutoHyphens/>
              <w:spacing w:before="0" w:after="0" w:line="288" w:lineRule="atLeast"/>
              <w:jc w:val="center"/>
              <w:rPr>
                <w:rFonts w:ascii="Tahoma" w:eastAsia="Courier New" w:hAnsi="Tahoma" w:cs="Trebuchet MS"/>
                <w:b/>
                <w:lang w:val="sv-SE"/>
              </w:rPr>
            </w:pPr>
            <w:r w:rsidRPr="0008131D">
              <w:rPr>
                <w:rFonts w:ascii="Tahoma" w:eastAsia="Courier New" w:hAnsi="Tahoma" w:cs="Trebuchet MS"/>
                <w:b/>
                <w:lang w:val="sv-SE"/>
              </w:rPr>
              <w:t>Fara strat</w:t>
            </w:r>
          </w:p>
        </w:tc>
      </w:tr>
      <w:tr w:rsidR="0008131D" w:rsidRPr="0008131D" w14:paraId="7FFF8037" w14:textId="77777777" w:rsidTr="000965E2">
        <w:trPr>
          <w:trHeight w:val="342"/>
        </w:trPr>
        <w:tc>
          <w:tcPr>
            <w:tcW w:w="2955" w:type="dxa"/>
            <w:tcBorders>
              <w:top w:val="single" w:sz="18" w:space="0" w:color="auto"/>
              <w:left w:val="single" w:sz="12" w:space="0" w:color="auto"/>
              <w:bottom w:val="single" w:sz="18" w:space="0" w:color="auto"/>
              <w:right w:val="single" w:sz="12" w:space="0" w:color="auto"/>
            </w:tcBorders>
            <w:vAlign w:val="center"/>
          </w:tcPr>
          <w:p w14:paraId="0D920B03" w14:textId="77777777" w:rsidR="0008131D" w:rsidRPr="0008131D" w:rsidRDefault="0008131D" w:rsidP="0008131D">
            <w:pPr>
              <w:suppressAutoHyphens/>
              <w:spacing w:before="0" w:after="0" w:line="288" w:lineRule="atLeast"/>
              <w:jc w:val="center"/>
              <w:rPr>
                <w:rFonts w:ascii="Tahoma" w:eastAsia="Times New Roman" w:hAnsi="Tahoma" w:cs="Arial"/>
                <w:b/>
                <w:lang w:val="sv-SE" w:eastAsia="ar-SA"/>
              </w:rPr>
            </w:pPr>
            <w:r w:rsidRPr="0008131D">
              <w:rPr>
                <w:rFonts w:ascii="Tahoma" w:eastAsia="Times New Roman" w:hAnsi="Tahoma" w:cs="Arial"/>
                <w:b/>
                <w:lang w:val="sv-SE" w:eastAsia="ar-SA"/>
              </w:rPr>
              <w:t>CĂLIMANI BISTRIȚEI</w:t>
            </w:r>
          </w:p>
        </w:tc>
        <w:tc>
          <w:tcPr>
            <w:tcW w:w="2880" w:type="dxa"/>
            <w:tcBorders>
              <w:top w:val="single" w:sz="18" w:space="0" w:color="auto"/>
              <w:left w:val="single" w:sz="12" w:space="0" w:color="auto"/>
              <w:bottom w:val="single" w:sz="18" w:space="0" w:color="auto"/>
              <w:right w:val="single" w:sz="12" w:space="0" w:color="auto"/>
            </w:tcBorders>
            <w:vAlign w:val="center"/>
          </w:tcPr>
          <w:p w14:paraId="36BD3A79" w14:textId="77777777" w:rsidR="0008131D" w:rsidRPr="0008131D" w:rsidRDefault="0008131D" w:rsidP="0008131D">
            <w:pPr>
              <w:tabs>
                <w:tab w:val="left" w:pos="1080"/>
              </w:tabs>
              <w:spacing w:before="0" w:after="0"/>
              <w:ind w:right="13"/>
              <w:jc w:val="center"/>
              <w:rPr>
                <w:rFonts w:ascii="Tahoma" w:eastAsia="Courier New" w:hAnsi="Tahoma" w:cs="Trebuchet MS"/>
                <w:b/>
                <w:color w:val="FF0000"/>
                <w:lang w:val="sv-SE"/>
              </w:rPr>
            </w:pPr>
            <w:r w:rsidRPr="0008131D">
              <w:rPr>
                <w:rFonts w:ascii="Tahoma" w:eastAsia="Courier New" w:hAnsi="Tahoma" w:cs="Trebuchet MS"/>
                <w:b/>
                <w:color w:val="00B050"/>
                <w:lang w:val="sv-SE"/>
              </w:rPr>
              <w:t>petice</w:t>
            </w:r>
          </w:p>
        </w:tc>
        <w:tc>
          <w:tcPr>
            <w:tcW w:w="2906" w:type="dxa"/>
            <w:tcBorders>
              <w:top w:val="single" w:sz="18" w:space="0" w:color="auto"/>
              <w:left w:val="nil"/>
              <w:bottom w:val="single" w:sz="18" w:space="0" w:color="auto"/>
              <w:right w:val="single" w:sz="12" w:space="0" w:color="auto"/>
            </w:tcBorders>
          </w:tcPr>
          <w:p w14:paraId="1478F945" w14:textId="77777777" w:rsidR="0008131D" w:rsidRPr="0008131D" w:rsidRDefault="0008131D" w:rsidP="0008131D">
            <w:pPr>
              <w:suppressAutoHyphens/>
              <w:spacing w:before="0" w:after="0" w:line="288" w:lineRule="atLeast"/>
              <w:jc w:val="center"/>
              <w:rPr>
                <w:rFonts w:ascii="Tahoma" w:eastAsia="Courier New" w:hAnsi="Tahoma" w:cs="Trebuchet MS"/>
                <w:b/>
                <w:lang w:val="sv-SE"/>
              </w:rPr>
            </w:pPr>
            <w:r w:rsidRPr="0008131D">
              <w:rPr>
                <w:rFonts w:ascii="Tahoma" w:eastAsia="Courier New" w:hAnsi="Tahoma" w:cs="Trebuchet MS"/>
                <w:b/>
                <w:lang w:val="sv-SE"/>
              </w:rPr>
              <w:t>Fara strat</w:t>
            </w:r>
          </w:p>
        </w:tc>
      </w:tr>
      <w:tr w:rsidR="0008131D" w:rsidRPr="0008131D" w14:paraId="550A5864" w14:textId="77777777" w:rsidTr="000965E2">
        <w:tc>
          <w:tcPr>
            <w:tcW w:w="2955" w:type="dxa"/>
            <w:tcBorders>
              <w:top w:val="single" w:sz="18" w:space="0" w:color="auto"/>
              <w:left w:val="single" w:sz="12" w:space="0" w:color="auto"/>
              <w:bottom w:val="single" w:sz="18" w:space="0" w:color="auto"/>
              <w:right w:val="single" w:sz="12" w:space="0" w:color="auto"/>
            </w:tcBorders>
            <w:vAlign w:val="center"/>
          </w:tcPr>
          <w:p w14:paraId="07E6A802" w14:textId="77777777" w:rsidR="0008131D" w:rsidRPr="0008131D" w:rsidRDefault="0008131D" w:rsidP="0008131D">
            <w:pPr>
              <w:suppressAutoHyphens/>
              <w:spacing w:before="0" w:after="0" w:line="288" w:lineRule="atLeast"/>
              <w:jc w:val="center"/>
              <w:rPr>
                <w:rFonts w:ascii="Tahoma" w:eastAsia="Courier New" w:hAnsi="Tahoma" w:cs="Arial"/>
                <w:b/>
              </w:rPr>
            </w:pPr>
            <w:r w:rsidRPr="0008131D">
              <w:rPr>
                <w:rFonts w:ascii="Tahoma" w:eastAsia="Courier New" w:hAnsi="Tahoma" w:cs="Arial"/>
                <w:b/>
              </w:rPr>
              <w:t>Munții Vlădeasa – Muntele Mare, Gilău</w:t>
            </w:r>
          </w:p>
        </w:tc>
        <w:tc>
          <w:tcPr>
            <w:tcW w:w="2880" w:type="dxa"/>
            <w:tcBorders>
              <w:top w:val="single" w:sz="18" w:space="0" w:color="auto"/>
              <w:left w:val="single" w:sz="12" w:space="0" w:color="auto"/>
              <w:bottom w:val="single" w:sz="18" w:space="0" w:color="auto"/>
              <w:right w:val="single" w:sz="12" w:space="0" w:color="auto"/>
            </w:tcBorders>
            <w:vAlign w:val="center"/>
          </w:tcPr>
          <w:p w14:paraId="36C8091A" w14:textId="77777777" w:rsidR="0008131D" w:rsidRPr="0008131D" w:rsidRDefault="0008131D" w:rsidP="0008131D">
            <w:pPr>
              <w:tabs>
                <w:tab w:val="left" w:pos="1080"/>
              </w:tabs>
              <w:spacing w:before="0" w:after="0"/>
              <w:ind w:right="13"/>
              <w:jc w:val="center"/>
              <w:rPr>
                <w:rFonts w:ascii="Tahoma" w:eastAsia="Courier New" w:hAnsi="Tahoma" w:cs="Trebuchet MS"/>
                <w:b/>
                <w:lang w:val="sv-SE"/>
              </w:rPr>
            </w:pPr>
            <w:r w:rsidRPr="0008131D">
              <w:rPr>
                <w:rFonts w:ascii="Tahoma" w:eastAsia="Courier New" w:hAnsi="Tahoma" w:cs="Trebuchet MS"/>
                <w:b/>
                <w:lang w:val="sv-SE"/>
              </w:rPr>
              <w:t>-</w:t>
            </w:r>
          </w:p>
        </w:tc>
        <w:tc>
          <w:tcPr>
            <w:tcW w:w="2906" w:type="dxa"/>
            <w:tcBorders>
              <w:top w:val="single" w:sz="18" w:space="0" w:color="auto"/>
              <w:left w:val="nil"/>
              <w:bottom w:val="single" w:sz="18" w:space="0" w:color="auto"/>
              <w:right w:val="single" w:sz="12" w:space="0" w:color="auto"/>
            </w:tcBorders>
          </w:tcPr>
          <w:p w14:paraId="33120303" w14:textId="77777777" w:rsidR="0008131D" w:rsidRPr="0008131D" w:rsidRDefault="0008131D" w:rsidP="0008131D">
            <w:pPr>
              <w:suppressAutoHyphens/>
              <w:spacing w:before="0" w:after="0" w:line="288" w:lineRule="atLeast"/>
              <w:jc w:val="center"/>
              <w:rPr>
                <w:rFonts w:ascii="Tahoma" w:eastAsia="Courier New" w:hAnsi="Tahoma" w:cs="Trebuchet MS"/>
                <w:b/>
                <w:lang w:val="sv-SE"/>
              </w:rPr>
            </w:pPr>
            <w:r w:rsidRPr="0008131D">
              <w:rPr>
                <w:rFonts w:ascii="Tahoma" w:eastAsia="Courier New" w:hAnsi="Tahoma" w:cs="Trebuchet MS"/>
                <w:b/>
                <w:lang w:val="sv-SE"/>
              </w:rPr>
              <w:t>Fara strat</w:t>
            </w:r>
          </w:p>
        </w:tc>
      </w:tr>
    </w:tbl>
    <w:p w14:paraId="08EDC70D" w14:textId="77777777" w:rsidR="0008131D" w:rsidRPr="0008131D" w:rsidRDefault="0008131D" w:rsidP="0008131D">
      <w:pPr>
        <w:suppressAutoHyphens/>
        <w:spacing w:before="0" w:after="0" w:line="240" w:lineRule="auto"/>
        <w:jc w:val="center"/>
        <w:rPr>
          <w:rFonts w:ascii="Tahoma" w:eastAsia="Times New Roman" w:hAnsi="Tahoma" w:cs="Arial"/>
          <w:b/>
          <w:lang w:val="it-IT" w:eastAsia="ar-SA"/>
        </w:rPr>
      </w:pPr>
    </w:p>
    <w:p w14:paraId="24FA0595" w14:textId="77777777" w:rsidR="0008131D" w:rsidRPr="0008131D" w:rsidRDefault="0008131D" w:rsidP="0008131D">
      <w:pPr>
        <w:suppressAutoHyphens/>
        <w:spacing w:before="0" w:after="0" w:line="240" w:lineRule="auto"/>
        <w:jc w:val="center"/>
        <w:rPr>
          <w:rFonts w:ascii="Tahoma" w:eastAsia="Times New Roman" w:hAnsi="Tahoma" w:cs="Arial"/>
          <w:b/>
          <w:vanish/>
          <w:lang w:val="it-IT" w:eastAsia="ar-SA"/>
        </w:rPr>
      </w:pPr>
    </w:p>
    <w:p w14:paraId="26B4E006" w14:textId="77777777" w:rsidR="0008131D" w:rsidRPr="0008131D" w:rsidRDefault="0008131D" w:rsidP="0008131D">
      <w:pPr>
        <w:spacing w:before="0" w:after="0" w:line="240" w:lineRule="auto"/>
        <w:ind w:left="1080"/>
        <w:rPr>
          <w:rFonts w:ascii="Tahoma" w:eastAsia="Courier New" w:hAnsi="Tahoma" w:cs="ArialMT"/>
          <w:b/>
          <w:u w:val="single"/>
          <w:lang w:val="fr-FR"/>
        </w:rPr>
      </w:pPr>
      <w:proofErr w:type="spellStart"/>
      <w:r w:rsidRPr="0008131D">
        <w:rPr>
          <w:rFonts w:ascii="Tahoma" w:eastAsia="Courier New" w:hAnsi="Tahoma" w:cs="ArialMT"/>
          <w:b/>
          <w:u w:val="single"/>
          <w:lang w:val="fr-FR"/>
        </w:rPr>
        <w:t>Principalele</w:t>
      </w:r>
      <w:proofErr w:type="spellEnd"/>
      <w:r w:rsidRPr="0008131D">
        <w:rPr>
          <w:rFonts w:ascii="Tahoma" w:eastAsia="Courier New" w:hAnsi="Tahoma" w:cs="ArialMT"/>
          <w:b/>
          <w:u w:val="single"/>
          <w:lang w:val="fr-FR"/>
        </w:rPr>
        <w:t xml:space="preserve"> </w:t>
      </w:r>
      <w:proofErr w:type="spellStart"/>
      <w:r w:rsidRPr="0008131D">
        <w:rPr>
          <w:rFonts w:ascii="Tahoma" w:eastAsia="Courier New" w:hAnsi="Tahoma" w:cs="ArialMT"/>
          <w:b/>
          <w:u w:val="single"/>
          <w:lang w:val="fr-FR"/>
        </w:rPr>
        <w:t>mecanisme</w:t>
      </w:r>
      <w:proofErr w:type="spellEnd"/>
      <w:r w:rsidRPr="0008131D">
        <w:rPr>
          <w:rFonts w:ascii="Tahoma" w:eastAsia="Courier New" w:hAnsi="Tahoma" w:cs="ArialMT"/>
          <w:b/>
          <w:u w:val="single"/>
          <w:lang w:val="fr-FR"/>
        </w:rPr>
        <w:t xml:space="preserve"> ce </w:t>
      </w:r>
      <w:proofErr w:type="spellStart"/>
      <w:r w:rsidRPr="0008131D">
        <w:rPr>
          <w:rFonts w:ascii="Tahoma" w:eastAsia="Courier New" w:hAnsi="Tahoma" w:cs="ArialMT"/>
          <w:b/>
          <w:u w:val="single"/>
          <w:lang w:val="fr-FR"/>
        </w:rPr>
        <w:t>conduc</w:t>
      </w:r>
      <w:proofErr w:type="spellEnd"/>
      <w:r w:rsidRPr="0008131D">
        <w:rPr>
          <w:rFonts w:ascii="Tahoma" w:eastAsia="Courier New" w:hAnsi="Tahoma" w:cs="ArialMT"/>
          <w:b/>
          <w:u w:val="single"/>
          <w:lang w:val="fr-FR"/>
        </w:rPr>
        <w:t xml:space="preserve"> la </w:t>
      </w:r>
      <w:proofErr w:type="spellStart"/>
      <w:r w:rsidRPr="0008131D">
        <w:rPr>
          <w:rFonts w:ascii="Tahoma" w:eastAsia="Courier New" w:hAnsi="Tahoma" w:cs="ArialMT"/>
          <w:b/>
          <w:u w:val="single"/>
          <w:lang w:val="fr-FR"/>
        </w:rPr>
        <w:t>declanșarea</w:t>
      </w:r>
      <w:proofErr w:type="spellEnd"/>
      <w:r w:rsidRPr="0008131D">
        <w:rPr>
          <w:rFonts w:ascii="Tahoma" w:eastAsia="Courier New" w:hAnsi="Tahoma" w:cs="ArialMT"/>
          <w:b/>
          <w:u w:val="single"/>
          <w:lang w:val="fr-FR"/>
        </w:rPr>
        <w:t xml:space="preserve"> </w:t>
      </w:r>
      <w:proofErr w:type="spellStart"/>
      <w:r w:rsidRPr="0008131D">
        <w:rPr>
          <w:rFonts w:ascii="Tahoma" w:eastAsia="Courier New" w:hAnsi="Tahoma" w:cs="ArialMT"/>
          <w:b/>
          <w:u w:val="single"/>
          <w:lang w:val="fr-FR"/>
        </w:rPr>
        <w:t>avalanșelor</w:t>
      </w:r>
      <w:proofErr w:type="spellEnd"/>
      <w:r w:rsidRPr="0008131D">
        <w:rPr>
          <w:rFonts w:ascii="Tahoma" w:eastAsia="Courier New" w:hAnsi="Tahoma" w:cs="ArialMT"/>
          <w:b/>
          <w:u w:val="single"/>
          <w:lang w:val="fr-FR"/>
        </w:rPr>
        <w:t xml:space="preserve">: </w:t>
      </w:r>
    </w:p>
    <w:p w14:paraId="0403172E" w14:textId="77777777" w:rsidR="0008131D" w:rsidRPr="0008131D" w:rsidRDefault="0008131D" w:rsidP="0008131D">
      <w:pPr>
        <w:spacing w:before="0" w:after="0" w:line="240" w:lineRule="auto"/>
        <w:ind w:left="1080"/>
        <w:rPr>
          <w:rFonts w:ascii="Tahoma" w:eastAsia="Courier New" w:hAnsi="Tahoma" w:cs="ArialMT"/>
          <w:b/>
          <w:u w:val="single"/>
          <w:lang w:val="fr-FR"/>
        </w:rPr>
      </w:pPr>
    </w:p>
    <w:p w14:paraId="059D00C1" w14:textId="77777777" w:rsidR="0008131D" w:rsidRPr="0008131D" w:rsidRDefault="0008131D" w:rsidP="0008131D">
      <w:pPr>
        <w:spacing w:before="0" w:after="0" w:line="240" w:lineRule="auto"/>
        <w:ind w:left="720" w:firstLine="360"/>
        <w:rPr>
          <w:rFonts w:ascii="Tahoma" w:eastAsia="Courier New" w:hAnsi="Tahoma" w:cs="ArialMT"/>
          <w:b/>
          <w:bCs/>
          <w:lang w:val="en-US"/>
        </w:rPr>
      </w:pPr>
      <w:r w:rsidRPr="0008131D">
        <w:rPr>
          <w:rFonts w:ascii="Tahoma" w:eastAsia="Courier New" w:hAnsi="Tahoma" w:cs="ArialMT"/>
          <w:b/>
          <w:bCs/>
          <w:lang w:val="en-US"/>
        </w:rPr>
        <w:t xml:space="preserve">Vreme </w:t>
      </w:r>
      <w:proofErr w:type="spellStart"/>
      <w:r w:rsidRPr="0008131D">
        <w:rPr>
          <w:rFonts w:ascii="Tahoma" w:eastAsia="Courier New" w:hAnsi="Tahoma" w:cs="ArialMT"/>
          <w:b/>
          <w:bCs/>
          <w:lang w:val="en-US"/>
        </w:rPr>
        <w:t>în</w:t>
      </w:r>
      <w:proofErr w:type="spellEnd"/>
      <w:r w:rsidRPr="0008131D">
        <w:rPr>
          <w:rFonts w:ascii="Tahoma" w:eastAsia="Courier New" w:hAnsi="Tahoma" w:cs="ArialMT"/>
          <w:b/>
          <w:bCs/>
          <w:lang w:val="en-US"/>
        </w:rPr>
        <w:t xml:space="preserve"> </w:t>
      </w:r>
      <w:proofErr w:type="spellStart"/>
      <w:r w:rsidRPr="0008131D">
        <w:rPr>
          <w:rFonts w:ascii="Tahoma" w:eastAsia="Courier New" w:hAnsi="Tahoma" w:cs="ArialMT"/>
          <w:b/>
          <w:bCs/>
          <w:lang w:val="en-US"/>
        </w:rPr>
        <w:t>încălzire</w:t>
      </w:r>
      <w:proofErr w:type="spellEnd"/>
      <w:r w:rsidRPr="0008131D">
        <w:rPr>
          <w:rFonts w:ascii="Tahoma" w:eastAsia="Courier New" w:hAnsi="Tahoma" w:cs="ArialMT"/>
          <w:b/>
          <w:bCs/>
          <w:lang w:val="en-US"/>
        </w:rPr>
        <w:t xml:space="preserve">, cu </w:t>
      </w:r>
      <w:proofErr w:type="spellStart"/>
      <w:r w:rsidRPr="0008131D">
        <w:rPr>
          <w:rFonts w:ascii="Tahoma" w:eastAsia="Courier New" w:hAnsi="Tahoma" w:cs="ArialMT"/>
          <w:b/>
          <w:bCs/>
          <w:lang w:val="en-US"/>
        </w:rPr>
        <w:t>instabilitate</w:t>
      </w:r>
      <w:proofErr w:type="spellEnd"/>
      <w:r w:rsidRPr="0008131D">
        <w:rPr>
          <w:rFonts w:ascii="Tahoma" w:eastAsia="Courier New" w:hAnsi="Tahoma" w:cs="ArialMT"/>
          <w:b/>
          <w:bCs/>
          <w:lang w:val="en-US"/>
        </w:rPr>
        <w:t xml:space="preserve"> </w:t>
      </w:r>
      <w:proofErr w:type="spellStart"/>
      <w:r w:rsidRPr="0008131D">
        <w:rPr>
          <w:rFonts w:ascii="Tahoma" w:eastAsia="Courier New" w:hAnsi="Tahoma" w:cs="ArialMT"/>
          <w:b/>
          <w:bCs/>
          <w:lang w:val="en-US"/>
        </w:rPr>
        <w:t>după-amiaza</w:t>
      </w:r>
      <w:proofErr w:type="spellEnd"/>
      <w:r w:rsidRPr="0008131D">
        <w:rPr>
          <w:rFonts w:ascii="Tahoma" w:eastAsia="Courier New" w:hAnsi="Tahoma" w:cs="ArialMT"/>
          <w:b/>
          <w:bCs/>
          <w:lang w:val="en-US"/>
        </w:rPr>
        <w:t xml:space="preserve"> </w:t>
      </w:r>
      <w:proofErr w:type="spellStart"/>
      <w:r w:rsidRPr="0008131D">
        <w:rPr>
          <w:rFonts w:ascii="Tahoma" w:eastAsia="Courier New" w:hAnsi="Tahoma" w:cs="ArialMT"/>
          <w:b/>
          <w:bCs/>
          <w:lang w:val="en-US"/>
        </w:rPr>
        <w:t>și</w:t>
      </w:r>
      <w:proofErr w:type="spellEnd"/>
      <w:r w:rsidRPr="0008131D">
        <w:rPr>
          <w:rFonts w:ascii="Tahoma" w:eastAsia="Courier New" w:hAnsi="Tahoma" w:cs="ArialMT"/>
          <w:b/>
          <w:bCs/>
          <w:lang w:val="en-US"/>
        </w:rPr>
        <w:t xml:space="preserve"> </w:t>
      </w:r>
      <w:proofErr w:type="spellStart"/>
      <w:r w:rsidRPr="0008131D">
        <w:rPr>
          <w:rFonts w:ascii="Tahoma" w:eastAsia="Courier New" w:hAnsi="Tahoma" w:cs="ArialMT"/>
          <w:b/>
          <w:bCs/>
          <w:lang w:val="en-US"/>
        </w:rPr>
        <w:t>seara</w:t>
      </w:r>
      <w:proofErr w:type="spellEnd"/>
      <w:r w:rsidRPr="0008131D">
        <w:rPr>
          <w:rFonts w:ascii="Tahoma" w:eastAsia="Courier New" w:hAnsi="Tahoma" w:cs="ArialMT"/>
          <w:b/>
          <w:bCs/>
          <w:lang w:val="en-US"/>
        </w:rPr>
        <w:t xml:space="preserve">. </w:t>
      </w:r>
      <w:proofErr w:type="spellStart"/>
      <w:r w:rsidRPr="0008131D">
        <w:rPr>
          <w:rFonts w:ascii="Tahoma" w:eastAsia="Courier New" w:hAnsi="Tahoma" w:cs="ArialMT"/>
          <w:b/>
          <w:bCs/>
          <w:lang w:val="en-US"/>
        </w:rPr>
        <w:t>Zăpadă</w:t>
      </w:r>
      <w:proofErr w:type="spellEnd"/>
      <w:r w:rsidRPr="0008131D">
        <w:rPr>
          <w:rFonts w:ascii="Tahoma" w:eastAsia="Courier New" w:hAnsi="Tahoma" w:cs="ArialMT"/>
          <w:b/>
          <w:bCs/>
          <w:lang w:val="en-US"/>
        </w:rPr>
        <w:t xml:space="preserve"> </w:t>
      </w:r>
      <w:proofErr w:type="spellStart"/>
      <w:r w:rsidRPr="0008131D">
        <w:rPr>
          <w:rFonts w:ascii="Tahoma" w:eastAsia="Courier New" w:hAnsi="Tahoma" w:cs="ArialMT"/>
          <w:b/>
          <w:bCs/>
          <w:lang w:val="en-US"/>
        </w:rPr>
        <w:t>umedă</w:t>
      </w:r>
      <w:proofErr w:type="spellEnd"/>
      <w:r w:rsidRPr="0008131D">
        <w:rPr>
          <w:rFonts w:ascii="Tahoma" w:eastAsia="Courier New" w:hAnsi="Tahoma" w:cs="ArialMT"/>
          <w:b/>
          <w:bCs/>
          <w:lang w:val="en-US"/>
        </w:rPr>
        <w:t>.</w:t>
      </w:r>
    </w:p>
    <w:p w14:paraId="733292B3" w14:textId="77777777" w:rsidR="0008131D" w:rsidRPr="0008131D" w:rsidRDefault="0008131D" w:rsidP="0008131D">
      <w:pPr>
        <w:spacing w:before="0" w:after="0" w:line="240" w:lineRule="auto"/>
        <w:ind w:left="720" w:firstLine="360"/>
        <w:rPr>
          <w:rFonts w:ascii="Tahoma" w:eastAsia="Courier New" w:hAnsi="Tahoma" w:cs="ArialMT"/>
          <w:b/>
          <w:bCs/>
          <w:lang w:val="en-US"/>
        </w:rPr>
      </w:pPr>
    </w:p>
    <w:p w14:paraId="7632CBC5" w14:textId="77777777" w:rsidR="0008131D" w:rsidRPr="0008131D" w:rsidRDefault="0008131D" w:rsidP="0008131D">
      <w:pPr>
        <w:spacing w:before="0" w:after="0" w:line="240" w:lineRule="auto"/>
        <w:ind w:left="720" w:firstLine="360"/>
        <w:rPr>
          <w:rFonts w:ascii="Tahoma" w:eastAsia="Courier New" w:hAnsi="Tahoma" w:cs="ArialMT"/>
          <w:b/>
          <w:bCs/>
          <w:lang w:val="en-US"/>
        </w:rPr>
      </w:pPr>
    </w:p>
    <w:p w14:paraId="15C03064" w14:textId="77777777" w:rsidR="0008131D" w:rsidRPr="0008131D" w:rsidRDefault="0008131D" w:rsidP="0008131D">
      <w:pPr>
        <w:spacing w:before="0" w:after="0" w:line="240" w:lineRule="auto"/>
        <w:ind w:left="720" w:firstLine="360"/>
        <w:rPr>
          <w:rFonts w:ascii="Tahoma" w:eastAsia="Courier New" w:hAnsi="Tahoma" w:cs="ArialMT"/>
          <w:b/>
          <w:lang w:val="it-IT"/>
        </w:rPr>
      </w:pPr>
    </w:p>
    <w:p w14:paraId="090D2E7E" w14:textId="77777777" w:rsidR="0008131D" w:rsidRPr="0008131D" w:rsidRDefault="0008131D" w:rsidP="0008131D">
      <w:pPr>
        <w:spacing w:before="0" w:after="0" w:line="240" w:lineRule="auto"/>
        <w:ind w:left="720" w:firstLine="360"/>
        <w:rPr>
          <w:rFonts w:ascii="Tahoma" w:eastAsia="Courier New" w:hAnsi="Tahoma" w:cs="ArialMT"/>
          <w:b/>
          <w:u w:val="single"/>
          <w:lang w:val="it-IT"/>
        </w:rPr>
      </w:pPr>
    </w:p>
    <w:p w14:paraId="59BD5A29" w14:textId="77777777" w:rsidR="0008131D" w:rsidRPr="0008131D" w:rsidRDefault="0008131D" w:rsidP="0008131D">
      <w:pPr>
        <w:tabs>
          <w:tab w:val="left" w:pos="1080"/>
        </w:tabs>
        <w:spacing w:before="0" w:after="0"/>
        <w:ind w:left="1080" w:right="13"/>
        <w:rPr>
          <w:rFonts w:ascii="Tahoma" w:eastAsia="Courier New" w:hAnsi="Tahoma" w:cs="ArialMT"/>
          <w:b/>
          <w:lang w:val="it-IT"/>
        </w:rPr>
      </w:pPr>
      <w:r w:rsidRPr="0008131D">
        <w:rPr>
          <w:rFonts w:ascii="Tahoma" w:eastAsia="Courier New" w:hAnsi="Tahoma" w:cs="ArialMT"/>
          <w:b/>
          <w:u w:val="single"/>
          <w:lang w:val="it-IT"/>
        </w:rPr>
        <w:t>CARPAȚII MERIDIONALI -</w:t>
      </w:r>
      <w:r w:rsidRPr="0008131D">
        <w:rPr>
          <w:rFonts w:ascii="Tahoma" w:eastAsia="Courier New" w:hAnsi="Tahoma" w:cs="ArialMT"/>
          <w:b/>
          <w:lang w:val="it-IT"/>
        </w:rPr>
        <w:t xml:space="preserve"> BUCEGI - </w:t>
      </w:r>
      <w:r w:rsidRPr="0008131D">
        <w:rPr>
          <w:rFonts w:ascii="Tahoma" w:eastAsia="Courier New" w:hAnsi="Tahoma" w:cs="ArialMT"/>
          <w:b/>
          <w:bCs/>
          <w:lang w:val="en-US"/>
        </w:rPr>
        <w:t xml:space="preserve">La </w:t>
      </w:r>
      <w:proofErr w:type="spellStart"/>
      <w:r w:rsidRPr="0008131D">
        <w:rPr>
          <w:rFonts w:ascii="Tahoma" w:eastAsia="Courier New" w:hAnsi="Tahoma" w:cs="ArialMT"/>
          <w:b/>
          <w:bCs/>
          <w:lang w:val="en-US"/>
        </w:rPr>
        <w:t>peste</w:t>
      </w:r>
      <w:proofErr w:type="spellEnd"/>
      <w:r w:rsidRPr="0008131D">
        <w:rPr>
          <w:rFonts w:ascii="Tahoma" w:eastAsia="Courier New" w:hAnsi="Tahoma" w:cs="ArialMT"/>
          <w:b/>
          <w:bCs/>
          <w:lang w:val="en-US"/>
        </w:rPr>
        <w:t xml:space="preserve"> 2200 m</w:t>
      </w:r>
    </w:p>
    <w:p w14:paraId="5038AE2F" w14:textId="77777777" w:rsidR="0008131D" w:rsidRPr="0008131D" w:rsidRDefault="0008131D" w:rsidP="0008131D">
      <w:pPr>
        <w:tabs>
          <w:tab w:val="left" w:pos="1080"/>
        </w:tabs>
        <w:spacing w:before="0" w:after="0"/>
        <w:ind w:left="1080" w:right="13"/>
        <w:rPr>
          <w:rFonts w:ascii="Tahoma" w:eastAsia="Courier New" w:hAnsi="Tahoma" w:cs="ArialMT"/>
          <w:b/>
          <w:lang w:val="it-IT"/>
        </w:rPr>
      </w:pPr>
    </w:p>
    <w:p w14:paraId="297F325E" w14:textId="77777777" w:rsidR="0008131D" w:rsidRPr="0008131D" w:rsidRDefault="0008131D" w:rsidP="0008131D">
      <w:pPr>
        <w:tabs>
          <w:tab w:val="left" w:pos="1080"/>
        </w:tabs>
        <w:spacing w:before="0" w:after="0"/>
        <w:ind w:left="1080" w:right="13"/>
        <w:rPr>
          <w:rFonts w:ascii="Tahoma" w:eastAsia="Courier New" w:hAnsi="Tahoma" w:cs="ArialMT"/>
          <w:lang w:val="en-US"/>
        </w:rPr>
      </w:pPr>
      <w:r w:rsidRPr="0008131D">
        <w:rPr>
          <w:rFonts w:ascii="Tahoma" w:eastAsia="Courier New" w:hAnsi="Tahoma" w:cs="ArialMT"/>
          <w:b/>
          <w:bCs/>
          <w:lang w:val="en-US"/>
        </w:rPr>
        <w:t xml:space="preserve">La </w:t>
      </w:r>
      <w:proofErr w:type="spellStart"/>
      <w:r w:rsidRPr="0008131D">
        <w:rPr>
          <w:rFonts w:ascii="Tahoma" w:eastAsia="Courier New" w:hAnsi="Tahoma" w:cs="ArialMT"/>
          <w:b/>
          <w:bCs/>
          <w:lang w:val="en-US"/>
        </w:rPr>
        <w:t>peste</w:t>
      </w:r>
      <w:proofErr w:type="spellEnd"/>
      <w:r w:rsidRPr="0008131D">
        <w:rPr>
          <w:rFonts w:ascii="Tahoma" w:eastAsia="Courier New" w:hAnsi="Tahoma" w:cs="ArialMT"/>
          <w:b/>
          <w:bCs/>
          <w:lang w:val="en-US"/>
        </w:rPr>
        <w:t xml:space="preserve"> 2200 m,</w:t>
      </w:r>
      <w:r w:rsidRPr="0008131D">
        <w:rPr>
          <w:rFonts w:ascii="Tahoma" w:eastAsia="Courier New" w:hAnsi="Tahoma" w:cs="ArialMT"/>
          <w:lang w:val="en-US"/>
        </w:rPr>
        <w:t xml:space="preserve"> s-a </w:t>
      </w:r>
      <w:proofErr w:type="spellStart"/>
      <w:r w:rsidRPr="0008131D">
        <w:rPr>
          <w:rFonts w:ascii="Tahoma" w:eastAsia="Courier New" w:hAnsi="Tahoma" w:cs="ArialMT"/>
          <w:lang w:val="en-US"/>
        </w:rPr>
        <w:t>mai</w:t>
      </w:r>
      <w:proofErr w:type="spellEnd"/>
      <w:r w:rsidRPr="0008131D">
        <w:rPr>
          <w:rFonts w:ascii="Tahoma" w:eastAsia="Courier New" w:hAnsi="Tahoma" w:cs="ArialMT"/>
          <w:lang w:val="en-US"/>
        </w:rPr>
        <w:t xml:space="preserve"> </w:t>
      </w:r>
      <w:proofErr w:type="spellStart"/>
      <w:r w:rsidRPr="0008131D">
        <w:rPr>
          <w:rFonts w:ascii="Tahoma" w:eastAsia="Courier New" w:hAnsi="Tahoma" w:cs="ArialMT"/>
          <w:lang w:val="en-US"/>
        </w:rPr>
        <w:t>depus</w:t>
      </w:r>
      <w:proofErr w:type="spellEnd"/>
      <w:r w:rsidRPr="0008131D">
        <w:rPr>
          <w:rFonts w:ascii="Tahoma" w:eastAsia="Courier New" w:hAnsi="Tahoma" w:cs="ArialMT"/>
          <w:lang w:val="en-US"/>
        </w:rPr>
        <w:t xml:space="preserve"> un </w:t>
      </w:r>
      <w:proofErr w:type="spellStart"/>
      <w:r w:rsidRPr="0008131D">
        <w:rPr>
          <w:rFonts w:ascii="Tahoma" w:eastAsia="Courier New" w:hAnsi="Tahoma" w:cs="ArialMT"/>
          <w:lang w:val="en-US"/>
        </w:rPr>
        <w:t>strat</w:t>
      </w:r>
      <w:proofErr w:type="spellEnd"/>
      <w:r w:rsidRPr="0008131D">
        <w:rPr>
          <w:rFonts w:ascii="Tahoma" w:eastAsia="Courier New" w:hAnsi="Tahoma" w:cs="ArialMT"/>
          <w:lang w:val="en-US"/>
        </w:rPr>
        <w:t xml:space="preserve"> mic de </w:t>
      </w:r>
      <w:proofErr w:type="spellStart"/>
      <w:r w:rsidRPr="0008131D">
        <w:rPr>
          <w:rFonts w:ascii="Tahoma" w:eastAsia="Courier New" w:hAnsi="Tahoma" w:cs="ArialMT"/>
          <w:lang w:val="en-US"/>
        </w:rPr>
        <w:t>zăpadă</w:t>
      </w:r>
      <w:proofErr w:type="spellEnd"/>
      <w:r w:rsidRPr="0008131D">
        <w:rPr>
          <w:rFonts w:ascii="Tahoma" w:eastAsia="Courier New" w:hAnsi="Tahoma" w:cs="ArialMT"/>
          <w:lang w:val="en-US"/>
        </w:rPr>
        <w:t xml:space="preserve"> (</w:t>
      </w:r>
      <w:proofErr w:type="spellStart"/>
      <w:r w:rsidRPr="0008131D">
        <w:rPr>
          <w:rFonts w:ascii="Tahoma" w:eastAsia="Courier New" w:hAnsi="Tahoma" w:cs="ArialMT"/>
          <w:lang w:val="en-US"/>
        </w:rPr>
        <w:t>până</w:t>
      </w:r>
      <w:proofErr w:type="spellEnd"/>
      <w:r w:rsidRPr="0008131D">
        <w:rPr>
          <w:rFonts w:ascii="Tahoma" w:eastAsia="Courier New" w:hAnsi="Tahoma" w:cs="ArialMT"/>
          <w:lang w:val="en-US"/>
        </w:rPr>
        <w:t xml:space="preserve"> </w:t>
      </w:r>
      <w:proofErr w:type="spellStart"/>
      <w:r w:rsidRPr="0008131D">
        <w:rPr>
          <w:rFonts w:ascii="Tahoma" w:eastAsia="Courier New" w:hAnsi="Tahoma" w:cs="ArialMT"/>
          <w:lang w:val="en-US"/>
        </w:rPr>
        <w:t>în</w:t>
      </w:r>
      <w:proofErr w:type="spellEnd"/>
      <w:r w:rsidRPr="0008131D">
        <w:rPr>
          <w:rFonts w:ascii="Tahoma" w:eastAsia="Courier New" w:hAnsi="Tahoma" w:cs="ArialMT"/>
          <w:lang w:val="en-US"/>
        </w:rPr>
        <w:t xml:space="preserve"> 10 cm) </w:t>
      </w:r>
      <w:proofErr w:type="spellStart"/>
      <w:r w:rsidRPr="0008131D">
        <w:rPr>
          <w:rFonts w:ascii="Tahoma" w:eastAsia="Courier New" w:hAnsi="Tahoma" w:cs="ArialMT"/>
          <w:lang w:val="en-US"/>
        </w:rPr>
        <w:t>în</w:t>
      </w:r>
      <w:proofErr w:type="spellEnd"/>
      <w:r w:rsidRPr="0008131D">
        <w:rPr>
          <w:rFonts w:ascii="Tahoma" w:eastAsia="Courier New" w:hAnsi="Tahoma" w:cs="ArialMT"/>
          <w:lang w:val="en-US"/>
        </w:rPr>
        <w:t xml:space="preserve"> </w:t>
      </w:r>
      <w:proofErr w:type="spellStart"/>
      <w:r w:rsidRPr="0008131D">
        <w:rPr>
          <w:rFonts w:ascii="Tahoma" w:eastAsia="Courier New" w:hAnsi="Tahoma" w:cs="ArialMT"/>
          <w:lang w:val="en-US"/>
        </w:rPr>
        <w:t>urma</w:t>
      </w:r>
      <w:proofErr w:type="spellEnd"/>
      <w:r w:rsidRPr="0008131D">
        <w:rPr>
          <w:rFonts w:ascii="Tahoma" w:eastAsia="Courier New" w:hAnsi="Tahoma" w:cs="ArialMT"/>
          <w:lang w:val="en-US"/>
        </w:rPr>
        <w:t xml:space="preserve"> </w:t>
      </w:r>
      <w:proofErr w:type="spellStart"/>
      <w:r w:rsidRPr="0008131D">
        <w:rPr>
          <w:rFonts w:ascii="Tahoma" w:eastAsia="Courier New" w:hAnsi="Tahoma" w:cs="ArialMT"/>
          <w:lang w:val="en-US"/>
        </w:rPr>
        <w:t>ninsorilor</w:t>
      </w:r>
      <w:proofErr w:type="spellEnd"/>
      <w:r w:rsidRPr="0008131D">
        <w:rPr>
          <w:rFonts w:ascii="Tahoma" w:eastAsia="Courier New" w:hAnsi="Tahoma" w:cs="ArialMT"/>
          <w:lang w:val="en-US"/>
        </w:rPr>
        <w:t xml:space="preserve"> din </w:t>
      </w:r>
      <w:proofErr w:type="spellStart"/>
      <w:r w:rsidRPr="0008131D">
        <w:rPr>
          <w:rFonts w:ascii="Tahoma" w:eastAsia="Courier New" w:hAnsi="Tahoma" w:cs="ArialMT"/>
          <w:lang w:val="en-US"/>
        </w:rPr>
        <w:t>zilele</w:t>
      </w:r>
      <w:proofErr w:type="spellEnd"/>
      <w:r w:rsidRPr="0008131D">
        <w:rPr>
          <w:rFonts w:ascii="Tahoma" w:eastAsia="Courier New" w:hAnsi="Tahoma" w:cs="ArialMT"/>
          <w:lang w:val="en-US"/>
        </w:rPr>
        <w:t xml:space="preserve"> </w:t>
      </w:r>
      <w:proofErr w:type="spellStart"/>
      <w:r w:rsidRPr="0008131D">
        <w:rPr>
          <w:rFonts w:ascii="Tahoma" w:eastAsia="Courier New" w:hAnsi="Tahoma" w:cs="ArialMT"/>
          <w:lang w:val="en-US"/>
        </w:rPr>
        <w:t>precedente</w:t>
      </w:r>
      <w:proofErr w:type="spellEnd"/>
      <w:r w:rsidRPr="0008131D">
        <w:rPr>
          <w:rFonts w:ascii="Tahoma" w:eastAsia="Courier New" w:hAnsi="Tahoma" w:cs="ArialMT"/>
          <w:lang w:val="en-US"/>
        </w:rPr>
        <w:t xml:space="preserve">. </w:t>
      </w:r>
      <w:proofErr w:type="spellStart"/>
      <w:r w:rsidRPr="0008131D">
        <w:rPr>
          <w:rFonts w:ascii="Tahoma" w:eastAsia="Courier New" w:hAnsi="Tahoma" w:cs="ArialMT"/>
          <w:lang w:val="en-US"/>
        </w:rPr>
        <w:t>Izolat</w:t>
      </w:r>
      <w:proofErr w:type="spellEnd"/>
      <w:r w:rsidRPr="0008131D">
        <w:rPr>
          <w:rFonts w:ascii="Tahoma" w:eastAsia="Courier New" w:hAnsi="Tahoma" w:cs="ArialMT"/>
          <w:lang w:val="en-US"/>
        </w:rPr>
        <w:t xml:space="preserve"> se </w:t>
      </w:r>
      <w:proofErr w:type="spellStart"/>
      <w:r w:rsidRPr="0008131D">
        <w:rPr>
          <w:rFonts w:ascii="Tahoma" w:eastAsia="Courier New" w:hAnsi="Tahoma" w:cs="ArialMT"/>
          <w:lang w:val="en-US"/>
        </w:rPr>
        <w:t>întâlnesc</w:t>
      </w:r>
      <w:proofErr w:type="spellEnd"/>
      <w:r w:rsidRPr="0008131D">
        <w:rPr>
          <w:rFonts w:ascii="Tahoma" w:eastAsia="Courier New" w:hAnsi="Tahoma" w:cs="ArialMT"/>
          <w:lang w:val="en-US"/>
        </w:rPr>
        <w:t xml:space="preserve"> </w:t>
      </w:r>
      <w:proofErr w:type="spellStart"/>
      <w:r w:rsidRPr="0008131D">
        <w:rPr>
          <w:rFonts w:ascii="Tahoma" w:eastAsia="Courier New" w:hAnsi="Tahoma" w:cs="ArialMT"/>
          <w:lang w:val="en-US"/>
        </w:rPr>
        <w:t>unele</w:t>
      </w:r>
      <w:proofErr w:type="spellEnd"/>
      <w:r w:rsidRPr="0008131D">
        <w:rPr>
          <w:rFonts w:ascii="Tahoma" w:eastAsia="Courier New" w:hAnsi="Tahoma" w:cs="ArialMT"/>
          <w:lang w:val="en-US"/>
        </w:rPr>
        <w:t xml:space="preserve"> </w:t>
      </w:r>
      <w:proofErr w:type="spellStart"/>
      <w:r w:rsidRPr="0008131D">
        <w:rPr>
          <w:rFonts w:ascii="Tahoma" w:eastAsia="Courier New" w:hAnsi="Tahoma" w:cs="ArialMT"/>
          <w:lang w:val="en-US"/>
        </w:rPr>
        <w:t>depozite</w:t>
      </w:r>
      <w:proofErr w:type="spellEnd"/>
      <w:r w:rsidRPr="0008131D">
        <w:rPr>
          <w:rFonts w:ascii="Tahoma" w:eastAsia="Courier New" w:hAnsi="Tahoma" w:cs="ArialMT"/>
          <w:lang w:val="en-US"/>
        </w:rPr>
        <w:t xml:space="preserve"> </w:t>
      </w:r>
      <w:proofErr w:type="spellStart"/>
      <w:r w:rsidRPr="0008131D">
        <w:rPr>
          <w:rFonts w:ascii="Tahoma" w:eastAsia="Courier New" w:hAnsi="Tahoma" w:cs="ArialMT"/>
          <w:lang w:val="en-US"/>
        </w:rPr>
        <w:t>mai</w:t>
      </w:r>
      <w:proofErr w:type="spellEnd"/>
      <w:r w:rsidRPr="0008131D">
        <w:rPr>
          <w:rFonts w:ascii="Tahoma" w:eastAsia="Courier New" w:hAnsi="Tahoma" w:cs="ArialMT"/>
          <w:lang w:val="en-US"/>
        </w:rPr>
        <w:t xml:space="preserve"> </w:t>
      </w:r>
      <w:proofErr w:type="spellStart"/>
      <w:r w:rsidRPr="0008131D">
        <w:rPr>
          <w:rFonts w:ascii="Tahoma" w:eastAsia="Courier New" w:hAnsi="Tahoma" w:cs="ArialMT"/>
          <w:lang w:val="en-US"/>
        </w:rPr>
        <w:t>consistente</w:t>
      </w:r>
      <w:proofErr w:type="spellEnd"/>
      <w:r w:rsidRPr="0008131D">
        <w:rPr>
          <w:rFonts w:ascii="Tahoma" w:eastAsia="Courier New" w:hAnsi="Tahoma" w:cs="ArialMT"/>
          <w:lang w:val="en-US"/>
        </w:rPr>
        <w:t xml:space="preserve">, </w:t>
      </w:r>
      <w:proofErr w:type="spellStart"/>
      <w:r w:rsidRPr="0008131D">
        <w:rPr>
          <w:rFonts w:ascii="Tahoma" w:eastAsia="Courier New" w:hAnsi="Tahoma" w:cs="ArialMT"/>
          <w:lang w:val="en-US"/>
        </w:rPr>
        <w:t>mai</w:t>
      </w:r>
      <w:proofErr w:type="spellEnd"/>
      <w:r w:rsidRPr="0008131D">
        <w:rPr>
          <w:rFonts w:ascii="Tahoma" w:eastAsia="Courier New" w:hAnsi="Tahoma" w:cs="ArialMT"/>
          <w:lang w:val="en-US"/>
        </w:rPr>
        <w:t xml:space="preserve"> ales pe </w:t>
      </w:r>
      <w:proofErr w:type="spellStart"/>
      <w:r w:rsidRPr="0008131D">
        <w:rPr>
          <w:rFonts w:ascii="Tahoma" w:eastAsia="Courier New" w:hAnsi="Tahoma" w:cs="ArialMT"/>
          <w:lang w:val="en-US"/>
        </w:rPr>
        <w:t>versanții</w:t>
      </w:r>
      <w:proofErr w:type="spellEnd"/>
      <w:r w:rsidRPr="0008131D">
        <w:rPr>
          <w:rFonts w:ascii="Tahoma" w:eastAsia="Courier New" w:hAnsi="Tahoma" w:cs="ArialMT"/>
          <w:lang w:val="en-US"/>
        </w:rPr>
        <w:t xml:space="preserve"> </w:t>
      </w:r>
      <w:proofErr w:type="spellStart"/>
      <w:r w:rsidRPr="0008131D">
        <w:rPr>
          <w:rFonts w:ascii="Tahoma" w:eastAsia="Courier New" w:hAnsi="Tahoma" w:cs="ArialMT"/>
          <w:lang w:val="en-US"/>
        </w:rPr>
        <w:t>nordici</w:t>
      </w:r>
      <w:proofErr w:type="spellEnd"/>
      <w:r w:rsidRPr="0008131D">
        <w:rPr>
          <w:rFonts w:ascii="Tahoma" w:eastAsia="Courier New" w:hAnsi="Tahoma" w:cs="ArialMT"/>
          <w:lang w:val="en-US"/>
        </w:rPr>
        <w:t xml:space="preserve"> </w:t>
      </w:r>
      <w:proofErr w:type="spellStart"/>
      <w:r w:rsidRPr="0008131D">
        <w:rPr>
          <w:rFonts w:ascii="Tahoma" w:eastAsia="Courier New" w:hAnsi="Tahoma" w:cs="ArialMT"/>
          <w:lang w:val="en-US"/>
        </w:rPr>
        <w:t>sau</w:t>
      </w:r>
      <w:proofErr w:type="spellEnd"/>
      <w:r w:rsidRPr="0008131D">
        <w:rPr>
          <w:rFonts w:ascii="Tahoma" w:eastAsia="Courier New" w:hAnsi="Tahoma" w:cs="ArialMT"/>
          <w:lang w:val="en-US"/>
        </w:rPr>
        <w:t xml:space="preserve"> </w:t>
      </w:r>
      <w:proofErr w:type="spellStart"/>
      <w:r w:rsidRPr="0008131D">
        <w:rPr>
          <w:rFonts w:ascii="Tahoma" w:eastAsia="Courier New" w:hAnsi="Tahoma" w:cs="ArialMT"/>
          <w:lang w:val="en-US"/>
        </w:rPr>
        <w:t>umbriți</w:t>
      </w:r>
      <w:proofErr w:type="spellEnd"/>
      <w:r w:rsidRPr="0008131D">
        <w:rPr>
          <w:rFonts w:ascii="Tahoma" w:eastAsia="Courier New" w:hAnsi="Tahoma" w:cs="ArialMT"/>
          <w:lang w:val="en-US"/>
        </w:rPr>
        <w:t xml:space="preserve"> </w:t>
      </w:r>
      <w:proofErr w:type="spellStart"/>
      <w:r w:rsidRPr="0008131D">
        <w:rPr>
          <w:rFonts w:ascii="Tahoma" w:eastAsia="Courier New" w:hAnsi="Tahoma" w:cs="ArialMT"/>
          <w:lang w:val="en-US"/>
        </w:rPr>
        <w:t>și</w:t>
      </w:r>
      <w:proofErr w:type="spellEnd"/>
      <w:r w:rsidRPr="0008131D">
        <w:rPr>
          <w:rFonts w:ascii="Tahoma" w:eastAsia="Courier New" w:hAnsi="Tahoma" w:cs="ArialMT"/>
          <w:lang w:val="en-US"/>
        </w:rPr>
        <w:t xml:space="preserve"> pe </w:t>
      </w:r>
      <w:proofErr w:type="spellStart"/>
      <w:r w:rsidRPr="0008131D">
        <w:rPr>
          <w:rFonts w:ascii="Tahoma" w:eastAsia="Courier New" w:hAnsi="Tahoma" w:cs="ArialMT"/>
          <w:lang w:val="en-US"/>
        </w:rPr>
        <w:t>firul</w:t>
      </w:r>
      <w:proofErr w:type="spellEnd"/>
      <w:r w:rsidRPr="0008131D">
        <w:rPr>
          <w:rFonts w:ascii="Tahoma" w:eastAsia="Courier New" w:hAnsi="Tahoma" w:cs="ArialMT"/>
          <w:lang w:val="en-US"/>
        </w:rPr>
        <w:t xml:space="preserve"> </w:t>
      </w:r>
      <w:proofErr w:type="spellStart"/>
      <w:r w:rsidRPr="0008131D">
        <w:rPr>
          <w:rFonts w:ascii="Tahoma" w:eastAsia="Courier New" w:hAnsi="Tahoma" w:cs="ArialMT"/>
          <w:lang w:val="en-US"/>
        </w:rPr>
        <w:t>unor</w:t>
      </w:r>
      <w:proofErr w:type="spellEnd"/>
      <w:r w:rsidRPr="0008131D">
        <w:rPr>
          <w:rFonts w:ascii="Tahoma" w:eastAsia="Courier New" w:hAnsi="Tahoma" w:cs="ArialMT"/>
          <w:lang w:val="en-US"/>
        </w:rPr>
        <w:t xml:space="preserve"> </w:t>
      </w:r>
      <w:proofErr w:type="spellStart"/>
      <w:r w:rsidRPr="0008131D">
        <w:rPr>
          <w:rFonts w:ascii="Tahoma" w:eastAsia="Courier New" w:hAnsi="Tahoma" w:cs="ArialMT"/>
          <w:lang w:val="en-US"/>
        </w:rPr>
        <w:t>văi</w:t>
      </w:r>
      <w:proofErr w:type="spellEnd"/>
      <w:r w:rsidRPr="0008131D">
        <w:rPr>
          <w:rFonts w:ascii="Tahoma" w:eastAsia="Courier New" w:hAnsi="Tahoma" w:cs="ArialMT"/>
          <w:lang w:val="en-US"/>
        </w:rPr>
        <w:t xml:space="preserve">. </w:t>
      </w:r>
      <w:proofErr w:type="spellStart"/>
      <w:r w:rsidRPr="0008131D">
        <w:rPr>
          <w:rFonts w:ascii="Tahoma" w:eastAsia="Courier New" w:hAnsi="Tahoma" w:cs="ArialMT"/>
          <w:lang w:val="en-US"/>
        </w:rPr>
        <w:t>Zăpada</w:t>
      </w:r>
      <w:proofErr w:type="spellEnd"/>
      <w:r w:rsidRPr="0008131D">
        <w:rPr>
          <w:rFonts w:ascii="Tahoma" w:eastAsia="Courier New" w:hAnsi="Tahoma" w:cs="ArialMT"/>
          <w:lang w:val="en-US"/>
        </w:rPr>
        <w:t xml:space="preserve"> se </w:t>
      </w:r>
      <w:proofErr w:type="spellStart"/>
      <w:r w:rsidRPr="0008131D">
        <w:rPr>
          <w:rFonts w:ascii="Tahoma" w:eastAsia="Courier New" w:hAnsi="Tahoma" w:cs="ArialMT"/>
          <w:lang w:val="en-US"/>
        </w:rPr>
        <w:t>va</w:t>
      </w:r>
      <w:proofErr w:type="spellEnd"/>
      <w:r w:rsidRPr="0008131D">
        <w:rPr>
          <w:rFonts w:ascii="Tahoma" w:eastAsia="Courier New" w:hAnsi="Tahoma" w:cs="ArialMT"/>
          <w:lang w:val="en-US"/>
        </w:rPr>
        <w:t xml:space="preserve"> </w:t>
      </w:r>
      <w:proofErr w:type="spellStart"/>
      <w:r w:rsidRPr="0008131D">
        <w:rPr>
          <w:rFonts w:ascii="Tahoma" w:eastAsia="Courier New" w:hAnsi="Tahoma" w:cs="ArialMT"/>
          <w:lang w:val="en-US"/>
        </w:rPr>
        <w:t>umezi</w:t>
      </w:r>
      <w:proofErr w:type="spellEnd"/>
      <w:r w:rsidRPr="0008131D">
        <w:rPr>
          <w:rFonts w:ascii="Tahoma" w:eastAsia="Courier New" w:hAnsi="Tahoma" w:cs="ArialMT"/>
          <w:lang w:val="en-US"/>
        </w:rPr>
        <w:t xml:space="preserve"> </w:t>
      </w:r>
      <w:proofErr w:type="spellStart"/>
      <w:r w:rsidRPr="0008131D">
        <w:rPr>
          <w:rFonts w:ascii="Tahoma" w:eastAsia="Courier New" w:hAnsi="Tahoma" w:cs="ArialMT"/>
          <w:lang w:val="en-US"/>
        </w:rPr>
        <w:t>în</w:t>
      </w:r>
      <w:proofErr w:type="spellEnd"/>
      <w:r w:rsidRPr="0008131D">
        <w:rPr>
          <w:rFonts w:ascii="Tahoma" w:eastAsia="Courier New" w:hAnsi="Tahoma" w:cs="ArialMT"/>
          <w:lang w:val="en-US"/>
        </w:rPr>
        <w:t xml:space="preserve"> </w:t>
      </w:r>
      <w:proofErr w:type="spellStart"/>
      <w:r w:rsidRPr="0008131D">
        <w:rPr>
          <w:rFonts w:ascii="Tahoma" w:eastAsia="Courier New" w:hAnsi="Tahoma" w:cs="ArialMT"/>
          <w:lang w:val="en-US"/>
        </w:rPr>
        <w:t>zilele</w:t>
      </w:r>
      <w:proofErr w:type="spellEnd"/>
      <w:r w:rsidRPr="0008131D">
        <w:rPr>
          <w:rFonts w:ascii="Tahoma" w:eastAsia="Courier New" w:hAnsi="Tahoma" w:cs="ArialMT"/>
          <w:lang w:val="en-US"/>
        </w:rPr>
        <w:t xml:space="preserve"> </w:t>
      </w:r>
      <w:proofErr w:type="spellStart"/>
      <w:r w:rsidRPr="0008131D">
        <w:rPr>
          <w:rFonts w:ascii="Tahoma" w:eastAsia="Courier New" w:hAnsi="Tahoma" w:cs="ArialMT"/>
          <w:lang w:val="en-US"/>
        </w:rPr>
        <w:t>ce</w:t>
      </w:r>
      <w:proofErr w:type="spellEnd"/>
      <w:r w:rsidRPr="0008131D">
        <w:rPr>
          <w:rFonts w:ascii="Tahoma" w:eastAsia="Courier New" w:hAnsi="Tahoma" w:cs="ArialMT"/>
          <w:lang w:val="en-US"/>
        </w:rPr>
        <w:t xml:space="preserve"> vin, </w:t>
      </w:r>
      <w:proofErr w:type="spellStart"/>
      <w:r w:rsidRPr="0008131D">
        <w:rPr>
          <w:rFonts w:ascii="Tahoma" w:eastAsia="Courier New" w:hAnsi="Tahoma" w:cs="ArialMT"/>
          <w:lang w:val="en-US"/>
        </w:rPr>
        <w:t>mai</w:t>
      </w:r>
      <w:proofErr w:type="spellEnd"/>
      <w:r w:rsidRPr="0008131D">
        <w:rPr>
          <w:rFonts w:ascii="Tahoma" w:eastAsia="Courier New" w:hAnsi="Tahoma" w:cs="ArialMT"/>
          <w:lang w:val="en-US"/>
        </w:rPr>
        <w:t xml:space="preserve"> ales </w:t>
      </w:r>
      <w:proofErr w:type="spellStart"/>
      <w:r w:rsidRPr="0008131D">
        <w:rPr>
          <w:rFonts w:ascii="Tahoma" w:eastAsia="Courier New" w:hAnsi="Tahoma" w:cs="ArialMT"/>
          <w:lang w:val="en-US"/>
        </w:rPr>
        <w:t>în</w:t>
      </w:r>
      <w:proofErr w:type="spellEnd"/>
      <w:r w:rsidRPr="0008131D">
        <w:rPr>
          <w:rFonts w:ascii="Tahoma" w:eastAsia="Courier New" w:hAnsi="Tahoma" w:cs="ArialMT"/>
          <w:lang w:val="en-US"/>
        </w:rPr>
        <w:t xml:space="preserve"> </w:t>
      </w:r>
      <w:proofErr w:type="spellStart"/>
      <w:r w:rsidRPr="0008131D">
        <w:rPr>
          <w:rFonts w:ascii="Tahoma" w:eastAsia="Courier New" w:hAnsi="Tahoma" w:cs="ArialMT"/>
          <w:lang w:val="en-US"/>
        </w:rPr>
        <w:t>partea</w:t>
      </w:r>
      <w:proofErr w:type="spellEnd"/>
      <w:r w:rsidRPr="0008131D">
        <w:rPr>
          <w:rFonts w:ascii="Tahoma" w:eastAsia="Courier New" w:hAnsi="Tahoma" w:cs="ArialMT"/>
          <w:lang w:val="en-US"/>
        </w:rPr>
        <w:t xml:space="preserve"> </w:t>
      </w:r>
      <w:proofErr w:type="spellStart"/>
      <w:r w:rsidRPr="0008131D">
        <w:rPr>
          <w:rFonts w:ascii="Tahoma" w:eastAsia="Courier New" w:hAnsi="Tahoma" w:cs="ArialMT"/>
          <w:lang w:val="en-US"/>
        </w:rPr>
        <w:t>superioară</w:t>
      </w:r>
      <w:proofErr w:type="spellEnd"/>
      <w:r w:rsidRPr="0008131D">
        <w:rPr>
          <w:rFonts w:ascii="Tahoma" w:eastAsia="Courier New" w:hAnsi="Tahoma" w:cs="ArialMT"/>
          <w:lang w:val="en-US"/>
        </w:rPr>
        <w:t xml:space="preserve">, </w:t>
      </w:r>
      <w:proofErr w:type="spellStart"/>
      <w:r w:rsidRPr="0008131D">
        <w:rPr>
          <w:rFonts w:ascii="Tahoma" w:eastAsia="Courier New" w:hAnsi="Tahoma" w:cs="ArialMT"/>
          <w:lang w:val="en-US"/>
        </w:rPr>
        <w:t>datorită</w:t>
      </w:r>
      <w:proofErr w:type="spellEnd"/>
      <w:r w:rsidRPr="0008131D">
        <w:rPr>
          <w:rFonts w:ascii="Tahoma" w:eastAsia="Courier New" w:hAnsi="Tahoma" w:cs="ArialMT"/>
          <w:lang w:val="en-US"/>
        </w:rPr>
        <w:t xml:space="preserve"> </w:t>
      </w:r>
      <w:proofErr w:type="spellStart"/>
      <w:r w:rsidRPr="0008131D">
        <w:rPr>
          <w:rFonts w:ascii="Tahoma" w:eastAsia="Courier New" w:hAnsi="Tahoma" w:cs="ArialMT"/>
          <w:lang w:val="en-US"/>
        </w:rPr>
        <w:t>temperaturilor</w:t>
      </w:r>
      <w:proofErr w:type="spellEnd"/>
      <w:r w:rsidRPr="0008131D">
        <w:rPr>
          <w:rFonts w:ascii="Tahoma" w:eastAsia="Courier New" w:hAnsi="Tahoma" w:cs="ArialMT"/>
          <w:lang w:val="en-US"/>
        </w:rPr>
        <w:t xml:space="preserve"> </w:t>
      </w:r>
      <w:proofErr w:type="spellStart"/>
      <w:r w:rsidRPr="0008131D">
        <w:rPr>
          <w:rFonts w:ascii="Tahoma" w:eastAsia="Courier New" w:hAnsi="Tahoma" w:cs="ArialMT"/>
          <w:lang w:val="en-US"/>
        </w:rPr>
        <w:t>diurne</w:t>
      </w:r>
      <w:proofErr w:type="spellEnd"/>
      <w:r w:rsidRPr="0008131D">
        <w:rPr>
          <w:rFonts w:ascii="Tahoma" w:eastAsia="Courier New" w:hAnsi="Tahoma" w:cs="ArialMT"/>
          <w:lang w:val="en-US"/>
        </w:rPr>
        <w:t xml:space="preserve"> </w:t>
      </w:r>
      <w:proofErr w:type="spellStart"/>
      <w:r w:rsidRPr="0008131D">
        <w:rPr>
          <w:rFonts w:ascii="Tahoma" w:eastAsia="Courier New" w:hAnsi="Tahoma" w:cs="ArialMT"/>
          <w:lang w:val="en-US"/>
        </w:rPr>
        <w:t>pozitive</w:t>
      </w:r>
      <w:proofErr w:type="spellEnd"/>
      <w:r w:rsidRPr="0008131D">
        <w:rPr>
          <w:rFonts w:ascii="Tahoma" w:eastAsia="Courier New" w:hAnsi="Tahoma" w:cs="ArialMT"/>
          <w:lang w:val="en-US"/>
        </w:rPr>
        <w:t xml:space="preserve"> </w:t>
      </w:r>
      <w:proofErr w:type="spellStart"/>
      <w:r w:rsidRPr="0008131D">
        <w:rPr>
          <w:rFonts w:ascii="Tahoma" w:eastAsia="Courier New" w:hAnsi="Tahoma" w:cs="ArialMT"/>
          <w:lang w:val="en-US"/>
        </w:rPr>
        <w:t>și</w:t>
      </w:r>
      <w:proofErr w:type="spellEnd"/>
      <w:r w:rsidRPr="0008131D">
        <w:rPr>
          <w:rFonts w:ascii="Tahoma" w:eastAsia="Courier New" w:hAnsi="Tahoma" w:cs="ArialMT"/>
          <w:lang w:val="en-US"/>
        </w:rPr>
        <w:t xml:space="preserve"> </w:t>
      </w:r>
      <w:proofErr w:type="spellStart"/>
      <w:r w:rsidRPr="0008131D">
        <w:rPr>
          <w:rFonts w:ascii="Tahoma" w:eastAsia="Courier New" w:hAnsi="Tahoma" w:cs="ArialMT"/>
          <w:lang w:val="en-US"/>
        </w:rPr>
        <w:t>insolației</w:t>
      </w:r>
      <w:proofErr w:type="spellEnd"/>
      <w:r w:rsidRPr="0008131D">
        <w:rPr>
          <w:rFonts w:ascii="Tahoma" w:eastAsia="Courier New" w:hAnsi="Tahoma" w:cs="ArialMT"/>
          <w:lang w:val="en-US"/>
        </w:rPr>
        <w:t xml:space="preserve">. </w:t>
      </w:r>
      <w:proofErr w:type="spellStart"/>
      <w:r w:rsidRPr="0008131D">
        <w:rPr>
          <w:rFonts w:ascii="Tahoma" w:eastAsia="Courier New" w:hAnsi="Tahoma" w:cs="ArialMT"/>
          <w:lang w:val="en-US"/>
        </w:rPr>
        <w:t>Acest</w:t>
      </w:r>
      <w:proofErr w:type="spellEnd"/>
      <w:r w:rsidRPr="0008131D">
        <w:rPr>
          <w:rFonts w:ascii="Tahoma" w:eastAsia="Courier New" w:hAnsi="Tahoma" w:cs="ArialMT"/>
          <w:lang w:val="en-US"/>
        </w:rPr>
        <w:t xml:space="preserve"> </w:t>
      </w:r>
      <w:proofErr w:type="spellStart"/>
      <w:r w:rsidRPr="0008131D">
        <w:rPr>
          <w:rFonts w:ascii="Tahoma" w:eastAsia="Courier New" w:hAnsi="Tahoma" w:cs="ArialMT"/>
          <w:lang w:val="en-US"/>
        </w:rPr>
        <w:t>strat</w:t>
      </w:r>
      <w:proofErr w:type="spellEnd"/>
      <w:r w:rsidRPr="0008131D">
        <w:rPr>
          <w:rFonts w:ascii="Tahoma" w:eastAsia="Courier New" w:hAnsi="Tahoma" w:cs="ArialMT"/>
          <w:lang w:val="en-US"/>
        </w:rPr>
        <w:t xml:space="preserve"> </w:t>
      </w:r>
      <w:proofErr w:type="spellStart"/>
      <w:r w:rsidRPr="0008131D">
        <w:rPr>
          <w:rFonts w:ascii="Tahoma" w:eastAsia="Courier New" w:hAnsi="Tahoma" w:cs="ArialMT"/>
          <w:lang w:val="en-US"/>
        </w:rPr>
        <w:t>umezit</w:t>
      </w:r>
      <w:proofErr w:type="spellEnd"/>
      <w:r w:rsidRPr="0008131D">
        <w:rPr>
          <w:rFonts w:ascii="Tahoma" w:eastAsia="Courier New" w:hAnsi="Tahoma" w:cs="ArialMT"/>
          <w:lang w:val="en-US"/>
        </w:rPr>
        <w:t xml:space="preserve"> </w:t>
      </w:r>
      <w:proofErr w:type="spellStart"/>
      <w:r w:rsidRPr="0008131D">
        <w:rPr>
          <w:rFonts w:ascii="Tahoma" w:eastAsia="Courier New" w:hAnsi="Tahoma" w:cs="ArialMT"/>
          <w:lang w:val="en-US"/>
        </w:rPr>
        <w:t>poate</w:t>
      </w:r>
      <w:proofErr w:type="spellEnd"/>
      <w:r w:rsidRPr="0008131D">
        <w:rPr>
          <w:rFonts w:ascii="Tahoma" w:eastAsia="Courier New" w:hAnsi="Tahoma" w:cs="ArialMT"/>
          <w:lang w:val="en-US"/>
        </w:rPr>
        <w:t xml:space="preserve"> </w:t>
      </w:r>
      <w:proofErr w:type="spellStart"/>
      <w:r w:rsidRPr="0008131D">
        <w:rPr>
          <w:rFonts w:ascii="Tahoma" w:eastAsia="Courier New" w:hAnsi="Tahoma" w:cs="ArialMT"/>
          <w:lang w:val="en-US"/>
        </w:rPr>
        <w:t>aluneca</w:t>
      </w:r>
      <w:proofErr w:type="spellEnd"/>
      <w:r w:rsidRPr="0008131D">
        <w:rPr>
          <w:rFonts w:ascii="Tahoma" w:eastAsia="Courier New" w:hAnsi="Tahoma" w:cs="ArialMT"/>
          <w:lang w:val="en-US"/>
        </w:rPr>
        <w:t xml:space="preserve"> </w:t>
      </w:r>
      <w:proofErr w:type="spellStart"/>
      <w:r w:rsidRPr="0008131D">
        <w:rPr>
          <w:rFonts w:ascii="Tahoma" w:eastAsia="Courier New" w:hAnsi="Tahoma" w:cs="ArialMT"/>
          <w:lang w:val="en-US"/>
        </w:rPr>
        <w:t>peste</w:t>
      </w:r>
      <w:proofErr w:type="spellEnd"/>
      <w:r w:rsidRPr="0008131D">
        <w:rPr>
          <w:rFonts w:ascii="Tahoma" w:eastAsia="Courier New" w:hAnsi="Tahoma" w:cs="ArialMT"/>
          <w:lang w:val="en-US"/>
        </w:rPr>
        <w:t xml:space="preserve"> </w:t>
      </w:r>
      <w:proofErr w:type="spellStart"/>
      <w:r w:rsidRPr="0008131D">
        <w:rPr>
          <w:rFonts w:ascii="Tahoma" w:eastAsia="Courier New" w:hAnsi="Tahoma" w:cs="ArialMT"/>
          <w:lang w:val="en-US"/>
        </w:rPr>
        <w:t>stratul</w:t>
      </w:r>
      <w:proofErr w:type="spellEnd"/>
      <w:r w:rsidRPr="0008131D">
        <w:rPr>
          <w:rFonts w:ascii="Tahoma" w:eastAsia="Courier New" w:hAnsi="Tahoma" w:cs="ArialMT"/>
          <w:lang w:val="en-US"/>
        </w:rPr>
        <w:t xml:space="preserve"> </w:t>
      </w:r>
      <w:proofErr w:type="spellStart"/>
      <w:r w:rsidRPr="0008131D">
        <w:rPr>
          <w:rFonts w:ascii="Tahoma" w:eastAsia="Courier New" w:hAnsi="Tahoma" w:cs="ArialMT"/>
          <w:lang w:val="en-US"/>
        </w:rPr>
        <w:t>vechi</w:t>
      </w:r>
      <w:proofErr w:type="spellEnd"/>
      <w:r w:rsidRPr="0008131D">
        <w:rPr>
          <w:rFonts w:ascii="Tahoma" w:eastAsia="Courier New" w:hAnsi="Tahoma" w:cs="ArialMT"/>
          <w:lang w:val="en-US"/>
        </w:rPr>
        <w:t xml:space="preserve"> </w:t>
      </w:r>
      <w:proofErr w:type="spellStart"/>
      <w:r w:rsidRPr="0008131D">
        <w:rPr>
          <w:rFonts w:ascii="Tahoma" w:eastAsia="Courier New" w:hAnsi="Tahoma" w:cs="ArialMT"/>
          <w:lang w:val="en-US"/>
        </w:rPr>
        <w:t>și</w:t>
      </w:r>
      <w:proofErr w:type="spellEnd"/>
      <w:r w:rsidRPr="0008131D">
        <w:rPr>
          <w:rFonts w:ascii="Tahoma" w:eastAsia="Courier New" w:hAnsi="Tahoma" w:cs="ArialMT"/>
          <w:lang w:val="en-US"/>
        </w:rPr>
        <w:t xml:space="preserve"> se pot </w:t>
      </w:r>
      <w:proofErr w:type="spellStart"/>
      <w:r w:rsidRPr="0008131D">
        <w:rPr>
          <w:rFonts w:ascii="Tahoma" w:eastAsia="Courier New" w:hAnsi="Tahoma" w:cs="ArialMT"/>
          <w:lang w:val="en-US"/>
        </w:rPr>
        <w:t>declanșa</w:t>
      </w:r>
      <w:proofErr w:type="spellEnd"/>
      <w:r w:rsidRPr="0008131D">
        <w:rPr>
          <w:rFonts w:ascii="Tahoma" w:eastAsia="Courier New" w:hAnsi="Tahoma" w:cs="ArialMT"/>
          <w:lang w:val="en-US"/>
        </w:rPr>
        <w:t xml:space="preserve"> </w:t>
      </w:r>
      <w:proofErr w:type="spellStart"/>
      <w:r w:rsidRPr="0008131D">
        <w:rPr>
          <w:rFonts w:ascii="Tahoma" w:eastAsia="Courier New" w:hAnsi="Tahoma" w:cs="ArialMT"/>
          <w:lang w:val="en-US"/>
        </w:rPr>
        <w:t>unele</w:t>
      </w:r>
      <w:proofErr w:type="spellEnd"/>
      <w:r w:rsidRPr="0008131D">
        <w:rPr>
          <w:rFonts w:ascii="Tahoma" w:eastAsia="Courier New" w:hAnsi="Tahoma" w:cs="ArialMT"/>
          <w:lang w:val="en-US"/>
        </w:rPr>
        <w:t xml:space="preserve"> </w:t>
      </w:r>
      <w:proofErr w:type="spellStart"/>
      <w:r w:rsidRPr="0008131D">
        <w:rPr>
          <w:rFonts w:ascii="Tahoma" w:eastAsia="Courier New" w:hAnsi="Tahoma" w:cs="ArialMT"/>
          <w:lang w:val="en-US"/>
        </w:rPr>
        <w:t>curgeri</w:t>
      </w:r>
      <w:proofErr w:type="spellEnd"/>
      <w:r w:rsidRPr="0008131D">
        <w:rPr>
          <w:rFonts w:ascii="Tahoma" w:eastAsia="Courier New" w:hAnsi="Tahoma" w:cs="ArialMT"/>
          <w:lang w:val="en-US"/>
        </w:rPr>
        <w:t xml:space="preserve"> </w:t>
      </w:r>
      <w:proofErr w:type="spellStart"/>
      <w:r w:rsidRPr="0008131D">
        <w:rPr>
          <w:rFonts w:ascii="Tahoma" w:eastAsia="Courier New" w:hAnsi="Tahoma" w:cs="ArialMT"/>
          <w:lang w:val="en-US"/>
        </w:rPr>
        <w:t>sau</w:t>
      </w:r>
      <w:proofErr w:type="spellEnd"/>
      <w:r w:rsidRPr="0008131D">
        <w:rPr>
          <w:rFonts w:ascii="Tahoma" w:eastAsia="Courier New" w:hAnsi="Tahoma" w:cs="ArialMT"/>
          <w:lang w:val="en-US"/>
        </w:rPr>
        <w:t xml:space="preserve"> </w:t>
      </w:r>
      <w:proofErr w:type="spellStart"/>
      <w:r w:rsidRPr="0008131D">
        <w:rPr>
          <w:rFonts w:ascii="Tahoma" w:eastAsia="Courier New" w:hAnsi="Tahoma" w:cs="ArialMT"/>
          <w:lang w:val="en-US"/>
        </w:rPr>
        <w:t>avalanșe</w:t>
      </w:r>
      <w:proofErr w:type="spellEnd"/>
      <w:r w:rsidRPr="0008131D">
        <w:rPr>
          <w:rFonts w:ascii="Tahoma" w:eastAsia="Courier New" w:hAnsi="Tahoma" w:cs="ArialMT"/>
          <w:lang w:val="en-US"/>
        </w:rPr>
        <w:t xml:space="preserve"> de </w:t>
      </w:r>
      <w:proofErr w:type="spellStart"/>
      <w:r w:rsidRPr="0008131D">
        <w:rPr>
          <w:rFonts w:ascii="Tahoma" w:eastAsia="Courier New" w:hAnsi="Tahoma" w:cs="ArialMT"/>
          <w:lang w:val="en-US"/>
        </w:rPr>
        <w:t>topire</w:t>
      </w:r>
      <w:proofErr w:type="spellEnd"/>
      <w:r w:rsidRPr="0008131D">
        <w:rPr>
          <w:rFonts w:ascii="Tahoma" w:eastAsia="Courier New" w:hAnsi="Tahoma" w:cs="ArialMT"/>
          <w:lang w:val="en-US"/>
        </w:rPr>
        <w:t xml:space="preserve"> de </w:t>
      </w:r>
      <w:proofErr w:type="spellStart"/>
      <w:r w:rsidRPr="0008131D">
        <w:rPr>
          <w:rFonts w:ascii="Tahoma" w:eastAsia="Courier New" w:hAnsi="Tahoma" w:cs="ArialMT"/>
          <w:lang w:val="en-US"/>
        </w:rPr>
        <w:t>dimensiuni</w:t>
      </w:r>
      <w:proofErr w:type="spellEnd"/>
      <w:r w:rsidRPr="0008131D">
        <w:rPr>
          <w:rFonts w:ascii="Tahoma" w:eastAsia="Courier New" w:hAnsi="Tahoma" w:cs="ArialMT"/>
          <w:lang w:val="en-US"/>
        </w:rPr>
        <w:t xml:space="preserve"> </w:t>
      </w:r>
      <w:proofErr w:type="spellStart"/>
      <w:r w:rsidRPr="0008131D">
        <w:rPr>
          <w:rFonts w:ascii="Tahoma" w:eastAsia="Courier New" w:hAnsi="Tahoma" w:cs="ArialMT"/>
          <w:lang w:val="en-US"/>
        </w:rPr>
        <w:t>mici</w:t>
      </w:r>
      <w:proofErr w:type="spellEnd"/>
      <w:r w:rsidRPr="0008131D">
        <w:rPr>
          <w:rFonts w:ascii="Tahoma" w:eastAsia="Courier New" w:hAnsi="Tahoma" w:cs="ArialMT"/>
          <w:lang w:val="en-US"/>
        </w:rPr>
        <w:t xml:space="preserve">, </w:t>
      </w:r>
      <w:proofErr w:type="spellStart"/>
      <w:r w:rsidRPr="0008131D">
        <w:rPr>
          <w:rFonts w:ascii="Tahoma" w:eastAsia="Courier New" w:hAnsi="Tahoma" w:cs="ArialMT"/>
          <w:lang w:val="en-US"/>
        </w:rPr>
        <w:t>riscul</w:t>
      </w:r>
      <w:proofErr w:type="spellEnd"/>
      <w:r w:rsidRPr="0008131D">
        <w:rPr>
          <w:rFonts w:ascii="Tahoma" w:eastAsia="Courier New" w:hAnsi="Tahoma" w:cs="ArialMT"/>
          <w:lang w:val="en-US"/>
        </w:rPr>
        <w:t xml:space="preserve"> </w:t>
      </w:r>
      <w:proofErr w:type="spellStart"/>
      <w:r w:rsidRPr="0008131D">
        <w:rPr>
          <w:rFonts w:ascii="Tahoma" w:eastAsia="Courier New" w:hAnsi="Tahoma" w:cs="ArialMT"/>
          <w:lang w:val="en-US"/>
        </w:rPr>
        <w:t>fiind</w:t>
      </w:r>
      <w:proofErr w:type="spellEnd"/>
      <w:r w:rsidRPr="0008131D">
        <w:rPr>
          <w:rFonts w:ascii="Tahoma" w:eastAsia="Courier New" w:hAnsi="Tahoma" w:cs="ArialMT"/>
          <w:lang w:val="en-US"/>
        </w:rPr>
        <w:t xml:space="preserve"> </w:t>
      </w:r>
      <w:proofErr w:type="spellStart"/>
      <w:r w:rsidRPr="0008131D">
        <w:rPr>
          <w:rFonts w:ascii="Tahoma" w:eastAsia="Courier New" w:hAnsi="Tahoma" w:cs="ArialMT"/>
          <w:lang w:val="en-US"/>
        </w:rPr>
        <w:t>amplificat</w:t>
      </w:r>
      <w:proofErr w:type="spellEnd"/>
      <w:r w:rsidRPr="0008131D">
        <w:rPr>
          <w:rFonts w:ascii="Tahoma" w:eastAsia="Courier New" w:hAnsi="Tahoma" w:cs="ArialMT"/>
          <w:lang w:val="en-US"/>
        </w:rPr>
        <w:t xml:space="preserve"> la </w:t>
      </w:r>
      <w:proofErr w:type="spellStart"/>
      <w:r w:rsidRPr="0008131D">
        <w:rPr>
          <w:rFonts w:ascii="Tahoma" w:eastAsia="Courier New" w:hAnsi="Tahoma" w:cs="ArialMT"/>
          <w:lang w:val="en-US"/>
        </w:rPr>
        <w:t>supraîncărcări</w:t>
      </w:r>
      <w:proofErr w:type="spellEnd"/>
      <w:r w:rsidRPr="0008131D">
        <w:rPr>
          <w:rFonts w:ascii="Tahoma" w:eastAsia="Courier New" w:hAnsi="Tahoma" w:cs="ArialMT"/>
          <w:lang w:val="en-US"/>
        </w:rPr>
        <w:t xml:space="preserve"> - </w:t>
      </w:r>
      <w:proofErr w:type="spellStart"/>
      <w:r w:rsidRPr="0008131D">
        <w:rPr>
          <w:rFonts w:ascii="Tahoma" w:eastAsia="Courier New" w:hAnsi="Tahoma" w:cs="ArialMT"/>
          <w:lang w:val="en-US"/>
        </w:rPr>
        <w:t>risc</w:t>
      </w:r>
      <w:proofErr w:type="spellEnd"/>
      <w:r w:rsidRPr="0008131D">
        <w:rPr>
          <w:rFonts w:ascii="Tahoma" w:eastAsia="Courier New" w:hAnsi="Tahoma" w:cs="ArialMT"/>
          <w:lang w:val="en-US"/>
        </w:rPr>
        <w:t xml:space="preserve"> </w:t>
      </w:r>
      <w:proofErr w:type="spellStart"/>
      <w:r w:rsidRPr="0008131D">
        <w:rPr>
          <w:rFonts w:ascii="Tahoma" w:eastAsia="Courier New" w:hAnsi="Tahoma" w:cs="ArialMT"/>
          <w:lang w:val="en-US"/>
        </w:rPr>
        <w:t>redus</w:t>
      </w:r>
      <w:proofErr w:type="spellEnd"/>
      <w:r w:rsidRPr="0008131D">
        <w:rPr>
          <w:rFonts w:ascii="Tahoma" w:eastAsia="Courier New" w:hAnsi="Tahoma" w:cs="ArialMT"/>
          <w:lang w:val="en-US"/>
        </w:rPr>
        <w:t xml:space="preserve"> (1).- </w:t>
      </w:r>
      <w:r w:rsidRPr="0008131D">
        <w:rPr>
          <w:rFonts w:ascii="Tahoma" w:eastAsia="Courier New" w:hAnsi="Tahoma" w:cs="Trebuchet MS"/>
          <w:b/>
          <w:color w:val="00B050"/>
          <w:lang w:val="sv-SE"/>
        </w:rPr>
        <w:t>RISC REDUS (1)</w:t>
      </w:r>
      <w:r w:rsidRPr="0008131D">
        <w:rPr>
          <w:rFonts w:ascii="Tahoma" w:eastAsia="Courier New" w:hAnsi="Tahoma" w:cs="ArialMT"/>
          <w:lang w:val="en-US"/>
        </w:rPr>
        <w:t>.</w:t>
      </w:r>
    </w:p>
    <w:p w14:paraId="0FBC0C34" w14:textId="77777777" w:rsidR="0008131D" w:rsidRPr="0008131D" w:rsidRDefault="0008131D" w:rsidP="0008131D">
      <w:pPr>
        <w:tabs>
          <w:tab w:val="left" w:pos="1080"/>
        </w:tabs>
        <w:spacing w:before="0" w:after="0"/>
        <w:ind w:left="1080" w:right="13"/>
        <w:rPr>
          <w:rFonts w:ascii="Tahoma" w:eastAsia="Courier New" w:hAnsi="Tahoma" w:cs="ArialMT"/>
          <w:lang w:val="en-US"/>
        </w:rPr>
      </w:pPr>
      <w:r w:rsidRPr="0008131D">
        <w:rPr>
          <w:rFonts w:ascii="Tahoma" w:eastAsia="Courier New" w:hAnsi="Tahoma" w:cs="ArialMT"/>
          <w:b/>
          <w:bCs/>
          <w:lang w:val="en-US"/>
        </w:rPr>
        <w:lastRenderedPageBreak/>
        <w:t>Sub 2200 m</w:t>
      </w:r>
      <w:r w:rsidRPr="0008131D">
        <w:rPr>
          <w:rFonts w:ascii="Tahoma" w:eastAsia="Courier New" w:hAnsi="Tahoma" w:cs="ArialMT"/>
          <w:lang w:val="en-US"/>
        </w:rPr>
        <w:t xml:space="preserve"> </w:t>
      </w:r>
      <w:proofErr w:type="spellStart"/>
      <w:r w:rsidRPr="0008131D">
        <w:rPr>
          <w:rFonts w:ascii="Tahoma" w:eastAsia="Courier New" w:hAnsi="Tahoma" w:cs="ArialMT"/>
          <w:lang w:val="en-US"/>
        </w:rPr>
        <w:t>stratul</w:t>
      </w:r>
      <w:proofErr w:type="spellEnd"/>
      <w:r w:rsidRPr="0008131D">
        <w:rPr>
          <w:rFonts w:ascii="Tahoma" w:eastAsia="Courier New" w:hAnsi="Tahoma" w:cs="ArialMT"/>
          <w:lang w:val="en-US"/>
        </w:rPr>
        <w:t xml:space="preserve"> de </w:t>
      </w:r>
      <w:proofErr w:type="spellStart"/>
      <w:r w:rsidRPr="0008131D">
        <w:rPr>
          <w:rFonts w:ascii="Tahoma" w:eastAsia="Courier New" w:hAnsi="Tahoma" w:cs="ArialMT"/>
          <w:lang w:val="en-US"/>
        </w:rPr>
        <w:t>zăpadă</w:t>
      </w:r>
      <w:proofErr w:type="spellEnd"/>
      <w:r w:rsidRPr="0008131D">
        <w:rPr>
          <w:rFonts w:ascii="Tahoma" w:eastAsia="Courier New" w:hAnsi="Tahoma" w:cs="ArialMT"/>
          <w:lang w:val="en-US"/>
        </w:rPr>
        <w:t xml:space="preserve"> </w:t>
      </w:r>
      <w:proofErr w:type="spellStart"/>
      <w:r w:rsidRPr="0008131D">
        <w:rPr>
          <w:rFonts w:ascii="Tahoma" w:eastAsia="Courier New" w:hAnsi="Tahoma" w:cs="ArialMT"/>
          <w:lang w:val="en-US"/>
        </w:rPr>
        <w:t>este</w:t>
      </w:r>
      <w:proofErr w:type="spellEnd"/>
      <w:r w:rsidRPr="0008131D">
        <w:rPr>
          <w:rFonts w:ascii="Tahoma" w:eastAsia="Courier New" w:hAnsi="Tahoma" w:cs="ArialMT"/>
          <w:lang w:val="en-US"/>
        </w:rPr>
        <w:t xml:space="preserve"> </w:t>
      </w:r>
      <w:proofErr w:type="spellStart"/>
      <w:r w:rsidRPr="0008131D">
        <w:rPr>
          <w:rFonts w:ascii="Tahoma" w:eastAsia="Courier New" w:hAnsi="Tahoma" w:cs="ArialMT"/>
          <w:lang w:val="en-US"/>
        </w:rPr>
        <w:t>în</w:t>
      </w:r>
      <w:proofErr w:type="spellEnd"/>
      <w:r w:rsidRPr="0008131D">
        <w:rPr>
          <w:rFonts w:ascii="Tahoma" w:eastAsia="Courier New" w:hAnsi="Tahoma" w:cs="ArialMT"/>
          <w:lang w:val="en-US"/>
        </w:rPr>
        <w:t xml:space="preserve"> general </w:t>
      </w:r>
      <w:proofErr w:type="spellStart"/>
      <w:r w:rsidRPr="0008131D">
        <w:rPr>
          <w:rFonts w:ascii="Tahoma" w:eastAsia="Courier New" w:hAnsi="Tahoma" w:cs="ArialMT"/>
          <w:lang w:val="en-US"/>
        </w:rPr>
        <w:t>topit</w:t>
      </w:r>
      <w:proofErr w:type="spellEnd"/>
      <w:r w:rsidRPr="0008131D">
        <w:rPr>
          <w:rFonts w:ascii="Tahoma" w:eastAsia="Courier New" w:hAnsi="Tahoma" w:cs="ArialMT"/>
          <w:lang w:val="en-US"/>
        </w:rPr>
        <w:t xml:space="preserve">, </w:t>
      </w:r>
      <w:proofErr w:type="spellStart"/>
      <w:r w:rsidRPr="0008131D">
        <w:rPr>
          <w:rFonts w:ascii="Tahoma" w:eastAsia="Courier New" w:hAnsi="Tahoma" w:cs="ArialMT"/>
          <w:lang w:val="en-US"/>
        </w:rPr>
        <w:t>exceptând</w:t>
      </w:r>
      <w:proofErr w:type="spellEnd"/>
      <w:r w:rsidRPr="0008131D">
        <w:rPr>
          <w:rFonts w:ascii="Tahoma" w:eastAsia="Courier New" w:hAnsi="Tahoma" w:cs="ArialMT"/>
          <w:lang w:val="en-US"/>
        </w:rPr>
        <w:t xml:space="preserve"> </w:t>
      </w:r>
      <w:proofErr w:type="spellStart"/>
      <w:r w:rsidRPr="0008131D">
        <w:rPr>
          <w:rFonts w:ascii="Tahoma" w:eastAsia="Courier New" w:hAnsi="Tahoma" w:cs="ArialMT"/>
          <w:lang w:val="en-US"/>
        </w:rPr>
        <w:t>unele</w:t>
      </w:r>
      <w:proofErr w:type="spellEnd"/>
      <w:r w:rsidRPr="0008131D">
        <w:rPr>
          <w:rFonts w:ascii="Tahoma" w:eastAsia="Courier New" w:hAnsi="Tahoma" w:cs="ArialMT"/>
          <w:lang w:val="en-US"/>
        </w:rPr>
        <w:t xml:space="preserve"> </w:t>
      </w:r>
      <w:proofErr w:type="spellStart"/>
      <w:r w:rsidRPr="0008131D">
        <w:rPr>
          <w:rFonts w:ascii="Tahoma" w:eastAsia="Courier New" w:hAnsi="Tahoma" w:cs="ArialMT"/>
          <w:lang w:val="en-US"/>
        </w:rPr>
        <w:t>văi</w:t>
      </w:r>
      <w:proofErr w:type="spellEnd"/>
      <w:r w:rsidRPr="0008131D">
        <w:rPr>
          <w:rFonts w:ascii="Tahoma" w:eastAsia="Courier New" w:hAnsi="Tahoma" w:cs="ArialMT"/>
          <w:lang w:val="en-US"/>
        </w:rPr>
        <w:t xml:space="preserve"> </w:t>
      </w:r>
      <w:proofErr w:type="spellStart"/>
      <w:r w:rsidRPr="0008131D">
        <w:rPr>
          <w:rFonts w:ascii="Tahoma" w:eastAsia="Courier New" w:hAnsi="Tahoma" w:cs="ArialMT"/>
          <w:lang w:val="en-US"/>
        </w:rPr>
        <w:t>nordice</w:t>
      </w:r>
      <w:proofErr w:type="spellEnd"/>
      <w:r w:rsidRPr="0008131D">
        <w:rPr>
          <w:rFonts w:ascii="Tahoma" w:eastAsia="Courier New" w:hAnsi="Tahoma" w:cs="ArialMT"/>
          <w:lang w:val="en-US"/>
        </w:rPr>
        <w:t xml:space="preserve"> </w:t>
      </w:r>
      <w:proofErr w:type="spellStart"/>
      <w:r w:rsidRPr="0008131D">
        <w:rPr>
          <w:rFonts w:ascii="Tahoma" w:eastAsia="Courier New" w:hAnsi="Tahoma" w:cs="ArialMT"/>
          <w:lang w:val="en-US"/>
        </w:rPr>
        <w:t>sau</w:t>
      </w:r>
      <w:proofErr w:type="spellEnd"/>
      <w:r w:rsidRPr="0008131D">
        <w:rPr>
          <w:rFonts w:ascii="Tahoma" w:eastAsia="Courier New" w:hAnsi="Tahoma" w:cs="ArialMT"/>
          <w:lang w:val="en-US"/>
        </w:rPr>
        <w:t xml:space="preserve"> </w:t>
      </w:r>
      <w:proofErr w:type="spellStart"/>
      <w:r w:rsidRPr="0008131D">
        <w:rPr>
          <w:rFonts w:ascii="Tahoma" w:eastAsia="Courier New" w:hAnsi="Tahoma" w:cs="ArialMT"/>
          <w:lang w:val="en-US"/>
        </w:rPr>
        <w:t>pante</w:t>
      </w:r>
      <w:proofErr w:type="spellEnd"/>
      <w:r w:rsidRPr="0008131D">
        <w:rPr>
          <w:rFonts w:ascii="Tahoma" w:eastAsia="Courier New" w:hAnsi="Tahoma" w:cs="ArialMT"/>
          <w:lang w:val="en-US"/>
        </w:rPr>
        <w:t xml:space="preserve"> </w:t>
      </w:r>
      <w:proofErr w:type="spellStart"/>
      <w:r w:rsidRPr="0008131D">
        <w:rPr>
          <w:rFonts w:ascii="Tahoma" w:eastAsia="Courier New" w:hAnsi="Tahoma" w:cs="ArialMT"/>
          <w:lang w:val="en-US"/>
        </w:rPr>
        <w:t>umbrite</w:t>
      </w:r>
      <w:proofErr w:type="spellEnd"/>
      <w:r w:rsidRPr="0008131D">
        <w:rPr>
          <w:rFonts w:ascii="Tahoma" w:eastAsia="Courier New" w:hAnsi="Tahoma" w:cs="ArialMT"/>
          <w:lang w:val="en-US"/>
        </w:rPr>
        <w:t xml:space="preserve"> de la </w:t>
      </w:r>
      <w:proofErr w:type="spellStart"/>
      <w:r w:rsidRPr="0008131D">
        <w:rPr>
          <w:rFonts w:ascii="Tahoma" w:eastAsia="Courier New" w:hAnsi="Tahoma" w:cs="ArialMT"/>
          <w:lang w:val="en-US"/>
        </w:rPr>
        <w:t>altitudini</w:t>
      </w:r>
      <w:proofErr w:type="spellEnd"/>
      <w:r w:rsidRPr="0008131D">
        <w:rPr>
          <w:rFonts w:ascii="Tahoma" w:eastAsia="Courier New" w:hAnsi="Tahoma" w:cs="ArialMT"/>
          <w:lang w:val="en-US"/>
        </w:rPr>
        <w:t xml:space="preserve"> de 2000-2200. </w:t>
      </w:r>
      <w:proofErr w:type="spellStart"/>
      <w:r w:rsidRPr="0008131D">
        <w:rPr>
          <w:rFonts w:ascii="Tahoma" w:eastAsia="Courier New" w:hAnsi="Tahoma" w:cs="ArialMT"/>
          <w:lang w:val="en-US"/>
        </w:rPr>
        <w:t>În</w:t>
      </w:r>
      <w:proofErr w:type="spellEnd"/>
      <w:r w:rsidRPr="0008131D">
        <w:rPr>
          <w:rFonts w:ascii="Tahoma" w:eastAsia="Courier New" w:hAnsi="Tahoma" w:cs="ArialMT"/>
          <w:lang w:val="en-US"/>
        </w:rPr>
        <w:t xml:space="preserve"> </w:t>
      </w:r>
      <w:proofErr w:type="spellStart"/>
      <w:r w:rsidRPr="0008131D">
        <w:rPr>
          <w:rFonts w:ascii="Tahoma" w:eastAsia="Courier New" w:hAnsi="Tahoma" w:cs="ArialMT"/>
          <w:lang w:val="en-US"/>
        </w:rPr>
        <w:t>cazuri</w:t>
      </w:r>
      <w:proofErr w:type="spellEnd"/>
      <w:r w:rsidRPr="0008131D">
        <w:rPr>
          <w:rFonts w:ascii="Tahoma" w:eastAsia="Courier New" w:hAnsi="Tahoma" w:cs="ArialMT"/>
          <w:lang w:val="en-US"/>
        </w:rPr>
        <w:t xml:space="preserve"> </w:t>
      </w:r>
      <w:proofErr w:type="spellStart"/>
      <w:r w:rsidRPr="0008131D">
        <w:rPr>
          <w:rFonts w:ascii="Tahoma" w:eastAsia="Courier New" w:hAnsi="Tahoma" w:cs="ArialMT"/>
          <w:lang w:val="en-US"/>
        </w:rPr>
        <w:t>extrem</w:t>
      </w:r>
      <w:proofErr w:type="spellEnd"/>
      <w:r w:rsidRPr="0008131D">
        <w:rPr>
          <w:rFonts w:ascii="Tahoma" w:eastAsia="Courier New" w:hAnsi="Tahoma" w:cs="ArialMT"/>
          <w:lang w:val="en-US"/>
        </w:rPr>
        <w:t xml:space="preserve"> de </w:t>
      </w:r>
      <w:proofErr w:type="spellStart"/>
      <w:r w:rsidRPr="0008131D">
        <w:rPr>
          <w:rFonts w:ascii="Tahoma" w:eastAsia="Courier New" w:hAnsi="Tahoma" w:cs="ArialMT"/>
          <w:lang w:val="en-US"/>
        </w:rPr>
        <w:t>izolate</w:t>
      </w:r>
      <w:proofErr w:type="spellEnd"/>
      <w:r w:rsidRPr="0008131D">
        <w:rPr>
          <w:rFonts w:ascii="Tahoma" w:eastAsia="Courier New" w:hAnsi="Tahoma" w:cs="ArialMT"/>
          <w:lang w:val="en-US"/>
        </w:rPr>
        <w:t xml:space="preserve">, </w:t>
      </w:r>
      <w:proofErr w:type="spellStart"/>
      <w:r w:rsidRPr="0008131D">
        <w:rPr>
          <w:rFonts w:ascii="Tahoma" w:eastAsia="Courier New" w:hAnsi="Tahoma" w:cs="ArialMT"/>
          <w:lang w:val="en-US"/>
        </w:rPr>
        <w:t>avalanșele</w:t>
      </w:r>
      <w:proofErr w:type="spellEnd"/>
      <w:r w:rsidRPr="0008131D">
        <w:rPr>
          <w:rFonts w:ascii="Tahoma" w:eastAsia="Courier New" w:hAnsi="Tahoma" w:cs="ArialMT"/>
          <w:lang w:val="en-US"/>
        </w:rPr>
        <w:t xml:space="preserve"> de </w:t>
      </w:r>
      <w:proofErr w:type="spellStart"/>
      <w:r w:rsidRPr="0008131D">
        <w:rPr>
          <w:rFonts w:ascii="Tahoma" w:eastAsia="Courier New" w:hAnsi="Tahoma" w:cs="ArialMT"/>
          <w:lang w:val="en-US"/>
        </w:rPr>
        <w:t>topire</w:t>
      </w:r>
      <w:proofErr w:type="spellEnd"/>
      <w:r w:rsidRPr="0008131D">
        <w:rPr>
          <w:rFonts w:ascii="Tahoma" w:eastAsia="Courier New" w:hAnsi="Tahoma" w:cs="ArialMT"/>
          <w:lang w:val="en-US"/>
        </w:rPr>
        <w:t xml:space="preserve"> </w:t>
      </w:r>
      <w:proofErr w:type="spellStart"/>
      <w:r w:rsidRPr="0008131D">
        <w:rPr>
          <w:rFonts w:ascii="Tahoma" w:eastAsia="Courier New" w:hAnsi="Tahoma" w:cs="ArialMT"/>
          <w:lang w:val="en-US"/>
        </w:rPr>
        <w:t>pornite</w:t>
      </w:r>
      <w:proofErr w:type="spellEnd"/>
      <w:r w:rsidRPr="0008131D">
        <w:rPr>
          <w:rFonts w:ascii="Tahoma" w:eastAsia="Courier New" w:hAnsi="Tahoma" w:cs="ArialMT"/>
          <w:lang w:val="en-US"/>
        </w:rPr>
        <w:t xml:space="preserve"> de la </w:t>
      </w:r>
      <w:proofErr w:type="spellStart"/>
      <w:r w:rsidRPr="0008131D">
        <w:rPr>
          <w:rFonts w:ascii="Tahoma" w:eastAsia="Courier New" w:hAnsi="Tahoma" w:cs="ArialMT"/>
          <w:lang w:val="en-US"/>
        </w:rPr>
        <w:t>altitudini</w:t>
      </w:r>
      <w:proofErr w:type="spellEnd"/>
      <w:r w:rsidRPr="0008131D">
        <w:rPr>
          <w:rFonts w:ascii="Tahoma" w:eastAsia="Courier New" w:hAnsi="Tahoma" w:cs="ArialMT"/>
          <w:lang w:val="en-US"/>
        </w:rPr>
        <w:t xml:space="preserve"> </w:t>
      </w:r>
      <w:proofErr w:type="spellStart"/>
      <w:r w:rsidRPr="0008131D">
        <w:rPr>
          <w:rFonts w:ascii="Tahoma" w:eastAsia="Courier New" w:hAnsi="Tahoma" w:cs="ArialMT"/>
          <w:lang w:val="en-US"/>
        </w:rPr>
        <w:t>mari</w:t>
      </w:r>
      <w:proofErr w:type="spellEnd"/>
      <w:r w:rsidRPr="0008131D">
        <w:rPr>
          <w:rFonts w:ascii="Tahoma" w:eastAsia="Courier New" w:hAnsi="Tahoma" w:cs="ArialMT"/>
          <w:lang w:val="en-US"/>
        </w:rPr>
        <w:t xml:space="preserve"> pot </w:t>
      </w:r>
      <w:proofErr w:type="spellStart"/>
      <w:r w:rsidRPr="0008131D">
        <w:rPr>
          <w:rFonts w:ascii="Tahoma" w:eastAsia="Courier New" w:hAnsi="Tahoma" w:cs="ArialMT"/>
          <w:lang w:val="en-US"/>
        </w:rPr>
        <w:t>coborî</w:t>
      </w:r>
      <w:proofErr w:type="spellEnd"/>
      <w:r w:rsidRPr="0008131D">
        <w:rPr>
          <w:rFonts w:ascii="Tahoma" w:eastAsia="Courier New" w:hAnsi="Tahoma" w:cs="ArialMT"/>
          <w:lang w:val="en-US"/>
        </w:rPr>
        <w:t xml:space="preserve"> sub 2200 m.</w:t>
      </w:r>
    </w:p>
    <w:p w14:paraId="3C2CE861" w14:textId="77777777" w:rsidR="0008131D" w:rsidRPr="0008131D" w:rsidRDefault="0008131D" w:rsidP="0008131D">
      <w:pPr>
        <w:tabs>
          <w:tab w:val="left" w:pos="1080"/>
        </w:tabs>
        <w:spacing w:before="0" w:after="0"/>
        <w:ind w:left="1080" w:right="13"/>
        <w:rPr>
          <w:rFonts w:ascii="Tahoma" w:eastAsia="Courier New" w:hAnsi="Tahoma" w:cs="ArialMT"/>
          <w:lang w:val="en-US"/>
        </w:rPr>
      </w:pPr>
      <w:proofErr w:type="spellStart"/>
      <w:r w:rsidRPr="0008131D">
        <w:rPr>
          <w:rFonts w:ascii="Tahoma" w:eastAsia="Courier New" w:hAnsi="Tahoma" w:cs="ArialMT"/>
          <w:b/>
          <w:bCs/>
          <w:lang w:val="en-US"/>
        </w:rPr>
        <w:t>În</w:t>
      </w:r>
      <w:proofErr w:type="spellEnd"/>
      <w:r w:rsidRPr="0008131D">
        <w:rPr>
          <w:rFonts w:ascii="Tahoma" w:eastAsia="Courier New" w:hAnsi="Tahoma" w:cs="ArialMT"/>
          <w:b/>
          <w:bCs/>
          <w:lang w:val="en-US"/>
        </w:rPr>
        <w:t xml:space="preserve"> </w:t>
      </w:r>
      <w:proofErr w:type="spellStart"/>
      <w:r w:rsidRPr="0008131D">
        <w:rPr>
          <w:rFonts w:ascii="Tahoma" w:eastAsia="Courier New" w:hAnsi="Tahoma" w:cs="ArialMT"/>
          <w:b/>
          <w:bCs/>
          <w:lang w:val="en-US"/>
        </w:rPr>
        <w:t>restul</w:t>
      </w:r>
      <w:proofErr w:type="spellEnd"/>
      <w:r w:rsidRPr="0008131D">
        <w:rPr>
          <w:rFonts w:ascii="Tahoma" w:eastAsia="Courier New" w:hAnsi="Tahoma" w:cs="ArialMT"/>
          <w:b/>
          <w:bCs/>
          <w:lang w:val="en-US"/>
        </w:rPr>
        <w:t xml:space="preserve"> </w:t>
      </w:r>
      <w:proofErr w:type="spellStart"/>
      <w:r w:rsidRPr="0008131D">
        <w:rPr>
          <w:rFonts w:ascii="Tahoma" w:eastAsia="Courier New" w:hAnsi="Tahoma" w:cs="ArialMT"/>
          <w:b/>
          <w:bCs/>
          <w:lang w:val="en-US"/>
        </w:rPr>
        <w:t>masivelor</w:t>
      </w:r>
      <w:proofErr w:type="spellEnd"/>
      <w:r w:rsidRPr="0008131D">
        <w:rPr>
          <w:rFonts w:ascii="Tahoma" w:eastAsia="Courier New" w:hAnsi="Tahoma" w:cs="ArialMT"/>
          <w:b/>
          <w:bCs/>
          <w:lang w:val="en-US"/>
        </w:rPr>
        <w:t xml:space="preserve"> </w:t>
      </w:r>
      <w:proofErr w:type="spellStart"/>
      <w:r w:rsidRPr="0008131D">
        <w:rPr>
          <w:rFonts w:ascii="Tahoma" w:eastAsia="Courier New" w:hAnsi="Tahoma" w:cs="ArialMT"/>
          <w:lang w:val="en-US"/>
        </w:rPr>
        <w:t>stratul</w:t>
      </w:r>
      <w:proofErr w:type="spellEnd"/>
      <w:r w:rsidRPr="0008131D">
        <w:rPr>
          <w:rFonts w:ascii="Tahoma" w:eastAsia="Courier New" w:hAnsi="Tahoma" w:cs="ArialMT"/>
          <w:lang w:val="en-US"/>
        </w:rPr>
        <w:t xml:space="preserve"> de </w:t>
      </w:r>
      <w:proofErr w:type="spellStart"/>
      <w:r w:rsidRPr="0008131D">
        <w:rPr>
          <w:rFonts w:ascii="Tahoma" w:eastAsia="Courier New" w:hAnsi="Tahoma" w:cs="ArialMT"/>
          <w:lang w:val="en-US"/>
        </w:rPr>
        <w:t>zăpadă</w:t>
      </w:r>
      <w:proofErr w:type="spellEnd"/>
      <w:r w:rsidRPr="0008131D">
        <w:rPr>
          <w:rFonts w:ascii="Tahoma" w:eastAsia="Courier New" w:hAnsi="Tahoma" w:cs="ArialMT"/>
          <w:lang w:val="en-US"/>
        </w:rPr>
        <w:t xml:space="preserve"> </w:t>
      </w:r>
      <w:proofErr w:type="spellStart"/>
      <w:r w:rsidRPr="0008131D">
        <w:rPr>
          <w:rFonts w:ascii="Tahoma" w:eastAsia="Courier New" w:hAnsi="Tahoma" w:cs="ArialMT"/>
          <w:lang w:val="en-US"/>
        </w:rPr>
        <w:t>este</w:t>
      </w:r>
      <w:proofErr w:type="spellEnd"/>
      <w:r w:rsidRPr="0008131D">
        <w:rPr>
          <w:rFonts w:ascii="Tahoma" w:eastAsia="Courier New" w:hAnsi="Tahoma" w:cs="ArialMT"/>
          <w:lang w:val="en-US"/>
        </w:rPr>
        <w:t xml:space="preserve"> </w:t>
      </w:r>
      <w:proofErr w:type="spellStart"/>
      <w:r w:rsidRPr="0008131D">
        <w:rPr>
          <w:rFonts w:ascii="Tahoma" w:eastAsia="Courier New" w:hAnsi="Tahoma" w:cs="ArialMT"/>
          <w:lang w:val="en-US"/>
        </w:rPr>
        <w:t>extrem</w:t>
      </w:r>
      <w:proofErr w:type="spellEnd"/>
      <w:r w:rsidRPr="0008131D">
        <w:rPr>
          <w:rFonts w:ascii="Tahoma" w:eastAsia="Courier New" w:hAnsi="Tahoma" w:cs="ArialMT"/>
          <w:lang w:val="en-US"/>
        </w:rPr>
        <w:t xml:space="preserve"> de </w:t>
      </w:r>
      <w:proofErr w:type="spellStart"/>
      <w:r w:rsidRPr="0008131D">
        <w:rPr>
          <w:rFonts w:ascii="Tahoma" w:eastAsia="Courier New" w:hAnsi="Tahoma" w:cs="ArialMT"/>
          <w:lang w:val="en-US"/>
        </w:rPr>
        <w:t>redus</w:t>
      </w:r>
      <w:proofErr w:type="spellEnd"/>
      <w:r w:rsidRPr="0008131D">
        <w:rPr>
          <w:rFonts w:ascii="Tahoma" w:eastAsia="Courier New" w:hAnsi="Tahoma" w:cs="ArialMT"/>
          <w:lang w:val="en-US"/>
        </w:rPr>
        <w:t xml:space="preserve"> </w:t>
      </w:r>
      <w:proofErr w:type="spellStart"/>
      <w:r w:rsidRPr="0008131D">
        <w:rPr>
          <w:rFonts w:ascii="Tahoma" w:eastAsia="Courier New" w:hAnsi="Tahoma" w:cs="ArialMT"/>
          <w:lang w:val="en-US"/>
        </w:rPr>
        <w:t>și</w:t>
      </w:r>
      <w:proofErr w:type="spellEnd"/>
      <w:r w:rsidRPr="0008131D">
        <w:rPr>
          <w:rFonts w:ascii="Tahoma" w:eastAsia="Courier New" w:hAnsi="Tahoma" w:cs="ArialMT"/>
          <w:lang w:val="en-US"/>
        </w:rPr>
        <w:t xml:space="preserve"> </w:t>
      </w:r>
      <w:proofErr w:type="spellStart"/>
      <w:r w:rsidRPr="0008131D">
        <w:rPr>
          <w:rFonts w:ascii="Tahoma" w:eastAsia="Courier New" w:hAnsi="Tahoma" w:cs="ArialMT"/>
          <w:lang w:val="en-US"/>
        </w:rPr>
        <w:t>prezent</w:t>
      </w:r>
      <w:proofErr w:type="spellEnd"/>
      <w:r w:rsidRPr="0008131D">
        <w:rPr>
          <w:rFonts w:ascii="Tahoma" w:eastAsia="Courier New" w:hAnsi="Tahoma" w:cs="ArialMT"/>
          <w:lang w:val="en-US"/>
        </w:rPr>
        <w:t xml:space="preserve"> </w:t>
      </w:r>
      <w:proofErr w:type="spellStart"/>
      <w:r w:rsidRPr="0008131D">
        <w:rPr>
          <w:rFonts w:ascii="Tahoma" w:eastAsia="Courier New" w:hAnsi="Tahoma" w:cs="ArialMT"/>
          <w:lang w:val="en-US"/>
        </w:rPr>
        <w:t>doar</w:t>
      </w:r>
      <w:proofErr w:type="spellEnd"/>
      <w:r w:rsidRPr="0008131D">
        <w:rPr>
          <w:rFonts w:ascii="Tahoma" w:eastAsia="Courier New" w:hAnsi="Tahoma" w:cs="ArialMT"/>
          <w:lang w:val="en-US"/>
        </w:rPr>
        <w:t xml:space="preserve"> </w:t>
      </w:r>
      <w:proofErr w:type="spellStart"/>
      <w:r w:rsidRPr="0008131D">
        <w:rPr>
          <w:rFonts w:ascii="Tahoma" w:eastAsia="Courier New" w:hAnsi="Tahoma" w:cs="ArialMT"/>
          <w:lang w:val="en-US"/>
        </w:rPr>
        <w:t>în</w:t>
      </w:r>
      <w:proofErr w:type="spellEnd"/>
      <w:r w:rsidRPr="0008131D">
        <w:rPr>
          <w:rFonts w:ascii="Tahoma" w:eastAsia="Courier New" w:hAnsi="Tahoma" w:cs="ArialMT"/>
          <w:lang w:val="en-US"/>
        </w:rPr>
        <w:t xml:space="preserve"> zona </w:t>
      </w:r>
      <w:proofErr w:type="spellStart"/>
      <w:r w:rsidRPr="0008131D">
        <w:rPr>
          <w:rFonts w:ascii="Tahoma" w:eastAsia="Courier New" w:hAnsi="Tahoma" w:cs="ArialMT"/>
          <w:lang w:val="en-US"/>
        </w:rPr>
        <w:t>crestelor</w:t>
      </w:r>
      <w:proofErr w:type="spellEnd"/>
      <w:r w:rsidRPr="0008131D">
        <w:rPr>
          <w:rFonts w:ascii="Tahoma" w:eastAsia="Courier New" w:hAnsi="Tahoma" w:cs="ArialMT"/>
          <w:lang w:val="en-US"/>
        </w:rPr>
        <w:t xml:space="preserve"> </w:t>
      </w:r>
      <w:proofErr w:type="spellStart"/>
      <w:r w:rsidRPr="0008131D">
        <w:rPr>
          <w:rFonts w:ascii="Tahoma" w:eastAsia="Courier New" w:hAnsi="Tahoma" w:cs="ArialMT"/>
          <w:lang w:val="en-US"/>
        </w:rPr>
        <w:t>în</w:t>
      </w:r>
      <w:proofErr w:type="spellEnd"/>
      <w:r w:rsidRPr="0008131D">
        <w:rPr>
          <w:rFonts w:ascii="Tahoma" w:eastAsia="Courier New" w:hAnsi="Tahoma" w:cs="ArialMT"/>
          <w:lang w:val="en-US"/>
        </w:rPr>
        <w:t xml:space="preserve"> </w:t>
      </w:r>
      <w:proofErr w:type="spellStart"/>
      <w:r w:rsidRPr="0008131D">
        <w:rPr>
          <w:rFonts w:ascii="Tahoma" w:eastAsia="Courier New" w:hAnsi="Tahoma" w:cs="ArialMT"/>
          <w:lang w:val="en-US"/>
        </w:rPr>
        <w:t>Carpații</w:t>
      </w:r>
      <w:proofErr w:type="spellEnd"/>
      <w:r w:rsidRPr="0008131D">
        <w:rPr>
          <w:rFonts w:ascii="Tahoma" w:eastAsia="Courier New" w:hAnsi="Tahoma" w:cs="ArialMT"/>
          <w:lang w:val="en-US"/>
        </w:rPr>
        <w:t xml:space="preserve"> </w:t>
      </w:r>
      <w:proofErr w:type="spellStart"/>
      <w:r w:rsidRPr="0008131D">
        <w:rPr>
          <w:rFonts w:ascii="Tahoma" w:eastAsia="Courier New" w:hAnsi="Tahoma" w:cs="ArialMT"/>
          <w:lang w:val="en-US"/>
        </w:rPr>
        <w:t>Orientali</w:t>
      </w:r>
      <w:proofErr w:type="spellEnd"/>
      <w:r w:rsidRPr="0008131D">
        <w:rPr>
          <w:rFonts w:ascii="Tahoma" w:eastAsia="Courier New" w:hAnsi="Tahoma" w:cs="ArialMT"/>
          <w:lang w:val="en-US"/>
        </w:rPr>
        <w:t xml:space="preserve"> </w:t>
      </w:r>
      <w:proofErr w:type="spellStart"/>
      <w:r w:rsidRPr="0008131D">
        <w:rPr>
          <w:rFonts w:ascii="Tahoma" w:eastAsia="Courier New" w:hAnsi="Tahoma" w:cs="ArialMT"/>
          <w:lang w:val="en-US"/>
        </w:rPr>
        <w:t>și</w:t>
      </w:r>
      <w:proofErr w:type="spellEnd"/>
      <w:r w:rsidRPr="0008131D">
        <w:rPr>
          <w:rFonts w:ascii="Tahoma" w:eastAsia="Courier New" w:hAnsi="Tahoma" w:cs="ArialMT"/>
          <w:lang w:val="en-US"/>
        </w:rPr>
        <w:t xml:space="preserve"> </w:t>
      </w:r>
      <w:proofErr w:type="spellStart"/>
      <w:r w:rsidRPr="0008131D">
        <w:rPr>
          <w:rFonts w:ascii="Tahoma" w:eastAsia="Courier New" w:hAnsi="Tahoma" w:cs="ArialMT"/>
          <w:lang w:val="en-US"/>
        </w:rPr>
        <w:t>în</w:t>
      </w:r>
      <w:proofErr w:type="spellEnd"/>
      <w:r w:rsidRPr="0008131D">
        <w:rPr>
          <w:rFonts w:ascii="Tahoma" w:eastAsia="Courier New" w:hAnsi="Tahoma" w:cs="ArialMT"/>
          <w:lang w:val="en-US"/>
        </w:rPr>
        <w:t xml:space="preserve"> </w:t>
      </w:r>
      <w:proofErr w:type="spellStart"/>
      <w:r w:rsidRPr="0008131D">
        <w:rPr>
          <w:rFonts w:ascii="Tahoma" w:eastAsia="Courier New" w:hAnsi="Tahoma" w:cs="ArialMT"/>
          <w:lang w:val="en-US"/>
        </w:rPr>
        <w:t>Munții</w:t>
      </w:r>
      <w:proofErr w:type="spellEnd"/>
      <w:r w:rsidRPr="0008131D">
        <w:rPr>
          <w:rFonts w:ascii="Tahoma" w:eastAsia="Courier New" w:hAnsi="Tahoma" w:cs="ArialMT"/>
          <w:lang w:val="en-US"/>
        </w:rPr>
        <w:t xml:space="preserve"> </w:t>
      </w:r>
      <w:proofErr w:type="spellStart"/>
      <w:r w:rsidRPr="0008131D">
        <w:rPr>
          <w:rFonts w:ascii="Tahoma" w:eastAsia="Courier New" w:hAnsi="Tahoma" w:cs="ArialMT"/>
          <w:lang w:val="en-US"/>
        </w:rPr>
        <w:t>Făgăraș</w:t>
      </w:r>
      <w:proofErr w:type="spellEnd"/>
      <w:r w:rsidRPr="0008131D">
        <w:rPr>
          <w:rFonts w:ascii="Tahoma" w:eastAsia="Courier New" w:hAnsi="Tahoma" w:cs="ArialMT"/>
          <w:lang w:val="en-US"/>
        </w:rPr>
        <w:t xml:space="preserve">, </w:t>
      </w:r>
      <w:proofErr w:type="spellStart"/>
      <w:r w:rsidRPr="0008131D">
        <w:rPr>
          <w:rFonts w:ascii="Tahoma" w:eastAsia="Courier New" w:hAnsi="Tahoma" w:cs="ArialMT"/>
          <w:lang w:val="en-US"/>
        </w:rPr>
        <w:t>în</w:t>
      </w:r>
      <w:proofErr w:type="spellEnd"/>
      <w:r w:rsidRPr="0008131D">
        <w:rPr>
          <w:rFonts w:ascii="Tahoma" w:eastAsia="Courier New" w:hAnsi="Tahoma" w:cs="ArialMT"/>
          <w:lang w:val="en-US"/>
        </w:rPr>
        <w:t xml:space="preserve"> special pe </w:t>
      </w:r>
      <w:proofErr w:type="spellStart"/>
      <w:r w:rsidRPr="0008131D">
        <w:rPr>
          <w:rFonts w:ascii="Tahoma" w:eastAsia="Courier New" w:hAnsi="Tahoma" w:cs="ArialMT"/>
          <w:lang w:val="en-US"/>
        </w:rPr>
        <w:t>unele</w:t>
      </w:r>
      <w:proofErr w:type="spellEnd"/>
      <w:r w:rsidRPr="0008131D">
        <w:rPr>
          <w:rFonts w:ascii="Tahoma" w:eastAsia="Courier New" w:hAnsi="Tahoma" w:cs="ArialMT"/>
          <w:lang w:val="en-US"/>
        </w:rPr>
        <w:t xml:space="preserve"> </w:t>
      </w:r>
      <w:proofErr w:type="spellStart"/>
      <w:r w:rsidRPr="0008131D">
        <w:rPr>
          <w:rFonts w:ascii="Tahoma" w:eastAsia="Courier New" w:hAnsi="Tahoma" w:cs="ArialMT"/>
          <w:lang w:val="en-US"/>
        </w:rPr>
        <w:t>văi</w:t>
      </w:r>
      <w:proofErr w:type="spellEnd"/>
      <w:r w:rsidRPr="0008131D">
        <w:rPr>
          <w:rFonts w:ascii="Tahoma" w:eastAsia="Courier New" w:hAnsi="Tahoma" w:cs="ArialMT"/>
          <w:lang w:val="en-US"/>
        </w:rPr>
        <w:t xml:space="preserve"> </w:t>
      </w:r>
      <w:proofErr w:type="spellStart"/>
      <w:r w:rsidRPr="0008131D">
        <w:rPr>
          <w:rFonts w:ascii="Tahoma" w:eastAsia="Courier New" w:hAnsi="Tahoma" w:cs="ArialMT"/>
          <w:lang w:val="en-US"/>
        </w:rPr>
        <w:t>nordice</w:t>
      </w:r>
      <w:proofErr w:type="spellEnd"/>
      <w:r w:rsidRPr="0008131D">
        <w:rPr>
          <w:rFonts w:ascii="Tahoma" w:eastAsia="Courier New" w:hAnsi="Tahoma" w:cs="ArialMT"/>
          <w:lang w:val="en-US"/>
        </w:rPr>
        <w:t xml:space="preserve"> </w:t>
      </w:r>
      <w:proofErr w:type="spellStart"/>
      <w:r w:rsidRPr="0008131D">
        <w:rPr>
          <w:rFonts w:ascii="Tahoma" w:eastAsia="Courier New" w:hAnsi="Tahoma" w:cs="ArialMT"/>
          <w:lang w:val="en-US"/>
        </w:rPr>
        <w:t>sau</w:t>
      </w:r>
      <w:proofErr w:type="spellEnd"/>
      <w:r w:rsidRPr="0008131D">
        <w:rPr>
          <w:rFonts w:ascii="Tahoma" w:eastAsia="Courier New" w:hAnsi="Tahoma" w:cs="ArialMT"/>
          <w:lang w:val="en-US"/>
        </w:rPr>
        <w:t xml:space="preserve"> </w:t>
      </w:r>
      <w:proofErr w:type="spellStart"/>
      <w:r w:rsidRPr="0008131D">
        <w:rPr>
          <w:rFonts w:ascii="Tahoma" w:eastAsia="Courier New" w:hAnsi="Tahoma" w:cs="ArialMT"/>
          <w:lang w:val="en-US"/>
        </w:rPr>
        <w:t>umbrite</w:t>
      </w:r>
      <w:proofErr w:type="spellEnd"/>
      <w:r w:rsidRPr="0008131D">
        <w:rPr>
          <w:rFonts w:ascii="Tahoma" w:eastAsia="Courier New" w:hAnsi="Tahoma" w:cs="ArialMT"/>
          <w:lang w:val="en-US"/>
        </w:rPr>
        <w:t xml:space="preserve">, </w:t>
      </w:r>
      <w:proofErr w:type="spellStart"/>
      <w:r w:rsidRPr="0008131D">
        <w:rPr>
          <w:rFonts w:ascii="Tahoma" w:eastAsia="Courier New" w:hAnsi="Tahoma" w:cs="ArialMT"/>
          <w:lang w:val="en-US"/>
        </w:rPr>
        <w:t>în</w:t>
      </w:r>
      <w:proofErr w:type="spellEnd"/>
      <w:r w:rsidRPr="0008131D">
        <w:rPr>
          <w:rFonts w:ascii="Tahoma" w:eastAsia="Courier New" w:hAnsi="Tahoma" w:cs="ArialMT"/>
          <w:lang w:val="en-US"/>
        </w:rPr>
        <w:t xml:space="preserve"> </w:t>
      </w:r>
      <w:proofErr w:type="spellStart"/>
      <w:r w:rsidRPr="0008131D">
        <w:rPr>
          <w:rFonts w:ascii="Tahoma" w:eastAsia="Courier New" w:hAnsi="Tahoma" w:cs="ArialMT"/>
          <w:lang w:val="en-US"/>
        </w:rPr>
        <w:t>petice</w:t>
      </w:r>
      <w:proofErr w:type="spellEnd"/>
      <w:r w:rsidRPr="0008131D">
        <w:rPr>
          <w:rFonts w:ascii="Tahoma" w:eastAsia="Courier New" w:hAnsi="Tahoma" w:cs="ArialMT"/>
          <w:lang w:val="en-US"/>
        </w:rPr>
        <w:t xml:space="preserve"> de </w:t>
      </w:r>
      <w:proofErr w:type="spellStart"/>
      <w:r w:rsidRPr="0008131D">
        <w:rPr>
          <w:rFonts w:ascii="Tahoma" w:eastAsia="Courier New" w:hAnsi="Tahoma" w:cs="ArialMT"/>
          <w:lang w:val="en-US"/>
        </w:rPr>
        <w:t>grosimi</w:t>
      </w:r>
      <w:proofErr w:type="spellEnd"/>
      <w:r w:rsidRPr="0008131D">
        <w:rPr>
          <w:rFonts w:ascii="Tahoma" w:eastAsia="Courier New" w:hAnsi="Tahoma" w:cs="ArialMT"/>
          <w:lang w:val="en-US"/>
        </w:rPr>
        <w:t xml:space="preserve"> </w:t>
      </w:r>
      <w:proofErr w:type="spellStart"/>
      <w:r w:rsidRPr="0008131D">
        <w:rPr>
          <w:rFonts w:ascii="Tahoma" w:eastAsia="Courier New" w:hAnsi="Tahoma" w:cs="ArialMT"/>
          <w:lang w:val="en-US"/>
        </w:rPr>
        <w:t>mici</w:t>
      </w:r>
      <w:proofErr w:type="spellEnd"/>
      <w:r w:rsidRPr="0008131D">
        <w:rPr>
          <w:rFonts w:ascii="Tahoma" w:eastAsia="Courier New" w:hAnsi="Tahoma" w:cs="ArialMT"/>
          <w:lang w:val="en-US"/>
        </w:rPr>
        <w:t xml:space="preserve"> </w:t>
      </w:r>
      <w:proofErr w:type="spellStart"/>
      <w:r w:rsidRPr="0008131D">
        <w:rPr>
          <w:rFonts w:ascii="Tahoma" w:eastAsia="Courier New" w:hAnsi="Tahoma" w:cs="ArialMT"/>
          <w:lang w:val="en-US"/>
        </w:rPr>
        <w:t>și</w:t>
      </w:r>
      <w:proofErr w:type="spellEnd"/>
      <w:r w:rsidRPr="0008131D">
        <w:rPr>
          <w:rFonts w:ascii="Tahoma" w:eastAsia="Courier New" w:hAnsi="Tahoma" w:cs="ArialMT"/>
          <w:lang w:val="en-US"/>
        </w:rPr>
        <w:t xml:space="preserve"> </w:t>
      </w:r>
      <w:proofErr w:type="spellStart"/>
      <w:r w:rsidRPr="0008131D">
        <w:rPr>
          <w:rFonts w:ascii="Tahoma" w:eastAsia="Courier New" w:hAnsi="Tahoma" w:cs="ArialMT"/>
          <w:lang w:val="en-US"/>
        </w:rPr>
        <w:t>fără</w:t>
      </w:r>
      <w:proofErr w:type="spellEnd"/>
      <w:r w:rsidRPr="0008131D">
        <w:rPr>
          <w:rFonts w:ascii="Tahoma" w:eastAsia="Courier New" w:hAnsi="Tahoma" w:cs="ArialMT"/>
          <w:lang w:val="en-US"/>
        </w:rPr>
        <w:t xml:space="preserve"> </w:t>
      </w:r>
      <w:proofErr w:type="spellStart"/>
      <w:r w:rsidRPr="0008131D">
        <w:rPr>
          <w:rFonts w:ascii="Tahoma" w:eastAsia="Courier New" w:hAnsi="Tahoma" w:cs="ArialMT"/>
          <w:lang w:val="en-US"/>
        </w:rPr>
        <w:t>riscuri</w:t>
      </w:r>
      <w:proofErr w:type="spellEnd"/>
      <w:r w:rsidRPr="0008131D">
        <w:rPr>
          <w:rFonts w:ascii="Tahoma" w:eastAsia="Courier New" w:hAnsi="Tahoma" w:cs="ArialMT"/>
          <w:lang w:val="en-US"/>
        </w:rPr>
        <w:t xml:space="preserve"> </w:t>
      </w:r>
      <w:proofErr w:type="spellStart"/>
      <w:r w:rsidRPr="0008131D">
        <w:rPr>
          <w:rFonts w:ascii="Tahoma" w:eastAsia="Courier New" w:hAnsi="Tahoma" w:cs="ArialMT"/>
          <w:lang w:val="en-US"/>
        </w:rPr>
        <w:t>asociate</w:t>
      </w:r>
      <w:proofErr w:type="spellEnd"/>
      <w:r w:rsidRPr="0008131D">
        <w:rPr>
          <w:rFonts w:ascii="Tahoma" w:eastAsia="Courier New" w:hAnsi="Tahoma" w:cs="ArialMT"/>
          <w:lang w:val="en-US"/>
        </w:rPr>
        <w:t xml:space="preserve">, </w:t>
      </w:r>
      <w:proofErr w:type="spellStart"/>
      <w:r w:rsidRPr="0008131D">
        <w:rPr>
          <w:rFonts w:ascii="Tahoma" w:eastAsia="Courier New" w:hAnsi="Tahoma" w:cs="ArialMT"/>
          <w:lang w:val="en-US"/>
        </w:rPr>
        <w:t>în</w:t>
      </w:r>
      <w:proofErr w:type="spellEnd"/>
      <w:r w:rsidRPr="0008131D">
        <w:rPr>
          <w:rFonts w:ascii="Tahoma" w:eastAsia="Courier New" w:hAnsi="Tahoma" w:cs="ArialMT"/>
          <w:lang w:val="en-US"/>
        </w:rPr>
        <w:t xml:space="preserve"> </w:t>
      </w:r>
      <w:proofErr w:type="spellStart"/>
      <w:r w:rsidRPr="0008131D">
        <w:rPr>
          <w:rFonts w:ascii="Tahoma" w:eastAsia="Courier New" w:hAnsi="Tahoma" w:cs="ArialMT"/>
          <w:lang w:val="en-US"/>
        </w:rPr>
        <w:t>masivele</w:t>
      </w:r>
      <w:proofErr w:type="spellEnd"/>
      <w:r w:rsidRPr="0008131D">
        <w:rPr>
          <w:rFonts w:ascii="Tahoma" w:eastAsia="Courier New" w:hAnsi="Tahoma" w:cs="ArialMT"/>
          <w:lang w:val="en-US"/>
        </w:rPr>
        <w:t xml:space="preserve"> </w:t>
      </w:r>
      <w:proofErr w:type="spellStart"/>
      <w:r w:rsidRPr="0008131D">
        <w:rPr>
          <w:rFonts w:ascii="Tahoma" w:eastAsia="Courier New" w:hAnsi="Tahoma" w:cs="ArialMT"/>
          <w:lang w:val="en-US"/>
        </w:rPr>
        <w:t>vestice</w:t>
      </w:r>
      <w:proofErr w:type="spellEnd"/>
      <w:r w:rsidRPr="0008131D">
        <w:rPr>
          <w:rFonts w:ascii="Tahoma" w:eastAsia="Courier New" w:hAnsi="Tahoma" w:cs="ArialMT"/>
          <w:lang w:val="en-US"/>
        </w:rPr>
        <w:t xml:space="preserve"> </w:t>
      </w:r>
      <w:proofErr w:type="spellStart"/>
      <w:r w:rsidRPr="0008131D">
        <w:rPr>
          <w:rFonts w:ascii="Tahoma" w:eastAsia="Courier New" w:hAnsi="Tahoma" w:cs="ArialMT"/>
          <w:lang w:val="en-US"/>
        </w:rPr>
        <w:t>fiind</w:t>
      </w:r>
      <w:proofErr w:type="spellEnd"/>
      <w:r w:rsidRPr="0008131D">
        <w:rPr>
          <w:rFonts w:ascii="Tahoma" w:eastAsia="Courier New" w:hAnsi="Tahoma" w:cs="ArialMT"/>
          <w:lang w:val="en-US"/>
        </w:rPr>
        <w:t xml:space="preserve"> </w:t>
      </w:r>
      <w:proofErr w:type="spellStart"/>
      <w:r w:rsidRPr="0008131D">
        <w:rPr>
          <w:rFonts w:ascii="Tahoma" w:eastAsia="Courier New" w:hAnsi="Tahoma" w:cs="ArialMT"/>
          <w:lang w:val="en-US"/>
        </w:rPr>
        <w:t>topit</w:t>
      </w:r>
      <w:proofErr w:type="spellEnd"/>
      <w:r w:rsidRPr="0008131D">
        <w:rPr>
          <w:rFonts w:ascii="Tahoma" w:eastAsia="Courier New" w:hAnsi="Tahoma" w:cs="ArialMT"/>
          <w:lang w:val="en-US"/>
        </w:rPr>
        <w:t>.</w:t>
      </w:r>
    </w:p>
    <w:p w14:paraId="21DBA1A3" w14:textId="77777777" w:rsidR="0008131D" w:rsidRPr="0008131D" w:rsidRDefault="0008131D" w:rsidP="0008131D">
      <w:pPr>
        <w:tabs>
          <w:tab w:val="left" w:pos="1080"/>
        </w:tabs>
        <w:spacing w:before="0" w:after="0"/>
        <w:ind w:left="1080" w:right="13"/>
        <w:rPr>
          <w:rFonts w:ascii="Tahoma" w:eastAsia="Courier New" w:hAnsi="Tahoma" w:cs="ArialMT"/>
          <w:lang w:val="en-US"/>
        </w:rPr>
      </w:pPr>
    </w:p>
    <w:p w14:paraId="01D4C03D" w14:textId="77777777" w:rsidR="0008131D" w:rsidRPr="0008131D" w:rsidRDefault="0008131D" w:rsidP="0008131D">
      <w:pPr>
        <w:tabs>
          <w:tab w:val="left" w:pos="1080"/>
        </w:tabs>
        <w:spacing w:before="0" w:after="0"/>
        <w:ind w:left="1080" w:right="13"/>
        <w:rPr>
          <w:rFonts w:ascii="Tahoma" w:eastAsia="Times New Roman" w:hAnsi="Tahoma" w:cs="Trebuchet MS"/>
          <w:bCs/>
          <w:color w:val="auto"/>
          <w:lang w:val="en-US"/>
        </w:rPr>
      </w:pPr>
    </w:p>
    <w:p w14:paraId="59DF855A" w14:textId="77777777" w:rsidR="0008131D" w:rsidRPr="0008131D" w:rsidRDefault="0008131D" w:rsidP="0008131D">
      <w:pPr>
        <w:tabs>
          <w:tab w:val="left" w:pos="1080"/>
        </w:tabs>
        <w:spacing w:before="0" w:after="0"/>
        <w:ind w:left="1080" w:right="13"/>
        <w:rPr>
          <w:rFonts w:ascii="Tahoma" w:eastAsia="Times New Roman" w:hAnsi="Tahoma" w:cs="Trebuchet MS"/>
          <w:b/>
          <w:bCs/>
          <w:color w:val="auto"/>
          <w:u w:val="single"/>
        </w:rPr>
      </w:pPr>
      <w:r w:rsidRPr="0008131D">
        <w:rPr>
          <w:rFonts w:ascii="Tahoma" w:eastAsia="Times New Roman" w:hAnsi="Tahoma" w:cs="Trebuchet MS"/>
          <w:b/>
          <w:bCs/>
          <w:color w:val="auto"/>
          <w:u w:val="single"/>
        </w:rPr>
        <w:t>EVOLUȚIA VREMII DIN ULTIMELE  ZILE (25-28.04.2025):</w:t>
      </w:r>
    </w:p>
    <w:p w14:paraId="6F0BB971" w14:textId="77777777" w:rsidR="0008131D" w:rsidRPr="0008131D" w:rsidRDefault="0008131D" w:rsidP="0008131D">
      <w:pPr>
        <w:tabs>
          <w:tab w:val="left" w:pos="1080"/>
        </w:tabs>
        <w:spacing w:before="0" w:after="0"/>
        <w:ind w:left="1080" w:right="13"/>
        <w:rPr>
          <w:rFonts w:ascii="Tahoma" w:eastAsia="Times New Roman" w:hAnsi="Tahoma" w:cs="Trebuchet MS"/>
          <w:bCs/>
          <w:color w:val="auto"/>
          <w:lang w:val="en-US"/>
        </w:rPr>
      </w:pPr>
      <w:proofErr w:type="spellStart"/>
      <w:r w:rsidRPr="0008131D">
        <w:rPr>
          <w:rFonts w:ascii="Tahoma" w:eastAsia="Times New Roman" w:hAnsi="Tahoma" w:cs="Trebuchet MS"/>
          <w:bCs/>
          <w:color w:val="auto"/>
          <w:lang w:val="en-US"/>
        </w:rPr>
        <w:t>În</w:t>
      </w:r>
      <w:proofErr w:type="spellEnd"/>
      <w:r w:rsidRPr="0008131D">
        <w:rPr>
          <w:rFonts w:ascii="Tahoma" w:eastAsia="Times New Roman" w:hAnsi="Tahoma" w:cs="Trebuchet MS"/>
          <w:bCs/>
          <w:color w:val="auto"/>
          <w:lang w:val="en-US"/>
        </w:rPr>
        <w:t xml:space="preserve"> data de 25 </w:t>
      </w:r>
      <w:proofErr w:type="spellStart"/>
      <w:r w:rsidRPr="0008131D">
        <w:rPr>
          <w:rFonts w:ascii="Tahoma" w:eastAsia="Times New Roman" w:hAnsi="Tahoma" w:cs="Trebuchet MS"/>
          <w:bCs/>
          <w:color w:val="auto"/>
          <w:lang w:val="en-US"/>
        </w:rPr>
        <w:t>aprilie</w:t>
      </w:r>
      <w:proofErr w:type="spellEnd"/>
      <w:r w:rsidRPr="0008131D">
        <w:rPr>
          <w:rFonts w:ascii="Tahoma" w:eastAsia="Times New Roman" w:hAnsi="Tahoma" w:cs="Trebuchet MS"/>
          <w:bCs/>
          <w:color w:val="auto"/>
          <w:lang w:val="en-US"/>
        </w:rPr>
        <w:t xml:space="preserve">, </w:t>
      </w:r>
      <w:proofErr w:type="spellStart"/>
      <w:r w:rsidRPr="0008131D">
        <w:rPr>
          <w:rFonts w:ascii="Tahoma" w:eastAsia="Times New Roman" w:hAnsi="Tahoma" w:cs="Trebuchet MS"/>
          <w:bCs/>
          <w:color w:val="auto"/>
          <w:lang w:val="en-US"/>
        </w:rPr>
        <w:t>vremea</w:t>
      </w:r>
      <w:proofErr w:type="spellEnd"/>
      <w:r w:rsidRPr="0008131D">
        <w:rPr>
          <w:rFonts w:ascii="Tahoma" w:eastAsia="Times New Roman" w:hAnsi="Tahoma" w:cs="Trebuchet MS"/>
          <w:bCs/>
          <w:color w:val="auto"/>
          <w:lang w:val="en-US"/>
        </w:rPr>
        <w:t xml:space="preserve"> a </w:t>
      </w:r>
      <w:proofErr w:type="spellStart"/>
      <w:r w:rsidRPr="0008131D">
        <w:rPr>
          <w:rFonts w:ascii="Tahoma" w:eastAsia="Times New Roman" w:hAnsi="Tahoma" w:cs="Trebuchet MS"/>
          <w:bCs/>
          <w:color w:val="auto"/>
          <w:lang w:val="en-US"/>
        </w:rPr>
        <w:t>fost</w:t>
      </w:r>
      <w:proofErr w:type="spellEnd"/>
      <w:r w:rsidRPr="0008131D">
        <w:rPr>
          <w:rFonts w:ascii="Tahoma" w:eastAsia="Times New Roman" w:hAnsi="Tahoma" w:cs="Trebuchet MS"/>
          <w:bCs/>
          <w:color w:val="auto"/>
          <w:lang w:val="en-US"/>
        </w:rPr>
        <w:t xml:space="preserve"> </w:t>
      </w:r>
      <w:proofErr w:type="spellStart"/>
      <w:r w:rsidRPr="0008131D">
        <w:rPr>
          <w:rFonts w:ascii="Tahoma" w:eastAsia="Times New Roman" w:hAnsi="Tahoma" w:cs="Trebuchet MS"/>
          <w:bCs/>
          <w:color w:val="auto"/>
          <w:lang w:val="en-US"/>
        </w:rPr>
        <w:t>deosebit</w:t>
      </w:r>
      <w:proofErr w:type="spellEnd"/>
      <w:r w:rsidRPr="0008131D">
        <w:rPr>
          <w:rFonts w:ascii="Tahoma" w:eastAsia="Times New Roman" w:hAnsi="Tahoma" w:cs="Trebuchet MS"/>
          <w:bCs/>
          <w:color w:val="auto"/>
          <w:lang w:val="en-US"/>
        </w:rPr>
        <w:t xml:space="preserve"> de </w:t>
      </w:r>
      <w:proofErr w:type="spellStart"/>
      <w:r w:rsidRPr="0008131D">
        <w:rPr>
          <w:rFonts w:ascii="Tahoma" w:eastAsia="Times New Roman" w:hAnsi="Tahoma" w:cs="Trebuchet MS"/>
          <w:bCs/>
          <w:color w:val="auto"/>
          <w:lang w:val="en-US"/>
        </w:rPr>
        <w:t>caldă</w:t>
      </w:r>
      <w:proofErr w:type="spellEnd"/>
      <w:r w:rsidRPr="0008131D">
        <w:rPr>
          <w:rFonts w:ascii="Tahoma" w:eastAsia="Times New Roman" w:hAnsi="Tahoma" w:cs="Trebuchet MS"/>
          <w:bCs/>
          <w:color w:val="auto"/>
          <w:lang w:val="en-US"/>
        </w:rPr>
        <w:t xml:space="preserve">. </w:t>
      </w:r>
      <w:proofErr w:type="spellStart"/>
      <w:r w:rsidRPr="0008131D">
        <w:rPr>
          <w:rFonts w:ascii="Tahoma" w:eastAsia="Times New Roman" w:hAnsi="Tahoma" w:cs="Trebuchet MS"/>
          <w:bCs/>
          <w:color w:val="auto"/>
          <w:lang w:val="en-US"/>
        </w:rPr>
        <w:t>Începând</w:t>
      </w:r>
      <w:proofErr w:type="spellEnd"/>
      <w:r w:rsidRPr="0008131D">
        <w:rPr>
          <w:rFonts w:ascii="Tahoma" w:eastAsia="Times New Roman" w:hAnsi="Tahoma" w:cs="Trebuchet MS"/>
          <w:bCs/>
          <w:color w:val="auto"/>
          <w:lang w:val="en-US"/>
        </w:rPr>
        <w:t xml:space="preserve"> din 26 </w:t>
      </w:r>
      <w:proofErr w:type="spellStart"/>
      <w:r w:rsidRPr="0008131D">
        <w:rPr>
          <w:rFonts w:ascii="Tahoma" w:eastAsia="Times New Roman" w:hAnsi="Tahoma" w:cs="Trebuchet MS"/>
          <w:bCs/>
          <w:color w:val="auto"/>
          <w:lang w:val="en-US"/>
        </w:rPr>
        <w:t>aprilie</w:t>
      </w:r>
      <w:proofErr w:type="spellEnd"/>
      <w:r w:rsidRPr="0008131D">
        <w:rPr>
          <w:rFonts w:ascii="Tahoma" w:eastAsia="Times New Roman" w:hAnsi="Tahoma" w:cs="Trebuchet MS"/>
          <w:bCs/>
          <w:color w:val="auto"/>
          <w:lang w:val="en-US"/>
        </w:rPr>
        <w:t xml:space="preserve">, </w:t>
      </w:r>
      <w:proofErr w:type="spellStart"/>
      <w:r w:rsidRPr="0008131D">
        <w:rPr>
          <w:rFonts w:ascii="Tahoma" w:eastAsia="Times New Roman" w:hAnsi="Tahoma" w:cs="Trebuchet MS"/>
          <w:bCs/>
          <w:color w:val="auto"/>
          <w:lang w:val="en-US"/>
        </w:rPr>
        <w:t>vremea</w:t>
      </w:r>
      <w:proofErr w:type="spellEnd"/>
      <w:r w:rsidRPr="0008131D">
        <w:rPr>
          <w:rFonts w:ascii="Tahoma" w:eastAsia="Times New Roman" w:hAnsi="Tahoma" w:cs="Trebuchet MS"/>
          <w:bCs/>
          <w:color w:val="auto"/>
          <w:lang w:val="en-US"/>
        </w:rPr>
        <w:t xml:space="preserve"> a </w:t>
      </w:r>
      <w:proofErr w:type="spellStart"/>
      <w:r w:rsidRPr="0008131D">
        <w:rPr>
          <w:rFonts w:ascii="Tahoma" w:eastAsia="Times New Roman" w:hAnsi="Tahoma" w:cs="Trebuchet MS"/>
          <w:bCs/>
          <w:color w:val="auto"/>
          <w:lang w:val="en-US"/>
        </w:rPr>
        <w:t>devenit</w:t>
      </w:r>
      <w:proofErr w:type="spellEnd"/>
      <w:r w:rsidRPr="0008131D">
        <w:rPr>
          <w:rFonts w:ascii="Tahoma" w:eastAsia="Times New Roman" w:hAnsi="Tahoma" w:cs="Trebuchet MS"/>
          <w:bCs/>
          <w:color w:val="auto"/>
          <w:lang w:val="en-US"/>
        </w:rPr>
        <w:t xml:space="preserve"> </w:t>
      </w:r>
      <w:proofErr w:type="spellStart"/>
      <w:r w:rsidRPr="0008131D">
        <w:rPr>
          <w:rFonts w:ascii="Tahoma" w:eastAsia="Times New Roman" w:hAnsi="Tahoma" w:cs="Trebuchet MS"/>
          <w:bCs/>
          <w:color w:val="auto"/>
          <w:lang w:val="en-US"/>
        </w:rPr>
        <w:t>instabilă</w:t>
      </w:r>
      <w:proofErr w:type="spellEnd"/>
      <w:r w:rsidRPr="0008131D">
        <w:rPr>
          <w:rFonts w:ascii="Tahoma" w:eastAsia="Times New Roman" w:hAnsi="Tahoma" w:cs="Trebuchet MS"/>
          <w:bCs/>
          <w:color w:val="auto"/>
          <w:lang w:val="en-US"/>
        </w:rPr>
        <w:t xml:space="preserve">, </w:t>
      </w:r>
      <w:proofErr w:type="spellStart"/>
      <w:r w:rsidRPr="0008131D">
        <w:rPr>
          <w:rFonts w:ascii="Tahoma" w:eastAsia="Times New Roman" w:hAnsi="Tahoma" w:cs="Trebuchet MS"/>
          <w:bCs/>
          <w:color w:val="auto"/>
          <w:lang w:val="en-US"/>
        </w:rPr>
        <w:t>iar</w:t>
      </w:r>
      <w:proofErr w:type="spellEnd"/>
      <w:r w:rsidRPr="0008131D">
        <w:rPr>
          <w:rFonts w:ascii="Tahoma" w:eastAsia="Times New Roman" w:hAnsi="Tahoma" w:cs="Trebuchet MS"/>
          <w:bCs/>
          <w:color w:val="auto"/>
          <w:lang w:val="en-US"/>
        </w:rPr>
        <w:t xml:space="preserve"> </w:t>
      </w:r>
      <w:proofErr w:type="spellStart"/>
      <w:r w:rsidRPr="0008131D">
        <w:rPr>
          <w:rFonts w:ascii="Tahoma" w:eastAsia="Times New Roman" w:hAnsi="Tahoma" w:cs="Trebuchet MS"/>
          <w:bCs/>
          <w:color w:val="auto"/>
          <w:lang w:val="en-US"/>
        </w:rPr>
        <w:t>valorile</w:t>
      </w:r>
      <w:proofErr w:type="spellEnd"/>
      <w:r w:rsidRPr="0008131D">
        <w:rPr>
          <w:rFonts w:ascii="Tahoma" w:eastAsia="Times New Roman" w:hAnsi="Tahoma" w:cs="Trebuchet MS"/>
          <w:bCs/>
          <w:color w:val="auto"/>
          <w:lang w:val="en-US"/>
        </w:rPr>
        <w:t xml:space="preserve"> </w:t>
      </w:r>
      <w:proofErr w:type="spellStart"/>
      <w:r w:rsidRPr="0008131D">
        <w:rPr>
          <w:rFonts w:ascii="Tahoma" w:eastAsia="Times New Roman" w:hAnsi="Tahoma" w:cs="Trebuchet MS"/>
          <w:bCs/>
          <w:color w:val="auto"/>
          <w:lang w:val="en-US"/>
        </w:rPr>
        <w:t>termice</w:t>
      </w:r>
      <w:proofErr w:type="spellEnd"/>
      <w:r w:rsidRPr="0008131D">
        <w:rPr>
          <w:rFonts w:ascii="Tahoma" w:eastAsia="Times New Roman" w:hAnsi="Tahoma" w:cs="Trebuchet MS"/>
          <w:bCs/>
          <w:color w:val="auto"/>
          <w:lang w:val="en-US"/>
        </w:rPr>
        <w:t xml:space="preserve"> </w:t>
      </w:r>
      <w:proofErr w:type="spellStart"/>
      <w:r w:rsidRPr="0008131D">
        <w:rPr>
          <w:rFonts w:ascii="Tahoma" w:eastAsia="Times New Roman" w:hAnsi="Tahoma" w:cs="Trebuchet MS"/>
          <w:bCs/>
          <w:color w:val="auto"/>
          <w:lang w:val="en-US"/>
        </w:rPr>
        <w:t>diurne</w:t>
      </w:r>
      <w:proofErr w:type="spellEnd"/>
      <w:r w:rsidRPr="0008131D">
        <w:rPr>
          <w:rFonts w:ascii="Tahoma" w:eastAsia="Times New Roman" w:hAnsi="Tahoma" w:cs="Trebuchet MS"/>
          <w:bCs/>
          <w:color w:val="auto"/>
          <w:lang w:val="en-US"/>
        </w:rPr>
        <w:t xml:space="preserve"> au </w:t>
      </w:r>
      <w:proofErr w:type="spellStart"/>
      <w:r w:rsidRPr="0008131D">
        <w:rPr>
          <w:rFonts w:ascii="Tahoma" w:eastAsia="Times New Roman" w:hAnsi="Tahoma" w:cs="Trebuchet MS"/>
          <w:bCs/>
          <w:color w:val="auto"/>
          <w:lang w:val="en-US"/>
        </w:rPr>
        <w:t>început</w:t>
      </w:r>
      <w:proofErr w:type="spellEnd"/>
      <w:r w:rsidRPr="0008131D">
        <w:rPr>
          <w:rFonts w:ascii="Tahoma" w:eastAsia="Times New Roman" w:hAnsi="Tahoma" w:cs="Trebuchet MS"/>
          <w:bCs/>
          <w:color w:val="auto"/>
          <w:lang w:val="en-US"/>
        </w:rPr>
        <w:t xml:space="preserve"> </w:t>
      </w:r>
      <w:proofErr w:type="spellStart"/>
      <w:r w:rsidRPr="0008131D">
        <w:rPr>
          <w:rFonts w:ascii="Tahoma" w:eastAsia="Times New Roman" w:hAnsi="Tahoma" w:cs="Trebuchet MS"/>
          <w:bCs/>
          <w:color w:val="auto"/>
          <w:lang w:val="en-US"/>
        </w:rPr>
        <w:t>să</w:t>
      </w:r>
      <w:proofErr w:type="spellEnd"/>
      <w:r w:rsidRPr="0008131D">
        <w:rPr>
          <w:rFonts w:ascii="Tahoma" w:eastAsia="Times New Roman" w:hAnsi="Tahoma" w:cs="Trebuchet MS"/>
          <w:bCs/>
          <w:color w:val="auto"/>
          <w:lang w:val="en-US"/>
        </w:rPr>
        <w:t xml:space="preserve"> </w:t>
      </w:r>
      <w:proofErr w:type="spellStart"/>
      <w:r w:rsidRPr="0008131D">
        <w:rPr>
          <w:rFonts w:ascii="Tahoma" w:eastAsia="Times New Roman" w:hAnsi="Tahoma" w:cs="Trebuchet MS"/>
          <w:bCs/>
          <w:color w:val="auto"/>
          <w:lang w:val="en-US"/>
        </w:rPr>
        <w:t>scadă</w:t>
      </w:r>
      <w:proofErr w:type="spellEnd"/>
      <w:r w:rsidRPr="0008131D">
        <w:rPr>
          <w:rFonts w:ascii="Tahoma" w:eastAsia="Times New Roman" w:hAnsi="Tahoma" w:cs="Trebuchet MS"/>
          <w:bCs/>
          <w:color w:val="auto"/>
          <w:lang w:val="en-US"/>
        </w:rPr>
        <w:t xml:space="preserve">. </w:t>
      </w:r>
      <w:proofErr w:type="spellStart"/>
      <w:r w:rsidRPr="0008131D">
        <w:rPr>
          <w:rFonts w:ascii="Tahoma" w:eastAsia="Times New Roman" w:hAnsi="Tahoma" w:cs="Trebuchet MS"/>
          <w:bCs/>
          <w:color w:val="auto"/>
          <w:lang w:val="en-US"/>
        </w:rPr>
        <w:t>Instabilitatea</w:t>
      </w:r>
      <w:proofErr w:type="spellEnd"/>
      <w:r w:rsidRPr="0008131D">
        <w:rPr>
          <w:rFonts w:ascii="Tahoma" w:eastAsia="Times New Roman" w:hAnsi="Tahoma" w:cs="Trebuchet MS"/>
          <w:bCs/>
          <w:color w:val="auto"/>
          <w:lang w:val="en-US"/>
        </w:rPr>
        <w:t xml:space="preserve"> </w:t>
      </w:r>
      <w:proofErr w:type="spellStart"/>
      <w:r w:rsidRPr="0008131D">
        <w:rPr>
          <w:rFonts w:ascii="Tahoma" w:eastAsia="Times New Roman" w:hAnsi="Tahoma" w:cs="Trebuchet MS"/>
          <w:bCs/>
          <w:color w:val="auto"/>
          <w:lang w:val="en-US"/>
        </w:rPr>
        <w:t>atmosferică</w:t>
      </w:r>
      <w:proofErr w:type="spellEnd"/>
      <w:r w:rsidRPr="0008131D">
        <w:rPr>
          <w:rFonts w:ascii="Tahoma" w:eastAsia="Times New Roman" w:hAnsi="Tahoma" w:cs="Trebuchet MS"/>
          <w:bCs/>
          <w:color w:val="auto"/>
          <w:lang w:val="en-US"/>
        </w:rPr>
        <w:t xml:space="preserve"> a </w:t>
      </w:r>
      <w:proofErr w:type="spellStart"/>
      <w:r w:rsidRPr="0008131D">
        <w:rPr>
          <w:rFonts w:ascii="Tahoma" w:eastAsia="Times New Roman" w:hAnsi="Tahoma" w:cs="Trebuchet MS"/>
          <w:bCs/>
          <w:color w:val="auto"/>
          <w:lang w:val="en-US"/>
        </w:rPr>
        <w:t>fost</w:t>
      </w:r>
      <w:proofErr w:type="spellEnd"/>
      <w:r w:rsidRPr="0008131D">
        <w:rPr>
          <w:rFonts w:ascii="Tahoma" w:eastAsia="Times New Roman" w:hAnsi="Tahoma" w:cs="Trebuchet MS"/>
          <w:bCs/>
          <w:color w:val="auto"/>
          <w:lang w:val="en-US"/>
        </w:rPr>
        <w:t xml:space="preserve"> </w:t>
      </w:r>
      <w:proofErr w:type="spellStart"/>
      <w:r w:rsidRPr="0008131D">
        <w:rPr>
          <w:rFonts w:ascii="Tahoma" w:eastAsia="Times New Roman" w:hAnsi="Tahoma" w:cs="Trebuchet MS"/>
          <w:bCs/>
          <w:color w:val="auto"/>
          <w:lang w:val="en-US"/>
        </w:rPr>
        <w:t>accentuată</w:t>
      </w:r>
      <w:proofErr w:type="spellEnd"/>
      <w:r w:rsidRPr="0008131D">
        <w:rPr>
          <w:rFonts w:ascii="Tahoma" w:eastAsia="Times New Roman" w:hAnsi="Tahoma" w:cs="Trebuchet MS"/>
          <w:bCs/>
          <w:color w:val="auto"/>
          <w:lang w:val="en-US"/>
        </w:rPr>
        <w:t xml:space="preserve"> cu </w:t>
      </w:r>
      <w:proofErr w:type="spellStart"/>
      <w:r w:rsidRPr="0008131D">
        <w:rPr>
          <w:rFonts w:ascii="Tahoma" w:eastAsia="Times New Roman" w:hAnsi="Tahoma" w:cs="Trebuchet MS"/>
          <w:bCs/>
          <w:color w:val="auto"/>
          <w:lang w:val="en-US"/>
        </w:rPr>
        <w:t>precădere</w:t>
      </w:r>
      <w:proofErr w:type="spellEnd"/>
      <w:r w:rsidRPr="0008131D">
        <w:rPr>
          <w:rFonts w:ascii="Tahoma" w:eastAsia="Times New Roman" w:hAnsi="Tahoma" w:cs="Trebuchet MS"/>
          <w:bCs/>
          <w:color w:val="auto"/>
          <w:lang w:val="en-US"/>
        </w:rPr>
        <w:t xml:space="preserve"> </w:t>
      </w:r>
      <w:proofErr w:type="spellStart"/>
      <w:r w:rsidRPr="0008131D">
        <w:rPr>
          <w:rFonts w:ascii="Tahoma" w:eastAsia="Times New Roman" w:hAnsi="Tahoma" w:cs="Trebuchet MS"/>
          <w:bCs/>
          <w:color w:val="auto"/>
          <w:lang w:val="en-US"/>
        </w:rPr>
        <w:t>în</w:t>
      </w:r>
      <w:proofErr w:type="spellEnd"/>
      <w:r w:rsidRPr="0008131D">
        <w:rPr>
          <w:rFonts w:ascii="Tahoma" w:eastAsia="Times New Roman" w:hAnsi="Tahoma" w:cs="Trebuchet MS"/>
          <w:bCs/>
          <w:color w:val="auto"/>
          <w:lang w:val="en-US"/>
        </w:rPr>
        <w:t xml:space="preserve"> data de 26 </w:t>
      </w:r>
      <w:proofErr w:type="spellStart"/>
      <w:r w:rsidRPr="0008131D">
        <w:rPr>
          <w:rFonts w:ascii="Tahoma" w:eastAsia="Times New Roman" w:hAnsi="Tahoma" w:cs="Trebuchet MS"/>
          <w:bCs/>
          <w:color w:val="auto"/>
          <w:lang w:val="en-US"/>
        </w:rPr>
        <w:t>aprilie</w:t>
      </w:r>
      <w:proofErr w:type="spellEnd"/>
      <w:r w:rsidRPr="0008131D">
        <w:rPr>
          <w:rFonts w:ascii="Tahoma" w:eastAsia="Times New Roman" w:hAnsi="Tahoma" w:cs="Trebuchet MS"/>
          <w:bCs/>
          <w:color w:val="auto"/>
          <w:lang w:val="en-US"/>
        </w:rPr>
        <w:t xml:space="preserve">, </w:t>
      </w:r>
      <w:proofErr w:type="spellStart"/>
      <w:r w:rsidRPr="0008131D">
        <w:rPr>
          <w:rFonts w:ascii="Tahoma" w:eastAsia="Times New Roman" w:hAnsi="Tahoma" w:cs="Trebuchet MS"/>
          <w:bCs/>
          <w:color w:val="auto"/>
          <w:lang w:val="en-US"/>
        </w:rPr>
        <w:t>după-amiaza</w:t>
      </w:r>
      <w:proofErr w:type="spellEnd"/>
      <w:r w:rsidRPr="0008131D">
        <w:rPr>
          <w:rFonts w:ascii="Tahoma" w:eastAsia="Times New Roman" w:hAnsi="Tahoma" w:cs="Trebuchet MS"/>
          <w:bCs/>
          <w:color w:val="auto"/>
          <w:lang w:val="en-US"/>
        </w:rPr>
        <w:t xml:space="preserve"> </w:t>
      </w:r>
      <w:proofErr w:type="spellStart"/>
      <w:r w:rsidRPr="0008131D">
        <w:rPr>
          <w:rFonts w:ascii="Tahoma" w:eastAsia="Times New Roman" w:hAnsi="Tahoma" w:cs="Trebuchet MS"/>
          <w:bCs/>
          <w:color w:val="auto"/>
          <w:lang w:val="en-US"/>
        </w:rPr>
        <w:t>și</w:t>
      </w:r>
      <w:proofErr w:type="spellEnd"/>
      <w:r w:rsidRPr="0008131D">
        <w:rPr>
          <w:rFonts w:ascii="Tahoma" w:eastAsia="Times New Roman" w:hAnsi="Tahoma" w:cs="Trebuchet MS"/>
          <w:bCs/>
          <w:color w:val="auto"/>
          <w:lang w:val="en-US"/>
        </w:rPr>
        <w:t xml:space="preserve"> </w:t>
      </w:r>
      <w:proofErr w:type="spellStart"/>
      <w:r w:rsidRPr="0008131D">
        <w:rPr>
          <w:rFonts w:ascii="Tahoma" w:eastAsia="Times New Roman" w:hAnsi="Tahoma" w:cs="Trebuchet MS"/>
          <w:bCs/>
          <w:color w:val="auto"/>
          <w:lang w:val="en-US"/>
        </w:rPr>
        <w:t>seara</w:t>
      </w:r>
      <w:proofErr w:type="spellEnd"/>
      <w:r w:rsidRPr="0008131D">
        <w:rPr>
          <w:rFonts w:ascii="Tahoma" w:eastAsia="Times New Roman" w:hAnsi="Tahoma" w:cs="Trebuchet MS"/>
          <w:bCs/>
          <w:color w:val="auto"/>
          <w:lang w:val="en-US"/>
        </w:rPr>
        <w:t xml:space="preserve">, </w:t>
      </w:r>
      <w:proofErr w:type="spellStart"/>
      <w:r w:rsidRPr="0008131D">
        <w:rPr>
          <w:rFonts w:ascii="Tahoma" w:eastAsia="Times New Roman" w:hAnsi="Tahoma" w:cs="Trebuchet MS"/>
          <w:bCs/>
          <w:color w:val="auto"/>
          <w:lang w:val="en-US"/>
        </w:rPr>
        <w:t>când</w:t>
      </w:r>
      <w:proofErr w:type="spellEnd"/>
      <w:r w:rsidRPr="0008131D">
        <w:rPr>
          <w:rFonts w:ascii="Tahoma" w:eastAsia="Times New Roman" w:hAnsi="Tahoma" w:cs="Trebuchet MS"/>
          <w:bCs/>
          <w:color w:val="auto"/>
          <w:lang w:val="en-US"/>
        </w:rPr>
        <w:t xml:space="preserve"> s-au </w:t>
      </w:r>
      <w:proofErr w:type="spellStart"/>
      <w:r w:rsidRPr="0008131D">
        <w:rPr>
          <w:rFonts w:ascii="Tahoma" w:eastAsia="Times New Roman" w:hAnsi="Tahoma" w:cs="Trebuchet MS"/>
          <w:bCs/>
          <w:color w:val="auto"/>
          <w:lang w:val="en-US"/>
        </w:rPr>
        <w:t>semnalat</w:t>
      </w:r>
      <w:proofErr w:type="spellEnd"/>
      <w:r w:rsidRPr="0008131D">
        <w:rPr>
          <w:rFonts w:ascii="Tahoma" w:eastAsia="Times New Roman" w:hAnsi="Tahoma" w:cs="Trebuchet MS"/>
          <w:bCs/>
          <w:color w:val="auto"/>
          <w:lang w:val="en-US"/>
        </w:rPr>
        <w:t xml:space="preserve"> </w:t>
      </w:r>
      <w:proofErr w:type="spellStart"/>
      <w:r w:rsidRPr="0008131D">
        <w:rPr>
          <w:rFonts w:ascii="Tahoma" w:eastAsia="Times New Roman" w:hAnsi="Tahoma" w:cs="Trebuchet MS"/>
          <w:bCs/>
          <w:color w:val="auto"/>
          <w:lang w:val="en-US"/>
        </w:rPr>
        <w:t>înnorări</w:t>
      </w:r>
      <w:proofErr w:type="spellEnd"/>
      <w:r w:rsidRPr="0008131D">
        <w:rPr>
          <w:rFonts w:ascii="Tahoma" w:eastAsia="Times New Roman" w:hAnsi="Tahoma" w:cs="Trebuchet MS"/>
          <w:bCs/>
          <w:color w:val="auto"/>
          <w:lang w:val="en-US"/>
        </w:rPr>
        <w:t xml:space="preserve"> </w:t>
      </w:r>
      <w:proofErr w:type="spellStart"/>
      <w:r w:rsidRPr="0008131D">
        <w:rPr>
          <w:rFonts w:ascii="Tahoma" w:eastAsia="Times New Roman" w:hAnsi="Tahoma" w:cs="Trebuchet MS"/>
          <w:bCs/>
          <w:color w:val="auto"/>
          <w:lang w:val="en-US"/>
        </w:rPr>
        <w:t>temporar</w:t>
      </w:r>
      <w:proofErr w:type="spellEnd"/>
      <w:r w:rsidRPr="0008131D">
        <w:rPr>
          <w:rFonts w:ascii="Tahoma" w:eastAsia="Times New Roman" w:hAnsi="Tahoma" w:cs="Trebuchet MS"/>
          <w:bCs/>
          <w:color w:val="auto"/>
          <w:lang w:val="en-US"/>
        </w:rPr>
        <w:t xml:space="preserve"> accentuate, averse, </w:t>
      </w:r>
      <w:proofErr w:type="spellStart"/>
      <w:r w:rsidRPr="0008131D">
        <w:rPr>
          <w:rFonts w:ascii="Tahoma" w:eastAsia="Times New Roman" w:hAnsi="Tahoma" w:cs="Trebuchet MS"/>
          <w:bCs/>
          <w:color w:val="auto"/>
          <w:lang w:val="en-US"/>
        </w:rPr>
        <w:t>frecvente</w:t>
      </w:r>
      <w:proofErr w:type="spellEnd"/>
      <w:r w:rsidRPr="0008131D">
        <w:rPr>
          <w:rFonts w:ascii="Tahoma" w:eastAsia="Times New Roman" w:hAnsi="Tahoma" w:cs="Trebuchet MS"/>
          <w:bCs/>
          <w:color w:val="auto"/>
          <w:lang w:val="en-US"/>
        </w:rPr>
        <w:t xml:space="preserve"> </w:t>
      </w:r>
      <w:proofErr w:type="spellStart"/>
      <w:r w:rsidRPr="0008131D">
        <w:rPr>
          <w:rFonts w:ascii="Tahoma" w:eastAsia="Times New Roman" w:hAnsi="Tahoma" w:cs="Trebuchet MS"/>
          <w:bCs/>
          <w:color w:val="auto"/>
          <w:lang w:val="en-US"/>
        </w:rPr>
        <w:t>descărcări</w:t>
      </w:r>
      <w:proofErr w:type="spellEnd"/>
      <w:r w:rsidRPr="0008131D">
        <w:rPr>
          <w:rFonts w:ascii="Tahoma" w:eastAsia="Times New Roman" w:hAnsi="Tahoma" w:cs="Trebuchet MS"/>
          <w:bCs/>
          <w:color w:val="auto"/>
          <w:lang w:val="en-US"/>
        </w:rPr>
        <w:t xml:space="preserve"> </w:t>
      </w:r>
      <w:proofErr w:type="spellStart"/>
      <w:r w:rsidRPr="0008131D">
        <w:rPr>
          <w:rFonts w:ascii="Tahoma" w:eastAsia="Times New Roman" w:hAnsi="Tahoma" w:cs="Trebuchet MS"/>
          <w:bCs/>
          <w:color w:val="auto"/>
          <w:lang w:val="en-US"/>
        </w:rPr>
        <w:t>electrice</w:t>
      </w:r>
      <w:proofErr w:type="spellEnd"/>
      <w:r w:rsidRPr="0008131D">
        <w:rPr>
          <w:rFonts w:ascii="Tahoma" w:eastAsia="Times New Roman" w:hAnsi="Tahoma" w:cs="Trebuchet MS"/>
          <w:bCs/>
          <w:color w:val="auto"/>
          <w:lang w:val="en-US"/>
        </w:rPr>
        <w:t xml:space="preserve"> </w:t>
      </w:r>
      <w:proofErr w:type="spellStart"/>
      <w:r w:rsidRPr="0008131D">
        <w:rPr>
          <w:rFonts w:ascii="Tahoma" w:eastAsia="Times New Roman" w:hAnsi="Tahoma" w:cs="Trebuchet MS"/>
          <w:bCs/>
          <w:color w:val="auto"/>
          <w:lang w:val="en-US"/>
        </w:rPr>
        <w:t>și</w:t>
      </w:r>
      <w:proofErr w:type="spellEnd"/>
      <w:r w:rsidRPr="0008131D">
        <w:rPr>
          <w:rFonts w:ascii="Tahoma" w:eastAsia="Times New Roman" w:hAnsi="Tahoma" w:cs="Trebuchet MS"/>
          <w:bCs/>
          <w:color w:val="auto"/>
          <w:lang w:val="en-US"/>
        </w:rPr>
        <w:t xml:space="preserve"> </w:t>
      </w:r>
      <w:proofErr w:type="spellStart"/>
      <w:r w:rsidRPr="0008131D">
        <w:rPr>
          <w:rFonts w:ascii="Tahoma" w:eastAsia="Times New Roman" w:hAnsi="Tahoma" w:cs="Trebuchet MS"/>
          <w:bCs/>
          <w:color w:val="auto"/>
          <w:lang w:val="en-US"/>
        </w:rPr>
        <w:t>intensificări</w:t>
      </w:r>
      <w:proofErr w:type="spellEnd"/>
      <w:r w:rsidRPr="0008131D">
        <w:rPr>
          <w:rFonts w:ascii="Tahoma" w:eastAsia="Times New Roman" w:hAnsi="Tahoma" w:cs="Trebuchet MS"/>
          <w:bCs/>
          <w:color w:val="auto"/>
          <w:lang w:val="en-US"/>
        </w:rPr>
        <w:t xml:space="preserve"> de </w:t>
      </w:r>
      <w:proofErr w:type="spellStart"/>
      <w:r w:rsidRPr="0008131D">
        <w:rPr>
          <w:rFonts w:ascii="Tahoma" w:eastAsia="Times New Roman" w:hAnsi="Tahoma" w:cs="Trebuchet MS"/>
          <w:bCs/>
          <w:color w:val="auto"/>
          <w:lang w:val="en-US"/>
        </w:rPr>
        <w:t>scurtă</w:t>
      </w:r>
      <w:proofErr w:type="spellEnd"/>
      <w:r w:rsidRPr="0008131D">
        <w:rPr>
          <w:rFonts w:ascii="Tahoma" w:eastAsia="Times New Roman" w:hAnsi="Tahoma" w:cs="Trebuchet MS"/>
          <w:bCs/>
          <w:color w:val="auto"/>
          <w:lang w:val="en-US"/>
        </w:rPr>
        <w:t xml:space="preserve"> </w:t>
      </w:r>
      <w:proofErr w:type="spellStart"/>
      <w:r w:rsidRPr="0008131D">
        <w:rPr>
          <w:rFonts w:ascii="Tahoma" w:eastAsia="Times New Roman" w:hAnsi="Tahoma" w:cs="Trebuchet MS"/>
          <w:bCs/>
          <w:color w:val="auto"/>
          <w:lang w:val="en-US"/>
        </w:rPr>
        <w:t>durată</w:t>
      </w:r>
      <w:proofErr w:type="spellEnd"/>
      <w:r w:rsidRPr="0008131D">
        <w:rPr>
          <w:rFonts w:ascii="Tahoma" w:eastAsia="Times New Roman" w:hAnsi="Tahoma" w:cs="Trebuchet MS"/>
          <w:bCs/>
          <w:color w:val="auto"/>
          <w:lang w:val="en-US"/>
        </w:rPr>
        <w:t xml:space="preserve"> ale </w:t>
      </w:r>
      <w:proofErr w:type="spellStart"/>
      <w:r w:rsidRPr="0008131D">
        <w:rPr>
          <w:rFonts w:ascii="Tahoma" w:eastAsia="Times New Roman" w:hAnsi="Tahoma" w:cs="Trebuchet MS"/>
          <w:bCs/>
          <w:color w:val="auto"/>
          <w:lang w:val="en-US"/>
        </w:rPr>
        <w:t>vântului</w:t>
      </w:r>
      <w:proofErr w:type="spellEnd"/>
      <w:r w:rsidRPr="0008131D">
        <w:rPr>
          <w:rFonts w:ascii="Tahoma" w:eastAsia="Times New Roman" w:hAnsi="Tahoma" w:cs="Trebuchet MS"/>
          <w:bCs/>
          <w:color w:val="auto"/>
          <w:lang w:val="en-US"/>
        </w:rPr>
        <w:t xml:space="preserve">, cu rafale </w:t>
      </w:r>
      <w:proofErr w:type="spellStart"/>
      <w:r w:rsidRPr="0008131D">
        <w:rPr>
          <w:rFonts w:ascii="Tahoma" w:eastAsia="Times New Roman" w:hAnsi="Tahoma" w:cs="Trebuchet MS"/>
          <w:bCs/>
          <w:color w:val="auto"/>
          <w:lang w:val="en-US"/>
        </w:rPr>
        <w:t>în</w:t>
      </w:r>
      <w:proofErr w:type="spellEnd"/>
      <w:r w:rsidRPr="0008131D">
        <w:rPr>
          <w:rFonts w:ascii="Tahoma" w:eastAsia="Times New Roman" w:hAnsi="Tahoma" w:cs="Trebuchet MS"/>
          <w:bCs/>
          <w:color w:val="auto"/>
          <w:lang w:val="en-US"/>
        </w:rPr>
        <w:t xml:space="preserve"> general de 50...70 km/h </w:t>
      </w:r>
      <w:proofErr w:type="spellStart"/>
      <w:r w:rsidRPr="0008131D">
        <w:rPr>
          <w:rFonts w:ascii="Tahoma" w:eastAsia="Times New Roman" w:hAnsi="Tahoma" w:cs="Trebuchet MS"/>
          <w:bCs/>
          <w:color w:val="auto"/>
          <w:lang w:val="en-US"/>
        </w:rPr>
        <w:t>în</w:t>
      </w:r>
      <w:proofErr w:type="spellEnd"/>
      <w:r w:rsidRPr="0008131D">
        <w:rPr>
          <w:rFonts w:ascii="Tahoma" w:eastAsia="Times New Roman" w:hAnsi="Tahoma" w:cs="Trebuchet MS"/>
          <w:bCs/>
          <w:color w:val="auto"/>
          <w:lang w:val="en-US"/>
        </w:rPr>
        <w:t xml:space="preserve"> </w:t>
      </w:r>
      <w:proofErr w:type="spellStart"/>
      <w:r w:rsidRPr="0008131D">
        <w:rPr>
          <w:rFonts w:ascii="Tahoma" w:eastAsia="Times New Roman" w:hAnsi="Tahoma" w:cs="Trebuchet MS"/>
          <w:bCs/>
          <w:color w:val="auto"/>
          <w:lang w:val="en-US"/>
        </w:rPr>
        <w:t>Carpații</w:t>
      </w:r>
      <w:proofErr w:type="spellEnd"/>
      <w:r w:rsidRPr="0008131D">
        <w:rPr>
          <w:rFonts w:ascii="Tahoma" w:eastAsia="Times New Roman" w:hAnsi="Tahoma" w:cs="Trebuchet MS"/>
          <w:bCs/>
          <w:color w:val="auto"/>
          <w:lang w:val="en-US"/>
        </w:rPr>
        <w:t xml:space="preserve"> </w:t>
      </w:r>
      <w:proofErr w:type="spellStart"/>
      <w:r w:rsidRPr="0008131D">
        <w:rPr>
          <w:rFonts w:ascii="Tahoma" w:eastAsia="Times New Roman" w:hAnsi="Tahoma" w:cs="Trebuchet MS"/>
          <w:bCs/>
          <w:color w:val="auto"/>
          <w:lang w:val="en-US"/>
        </w:rPr>
        <w:t>Meridionali</w:t>
      </w:r>
      <w:proofErr w:type="spellEnd"/>
      <w:r w:rsidRPr="0008131D">
        <w:rPr>
          <w:rFonts w:ascii="Tahoma" w:eastAsia="Times New Roman" w:hAnsi="Tahoma" w:cs="Trebuchet MS"/>
          <w:bCs/>
          <w:color w:val="auto"/>
          <w:lang w:val="en-US"/>
        </w:rPr>
        <w:t xml:space="preserve"> </w:t>
      </w:r>
      <w:proofErr w:type="spellStart"/>
      <w:r w:rsidRPr="0008131D">
        <w:rPr>
          <w:rFonts w:ascii="Tahoma" w:eastAsia="Times New Roman" w:hAnsi="Tahoma" w:cs="Trebuchet MS"/>
          <w:bCs/>
          <w:color w:val="auto"/>
          <w:lang w:val="en-US"/>
        </w:rPr>
        <w:t>și</w:t>
      </w:r>
      <w:proofErr w:type="spellEnd"/>
      <w:r w:rsidRPr="0008131D">
        <w:rPr>
          <w:rFonts w:ascii="Tahoma" w:eastAsia="Times New Roman" w:hAnsi="Tahoma" w:cs="Trebuchet MS"/>
          <w:bCs/>
          <w:color w:val="auto"/>
          <w:lang w:val="en-US"/>
        </w:rPr>
        <w:t xml:space="preserve"> </w:t>
      </w:r>
      <w:proofErr w:type="spellStart"/>
      <w:r w:rsidRPr="0008131D">
        <w:rPr>
          <w:rFonts w:ascii="Tahoma" w:eastAsia="Times New Roman" w:hAnsi="Tahoma" w:cs="Trebuchet MS"/>
          <w:bCs/>
          <w:color w:val="auto"/>
          <w:lang w:val="en-US"/>
        </w:rPr>
        <w:t>Occidentali</w:t>
      </w:r>
      <w:proofErr w:type="spellEnd"/>
      <w:r w:rsidRPr="0008131D">
        <w:rPr>
          <w:rFonts w:ascii="Tahoma" w:eastAsia="Times New Roman" w:hAnsi="Tahoma" w:cs="Trebuchet MS"/>
          <w:bCs/>
          <w:color w:val="auto"/>
          <w:lang w:val="en-US"/>
        </w:rPr>
        <w:t xml:space="preserve">. La </w:t>
      </w:r>
      <w:proofErr w:type="spellStart"/>
      <w:r w:rsidRPr="0008131D">
        <w:rPr>
          <w:rFonts w:ascii="Tahoma" w:eastAsia="Times New Roman" w:hAnsi="Tahoma" w:cs="Trebuchet MS"/>
          <w:bCs/>
          <w:color w:val="auto"/>
          <w:lang w:val="en-US"/>
        </w:rPr>
        <w:t>altitudini</w:t>
      </w:r>
      <w:proofErr w:type="spellEnd"/>
      <w:r w:rsidRPr="0008131D">
        <w:rPr>
          <w:rFonts w:ascii="Tahoma" w:eastAsia="Times New Roman" w:hAnsi="Tahoma" w:cs="Trebuchet MS"/>
          <w:bCs/>
          <w:color w:val="auto"/>
          <w:lang w:val="en-US"/>
        </w:rPr>
        <w:t xml:space="preserve"> de </w:t>
      </w:r>
      <w:proofErr w:type="spellStart"/>
      <w:r w:rsidRPr="0008131D">
        <w:rPr>
          <w:rFonts w:ascii="Tahoma" w:eastAsia="Times New Roman" w:hAnsi="Tahoma" w:cs="Trebuchet MS"/>
          <w:bCs/>
          <w:color w:val="auto"/>
          <w:lang w:val="en-US"/>
        </w:rPr>
        <w:t>peste</w:t>
      </w:r>
      <w:proofErr w:type="spellEnd"/>
      <w:r w:rsidRPr="0008131D">
        <w:rPr>
          <w:rFonts w:ascii="Tahoma" w:eastAsia="Times New Roman" w:hAnsi="Tahoma" w:cs="Trebuchet MS"/>
          <w:bCs/>
          <w:color w:val="auto"/>
          <w:lang w:val="en-US"/>
        </w:rPr>
        <w:t xml:space="preserve"> 1800 m, </w:t>
      </w:r>
      <w:proofErr w:type="spellStart"/>
      <w:r w:rsidRPr="0008131D">
        <w:rPr>
          <w:rFonts w:ascii="Tahoma" w:eastAsia="Times New Roman" w:hAnsi="Tahoma" w:cs="Trebuchet MS"/>
          <w:bCs/>
          <w:color w:val="auto"/>
          <w:lang w:val="en-US"/>
        </w:rPr>
        <w:t>trecător</w:t>
      </w:r>
      <w:proofErr w:type="spellEnd"/>
      <w:r w:rsidRPr="0008131D">
        <w:rPr>
          <w:rFonts w:ascii="Tahoma" w:eastAsia="Times New Roman" w:hAnsi="Tahoma" w:cs="Trebuchet MS"/>
          <w:bCs/>
          <w:color w:val="auto"/>
          <w:lang w:val="en-US"/>
        </w:rPr>
        <w:t xml:space="preserve">, au </w:t>
      </w:r>
      <w:proofErr w:type="spellStart"/>
      <w:r w:rsidRPr="0008131D">
        <w:rPr>
          <w:rFonts w:ascii="Tahoma" w:eastAsia="Times New Roman" w:hAnsi="Tahoma" w:cs="Trebuchet MS"/>
          <w:bCs/>
          <w:color w:val="auto"/>
          <w:lang w:val="en-US"/>
        </w:rPr>
        <w:t>fost</w:t>
      </w:r>
      <w:proofErr w:type="spellEnd"/>
      <w:r w:rsidRPr="0008131D">
        <w:rPr>
          <w:rFonts w:ascii="Tahoma" w:eastAsia="Times New Roman" w:hAnsi="Tahoma" w:cs="Trebuchet MS"/>
          <w:bCs/>
          <w:color w:val="auto"/>
          <w:lang w:val="en-US"/>
        </w:rPr>
        <w:t xml:space="preserve"> </w:t>
      </w:r>
      <w:proofErr w:type="spellStart"/>
      <w:r w:rsidRPr="0008131D">
        <w:rPr>
          <w:rFonts w:ascii="Tahoma" w:eastAsia="Times New Roman" w:hAnsi="Tahoma" w:cs="Trebuchet MS"/>
          <w:bCs/>
          <w:color w:val="auto"/>
          <w:lang w:val="en-US"/>
        </w:rPr>
        <w:t>precipitații</w:t>
      </w:r>
      <w:proofErr w:type="spellEnd"/>
      <w:r w:rsidRPr="0008131D">
        <w:rPr>
          <w:rFonts w:ascii="Tahoma" w:eastAsia="Times New Roman" w:hAnsi="Tahoma" w:cs="Trebuchet MS"/>
          <w:bCs/>
          <w:color w:val="auto"/>
          <w:lang w:val="en-US"/>
        </w:rPr>
        <w:t xml:space="preserve"> sub </w:t>
      </w:r>
      <w:proofErr w:type="spellStart"/>
      <w:r w:rsidRPr="0008131D">
        <w:rPr>
          <w:rFonts w:ascii="Tahoma" w:eastAsia="Times New Roman" w:hAnsi="Tahoma" w:cs="Trebuchet MS"/>
          <w:bCs/>
          <w:color w:val="auto"/>
          <w:lang w:val="en-US"/>
        </w:rPr>
        <w:t>formă</w:t>
      </w:r>
      <w:proofErr w:type="spellEnd"/>
      <w:r w:rsidRPr="0008131D">
        <w:rPr>
          <w:rFonts w:ascii="Tahoma" w:eastAsia="Times New Roman" w:hAnsi="Tahoma" w:cs="Trebuchet MS"/>
          <w:bCs/>
          <w:color w:val="auto"/>
          <w:lang w:val="en-US"/>
        </w:rPr>
        <w:t xml:space="preserve"> de </w:t>
      </w:r>
      <w:proofErr w:type="spellStart"/>
      <w:r w:rsidRPr="0008131D">
        <w:rPr>
          <w:rFonts w:ascii="Tahoma" w:eastAsia="Times New Roman" w:hAnsi="Tahoma" w:cs="Trebuchet MS"/>
          <w:bCs/>
          <w:color w:val="auto"/>
          <w:lang w:val="en-US"/>
        </w:rPr>
        <w:t>măzăriche</w:t>
      </w:r>
      <w:proofErr w:type="spellEnd"/>
      <w:r w:rsidRPr="0008131D">
        <w:rPr>
          <w:rFonts w:ascii="Tahoma" w:eastAsia="Times New Roman" w:hAnsi="Tahoma" w:cs="Trebuchet MS"/>
          <w:bCs/>
          <w:color w:val="auto"/>
          <w:lang w:val="en-US"/>
        </w:rPr>
        <w:t xml:space="preserve"> </w:t>
      </w:r>
      <w:proofErr w:type="spellStart"/>
      <w:r w:rsidRPr="0008131D">
        <w:rPr>
          <w:rFonts w:ascii="Tahoma" w:eastAsia="Times New Roman" w:hAnsi="Tahoma" w:cs="Trebuchet MS"/>
          <w:bCs/>
          <w:color w:val="auto"/>
          <w:lang w:val="en-US"/>
        </w:rPr>
        <w:t>și</w:t>
      </w:r>
      <w:proofErr w:type="spellEnd"/>
      <w:r w:rsidRPr="0008131D">
        <w:rPr>
          <w:rFonts w:ascii="Tahoma" w:eastAsia="Times New Roman" w:hAnsi="Tahoma" w:cs="Trebuchet MS"/>
          <w:bCs/>
          <w:color w:val="auto"/>
          <w:lang w:val="en-US"/>
        </w:rPr>
        <w:t xml:space="preserve"> </w:t>
      </w:r>
      <w:proofErr w:type="spellStart"/>
      <w:r w:rsidRPr="0008131D">
        <w:rPr>
          <w:rFonts w:ascii="Tahoma" w:eastAsia="Times New Roman" w:hAnsi="Tahoma" w:cs="Trebuchet MS"/>
          <w:bCs/>
          <w:color w:val="auto"/>
          <w:lang w:val="en-US"/>
        </w:rPr>
        <w:t>ninsoare</w:t>
      </w:r>
      <w:proofErr w:type="spellEnd"/>
      <w:r w:rsidRPr="0008131D">
        <w:rPr>
          <w:rFonts w:ascii="Tahoma" w:eastAsia="Times New Roman" w:hAnsi="Tahoma" w:cs="Trebuchet MS"/>
          <w:bCs/>
          <w:color w:val="auto"/>
          <w:lang w:val="en-US"/>
        </w:rPr>
        <w:t xml:space="preserve">. </w:t>
      </w:r>
      <w:proofErr w:type="spellStart"/>
      <w:r w:rsidRPr="0008131D">
        <w:rPr>
          <w:rFonts w:ascii="Tahoma" w:eastAsia="Times New Roman" w:hAnsi="Tahoma" w:cs="Trebuchet MS"/>
          <w:bCs/>
          <w:color w:val="auto"/>
          <w:lang w:val="en-US"/>
        </w:rPr>
        <w:t>În</w:t>
      </w:r>
      <w:proofErr w:type="spellEnd"/>
      <w:r w:rsidRPr="0008131D">
        <w:rPr>
          <w:rFonts w:ascii="Tahoma" w:eastAsia="Times New Roman" w:hAnsi="Tahoma" w:cs="Trebuchet MS"/>
          <w:bCs/>
          <w:color w:val="auto"/>
          <w:lang w:val="en-US"/>
        </w:rPr>
        <w:t xml:space="preserve"> data de 27 </w:t>
      </w:r>
      <w:proofErr w:type="spellStart"/>
      <w:r w:rsidRPr="0008131D">
        <w:rPr>
          <w:rFonts w:ascii="Tahoma" w:eastAsia="Times New Roman" w:hAnsi="Tahoma" w:cs="Trebuchet MS"/>
          <w:bCs/>
          <w:color w:val="auto"/>
          <w:lang w:val="en-US"/>
        </w:rPr>
        <w:t>aprilie</w:t>
      </w:r>
      <w:proofErr w:type="spellEnd"/>
      <w:r w:rsidRPr="0008131D">
        <w:rPr>
          <w:rFonts w:ascii="Tahoma" w:eastAsia="Times New Roman" w:hAnsi="Tahoma" w:cs="Trebuchet MS"/>
          <w:bCs/>
          <w:color w:val="auto"/>
          <w:lang w:val="en-US"/>
        </w:rPr>
        <w:t xml:space="preserve">, </w:t>
      </w:r>
      <w:proofErr w:type="spellStart"/>
      <w:r w:rsidRPr="0008131D">
        <w:rPr>
          <w:rFonts w:ascii="Tahoma" w:eastAsia="Times New Roman" w:hAnsi="Tahoma" w:cs="Trebuchet MS"/>
          <w:bCs/>
          <w:color w:val="auto"/>
          <w:lang w:val="en-US"/>
        </w:rPr>
        <w:t>cerul</w:t>
      </w:r>
      <w:proofErr w:type="spellEnd"/>
      <w:r w:rsidRPr="0008131D">
        <w:rPr>
          <w:rFonts w:ascii="Tahoma" w:eastAsia="Times New Roman" w:hAnsi="Tahoma" w:cs="Trebuchet MS"/>
          <w:bCs/>
          <w:color w:val="auto"/>
          <w:lang w:val="en-US"/>
        </w:rPr>
        <w:t xml:space="preserve"> a </w:t>
      </w:r>
      <w:proofErr w:type="spellStart"/>
      <w:r w:rsidRPr="0008131D">
        <w:rPr>
          <w:rFonts w:ascii="Tahoma" w:eastAsia="Times New Roman" w:hAnsi="Tahoma" w:cs="Trebuchet MS"/>
          <w:bCs/>
          <w:color w:val="auto"/>
          <w:lang w:val="en-US"/>
        </w:rPr>
        <w:t>prezentat</w:t>
      </w:r>
      <w:proofErr w:type="spellEnd"/>
      <w:r w:rsidRPr="0008131D">
        <w:rPr>
          <w:rFonts w:ascii="Tahoma" w:eastAsia="Times New Roman" w:hAnsi="Tahoma" w:cs="Trebuchet MS"/>
          <w:bCs/>
          <w:color w:val="auto"/>
          <w:lang w:val="en-US"/>
        </w:rPr>
        <w:t xml:space="preserve"> </w:t>
      </w:r>
      <w:proofErr w:type="spellStart"/>
      <w:r w:rsidRPr="0008131D">
        <w:rPr>
          <w:rFonts w:ascii="Tahoma" w:eastAsia="Times New Roman" w:hAnsi="Tahoma" w:cs="Trebuchet MS"/>
          <w:bCs/>
          <w:color w:val="auto"/>
          <w:lang w:val="en-US"/>
        </w:rPr>
        <w:t>înnorări</w:t>
      </w:r>
      <w:proofErr w:type="spellEnd"/>
      <w:r w:rsidRPr="0008131D">
        <w:rPr>
          <w:rFonts w:ascii="Tahoma" w:eastAsia="Times New Roman" w:hAnsi="Tahoma" w:cs="Trebuchet MS"/>
          <w:bCs/>
          <w:color w:val="auto"/>
          <w:lang w:val="en-US"/>
        </w:rPr>
        <w:t xml:space="preserve"> </w:t>
      </w:r>
      <w:proofErr w:type="spellStart"/>
      <w:r w:rsidRPr="0008131D">
        <w:rPr>
          <w:rFonts w:ascii="Tahoma" w:eastAsia="Times New Roman" w:hAnsi="Tahoma" w:cs="Trebuchet MS"/>
          <w:bCs/>
          <w:color w:val="auto"/>
          <w:lang w:val="en-US"/>
        </w:rPr>
        <w:t>temporare</w:t>
      </w:r>
      <w:proofErr w:type="spellEnd"/>
      <w:r w:rsidRPr="0008131D">
        <w:rPr>
          <w:rFonts w:ascii="Tahoma" w:eastAsia="Times New Roman" w:hAnsi="Tahoma" w:cs="Trebuchet MS"/>
          <w:bCs/>
          <w:color w:val="auto"/>
          <w:lang w:val="en-US"/>
        </w:rPr>
        <w:t xml:space="preserve">, s-au </w:t>
      </w:r>
      <w:proofErr w:type="spellStart"/>
      <w:r w:rsidRPr="0008131D">
        <w:rPr>
          <w:rFonts w:ascii="Tahoma" w:eastAsia="Times New Roman" w:hAnsi="Tahoma" w:cs="Trebuchet MS"/>
          <w:bCs/>
          <w:color w:val="auto"/>
          <w:lang w:val="en-US"/>
        </w:rPr>
        <w:t>semnalat</w:t>
      </w:r>
      <w:proofErr w:type="spellEnd"/>
      <w:r w:rsidRPr="0008131D">
        <w:rPr>
          <w:rFonts w:ascii="Tahoma" w:eastAsia="Times New Roman" w:hAnsi="Tahoma" w:cs="Trebuchet MS"/>
          <w:bCs/>
          <w:color w:val="auto"/>
          <w:lang w:val="en-US"/>
        </w:rPr>
        <w:t xml:space="preserve"> </w:t>
      </w:r>
      <w:proofErr w:type="spellStart"/>
      <w:r w:rsidRPr="0008131D">
        <w:rPr>
          <w:rFonts w:ascii="Tahoma" w:eastAsia="Times New Roman" w:hAnsi="Tahoma" w:cs="Trebuchet MS"/>
          <w:bCs/>
          <w:color w:val="auto"/>
          <w:lang w:val="en-US"/>
        </w:rPr>
        <w:t>precipitații</w:t>
      </w:r>
      <w:proofErr w:type="spellEnd"/>
      <w:r w:rsidRPr="0008131D">
        <w:rPr>
          <w:rFonts w:ascii="Tahoma" w:eastAsia="Times New Roman" w:hAnsi="Tahoma" w:cs="Trebuchet MS"/>
          <w:bCs/>
          <w:color w:val="auto"/>
          <w:lang w:val="en-US"/>
        </w:rPr>
        <w:t xml:space="preserve"> sub </w:t>
      </w:r>
      <w:proofErr w:type="spellStart"/>
      <w:r w:rsidRPr="0008131D">
        <w:rPr>
          <w:rFonts w:ascii="Tahoma" w:eastAsia="Times New Roman" w:hAnsi="Tahoma" w:cs="Trebuchet MS"/>
          <w:bCs/>
          <w:color w:val="auto"/>
          <w:lang w:val="en-US"/>
        </w:rPr>
        <w:t>formă</w:t>
      </w:r>
      <w:proofErr w:type="spellEnd"/>
      <w:r w:rsidRPr="0008131D">
        <w:rPr>
          <w:rFonts w:ascii="Tahoma" w:eastAsia="Times New Roman" w:hAnsi="Tahoma" w:cs="Trebuchet MS"/>
          <w:bCs/>
          <w:color w:val="auto"/>
          <w:lang w:val="en-US"/>
        </w:rPr>
        <w:t xml:space="preserve"> de </w:t>
      </w:r>
      <w:proofErr w:type="spellStart"/>
      <w:r w:rsidRPr="0008131D">
        <w:rPr>
          <w:rFonts w:ascii="Tahoma" w:eastAsia="Times New Roman" w:hAnsi="Tahoma" w:cs="Trebuchet MS"/>
          <w:bCs/>
          <w:color w:val="auto"/>
          <w:lang w:val="en-US"/>
        </w:rPr>
        <w:t>ploaie</w:t>
      </w:r>
      <w:proofErr w:type="spellEnd"/>
      <w:r w:rsidRPr="0008131D">
        <w:rPr>
          <w:rFonts w:ascii="Tahoma" w:eastAsia="Times New Roman" w:hAnsi="Tahoma" w:cs="Trebuchet MS"/>
          <w:bCs/>
          <w:color w:val="auto"/>
          <w:lang w:val="en-US"/>
        </w:rPr>
        <w:t xml:space="preserve"> la </w:t>
      </w:r>
      <w:proofErr w:type="spellStart"/>
      <w:r w:rsidRPr="0008131D">
        <w:rPr>
          <w:rFonts w:ascii="Tahoma" w:eastAsia="Times New Roman" w:hAnsi="Tahoma" w:cs="Trebuchet MS"/>
          <w:bCs/>
          <w:color w:val="auto"/>
          <w:lang w:val="en-US"/>
        </w:rPr>
        <w:t>altitudini</w:t>
      </w:r>
      <w:proofErr w:type="spellEnd"/>
      <w:r w:rsidRPr="0008131D">
        <w:rPr>
          <w:rFonts w:ascii="Tahoma" w:eastAsia="Times New Roman" w:hAnsi="Tahoma" w:cs="Trebuchet MS"/>
          <w:bCs/>
          <w:color w:val="auto"/>
          <w:lang w:val="en-US"/>
        </w:rPr>
        <w:t xml:space="preserve"> sub 2000 m, </w:t>
      </w:r>
      <w:proofErr w:type="spellStart"/>
      <w:r w:rsidRPr="0008131D">
        <w:rPr>
          <w:rFonts w:ascii="Tahoma" w:eastAsia="Times New Roman" w:hAnsi="Tahoma" w:cs="Trebuchet MS"/>
          <w:bCs/>
          <w:color w:val="auto"/>
          <w:lang w:val="en-US"/>
        </w:rPr>
        <w:t>iar</w:t>
      </w:r>
      <w:proofErr w:type="spellEnd"/>
      <w:r w:rsidRPr="0008131D">
        <w:rPr>
          <w:rFonts w:ascii="Tahoma" w:eastAsia="Times New Roman" w:hAnsi="Tahoma" w:cs="Trebuchet MS"/>
          <w:bCs/>
          <w:color w:val="auto"/>
          <w:lang w:val="en-US"/>
        </w:rPr>
        <w:t xml:space="preserve"> la </w:t>
      </w:r>
      <w:proofErr w:type="spellStart"/>
      <w:r w:rsidRPr="0008131D">
        <w:rPr>
          <w:rFonts w:ascii="Tahoma" w:eastAsia="Times New Roman" w:hAnsi="Tahoma" w:cs="Trebuchet MS"/>
          <w:bCs/>
          <w:color w:val="auto"/>
          <w:lang w:val="en-US"/>
        </w:rPr>
        <w:t>peste</w:t>
      </w:r>
      <w:proofErr w:type="spellEnd"/>
      <w:r w:rsidRPr="0008131D">
        <w:rPr>
          <w:rFonts w:ascii="Tahoma" w:eastAsia="Times New Roman" w:hAnsi="Tahoma" w:cs="Trebuchet MS"/>
          <w:bCs/>
          <w:color w:val="auto"/>
          <w:lang w:val="en-US"/>
        </w:rPr>
        <w:t xml:space="preserve"> 2000 m, </w:t>
      </w:r>
      <w:proofErr w:type="spellStart"/>
      <w:r w:rsidRPr="0008131D">
        <w:rPr>
          <w:rFonts w:ascii="Tahoma" w:eastAsia="Times New Roman" w:hAnsi="Tahoma" w:cs="Trebuchet MS"/>
          <w:bCs/>
          <w:color w:val="auto"/>
          <w:lang w:val="en-US"/>
        </w:rPr>
        <w:t>în</w:t>
      </w:r>
      <w:proofErr w:type="spellEnd"/>
      <w:r w:rsidRPr="0008131D">
        <w:rPr>
          <w:rFonts w:ascii="Tahoma" w:eastAsia="Times New Roman" w:hAnsi="Tahoma" w:cs="Trebuchet MS"/>
          <w:bCs/>
          <w:color w:val="auto"/>
          <w:lang w:val="en-US"/>
        </w:rPr>
        <w:t xml:space="preserve"> </w:t>
      </w:r>
      <w:proofErr w:type="spellStart"/>
      <w:r w:rsidRPr="0008131D">
        <w:rPr>
          <w:rFonts w:ascii="Tahoma" w:eastAsia="Times New Roman" w:hAnsi="Tahoma" w:cs="Trebuchet MS"/>
          <w:bCs/>
          <w:color w:val="auto"/>
          <w:lang w:val="en-US"/>
        </w:rPr>
        <w:t>Carpații</w:t>
      </w:r>
      <w:proofErr w:type="spellEnd"/>
      <w:r w:rsidRPr="0008131D">
        <w:rPr>
          <w:rFonts w:ascii="Tahoma" w:eastAsia="Times New Roman" w:hAnsi="Tahoma" w:cs="Trebuchet MS"/>
          <w:bCs/>
          <w:color w:val="auto"/>
          <w:lang w:val="en-US"/>
        </w:rPr>
        <w:t xml:space="preserve"> </w:t>
      </w:r>
      <w:proofErr w:type="spellStart"/>
      <w:r w:rsidRPr="0008131D">
        <w:rPr>
          <w:rFonts w:ascii="Tahoma" w:eastAsia="Times New Roman" w:hAnsi="Tahoma" w:cs="Trebuchet MS"/>
          <w:bCs/>
          <w:color w:val="auto"/>
          <w:lang w:val="en-US"/>
        </w:rPr>
        <w:t>Meridionali</w:t>
      </w:r>
      <w:proofErr w:type="spellEnd"/>
      <w:r w:rsidRPr="0008131D">
        <w:rPr>
          <w:rFonts w:ascii="Tahoma" w:eastAsia="Times New Roman" w:hAnsi="Tahoma" w:cs="Trebuchet MS"/>
          <w:bCs/>
          <w:color w:val="auto"/>
          <w:lang w:val="en-US"/>
        </w:rPr>
        <w:t xml:space="preserve">, </w:t>
      </w:r>
      <w:proofErr w:type="spellStart"/>
      <w:r w:rsidRPr="0008131D">
        <w:rPr>
          <w:rFonts w:ascii="Tahoma" w:eastAsia="Times New Roman" w:hAnsi="Tahoma" w:cs="Trebuchet MS"/>
          <w:bCs/>
          <w:color w:val="auto"/>
          <w:lang w:val="en-US"/>
        </w:rPr>
        <w:t>trecător</w:t>
      </w:r>
      <w:proofErr w:type="spellEnd"/>
      <w:r w:rsidRPr="0008131D">
        <w:rPr>
          <w:rFonts w:ascii="Tahoma" w:eastAsia="Times New Roman" w:hAnsi="Tahoma" w:cs="Trebuchet MS"/>
          <w:bCs/>
          <w:color w:val="auto"/>
          <w:lang w:val="en-US"/>
        </w:rPr>
        <w:t xml:space="preserve"> au </w:t>
      </w:r>
      <w:proofErr w:type="spellStart"/>
      <w:r w:rsidRPr="0008131D">
        <w:rPr>
          <w:rFonts w:ascii="Tahoma" w:eastAsia="Times New Roman" w:hAnsi="Tahoma" w:cs="Trebuchet MS"/>
          <w:bCs/>
          <w:color w:val="auto"/>
          <w:lang w:val="en-US"/>
        </w:rPr>
        <w:t>fost</w:t>
      </w:r>
      <w:proofErr w:type="spellEnd"/>
      <w:r w:rsidRPr="0008131D">
        <w:rPr>
          <w:rFonts w:ascii="Tahoma" w:eastAsia="Times New Roman" w:hAnsi="Tahoma" w:cs="Trebuchet MS"/>
          <w:bCs/>
          <w:color w:val="auto"/>
          <w:lang w:val="en-US"/>
        </w:rPr>
        <w:t xml:space="preserve"> </w:t>
      </w:r>
      <w:proofErr w:type="spellStart"/>
      <w:r w:rsidRPr="0008131D">
        <w:rPr>
          <w:rFonts w:ascii="Tahoma" w:eastAsia="Times New Roman" w:hAnsi="Tahoma" w:cs="Trebuchet MS"/>
          <w:bCs/>
          <w:color w:val="auto"/>
          <w:lang w:val="en-US"/>
        </w:rPr>
        <w:t>și</w:t>
      </w:r>
      <w:proofErr w:type="spellEnd"/>
      <w:r w:rsidRPr="0008131D">
        <w:rPr>
          <w:rFonts w:ascii="Tahoma" w:eastAsia="Times New Roman" w:hAnsi="Tahoma" w:cs="Trebuchet MS"/>
          <w:bCs/>
          <w:color w:val="auto"/>
          <w:lang w:val="en-US"/>
        </w:rPr>
        <w:t xml:space="preserve"> </w:t>
      </w:r>
      <w:proofErr w:type="spellStart"/>
      <w:r w:rsidRPr="0008131D">
        <w:rPr>
          <w:rFonts w:ascii="Tahoma" w:eastAsia="Times New Roman" w:hAnsi="Tahoma" w:cs="Trebuchet MS"/>
          <w:bCs/>
          <w:color w:val="auto"/>
          <w:lang w:val="en-US"/>
        </w:rPr>
        <w:t>precipitații</w:t>
      </w:r>
      <w:proofErr w:type="spellEnd"/>
      <w:r w:rsidRPr="0008131D">
        <w:rPr>
          <w:rFonts w:ascii="Tahoma" w:eastAsia="Times New Roman" w:hAnsi="Tahoma" w:cs="Trebuchet MS"/>
          <w:bCs/>
          <w:color w:val="auto"/>
          <w:lang w:val="en-US"/>
        </w:rPr>
        <w:t xml:space="preserve"> sub </w:t>
      </w:r>
      <w:proofErr w:type="spellStart"/>
      <w:r w:rsidRPr="0008131D">
        <w:rPr>
          <w:rFonts w:ascii="Tahoma" w:eastAsia="Times New Roman" w:hAnsi="Tahoma" w:cs="Trebuchet MS"/>
          <w:bCs/>
          <w:color w:val="auto"/>
          <w:lang w:val="en-US"/>
        </w:rPr>
        <w:t>formă</w:t>
      </w:r>
      <w:proofErr w:type="spellEnd"/>
      <w:r w:rsidRPr="0008131D">
        <w:rPr>
          <w:rFonts w:ascii="Tahoma" w:eastAsia="Times New Roman" w:hAnsi="Tahoma" w:cs="Trebuchet MS"/>
          <w:bCs/>
          <w:color w:val="auto"/>
          <w:lang w:val="en-US"/>
        </w:rPr>
        <w:t xml:space="preserve"> de </w:t>
      </w:r>
      <w:proofErr w:type="spellStart"/>
      <w:r w:rsidRPr="0008131D">
        <w:rPr>
          <w:rFonts w:ascii="Tahoma" w:eastAsia="Times New Roman" w:hAnsi="Tahoma" w:cs="Trebuchet MS"/>
          <w:bCs/>
          <w:color w:val="auto"/>
          <w:lang w:val="en-US"/>
        </w:rPr>
        <w:t>lapoviță</w:t>
      </w:r>
      <w:proofErr w:type="spellEnd"/>
      <w:r w:rsidRPr="0008131D">
        <w:rPr>
          <w:rFonts w:ascii="Tahoma" w:eastAsia="Times New Roman" w:hAnsi="Tahoma" w:cs="Trebuchet MS"/>
          <w:bCs/>
          <w:color w:val="auto"/>
          <w:lang w:val="en-US"/>
        </w:rPr>
        <w:t xml:space="preserve"> </w:t>
      </w:r>
      <w:proofErr w:type="spellStart"/>
      <w:r w:rsidRPr="0008131D">
        <w:rPr>
          <w:rFonts w:ascii="Tahoma" w:eastAsia="Times New Roman" w:hAnsi="Tahoma" w:cs="Trebuchet MS"/>
          <w:bCs/>
          <w:color w:val="auto"/>
          <w:lang w:val="en-US"/>
        </w:rPr>
        <w:t>și</w:t>
      </w:r>
      <w:proofErr w:type="spellEnd"/>
      <w:r w:rsidRPr="0008131D">
        <w:rPr>
          <w:rFonts w:ascii="Tahoma" w:eastAsia="Times New Roman" w:hAnsi="Tahoma" w:cs="Trebuchet MS"/>
          <w:bCs/>
          <w:color w:val="auto"/>
          <w:lang w:val="en-US"/>
        </w:rPr>
        <w:t xml:space="preserve"> </w:t>
      </w:r>
      <w:proofErr w:type="spellStart"/>
      <w:r w:rsidRPr="0008131D">
        <w:rPr>
          <w:rFonts w:ascii="Tahoma" w:eastAsia="Times New Roman" w:hAnsi="Tahoma" w:cs="Trebuchet MS"/>
          <w:bCs/>
          <w:color w:val="auto"/>
          <w:lang w:val="en-US"/>
        </w:rPr>
        <w:t>ninsoare</w:t>
      </w:r>
      <w:proofErr w:type="spellEnd"/>
      <w:r w:rsidRPr="0008131D">
        <w:rPr>
          <w:rFonts w:ascii="Tahoma" w:eastAsia="Times New Roman" w:hAnsi="Tahoma" w:cs="Trebuchet MS"/>
          <w:bCs/>
          <w:color w:val="auto"/>
          <w:lang w:val="en-US"/>
        </w:rPr>
        <w:t xml:space="preserve">; </w:t>
      </w:r>
      <w:proofErr w:type="spellStart"/>
      <w:r w:rsidRPr="0008131D">
        <w:rPr>
          <w:rFonts w:ascii="Tahoma" w:eastAsia="Times New Roman" w:hAnsi="Tahoma" w:cs="Trebuchet MS"/>
          <w:bCs/>
          <w:color w:val="auto"/>
          <w:lang w:val="en-US"/>
        </w:rPr>
        <w:t>vântul</w:t>
      </w:r>
      <w:proofErr w:type="spellEnd"/>
      <w:r w:rsidRPr="0008131D">
        <w:rPr>
          <w:rFonts w:ascii="Tahoma" w:eastAsia="Times New Roman" w:hAnsi="Tahoma" w:cs="Trebuchet MS"/>
          <w:bCs/>
          <w:color w:val="auto"/>
          <w:lang w:val="en-US"/>
        </w:rPr>
        <w:t xml:space="preserve"> a </w:t>
      </w:r>
      <w:proofErr w:type="spellStart"/>
      <w:r w:rsidRPr="0008131D">
        <w:rPr>
          <w:rFonts w:ascii="Tahoma" w:eastAsia="Times New Roman" w:hAnsi="Tahoma" w:cs="Trebuchet MS"/>
          <w:bCs/>
          <w:color w:val="auto"/>
          <w:lang w:val="en-US"/>
        </w:rPr>
        <w:t>suflat</w:t>
      </w:r>
      <w:proofErr w:type="spellEnd"/>
      <w:r w:rsidRPr="0008131D">
        <w:rPr>
          <w:rFonts w:ascii="Tahoma" w:eastAsia="Times New Roman" w:hAnsi="Tahoma" w:cs="Trebuchet MS"/>
          <w:bCs/>
          <w:color w:val="auto"/>
          <w:lang w:val="en-US"/>
        </w:rPr>
        <w:t xml:space="preserve"> slab </w:t>
      </w:r>
      <w:proofErr w:type="spellStart"/>
      <w:r w:rsidRPr="0008131D">
        <w:rPr>
          <w:rFonts w:ascii="Tahoma" w:eastAsia="Times New Roman" w:hAnsi="Tahoma" w:cs="Trebuchet MS"/>
          <w:bCs/>
          <w:color w:val="auto"/>
          <w:lang w:val="en-US"/>
        </w:rPr>
        <w:t>și</w:t>
      </w:r>
      <w:proofErr w:type="spellEnd"/>
      <w:r w:rsidRPr="0008131D">
        <w:rPr>
          <w:rFonts w:ascii="Tahoma" w:eastAsia="Times New Roman" w:hAnsi="Tahoma" w:cs="Trebuchet MS"/>
          <w:bCs/>
          <w:color w:val="auto"/>
          <w:lang w:val="en-US"/>
        </w:rPr>
        <w:t xml:space="preserve"> </w:t>
      </w:r>
      <w:proofErr w:type="spellStart"/>
      <w:r w:rsidRPr="0008131D">
        <w:rPr>
          <w:rFonts w:ascii="Tahoma" w:eastAsia="Times New Roman" w:hAnsi="Tahoma" w:cs="Trebuchet MS"/>
          <w:bCs/>
          <w:color w:val="auto"/>
          <w:lang w:val="en-US"/>
        </w:rPr>
        <w:t>moderat</w:t>
      </w:r>
      <w:proofErr w:type="spellEnd"/>
      <w:r w:rsidRPr="0008131D">
        <w:rPr>
          <w:rFonts w:ascii="Tahoma" w:eastAsia="Times New Roman" w:hAnsi="Tahoma" w:cs="Trebuchet MS"/>
          <w:bCs/>
          <w:color w:val="auto"/>
          <w:lang w:val="en-US"/>
        </w:rPr>
        <w:t xml:space="preserve">, cu </w:t>
      </w:r>
      <w:proofErr w:type="spellStart"/>
      <w:r w:rsidRPr="0008131D">
        <w:rPr>
          <w:rFonts w:ascii="Tahoma" w:eastAsia="Times New Roman" w:hAnsi="Tahoma" w:cs="Trebuchet MS"/>
          <w:bCs/>
          <w:color w:val="auto"/>
          <w:lang w:val="en-US"/>
        </w:rPr>
        <w:t>unele</w:t>
      </w:r>
      <w:proofErr w:type="spellEnd"/>
      <w:r w:rsidRPr="0008131D">
        <w:rPr>
          <w:rFonts w:ascii="Tahoma" w:eastAsia="Times New Roman" w:hAnsi="Tahoma" w:cs="Trebuchet MS"/>
          <w:bCs/>
          <w:color w:val="auto"/>
          <w:lang w:val="en-US"/>
        </w:rPr>
        <w:t xml:space="preserve"> </w:t>
      </w:r>
      <w:proofErr w:type="spellStart"/>
      <w:r w:rsidRPr="0008131D">
        <w:rPr>
          <w:rFonts w:ascii="Tahoma" w:eastAsia="Times New Roman" w:hAnsi="Tahoma" w:cs="Trebuchet MS"/>
          <w:bCs/>
          <w:color w:val="auto"/>
          <w:lang w:val="en-US"/>
        </w:rPr>
        <w:t>intensificări</w:t>
      </w:r>
      <w:proofErr w:type="spellEnd"/>
      <w:r w:rsidRPr="0008131D">
        <w:rPr>
          <w:rFonts w:ascii="Tahoma" w:eastAsia="Times New Roman" w:hAnsi="Tahoma" w:cs="Trebuchet MS"/>
          <w:bCs/>
          <w:color w:val="auto"/>
          <w:lang w:val="en-US"/>
        </w:rPr>
        <w:t xml:space="preserve"> </w:t>
      </w:r>
      <w:proofErr w:type="spellStart"/>
      <w:r w:rsidRPr="0008131D">
        <w:rPr>
          <w:rFonts w:ascii="Tahoma" w:eastAsia="Times New Roman" w:hAnsi="Tahoma" w:cs="Trebuchet MS"/>
          <w:bCs/>
          <w:color w:val="auto"/>
          <w:lang w:val="en-US"/>
        </w:rPr>
        <w:t>îndeosebi</w:t>
      </w:r>
      <w:proofErr w:type="spellEnd"/>
      <w:r w:rsidRPr="0008131D">
        <w:rPr>
          <w:rFonts w:ascii="Tahoma" w:eastAsia="Times New Roman" w:hAnsi="Tahoma" w:cs="Trebuchet MS"/>
          <w:bCs/>
          <w:color w:val="auto"/>
          <w:lang w:val="en-US"/>
        </w:rPr>
        <w:t xml:space="preserve"> </w:t>
      </w:r>
      <w:proofErr w:type="spellStart"/>
      <w:r w:rsidRPr="0008131D">
        <w:rPr>
          <w:rFonts w:ascii="Tahoma" w:eastAsia="Times New Roman" w:hAnsi="Tahoma" w:cs="Trebuchet MS"/>
          <w:bCs/>
          <w:color w:val="auto"/>
          <w:lang w:val="en-US"/>
        </w:rPr>
        <w:t>în</w:t>
      </w:r>
      <w:proofErr w:type="spellEnd"/>
      <w:r w:rsidRPr="0008131D">
        <w:rPr>
          <w:rFonts w:ascii="Tahoma" w:eastAsia="Times New Roman" w:hAnsi="Tahoma" w:cs="Trebuchet MS"/>
          <w:bCs/>
          <w:color w:val="auto"/>
          <w:lang w:val="en-US"/>
        </w:rPr>
        <w:t xml:space="preserve"> prima </w:t>
      </w:r>
      <w:proofErr w:type="spellStart"/>
      <w:r w:rsidRPr="0008131D">
        <w:rPr>
          <w:rFonts w:ascii="Tahoma" w:eastAsia="Times New Roman" w:hAnsi="Tahoma" w:cs="Trebuchet MS"/>
          <w:bCs/>
          <w:color w:val="auto"/>
          <w:lang w:val="en-US"/>
        </w:rPr>
        <w:t>parte</w:t>
      </w:r>
      <w:proofErr w:type="spellEnd"/>
      <w:r w:rsidRPr="0008131D">
        <w:rPr>
          <w:rFonts w:ascii="Tahoma" w:eastAsia="Times New Roman" w:hAnsi="Tahoma" w:cs="Trebuchet MS"/>
          <w:bCs/>
          <w:color w:val="auto"/>
          <w:lang w:val="en-US"/>
        </w:rPr>
        <w:t xml:space="preserve"> a </w:t>
      </w:r>
      <w:proofErr w:type="spellStart"/>
      <w:r w:rsidRPr="0008131D">
        <w:rPr>
          <w:rFonts w:ascii="Tahoma" w:eastAsia="Times New Roman" w:hAnsi="Tahoma" w:cs="Trebuchet MS"/>
          <w:bCs/>
          <w:color w:val="auto"/>
          <w:lang w:val="en-US"/>
        </w:rPr>
        <w:t>zilei</w:t>
      </w:r>
      <w:proofErr w:type="spellEnd"/>
      <w:r w:rsidRPr="0008131D">
        <w:rPr>
          <w:rFonts w:ascii="Tahoma" w:eastAsia="Times New Roman" w:hAnsi="Tahoma" w:cs="Trebuchet MS"/>
          <w:bCs/>
          <w:color w:val="auto"/>
          <w:lang w:val="en-US"/>
        </w:rPr>
        <w:t xml:space="preserve"> pe </w:t>
      </w:r>
      <w:proofErr w:type="spellStart"/>
      <w:r w:rsidRPr="0008131D">
        <w:rPr>
          <w:rFonts w:ascii="Tahoma" w:eastAsia="Times New Roman" w:hAnsi="Tahoma" w:cs="Trebuchet MS"/>
          <w:bCs/>
          <w:color w:val="auto"/>
          <w:lang w:val="en-US"/>
        </w:rPr>
        <w:t>creste</w:t>
      </w:r>
      <w:proofErr w:type="spellEnd"/>
      <w:r w:rsidRPr="0008131D">
        <w:rPr>
          <w:rFonts w:ascii="Tahoma" w:eastAsia="Times New Roman" w:hAnsi="Tahoma" w:cs="Trebuchet MS"/>
          <w:bCs/>
          <w:color w:val="auto"/>
          <w:lang w:val="en-US"/>
        </w:rPr>
        <w:t xml:space="preserve">, cu </w:t>
      </w:r>
      <w:proofErr w:type="spellStart"/>
      <w:r w:rsidRPr="0008131D">
        <w:rPr>
          <w:rFonts w:ascii="Tahoma" w:eastAsia="Times New Roman" w:hAnsi="Tahoma" w:cs="Trebuchet MS"/>
          <w:bCs/>
          <w:color w:val="auto"/>
          <w:lang w:val="en-US"/>
        </w:rPr>
        <w:t>viteze</w:t>
      </w:r>
      <w:proofErr w:type="spellEnd"/>
      <w:r w:rsidRPr="0008131D">
        <w:rPr>
          <w:rFonts w:ascii="Tahoma" w:eastAsia="Times New Roman" w:hAnsi="Tahoma" w:cs="Trebuchet MS"/>
          <w:bCs/>
          <w:color w:val="auto"/>
          <w:lang w:val="en-US"/>
        </w:rPr>
        <w:t xml:space="preserve"> de 40...50 km/h. </w:t>
      </w:r>
      <w:proofErr w:type="spellStart"/>
      <w:r w:rsidRPr="0008131D">
        <w:rPr>
          <w:rFonts w:ascii="Tahoma" w:eastAsia="Times New Roman" w:hAnsi="Tahoma" w:cs="Trebuchet MS"/>
          <w:bCs/>
          <w:color w:val="auto"/>
          <w:lang w:val="en-US"/>
        </w:rPr>
        <w:t>În</w:t>
      </w:r>
      <w:proofErr w:type="spellEnd"/>
      <w:r w:rsidRPr="0008131D">
        <w:rPr>
          <w:rFonts w:ascii="Tahoma" w:eastAsia="Times New Roman" w:hAnsi="Tahoma" w:cs="Trebuchet MS"/>
          <w:bCs/>
          <w:color w:val="auto"/>
          <w:lang w:val="en-US"/>
        </w:rPr>
        <w:t xml:space="preserve"> data de 28 </w:t>
      </w:r>
      <w:proofErr w:type="spellStart"/>
      <w:r w:rsidRPr="0008131D">
        <w:rPr>
          <w:rFonts w:ascii="Tahoma" w:eastAsia="Times New Roman" w:hAnsi="Tahoma" w:cs="Trebuchet MS"/>
          <w:bCs/>
          <w:color w:val="auto"/>
          <w:lang w:val="en-US"/>
        </w:rPr>
        <w:t>aprilie</w:t>
      </w:r>
      <w:proofErr w:type="spellEnd"/>
      <w:r w:rsidRPr="0008131D">
        <w:rPr>
          <w:rFonts w:ascii="Tahoma" w:eastAsia="Times New Roman" w:hAnsi="Tahoma" w:cs="Trebuchet MS"/>
          <w:bCs/>
          <w:color w:val="auto"/>
          <w:lang w:val="en-US"/>
        </w:rPr>
        <w:t xml:space="preserve">, </w:t>
      </w:r>
      <w:proofErr w:type="spellStart"/>
      <w:r w:rsidRPr="0008131D">
        <w:rPr>
          <w:rFonts w:ascii="Tahoma" w:eastAsia="Times New Roman" w:hAnsi="Tahoma" w:cs="Trebuchet MS"/>
          <w:bCs/>
          <w:color w:val="auto"/>
          <w:lang w:val="en-US"/>
        </w:rPr>
        <w:t>vremea</w:t>
      </w:r>
      <w:proofErr w:type="spellEnd"/>
      <w:r w:rsidRPr="0008131D">
        <w:rPr>
          <w:rFonts w:ascii="Tahoma" w:eastAsia="Times New Roman" w:hAnsi="Tahoma" w:cs="Trebuchet MS"/>
          <w:bCs/>
          <w:color w:val="auto"/>
          <w:lang w:val="en-US"/>
        </w:rPr>
        <w:t xml:space="preserve"> a </w:t>
      </w:r>
      <w:proofErr w:type="spellStart"/>
      <w:r w:rsidRPr="0008131D">
        <w:rPr>
          <w:rFonts w:ascii="Tahoma" w:eastAsia="Times New Roman" w:hAnsi="Tahoma" w:cs="Trebuchet MS"/>
          <w:bCs/>
          <w:color w:val="auto"/>
          <w:lang w:val="en-US"/>
        </w:rPr>
        <w:t>devenit</w:t>
      </w:r>
      <w:proofErr w:type="spellEnd"/>
      <w:r w:rsidRPr="0008131D">
        <w:rPr>
          <w:rFonts w:ascii="Tahoma" w:eastAsia="Times New Roman" w:hAnsi="Tahoma" w:cs="Trebuchet MS"/>
          <w:bCs/>
          <w:color w:val="auto"/>
          <w:lang w:val="en-US"/>
        </w:rPr>
        <w:t xml:space="preserve"> </w:t>
      </w:r>
      <w:proofErr w:type="spellStart"/>
      <w:r w:rsidRPr="0008131D">
        <w:rPr>
          <w:rFonts w:ascii="Tahoma" w:eastAsia="Times New Roman" w:hAnsi="Tahoma" w:cs="Trebuchet MS"/>
          <w:bCs/>
          <w:color w:val="auto"/>
          <w:lang w:val="en-US"/>
        </w:rPr>
        <w:t>frumoasă</w:t>
      </w:r>
      <w:proofErr w:type="spellEnd"/>
      <w:r w:rsidRPr="0008131D">
        <w:rPr>
          <w:rFonts w:ascii="Tahoma" w:eastAsia="Times New Roman" w:hAnsi="Tahoma" w:cs="Trebuchet MS"/>
          <w:bCs/>
          <w:color w:val="auto"/>
          <w:lang w:val="en-US"/>
        </w:rPr>
        <w:t xml:space="preserve">, cu </w:t>
      </w:r>
      <w:proofErr w:type="spellStart"/>
      <w:r w:rsidRPr="0008131D">
        <w:rPr>
          <w:rFonts w:ascii="Tahoma" w:eastAsia="Times New Roman" w:hAnsi="Tahoma" w:cs="Trebuchet MS"/>
          <w:bCs/>
          <w:color w:val="auto"/>
          <w:lang w:val="en-US"/>
        </w:rPr>
        <w:t>cerul</w:t>
      </w:r>
      <w:proofErr w:type="spellEnd"/>
      <w:r w:rsidRPr="0008131D">
        <w:rPr>
          <w:rFonts w:ascii="Tahoma" w:eastAsia="Times New Roman" w:hAnsi="Tahoma" w:cs="Trebuchet MS"/>
          <w:bCs/>
          <w:color w:val="auto"/>
          <w:lang w:val="en-US"/>
        </w:rPr>
        <w:t xml:space="preserve"> </w:t>
      </w:r>
      <w:proofErr w:type="spellStart"/>
      <w:r w:rsidRPr="0008131D">
        <w:rPr>
          <w:rFonts w:ascii="Tahoma" w:eastAsia="Times New Roman" w:hAnsi="Tahoma" w:cs="Trebuchet MS"/>
          <w:bCs/>
          <w:color w:val="auto"/>
          <w:lang w:val="en-US"/>
        </w:rPr>
        <w:t>variabil</w:t>
      </w:r>
      <w:proofErr w:type="spellEnd"/>
      <w:r w:rsidRPr="0008131D">
        <w:rPr>
          <w:rFonts w:ascii="Tahoma" w:eastAsia="Times New Roman" w:hAnsi="Tahoma" w:cs="Trebuchet MS"/>
          <w:bCs/>
          <w:color w:val="auto"/>
          <w:lang w:val="en-US"/>
        </w:rPr>
        <w:t>.</w:t>
      </w:r>
    </w:p>
    <w:p w14:paraId="2FD61C89" w14:textId="77777777" w:rsidR="0008131D" w:rsidRPr="0008131D" w:rsidRDefault="0008131D" w:rsidP="0008131D">
      <w:pPr>
        <w:tabs>
          <w:tab w:val="left" w:pos="1080"/>
        </w:tabs>
        <w:spacing w:before="0" w:after="0"/>
        <w:ind w:left="1080" w:right="13"/>
        <w:rPr>
          <w:rFonts w:ascii="Tahoma" w:eastAsia="Times New Roman" w:hAnsi="Tahoma" w:cs="Trebuchet MS"/>
          <w:bCs/>
          <w:color w:val="auto"/>
          <w:lang w:val="en-US"/>
        </w:rPr>
      </w:pPr>
      <w:r w:rsidRPr="0008131D">
        <w:rPr>
          <w:rFonts w:ascii="Tahoma" w:eastAsia="Times New Roman" w:hAnsi="Tahoma" w:cs="Trebuchet MS"/>
          <w:bCs/>
          <w:color w:val="auto"/>
          <w:lang w:val="en-US"/>
        </w:rPr>
        <w:t xml:space="preserve">Strat de </w:t>
      </w:r>
      <w:proofErr w:type="spellStart"/>
      <w:r w:rsidRPr="0008131D">
        <w:rPr>
          <w:rFonts w:ascii="Tahoma" w:eastAsia="Times New Roman" w:hAnsi="Tahoma" w:cs="Trebuchet MS"/>
          <w:bCs/>
          <w:color w:val="auto"/>
          <w:lang w:val="en-US"/>
        </w:rPr>
        <w:t>zăpadă</w:t>
      </w:r>
      <w:proofErr w:type="spellEnd"/>
      <w:r w:rsidRPr="0008131D">
        <w:rPr>
          <w:rFonts w:ascii="Tahoma" w:eastAsia="Times New Roman" w:hAnsi="Tahoma" w:cs="Trebuchet MS"/>
          <w:bCs/>
          <w:color w:val="auto"/>
          <w:lang w:val="en-US"/>
        </w:rPr>
        <w:t xml:space="preserve"> se </w:t>
      </w:r>
      <w:proofErr w:type="spellStart"/>
      <w:r w:rsidRPr="0008131D">
        <w:rPr>
          <w:rFonts w:ascii="Tahoma" w:eastAsia="Times New Roman" w:hAnsi="Tahoma" w:cs="Trebuchet MS"/>
          <w:bCs/>
          <w:color w:val="auto"/>
          <w:lang w:val="en-US"/>
        </w:rPr>
        <w:t>mai</w:t>
      </w:r>
      <w:proofErr w:type="spellEnd"/>
      <w:r w:rsidRPr="0008131D">
        <w:rPr>
          <w:rFonts w:ascii="Tahoma" w:eastAsia="Times New Roman" w:hAnsi="Tahoma" w:cs="Trebuchet MS"/>
          <w:bCs/>
          <w:color w:val="auto"/>
          <w:lang w:val="en-US"/>
        </w:rPr>
        <w:t xml:space="preserve"> </w:t>
      </w:r>
      <w:proofErr w:type="spellStart"/>
      <w:r w:rsidRPr="0008131D">
        <w:rPr>
          <w:rFonts w:ascii="Tahoma" w:eastAsia="Times New Roman" w:hAnsi="Tahoma" w:cs="Trebuchet MS"/>
          <w:bCs/>
          <w:color w:val="auto"/>
          <w:lang w:val="en-US"/>
        </w:rPr>
        <w:t>întâlnește</w:t>
      </w:r>
      <w:proofErr w:type="spellEnd"/>
      <w:r w:rsidRPr="0008131D">
        <w:rPr>
          <w:rFonts w:ascii="Tahoma" w:eastAsia="Times New Roman" w:hAnsi="Tahoma" w:cs="Trebuchet MS"/>
          <w:bCs/>
          <w:color w:val="auto"/>
          <w:lang w:val="en-US"/>
        </w:rPr>
        <w:t xml:space="preserve"> </w:t>
      </w:r>
      <w:proofErr w:type="spellStart"/>
      <w:r w:rsidRPr="0008131D">
        <w:rPr>
          <w:rFonts w:ascii="Tahoma" w:eastAsia="Times New Roman" w:hAnsi="Tahoma" w:cs="Trebuchet MS"/>
          <w:bCs/>
          <w:color w:val="auto"/>
          <w:lang w:val="en-US"/>
        </w:rPr>
        <w:t>doar</w:t>
      </w:r>
      <w:proofErr w:type="spellEnd"/>
      <w:r w:rsidRPr="0008131D">
        <w:rPr>
          <w:rFonts w:ascii="Tahoma" w:eastAsia="Times New Roman" w:hAnsi="Tahoma" w:cs="Trebuchet MS"/>
          <w:bCs/>
          <w:color w:val="auto"/>
          <w:lang w:val="en-US"/>
        </w:rPr>
        <w:t xml:space="preserve"> </w:t>
      </w:r>
      <w:proofErr w:type="spellStart"/>
      <w:r w:rsidRPr="0008131D">
        <w:rPr>
          <w:rFonts w:ascii="Tahoma" w:eastAsia="Times New Roman" w:hAnsi="Tahoma" w:cs="Trebuchet MS"/>
          <w:bCs/>
          <w:color w:val="auto"/>
          <w:lang w:val="en-US"/>
        </w:rPr>
        <w:t>izolat</w:t>
      </w:r>
      <w:proofErr w:type="spellEnd"/>
      <w:r w:rsidRPr="0008131D">
        <w:rPr>
          <w:rFonts w:ascii="Tahoma" w:eastAsia="Times New Roman" w:hAnsi="Tahoma" w:cs="Trebuchet MS"/>
          <w:bCs/>
          <w:color w:val="auto"/>
          <w:lang w:val="en-US"/>
        </w:rPr>
        <w:t xml:space="preserve"> </w:t>
      </w:r>
      <w:proofErr w:type="spellStart"/>
      <w:r w:rsidRPr="0008131D">
        <w:rPr>
          <w:rFonts w:ascii="Tahoma" w:eastAsia="Times New Roman" w:hAnsi="Tahoma" w:cs="Trebuchet MS"/>
          <w:bCs/>
          <w:color w:val="auto"/>
          <w:lang w:val="en-US"/>
        </w:rPr>
        <w:t>în</w:t>
      </w:r>
      <w:proofErr w:type="spellEnd"/>
      <w:r w:rsidRPr="0008131D">
        <w:rPr>
          <w:rFonts w:ascii="Tahoma" w:eastAsia="Times New Roman" w:hAnsi="Tahoma" w:cs="Trebuchet MS"/>
          <w:bCs/>
          <w:color w:val="auto"/>
          <w:lang w:val="en-US"/>
        </w:rPr>
        <w:t xml:space="preserve"> zona </w:t>
      </w:r>
      <w:proofErr w:type="spellStart"/>
      <w:r w:rsidRPr="0008131D">
        <w:rPr>
          <w:rFonts w:ascii="Tahoma" w:eastAsia="Times New Roman" w:hAnsi="Tahoma" w:cs="Trebuchet MS"/>
          <w:bCs/>
          <w:color w:val="auto"/>
          <w:lang w:val="en-US"/>
        </w:rPr>
        <w:t>montană</w:t>
      </w:r>
      <w:proofErr w:type="spellEnd"/>
      <w:r w:rsidRPr="0008131D">
        <w:rPr>
          <w:rFonts w:ascii="Tahoma" w:eastAsia="Times New Roman" w:hAnsi="Tahoma" w:cs="Trebuchet MS"/>
          <w:bCs/>
          <w:color w:val="auto"/>
          <w:lang w:val="en-US"/>
        </w:rPr>
        <w:t xml:space="preserve">, la </w:t>
      </w:r>
      <w:proofErr w:type="spellStart"/>
      <w:r w:rsidRPr="0008131D">
        <w:rPr>
          <w:rFonts w:ascii="Tahoma" w:eastAsia="Times New Roman" w:hAnsi="Tahoma" w:cs="Trebuchet MS"/>
          <w:bCs/>
          <w:color w:val="auto"/>
          <w:lang w:val="en-US"/>
        </w:rPr>
        <w:t>peste</w:t>
      </w:r>
      <w:proofErr w:type="spellEnd"/>
      <w:r w:rsidRPr="0008131D">
        <w:rPr>
          <w:rFonts w:ascii="Tahoma" w:eastAsia="Times New Roman" w:hAnsi="Tahoma" w:cs="Trebuchet MS"/>
          <w:bCs/>
          <w:color w:val="auto"/>
          <w:lang w:val="en-US"/>
        </w:rPr>
        <w:t xml:space="preserve"> 2000 m </w:t>
      </w:r>
      <w:proofErr w:type="spellStart"/>
      <w:r w:rsidRPr="0008131D">
        <w:rPr>
          <w:rFonts w:ascii="Tahoma" w:eastAsia="Times New Roman" w:hAnsi="Tahoma" w:cs="Trebuchet MS"/>
          <w:bCs/>
          <w:color w:val="auto"/>
          <w:lang w:val="en-US"/>
        </w:rPr>
        <w:t>altitudine</w:t>
      </w:r>
      <w:proofErr w:type="spellEnd"/>
      <w:r w:rsidRPr="0008131D">
        <w:rPr>
          <w:rFonts w:ascii="Tahoma" w:eastAsia="Times New Roman" w:hAnsi="Tahoma" w:cs="Trebuchet MS"/>
          <w:bCs/>
          <w:color w:val="auto"/>
          <w:lang w:val="en-US"/>
        </w:rPr>
        <w:t xml:space="preserve">. </w:t>
      </w:r>
      <w:proofErr w:type="spellStart"/>
      <w:r w:rsidRPr="0008131D">
        <w:rPr>
          <w:rFonts w:ascii="Tahoma" w:eastAsia="Times New Roman" w:hAnsi="Tahoma" w:cs="Trebuchet MS"/>
          <w:bCs/>
          <w:color w:val="auto"/>
          <w:lang w:val="en-US"/>
        </w:rPr>
        <w:t>În</w:t>
      </w:r>
      <w:proofErr w:type="spellEnd"/>
      <w:r w:rsidRPr="0008131D">
        <w:rPr>
          <w:rFonts w:ascii="Tahoma" w:eastAsia="Times New Roman" w:hAnsi="Tahoma" w:cs="Trebuchet MS"/>
          <w:bCs/>
          <w:color w:val="auto"/>
          <w:lang w:val="en-US"/>
        </w:rPr>
        <w:t xml:space="preserve"> </w:t>
      </w:r>
      <w:proofErr w:type="spellStart"/>
      <w:r w:rsidRPr="0008131D">
        <w:rPr>
          <w:rFonts w:ascii="Tahoma" w:eastAsia="Times New Roman" w:hAnsi="Tahoma" w:cs="Trebuchet MS"/>
          <w:bCs/>
          <w:color w:val="auto"/>
          <w:lang w:val="en-US"/>
        </w:rPr>
        <w:t>Munții</w:t>
      </w:r>
      <w:proofErr w:type="spellEnd"/>
      <w:r w:rsidRPr="0008131D">
        <w:rPr>
          <w:rFonts w:ascii="Tahoma" w:eastAsia="Times New Roman" w:hAnsi="Tahoma" w:cs="Trebuchet MS"/>
          <w:bCs/>
          <w:color w:val="auto"/>
          <w:lang w:val="en-US"/>
        </w:rPr>
        <w:t xml:space="preserve"> Bucegi.</w:t>
      </w:r>
    </w:p>
    <w:p w14:paraId="4411909B" w14:textId="77777777" w:rsidR="0008131D" w:rsidRPr="0008131D" w:rsidRDefault="0008131D" w:rsidP="0008131D">
      <w:pPr>
        <w:tabs>
          <w:tab w:val="left" w:pos="1080"/>
        </w:tabs>
        <w:spacing w:before="0" w:after="0"/>
        <w:ind w:left="1080" w:right="13"/>
        <w:rPr>
          <w:rFonts w:ascii="Tahoma" w:eastAsia="Times New Roman" w:hAnsi="Tahoma" w:cs="Trebuchet MS"/>
          <w:bCs/>
          <w:color w:val="auto"/>
          <w:lang w:val="en-US"/>
        </w:rPr>
      </w:pPr>
      <w:r w:rsidRPr="0008131D">
        <w:rPr>
          <w:rFonts w:ascii="Tahoma" w:eastAsia="Times New Roman" w:hAnsi="Tahoma" w:cs="Trebuchet MS"/>
          <w:bCs/>
          <w:color w:val="auto"/>
          <w:lang w:val="en-US"/>
        </w:rPr>
        <w:t xml:space="preserve">La </w:t>
      </w:r>
      <w:proofErr w:type="spellStart"/>
      <w:r w:rsidRPr="0008131D">
        <w:rPr>
          <w:rFonts w:ascii="Tahoma" w:eastAsia="Times New Roman" w:hAnsi="Tahoma" w:cs="Trebuchet MS"/>
          <w:bCs/>
          <w:color w:val="auto"/>
          <w:lang w:val="en-US"/>
        </w:rPr>
        <w:t>stația</w:t>
      </w:r>
      <w:proofErr w:type="spellEnd"/>
      <w:r w:rsidRPr="0008131D">
        <w:rPr>
          <w:rFonts w:ascii="Tahoma" w:eastAsia="Times New Roman" w:hAnsi="Tahoma" w:cs="Trebuchet MS"/>
          <w:bCs/>
          <w:color w:val="auto"/>
          <w:lang w:val="en-US"/>
        </w:rPr>
        <w:t xml:space="preserve"> </w:t>
      </w:r>
      <w:proofErr w:type="spellStart"/>
      <w:r w:rsidRPr="0008131D">
        <w:rPr>
          <w:rFonts w:ascii="Tahoma" w:eastAsia="Times New Roman" w:hAnsi="Tahoma" w:cs="Trebuchet MS"/>
          <w:bCs/>
          <w:color w:val="auto"/>
          <w:lang w:val="en-US"/>
        </w:rPr>
        <w:t>meteorologică</w:t>
      </w:r>
      <w:proofErr w:type="spellEnd"/>
      <w:r w:rsidRPr="0008131D">
        <w:rPr>
          <w:rFonts w:ascii="Tahoma" w:eastAsia="Times New Roman" w:hAnsi="Tahoma" w:cs="Trebuchet MS"/>
          <w:bCs/>
          <w:color w:val="auto"/>
          <w:lang w:val="en-US"/>
        </w:rPr>
        <w:t xml:space="preserve"> </w:t>
      </w:r>
      <w:proofErr w:type="spellStart"/>
      <w:r w:rsidRPr="0008131D">
        <w:rPr>
          <w:rFonts w:ascii="Tahoma" w:eastAsia="Times New Roman" w:hAnsi="Tahoma" w:cs="Trebuchet MS"/>
          <w:bCs/>
          <w:color w:val="auto"/>
          <w:lang w:val="en-US"/>
        </w:rPr>
        <w:t>Vârful</w:t>
      </w:r>
      <w:proofErr w:type="spellEnd"/>
      <w:r w:rsidRPr="0008131D">
        <w:rPr>
          <w:rFonts w:ascii="Tahoma" w:eastAsia="Times New Roman" w:hAnsi="Tahoma" w:cs="Trebuchet MS"/>
          <w:bCs/>
          <w:color w:val="auto"/>
          <w:lang w:val="en-US"/>
        </w:rPr>
        <w:t xml:space="preserve"> Omu, a </w:t>
      </w:r>
      <w:proofErr w:type="spellStart"/>
      <w:r w:rsidRPr="0008131D">
        <w:rPr>
          <w:rFonts w:ascii="Tahoma" w:eastAsia="Times New Roman" w:hAnsi="Tahoma" w:cs="Trebuchet MS"/>
          <w:bCs/>
          <w:color w:val="auto"/>
          <w:lang w:val="en-US"/>
        </w:rPr>
        <w:t>crescut</w:t>
      </w:r>
      <w:proofErr w:type="spellEnd"/>
      <w:r w:rsidRPr="0008131D">
        <w:rPr>
          <w:rFonts w:ascii="Tahoma" w:eastAsia="Times New Roman" w:hAnsi="Tahoma" w:cs="Trebuchet MS"/>
          <w:bCs/>
          <w:color w:val="auto"/>
          <w:lang w:val="en-US"/>
        </w:rPr>
        <w:t xml:space="preserve"> cu 6…7 cm.</w:t>
      </w:r>
    </w:p>
    <w:p w14:paraId="70E5662B" w14:textId="77777777" w:rsidR="0008131D" w:rsidRPr="0008131D" w:rsidRDefault="0008131D" w:rsidP="0008131D">
      <w:pPr>
        <w:tabs>
          <w:tab w:val="left" w:pos="1080"/>
        </w:tabs>
        <w:spacing w:before="0" w:after="0"/>
        <w:ind w:left="1080" w:right="13"/>
        <w:rPr>
          <w:rFonts w:ascii="Tahoma" w:eastAsia="Times New Roman" w:hAnsi="Tahoma" w:cs="Trebuchet MS"/>
          <w:bCs/>
          <w:color w:val="auto"/>
          <w:lang w:val="en-US"/>
        </w:rPr>
      </w:pPr>
    </w:p>
    <w:p w14:paraId="2B8D73FC" w14:textId="77777777" w:rsidR="0008131D" w:rsidRPr="0008131D" w:rsidRDefault="0008131D" w:rsidP="0008131D">
      <w:pPr>
        <w:tabs>
          <w:tab w:val="left" w:pos="1080"/>
        </w:tabs>
        <w:spacing w:before="0" w:after="0"/>
        <w:ind w:left="1080" w:right="13"/>
        <w:rPr>
          <w:rFonts w:ascii="Tahoma" w:eastAsia="Times New Roman" w:hAnsi="Tahoma" w:cs="Trebuchet MS"/>
          <w:color w:val="auto"/>
          <w:lang w:val="en-US"/>
        </w:rPr>
      </w:pPr>
      <w:proofErr w:type="spellStart"/>
      <w:r w:rsidRPr="0008131D">
        <w:rPr>
          <w:rFonts w:ascii="Tahoma" w:eastAsia="Times New Roman" w:hAnsi="Tahoma" w:cs="Trebuchet MS"/>
          <w:b/>
          <w:bCs/>
          <w:color w:val="auto"/>
          <w:lang w:val="en-US"/>
        </w:rPr>
        <w:t>În</w:t>
      </w:r>
      <w:proofErr w:type="spellEnd"/>
      <w:r w:rsidRPr="0008131D">
        <w:rPr>
          <w:rFonts w:ascii="Tahoma" w:eastAsia="Times New Roman" w:hAnsi="Tahoma" w:cs="Trebuchet MS"/>
          <w:b/>
          <w:bCs/>
          <w:color w:val="auto"/>
          <w:lang w:val="en-US"/>
        </w:rPr>
        <w:t xml:space="preserve"> data de 28.04.2025, la </w:t>
      </w:r>
      <w:proofErr w:type="spellStart"/>
      <w:r w:rsidRPr="0008131D">
        <w:rPr>
          <w:rFonts w:ascii="Tahoma" w:eastAsia="Times New Roman" w:hAnsi="Tahoma" w:cs="Trebuchet MS"/>
          <w:b/>
          <w:bCs/>
          <w:color w:val="auto"/>
          <w:lang w:val="en-US"/>
        </w:rPr>
        <w:t>ora</w:t>
      </w:r>
      <w:proofErr w:type="spellEnd"/>
      <w:r w:rsidRPr="0008131D">
        <w:rPr>
          <w:rFonts w:ascii="Tahoma" w:eastAsia="Times New Roman" w:hAnsi="Tahoma" w:cs="Trebuchet MS"/>
          <w:b/>
          <w:bCs/>
          <w:color w:val="auto"/>
          <w:lang w:val="en-US"/>
        </w:rPr>
        <w:t xml:space="preserve"> 15, </w:t>
      </w:r>
      <w:proofErr w:type="spellStart"/>
      <w:r w:rsidRPr="0008131D">
        <w:rPr>
          <w:rFonts w:ascii="Tahoma" w:eastAsia="Times New Roman" w:hAnsi="Tahoma" w:cs="Trebuchet MS"/>
          <w:color w:val="auto"/>
          <w:lang w:val="en-US"/>
        </w:rPr>
        <w:t>mai</w:t>
      </w:r>
      <w:proofErr w:type="spellEnd"/>
      <w:r w:rsidRPr="0008131D">
        <w:rPr>
          <w:rFonts w:ascii="Tahoma" w:eastAsia="Times New Roman" w:hAnsi="Tahoma" w:cs="Trebuchet MS"/>
          <w:color w:val="auto"/>
          <w:lang w:val="en-US"/>
        </w:rPr>
        <w:t xml:space="preserve"> era </w:t>
      </w:r>
      <w:proofErr w:type="spellStart"/>
      <w:r w:rsidRPr="0008131D">
        <w:rPr>
          <w:rFonts w:ascii="Tahoma" w:eastAsia="Times New Roman" w:hAnsi="Tahoma" w:cs="Trebuchet MS"/>
          <w:color w:val="auto"/>
          <w:lang w:val="en-US"/>
        </w:rPr>
        <w:t>strat</w:t>
      </w:r>
      <w:proofErr w:type="spellEnd"/>
      <w:r w:rsidRPr="0008131D">
        <w:rPr>
          <w:rFonts w:ascii="Tahoma" w:eastAsia="Times New Roman" w:hAnsi="Tahoma" w:cs="Trebuchet MS"/>
          <w:color w:val="auto"/>
          <w:lang w:val="en-US"/>
        </w:rPr>
        <w:t xml:space="preserve"> de </w:t>
      </w:r>
      <w:proofErr w:type="spellStart"/>
      <w:r w:rsidRPr="0008131D">
        <w:rPr>
          <w:rFonts w:ascii="Tahoma" w:eastAsia="Times New Roman" w:hAnsi="Tahoma" w:cs="Trebuchet MS"/>
          <w:color w:val="auto"/>
          <w:lang w:val="en-US"/>
        </w:rPr>
        <w:t>zăpadă</w:t>
      </w:r>
      <w:proofErr w:type="spellEnd"/>
      <w:r w:rsidRPr="0008131D">
        <w:rPr>
          <w:rFonts w:ascii="Tahoma" w:eastAsia="Times New Roman" w:hAnsi="Tahoma" w:cs="Trebuchet MS"/>
          <w:color w:val="auto"/>
          <w:lang w:val="en-US"/>
        </w:rPr>
        <w:t xml:space="preserve"> </w:t>
      </w:r>
      <w:proofErr w:type="spellStart"/>
      <w:r w:rsidRPr="0008131D">
        <w:rPr>
          <w:rFonts w:ascii="Tahoma" w:eastAsia="Times New Roman" w:hAnsi="Tahoma" w:cs="Trebuchet MS"/>
          <w:color w:val="auto"/>
          <w:lang w:val="en-US"/>
        </w:rPr>
        <w:t>în</w:t>
      </w:r>
      <w:proofErr w:type="spellEnd"/>
      <w:r w:rsidRPr="0008131D">
        <w:rPr>
          <w:rFonts w:ascii="Tahoma" w:eastAsia="Times New Roman" w:hAnsi="Tahoma" w:cs="Trebuchet MS"/>
          <w:color w:val="auto"/>
          <w:lang w:val="en-US"/>
        </w:rPr>
        <w:t xml:space="preserve"> </w:t>
      </w:r>
      <w:proofErr w:type="spellStart"/>
      <w:r w:rsidRPr="0008131D">
        <w:rPr>
          <w:rFonts w:ascii="Tahoma" w:eastAsia="Times New Roman" w:hAnsi="Tahoma" w:cs="Trebuchet MS"/>
          <w:color w:val="auto"/>
          <w:lang w:val="en-US"/>
        </w:rPr>
        <w:t>platforma</w:t>
      </w:r>
      <w:proofErr w:type="spellEnd"/>
      <w:r w:rsidRPr="0008131D">
        <w:rPr>
          <w:rFonts w:ascii="Tahoma" w:eastAsia="Times New Roman" w:hAnsi="Tahoma" w:cs="Trebuchet MS"/>
          <w:color w:val="auto"/>
          <w:lang w:val="en-US"/>
        </w:rPr>
        <w:t xml:space="preserve"> </w:t>
      </w:r>
      <w:proofErr w:type="spellStart"/>
      <w:r w:rsidRPr="0008131D">
        <w:rPr>
          <w:rFonts w:ascii="Tahoma" w:eastAsia="Times New Roman" w:hAnsi="Tahoma" w:cs="Trebuchet MS"/>
          <w:color w:val="auto"/>
          <w:lang w:val="en-US"/>
        </w:rPr>
        <w:t>stațiilor</w:t>
      </w:r>
      <w:proofErr w:type="spellEnd"/>
      <w:r w:rsidRPr="0008131D">
        <w:rPr>
          <w:rFonts w:ascii="Tahoma" w:eastAsia="Times New Roman" w:hAnsi="Tahoma" w:cs="Trebuchet MS"/>
          <w:color w:val="auto"/>
          <w:lang w:val="en-US"/>
        </w:rPr>
        <w:t xml:space="preserve"> </w:t>
      </w:r>
      <w:proofErr w:type="spellStart"/>
      <w:r w:rsidRPr="0008131D">
        <w:rPr>
          <w:rFonts w:ascii="Tahoma" w:eastAsia="Times New Roman" w:hAnsi="Tahoma" w:cs="Trebuchet MS"/>
          <w:color w:val="auto"/>
          <w:lang w:val="en-US"/>
        </w:rPr>
        <w:t>meteorologice</w:t>
      </w:r>
      <w:proofErr w:type="spellEnd"/>
      <w:r w:rsidRPr="0008131D">
        <w:rPr>
          <w:rFonts w:ascii="Tahoma" w:eastAsia="Times New Roman" w:hAnsi="Tahoma" w:cs="Trebuchet MS"/>
          <w:color w:val="auto"/>
          <w:lang w:val="en-US"/>
        </w:rPr>
        <w:t xml:space="preserve"> </w:t>
      </w:r>
      <w:proofErr w:type="spellStart"/>
      <w:r w:rsidRPr="0008131D">
        <w:rPr>
          <w:rFonts w:ascii="Tahoma" w:eastAsia="Times New Roman" w:hAnsi="Tahoma" w:cs="Trebuchet MS"/>
          <w:color w:val="auto"/>
          <w:lang w:val="en-US"/>
        </w:rPr>
        <w:t>doar</w:t>
      </w:r>
      <w:proofErr w:type="spellEnd"/>
      <w:r w:rsidRPr="0008131D">
        <w:rPr>
          <w:rFonts w:ascii="Tahoma" w:eastAsia="Times New Roman" w:hAnsi="Tahoma" w:cs="Trebuchet MS"/>
          <w:color w:val="auto"/>
          <w:lang w:val="en-US"/>
        </w:rPr>
        <w:t xml:space="preserve"> in </w:t>
      </w:r>
      <w:proofErr w:type="spellStart"/>
      <w:r w:rsidRPr="0008131D">
        <w:rPr>
          <w:rFonts w:ascii="Tahoma" w:eastAsia="Times New Roman" w:hAnsi="Tahoma" w:cs="Trebuchet MS"/>
          <w:b/>
          <w:bCs/>
          <w:color w:val="auto"/>
          <w:lang w:val="en-US"/>
        </w:rPr>
        <w:t>Carpaţii</w:t>
      </w:r>
      <w:proofErr w:type="spellEnd"/>
      <w:r w:rsidRPr="0008131D">
        <w:rPr>
          <w:rFonts w:ascii="Tahoma" w:eastAsia="Times New Roman" w:hAnsi="Tahoma" w:cs="Trebuchet MS"/>
          <w:b/>
          <w:bCs/>
          <w:color w:val="auto"/>
          <w:lang w:val="en-US"/>
        </w:rPr>
        <w:t xml:space="preserve"> </w:t>
      </w:r>
      <w:proofErr w:type="spellStart"/>
      <w:r w:rsidRPr="0008131D">
        <w:rPr>
          <w:rFonts w:ascii="Tahoma" w:eastAsia="Times New Roman" w:hAnsi="Tahoma" w:cs="Trebuchet MS"/>
          <w:b/>
          <w:bCs/>
          <w:color w:val="auto"/>
          <w:lang w:val="en-US"/>
        </w:rPr>
        <w:t>Meridionali</w:t>
      </w:r>
      <w:proofErr w:type="spellEnd"/>
      <w:r w:rsidRPr="0008131D">
        <w:rPr>
          <w:rFonts w:ascii="Tahoma" w:eastAsia="Times New Roman" w:hAnsi="Tahoma" w:cs="Trebuchet MS"/>
          <w:color w:val="auto"/>
          <w:lang w:val="en-US"/>
        </w:rPr>
        <w:t xml:space="preserve"> la </w:t>
      </w:r>
      <w:proofErr w:type="spellStart"/>
      <w:r w:rsidRPr="0008131D">
        <w:rPr>
          <w:rFonts w:ascii="Tahoma" w:eastAsia="Times New Roman" w:hAnsi="Tahoma" w:cs="Trebuchet MS"/>
          <w:color w:val="auto"/>
          <w:lang w:val="en-US"/>
        </w:rPr>
        <w:t>Vârful</w:t>
      </w:r>
      <w:proofErr w:type="spellEnd"/>
      <w:r w:rsidRPr="0008131D">
        <w:rPr>
          <w:rFonts w:ascii="Tahoma" w:eastAsia="Times New Roman" w:hAnsi="Tahoma" w:cs="Trebuchet MS"/>
          <w:color w:val="auto"/>
          <w:lang w:val="en-US"/>
        </w:rPr>
        <w:t xml:space="preserve"> Omu, </w:t>
      </w:r>
      <w:proofErr w:type="spellStart"/>
      <w:r w:rsidRPr="0008131D">
        <w:rPr>
          <w:rFonts w:ascii="Tahoma" w:eastAsia="Times New Roman" w:hAnsi="Tahoma" w:cs="Trebuchet MS"/>
          <w:color w:val="auto"/>
          <w:lang w:val="en-US"/>
        </w:rPr>
        <w:t>unde</w:t>
      </w:r>
      <w:proofErr w:type="spellEnd"/>
      <w:r w:rsidRPr="0008131D">
        <w:rPr>
          <w:rFonts w:ascii="Tahoma" w:eastAsia="Times New Roman" w:hAnsi="Tahoma" w:cs="Trebuchet MS"/>
          <w:color w:val="auto"/>
          <w:lang w:val="en-US"/>
        </w:rPr>
        <w:t xml:space="preserve"> </w:t>
      </w:r>
      <w:proofErr w:type="spellStart"/>
      <w:r w:rsidRPr="0008131D">
        <w:rPr>
          <w:rFonts w:ascii="Tahoma" w:eastAsia="Times New Roman" w:hAnsi="Tahoma" w:cs="Trebuchet MS"/>
          <w:color w:val="auto"/>
          <w:lang w:val="en-US"/>
        </w:rPr>
        <w:t>măsura</w:t>
      </w:r>
      <w:proofErr w:type="spellEnd"/>
      <w:r w:rsidRPr="0008131D">
        <w:rPr>
          <w:rFonts w:ascii="Tahoma" w:eastAsia="Times New Roman" w:hAnsi="Tahoma" w:cs="Trebuchet MS"/>
          <w:color w:val="auto"/>
          <w:lang w:val="en-US"/>
        </w:rPr>
        <w:t xml:space="preserve"> 36 de cm:</w:t>
      </w:r>
    </w:p>
    <w:p w14:paraId="6CA767D5" w14:textId="77777777" w:rsidR="0008131D" w:rsidRPr="0008131D" w:rsidRDefault="0008131D" w:rsidP="0008131D">
      <w:pPr>
        <w:tabs>
          <w:tab w:val="left" w:pos="1080"/>
        </w:tabs>
        <w:spacing w:before="0" w:after="0"/>
        <w:ind w:left="1080" w:right="13"/>
        <w:rPr>
          <w:rFonts w:ascii="Tahoma" w:eastAsia="Times New Roman" w:hAnsi="Tahoma" w:cs="Trebuchet MS"/>
          <w:color w:val="auto"/>
          <w:lang w:val="en-US"/>
        </w:rPr>
      </w:pPr>
    </w:p>
    <w:p w14:paraId="6D4735AF" w14:textId="77777777" w:rsidR="0008131D" w:rsidRPr="0008131D" w:rsidRDefault="0008131D" w:rsidP="0008131D">
      <w:pPr>
        <w:tabs>
          <w:tab w:val="left" w:pos="1080"/>
        </w:tabs>
        <w:spacing w:before="0" w:after="0"/>
        <w:ind w:left="1080" w:right="13"/>
        <w:rPr>
          <w:rFonts w:ascii="Tahoma" w:eastAsia="Times New Roman" w:hAnsi="Tahoma" w:cs="Trebuchet MS"/>
          <w:color w:val="auto"/>
        </w:rPr>
      </w:pPr>
    </w:p>
    <w:p w14:paraId="5FE37C93" w14:textId="77777777" w:rsidR="0008131D" w:rsidRPr="0008131D" w:rsidRDefault="0008131D" w:rsidP="0008131D">
      <w:pPr>
        <w:tabs>
          <w:tab w:val="left" w:pos="1080"/>
        </w:tabs>
        <w:spacing w:before="0" w:after="0"/>
        <w:ind w:left="1080" w:right="13"/>
        <w:rPr>
          <w:rFonts w:ascii="Tahoma" w:eastAsia="Times New Roman" w:hAnsi="Tahoma" w:cs="Trebuchet MS"/>
          <w:b/>
          <w:bCs/>
          <w:color w:val="auto"/>
          <w:u w:val="single"/>
        </w:rPr>
      </w:pPr>
      <w:r w:rsidRPr="0008131D">
        <w:rPr>
          <w:rFonts w:ascii="Tahoma" w:eastAsia="Times New Roman" w:hAnsi="Tahoma" w:cs="Trebuchet MS"/>
          <w:b/>
          <w:bCs/>
          <w:color w:val="auto"/>
          <w:u w:val="single"/>
        </w:rPr>
        <w:t>PROGNOZA VREMII PENTRU INTERVALUL 28.04.2025, ora 21 – 01.05.2025, ora 21</w:t>
      </w:r>
    </w:p>
    <w:p w14:paraId="352EF2F0" w14:textId="77777777" w:rsidR="0008131D" w:rsidRPr="0008131D" w:rsidRDefault="0008131D" w:rsidP="0008131D">
      <w:pPr>
        <w:tabs>
          <w:tab w:val="left" w:pos="1080"/>
        </w:tabs>
        <w:spacing w:before="0" w:after="0"/>
        <w:ind w:left="1080" w:right="13"/>
        <w:rPr>
          <w:rFonts w:ascii="Tahoma" w:eastAsia="Times New Roman" w:hAnsi="Tahoma" w:cs="Trebuchet MS"/>
          <w:b/>
          <w:bCs/>
          <w:color w:val="auto"/>
          <w:u w:val="single"/>
        </w:rPr>
      </w:pPr>
    </w:p>
    <w:p w14:paraId="652AAB5D" w14:textId="77777777" w:rsidR="0008131D" w:rsidRPr="0008131D" w:rsidRDefault="0008131D" w:rsidP="0008131D">
      <w:pPr>
        <w:spacing w:before="0" w:after="0" w:line="240" w:lineRule="auto"/>
        <w:ind w:left="1170" w:firstLine="360"/>
        <w:rPr>
          <w:rFonts w:eastAsia="MS Mincho" w:cs="Times New Roman"/>
          <w:color w:val="auto"/>
          <w:lang w:val="en-US"/>
        </w:rPr>
      </w:pPr>
      <w:proofErr w:type="spellStart"/>
      <w:r w:rsidRPr="0008131D">
        <w:rPr>
          <w:rFonts w:eastAsia="MS Mincho" w:cs="Times New Roman"/>
          <w:color w:val="auto"/>
          <w:lang w:val="en-US"/>
        </w:rPr>
        <w:t>Vremea</w:t>
      </w:r>
      <w:proofErr w:type="spellEnd"/>
      <w:r w:rsidRPr="0008131D">
        <w:rPr>
          <w:rFonts w:eastAsia="MS Mincho" w:cs="Times New Roman"/>
          <w:color w:val="auto"/>
          <w:lang w:val="en-US"/>
        </w:rPr>
        <w:t xml:space="preserve"> </w:t>
      </w:r>
      <w:proofErr w:type="spellStart"/>
      <w:r w:rsidRPr="0008131D">
        <w:rPr>
          <w:rFonts w:eastAsia="MS Mincho" w:cs="Times New Roman"/>
          <w:color w:val="auto"/>
          <w:lang w:val="en-US"/>
        </w:rPr>
        <w:t>va</w:t>
      </w:r>
      <w:proofErr w:type="spellEnd"/>
      <w:r w:rsidRPr="0008131D">
        <w:rPr>
          <w:rFonts w:eastAsia="MS Mincho" w:cs="Times New Roman"/>
          <w:color w:val="auto"/>
          <w:lang w:val="en-US"/>
        </w:rPr>
        <w:t xml:space="preserve"> fi </w:t>
      </w:r>
      <w:proofErr w:type="spellStart"/>
      <w:r w:rsidRPr="0008131D">
        <w:rPr>
          <w:rFonts w:eastAsia="MS Mincho" w:cs="Times New Roman"/>
          <w:color w:val="auto"/>
          <w:lang w:val="en-US"/>
        </w:rPr>
        <w:t>în</w:t>
      </w:r>
      <w:proofErr w:type="spellEnd"/>
      <w:r w:rsidRPr="0008131D">
        <w:rPr>
          <w:rFonts w:eastAsia="MS Mincho" w:cs="Times New Roman"/>
          <w:color w:val="auto"/>
          <w:lang w:val="en-US"/>
        </w:rPr>
        <w:t xml:space="preserve"> general </w:t>
      </w:r>
      <w:proofErr w:type="spellStart"/>
      <w:r w:rsidRPr="0008131D">
        <w:rPr>
          <w:rFonts w:eastAsia="MS Mincho" w:cs="Times New Roman"/>
          <w:color w:val="auto"/>
          <w:lang w:val="en-US"/>
        </w:rPr>
        <w:t>frumoasă</w:t>
      </w:r>
      <w:proofErr w:type="spellEnd"/>
      <w:r w:rsidRPr="0008131D">
        <w:rPr>
          <w:rFonts w:eastAsia="MS Mincho" w:cs="Times New Roman"/>
          <w:color w:val="auto"/>
          <w:lang w:val="en-US"/>
        </w:rPr>
        <w:t xml:space="preserve"> </w:t>
      </w:r>
      <w:proofErr w:type="spellStart"/>
      <w:r w:rsidRPr="0008131D">
        <w:rPr>
          <w:rFonts w:eastAsia="MS Mincho" w:cs="Times New Roman"/>
          <w:color w:val="auto"/>
          <w:lang w:val="en-US"/>
        </w:rPr>
        <w:t>și</w:t>
      </w:r>
      <w:proofErr w:type="spellEnd"/>
      <w:r w:rsidRPr="0008131D">
        <w:rPr>
          <w:rFonts w:eastAsia="MS Mincho" w:cs="Times New Roman"/>
          <w:color w:val="auto"/>
          <w:lang w:val="en-US"/>
        </w:rPr>
        <w:t xml:space="preserve"> se </w:t>
      </w:r>
      <w:proofErr w:type="spellStart"/>
      <w:r w:rsidRPr="0008131D">
        <w:rPr>
          <w:rFonts w:eastAsia="MS Mincho" w:cs="Times New Roman"/>
          <w:color w:val="auto"/>
          <w:lang w:val="en-US"/>
        </w:rPr>
        <w:t>va</w:t>
      </w:r>
      <w:proofErr w:type="spellEnd"/>
      <w:r w:rsidRPr="0008131D">
        <w:rPr>
          <w:rFonts w:eastAsia="MS Mincho" w:cs="Times New Roman"/>
          <w:color w:val="auto"/>
          <w:lang w:val="en-US"/>
        </w:rPr>
        <w:t xml:space="preserve"> </w:t>
      </w:r>
      <w:proofErr w:type="spellStart"/>
      <w:r w:rsidRPr="0008131D">
        <w:rPr>
          <w:rFonts w:eastAsia="MS Mincho" w:cs="Times New Roman"/>
          <w:color w:val="auto"/>
          <w:lang w:val="en-US"/>
        </w:rPr>
        <w:t>încălzi</w:t>
      </w:r>
      <w:proofErr w:type="spellEnd"/>
      <w:r w:rsidRPr="0008131D">
        <w:rPr>
          <w:rFonts w:eastAsia="MS Mincho" w:cs="Times New Roman"/>
          <w:color w:val="auto"/>
          <w:lang w:val="en-US"/>
        </w:rPr>
        <w:t xml:space="preserve"> </w:t>
      </w:r>
      <w:proofErr w:type="spellStart"/>
      <w:r w:rsidRPr="0008131D">
        <w:rPr>
          <w:rFonts w:eastAsia="MS Mincho" w:cs="Times New Roman"/>
          <w:color w:val="auto"/>
          <w:lang w:val="en-US"/>
        </w:rPr>
        <w:t>ușor</w:t>
      </w:r>
      <w:proofErr w:type="spellEnd"/>
      <w:r w:rsidRPr="0008131D">
        <w:rPr>
          <w:rFonts w:eastAsia="MS Mincho" w:cs="Times New Roman"/>
          <w:color w:val="auto"/>
          <w:lang w:val="en-US"/>
        </w:rPr>
        <w:t xml:space="preserve">. Cerul </w:t>
      </w:r>
      <w:proofErr w:type="spellStart"/>
      <w:r w:rsidRPr="0008131D">
        <w:rPr>
          <w:rFonts w:eastAsia="MS Mincho" w:cs="Times New Roman"/>
          <w:color w:val="auto"/>
          <w:lang w:val="en-US"/>
        </w:rPr>
        <w:t>va</w:t>
      </w:r>
      <w:proofErr w:type="spellEnd"/>
      <w:r w:rsidRPr="0008131D">
        <w:rPr>
          <w:rFonts w:eastAsia="MS Mincho" w:cs="Times New Roman"/>
          <w:color w:val="auto"/>
          <w:lang w:val="en-US"/>
        </w:rPr>
        <w:t xml:space="preserve"> fi </w:t>
      </w:r>
      <w:proofErr w:type="spellStart"/>
      <w:r w:rsidRPr="0008131D">
        <w:rPr>
          <w:rFonts w:eastAsia="MS Mincho" w:cs="Times New Roman"/>
          <w:color w:val="auto"/>
          <w:lang w:val="en-US"/>
        </w:rPr>
        <w:t>variabil</w:t>
      </w:r>
      <w:proofErr w:type="spellEnd"/>
      <w:r w:rsidRPr="0008131D">
        <w:rPr>
          <w:rFonts w:eastAsia="MS Mincho" w:cs="Times New Roman"/>
          <w:color w:val="auto"/>
          <w:lang w:val="en-US"/>
        </w:rPr>
        <w:t xml:space="preserve">, cu </w:t>
      </w:r>
      <w:proofErr w:type="spellStart"/>
      <w:r w:rsidRPr="0008131D">
        <w:rPr>
          <w:rFonts w:eastAsia="MS Mincho" w:cs="Times New Roman"/>
          <w:color w:val="auto"/>
          <w:lang w:val="en-US"/>
        </w:rPr>
        <w:t>înnorări</w:t>
      </w:r>
      <w:proofErr w:type="spellEnd"/>
      <w:r w:rsidRPr="0008131D">
        <w:rPr>
          <w:rFonts w:eastAsia="MS Mincho" w:cs="Times New Roman"/>
          <w:color w:val="auto"/>
          <w:lang w:val="en-US"/>
        </w:rPr>
        <w:t xml:space="preserve"> </w:t>
      </w:r>
      <w:proofErr w:type="spellStart"/>
      <w:r w:rsidRPr="0008131D">
        <w:rPr>
          <w:rFonts w:eastAsia="MS Mincho" w:cs="Times New Roman"/>
          <w:color w:val="auto"/>
          <w:lang w:val="en-US"/>
        </w:rPr>
        <w:t>temporare</w:t>
      </w:r>
      <w:proofErr w:type="spellEnd"/>
      <w:r w:rsidRPr="0008131D">
        <w:rPr>
          <w:rFonts w:eastAsia="MS Mincho" w:cs="Times New Roman"/>
          <w:color w:val="auto"/>
          <w:lang w:val="en-US"/>
        </w:rPr>
        <w:t xml:space="preserve"> </w:t>
      </w:r>
      <w:proofErr w:type="spellStart"/>
      <w:r w:rsidRPr="0008131D">
        <w:rPr>
          <w:rFonts w:eastAsia="MS Mincho" w:cs="Times New Roman"/>
          <w:color w:val="auto"/>
          <w:lang w:val="en-US"/>
        </w:rPr>
        <w:t>după-amiaza</w:t>
      </w:r>
      <w:proofErr w:type="spellEnd"/>
      <w:r w:rsidRPr="0008131D">
        <w:rPr>
          <w:rFonts w:eastAsia="MS Mincho" w:cs="Times New Roman"/>
          <w:color w:val="auto"/>
          <w:lang w:val="en-US"/>
        </w:rPr>
        <w:t xml:space="preserve"> </w:t>
      </w:r>
      <w:proofErr w:type="spellStart"/>
      <w:r w:rsidRPr="0008131D">
        <w:rPr>
          <w:rFonts w:eastAsia="MS Mincho" w:cs="Times New Roman"/>
          <w:color w:val="auto"/>
          <w:lang w:val="en-US"/>
        </w:rPr>
        <w:t>și</w:t>
      </w:r>
      <w:proofErr w:type="spellEnd"/>
      <w:r w:rsidRPr="0008131D">
        <w:rPr>
          <w:rFonts w:eastAsia="MS Mincho" w:cs="Times New Roman"/>
          <w:color w:val="auto"/>
          <w:lang w:val="en-US"/>
        </w:rPr>
        <w:t xml:space="preserve"> </w:t>
      </w:r>
      <w:proofErr w:type="spellStart"/>
      <w:r w:rsidRPr="0008131D">
        <w:rPr>
          <w:rFonts w:eastAsia="MS Mincho" w:cs="Times New Roman"/>
          <w:color w:val="auto"/>
          <w:lang w:val="en-US"/>
        </w:rPr>
        <w:t>seara</w:t>
      </w:r>
      <w:proofErr w:type="spellEnd"/>
      <w:r w:rsidRPr="0008131D">
        <w:rPr>
          <w:rFonts w:eastAsia="MS Mincho" w:cs="Times New Roman"/>
          <w:color w:val="auto"/>
          <w:lang w:val="en-US"/>
        </w:rPr>
        <w:t xml:space="preserve">, </w:t>
      </w:r>
      <w:proofErr w:type="spellStart"/>
      <w:r w:rsidRPr="0008131D">
        <w:rPr>
          <w:rFonts w:eastAsia="MS Mincho" w:cs="Times New Roman"/>
          <w:color w:val="auto"/>
          <w:lang w:val="en-US"/>
        </w:rPr>
        <w:t>când</w:t>
      </w:r>
      <w:proofErr w:type="spellEnd"/>
      <w:r w:rsidRPr="0008131D">
        <w:rPr>
          <w:rFonts w:eastAsia="MS Mincho" w:cs="Times New Roman"/>
          <w:color w:val="auto"/>
          <w:lang w:val="en-US"/>
        </w:rPr>
        <w:t xml:space="preserve">, </w:t>
      </w:r>
      <w:proofErr w:type="spellStart"/>
      <w:r w:rsidRPr="0008131D">
        <w:rPr>
          <w:rFonts w:eastAsia="MS Mincho" w:cs="Times New Roman"/>
          <w:color w:val="auto"/>
          <w:lang w:val="en-US"/>
        </w:rPr>
        <w:t>izolat</w:t>
      </w:r>
      <w:proofErr w:type="spellEnd"/>
      <w:r w:rsidRPr="0008131D">
        <w:rPr>
          <w:rFonts w:eastAsia="MS Mincho" w:cs="Times New Roman"/>
          <w:color w:val="auto"/>
          <w:lang w:val="en-US"/>
        </w:rPr>
        <w:t xml:space="preserve">, </w:t>
      </w:r>
      <w:proofErr w:type="spellStart"/>
      <w:r w:rsidRPr="0008131D">
        <w:rPr>
          <w:rFonts w:eastAsia="MS Mincho" w:cs="Times New Roman"/>
          <w:color w:val="auto"/>
          <w:lang w:val="en-US"/>
        </w:rPr>
        <w:t>vor</w:t>
      </w:r>
      <w:proofErr w:type="spellEnd"/>
      <w:r w:rsidRPr="0008131D">
        <w:rPr>
          <w:rFonts w:eastAsia="MS Mincho" w:cs="Times New Roman"/>
          <w:color w:val="auto"/>
          <w:lang w:val="en-US"/>
        </w:rPr>
        <w:t xml:space="preserve"> fi averse </w:t>
      </w:r>
      <w:proofErr w:type="spellStart"/>
      <w:r w:rsidRPr="0008131D">
        <w:rPr>
          <w:rFonts w:eastAsia="MS Mincho" w:cs="Times New Roman"/>
          <w:color w:val="auto"/>
          <w:lang w:val="en-US"/>
        </w:rPr>
        <w:t>și</w:t>
      </w:r>
      <w:proofErr w:type="spellEnd"/>
      <w:r w:rsidRPr="0008131D">
        <w:rPr>
          <w:rFonts w:eastAsia="MS Mincho" w:cs="Times New Roman"/>
          <w:color w:val="auto"/>
          <w:lang w:val="en-US"/>
        </w:rPr>
        <w:t xml:space="preserve"> </w:t>
      </w:r>
      <w:proofErr w:type="spellStart"/>
      <w:r w:rsidRPr="0008131D">
        <w:rPr>
          <w:rFonts w:eastAsia="MS Mincho" w:cs="Times New Roman"/>
          <w:color w:val="auto"/>
          <w:lang w:val="en-US"/>
        </w:rPr>
        <w:t>descărcări</w:t>
      </w:r>
      <w:proofErr w:type="spellEnd"/>
      <w:r w:rsidRPr="0008131D">
        <w:rPr>
          <w:rFonts w:eastAsia="MS Mincho" w:cs="Times New Roman"/>
          <w:color w:val="auto"/>
          <w:lang w:val="en-US"/>
        </w:rPr>
        <w:t xml:space="preserve"> </w:t>
      </w:r>
      <w:proofErr w:type="spellStart"/>
      <w:r w:rsidRPr="0008131D">
        <w:rPr>
          <w:rFonts w:eastAsia="MS Mincho" w:cs="Times New Roman"/>
          <w:color w:val="auto"/>
          <w:lang w:val="en-US"/>
        </w:rPr>
        <w:t>electrice</w:t>
      </w:r>
      <w:proofErr w:type="spellEnd"/>
      <w:r w:rsidRPr="0008131D">
        <w:rPr>
          <w:rFonts w:eastAsia="MS Mincho" w:cs="Times New Roman"/>
          <w:color w:val="auto"/>
          <w:lang w:val="en-US"/>
        </w:rPr>
        <w:t>.</w:t>
      </w:r>
    </w:p>
    <w:p w14:paraId="30FD083F" w14:textId="77777777" w:rsidR="0008131D" w:rsidRPr="0008131D" w:rsidRDefault="0008131D" w:rsidP="0008131D">
      <w:pPr>
        <w:spacing w:before="0" w:after="0" w:line="240" w:lineRule="auto"/>
        <w:ind w:left="1170" w:firstLine="360"/>
        <w:rPr>
          <w:rFonts w:eastAsia="MS Mincho" w:cs="Times New Roman"/>
          <w:color w:val="auto"/>
          <w:lang w:val="en-US"/>
        </w:rPr>
      </w:pPr>
      <w:proofErr w:type="spellStart"/>
      <w:r w:rsidRPr="0008131D">
        <w:rPr>
          <w:rFonts w:eastAsia="MS Mincho" w:cs="Times New Roman"/>
          <w:color w:val="auto"/>
          <w:lang w:val="en-US"/>
        </w:rPr>
        <w:t>În</w:t>
      </w:r>
      <w:proofErr w:type="spellEnd"/>
      <w:r w:rsidRPr="0008131D">
        <w:rPr>
          <w:rFonts w:eastAsia="MS Mincho" w:cs="Times New Roman"/>
          <w:color w:val="auto"/>
          <w:lang w:val="en-US"/>
        </w:rPr>
        <w:t xml:space="preserve"> ultima zi a </w:t>
      </w:r>
      <w:proofErr w:type="spellStart"/>
      <w:r w:rsidRPr="0008131D">
        <w:rPr>
          <w:rFonts w:eastAsia="MS Mincho" w:cs="Times New Roman"/>
          <w:color w:val="auto"/>
          <w:lang w:val="en-US"/>
        </w:rPr>
        <w:t>intervalului</w:t>
      </w:r>
      <w:proofErr w:type="spellEnd"/>
      <w:r w:rsidRPr="0008131D">
        <w:rPr>
          <w:rFonts w:eastAsia="MS Mincho" w:cs="Times New Roman"/>
          <w:color w:val="auto"/>
          <w:lang w:val="en-US"/>
        </w:rPr>
        <w:t xml:space="preserve">, pe 1 </w:t>
      </w:r>
      <w:proofErr w:type="spellStart"/>
      <w:r w:rsidRPr="0008131D">
        <w:rPr>
          <w:rFonts w:eastAsia="MS Mincho" w:cs="Times New Roman"/>
          <w:color w:val="auto"/>
          <w:lang w:val="en-US"/>
        </w:rPr>
        <w:t>mai</w:t>
      </w:r>
      <w:proofErr w:type="spellEnd"/>
      <w:r w:rsidRPr="0008131D">
        <w:rPr>
          <w:rFonts w:eastAsia="MS Mincho" w:cs="Times New Roman"/>
          <w:color w:val="auto"/>
          <w:lang w:val="en-US"/>
        </w:rPr>
        <w:t xml:space="preserve">, </w:t>
      </w:r>
      <w:proofErr w:type="spellStart"/>
      <w:r w:rsidRPr="0008131D">
        <w:rPr>
          <w:rFonts w:eastAsia="MS Mincho" w:cs="Times New Roman"/>
          <w:color w:val="auto"/>
          <w:lang w:val="en-US"/>
        </w:rPr>
        <w:t>cerul</w:t>
      </w:r>
      <w:proofErr w:type="spellEnd"/>
      <w:r w:rsidRPr="0008131D">
        <w:rPr>
          <w:rFonts w:eastAsia="MS Mincho" w:cs="Times New Roman"/>
          <w:color w:val="auto"/>
          <w:lang w:val="en-US"/>
        </w:rPr>
        <w:t xml:space="preserve"> </w:t>
      </w:r>
      <w:proofErr w:type="spellStart"/>
      <w:r w:rsidRPr="0008131D">
        <w:rPr>
          <w:rFonts w:eastAsia="MS Mincho" w:cs="Times New Roman"/>
          <w:color w:val="auto"/>
          <w:lang w:val="en-US"/>
        </w:rPr>
        <w:t>va</w:t>
      </w:r>
      <w:proofErr w:type="spellEnd"/>
      <w:r w:rsidRPr="0008131D">
        <w:rPr>
          <w:rFonts w:eastAsia="MS Mincho" w:cs="Times New Roman"/>
          <w:color w:val="auto"/>
          <w:lang w:val="en-US"/>
        </w:rPr>
        <w:t xml:space="preserve"> fi </w:t>
      </w:r>
      <w:proofErr w:type="spellStart"/>
      <w:r w:rsidRPr="0008131D">
        <w:rPr>
          <w:rFonts w:eastAsia="MS Mincho" w:cs="Times New Roman"/>
          <w:color w:val="auto"/>
          <w:lang w:val="en-US"/>
        </w:rPr>
        <w:t>variabil</w:t>
      </w:r>
      <w:proofErr w:type="spellEnd"/>
      <w:r w:rsidRPr="0008131D">
        <w:rPr>
          <w:rFonts w:eastAsia="MS Mincho" w:cs="Times New Roman"/>
          <w:color w:val="auto"/>
          <w:lang w:val="en-US"/>
        </w:rPr>
        <w:t xml:space="preserve">, cu </w:t>
      </w:r>
      <w:proofErr w:type="spellStart"/>
      <w:r w:rsidRPr="0008131D">
        <w:rPr>
          <w:rFonts w:eastAsia="MS Mincho" w:cs="Times New Roman"/>
          <w:color w:val="auto"/>
          <w:lang w:val="en-US"/>
        </w:rPr>
        <w:t>înnorări</w:t>
      </w:r>
      <w:proofErr w:type="spellEnd"/>
      <w:r w:rsidRPr="0008131D">
        <w:rPr>
          <w:rFonts w:eastAsia="MS Mincho" w:cs="Times New Roman"/>
          <w:color w:val="auto"/>
          <w:lang w:val="en-US"/>
        </w:rPr>
        <w:t xml:space="preserve"> </w:t>
      </w:r>
      <w:proofErr w:type="spellStart"/>
      <w:r w:rsidRPr="0008131D">
        <w:rPr>
          <w:rFonts w:eastAsia="MS Mincho" w:cs="Times New Roman"/>
          <w:color w:val="auto"/>
          <w:lang w:val="en-US"/>
        </w:rPr>
        <w:t>temporare</w:t>
      </w:r>
      <w:proofErr w:type="spellEnd"/>
      <w:r w:rsidRPr="0008131D">
        <w:rPr>
          <w:rFonts w:eastAsia="MS Mincho" w:cs="Times New Roman"/>
          <w:color w:val="auto"/>
          <w:lang w:val="en-US"/>
        </w:rPr>
        <w:t xml:space="preserve"> </w:t>
      </w:r>
      <w:proofErr w:type="spellStart"/>
      <w:r w:rsidRPr="0008131D">
        <w:rPr>
          <w:rFonts w:eastAsia="MS Mincho" w:cs="Times New Roman"/>
          <w:color w:val="auto"/>
          <w:lang w:val="en-US"/>
        </w:rPr>
        <w:t>mai</w:t>
      </w:r>
      <w:proofErr w:type="spellEnd"/>
      <w:r w:rsidRPr="0008131D">
        <w:rPr>
          <w:rFonts w:eastAsia="MS Mincho" w:cs="Times New Roman"/>
          <w:color w:val="auto"/>
          <w:lang w:val="en-US"/>
        </w:rPr>
        <w:t xml:space="preserve"> ales </w:t>
      </w:r>
      <w:proofErr w:type="spellStart"/>
      <w:r w:rsidRPr="0008131D">
        <w:rPr>
          <w:rFonts w:eastAsia="MS Mincho" w:cs="Times New Roman"/>
          <w:color w:val="auto"/>
          <w:lang w:val="en-US"/>
        </w:rPr>
        <w:t>după-amiaza</w:t>
      </w:r>
      <w:proofErr w:type="spellEnd"/>
      <w:r w:rsidRPr="0008131D">
        <w:rPr>
          <w:rFonts w:eastAsia="MS Mincho" w:cs="Times New Roman"/>
          <w:color w:val="auto"/>
          <w:lang w:val="en-US"/>
        </w:rPr>
        <w:t xml:space="preserve"> </w:t>
      </w:r>
      <w:proofErr w:type="spellStart"/>
      <w:r w:rsidRPr="0008131D">
        <w:rPr>
          <w:rFonts w:eastAsia="MS Mincho" w:cs="Times New Roman"/>
          <w:color w:val="auto"/>
          <w:lang w:val="en-US"/>
        </w:rPr>
        <w:t>și</w:t>
      </w:r>
      <w:proofErr w:type="spellEnd"/>
      <w:r w:rsidRPr="0008131D">
        <w:rPr>
          <w:rFonts w:eastAsia="MS Mincho" w:cs="Times New Roman"/>
          <w:color w:val="auto"/>
          <w:lang w:val="en-US"/>
        </w:rPr>
        <w:t xml:space="preserve"> </w:t>
      </w:r>
      <w:proofErr w:type="spellStart"/>
      <w:r w:rsidRPr="0008131D">
        <w:rPr>
          <w:rFonts w:eastAsia="MS Mincho" w:cs="Times New Roman"/>
          <w:color w:val="auto"/>
          <w:lang w:val="en-US"/>
        </w:rPr>
        <w:t>seara</w:t>
      </w:r>
      <w:proofErr w:type="spellEnd"/>
      <w:r w:rsidRPr="0008131D">
        <w:rPr>
          <w:rFonts w:eastAsia="MS Mincho" w:cs="Times New Roman"/>
          <w:color w:val="auto"/>
          <w:lang w:val="en-US"/>
        </w:rPr>
        <w:t xml:space="preserve">, </w:t>
      </w:r>
      <w:proofErr w:type="spellStart"/>
      <w:r w:rsidRPr="0008131D">
        <w:rPr>
          <w:rFonts w:eastAsia="MS Mincho" w:cs="Times New Roman"/>
          <w:color w:val="auto"/>
          <w:lang w:val="en-US"/>
        </w:rPr>
        <w:t>când</w:t>
      </w:r>
      <w:proofErr w:type="spellEnd"/>
      <w:r w:rsidRPr="0008131D">
        <w:rPr>
          <w:rFonts w:eastAsia="MS Mincho" w:cs="Times New Roman"/>
          <w:color w:val="auto"/>
          <w:lang w:val="en-US"/>
        </w:rPr>
        <w:t xml:space="preserve"> local </w:t>
      </w:r>
      <w:proofErr w:type="spellStart"/>
      <w:r w:rsidRPr="0008131D">
        <w:rPr>
          <w:rFonts w:eastAsia="MS Mincho" w:cs="Times New Roman"/>
          <w:color w:val="auto"/>
          <w:lang w:val="en-US"/>
        </w:rPr>
        <w:t>vor</w:t>
      </w:r>
      <w:proofErr w:type="spellEnd"/>
      <w:r w:rsidRPr="0008131D">
        <w:rPr>
          <w:rFonts w:eastAsia="MS Mincho" w:cs="Times New Roman"/>
          <w:color w:val="auto"/>
          <w:lang w:val="en-US"/>
        </w:rPr>
        <w:t xml:space="preserve"> fi </w:t>
      </w:r>
      <w:proofErr w:type="spellStart"/>
      <w:r w:rsidRPr="0008131D">
        <w:rPr>
          <w:rFonts w:eastAsia="MS Mincho" w:cs="Times New Roman"/>
          <w:color w:val="auto"/>
          <w:lang w:val="en-US"/>
        </w:rPr>
        <w:t>perioade</w:t>
      </w:r>
      <w:proofErr w:type="spellEnd"/>
      <w:r w:rsidRPr="0008131D">
        <w:rPr>
          <w:rFonts w:eastAsia="MS Mincho" w:cs="Times New Roman"/>
          <w:color w:val="auto"/>
          <w:lang w:val="en-US"/>
        </w:rPr>
        <w:t xml:space="preserve"> cu </w:t>
      </w:r>
      <w:proofErr w:type="spellStart"/>
      <w:r w:rsidRPr="0008131D">
        <w:rPr>
          <w:rFonts w:eastAsia="MS Mincho" w:cs="Times New Roman"/>
          <w:color w:val="auto"/>
          <w:lang w:val="en-US"/>
        </w:rPr>
        <w:t>înnorări</w:t>
      </w:r>
      <w:proofErr w:type="spellEnd"/>
      <w:r w:rsidRPr="0008131D">
        <w:rPr>
          <w:rFonts w:eastAsia="MS Mincho" w:cs="Times New Roman"/>
          <w:color w:val="auto"/>
          <w:lang w:val="en-US"/>
        </w:rPr>
        <w:t xml:space="preserve"> </w:t>
      </w:r>
      <w:proofErr w:type="spellStart"/>
      <w:r w:rsidRPr="0008131D">
        <w:rPr>
          <w:rFonts w:eastAsia="MS Mincho" w:cs="Times New Roman"/>
          <w:color w:val="auto"/>
          <w:lang w:val="en-US"/>
        </w:rPr>
        <w:t>și</w:t>
      </w:r>
      <w:proofErr w:type="spellEnd"/>
      <w:r w:rsidRPr="0008131D">
        <w:rPr>
          <w:rFonts w:eastAsia="MS Mincho" w:cs="Times New Roman"/>
          <w:color w:val="auto"/>
          <w:lang w:val="en-US"/>
        </w:rPr>
        <w:t xml:space="preserve"> </w:t>
      </w:r>
      <w:proofErr w:type="spellStart"/>
      <w:r w:rsidRPr="0008131D">
        <w:rPr>
          <w:rFonts w:eastAsia="MS Mincho" w:cs="Times New Roman"/>
          <w:color w:val="auto"/>
          <w:lang w:val="en-US"/>
        </w:rPr>
        <w:t>instabilitate</w:t>
      </w:r>
      <w:proofErr w:type="spellEnd"/>
      <w:r w:rsidRPr="0008131D">
        <w:rPr>
          <w:rFonts w:eastAsia="MS Mincho" w:cs="Times New Roman"/>
          <w:color w:val="auto"/>
          <w:lang w:val="en-US"/>
        </w:rPr>
        <w:t xml:space="preserve"> </w:t>
      </w:r>
      <w:proofErr w:type="spellStart"/>
      <w:r w:rsidRPr="0008131D">
        <w:rPr>
          <w:rFonts w:eastAsia="MS Mincho" w:cs="Times New Roman"/>
          <w:color w:val="auto"/>
          <w:lang w:val="en-US"/>
        </w:rPr>
        <w:t>atmosferică</w:t>
      </w:r>
      <w:proofErr w:type="spellEnd"/>
      <w:r w:rsidRPr="0008131D">
        <w:rPr>
          <w:rFonts w:eastAsia="MS Mincho" w:cs="Times New Roman"/>
          <w:color w:val="auto"/>
          <w:lang w:val="en-US"/>
        </w:rPr>
        <w:t xml:space="preserve"> </w:t>
      </w:r>
      <w:proofErr w:type="spellStart"/>
      <w:r w:rsidRPr="0008131D">
        <w:rPr>
          <w:rFonts w:eastAsia="MS Mincho" w:cs="Times New Roman"/>
          <w:color w:val="auto"/>
          <w:lang w:val="en-US"/>
        </w:rPr>
        <w:t>mai</w:t>
      </w:r>
      <w:proofErr w:type="spellEnd"/>
      <w:r w:rsidRPr="0008131D">
        <w:rPr>
          <w:rFonts w:eastAsia="MS Mincho" w:cs="Times New Roman"/>
          <w:color w:val="auto"/>
          <w:lang w:val="en-US"/>
        </w:rPr>
        <w:t xml:space="preserve"> </w:t>
      </w:r>
      <w:proofErr w:type="spellStart"/>
      <w:r w:rsidRPr="0008131D">
        <w:rPr>
          <w:rFonts w:eastAsia="MS Mincho" w:cs="Times New Roman"/>
          <w:color w:val="auto"/>
          <w:lang w:val="en-US"/>
        </w:rPr>
        <w:t>accentuată</w:t>
      </w:r>
      <w:proofErr w:type="spellEnd"/>
      <w:r w:rsidRPr="0008131D">
        <w:rPr>
          <w:rFonts w:eastAsia="MS Mincho" w:cs="Times New Roman"/>
          <w:color w:val="auto"/>
          <w:lang w:val="en-US"/>
        </w:rPr>
        <w:t xml:space="preserve">, </w:t>
      </w:r>
      <w:proofErr w:type="spellStart"/>
      <w:r w:rsidRPr="0008131D">
        <w:rPr>
          <w:rFonts w:eastAsia="MS Mincho" w:cs="Times New Roman"/>
          <w:color w:val="auto"/>
          <w:lang w:val="en-US"/>
        </w:rPr>
        <w:t>ce</w:t>
      </w:r>
      <w:proofErr w:type="spellEnd"/>
      <w:r w:rsidRPr="0008131D">
        <w:rPr>
          <w:rFonts w:eastAsia="MS Mincho" w:cs="Times New Roman"/>
          <w:color w:val="auto"/>
          <w:lang w:val="en-US"/>
        </w:rPr>
        <w:t xml:space="preserve"> se </w:t>
      </w:r>
      <w:proofErr w:type="spellStart"/>
      <w:r w:rsidRPr="0008131D">
        <w:rPr>
          <w:rFonts w:eastAsia="MS Mincho" w:cs="Times New Roman"/>
          <w:color w:val="auto"/>
          <w:lang w:val="en-US"/>
        </w:rPr>
        <w:t>va</w:t>
      </w:r>
      <w:proofErr w:type="spellEnd"/>
      <w:r w:rsidRPr="0008131D">
        <w:rPr>
          <w:rFonts w:eastAsia="MS Mincho" w:cs="Times New Roman"/>
          <w:color w:val="auto"/>
          <w:lang w:val="en-US"/>
        </w:rPr>
        <w:t xml:space="preserve"> </w:t>
      </w:r>
      <w:proofErr w:type="spellStart"/>
      <w:r w:rsidRPr="0008131D">
        <w:rPr>
          <w:rFonts w:eastAsia="MS Mincho" w:cs="Times New Roman"/>
          <w:color w:val="auto"/>
          <w:lang w:val="en-US"/>
        </w:rPr>
        <w:t>manifesta</w:t>
      </w:r>
      <w:proofErr w:type="spellEnd"/>
      <w:r w:rsidRPr="0008131D">
        <w:rPr>
          <w:rFonts w:eastAsia="MS Mincho" w:cs="Times New Roman"/>
          <w:color w:val="auto"/>
          <w:lang w:val="en-US"/>
        </w:rPr>
        <w:t xml:space="preserve"> </w:t>
      </w:r>
      <w:proofErr w:type="spellStart"/>
      <w:r w:rsidRPr="0008131D">
        <w:rPr>
          <w:rFonts w:eastAsia="MS Mincho" w:cs="Times New Roman"/>
          <w:color w:val="auto"/>
          <w:lang w:val="en-US"/>
        </w:rPr>
        <w:t>prin</w:t>
      </w:r>
      <w:proofErr w:type="spellEnd"/>
      <w:r w:rsidRPr="0008131D">
        <w:rPr>
          <w:rFonts w:eastAsia="MS Mincho" w:cs="Times New Roman"/>
          <w:color w:val="auto"/>
          <w:lang w:val="en-US"/>
        </w:rPr>
        <w:t xml:space="preserve"> averse, </w:t>
      </w:r>
      <w:proofErr w:type="spellStart"/>
      <w:r w:rsidRPr="0008131D">
        <w:rPr>
          <w:rFonts w:eastAsia="MS Mincho" w:cs="Times New Roman"/>
          <w:color w:val="auto"/>
          <w:lang w:val="en-US"/>
        </w:rPr>
        <w:t>descărcări</w:t>
      </w:r>
      <w:proofErr w:type="spellEnd"/>
      <w:r w:rsidRPr="0008131D">
        <w:rPr>
          <w:rFonts w:eastAsia="MS Mincho" w:cs="Times New Roman"/>
          <w:color w:val="auto"/>
          <w:lang w:val="en-US"/>
        </w:rPr>
        <w:t xml:space="preserve"> </w:t>
      </w:r>
      <w:proofErr w:type="spellStart"/>
      <w:r w:rsidRPr="0008131D">
        <w:rPr>
          <w:rFonts w:eastAsia="MS Mincho" w:cs="Times New Roman"/>
          <w:color w:val="auto"/>
          <w:lang w:val="en-US"/>
        </w:rPr>
        <w:t>electrice</w:t>
      </w:r>
      <w:proofErr w:type="spellEnd"/>
      <w:r w:rsidRPr="0008131D">
        <w:rPr>
          <w:rFonts w:eastAsia="MS Mincho" w:cs="Times New Roman"/>
          <w:color w:val="auto"/>
          <w:lang w:val="en-US"/>
        </w:rPr>
        <w:t xml:space="preserve"> </w:t>
      </w:r>
      <w:proofErr w:type="spellStart"/>
      <w:r w:rsidRPr="0008131D">
        <w:rPr>
          <w:rFonts w:eastAsia="MS Mincho" w:cs="Times New Roman"/>
          <w:color w:val="auto"/>
          <w:lang w:val="en-US"/>
        </w:rPr>
        <w:t>și</w:t>
      </w:r>
      <w:proofErr w:type="spellEnd"/>
      <w:r w:rsidRPr="0008131D">
        <w:rPr>
          <w:rFonts w:eastAsia="MS Mincho" w:cs="Times New Roman"/>
          <w:color w:val="auto"/>
          <w:lang w:val="en-US"/>
        </w:rPr>
        <w:t xml:space="preserve"> </w:t>
      </w:r>
      <w:proofErr w:type="spellStart"/>
      <w:r w:rsidRPr="0008131D">
        <w:rPr>
          <w:rFonts w:eastAsia="MS Mincho" w:cs="Times New Roman"/>
          <w:color w:val="auto"/>
          <w:lang w:val="en-US"/>
        </w:rPr>
        <w:t>posibil</w:t>
      </w:r>
      <w:proofErr w:type="spellEnd"/>
      <w:r w:rsidRPr="0008131D">
        <w:rPr>
          <w:rFonts w:eastAsia="MS Mincho" w:cs="Times New Roman"/>
          <w:color w:val="auto"/>
          <w:lang w:val="en-US"/>
        </w:rPr>
        <w:t xml:space="preserve"> </w:t>
      </w:r>
      <w:proofErr w:type="spellStart"/>
      <w:r w:rsidRPr="0008131D">
        <w:rPr>
          <w:rFonts w:eastAsia="MS Mincho" w:cs="Times New Roman"/>
          <w:color w:val="auto"/>
          <w:lang w:val="en-US"/>
        </w:rPr>
        <w:t>vijelii</w:t>
      </w:r>
      <w:proofErr w:type="spellEnd"/>
      <w:r w:rsidRPr="0008131D">
        <w:rPr>
          <w:rFonts w:eastAsia="MS Mincho" w:cs="Times New Roman"/>
          <w:color w:val="auto"/>
          <w:lang w:val="en-US"/>
        </w:rPr>
        <w:t xml:space="preserve"> </w:t>
      </w:r>
      <w:proofErr w:type="spellStart"/>
      <w:r w:rsidRPr="0008131D">
        <w:rPr>
          <w:rFonts w:eastAsia="MS Mincho" w:cs="Times New Roman"/>
          <w:color w:val="auto"/>
          <w:lang w:val="en-US"/>
        </w:rPr>
        <w:t>și</w:t>
      </w:r>
      <w:proofErr w:type="spellEnd"/>
      <w:r w:rsidRPr="0008131D">
        <w:rPr>
          <w:rFonts w:eastAsia="MS Mincho" w:cs="Times New Roman"/>
          <w:color w:val="auto"/>
          <w:lang w:val="en-US"/>
        </w:rPr>
        <w:t xml:space="preserve"> </w:t>
      </w:r>
      <w:proofErr w:type="spellStart"/>
      <w:r w:rsidRPr="0008131D">
        <w:rPr>
          <w:rFonts w:eastAsia="MS Mincho" w:cs="Times New Roman"/>
          <w:color w:val="auto"/>
          <w:lang w:val="en-US"/>
        </w:rPr>
        <w:t>căderi</w:t>
      </w:r>
      <w:proofErr w:type="spellEnd"/>
      <w:r w:rsidRPr="0008131D">
        <w:rPr>
          <w:rFonts w:eastAsia="MS Mincho" w:cs="Times New Roman"/>
          <w:color w:val="auto"/>
          <w:lang w:val="en-US"/>
        </w:rPr>
        <w:t xml:space="preserve"> de </w:t>
      </w:r>
      <w:proofErr w:type="spellStart"/>
      <w:r w:rsidRPr="0008131D">
        <w:rPr>
          <w:rFonts w:eastAsia="MS Mincho" w:cs="Times New Roman"/>
          <w:color w:val="auto"/>
          <w:lang w:val="en-US"/>
        </w:rPr>
        <w:t>grindină</w:t>
      </w:r>
      <w:proofErr w:type="spellEnd"/>
      <w:r w:rsidRPr="0008131D">
        <w:rPr>
          <w:rFonts w:eastAsia="MS Mincho" w:cs="Times New Roman"/>
          <w:color w:val="auto"/>
          <w:lang w:val="en-US"/>
        </w:rPr>
        <w:t xml:space="preserve">. </w:t>
      </w:r>
      <w:proofErr w:type="spellStart"/>
      <w:r w:rsidRPr="0008131D">
        <w:rPr>
          <w:rFonts w:eastAsia="MS Mincho" w:cs="Times New Roman"/>
          <w:color w:val="auto"/>
          <w:lang w:val="en-US"/>
        </w:rPr>
        <w:t>Vântul</w:t>
      </w:r>
      <w:proofErr w:type="spellEnd"/>
      <w:r w:rsidRPr="0008131D">
        <w:rPr>
          <w:rFonts w:eastAsia="MS Mincho" w:cs="Times New Roman"/>
          <w:color w:val="auto"/>
          <w:lang w:val="en-US"/>
        </w:rPr>
        <w:t xml:space="preserve"> </w:t>
      </w:r>
      <w:proofErr w:type="spellStart"/>
      <w:r w:rsidRPr="0008131D">
        <w:rPr>
          <w:rFonts w:eastAsia="MS Mincho" w:cs="Times New Roman"/>
          <w:color w:val="auto"/>
          <w:lang w:val="en-US"/>
        </w:rPr>
        <w:t>va</w:t>
      </w:r>
      <w:proofErr w:type="spellEnd"/>
      <w:r w:rsidRPr="0008131D">
        <w:rPr>
          <w:rFonts w:eastAsia="MS Mincho" w:cs="Times New Roman"/>
          <w:color w:val="auto"/>
          <w:lang w:val="en-US"/>
        </w:rPr>
        <w:t xml:space="preserve"> </w:t>
      </w:r>
      <w:proofErr w:type="spellStart"/>
      <w:r w:rsidRPr="0008131D">
        <w:rPr>
          <w:rFonts w:eastAsia="MS Mincho" w:cs="Times New Roman"/>
          <w:color w:val="auto"/>
          <w:lang w:val="en-US"/>
        </w:rPr>
        <w:t>sufla</w:t>
      </w:r>
      <w:proofErr w:type="spellEnd"/>
      <w:r w:rsidRPr="0008131D">
        <w:rPr>
          <w:rFonts w:eastAsia="MS Mincho" w:cs="Times New Roman"/>
          <w:color w:val="auto"/>
          <w:lang w:val="en-US"/>
        </w:rPr>
        <w:t xml:space="preserve"> slab </w:t>
      </w:r>
      <w:proofErr w:type="spellStart"/>
      <w:r w:rsidRPr="0008131D">
        <w:rPr>
          <w:rFonts w:eastAsia="MS Mincho" w:cs="Times New Roman"/>
          <w:color w:val="auto"/>
          <w:lang w:val="en-US"/>
        </w:rPr>
        <w:t>și</w:t>
      </w:r>
      <w:proofErr w:type="spellEnd"/>
      <w:r w:rsidRPr="0008131D">
        <w:rPr>
          <w:rFonts w:eastAsia="MS Mincho" w:cs="Times New Roman"/>
          <w:color w:val="auto"/>
          <w:lang w:val="en-US"/>
        </w:rPr>
        <w:t xml:space="preserve"> </w:t>
      </w:r>
      <w:proofErr w:type="spellStart"/>
      <w:r w:rsidRPr="0008131D">
        <w:rPr>
          <w:rFonts w:eastAsia="MS Mincho" w:cs="Times New Roman"/>
          <w:color w:val="auto"/>
          <w:lang w:val="en-US"/>
        </w:rPr>
        <w:t>moderat</w:t>
      </w:r>
      <w:proofErr w:type="spellEnd"/>
      <w:r w:rsidRPr="0008131D">
        <w:rPr>
          <w:rFonts w:eastAsia="MS Mincho" w:cs="Times New Roman"/>
          <w:color w:val="auto"/>
          <w:lang w:val="en-US"/>
        </w:rPr>
        <w:t xml:space="preserve">, </w:t>
      </w:r>
      <w:proofErr w:type="spellStart"/>
      <w:r w:rsidRPr="0008131D">
        <w:rPr>
          <w:rFonts w:eastAsia="MS Mincho" w:cs="Times New Roman"/>
          <w:color w:val="auto"/>
          <w:lang w:val="en-US"/>
        </w:rPr>
        <w:t>temporar</w:t>
      </w:r>
      <w:proofErr w:type="spellEnd"/>
      <w:r w:rsidRPr="0008131D">
        <w:rPr>
          <w:rFonts w:eastAsia="MS Mincho" w:cs="Times New Roman"/>
          <w:color w:val="auto"/>
          <w:lang w:val="en-US"/>
        </w:rPr>
        <w:t xml:space="preserve"> cu </w:t>
      </w:r>
      <w:proofErr w:type="spellStart"/>
      <w:r w:rsidRPr="0008131D">
        <w:rPr>
          <w:rFonts w:eastAsia="MS Mincho" w:cs="Times New Roman"/>
          <w:color w:val="auto"/>
          <w:lang w:val="en-US"/>
        </w:rPr>
        <w:t>ușoare</w:t>
      </w:r>
      <w:proofErr w:type="spellEnd"/>
      <w:r w:rsidRPr="0008131D">
        <w:rPr>
          <w:rFonts w:eastAsia="MS Mincho" w:cs="Times New Roman"/>
          <w:color w:val="auto"/>
          <w:lang w:val="en-US"/>
        </w:rPr>
        <w:t xml:space="preserve"> </w:t>
      </w:r>
      <w:proofErr w:type="spellStart"/>
      <w:r w:rsidRPr="0008131D">
        <w:rPr>
          <w:rFonts w:eastAsia="MS Mincho" w:cs="Times New Roman"/>
          <w:color w:val="auto"/>
          <w:lang w:val="en-US"/>
        </w:rPr>
        <w:t>intensificări</w:t>
      </w:r>
      <w:proofErr w:type="spellEnd"/>
      <w:r w:rsidRPr="0008131D">
        <w:rPr>
          <w:rFonts w:eastAsia="MS Mincho" w:cs="Times New Roman"/>
          <w:color w:val="auto"/>
          <w:lang w:val="en-US"/>
        </w:rPr>
        <w:t xml:space="preserve"> </w:t>
      </w:r>
      <w:proofErr w:type="spellStart"/>
      <w:r w:rsidRPr="0008131D">
        <w:rPr>
          <w:rFonts w:eastAsia="MS Mincho" w:cs="Times New Roman"/>
          <w:color w:val="auto"/>
          <w:lang w:val="en-US"/>
        </w:rPr>
        <w:t>ziua</w:t>
      </w:r>
      <w:proofErr w:type="spellEnd"/>
      <w:r w:rsidRPr="0008131D">
        <w:rPr>
          <w:rFonts w:eastAsia="MS Mincho" w:cs="Times New Roman"/>
          <w:color w:val="auto"/>
          <w:lang w:val="en-US"/>
        </w:rPr>
        <w:t xml:space="preserve">, </w:t>
      </w:r>
      <w:proofErr w:type="spellStart"/>
      <w:r w:rsidRPr="0008131D">
        <w:rPr>
          <w:rFonts w:eastAsia="MS Mincho" w:cs="Times New Roman"/>
          <w:color w:val="auto"/>
          <w:lang w:val="en-US"/>
        </w:rPr>
        <w:t>asociate</w:t>
      </w:r>
      <w:proofErr w:type="spellEnd"/>
      <w:r w:rsidRPr="0008131D">
        <w:rPr>
          <w:rFonts w:eastAsia="MS Mincho" w:cs="Times New Roman"/>
          <w:color w:val="auto"/>
          <w:lang w:val="en-US"/>
        </w:rPr>
        <w:t xml:space="preserve"> </w:t>
      </w:r>
      <w:proofErr w:type="spellStart"/>
      <w:r w:rsidRPr="0008131D">
        <w:rPr>
          <w:rFonts w:eastAsia="MS Mincho" w:cs="Times New Roman"/>
          <w:color w:val="auto"/>
          <w:lang w:val="en-US"/>
        </w:rPr>
        <w:t>averselor</w:t>
      </w:r>
      <w:proofErr w:type="spellEnd"/>
      <w:r w:rsidRPr="0008131D">
        <w:rPr>
          <w:rFonts w:eastAsia="MS Mincho" w:cs="Times New Roman"/>
          <w:color w:val="auto"/>
          <w:lang w:val="en-US"/>
        </w:rPr>
        <w:t>.</w:t>
      </w:r>
    </w:p>
    <w:p w14:paraId="76321D38" w14:textId="77777777" w:rsidR="0008131D" w:rsidRPr="0008131D" w:rsidRDefault="0008131D" w:rsidP="0008131D">
      <w:pPr>
        <w:spacing w:before="0" w:after="0" w:line="240" w:lineRule="auto"/>
        <w:ind w:left="1170" w:firstLine="360"/>
        <w:rPr>
          <w:rFonts w:eastAsia="MS Mincho" w:cs="Times New Roman"/>
          <w:color w:val="auto"/>
          <w:lang w:val="en-US"/>
        </w:rPr>
      </w:pPr>
      <w:proofErr w:type="spellStart"/>
      <w:r w:rsidRPr="0008131D">
        <w:rPr>
          <w:rFonts w:eastAsia="MS Mincho" w:cs="Times New Roman"/>
          <w:color w:val="auto"/>
          <w:lang w:val="en-US"/>
        </w:rPr>
        <w:t>Izolat</w:t>
      </w:r>
      <w:proofErr w:type="spellEnd"/>
      <w:r w:rsidRPr="0008131D">
        <w:rPr>
          <w:rFonts w:eastAsia="MS Mincho" w:cs="Times New Roman"/>
          <w:color w:val="auto"/>
          <w:lang w:val="en-US"/>
        </w:rPr>
        <w:t xml:space="preserve">, pe </w:t>
      </w:r>
      <w:proofErr w:type="spellStart"/>
      <w:r w:rsidRPr="0008131D">
        <w:rPr>
          <w:rFonts w:eastAsia="MS Mincho" w:cs="Times New Roman"/>
          <w:color w:val="auto"/>
          <w:lang w:val="en-US"/>
        </w:rPr>
        <w:t>văi</w:t>
      </w:r>
      <w:proofErr w:type="spellEnd"/>
      <w:r w:rsidRPr="0008131D">
        <w:rPr>
          <w:rFonts w:eastAsia="MS Mincho" w:cs="Times New Roman"/>
          <w:color w:val="auto"/>
          <w:lang w:val="en-US"/>
        </w:rPr>
        <w:t xml:space="preserve">, </w:t>
      </w:r>
      <w:proofErr w:type="spellStart"/>
      <w:r w:rsidRPr="0008131D">
        <w:rPr>
          <w:rFonts w:eastAsia="MS Mincho" w:cs="Times New Roman"/>
          <w:color w:val="auto"/>
          <w:lang w:val="en-US"/>
        </w:rPr>
        <w:t>dimineața</w:t>
      </w:r>
      <w:proofErr w:type="spellEnd"/>
      <w:r w:rsidRPr="0008131D">
        <w:rPr>
          <w:rFonts w:eastAsia="MS Mincho" w:cs="Times New Roman"/>
          <w:color w:val="auto"/>
          <w:lang w:val="en-US"/>
        </w:rPr>
        <w:t xml:space="preserve"> </w:t>
      </w:r>
      <w:proofErr w:type="spellStart"/>
      <w:r w:rsidRPr="0008131D">
        <w:rPr>
          <w:rFonts w:eastAsia="MS Mincho" w:cs="Times New Roman"/>
          <w:color w:val="auto"/>
          <w:lang w:val="en-US"/>
        </w:rPr>
        <w:t>și</w:t>
      </w:r>
      <w:proofErr w:type="spellEnd"/>
      <w:r w:rsidRPr="0008131D">
        <w:rPr>
          <w:rFonts w:eastAsia="MS Mincho" w:cs="Times New Roman"/>
          <w:color w:val="auto"/>
          <w:lang w:val="en-US"/>
        </w:rPr>
        <w:t xml:space="preserve"> </w:t>
      </w:r>
      <w:proofErr w:type="spellStart"/>
      <w:r w:rsidRPr="0008131D">
        <w:rPr>
          <w:rFonts w:eastAsia="MS Mincho" w:cs="Times New Roman"/>
          <w:color w:val="auto"/>
          <w:lang w:val="en-US"/>
        </w:rPr>
        <w:t>noaptea</w:t>
      </w:r>
      <w:proofErr w:type="spellEnd"/>
      <w:r w:rsidRPr="0008131D">
        <w:rPr>
          <w:rFonts w:eastAsia="MS Mincho" w:cs="Times New Roman"/>
          <w:color w:val="auto"/>
          <w:lang w:val="en-US"/>
        </w:rPr>
        <w:t xml:space="preserve">, </w:t>
      </w:r>
      <w:proofErr w:type="spellStart"/>
      <w:r w:rsidRPr="0008131D">
        <w:rPr>
          <w:rFonts w:eastAsia="MS Mincho" w:cs="Times New Roman"/>
          <w:color w:val="auto"/>
          <w:lang w:val="en-US"/>
        </w:rPr>
        <w:t>vor</w:t>
      </w:r>
      <w:proofErr w:type="spellEnd"/>
      <w:r w:rsidRPr="0008131D">
        <w:rPr>
          <w:rFonts w:eastAsia="MS Mincho" w:cs="Times New Roman"/>
          <w:color w:val="auto"/>
          <w:lang w:val="en-US"/>
        </w:rPr>
        <w:t xml:space="preserve"> fi </w:t>
      </w:r>
      <w:proofErr w:type="spellStart"/>
      <w:r w:rsidRPr="0008131D">
        <w:rPr>
          <w:rFonts w:eastAsia="MS Mincho" w:cs="Times New Roman"/>
          <w:color w:val="auto"/>
          <w:lang w:val="en-US"/>
        </w:rPr>
        <w:t>condiții</w:t>
      </w:r>
      <w:proofErr w:type="spellEnd"/>
      <w:r w:rsidRPr="0008131D">
        <w:rPr>
          <w:rFonts w:eastAsia="MS Mincho" w:cs="Times New Roman"/>
          <w:color w:val="auto"/>
          <w:lang w:val="en-US"/>
        </w:rPr>
        <w:t xml:space="preserve"> de </w:t>
      </w:r>
      <w:proofErr w:type="spellStart"/>
      <w:r w:rsidRPr="0008131D">
        <w:rPr>
          <w:rFonts w:eastAsia="MS Mincho" w:cs="Times New Roman"/>
          <w:color w:val="auto"/>
          <w:lang w:val="en-US"/>
        </w:rPr>
        <w:t>ceață</w:t>
      </w:r>
      <w:proofErr w:type="spellEnd"/>
      <w:r w:rsidRPr="0008131D">
        <w:rPr>
          <w:rFonts w:eastAsia="MS Mincho" w:cs="Times New Roman"/>
          <w:color w:val="auto"/>
          <w:lang w:val="en-US"/>
        </w:rPr>
        <w:t>.</w:t>
      </w:r>
    </w:p>
    <w:p w14:paraId="7B97E05B" w14:textId="77777777" w:rsidR="0008131D" w:rsidRPr="0008131D" w:rsidRDefault="0008131D" w:rsidP="0008131D">
      <w:pPr>
        <w:spacing w:before="0" w:after="0" w:line="240" w:lineRule="auto"/>
        <w:ind w:left="720" w:firstLine="360"/>
        <w:jc w:val="left"/>
        <w:rPr>
          <w:rFonts w:eastAsia="MS Mincho" w:cs="Times New Roman"/>
          <w:b/>
          <w:bCs/>
          <w:color w:val="auto"/>
          <w:lang w:val="en-US"/>
        </w:rPr>
      </w:pPr>
    </w:p>
    <w:p w14:paraId="0C86FC5F" w14:textId="77777777" w:rsidR="0008131D" w:rsidRPr="0008131D" w:rsidRDefault="0008131D" w:rsidP="0008131D">
      <w:pPr>
        <w:spacing w:before="0" w:after="0" w:line="240" w:lineRule="auto"/>
        <w:ind w:left="720" w:firstLine="360"/>
        <w:jc w:val="left"/>
        <w:rPr>
          <w:rFonts w:eastAsia="MS Mincho" w:cs="Times New Roman"/>
          <w:b/>
          <w:bCs/>
          <w:color w:val="auto"/>
          <w:lang w:val="en-US"/>
        </w:rPr>
      </w:pPr>
      <w:proofErr w:type="spellStart"/>
      <w:r w:rsidRPr="0008131D">
        <w:rPr>
          <w:rFonts w:eastAsia="MS Mincho" w:cs="Times New Roman"/>
          <w:b/>
          <w:bCs/>
          <w:color w:val="auto"/>
          <w:lang w:val="en-US"/>
        </w:rPr>
        <w:t>Temperaturi</w:t>
      </w:r>
      <w:proofErr w:type="spellEnd"/>
      <w:r w:rsidRPr="0008131D">
        <w:rPr>
          <w:rFonts w:eastAsia="MS Mincho" w:cs="Times New Roman"/>
          <w:b/>
          <w:bCs/>
          <w:color w:val="auto"/>
          <w:lang w:val="en-US"/>
        </w:rPr>
        <w:t xml:space="preserve"> </w:t>
      </w:r>
      <w:proofErr w:type="spellStart"/>
      <w:r w:rsidRPr="0008131D">
        <w:rPr>
          <w:rFonts w:eastAsia="MS Mincho" w:cs="Times New Roman"/>
          <w:b/>
          <w:bCs/>
          <w:color w:val="auto"/>
          <w:lang w:val="en-US"/>
        </w:rPr>
        <w:t>prognozate</w:t>
      </w:r>
      <w:proofErr w:type="spellEnd"/>
      <w:r w:rsidRPr="0008131D">
        <w:rPr>
          <w:rFonts w:eastAsia="MS Mincho" w:cs="Times New Roman"/>
          <w:b/>
          <w:bCs/>
          <w:color w:val="auto"/>
          <w:lang w:val="en-US"/>
        </w:rPr>
        <w:t xml:space="preserve"> </w:t>
      </w:r>
      <w:proofErr w:type="spellStart"/>
      <w:r w:rsidRPr="0008131D">
        <w:rPr>
          <w:rFonts w:eastAsia="MS Mincho" w:cs="Times New Roman"/>
          <w:b/>
          <w:bCs/>
          <w:color w:val="auto"/>
          <w:lang w:val="en-US"/>
        </w:rPr>
        <w:t>în</w:t>
      </w:r>
      <w:proofErr w:type="spellEnd"/>
      <w:r w:rsidRPr="0008131D">
        <w:rPr>
          <w:rFonts w:eastAsia="MS Mincho" w:cs="Times New Roman"/>
          <w:b/>
          <w:bCs/>
          <w:color w:val="auto"/>
          <w:lang w:val="en-US"/>
        </w:rPr>
        <w:t xml:space="preserve"> </w:t>
      </w:r>
      <w:proofErr w:type="spellStart"/>
      <w:r w:rsidRPr="0008131D">
        <w:rPr>
          <w:rFonts w:eastAsia="MS Mincho" w:cs="Times New Roman"/>
          <w:b/>
          <w:bCs/>
          <w:color w:val="auto"/>
          <w:lang w:val="en-US"/>
        </w:rPr>
        <w:t>intervalul</w:t>
      </w:r>
      <w:proofErr w:type="spellEnd"/>
      <w:r w:rsidRPr="0008131D">
        <w:rPr>
          <w:rFonts w:eastAsia="MS Mincho" w:cs="Times New Roman"/>
          <w:b/>
          <w:bCs/>
          <w:color w:val="auto"/>
          <w:lang w:val="en-US"/>
        </w:rPr>
        <w:t xml:space="preserve"> 28.04.2025 </w:t>
      </w:r>
      <w:proofErr w:type="spellStart"/>
      <w:r w:rsidRPr="0008131D">
        <w:rPr>
          <w:rFonts w:eastAsia="MS Mincho" w:cs="Times New Roman"/>
          <w:b/>
          <w:bCs/>
          <w:color w:val="auto"/>
          <w:lang w:val="en-US"/>
        </w:rPr>
        <w:t>ora</w:t>
      </w:r>
      <w:proofErr w:type="spellEnd"/>
      <w:r w:rsidRPr="0008131D">
        <w:rPr>
          <w:rFonts w:eastAsia="MS Mincho" w:cs="Times New Roman"/>
          <w:b/>
          <w:bCs/>
          <w:color w:val="auto"/>
          <w:lang w:val="en-US"/>
        </w:rPr>
        <w:t xml:space="preserve"> 20 - 01.05.2025 </w:t>
      </w:r>
      <w:proofErr w:type="spellStart"/>
      <w:r w:rsidRPr="0008131D">
        <w:rPr>
          <w:rFonts w:eastAsia="MS Mincho" w:cs="Times New Roman"/>
          <w:b/>
          <w:bCs/>
          <w:color w:val="auto"/>
          <w:lang w:val="en-US"/>
        </w:rPr>
        <w:t>ora</w:t>
      </w:r>
      <w:proofErr w:type="spellEnd"/>
      <w:r w:rsidRPr="0008131D">
        <w:rPr>
          <w:rFonts w:eastAsia="MS Mincho" w:cs="Times New Roman"/>
          <w:b/>
          <w:bCs/>
          <w:color w:val="auto"/>
          <w:lang w:val="en-US"/>
        </w:rPr>
        <w:t xml:space="preserve"> 20:</w:t>
      </w:r>
    </w:p>
    <w:p w14:paraId="318C7EFC" w14:textId="77777777" w:rsidR="0008131D" w:rsidRPr="0008131D" w:rsidRDefault="0008131D" w:rsidP="0008131D">
      <w:pPr>
        <w:spacing w:before="0" w:after="0" w:line="240" w:lineRule="auto"/>
        <w:ind w:left="720" w:firstLine="360"/>
        <w:jc w:val="left"/>
        <w:rPr>
          <w:rFonts w:eastAsia="MS Mincho" w:cs="Times New Roman"/>
          <w:b/>
          <w:bCs/>
          <w:color w:val="auto"/>
          <w:lang w:val="en-US"/>
        </w:rPr>
      </w:pPr>
    </w:p>
    <w:p w14:paraId="75F06568" w14:textId="77777777" w:rsidR="0008131D" w:rsidRPr="0008131D" w:rsidRDefault="0008131D" w:rsidP="0008131D">
      <w:pPr>
        <w:spacing w:before="0" w:after="0" w:line="240" w:lineRule="auto"/>
        <w:ind w:left="720" w:firstLine="360"/>
        <w:jc w:val="left"/>
        <w:rPr>
          <w:rFonts w:eastAsia="MS Mincho" w:cs="Times New Roman"/>
          <w:b/>
          <w:bCs/>
          <w:color w:val="auto"/>
          <w:lang w:val="en-US"/>
        </w:rPr>
      </w:pPr>
      <w:proofErr w:type="spellStart"/>
      <w:r w:rsidRPr="0008131D">
        <w:rPr>
          <w:rFonts w:eastAsia="MS Mincho" w:cs="Times New Roman"/>
          <w:b/>
          <w:bCs/>
          <w:color w:val="auto"/>
          <w:lang w:val="en-US"/>
        </w:rPr>
        <w:lastRenderedPageBreak/>
        <w:t>Peste</w:t>
      </w:r>
      <w:proofErr w:type="spellEnd"/>
      <w:r w:rsidRPr="0008131D">
        <w:rPr>
          <w:rFonts w:eastAsia="MS Mincho" w:cs="Times New Roman"/>
          <w:b/>
          <w:bCs/>
          <w:color w:val="auto"/>
          <w:lang w:val="en-US"/>
        </w:rPr>
        <w:t xml:space="preserve"> 1800 m:</w:t>
      </w:r>
    </w:p>
    <w:p w14:paraId="226F3B26" w14:textId="77777777" w:rsidR="0008131D" w:rsidRPr="0008131D" w:rsidRDefault="0008131D" w:rsidP="0008131D">
      <w:pPr>
        <w:spacing w:before="0" w:after="0" w:line="240" w:lineRule="auto"/>
        <w:ind w:left="720" w:firstLine="360"/>
        <w:jc w:val="left"/>
        <w:rPr>
          <w:rFonts w:eastAsia="MS Mincho" w:cs="Times New Roman"/>
          <w:b/>
          <w:bCs/>
          <w:color w:val="auto"/>
          <w:lang w:val="en-US"/>
        </w:rPr>
      </w:pPr>
      <w:proofErr w:type="spellStart"/>
      <w:r w:rsidRPr="0008131D">
        <w:rPr>
          <w:rFonts w:eastAsia="MS Mincho" w:cs="Times New Roman"/>
          <w:b/>
          <w:bCs/>
          <w:color w:val="auto"/>
          <w:lang w:val="en-US"/>
        </w:rPr>
        <w:t>temperaturi</w:t>
      </w:r>
      <w:proofErr w:type="spellEnd"/>
      <w:r w:rsidRPr="0008131D">
        <w:rPr>
          <w:rFonts w:eastAsia="MS Mincho" w:cs="Times New Roman"/>
          <w:b/>
          <w:bCs/>
          <w:color w:val="auto"/>
          <w:lang w:val="en-US"/>
        </w:rPr>
        <w:t xml:space="preserve"> </w:t>
      </w:r>
      <w:proofErr w:type="spellStart"/>
      <w:r w:rsidRPr="0008131D">
        <w:rPr>
          <w:rFonts w:eastAsia="MS Mincho" w:cs="Times New Roman"/>
          <w:b/>
          <w:bCs/>
          <w:color w:val="auto"/>
          <w:lang w:val="en-US"/>
        </w:rPr>
        <w:t>minime</w:t>
      </w:r>
      <w:proofErr w:type="spellEnd"/>
      <w:r w:rsidRPr="0008131D">
        <w:rPr>
          <w:rFonts w:eastAsia="MS Mincho" w:cs="Times New Roman"/>
          <w:b/>
          <w:bCs/>
          <w:color w:val="auto"/>
          <w:lang w:val="en-US"/>
        </w:rPr>
        <w:t xml:space="preserve">: </w:t>
      </w:r>
      <w:proofErr w:type="spellStart"/>
      <w:r w:rsidRPr="0008131D">
        <w:rPr>
          <w:rFonts w:eastAsia="MS Mincho" w:cs="Times New Roman"/>
          <w:color w:val="auto"/>
          <w:lang w:val="en-US"/>
        </w:rPr>
        <w:t>în</w:t>
      </w:r>
      <w:proofErr w:type="spellEnd"/>
      <w:r w:rsidRPr="0008131D">
        <w:rPr>
          <w:rFonts w:eastAsia="MS Mincho" w:cs="Times New Roman"/>
          <w:color w:val="auto"/>
          <w:lang w:val="en-US"/>
        </w:rPr>
        <w:t xml:space="preserve"> general -4...2 grade</w:t>
      </w:r>
    </w:p>
    <w:p w14:paraId="203CD7BB" w14:textId="77777777" w:rsidR="0008131D" w:rsidRPr="0008131D" w:rsidRDefault="0008131D" w:rsidP="0008131D">
      <w:pPr>
        <w:spacing w:before="0" w:after="0" w:line="240" w:lineRule="auto"/>
        <w:ind w:left="720" w:firstLine="360"/>
        <w:jc w:val="left"/>
        <w:rPr>
          <w:rFonts w:eastAsia="MS Mincho" w:cs="Times New Roman"/>
          <w:color w:val="auto"/>
          <w:lang w:val="en-US"/>
        </w:rPr>
      </w:pPr>
      <w:proofErr w:type="spellStart"/>
      <w:r w:rsidRPr="0008131D">
        <w:rPr>
          <w:rFonts w:eastAsia="MS Mincho" w:cs="Times New Roman"/>
          <w:b/>
          <w:bCs/>
          <w:color w:val="auto"/>
          <w:lang w:val="en-US"/>
        </w:rPr>
        <w:t>temperaturi</w:t>
      </w:r>
      <w:proofErr w:type="spellEnd"/>
      <w:r w:rsidRPr="0008131D">
        <w:rPr>
          <w:rFonts w:eastAsia="MS Mincho" w:cs="Times New Roman"/>
          <w:b/>
          <w:bCs/>
          <w:color w:val="auto"/>
          <w:lang w:val="en-US"/>
        </w:rPr>
        <w:t xml:space="preserve"> </w:t>
      </w:r>
      <w:proofErr w:type="spellStart"/>
      <w:r w:rsidRPr="0008131D">
        <w:rPr>
          <w:rFonts w:eastAsia="MS Mincho" w:cs="Times New Roman"/>
          <w:b/>
          <w:bCs/>
          <w:color w:val="auto"/>
          <w:lang w:val="en-US"/>
        </w:rPr>
        <w:t>maxime</w:t>
      </w:r>
      <w:proofErr w:type="spellEnd"/>
      <w:r w:rsidRPr="0008131D">
        <w:rPr>
          <w:rFonts w:eastAsia="MS Mincho" w:cs="Times New Roman"/>
          <w:b/>
          <w:bCs/>
          <w:color w:val="auto"/>
          <w:lang w:val="en-US"/>
        </w:rPr>
        <w:t xml:space="preserve">: </w:t>
      </w:r>
      <w:proofErr w:type="spellStart"/>
      <w:r w:rsidRPr="0008131D">
        <w:rPr>
          <w:rFonts w:eastAsia="MS Mincho" w:cs="Times New Roman"/>
          <w:color w:val="auto"/>
          <w:lang w:val="en-US"/>
        </w:rPr>
        <w:t>în</w:t>
      </w:r>
      <w:proofErr w:type="spellEnd"/>
      <w:r w:rsidRPr="0008131D">
        <w:rPr>
          <w:rFonts w:eastAsia="MS Mincho" w:cs="Times New Roman"/>
          <w:color w:val="auto"/>
          <w:lang w:val="en-US"/>
        </w:rPr>
        <w:t xml:space="preserve"> general 2…11 grade</w:t>
      </w:r>
    </w:p>
    <w:p w14:paraId="592CD9E1" w14:textId="77777777" w:rsidR="0008131D" w:rsidRPr="0008131D" w:rsidRDefault="0008131D" w:rsidP="0008131D">
      <w:pPr>
        <w:spacing w:before="0" w:after="0" w:line="240" w:lineRule="auto"/>
        <w:ind w:left="720" w:firstLine="360"/>
        <w:jc w:val="left"/>
        <w:rPr>
          <w:rFonts w:eastAsia="MS Mincho" w:cs="Times New Roman"/>
          <w:color w:val="auto"/>
          <w:lang w:val="en-US"/>
        </w:rPr>
      </w:pPr>
    </w:p>
    <w:p w14:paraId="28AF6861" w14:textId="77777777" w:rsidR="0008131D" w:rsidRPr="0008131D" w:rsidRDefault="0008131D" w:rsidP="0008131D">
      <w:pPr>
        <w:spacing w:before="0" w:after="0" w:line="240" w:lineRule="auto"/>
        <w:ind w:left="720" w:firstLine="360"/>
        <w:jc w:val="left"/>
        <w:rPr>
          <w:rFonts w:eastAsia="MS Mincho" w:cs="Times New Roman"/>
          <w:b/>
          <w:bCs/>
          <w:color w:val="auto"/>
          <w:lang w:val="en-US"/>
        </w:rPr>
      </w:pPr>
      <w:r w:rsidRPr="0008131D">
        <w:rPr>
          <w:rFonts w:eastAsia="MS Mincho" w:cs="Times New Roman"/>
          <w:b/>
          <w:bCs/>
          <w:color w:val="auto"/>
          <w:lang w:val="en-US"/>
        </w:rPr>
        <w:t>Sub 1800 m:</w:t>
      </w:r>
    </w:p>
    <w:p w14:paraId="6C440A55" w14:textId="77777777" w:rsidR="0008131D" w:rsidRPr="0008131D" w:rsidRDefault="0008131D" w:rsidP="0008131D">
      <w:pPr>
        <w:spacing w:before="0" w:after="0" w:line="240" w:lineRule="auto"/>
        <w:ind w:left="1080"/>
        <w:jc w:val="left"/>
        <w:rPr>
          <w:rFonts w:eastAsia="MS Mincho" w:cs="Times New Roman"/>
          <w:b/>
          <w:bCs/>
          <w:color w:val="auto"/>
          <w:lang w:val="en-US"/>
        </w:rPr>
      </w:pPr>
      <w:proofErr w:type="spellStart"/>
      <w:r w:rsidRPr="0008131D">
        <w:rPr>
          <w:rFonts w:eastAsia="MS Mincho" w:cs="Times New Roman"/>
          <w:b/>
          <w:bCs/>
          <w:color w:val="auto"/>
          <w:lang w:val="en-US"/>
        </w:rPr>
        <w:t>temperaturi</w:t>
      </w:r>
      <w:proofErr w:type="spellEnd"/>
      <w:r w:rsidRPr="0008131D">
        <w:rPr>
          <w:rFonts w:eastAsia="MS Mincho" w:cs="Times New Roman"/>
          <w:b/>
          <w:bCs/>
          <w:color w:val="auto"/>
          <w:lang w:val="en-US"/>
        </w:rPr>
        <w:t xml:space="preserve"> </w:t>
      </w:r>
      <w:proofErr w:type="spellStart"/>
      <w:r w:rsidRPr="0008131D">
        <w:rPr>
          <w:rFonts w:eastAsia="MS Mincho" w:cs="Times New Roman"/>
          <w:b/>
          <w:bCs/>
          <w:color w:val="auto"/>
          <w:lang w:val="en-US"/>
        </w:rPr>
        <w:t>minime</w:t>
      </w:r>
      <w:proofErr w:type="spellEnd"/>
      <w:r w:rsidRPr="0008131D">
        <w:rPr>
          <w:rFonts w:eastAsia="MS Mincho" w:cs="Times New Roman"/>
          <w:b/>
          <w:bCs/>
          <w:color w:val="auto"/>
          <w:lang w:val="en-US"/>
        </w:rPr>
        <w:t xml:space="preserve">: </w:t>
      </w:r>
      <w:proofErr w:type="spellStart"/>
      <w:r w:rsidRPr="0008131D">
        <w:rPr>
          <w:rFonts w:eastAsia="MS Mincho" w:cs="Times New Roman"/>
          <w:color w:val="auto"/>
          <w:lang w:val="en-US"/>
        </w:rPr>
        <w:t>în</w:t>
      </w:r>
      <w:proofErr w:type="spellEnd"/>
      <w:r w:rsidRPr="0008131D">
        <w:rPr>
          <w:rFonts w:eastAsia="MS Mincho" w:cs="Times New Roman"/>
          <w:color w:val="auto"/>
          <w:lang w:val="en-US"/>
        </w:rPr>
        <w:t xml:space="preserve"> </w:t>
      </w:r>
      <w:proofErr w:type="spellStart"/>
      <w:r w:rsidRPr="0008131D">
        <w:rPr>
          <w:rFonts w:eastAsia="MS Mincho" w:cs="Times New Roman"/>
          <w:color w:val="auto"/>
          <w:lang w:val="en-US"/>
        </w:rPr>
        <w:t>creștere</w:t>
      </w:r>
      <w:proofErr w:type="spellEnd"/>
      <w:r w:rsidRPr="0008131D">
        <w:rPr>
          <w:rFonts w:eastAsia="MS Mincho" w:cs="Times New Roman"/>
          <w:color w:val="auto"/>
          <w:lang w:val="en-US"/>
        </w:rPr>
        <w:t>, de la 0...3 grade la 2…6 grade</w:t>
      </w:r>
    </w:p>
    <w:p w14:paraId="094D4875" w14:textId="77777777" w:rsidR="0008131D" w:rsidRPr="0008131D" w:rsidRDefault="0008131D" w:rsidP="0008131D">
      <w:pPr>
        <w:spacing w:before="0" w:after="0" w:line="240" w:lineRule="auto"/>
        <w:ind w:left="1080"/>
        <w:jc w:val="left"/>
        <w:rPr>
          <w:rFonts w:eastAsia="MS Mincho" w:cs="Times New Roman"/>
          <w:b/>
          <w:bCs/>
          <w:color w:val="auto"/>
          <w:lang w:val="en-US"/>
        </w:rPr>
      </w:pPr>
      <w:proofErr w:type="spellStart"/>
      <w:r w:rsidRPr="0008131D">
        <w:rPr>
          <w:rFonts w:eastAsia="MS Mincho" w:cs="Times New Roman"/>
          <w:b/>
          <w:bCs/>
          <w:color w:val="auto"/>
          <w:lang w:val="en-US"/>
        </w:rPr>
        <w:t>temperaturi</w:t>
      </w:r>
      <w:proofErr w:type="spellEnd"/>
      <w:r w:rsidRPr="0008131D">
        <w:rPr>
          <w:rFonts w:eastAsia="MS Mincho" w:cs="Times New Roman"/>
          <w:b/>
          <w:bCs/>
          <w:color w:val="auto"/>
          <w:lang w:val="en-US"/>
        </w:rPr>
        <w:t xml:space="preserve"> </w:t>
      </w:r>
      <w:proofErr w:type="spellStart"/>
      <w:r w:rsidRPr="0008131D">
        <w:rPr>
          <w:rFonts w:eastAsia="MS Mincho" w:cs="Times New Roman"/>
          <w:b/>
          <w:bCs/>
          <w:color w:val="auto"/>
          <w:lang w:val="en-US"/>
        </w:rPr>
        <w:t>maxime</w:t>
      </w:r>
      <w:proofErr w:type="spellEnd"/>
      <w:r w:rsidRPr="0008131D">
        <w:rPr>
          <w:rFonts w:eastAsia="MS Mincho" w:cs="Times New Roman"/>
          <w:b/>
          <w:bCs/>
          <w:color w:val="auto"/>
          <w:lang w:val="en-US"/>
        </w:rPr>
        <w:t xml:space="preserve">: </w:t>
      </w:r>
      <w:proofErr w:type="spellStart"/>
      <w:r w:rsidRPr="0008131D">
        <w:rPr>
          <w:rFonts w:eastAsia="MS Mincho" w:cs="Times New Roman"/>
          <w:color w:val="auto"/>
          <w:lang w:val="en-US"/>
        </w:rPr>
        <w:t>în</w:t>
      </w:r>
      <w:proofErr w:type="spellEnd"/>
      <w:r w:rsidRPr="0008131D">
        <w:rPr>
          <w:rFonts w:eastAsia="MS Mincho" w:cs="Times New Roman"/>
          <w:color w:val="auto"/>
          <w:lang w:val="en-US"/>
        </w:rPr>
        <w:t xml:space="preserve"> general 11..17 grade</w:t>
      </w:r>
    </w:p>
    <w:p w14:paraId="74E1616E" w14:textId="77777777" w:rsidR="0008131D" w:rsidRPr="0008131D" w:rsidRDefault="0008131D" w:rsidP="0008131D">
      <w:pPr>
        <w:spacing w:before="0" w:after="0" w:line="240" w:lineRule="auto"/>
        <w:ind w:left="1080"/>
        <w:jc w:val="left"/>
        <w:rPr>
          <w:rFonts w:eastAsia="MS Mincho" w:cs="Times New Roman"/>
          <w:b/>
          <w:bCs/>
          <w:color w:val="auto"/>
          <w:lang w:val="en-US"/>
        </w:rPr>
      </w:pPr>
    </w:p>
    <w:p w14:paraId="0563AA42" w14:textId="77777777" w:rsidR="0008131D" w:rsidRPr="0008131D" w:rsidRDefault="0008131D" w:rsidP="0008131D">
      <w:pPr>
        <w:spacing w:before="0" w:after="0" w:line="240" w:lineRule="auto"/>
        <w:ind w:left="1080"/>
        <w:rPr>
          <w:rFonts w:eastAsia="MS Mincho" w:cs="Times New Roman"/>
          <w:b/>
          <w:bCs/>
          <w:color w:val="auto"/>
          <w:lang w:val="en-US"/>
        </w:rPr>
      </w:pPr>
      <w:proofErr w:type="spellStart"/>
      <w:r w:rsidRPr="0008131D">
        <w:rPr>
          <w:rFonts w:eastAsia="MS Mincho" w:cs="Times New Roman"/>
          <w:b/>
          <w:bCs/>
          <w:color w:val="auto"/>
          <w:lang w:val="en-US"/>
        </w:rPr>
        <w:t>Vânt</w:t>
      </w:r>
      <w:proofErr w:type="spellEnd"/>
      <w:r w:rsidRPr="0008131D">
        <w:rPr>
          <w:rFonts w:eastAsia="MS Mincho" w:cs="Times New Roman"/>
          <w:b/>
          <w:bCs/>
          <w:color w:val="auto"/>
          <w:lang w:val="en-US"/>
        </w:rPr>
        <w:t xml:space="preserve"> la </w:t>
      </w:r>
      <w:proofErr w:type="spellStart"/>
      <w:r w:rsidRPr="0008131D">
        <w:rPr>
          <w:rFonts w:eastAsia="MS Mincho" w:cs="Times New Roman"/>
          <w:b/>
          <w:bCs/>
          <w:color w:val="auto"/>
          <w:lang w:val="en-US"/>
        </w:rPr>
        <w:t>peste</w:t>
      </w:r>
      <w:proofErr w:type="spellEnd"/>
      <w:r w:rsidRPr="0008131D">
        <w:rPr>
          <w:rFonts w:eastAsia="MS Mincho" w:cs="Times New Roman"/>
          <w:b/>
          <w:bCs/>
          <w:color w:val="auto"/>
          <w:lang w:val="en-US"/>
        </w:rPr>
        <w:t xml:space="preserve"> 2000 m: </w:t>
      </w:r>
      <w:proofErr w:type="spellStart"/>
      <w:r w:rsidRPr="0008131D">
        <w:rPr>
          <w:rFonts w:eastAsia="MS Mincho" w:cs="Times New Roman"/>
          <w:color w:val="auto"/>
          <w:lang w:val="en-US"/>
        </w:rPr>
        <w:t>intensificări</w:t>
      </w:r>
      <w:proofErr w:type="spellEnd"/>
      <w:r w:rsidRPr="0008131D">
        <w:rPr>
          <w:rFonts w:eastAsia="MS Mincho" w:cs="Times New Roman"/>
          <w:color w:val="auto"/>
          <w:lang w:val="en-US"/>
        </w:rPr>
        <w:t xml:space="preserve"> </w:t>
      </w:r>
      <w:proofErr w:type="spellStart"/>
      <w:r w:rsidRPr="0008131D">
        <w:rPr>
          <w:rFonts w:eastAsia="MS Mincho" w:cs="Times New Roman"/>
          <w:color w:val="auto"/>
          <w:lang w:val="en-US"/>
        </w:rPr>
        <w:t>trecătoare</w:t>
      </w:r>
      <w:proofErr w:type="spellEnd"/>
      <w:r w:rsidRPr="0008131D">
        <w:rPr>
          <w:rFonts w:eastAsia="MS Mincho" w:cs="Times New Roman"/>
          <w:color w:val="auto"/>
          <w:lang w:val="en-US"/>
        </w:rPr>
        <w:t xml:space="preserve"> de 50-70 km/h, din sector </w:t>
      </w:r>
      <w:proofErr w:type="spellStart"/>
      <w:r w:rsidRPr="0008131D">
        <w:rPr>
          <w:rFonts w:eastAsia="MS Mincho" w:cs="Times New Roman"/>
          <w:color w:val="auto"/>
          <w:lang w:val="en-US"/>
        </w:rPr>
        <w:t>nordic</w:t>
      </w:r>
      <w:proofErr w:type="spellEnd"/>
      <w:r w:rsidRPr="0008131D">
        <w:rPr>
          <w:rFonts w:eastAsia="MS Mincho" w:cs="Times New Roman"/>
          <w:color w:val="auto"/>
          <w:lang w:val="en-US"/>
        </w:rPr>
        <w:t xml:space="preserve"> </w:t>
      </w:r>
      <w:proofErr w:type="spellStart"/>
      <w:r w:rsidRPr="0008131D">
        <w:rPr>
          <w:rFonts w:eastAsia="MS Mincho" w:cs="Times New Roman"/>
          <w:color w:val="auto"/>
          <w:lang w:val="en-US"/>
        </w:rPr>
        <w:t>și</w:t>
      </w:r>
      <w:proofErr w:type="spellEnd"/>
      <w:r w:rsidRPr="0008131D">
        <w:rPr>
          <w:rFonts w:eastAsia="MS Mincho" w:cs="Times New Roman"/>
          <w:color w:val="auto"/>
          <w:lang w:val="en-US"/>
        </w:rPr>
        <w:t xml:space="preserve"> </w:t>
      </w:r>
      <w:proofErr w:type="spellStart"/>
      <w:r w:rsidRPr="0008131D">
        <w:rPr>
          <w:rFonts w:eastAsia="MS Mincho" w:cs="Times New Roman"/>
          <w:color w:val="auto"/>
          <w:lang w:val="en-US"/>
        </w:rPr>
        <w:t>nord-vestic</w:t>
      </w:r>
      <w:proofErr w:type="spellEnd"/>
      <w:r w:rsidRPr="0008131D">
        <w:rPr>
          <w:rFonts w:eastAsia="MS Mincho" w:cs="Times New Roman"/>
          <w:b/>
          <w:bCs/>
          <w:color w:val="auto"/>
          <w:lang w:val="en-US"/>
        </w:rPr>
        <w:t>.</w:t>
      </w:r>
    </w:p>
    <w:p w14:paraId="5B874BAA" w14:textId="77777777" w:rsidR="0008131D" w:rsidRPr="0008131D" w:rsidRDefault="0008131D" w:rsidP="0008131D">
      <w:pPr>
        <w:spacing w:before="0" w:after="0" w:line="240" w:lineRule="auto"/>
        <w:ind w:left="1080"/>
        <w:rPr>
          <w:rFonts w:eastAsia="MS Mincho" w:cs="Times New Roman"/>
          <w:b/>
          <w:bCs/>
          <w:color w:val="auto"/>
          <w:lang w:val="en-US"/>
        </w:rPr>
      </w:pPr>
    </w:p>
    <w:p w14:paraId="706EA09B" w14:textId="77777777" w:rsidR="0008131D" w:rsidRPr="0008131D" w:rsidRDefault="0008131D" w:rsidP="0008131D">
      <w:pPr>
        <w:spacing w:before="0" w:after="0" w:line="240" w:lineRule="auto"/>
        <w:ind w:left="1080"/>
        <w:rPr>
          <w:rFonts w:eastAsia="MS Mincho" w:cs="Times New Roman"/>
          <w:b/>
          <w:bCs/>
          <w:color w:val="auto"/>
          <w:lang w:val="en-US"/>
        </w:rPr>
      </w:pPr>
      <w:proofErr w:type="spellStart"/>
      <w:r w:rsidRPr="0008131D">
        <w:rPr>
          <w:rFonts w:eastAsia="MS Mincho" w:cs="Times New Roman"/>
          <w:b/>
          <w:bCs/>
          <w:color w:val="auto"/>
          <w:lang w:val="en-US"/>
        </w:rPr>
        <w:t>Izoterma</w:t>
      </w:r>
      <w:proofErr w:type="spellEnd"/>
      <w:r w:rsidRPr="0008131D">
        <w:rPr>
          <w:rFonts w:eastAsia="MS Mincho" w:cs="Times New Roman"/>
          <w:b/>
          <w:bCs/>
          <w:color w:val="auto"/>
          <w:lang w:val="en-US"/>
        </w:rPr>
        <w:t xml:space="preserve"> de 0 grade: </w:t>
      </w:r>
      <w:proofErr w:type="spellStart"/>
      <w:r w:rsidRPr="0008131D">
        <w:rPr>
          <w:rFonts w:eastAsia="MS Mincho" w:cs="Times New Roman"/>
          <w:color w:val="auto"/>
          <w:lang w:val="en-US"/>
        </w:rPr>
        <w:t>în</w:t>
      </w:r>
      <w:proofErr w:type="spellEnd"/>
      <w:r w:rsidRPr="0008131D">
        <w:rPr>
          <w:rFonts w:eastAsia="MS Mincho" w:cs="Times New Roman"/>
          <w:color w:val="auto"/>
          <w:lang w:val="en-US"/>
        </w:rPr>
        <w:t xml:space="preserve"> </w:t>
      </w:r>
      <w:proofErr w:type="spellStart"/>
      <w:r w:rsidRPr="0008131D">
        <w:rPr>
          <w:rFonts w:eastAsia="MS Mincho" w:cs="Times New Roman"/>
          <w:color w:val="auto"/>
          <w:lang w:val="en-US"/>
        </w:rPr>
        <w:t>urcare</w:t>
      </w:r>
      <w:proofErr w:type="spellEnd"/>
      <w:r w:rsidRPr="0008131D">
        <w:rPr>
          <w:rFonts w:eastAsia="MS Mincho" w:cs="Times New Roman"/>
          <w:color w:val="auto"/>
          <w:lang w:val="en-US"/>
        </w:rPr>
        <w:t xml:space="preserve">, de la 2400-2500 m </w:t>
      </w:r>
      <w:proofErr w:type="spellStart"/>
      <w:r w:rsidRPr="0008131D">
        <w:rPr>
          <w:rFonts w:eastAsia="MS Mincho" w:cs="Times New Roman"/>
          <w:color w:val="auto"/>
          <w:lang w:val="en-US"/>
        </w:rPr>
        <w:t>spre</w:t>
      </w:r>
      <w:proofErr w:type="spellEnd"/>
      <w:r w:rsidRPr="0008131D">
        <w:rPr>
          <w:rFonts w:eastAsia="MS Mincho" w:cs="Times New Roman"/>
          <w:color w:val="auto"/>
          <w:lang w:val="en-US"/>
        </w:rPr>
        <w:t xml:space="preserve"> circa 2800 m</w:t>
      </w:r>
      <w:r w:rsidRPr="0008131D">
        <w:rPr>
          <w:rFonts w:eastAsia="MS Mincho" w:cs="Times New Roman"/>
          <w:b/>
          <w:bCs/>
          <w:color w:val="auto"/>
          <w:lang w:val="en-US"/>
        </w:rPr>
        <w:t>.</w:t>
      </w:r>
    </w:p>
    <w:p w14:paraId="5F145112" w14:textId="77777777" w:rsidR="0008131D" w:rsidRPr="0008131D" w:rsidRDefault="0008131D" w:rsidP="0008131D">
      <w:pPr>
        <w:spacing w:before="0" w:after="0" w:line="240" w:lineRule="auto"/>
        <w:ind w:left="1080"/>
        <w:rPr>
          <w:rFonts w:eastAsia="MS Mincho" w:cs="Times New Roman"/>
          <w:b/>
          <w:bCs/>
          <w:color w:val="auto"/>
          <w:lang w:val="en-US"/>
        </w:rPr>
      </w:pPr>
    </w:p>
    <w:p w14:paraId="2976F5A2" w14:textId="77777777" w:rsidR="0008131D" w:rsidRPr="0008131D" w:rsidRDefault="0008131D" w:rsidP="0008131D">
      <w:pPr>
        <w:spacing w:before="0" w:after="0" w:line="240" w:lineRule="auto"/>
        <w:ind w:left="720" w:firstLine="360"/>
        <w:jc w:val="left"/>
        <w:rPr>
          <w:rFonts w:ascii="Tahoma" w:eastAsia="Courier New" w:hAnsi="Tahoma" w:cs="Trebuchet MS"/>
          <w:b/>
          <w:bCs/>
          <w:color w:val="auto"/>
          <w:lang w:val="it-IT"/>
        </w:rPr>
      </w:pPr>
      <w:r w:rsidRPr="0008131D">
        <w:rPr>
          <w:rFonts w:ascii="Tahoma" w:eastAsia="Courier New" w:hAnsi="Tahoma" w:cs="Arial"/>
          <w:b/>
          <w:bCs/>
          <w:color w:val="auto"/>
          <w:u w:val="single"/>
        </w:rPr>
        <w:t xml:space="preserve">Notă: </w:t>
      </w:r>
      <w:r w:rsidRPr="0008131D">
        <w:rPr>
          <w:rFonts w:ascii="Tahoma" w:eastAsia="Courier New" w:hAnsi="Tahoma" w:cs="Trebuchet MS"/>
          <w:b/>
          <w:bCs/>
          <w:color w:val="auto"/>
          <w:u w:val="single"/>
          <w:lang w:val="it-IT"/>
        </w:rPr>
        <w:t>Legenda de coduri de culori pentru caracterizarea riscului la avalanşe</w:t>
      </w:r>
      <w:r w:rsidRPr="0008131D">
        <w:rPr>
          <w:rFonts w:ascii="Tahoma" w:eastAsia="Courier New" w:hAnsi="Tahoma" w:cs="Trebuchet MS"/>
          <w:b/>
          <w:bCs/>
          <w:color w:val="auto"/>
          <w:lang w:val="it-IT"/>
        </w:rPr>
        <w:t>:</w:t>
      </w:r>
    </w:p>
    <w:p w14:paraId="53BA1660" w14:textId="77777777" w:rsidR="0008131D" w:rsidRPr="0008131D" w:rsidRDefault="0008131D" w:rsidP="0008131D">
      <w:pPr>
        <w:spacing w:before="0" w:after="120"/>
        <w:ind w:left="810"/>
        <w:rPr>
          <w:rFonts w:ascii="Tahoma" w:eastAsia="Courier New" w:hAnsi="Tahoma" w:cs="Arial"/>
          <w:color w:val="auto"/>
          <w:sz w:val="24"/>
          <w:szCs w:val="24"/>
        </w:rPr>
      </w:pPr>
      <w:r w:rsidRPr="0008131D">
        <w:rPr>
          <w:rFonts w:ascii="Tahoma" w:eastAsia="Courier New" w:hAnsi="Tahoma" w:cs="Arial"/>
          <w:b/>
          <w:color w:val="auto"/>
          <w:sz w:val="24"/>
          <w:szCs w:val="24"/>
        </w:rPr>
        <w:t xml:space="preserve">RISC FOARTE MARE - </w:t>
      </w:r>
      <w:r w:rsidRPr="0008131D">
        <w:rPr>
          <w:rFonts w:ascii="Tahoma" w:eastAsia="Courier New" w:hAnsi="Tahoma" w:cs="Arial"/>
          <w:color w:val="auto"/>
          <w:sz w:val="24"/>
          <w:szCs w:val="24"/>
        </w:rPr>
        <w:t xml:space="preserve">cod </w:t>
      </w:r>
      <w:proofErr w:type="spellStart"/>
      <w:r w:rsidRPr="0008131D">
        <w:rPr>
          <w:rFonts w:ascii="Tahoma" w:eastAsia="Courier New" w:hAnsi="Tahoma" w:cs="Arial"/>
          <w:color w:val="auto"/>
          <w:sz w:val="24"/>
          <w:szCs w:val="24"/>
        </w:rPr>
        <w:t>roşu</w:t>
      </w:r>
      <w:proofErr w:type="spellEnd"/>
      <w:r w:rsidRPr="0008131D">
        <w:rPr>
          <w:rFonts w:ascii="Tahoma" w:eastAsia="Courier New" w:hAnsi="Tahoma" w:cs="Arial"/>
          <w:color w:val="auto"/>
          <w:sz w:val="24"/>
          <w:szCs w:val="24"/>
        </w:rPr>
        <w:t xml:space="preserve"> (5) </w:t>
      </w:r>
      <w:r w:rsidRPr="0008131D">
        <w:rPr>
          <w:rFonts w:ascii="Arial" w:eastAsia="Courier New" w:hAnsi="Arial" w:cs="Arial"/>
          <w:color w:val="C00000"/>
          <w:sz w:val="72"/>
          <w:szCs w:val="72"/>
        </w:rPr>
        <w:t>■</w:t>
      </w:r>
      <w:r w:rsidRPr="0008131D">
        <w:rPr>
          <w:rFonts w:ascii="Tahoma" w:eastAsia="Courier New" w:hAnsi="Tahoma" w:cs="Arial"/>
          <w:color w:val="auto"/>
          <w:sz w:val="24"/>
          <w:szCs w:val="24"/>
          <w:lang w:val="it-IT"/>
        </w:rPr>
        <w:t xml:space="preserve">- </w:t>
      </w:r>
      <w:r w:rsidRPr="0008131D">
        <w:rPr>
          <w:rFonts w:ascii="Tahoma" w:eastAsia="Courier New" w:hAnsi="Tahoma" w:cs="Arial"/>
          <w:color w:val="auto"/>
          <w:sz w:val="24"/>
          <w:szCs w:val="24"/>
        </w:rPr>
        <w:t xml:space="preserve">Instabilitatea stratului de zăpadă este generalizată. Chiar </w:t>
      </w:r>
      <w:proofErr w:type="spellStart"/>
      <w:r w:rsidRPr="0008131D">
        <w:rPr>
          <w:rFonts w:ascii="Tahoma" w:eastAsia="Courier New" w:hAnsi="Tahoma" w:cs="Arial"/>
          <w:color w:val="auto"/>
          <w:sz w:val="24"/>
          <w:szCs w:val="24"/>
        </w:rPr>
        <w:t>şi</w:t>
      </w:r>
      <w:proofErr w:type="spellEnd"/>
      <w:r w:rsidRPr="0008131D">
        <w:rPr>
          <w:rFonts w:ascii="Tahoma" w:eastAsia="Courier New" w:hAnsi="Tahoma" w:cs="Arial"/>
          <w:color w:val="auto"/>
          <w:sz w:val="24"/>
          <w:szCs w:val="24"/>
        </w:rPr>
        <w:t xml:space="preserve"> pe pantele </w:t>
      </w:r>
      <w:proofErr w:type="spellStart"/>
      <w:r w:rsidRPr="0008131D">
        <w:rPr>
          <w:rFonts w:ascii="Tahoma" w:eastAsia="Courier New" w:hAnsi="Tahoma" w:cs="Arial"/>
          <w:color w:val="auto"/>
          <w:sz w:val="24"/>
          <w:szCs w:val="24"/>
        </w:rPr>
        <w:t>puţin</w:t>
      </w:r>
      <w:proofErr w:type="spellEnd"/>
      <w:r w:rsidRPr="0008131D">
        <w:rPr>
          <w:rFonts w:ascii="Tahoma" w:eastAsia="Courier New" w:hAnsi="Tahoma" w:cs="Arial"/>
          <w:color w:val="auto"/>
          <w:sz w:val="24"/>
          <w:szCs w:val="24"/>
        </w:rPr>
        <w:t xml:space="preserve"> abrupte se pot produce spontan numeroase </w:t>
      </w:r>
      <w:proofErr w:type="spellStart"/>
      <w:r w:rsidRPr="0008131D">
        <w:rPr>
          <w:rFonts w:ascii="Tahoma" w:eastAsia="Courier New" w:hAnsi="Tahoma" w:cs="Arial"/>
          <w:color w:val="auto"/>
          <w:sz w:val="24"/>
          <w:szCs w:val="24"/>
        </w:rPr>
        <w:t>avalanşe</w:t>
      </w:r>
      <w:proofErr w:type="spellEnd"/>
      <w:r w:rsidRPr="0008131D">
        <w:rPr>
          <w:rFonts w:ascii="Tahoma" w:eastAsia="Courier New" w:hAnsi="Tahoma" w:cs="Arial"/>
          <w:color w:val="auto"/>
          <w:sz w:val="24"/>
          <w:szCs w:val="24"/>
        </w:rPr>
        <w:t xml:space="preserve"> de mari, adesea chiar foarte mari dimensiuni.</w:t>
      </w:r>
    </w:p>
    <w:p w14:paraId="24F94881" w14:textId="77777777" w:rsidR="0008131D" w:rsidRPr="0008131D" w:rsidRDefault="0008131D" w:rsidP="0008131D">
      <w:pPr>
        <w:spacing w:before="0" w:after="0" w:line="240" w:lineRule="auto"/>
        <w:ind w:left="720"/>
        <w:rPr>
          <w:rFonts w:ascii="Tahoma" w:eastAsia="Courier New" w:hAnsi="Tahoma" w:cs="Arial"/>
          <w:bCs/>
          <w:color w:val="auto"/>
          <w:sz w:val="24"/>
          <w:szCs w:val="24"/>
        </w:rPr>
      </w:pPr>
      <w:r w:rsidRPr="0008131D">
        <w:rPr>
          <w:rFonts w:ascii="Tahoma" w:eastAsia="Courier New" w:hAnsi="Tahoma" w:cs="Arial"/>
          <w:b/>
          <w:sz w:val="24"/>
          <w:szCs w:val="24"/>
        </w:rPr>
        <w:t xml:space="preserve">RISC MARE (4) – </w:t>
      </w:r>
      <w:r w:rsidRPr="0008131D">
        <w:rPr>
          <w:rFonts w:ascii="Tahoma" w:eastAsia="Courier New" w:hAnsi="Tahoma" w:cs="Arial"/>
          <w:color w:val="auto"/>
          <w:sz w:val="24"/>
          <w:szCs w:val="24"/>
        </w:rPr>
        <w:t xml:space="preserve">cod </w:t>
      </w:r>
      <w:proofErr w:type="spellStart"/>
      <w:r w:rsidRPr="0008131D">
        <w:rPr>
          <w:rFonts w:ascii="Tahoma" w:eastAsia="Courier New" w:hAnsi="Tahoma" w:cs="Arial"/>
          <w:color w:val="auto"/>
          <w:sz w:val="24"/>
          <w:szCs w:val="24"/>
        </w:rPr>
        <w:t>roşu</w:t>
      </w:r>
      <w:proofErr w:type="spellEnd"/>
      <w:r w:rsidRPr="0008131D">
        <w:rPr>
          <w:rFonts w:ascii="Tahoma" w:eastAsia="Courier New" w:hAnsi="Tahoma" w:cs="Arial"/>
          <w:color w:val="auto"/>
          <w:sz w:val="24"/>
          <w:szCs w:val="24"/>
        </w:rPr>
        <w:t xml:space="preserve"> (4) </w:t>
      </w:r>
      <w:r w:rsidRPr="0008131D">
        <w:rPr>
          <w:rFonts w:ascii="Arial" w:eastAsia="Courier New" w:hAnsi="Arial" w:cs="Arial"/>
          <w:color w:val="FF0000"/>
          <w:sz w:val="72"/>
          <w:szCs w:val="72"/>
        </w:rPr>
        <w:t>■</w:t>
      </w:r>
      <w:r w:rsidRPr="0008131D">
        <w:rPr>
          <w:rFonts w:ascii="Tahoma" w:eastAsia="Courier New" w:hAnsi="Tahoma" w:cs="Trebuchet MS"/>
          <w:sz w:val="24"/>
          <w:szCs w:val="24"/>
        </w:rPr>
        <w:t xml:space="preserve"> - s</w:t>
      </w:r>
      <w:r w:rsidRPr="0008131D">
        <w:rPr>
          <w:rFonts w:ascii="Tahoma" w:eastAsia="Courier New" w:hAnsi="Tahoma" w:cs="Arial"/>
          <w:bCs/>
          <w:color w:val="auto"/>
          <w:sz w:val="24"/>
          <w:szCs w:val="24"/>
        </w:rPr>
        <w:t xml:space="preserve">tratul de zăpadă este </w:t>
      </w:r>
      <w:proofErr w:type="spellStart"/>
      <w:r w:rsidRPr="0008131D">
        <w:rPr>
          <w:rFonts w:ascii="Tahoma" w:eastAsia="Courier New" w:hAnsi="Tahoma" w:cs="Arial"/>
          <w:bCs/>
          <w:color w:val="auto"/>
          <w:sz w:val="24"/>
          <w:szCs w:val="24"/>
        </w:rPr>
        <w:t>puţin</w:t>
      </w:r>
      <w:proofErr w:type="spellEnd"/>
      <w:r w:rsidRPr="0008131D">
        <w:rPr>
          <w:rFonts w:ascii="Tahoma" w:eastAsia="Courier New" w:hAnsi="Tahoma" w:cs="Arial"/>
          <w:bCs/>
          <w:color w:val="auto"/>
          <w:sz w:val="24"/>
          <w:szCs w:val="24"/>
        </w:rPr>
        <w:t xml:space="preserve"> stabilizat pe majoritatea pantelor suficient de înclinate.</w:t>
      </w:r>
      <w:r w:rsidRPr="0008131D">
        <w:rPr>
          <w:rFonts w:ascii="Tahoma" w:eastAsia="Courier New" w:hAnsi="Tahoma" w:cs="Arial"/>
          <w:bCs/>
          <w:color w:val="auto"/>
          <w:sz w:val="24"/>
          <w:szCs w:val="24"/>
        </w:rPr>
        <w:tab/>
      </w:r>
      <w:proofErr w:type="spellStart"/>
      <w:r w:rsidRPr="0008131D">
        <w:rPr>
          <w:rFonts w:ascii="Tahoma" w:eastAsia="Courier New" w:hAnsi="Tahoma" w:cs="Arial"/>
          <w:bCs/>
          <w:color w:val="auto"/>
          <w:sz w:val="24"/>
          <w:szCs w:val="24"/>
        </w:rPr>
        <w:t>Declanşarea</w:t>
      </w:r>
      <w:proofErr w:type="spellEnd"/>
      <w:r w:rsidRPr="0008131D">
        <w:rPr>
          <w:rFonts w:ascii="Tahoma" w:eastAsia="Courier New" w:hAnsi="Tahoma" w:cs="Arial"/>
          <w:bCs/>
          <w:color w:val="auto"/>
          <w:sz w:val="24"/>
          <w:szCs w:val="24"/>
        </w:rPr>
        <w:t xml:space="preserve"> </w:t>
      </w:r>
      <w:proofErr w:type="spellStart"/>
      <w:r w:rsidRPr="0008131D">
        <w:rPr>
          <w:rFonts w:ascii="Tahoma" w:eastAsia="Courier New" w:hAnsi="Tahoma" w:cs="Arial"/>
          <w:bCs/>
          <w:color w:val="auto"/>
          <w:sz w:val="24"/>
          <w:szCs w:val="24"/>
        </w:rPr>
        <w:t>avalanşelor</w:t>
      </w:r>
      <w:proofErr w:type="spellEnd"/>
      <w:r w:rsidRPr="0008131D">
        <w:rPr>
          <w:rFonts w:ascii="Tahoma" w:eastAsia="Courier New" w:hAnsi="Tahoma" w:cs="Arial"/>
          <w:bCs/>
          <w:color w:val="auto"/>
          <w:sz w:val="24"/>
          <w:szCs w:val="24"/>
        </w:rPr>
        <w:t xml:space="preserve"> este probabilă chiar </w:t>
      </w:r>
      <w:proofErr w:type="spellStart"/>
      <w:r w:rsidRPr="0008131D">
        <w:rPr>
          <w:rFonts w:ascii="Tahoma" w:eastAsia="Courier New" w:hAnsi="Tahoma" w:cs="Arial"/>
          <w:bCs/>
          <w:color w:val="auto"/>
          <w:sz w:val="24"/>
          <w:szCs w:val="24"/>
        </w:rPr>
        <w:t>şi</w:t>
      </w:r>
      <w:proofErr w:type="spellEnd"/>
      <w:r w:rsidRPr="0008131D">
        <w:rPr>
          <w:rFonts w:ascii="Tahoma" w:eastAsia="Courier New" w:hAnsi="Tahoma" w:cs="Arial"/>
          <w:bCs/>
          <w:color w:val="auto"/>
          <w:sz w:val="24"/>
          <w:szCs w:val="24"/>
        </w:rPr>
        <w:t xml:space="preserve"> printr-o slabă </w:t>
      </w:r>
      <w:proofErr w:type="spellStart"/>
      <w:r w:rsidRPr="0008131D">
        <w:rPr>
          <w:rFonts w:ascii="Tahoma" w:eastAsia="Courier New" w:hAnsi="Tahoma" w:cs="Arial"/>
          <w:bCs/>
          <w:color w:val="auto"/>
          <w:sz w:val="24"/>
          <w:szCs w:val="24"/>
        </w:rPr>
        <w:t>supraîncarcare</w:t>
      </w:r>
      <w:proofErr w:type="spellEnd"/>
      <w:r w:rsidRPr="0008131D">
        <w:rPr>
          <w:rFonts w:ascii="Tahoma" w:eastAsia="Courier New" w:hAnsi="Tahoma" w:cs="Arial"/>
          <w:bCs/>
          <w:color w:val="auto"/>
          <w:sz w:val="24"/>
          <w:szCs w:val="24"/>
        </w:rPr>
        <w:t xml:space="preserve">, pe numeroase pante suficient de înclinate. În anumite </w:t>
      </w:r>
      <w:proofErr w:type="spellStart"/>
      <w:r w:rsidRPr="0008131D">
        <w:rPr>
          <w:rFonts w:ascii="Tahoma" w:eastAsia="Courier New" w:hAnsi="Tahoma" w:cs="Arial"/>
          <w:bCs/>
          <w:color w:val="auto"/>
          <w:sz w:val="24"/>
          <w:szCs w:val="24"/>
        </w:rPr>
        <w:t>situaţii</w:t>
      </w:r>
      <w:proofErr w:type="spellEnd"/>
      <w:r w:rsidRPr="0008131D">
        <w:rPr>
          <w:rFonts w:ascii="Tahoma" w:eastAsia="Courier New" w:hAnsi="Tahoma" w:cs="Arial"/>
          <w:bCs/>
          <w:color w:val="auto"/>
          <w:sz w:val="24"/>
          <w:szCs w:val="24"/>
        </w:rPr>
        <w:t xml:space="preserve"> sunt de </w:t>
      </w:r>
      <w:proofErr w:type="spellStart"/>
      <w:r w:rsidRPr="0008131D">
        <w:rPr>
          <w:rFonts w:ascii="Tahoma" w:eastAsia="Courier New" w:hAnsi="Tahoma" w:cs="Arial"/>
          <w:bCs/>
          <w:color w:val="auto"/>
          <w:sz w:val="24"/>
          <w:szCs w:val="24"/>
        </w:rPr>
        <w:t>aşteptat</w:t>
      </w:r>
      <w:proofErr w:type="spellEnd"/>
      <w:r w:rsidRPr="0008131D">
        <w:rPr>
          <w:rFonts w:ascii="Tahoma" w:eastAsia="Courier New" w:hAnsi="Tahoma" w:cs="Arial"/>
          <w:bCs/>
          <w:color w:val="auto"/>
          <w:sz w:val="24"/>
          <w:szCs w:val="24"/>
        </w:rPr>
        <w:t xml:space="preserve"> numeroase </w:t>
      </w:r>
      <w:proofErr w:type="spellStart"/>
      <w:r w:rsidRPr="0008131D">
        <w:rPr>
          <w:rFonts w:ascii="Tahoma" w:eastAsia="Courier New" w:hAnsi="Tahoma" w:cs="Arial"/>
          <w:bCs/>
          <w:color w:val="auto"/>
          <w:sz w:val="24"/>
          <w:szCs w:val="24"/>
        </w:rPr>
        <w:t>declanşări</w:t>
      </w:r>
      <w:proofErr w:type="spellEnd"/>
      <w:r w:rsidRPr="0008131D">
        <w:rPr>
          <w:rFonts w:ascii="Tahoma" w:eastAsia="Courier New" w:hAnsi="Tahoma" w:cs="Arial"/>
          <w:bCs/>
          <w:color w:val="auto"/>
          <w:sz w:val="24"/>
          <w:szCs w:val="24"/>
        </w:rPr>
        <w:t xml:space="preserve"> spontane de </w:t>
      </w:r>
      <w:proofErr w:type="spellStart"/>
      <w:r w:rsidRPr="0008131D">
        <w:rPr>
          <w:rFonts w:ascii="Tahoma" w:eastAsia="Courier New" w:hAnsi="Tahoma" w:cs="Arial"/>
          <w:bCs/>
          <w:color w:val="auto"/>
          <w:sz w:val="24"/>
          <w:szCs w:val="24"/>
        </w:rPr>
        <w:t>avalanşe</w:t>
      </w:r>
      <w:proofErr w:type="spellEnd"/>
      <w:r w:rsidRPr="0008131D">
        <w:rPr>
          <w:rFonts w:ascii="Tahoma" w:eastAsia="Courier New" w:hAnsi="Tahoma" w:cs="Arial"/>
          <w:bCs/>
          <w:color w:val="auto"/>
          <w:sz w:val="24"/>
          <w:szCs w:val="24"/>
        </w:rPr>
        <w:t xml:space="preserve"> de dimensiuni medii </w:t>
      </w:r>
      <w:proofErr w:type="spellStart"/>
      <w:r w:rsidRPr="0008131D">
        <w:rPr>
          <w:rFonts w:ascii="Tahoma" w:eastAsia="Courier New" w:hAnsi="Tahoma" w:cs="Arial"/>
          <w:bCs/>
          <w:color w:val="auto"/>
          <w:sz w:val="24"/>
          <w:szCs w:val="24"/>
        </w:rPr>
        <w:t>şi</w:t>
      </w:r>
      <w:proofErr w:type="spellEnd"/>
      <w:r w:rsidRPr="0008131D">
        <w:rPr>
          <w:rFonts w:ascii="Tahoma" w:eastAsia="Courier New" w:hAnsi="Tahoma" w:cs="Arial"/>
          <w:bCs/>
          <w:color w:val="auto"/>
          <w:sz w:val="24"/>
          <w:szCs w:val="24"/>
        </w:rPr>
        <w:t xml:space="preserve"> adesea chiar mari.</w:t>
      </w:r>
    </w:p>
    <w:p w14:paraId="0A5F385C" w14:textId="77777777" w:rsidR="0008131D" w:rsidRPr="0008131D" w:rsidRDefault="0008131D" w:rsidP="0008131D">
      <w:pPr>
        <w:spacing w:before="0" w:after="0" w:line="240" w:lineRule="auto"/>
        <w:ind w:left="720"/>
        <w:rPr>
          <w:rFonts w:ascii="Tahoma" w:eastAsia="Courier New" w:hAnsi="Tahoma" w:cs="Arial"/>
          <w:bCs/>
          <w:color w:val="auto"/>
          <w:sz w:val="24"/>
          <w:szCs w:val="24"/>
        </w:rPr>
      </w:pPr>
    </w:p>
    <w:p w14:paraId="0201DD72" w14:textId="77777777" w:rsidR="0008131D" w:rsidRPr="0008131D" w:rsidRDefault="0008131D" w:rsidP="0008131D">
      <w:pPr>
        <w:spacing w:before="0" w:after="120"/>
        <w:ind w:left="720"/>
        <w:rPr>
          <w:rFonts w:ascii="Tahoma" w:eastAsia="Courier New" w:hAnsi="Tahoma" w:cs="Arial"/>
          <w:color w:val="auto"/>
        </w:rPr>
      </w:pPr>
      <w:r w:rsidRPr="0008131D">
        <w:rPr>
          <w:rFonts w:ascii="Tahoma" w:eastAsia="Courier New" w:hAnsi="Tahoma" w:cs="Arial"/>
          <w:b/>
          <w:color w:val="auto"/>
        </w:rPr>
        <w:t xml:space="preserve">RISC ÎNSEMNAT- </w:t>
      </w:r>
      <w:r w:rsidRPr="0008131D">
        <w:rPr>
          <w:rFonts w:ascii="Tahoma" w:eastAsia="Courier New" w:hAnsi="Tahoma" w:cs="Arial"/>
          <w:color w:val="auto"/>
        </w:rPr>
        <w:t xml:space="preserve">cod portocaliu (3) </w:t>
      </w:r>
      <w:r w:rsidRPr="0008131D">
        <w:rPr>
          <w:rFonts w:ascii="Arial" w:eastAsia="Courier New" w:hAnsi="Arial" w:cs="Arial"/>
          <w:color w:val="FF6600"/>
          <w:sz w:val="56"/>
          <w:szCs w:val="56"/>
        </w:rPr>
        <w:t>■</w:t>
      </w:r>
      <w:r w:rsidRPr="0008131D">
        <w:rPr>
          <w:rFonts w:ascii="Tahoma" w:eastAsia="Courier New" w:hAnsi="Tahoma" w:cs="Arial"/>
          <w:color w:val="auto"/>
          <w:lang w:val="it-IT"/>
        </w:rPr>
        <w:t xml:space="preserve">- </w:t>
      </w:r>
      <w:r w:rsidRPr="0008131D">
        <w:rPr>
          <w:rFonts w:ascii="Tahoma" w:eastAsia="Courier New" w:hAnsi="Tahoma" w:cs="Arial"/>
          <w:color w:val="auto"/>
        </w:rPr>
        <w:t xml:space="preserve">pe numeroase pante suficient de înclinate, stratul de zăpadă este mediu sau </w:t>
      </w:r>
      <w:proofErr w:type="spellStart"/>
      <w:r w:rsidRPr="0008131D">
        <w:rPr>
          <w:rFonts w:ascii="Tahoma" w:eastAsia="Courier New" w:hAnsi="Tahoma" w:cs="Arial"/>
          <w:color w:val="auto"/>
        </w:rPr>
        <w:t>putin</w:t>
      </w:r>
      <w:proofErr w:type="spellEnd"/>
      <w:r w:rsidRPr="0008131D">
        <w:rPr>
          <w:rFonts w:ascii="Tahoma" w:eastAsia="Courier New" w:hAnsi="Tahoma" w:cs="Arial"/>
          <w:color w:val="auto"/>
        </w:rPr>
        <w:t xml:space="preserve"> stabilizat; </w:t>
      </w:r>
      <w:proofErr w:type="spellStart"/>
      <w:r w:rsidRPr="0008131D">
        <w:rPr>
          <w:rFonts w:ascii="Tahoma" w:eastAsia="Courier New" w:hAnsi="Tahoma" w:cs="Arial"/>
          <w:color w:val="auto"/>
        </w:rPr>
        <w:t>declanşările</w:t>
      </w:r>
      <w:proofErr w:type="spellEnd"/>
      <w:r w:rsidRPr="0008131D">
        <w:rPr>
          <w:rFonts w:ascii="Tahoma" w:eastAsia="Courier New" w:hAnsi="Tahoma" w:cs="Arial"/>
          <w:color w:val="auto"/>
        </w:rPr>
        <w:t xml:space="preserve"> sunt posibile chiar în </w:t>
      </w:r>
      <w:proofErr w:type="spellStart"/>
      <w:r w:rsidRPr="0008131D">
        <w:rPr>
          <w:rFonts w:ascii="Tahoma" w:eastAsia="Courier New" w:hAnsi="Tahoma" w:cs="Arial"/>
          <w:color w:val="auto"/>
        </w:rPr>
        <w:t>condiţiile</w:t>
      </w:r>
      <w:proofErr w:type="spellEnd"/>
      <w:r w:rsidRPr="0008131D">
        <w:rPr>
          <w:rFonts w:ascii="Tahoma" w:eastAsia="Courier New" w:hAnsi="Tahoma" w:cs="Arial"/>
          <w:color w:val="auto"/>
        </w:rPr>
        <w:t xml:space="preserve"> unei slabe supraîncărcări </w:t>
      </w:r>
      <w:proofErr w:type="spellStart"/>
      <w:r w:rsidRPr="0008131D">
        <w:rPr>
          <w:rFonts w:ascii="Tahoma" w:eastAsia="Courier New" w:hAnsi="Tahoma" w:cs="Arial"/>
          <w:color w:val="auto"/>
        </w:rPr>
        <w:t>şi</w:t>
      </w:r>
      <w:proofErr w:type="spellEnd"/>
      <w:r w:rsidRPr="0008131D">
        <w:rPr>
          <w:rFonts w:ascii="Tahoma" w:eastAsia="Courier New" w:hAnsi="Tahoma" w:cs="Arial"/>
          <w:color w:val="auto"/>
        </w:rPr>
        <w:t xml:space="preserve"> pe numeroase pante, mai ales pe cele descrise în buletin; în anumite </w:t>
      </w:r>
      <w:proofErr w:type="spellStart"/>
      <w:r w:rsidRPr="0008131D">
        <w:rPr>
          <w:rFonts w:ascii="Tahoma" w:eastAsia="Courier New" w:hAnsi="Tahoma" w:cs="Arial"/>
          <w:color w:val="auto"/>
        </w:rPr>
        <w:t>situaţii</w:t>
      </w:r>
      <w:proofErr w:type="spellEnd"/>
      <w:r w:rsidRPr="0008131D">
        <w:rPr>
          <w:rFonts w:ascii="Tahoma" w:eastAsia="Courier New" w:hAnsi="Tahoma" w:cs="Arial"/>
          <w:color w:val="auto"/>
        </w:rPr>
        <w:t xml:space="preserve"> sunt posibile unele </w:t>
      </w:r>
      <w:proofErr w:type="spellStart"/>
      <w:r w:rsidRPr="0008131D">
        <w:rPr>
          <w:rFonts w:ascii="Tahoma" w:eastAsia="Courier New" w:hAnsi="Tahoma" w:cs="Arial"/>
          <w:color w:val="auto"/>
        </w:rPr>
        <w:t>declanşări</w:t>
      </w:r>
      <w:proofErr w:type="spellEnd"/>
      <w:r w:rsidRPr="0008131D">
        <w:rPr>
          <w:rFonts w:ascii="Tahoma" w:eastAsia="Courier New" w:hAnsi="Tahoma" w:cs="Arial"/>
          <w:color w:val="auto"/>
        </w:rPr>
        <w:t xml:space="preserve"> spontane de </w:t>
      </w:r>
      <w:proofErr w:type="spellStart"/>
      <w:r w:rsidRPr="0008131D">
        <w:rPr>
          <w:rFonts w:ascii="Tahoma" w:eastAsia="Courier New" w:hAnsi="Tahoma" w:cs="Arial"/>
          <w:color w:val="auto"/>
        </w:rPr>
        <w:t>avalanşe</w:t>
      </w:r>
      <w:proofErr w:type="spellEnd"/>
      <w:r w:rsidRPr="0008131D">
        <w:rPr>
          <w:rFonts w:ascii="Tahoma" w:eastAsia="Courier New" w:hAnsi="Tahoma" w:cs="Arial"/>
          <w:color w:val="auto"/>
        </w:rPr>
        <w:t xml:space="preserve"> medii </w:t>
      </w:r>
      <w:proofErr w:type="spellStart"/>
      <w:r w:rsidRPr="0008131D">
        <w:rPr>
          <w:rFonts w:ascii="Tahoma" w:eastAsia="Courier New" w:hAnsi="Tahoma" w:cs="Arial"/>
          <w:color w:val="auto"/>
        </w:rPr>
        <w:t>şi</w:t>
      </w:r>
      <w:proofErr w:type="spellEnd"/>
      <w:r w:rsidRPr="0008131D">
        <w:rPr>
          <w:rFonts w:ascii="Tahoma" w:eastAsia="Courier New" w:hAnsi="Tahoma" w:cs="Arial"/>
          <w:color w:val="auto"/>
        </w:rPr>
        <w:t xml:space="preserve"> câteodată chiar </w:t>
      </w:r>
      <w:proofErr w:type="spellStart"/>
      <w:r w:rsidRPr="0008131D">
        <w:rPr>
          <w:rFonts w:ascii="Tahoma" w:eastAsia="Courier New" w:hAnsi="Tahoma" w:cs="Arial"/>
          <w:color w:val="auto"/>
        </w:rPr>
        <w:t>avalanşe</w:t>
      </w:r>
      <w:proofErr w:type="spellEnd"/>
      <w:r w:rsidRPr="0008131D">
        <w:rPr>
          <w:rFonts w:ascii="Tahoma" w:eastAsia="Courier New" w:hAnsi="Tahoma" w:cs="Arial"/>
          <w:color w:val="auto"/>
        </w:rPr>
        <w:t xml:space="preserve"> mari.</w:t>
      </w:r>
    </w:p>
    <w:p w14:paraId="1C98FE7C" w14:textId="77777777" w:rsidR="0008131D" w:rsidRPr="0008131D" w:rsidRDefault="0008131D" w:rsidP="0008131D">
      <w:pPr>
        <w:spacing w:before="0" w:after="120"/>
        <w:ind w:left="720"/>
        <w:rPr>
          <w:rFonts w:ascii="Tahoma" w:eastAsia="Courier New" w:hAnsi="Tahoma" w:cs="Arial"/>
          <w:color w:val="auto"/>
          <w:sz w:val="24"/>
          <w:szCs w:val="24"/>
        </w:rPr>
      </w:pPr>
      <w:r w:rsidRPr="0008131D">
        <w:rPr>
          <w:rFonts w:ascii="Tahoma" w:eastAsia="Courier New" w:hAnsi="Tahoma" w:cs="Arial"/>
          <w:b/>
          <w:color w:val="auto"/>
          <w:sz w:val="24"/>
          <w:szCs w:val="24"/>
        </w:rPr>
        <w:t xml:space="preserve">RISC MODERAT - </w:t>
      </w:r>
      <w:r w:rsidRPr="0008131D">
        <w:rPr>
          <w:rFonts w:ascii="Tahoma" w:eastAsia="Courier New" w:hAnsi="Tahoma" w:cs="Arial"/>
          <w:color w:val="auto"/>
          <w:sz w:val="24"/>
          <w:szCs w:val="24"/>
        </w:rPr>
        <w:t xml:space="preserve">cod galben (2) </w:t>
      </w:r>
      <w:r w:rsidRPr="0008131D">
        <w:rPr>
          <w:rFonts w:ascii="Arial" w:eastAsia="Courier New" w:hAnsi="Arial" w:cs="Arial"/>
          <w:color w:val="FFFF00"/>
          <w:sz w:val="72"/>
          <w:szCs w:val="72"/>
        </w:rPr>
        <w:t>■</w:t>
      </w:r>
      <w:r w:rsidRPr="0008131D">
        <w:rPr>
          <w:rFonts w:ascii="Tahoma" w:eastAsia="Courier New" w:hAnsi="Tahoma" w:cs="Arial"/>
          <w:color w:val="auto"/>
          <w:sz w:val="24"/>
          <w:szCs w:val="24"/>
        </w:rPr>
        <w:t xml:space="preserve">: pe anumite pante suficient de înclinate, stratul de zăpadă este mediu stabilizat; în rest este stabil. </w:t>
      </w:r>
      <w:proofErr w:type="spellStart"/>
      <w:r w:rsidRPr="0008131D">
        <w:rPr>
          <w:rFonts w:ascii="Tahoma" w:eastAsia="Courier New" w:hAnsi="Tahoma" w:cs="Arial"/>
          <w:color w:val="auto"/>
          <w:sz w:val="24"/>
          <w:szCs w:val="24"/>
        </w:rPr>
        <w:t>Declanşările</w:t>
      </w:r>
      <w:proofErr w:type="spellEnd"/>
      <w:r w:rsidRPr="0008131D">
        <w:rPr>
          <w:rFonts w:ascii="Tahoma" w:eastAsia="Courier New" w:hAnsi="Tahoma" w:cs="Arial"/>
          <w:color w:val="auto"/>
          <w:sz w:val="24"/>
          <w:szCs w:val="24"/>
        </w:rPr>
        <w:t xml:space="preserve"> de </w:t>
      </w:r>
      <w:proofErr w:type="spellStart"/>
      <w:r w:rsidRPr="0008131D">
        <w:rPr>
          <w:rFonts w:ascii="Tahoma" w:eastAsia="Courier New" w:hAnsi="Tahoma" w:cs="Arial"/>
          <w:color w:val="auto"/>
          <w:sz w:val="24"/>
          <w:szCs w:val="24"/>
        </w:rPr>
        <w:t>avalanşe</w:t>
      </w:r>
      <w:proofErr w:type="spellEnd"/>
      <w:r w:rsidRPr="0008131D">
        <w:rPr>
          <w:rFonts w:ascii="Tahoma" w:eastAsia="Courier New" w:hAnsi="Tahoma" w:cs="Arial"/>
          <w:color w:val="auto"/>
          <w:sz w:val="24"/>
          <w:szCs w:val="24"/>
        </w:rPr>
        <w:t xml:space="preserve"> sunt posibile mai ales din cauza supraîncărcării (cu schiori sau </w:t>
      </w:r>
      <w:proofErr w:type="spellStart"/>
      <w:r w:rsidRPr="0008131D">
        <w:rPr>
          <w:rFonts w:ascii="Tahoma" w:eastAsia="Courier New" w:hAnsi="Tahoma" w:cs="Arial"/>
          <w:color w:val="auto"/>
          <w:sz w:val="24"/>
          <w:szCs w:val="24"/>
        </w:rPr>
        <w:t>turişti</w:t>
      </w:r>
      <w:proofErr w:type="spellEnd"/>
      <w:r w:rsidRPr="0008131D">
        <w:rPr>
          <w:rFonts w:ascii="Tahoma" w:eastAsia="Courier New" w:hAnsi="Tahoma" w:cs="Arial"/>
          <w:color w:val="auto"/>
          <w:sz w:val="24"/>
          <w:szCs w:val="24"/>
        </w:rPr>
        <w:t xml:space="preserve">) </w:t>
      </w:r>
      <w:proofErr w:type="spellStart"/>
      <w:r w:rsidRPr="0008131D">
        <w:rPr>
          <w:rFonts w:ascii="Tahoma" w:eastAsia="Courier New" w:hAnsi="Tahoma" w:cs="Arial"/>
          <w:color w:val="auto"/>
          <w:sz w:val="24"/>
          <w:szCs w:val="24"/>
        </w:rPr>
        <w:t>şi</w:t>
      </w:r>
      <w:proofErr w:type="spellEnd"/>
      <w:r w:rsidRPr="0008131D">
        <w:rPr>
          <w:rFonts w:ascii="Tahoma" w:eastAsia="Courier New" w:hAnsi="Tahoma" w:cs="Arial"/>
          <w:color w:val="auto"/>
          <w:sz w:val="24"/>
          <w:szCs w:val="24"/>
        </w:rPr>
        <w:t xml:space="preserve"> pe unele pante ce sunt descrise în buletin. Nu sunt </w:t>
      </w:r>
      <w:proofErr w:type="spellStart"/>
      <w:r w:rsidRPr="0008131D">
        <w:rPr>
          <w:rFonts w:ascii="Tahoma" w:eastAsia="Courier New" w:hAnsi="Tahoma" w:cs="Arial"/>
          <w:color w:val="auto"/>
          <w:sz w:val="24"/>
          <w:szCs w:val="24"/>
        </w:rPr>
        <w:t>aşteptate</w:t>
      </w:r>
      <w:proofErr w:type="spellEnd"/>
      <w:r w:rsidRPr="0008131D">
        <w:rPr>
          <w:rFonts w:ascii="Tahoma" w:eastAsia="Courier New" w:hAnsi="Tahoma" w:cs="Arial"/>
          <w:color w:val="auto"/>
          <w:sz w:val="24"/>
          <w:szCs w:val="24"/>
        </w:rPr>
        <w:t xml:space="preserve"> </w:t>
      </w:r>
      <w:proofErr w:type="spellStart"/>
      <w:r w:rsidRPr="0008131D">
        <w:rPr>
          <w:rFonts w:ascii="Tahoma" w:eastAsia="Courier New" w:hAnsi="Tahoma" w:cs="Arial"/>
          <w:color w:val="auto"/>
          <w:sz w:val="24"/>
          <w:szCs w:val="24"/>
        </w:rPr>
        <w:t>declanşările</w:t>
      </w:r>
      <w:proofErr w:type="spellEnd"/>
      <w:r w:rsidRPr="0008131D">
        <w:rPr>
          <w:rFonts w:ascii="Tahoma" w:eastAsia="Courier New" w:hAnsi="Tahoma" w:cs="Arial"/>
          <w:color w:val="auto"/>
          <w:sz w:val="24"/>
          <w:szCs w:val="24"/>
        </w:rPr>
        <w:t xml:space="preserve"> spontane de </w:t>
      </w:r>
      <w:proofErr w:type="spellStart"/>
      <w:r w:rsidRPr="0008131D">
        <w:rPr>
          <w:rFonts w:ascii="Tahoma" w:eastAsia="Courier New" w:hAnsi="Tahoma" w:cs="Arial"/>
          <w:color w:val="auto"/>
          <w:sz w:val="24"/>
          <w:szCs w:val="24"/>
        </w:rPr>
        <w:t>avalanşe</w:t>
      </w:r>
      <w:proofErr w:type="spellEnd"/>
      <w:r w:rsidRPr="0008131D">
        <w:rPr>
          <w:rFonts w:ascii="Tahoma" w:eastAsia="Courier New" w:hAnsi="Tahoma" w:cs="Arial"/>
          <w:color w:val="auto"/>
          <w:sz w:val="24"/>
          <w:szCs w:val="24"/>
        </w:rPr>
        <w:t xml:space="preserve"> de mare amploare.</w:t>
      </w:r>
    </w:p>
    <w:p w14:paraId="3467AB00" w14:textId="77777777" w:rsidR="0008131D" w:rsidRPr="0008131D" w:rsidRDefault="0008131D" w:rsidP="0008131D">
      <w:pPr>
        <w:spacing w:before="0" w:after="120"/>
        <w:ind w:left="720"/>
        <w:rPr>
          <w:rFonts w:ascii="Tahoma" w:eastAsia="Courier New" w:hAnsi="Tahoma" w:cs="Arial"/>
          <w:color w:val="auto"/>
        </w:rPr>
      </w:pPr>
      <w:r w:rsidRPr="0008131D">
        <w:rPr>
          <w:rFonts w:ascii="Tahoma" w:eastAsia="Courier New" w:hAnsi="Tahoma" w:cs="Arial"/>
          <w:b/>
          <w:color w:val="auto"/>
        </w:rPr>
        <w:lastRenderedPageBreak/>
        <w:t xml:space="preserve">RISC REDUS - </w:t>
      </w:r>
      <w:r w:rsidRPr="0008131D">
        <w:rPr>
          <w:rFonts w:ascii="Tahoma" w:eastAsia="Courier New" w:hAnsi="Tahoma" w:cs="Arial"/>
          <w:color w:val="auto"/>
        </w:rPr>
        <w:t xml:space="preserve">cod verde </w:t>
      </w:r>
      <w:r w:rsidRPr="0008131D">
        <w:rPr>
          <w:rFonts w:ascii="Tahoma" w:eastAsia="Courier New" w:hAnsi="Tahoma" w:cs="Arial"/>
          <w:bCs/>
          <w:color w:val="auto"/>
          <w:lang w:val="it-IT"/>
        </w:rPr>
        <w:t>(1)</w:t>
      </w:r>
      <w:r w:rsidRPr="0008131D">
        <w:rPr>
          <w:rFonts w:ascii="Tahoma" w:eastAsia="Courier New" w:hAnsi="Tahoma" w:cs="Arial"/>
          <w:color w:val="auto"/>
          <w:lang w:val="it-IT"/>
        </w:rPr>
        <w:t xml:space="preserve"> </w:t>
      </w:r>
      <w:r w:rsidRPr="0008131D">
        <w:rPr>
          <w:rFonts w:ascii="Arial" w:eastAsia="Courier New" w:hAnsi="Arial" w:cs="Arial"/>
          <w:color w:val="339966"/>
          <w:sz w:val="56"/>
          <w:szCs w:val="56"/>
        </w:rPr>
        <w:t>■</w:t>
      </w:r>
      <w:r w:rsidRPr="0008131D">
        <w:rPr>
          <w:rFonts w:ascii="Tahoma" w:eastAsia="Courier New" w:hAnsi="Tahoma" w:cs="Arial"/>
          <w:b/>
          <w:color w:val="auto"/>
        </w:rPr>
        <w:t xml:space="preserve">: </w:t>
      </w:r>
      <w:r w:rsidRPr="0008131D">
        <w:rPr>
          <w:rFonts w:ascii="Tahoma" w:eastAsia="Courier New" w:hAnsi="Tahoma" w:cs="Arial"/>
          <w:color w:val="auto"/>
        </w:rPr>
        <w:t xml:space="preserve">stratul de zăpadă este în general stabilizat pe majoritatea pantelor; </w:t>
      </w:r>
      <w:proofErr w:type="spellStart"/>
      <w:r w:rsidRPr="0008131D">
        <w:rPr>
          <w:rFonts w:ascii="Tahoma" w:eastAsia="Courier New" w:hAnsi="Tahoma" w:cs="Arial"/>
          <w:color w:val="auto"/>
        </w:rPr>
        <w:t>declanşarea</w:t>
      </w:r>
      <w:proofErr w:type="spellEnd"/>
      <w:r w:rsidRPr="0008131D">
        <w:rPr>
          <w:rFonts w:ascii="Tahoma" w:eastAsia="Courier New" w:hAnsi="Tahoma" w:cs="Arial"/>
          <w:color w:val="auto"/>
        </w:rPr>
        <w:t xml:space="preserve"> </w:t>
      </w:r>
      <w:proofErr w:type="spellStart"/>
      <w:r w:rsidRPr="0008131D">
        <w:rPr>
          <w:rFonts w:ascii="Tahoma" w:eastAsia="Courier New" w:hAnsi="Tahoma" w:cs="Arial"/>
          <w:color w:val="auto"/>
        </w:rPr>
        <w:t>avalanşei</w:t>
      </w:r>
      <w:proofErr w:type="spellEnd"/>
      <w:r w:rsidRPr="0008131D">
        <w:rPr>
          <w:rFonts w:ascii="Tahoma" w:eastAsia="Courier New" w:hAnsi="Tahoma" w:cs="Arial"/>
          <w:color w:val="auto"/>
        </w:rPr>
        <w:t xml:space="preserve"> este posibilă doar în cazul unei supraîncărcări mari a stratului de zăpadă de pe pantele înclinate. Spontan se pot produce doar curgeri sau </w:t>
      </w:r>
      <w:proofErr w:type="spellStart"/>
      <w:r w:rsidRPr="0008131D">
        <w:rPr>
          <w:rFonts w:ascii="Tahoma" w:eastAsia="Courier New" w:hAnsi="Tahoma" w:cs="Arial"/>
          <w:color w:val="auto"/>
        </w:rPr>
        <w:t>avalanşe</w:t>
      </w:r>
      <w:proofErr w:type="spellEnd"/>
      <w:r w:rsidRPr="0008131D">
        <w:rPr>
          <w:rFonts w:ascii="Tahoma" w:eastAsia="Courier New" w:hAnsi="Tahoma" w:cs="Arial"/>
          <w:color w:val="auto"/>
        </w:rPr>
        <w:t xml:space="preserve"> de mici dimensiuni.</w:t>
      </w:r>
    </w:p>
    <w:p w14:paraId="0817E237" w14:textId="77777777" w:rsidR="0008131D" w:rsidRPr="0008131D" w:rsidRDefault="0008131D" w:rsidP="0008131D">
      <w:pPr>
        <w:spacing w:before="0" w:after="120"/>
        <w:ind w:left="720"/>
        <w:rPr>
          <w:rFonts w:ascii="Tahoma" w:eastAsia="Courier New" w:hAnsi="Tahoma" w:cs="Arial"/>
          <w:color w:val="auto"/>
        </w:rPr>
      </w:pPr>
    </w:p>
    <w:p w14:paraId="174E08D6" w14:textId="77777777" w:rsidR="0008131D" w:rsidRPr="0008131D" w:rsidRDefault="0008131D" w:rsidP="0008131D">
      <w:pPr>
        <w:numPr>
          <w:ilvl w:val="0"/>
          <w:numId w:val="1"/>
        </w:numPr>
        <w:tabs>
          <w:tab w:val="left" w:pos="720"/>
        </w:tabs>
        <w:spacing w:before="0" w:after="120"/>
        <w:ind w:left="1134" w:right="13" w:firstLine="0"/>
        <w:rPr>
          <w:rFonts w:eastAsia="Trebuchet MS" w:cs="Trebuchet MS"/>
          <w:b/>
          <w:bCs/>
          <w:i/>
          <w:color w:val="auto"/>
          <w:u w:val="single"/>
        </w:rPr>
      </w:pPr>
      <w:r w:rsidRPr="0008131D">
        <w:rPr>
          <w:rFonts w:eastAsia="Trebuchet MS" w:cs="Trebuchet MS"/>
          <w:b/>
          <w:bCs/>
          <w:i/>
          <w:color w:val="auto"/>
          <w:u w:val="single"/>
        </w:rPr>
        <w:t xml:space="preserve">CALITATEA APELOR </w:t>
      </w:r>
    </w:p>
    <w:p w14:paraId="27B5BDB4" w14:textId="77777777" w:rsidR="0008131D" w:rsidRPr="0008131D" w:rsidRDefault="0008131D" w:rsidP="0008131D">
      <w:pPr>
        <w:numPr>
          <w:ilvl w:val="1"/>
          <w:numId w:val="1"/>
        </w:numPr>
        <w:spacing w:before="0" w:after="0" w:line="240" w:lineRule="auto"/>
        <w:ind w:hanging="270"/>
        <w:rPr>
          <w:rFonts w:eastAsia="Courier New" w:cs="Trebuchet MS"/>
          <w:bCs/>
          <w:color w:val="auto"/>
        </w:rPr>
      </w:pPr>
      <w:r w:rsidRPr="0008131D">
        <w:rPr>
          <w:rFonts w:eastAsia="Courier New" w:cs="Trebuchet MS"/>
          <w:b/>
          <w:bCs/>
          <w:color w:val="auto"/>
        </w:rPr>
        <w:t xml:space="preserve">Pe fluviul Dunărea </w:t>
      </w:r>
    </w:p>
    <w:p w14:paraId="023B7291" w14:textId="77777777" w:rsidR="0008131D" w:rsidRPr="0008131D" w:rsidRDefault="0008131D" w:rsidP="0008131D">
      <w:pPr>
        <w:spacing w:before="0" w:after="0" w:line="240" w:lineRule="auto"/>
        <w:ind w:left="1440"/>
        <w:rPr>
          <w:rFonts w:eastAsia="Courier New" w:cs="Trebuchet MS"/>
          <w:bCs/>
          <w:color w:val="auto"/>
        </w:rPr>
      </w:pPr>
    </w:p>
    <w:p w14:paraId="3DA6E5CA" w14:textId="77777777" w:rsidR="0008131D" w:rsidRPr="0008131D" w:rsidRDefault="0008131D" w:rsidP="0008131D">
      <w:pPr>
        <w:spacing w:before="0" w:after="0"/>
        <w:ind w:left="1710"/>
        <w:rPr>
          <w:rFonts w:ascii="Tahoma" w:eastAsia="Courier New" w:hAnsi="Tahoma" w:cs="Trebuchet MS"/>
          <w:color w:val="auto"/>
          <w:lang w:val="it-IT"/>
        </w:rPr>
      </w:pPr>
      <w:r w:rsidRPr="0008131D">
        <w:rPr>
          <w:rFonts w:ascii="Tahoma" w:eastAsia="Courier New" w:hAnsi="Tahoma" w:cs="Trebuchet MS"/>
          <w:color w:val="auto"/>
          <w:lang w:val="it-IT"/>
        </w:rPr>
        <w:t>Nu au fost evenimente deosebite.</w:t>
      </w:r>
    </w:p>
    <w:p w14:paraId="46CA4A4E" w14:textId="77777777" w:rsidR="0008131D" w:rsidRPr="0008131D" w:rsidRDefault="0008131D" w:rsidP="0008131D">
      <w:pPr>
        <w:spacing w:before="0" w:after="0"/>
        <w:ind w:left="1710"/>
        <w:rPr>
          <w:rFonts w:ascii="Tahoma" w:eastAsia="Courier New" w:hAnsi="Tahoma" w:cs="Trebuchet MS"/>
          <w:color w:val="auto"/>
          <w:lang w:val="it-IT"/>
        </w:rPr>
      </w:pPr>
    </w:p>
    <w:p w14:paraId="59916D99" w14:textId="77777777" w:rsidR="0008131D" w:rsidRPr="0008131D" w:rsidRDefault="0008131D" w:rsidP="0008131D">
      <w:pPr>
        <w:spacing w:before="0" w:after="0"/>
        <w:ind w:left="1710"/>
        <w:rPr>
          <w:rFonts w:ascii="Tahoma" w:eastAsia="Courier New" w:hAnsi="Tahoma" w:cs="Trebuchet MS"/>
          <w:color w:val="auto"/>
          <w:lang w:val="it-IT"/>
        </w:rPr>
      </w:pPr>
    </w:p>
    <w:p w14:paraId="3B266990" w14:textId="77777777" w:rsidR="0008131D" w:rsidRPr="0008131D" w:rsidRDefault="0008131D" w:rsidP="0008131D">
      <w:pPr>
        <w:spacing w:before="0" w:after="0"/>
        <w:ind w:left="1710"/>
        <w:rPr>
          <w:rFonts w:ascii="Tahoma" w:eastAsia="Courier New" w:hAnsi="Tahoma" w:cs="Trebuchet MS"/>
          <w:color w:val="auto"/>
          <w:lang w:val="it-IT"/>
        </w:rPr>
      </w:pPr>
    </w:p>
    <w:p w14:paraId="4BAC9121" w14:textId="77777777" w:rsidR="0008131D" w:rsidRPr="0008131D" w:rsidRDefault="0008131D" w:rsidP="0008131D">
      <w:pPr>
        <w:spacing w:before="0" w:after="0"/>
        <w:ind w:left="1710"/>
        <w:rPr>
          <w:rFonts w:ascii="Tahoma" w:eastAsia="Courier New" w:hAnsi="Tahoma" w:cs="Trebuchet MS"/>
          <w:color w:val="auto"/>
          <w:lang w:val="it-IT"/>
        </w:rPr>
      </w:pPr>
    </w:p>
    <w:p w14:paraId="36487455" w14:textId="77777777" w:rsidR="0008131D" w:rsidRPr="0008131D" w:rsidRDefault="0008131D" w:rsidP="0008131D">
      <w:pPr>
        <w:numPr>
          <w:ilvl w:val="1"/>
          <w:numId w:val="1"/>
        </w:numPr>
        <w:spacing w:before="0" w:after="0" w:line="240" w:lineRule="auto"/>
        <w:ind w:hanging="180"/>
        <w:rPr>
          <w:rFonts w:eastAsia="Courier New" w:cs="Trebuchet MS"/>
          <w:b/>
          <w:bCs/>
          <w:color w:val="auto"/>
        </w:rPr>
      </w:pPr>
      <w:r w:rsidRPr="0008131D">
        <w:rPr>
          <w:rFonts w:eastAsia="Courier New" w:cs="Trebuchet MS"/>
          <w:b/>
          <w:bCs/>
          <w:color w:val="auto"/>
        </w:rPr>
        <w:t>Pe râurile interioare</w:t>
      </w:r>
    </w:p>
    <w:p w14:paraId="14A3B673" w14:textId="77777777" w:rsidR="0008131D" w:rsidRPr="0008131D" w:rsidRDefault="0008131D" w:rsidP="0008131D">
      <w:pPr>
        <w:spacing w:before="0" w:after="0" w:line="240" w:lineRule="auto"/>
        <w:ind w:left="1701"/>
        <w:rPr>
          <w:rFonts w:eastAsia="Courier New" w:cs="Trebuchet MS"/>
          <w:b/>
          <w:bCs/>
          <w:color w:val="auto"/>
        </w:rPr>
      </w:pPr>
    </w:p>
    <w:p w14:paraId="679B1DE3" w14:textId="77777777" w:rsidR="0008131D" w:rsidRPr="0008131D" w:rsidRDefault="0008131D" w:rsidP="0008131D">
      <w:pPr>
        <w:spacing w:before="0" w:after="0"/>
        <w:ind w:left="1710"/>
        <w:rPr>
          <w:rFonts w:ascii="Tahoma" w:eastAsia="Courier New" w:hAnsi="Tahoma" w:cs="Trebuchet MS"/>
          <w:color w:val="auto"/>
          <w:lang w:val="en-US"/>
        </w:rPr>
      </w:pPr>
      <w:r w:rsidRPr="0008131D">
        <w:rPr>
          <w:rFonts w:ascii="Tahoma" w:eastAsia="Courier New" w:hAnsi="Tahoma" w:cs="Trebuchet MS"/>
          <w:b/>
          <w:bCs/>
          <w:color w:val="auto"/>
        </w:rPr>
        <w:t>ABA Jiu-Craiova si Garda Națională de Mediu, Comisariatul Județean Gorj</w:t>
      </w:r>
      <w:r w:rsidRPr="0008131D">
        <w:rPr>
          <w:rFonts w:ascii="Tahoma" w:eastAsia="Courier New" w:hAnsi="Tahoma" w:cs="Trebuchet MS"/>
          <w:color w:val="auto"/>
        </w:rPr>
        <w:t xml:space="preserve">, revin cu </w:t>
      </w:r>
      <w:proofErr w:type="spellStart"/>
      <w:r w:rsidRPr="0008131D">
        <w:rPr>
          <w:rFonts w:ascii="Tahoma" w:eastAsia="Courier New" w:hAnsi="Tahoma" w:cs="Trebuchet MS"/>
          <w:color w:val="auto"/>
        </w:rPr>
        <w:t>informatii</w:t>
      </w:r>
      <w:proofErr w:type="spellEnd"/>
      <w:r w:rsidRPr="0008131D">
        <w:rPr>
          <w:rFonts w:ascii="Tahoma" w:eastAsia="Courier New" w:hAnsi="Tahoma" w:cs="Trebuchet MS"/>
          <w:color w:val="auto"/>
        </w:rPr>
        <w:t xml:space="preserve"> suplimentare referitoare la producerea î</w:t>
      </w:r>
      <w:r w:rsidRPr="0008131D">
        <w:rPr>
          <w:rFonts w:ascii="Tahoma" w:eastAsia="Courier New" w:hAnsi="Tahoma" w:cs="Trebuchet MS"/>
          <w:color w:val="auto"/>
          <w:lang w:val="en-US"/>
        </w:rPr>
        <w:t xml:space="preserve">n data de 25.04.2025, </w:t>
      </w:r>
      <w:proofErr w:type="spellStart"/>
      <w:r w:rsidRPr="0008131D">
        <w:rPr>
          <w:rFonts w:ascii="Tahoma" w:eastAsia="Courier New" w:hAnsi="Tahoma" w:cs="Trebuchet MS"/>
          <w:color w:val="auto"/>
          <w:lang w:val="en-US"/>
        </w:rPr>
        <w:t>ora</w:t>
      </w:r>
      <w:proofErr w:type="spellEnd"/>
      <w:r w:rsidRPr="0008131D">
        <w:rPr>
          <w:rFonts w:ascii="Tahoma" w:eastAsia="Courier New" w:hAnsi="Tahoma" w:cs="Trebuchet MS"/>
          <w:color w:val="auto"/>
          <w:lang w:val="en-US"/>
        </w:rPr>
        <w:t xml:space="preserve"> 20.55, </w:t>
      </w:r>
      <w:proofErr w:type="spellStart"/>
      <w:r w:rsidRPr="0008131D">
        <w:rPr>
          <w:rFonts w:ascii="Tahoma" w:eastAsia="Courier New" w:hAnsi="Tahoma" w:cs="Trebuchet MS"/>
          <w:color w:val="auto"/>
          <w:lang w:val="en-US"/>
        </w:rPr>
        <w:t>unei</w:t>
      </w:r>
      <w:proofErr w:type="spellEnd"/>
      <w:r w:rsidRPr="0008131D">
        <w:rPr>
          <w:rFonts w:ascii="Tahoma" w:eastAsia="Courier New" w:hAnsi="Tahoma" w:cs="Trebuchet MS"/>
          <w:color w:val="auto"/>
          <w:lang w:val="en-US"/>
        </w:rPr>
        <w:t xml:space="preserve"> </w:t>
      </w:r>
      <w:proofErr w:type="spellStart"/>
      <w:r w:rsidRPr="0008131D">
        <w:rPr>
          <w:rFonts w:ascii="Tahoma" w:eastAsia="Courier New" w:hAnsi="Tahoma" w:cs="Trebuchet MS"/>
          <w:color w:val="auto"/>
          <w:lang w:val="en-US"/>
        </w:rPr>
        <w:t>posibile</w:t>
      </w:r>
      <w:proofErr w:type="spellEnd"/>
      <w:r w:rsidRPr="0008131D">
        <w:rPr>
          <w:rFonts w:ascii="Tahoma" w:eastAsia="Courier New" w:hAnsi="Tahoma" w:cs="Trebuchet MS"/>
          <w:color w:val="auto"/>
          <w:lang w:val="en-US"/>
        </w:rPr>
        <w:t xml:space="preserve"> </w:t>
      </w:r>
      <w:proofErr w:type="spellStart"/>
      <w:r w:rsidRPr="0008131D">
        <w:rPr>
          <w:rFonts w:ascii="Tahoma" w:eastAsia="Courier New" w:hAnsi="Tahoma" w:cs="Trebuchet MS"/>
          <w:color w:val="auto"/>
          <w:lang w:val="en-US"/>
        </w:rPr>
        <w:t>poluări</w:t>
      </w:r>
      <w:proofErr w:type="spellEnd"/>
      <w:r w:rsidRPr="0008131D">
        <w:rPr>
          <w:rFonts w:ascii="Tahoma" w:eastAsia="Courier New" w:hAnsi="Tahoma" w:cs="Trebuchet MS"/>
          <w:color w:val="auto"/>
          <w:lang w:val="en-US"/>
        </w:rPr>
        <w:t xml:space="preserve"> </w:t>
      </w:r>
      <w:proofErr w:type="spellStart"/>
      <w:r w:rsidRPr="0008131D">
        <w:rPr>
          <w:rFonts w:ascii="Tahoma" w:eastAsia="Courier New" w:hAnsi="Tahoma" w:cs="Trebuchet MS"/>
          <w:color w:val="auto"/>
          <w:lang w:val="en-US"/>
        </w:rPr>
        <w:t>accidentale</w:t>
      </w:r>
      <w:proofErr w:type="spellEnd"/>
      <w:r w:rsidRPr="0008131D">
        <w:rPr>
          <w:rFonts w:ascii="Tahoma" w:eastAsia="Courier New" w:hAnsi="Tahoma" w:cs="Trebuchet MS"/>
          <w:color w:val="auto"/>
          <w:lang w:val="en-US"/>
        </w:rPr>
        <w:t xml:space="preserve"> a </w:t>
      </w:r>
      <w:proofErr w:type="spellStart"/>
      <w:r w:rsidRPr="0008131D">
        <w:rPr>
          <w:rFonts w:ascii="Tahoma" w:eastAsia="Courier New" w:hAnsi="Tahoma" w:cs="Trebuchet MS"/>
          <w:color w:val="auto"/>
          <w:lang w:val="en-US"/>
        </w:rPr>
        <w:t>cursului</w:t>
      </w:r>
      <w:proofErr w:type="spellEnd"/>
      <w:r w:rsidRPr="0008131D">
        <w:rPr>
          <w:rFonts w:ascii="Tahoma" w:eastAsia="Courier New" w:hAnsi="Tahoma" w:cs="Trebuchet MS"/>
          <w:color w:val="auto"/>
          <w:lang w:val="en-US"/>
        </w:rPr>
        <w:t xml:space="preserve"> de </w:t>
      </w:r>
      <w:proofErr w:type="spellStart"/>
      <w:r w:rsidRPr="0008131D">
        <w:rPr>
          <w:rFonts w:ascii="Tahoma" w:eastAsia="Courier New" w:hAnsi="Tahoma" w:cs="Trebuchet MS"/>
          <w:color w:val="auto"/>
          <w:lang w:val="en-US"/>
        </w:rPr>
        <w:t>apă</w:t>
      </w:r>
      <w:proofErr w:type="spellEnd"/>
      <w:r w:rsidRPr="0008131D">
        <w:rPr>
          <w:rFonts w:ascii="Tahoma" w:eastAsia="Courier New" w:hAnsi="Tahoma" w:cs="Trebuchet MS"/>
          <w:color w:val="auto"/>
          <w:lang w:val="en-US"/>
        </w:rPr>
        <w:t xml:space="preserve"> al </w:t>
      </w:r>
      <w:proofErr w:type="spellStart"/>
      <w:r w:rsidRPr="0008131D">
        <w:rPr>
          <w:rFonts w:ascii="Tahoma" w:eastAsia="Courier New" w:hAnsi="Tahoma" w:cs="Trebuchet MS"/>
          <w:color w:val="auto"/>
          <w:lang w:val="en-US"/>
        </w:rPr>
        <w:t>râului</w:t>
      </w:r>
      <w:proofErr w:type="spellEnd"/>
      <w:r w:rsidRPr="0008131D">
        <w:rPr>
          <w:rFonts w:ascii="Tahoma" w:eastAsia="Courier New" w:hAnsi="Tahoma" w:cs="Trebuchet MS"/>
          <w:color w:val="auto"/>
          <w:lang w:val="en-US"/>
        </w:rPr>
        <w:t xml:space="preserve"> </w:t>
      </w:r>
      <w:proofErr w:type="spellStart"/>
      <w:r w:rsidRPr="0008131D">
        <w:rPr>
          <w:rFonts w:ascii="Tahoma" w:eastAsia="Courier New" w:hAnsi="Tahoma" w:cs="Trebuchet MS"/>
          <w:color w:val="auto"/>
          <w:lang w:val="en-US"/>
        </w:rPr>
        <w:t>Tetila</w:t>
      </w:r>
      <w:proofErr w:type="spellEnd"/>
      <w:r w:rsidRPr="0008131D">
        <w:rPr>
          <w:rFonts w:ascii="Tahoma" w:eastAsia="Courier New" w:hAnsi="Tahoma" w:cs="Trebuchet MS"/>
          <w:color w:val="auto"/>
          <w:lang w:val="en-US"/>
        </w:rPr>
        <w:t xml:space="preserve">, </w:t>
      </w:r>
      <w:proofErr w:type="spellStart"/>
      <w:r w:rsidRPr="0008131D">
        <w:rPr>
          <w:rFonts w:ascii="Tahoma" w:eastAsia="Courier New" w:hAnsi="Tahoma" w:cs="Trebuchet MS"/>
          <w:color w:val="auto"/>
          <w:lang w:val="en-US"/>
        </w:rPr>
        <w:t>cauzată</w:t>
      </w:r>
      <w:proofErr w:type="spellEnd"/>
      <w:r w:rsidRPr="0008131D">
        <w:rPr>
          <w:rFonts w:ascii="Tahoma" w:eastAsia="Courier New" w:hAnsi="Tahoma" w:cs="Trebuchet MS"/>
          <w:color w:val="auto"/>
          <w:lang w:val="en-US"/>
        </w:rPr>
        <w:t xml:space="preserve"> de </w:t>
      </w:r>
      <w:proofErr w:type="spellStart"/>
      <w:r w:rsidRPr="0008131D">
        <w:rPr>
          <w:rFonts w:ascii="Tahoma" w:eastAsia="Courier New" w:hAnsi="Tahoma" w:cs="Trebuchet MS"/>
          <w:color w:val="auto"/>
          <w:lang w:val="en-US"/>
        </w:rPr>
        <w:t>avaria</w:t>
      </w:r>
      <w:proofErr w:type="spellEnd"/>
      <w:r w:rsidRPr="0008131D">
        <w:rPr>
          <w:rFonts w:ascii="Tahoma" w:eastAsia="Courier New" w:hAnsi="Tahoma" w:cs="Trebuchet MS"/>
          <w:color w:val="auto"/>
          <w:lang w:val="en-US"/>
        </w:rPr>
        <w:t xml:space="preserve"> </w:t>
      </w:r>
      <w:proofErr w:type="spellStart"/>
      <w:r w:rsidRPr="0008131D">
        <w:rPr>
          <w:rFonts w:ascii="Tahoma" w:eastAsia="Courier New" w:hAnsi="Tahoma" w:cs="Trebuchet MS"/>
          <w:color w:val="auto"/>
          <w:lang w:val="en-US"/>
        </w:rPr>
        <w:t>produsă</w:t>
      </w:r>
      <w:proofErr w:type="spellEnd"/>
      <w:r w:rsidRPr="0008131D">
        <w:rPr>
          <w:rFonts w:ascii="Tahoma" w:eastAsia="Courier New" w:hAnsi="Tahoma" w:cs="Trebuchet MS"/>
          <w:color w:val="auto"/>
          <w:lang w:val="en-US"/>
        </w:rPr>
        <w:t xml:space="preserve"> la </w:t>
      </w:r>
      <w:proofErr w:type="spellStart"/>
      <w:r w:rsidRPr="0008131D">
        <w:rPr>
          <w:rFonts w:ascii="Tahoma" w:eastAsia="Courier New" w:hAnsi="Tahoma" w:cs="Trebuchet MS"/>
          <w:color w:val="auto"/>
          <w:lang w:val="en-US"/>
        </w:rPr>
        <w:t>Stația</w:t>
      </w:r>
      <w:proofErr w:type="spellEnd"/>
      <w:r w:rsidRPr="0008131D">
        <w:rPr>
          <w:rFonts w:ascii="Tahoma" w:eastAsia="Courier New" w:hAnsi="Tahoma" w:cs="Trebuchet MS"/>
          <w:color w:val="auto"/>
          <w:lang w:val="en-US"/>
        </w:rPr>
        <w:t xml:space="preserve"> de </w:t>
      </w:r>
      <w:proofErr w:type="spellStart"/>
      <w:r w:rsidRPr="0008131D">
        <w:rPr>
          <w:rFonts w:ascii="Tahoma" w:eastAsia="Courier New" w:hAnsi="Tahoma" w:cs="Trebuchet MS"/>
          <w:color w:val="auto"/>
          <w:lang w:val="en-US"/>
        </w:rPr>
        <w:t>pompare</w:t>
      </w:r>
      <w:proofErr w:type="spellEnd"/>
      <w:r w:rsidRPr="0008131D">
        <w:rPr>
          <w:rFonts w:ascii="Tahoma" w:eastAsia="Courier New" w:hAnsi="Tahoma" w:cs="Trebuchet MS"/>
          <w:color w:val="auto"/>
          <w:lang w:val="en-US"/>
        </w:rPr>
        <w:t xml:space="preserve"> ape </w:t>
      </w:r>
      <w:proofErr w:type="spellStart"/>
      <w:r w:rsidRPr="0008131D">
        <w:rPr>
          <w:rFonts w:ascii="Tahoma" w:eastAsia="Courier New" w:hAnsi="Tahoma" w:cs="Trebuchet MS"/>
          <w:color w:val="auto"/>
          <w:lang w:val="en-US"/>
        </w:rPr>
        <w:t>uzate</w:t>
      </w:r>
      <w:proofErr w:type="spellEnd"/>
      <w:r w:rsidRPr="0008131D">
        <w:rPr>
          <w:rFonts w:ascii="Tahoma" w:eastAsia="Courier New" w:hAnsi="Tahoma" w:cs="Trebuchet MS"/>
          <w:color w:val="auto"/>
          <w:lang w:val="en-US"/>
        </w:rPr>
        <w:t xml:space="preserve"> 3 </w:t>
      </w:r>
      <w:proofErr w:type="spellStart"/>
      <w:r w:rsidRPr="0008131D">
        <w:rPr>
          <w:rFonts w:ascii="Tahoma" w:eastAsia="Courier New" w:hAnsi="Tahoma" w:cs="Trebuchet MS"/>
          <w:color w:val="auto"/>
          <w:lang w:val="en-US"/>
        </w:rPr>
        <w:t>ce</w:t>
      </w:r>
      <w:proofErr w:type="spellEnd"/>
      <w:r w:rsidRPr="0008131D">
        <w:rPr>
          <w:rFonts w:ascii="Tahoma" w:eastAsia="Courier New" w:hAnsi="Tahoma" w:cs="Trebuchet MS"/>
          <w:color w:val="auto"/>
          <w:lang w:val="en-US"/>
        </w:rPr>
        <w:t xml:space="preserve"> </w:t>
      </w:r>
      <w:proofErr w:type="spellStart"/>
      <w:r w:rsidRPr="0008131D">
        <w:rPr>
          <w:rFonts w:ascii="Tahoma" w:eastAsia="Courier New" w:hAnsi="Tahoma" w:cs="Trebuchet MS"/>
          <w:color w:val="auto"/>
          <w:lang w:val="en-US"/>
        </w:rPr>
        <w:t>deservește</w:t>
      </w:r>
      <w:proofErr w:type="spellEnd"/>
      <w:r w:rsidRPr="0008131D">
        <w:rPr>
          <w:rFonts w:ascii="Tahoma" w:eastAsia="Courier New" w:hAnsi="Tahoma" w:cs="Trebuchet MS"/>
          <w:color w:val="auto"/>
          <w:lang w:val="en-US"/>
        </w:rPr>
        <w:t xml:space="preserve"> </w:t>
      </w:r>
      <w:proofErr w:type="spellStart"/>
      <w:r w:rsidRPr="0008131D">
        <w:rPr>
          <w:rFonts w:ascii="Tahoma" w:eastAsia="Courier New" w:hAnsi="Tahoma" w:cs="Trebuchet MS"/>
          <w:color w:val="auto"/>
          <w:lang w:val="en-US"/>
        </w:rPr>
        <w:t>rețeaua</w:t>
      </w:r>
      <w:proofErr w:type="spellEnd"/>
      <w:r w:rsidRPr="0008131D">
        <w:rPr>
          <w:rFonts w:ascii="Tahoma" w:eastAsia="Courier New" w:hAnsi="Tahoma" w:cs="Trebuchet MS"/>
          <w:color w:val="auto"/>
          <w:lang w:val="en-US"/>
        </w:rPr>
        <w:t xml:space="preserve"> de </w:t>
      </w:r>
      <w:proofErr w:type="spellStart"/>
      <w:r w:rsidRPr="0008131D">
        <w:rPr>
          <w:rFonts w:ascii="Tahoma" w:eastAsia="Courier New" w:hAnsi="Tahoma" w:cs="Trebuchet MS"/>
          <w:color w:val="auto"/>
          <w:lang w:val="en-US"/>
        </w:rPr>
        <w:t>canalizare</w:t>
      </w:r>
      <w:proofErr w:type="spellEnd"/>
      <w:r w:rsidRPr="0008131D">
        <w:rPr>
          <w:rFonts w:ascii="Tahoma" w:eastAsia="Courier New" w:hAnsi="Tahoma" w:cs="Trebuchet MS"/>
          <w:color w:val="auto"/>
          <w:lang w:val="en-US"/>
        </w:rPr>
        <w:t xml:space="preserve"> a </w:t>
      </w:r>
      <w:proofErr w:type="spellStart"/>
      <w:r w:rsidRPr="0008131D">
        <w:rPr>
          <w:rFonts w:ascii="Tahoma" w:eastAsia="Courier New" w:hAnsi="Tahoma" w:cs="Trebuchet MS"/>
          <w:color w:val="auto"/>
          <w:lang w:val="en-US"/>
        </w:rPr>
        <w:t>apelor</w:t>
      </w:r>
      <w:proofErr w:type="spellEnd"/>
      <w:r w:rsidRPr="0008131D">
        <w:rPr>
          <w:rFonts w:ascii="Tahoma" w:eastAsia="Courier New" w:hAnsi="Tahoma" w:cs="Trebuchet MS"/>
          <w:color w:val="auto"/>
          <w:lang w:val="en-US"/>
        </w:rPr>
        <w:t xml:space="preserve"> </w:t>
      </w:r>
      <w:proofErr w:type="spellStart"/>
      <w:r w:rsidRPr="0008131D">
        <w:rPr>
          <w:rFonts w:ascii="Tahoma" w:eastAsia="Courier New" w:hAnsi="Tahoma" w:cs="Trebuchet MS"/>
          <w:color w:val="auto"/>
          <w:lang w:val="en-US"/>
        </w:rPr>
        <w:t>uzate</w:t>
      </w:r>
      <w:proofErr w:type="spellEnd"/>
      <w:r w:rsidRPr="0008131D">
        <w:rPr>
          <w:rFonts w:ascii="Tahoma" w:eastAsia="Courier New" w:hAnsi="Tahoma" w:cs="Trebuchet MS"/>
          <w:color w:val="auto"/>
          <w:lang w:val="en-US"/>
        </w:rPr>
        <w:t xml:space="preserve"> </w:t>
      </w:r>
      <w:proofErr w:type="spellStart"/>
      <w:r w:rsidRPr="0008131D">
        <w:rPr>
          <w:rFonts w:ascii="Tahoma" w:eastAsia="Courier New" w:hAnsi="Tahoma" w:cs="Trebuchet MS"/>
          <w:color w:val="auto"/>
          <w:lang w:val="en-US"/>
        </w:rPr>
        <w:t>menajere</w:t>
      </w:r>
      <w:proofErr w:type="spellEnd"/>
      <w:r w:rsidRPr="0008131D">
        <w:rPr>
          <w:rFonts w:ascii="Tahoma" w:eastAsia="Courier New" w:hAnsi="Tahoma" w:cs="Trebuchet MS"/>
          <w:color w:val="auto"/>
          <w:lang w:val="en-US"/>
        </w:rPr>
        <w:t xml:space="preserve">,  </w:t>
      </w:r>
      <w:proofErr w:type="spellStart"/>
      <w:r w:rsidRPr="0008131D">
        <w:rPr>
          <w:rFonts w:ascii="Tahoma" w:eastAsia="Courier New" w:hAnsi="Tahoma" w:cs="Trebuchet MS"/>
          <w:color w:val="auto"/>
          <w:lang w:val="en-US"/>
        </w:rPr>
        <w:t>aparținătoare</w:t>
      </w:r>
      <w:proofErr w:type="spellEnd"/>
      <w:r w:rsidRPr="0008131D">
        <w:rPr>
          <w:rFonts w:ascii="Tahoma" w:eastAsia="Courier New" w:hAnsi="Tahoma" w:cs="Trebuchet MS"/>
          <w:color w:val="auto"/>
          <w:lang w:val="en-US"/>
        </w:rPr>
        <w:t xml:space="preserve">  S.C. APAREGIO GORJ S.A. – C.E.D. </w:t>
      </w:r>
      <w:proofErr w:type="spellStart"/>
      <w:r w:rsidRPr="0008131D">
        <w:rPr>
          <w:rFonts w:ascii="Tahoma" w:eastAsia="Courier New" w:hAnsi="Tahoma" w:cs="Trebuchet MS"/>
          <w:color w:val="auto"/>
          <w:lang w:val="en-US"/>
        </w:rPr>
        <w:t>Bumbești</w:t>
      </w:r>
      <w:proofErr w:type="spellEnd"/>
      <w:r w:rsidRPr="0008131D">
        <w:rPr>
          <w:rFonts w:ascii="Tahoma" w:eastAsia="Courier New" w:hAnsi="Tahoma" w:cs="Trebuchet MS"/>
          <w:color w:val="auto"/>
          <w:lang w:val="en-US"/>
        </w:rPr>
        <w:t xml:space="preserve"> Jiu </w:t>
      </w:r>
      <w:proofErr w:type="spellStart"/>
      <w:r w:rsidRPr="0008131D">
        <w:rPr>
          <w:rFonts w:ascii="Tahoma" w:eastAsia="Courier New" w:hAnsi="Tahoma" w:cs="Trebuchet MS"/>
          <w:color w:val="auto"/>
          <w:lang w:val="en-US"/>
        </w:rPr>
        <w:t>și</w:t>
      </w:r>
      <w:proofErr w:type="spellEnd"/>
      <w:r w:rsidRPr="0008131D">
        <w:rPr>
          <w:rFonts w:ascii="Tahoma" w:eastAsia="Courier New" w:hAnsi="Tahoma" w:cs="Trebuchet MS"/>
          <w:color w:val="auto"/>
          <w:lang w:val="en-US"/>
        </w:rPr>
        <w:t xml:space="preserve"> a </w:t>
      </w:r>
      <w:proofErr w:type="spellStart"/>
      <w:r w:rsidRPr="0008131D">
        <w:rPr>
          <w:rFonts w:ascii="Tahoma" w:eastAsia="Courier New" w:hAnsi="Tahoma" w:cs="Trebuchet MS"/>
          <w:color w:val="auto"/>
          <w:lang w:val="en-US"/>
        </w:rPr>
        <w:t>refulării</w:t>
      </w:r>
      <w:proofErr w:type="spellEnd"/>
      <w:r w:rsidRPr="0008131D">
        <w:rPr>
          <w:rFonts w:ascii="Tahoma" w:eastAsia="Courier New" w:hAnsi="Tahoma" w:cs="Trebuchet MS"/>
          <w:color w:val="auto"/>
          <w:lang w:val="en-US"/>
        </w:rPr>
        <w:t xml:space="preserve"> </w:t>
      </w:r>
      <w:proofErr w:type="spellStart"/>
      <w:r w:rsidRPr="0008131D">
        <w:rPr>
          <w:rFonts w:ascii="Tahoma" w:eastAsia="Courier New" w:hAnsi="Tahoma" w:cs="Trebuchet MS"/>
          <w:color w:val="auto"/>
          <w:lang w:val="en-US"/>
        </w:rPr>
        <w:t>apei</w:t>
      </w:r>
      <w:proofErr w:type="spellEnd"/>
      <w:r w:rsidRPr="0008131D">
        <w:rPr>
          <w:rFonts w:ascii="Tahoma" w:eastAsia="Courier New" w:hAnsi="Tahoma" w:cs="Trebuchet MS"/>
          <w:color w:val="auto"/>
          <w:lang w:val="en-US"/>
        </w:rPr>
        <w:t xml:space="preserve"> </w:t>
      </w:r>
      <w:proofErr w:type="spellStart"/>
      <w:r w:rsidRPr="0008131D">
        <w:rPr>
          <w:rFonts w:ascii="Tahoma" w:eastAsia="Courier New" w:hAnsi="Tahoma" w:cs="Trebuchet MS"/>
          <w:color w:val="auto"/>
          <w:lang w:val="en-US"/>
        </w:rPr>
        <w:t>uzate</w:t>
      </w:r>
      <w:proofErr w:type="spellEnd"/>
      <w:r w:rsidRPr="0008131D">
        <w:rPr>
          <w:rFonts w:ascii="Tahoma" w:eastAsia="Courier New" w:hAnsi="Tahoma" w:cs="Trebuchet MS"/>
          <w:color w:val="auto"/>
          <w:lang w:val="en-US"/>
        </w:rPr>
        <w:t xml:space="preserve"> pe </w:t>
      </w:r>
      <w:proofErr w:type="spellStart"/>
      <w:r w:rsidRPr="0008131D">
        <w:rPr>
          <w:rFonts w:ascii="Tahoma" w:eastAsia="Courier New" w:hAnsi="Tahoma" w:cs="Trebuchet MS"/>
          <w:color w:val="auto"/>
          <w:lang w:val="en-US"/>
        </w:rPr>
        <w:t>conducta</w:t>
      </w:r>
      <w:proofErr w:type="spellEnd"/>
      <w:r w:rsidRPr="0008131D">
        <w:rPr>
          <w:rFonts w:ascii="Tahoma" w:eastAsia="Courier New" w:hAnsi="Tahoma" w:cs="Trebuchet MS"/>
          <w:color w:val="auto"/>
          <w:lang w:val="en-US"/>
        </w:rPr>
        <w:t xml:space="preserve"> de </w:t>
      </w:r>
      <w:proofErr w:type="spellStart"/>
      <w:r w:rsidRPr="0008131D">
        <w:rPr>
          <w:rFonts w:ascii="Tahoma" w:eastAsia="Courier New" w:hAnsi="Tahoma" w:cs="Trebuchet MS"/>
          <w:color w:val="auto"/>
          <w:lang w:val="en-US"/>
        </w:rPr>
        <w:t>supraplin</w:t>
      </w:r>
      <w:proofErr w:type="spellEnd"/>
      <w:r w:rsidRPr="0008131D">
        <w:rPr>
          <w:rFonts w:ascii="Tahoma" w:eastAsia="Courier New" w:hAnsi="Tahoma" w:cs="Trebuchet MS"/>
          <w:color w:val="auto"/>
          <w:lang w:val="en-US"/>
        </w:rPr>
        <w:t xml:space="preserve"> din </w:t>
      </w:r>
      <w:proofErr w:type="spellStart"/>
      <w:r w:rsidRPr="0008131D">
        <w:rPr>
          <w:rFonts w:ascii="Tahoma" w:eastAsia="Courier New" w:hAnsi="Tahoma" w:cs="Trebuchet MS"/>
          <w:color w:val="auto"/>
          <w:lang w:val="en-US"/>
        </w:rPr>
        <w:t>căminul</w:t>
      </w:r>
      <w:proofErr w:type="spellEnd"/>
      <w:r w:rsidRPr="0008131D">
        <w:rPr>
          <w:rFonts w:ascii="Tahoma" w:eastAsia="Courier New" w:hAnsi="Tahoma" w:cs="Trebuchet MS"/>
          <w:color w:val="auto"/>
          <w:lang w:val="en-US"/>
        </w:rPr>
        <w:t xml:space="preserve"> </w:t>
      </w:r>
      <w:proofErr w:type="spellStart"/>
      <w:r w:rsidRPr="0008131D">
        <w:rPr>
          <w:rFonts w:ascii="Tahoma" w:eastAsia="Courier New" w:hAnsi="Tahoma" w:cs="Trebuchet MS"/>
          <w:color w:val="auto"/>
          <w:lang w:val="en-US"/>
        </w:rPr>
        <w:t>colector</w:t>
      </w:r>
      <w:proofErr w:type="spellEnd"/>
      <w:r w:rsidRPr="0008131D">
        <w:rPr>
          <w:rFonts w:ascii="Tahoma" w:eastAsia="Courier New" w:hAnsi="Tahoma" w:cs="Trebuchet MS"/>
          <w:color w:val="auto"/>
          <w:lang w:val="en-US"/>
        </w:rPr>
        <w:t xml:space="preserve"> </w:t>
      </w:r>
      <w:proofErr w:type="spellStart"/>
      <w:r w:rsidRPr="0008131D">
        <w:rPr>
          <w:rFonts w:ascii="Tahoma" w:eastAsia="Courier New" w:hAnsi="Tahoma" w:cs="Trebuchet MS"/>
          <w:color w:val="auto"/>
          <w:lang w:val="en-US"/>
        </w:rPr>
        <w:t>aferent</w:t>
      </w:r>
      <w:proofErr w:type="spellEnd"/>
      <w:r w:rsidRPr="0008131D">
        <w:rPr>
          <w:rFonts w:ascii="Tahoma" w:eastAsia="Courier New" w:hAnsi="Tahoma" w:cs="Trebuchet MS"/>
          <w:color w:val="auto"/>
          <w:lang w:val="en-US"/>
        </w:rPr>
        <w:t xml:space="preserve">  </w:t>
      </w:r>
      <w:proofErr w:type="spellStart"/>
      <w:r w:rsidRPr="0008131D">
        <w:rPr>
          <w:rFonts w:ascii="Tahoma" w:eastAsia="Courier New" w:hAnsi="Tahoma" w:cs="Trebuchet MS"/>
          <w:color w:val="auto"/>
          <w:lang w:val="en-US"/>
        </w:rPr>
        <w:t>acesteia</w:t>
      </w:r>
      <w:proofErr w:type="spellEnd"/>
      <w:r w:rsidRPr="0008131D">
        <w:rPr>
          <w:rFonts w:ascii="Tahoma" w:eastAsia="Courier New" w:hAnsi="Tahoma" w:cs="Trebuchet MS"/>
          <w:color w:val="auto"/>
          <w:lang w:val="en-US"/>
        </w:rPr>
        <w:t xml:space="preserve">, </w:t>
      </w:r>
      <w:proofErr w:type="spellStart"/>
      <w:r w:rsidRPr="0008131D">
        <w:rPr>
          <w:rFonts w:ascii="Tahoma" w:eastAsia="Courier New" w:hAnsi="Tahoma" w:cs="Trebuchet MS"/>
          <w:color w:val="auto"/>
          <w:lang w:val="en-US"/>
        </w:rPr>
        <w:t>în</w:t>
      </w:r>
      <w:proofErr w:type="spellEnd"/>
      <w:r w:rsidRPr="0008131D">
        <w:rPr>
          <w:rFonts w:ascii="Tahoma" w:eastAsia="Courier New" w:hAnsi="Tahoma" w:cs="Trebuchet MS"/>
          <w:color w:val="auto"/>
          <w:lang w:val="en-US"/>
        </w:rPr>
        <w:t xml:space="preserve"> </w:t>
      </w:r>
      <w:proofErr w:type="spellStart"/>
      <w:r w:rsidRPr="0008131D">
        <w:rPr>
          <w:rFonts w:ascii="Tahoma" w:eastAsia="Courier New" w:hAnsi="Tahoma" w:cs="Trebuchet MS"/>
          <w:color w:val="auto"/>
          <w:lang w:val="en-US"/>
        </w:rPr>
        <w:t>pârâul</w:t>
      </w:r>
      <w:proofErr w:type="spellEnd"/>
      <w:r w:rsidRPr="0008131D">
        <w:rPr>
          <w:rFonts w:ascii="Tahoma" w:eastAsia="Courier New" w:hAnsi="Tahoma" w:cs="Trebuchet MS"/>
          <w:color w:val="auto"/>
          <w:lang w:val="en-US"/>
        </w:rPr>
        <w:t xml:space="preserve"> </w:t>
      </w:r>
      <w:proofErr w:type="spellStart"/>
      <w:r w:rsidRPr="0008131D">
        <w:rPr>
          <w:rFonts w:ascii="Tahoma" w:eastAsia="Courier New" w:hAnsi="Tahoma" w:cs="Trebuchet MS"/>
          <w:color w:val="auto"/>
          <w:lang w:val="en-US"/>
        </w:rPr>
        <w:t>Tetila</w:t>
      </w:r>
      <w:proofErr w:type="spellEnd"/>
      <w:r w:rsidRPr="0008131D">
        <w:rPr>
          <w:rFonts w:ascii="Tahoma" w:eastAsia="Courier New" w:hAnsi="Tahoma" w:cs="Trebuchet MS"/>
          <w:color w:val="auto"/>
          <w:lang w:val="en-US"/>
        </w:rPr>
        <w:t xml:space="preserve">, </w:t>
      </w:r>
      <w:proofErr w:type="spellStart"/>
      <w:r w:rsidRPr="0008131D">
        <w:rPr>
          <w:rFonts w:ascii="Tahoma" w:eastAsia="Courier New" w:hAnsi="Tahoma" w:cs="Trebuchet MS"/>
          <w:color w:val="auto"/>
          <w:lang w:val="en-US"/>
        </w:rPr>
        <w:t>în</w:t>
      </w:r>
      <w:proofErr w:type="spellEnd"/>
      <w:r w:rsidRPr="0008131D">
        <w:rPr>
          <w:rFonts w:ascii="Tahoma" w:eastAsia="Courier New" w:hAnsi="Tahoma" w:cs="Trebuchet MS"/>
          <w:color w:val="auto"/>
          <w:lang w:val="en-US"/>
        </w:rPr>
        <w:t xml:space="preserve"> zona </w:t>
      </w:r>
      <w:proofErr w:type="spellStart"/>
      <w:r w:rsidRPr="0008131D">
        <w:rPr>
          <w:rFonts w:ascii="Tahoma" w:eastAsia="Courier New" w:hAnsi="Tahoma" w:cs="Trebuchet MS"/>
          <w:color w:val="auto"/>
          <w:lang w:val="en-US"/>
        </w:rPr>
        <w:t>satului</w:t>
      </w:r>
      <w:proofErr w:type="spellEnd"/>
      <w:r w:rsidRPr="0008131D">
        <w:rPr>
          <w:rFonts w:ascii="Tahoma" w:eastAsia="Courier New" w:hAnsi="Tahoma" w:cs="Trebuchet MS"/>
          <w:color w:val="auto"/>
          <w:lang w:val="en-US"/>
        </w:rPr>
        <w:t xml:space="preserve"> </w:t>
      </w:r>
      <w:proofErr w:type="spellStart"/>
      <w:r w:rsidRPr="0008131D">
        <w:rPr>
          <w:rFonts w:ascii="Tahoma" w:eastAsia="Courier New" w:hAnsi="Tahoma" w:cs="Trebuchet MS"/>
          <w:color w:val="auto"/>
          <w:lang w:val="en-US"/>
        </w:rPr>
        <w:t>Tetila</w:t>
      </w:r>
      <w:proofErr w:type="spellEnd"/>
      <w:r w:rsidRPr="0008131D">
        <w:rPr>
          <w:rFonts w:ascii="Tahoma" w:eastAsia="Courier New" w:hAnsi="Tahoma" w:cs="Trebuchet MS"/>
          <w:color w:val="auto"/>
          <w:lang w:val="en-US"/>
        </w:rPr>
        <w:t xml:space="preserve">, </w:t>
      </w:r>
      <w:proofErr w:type="spellStart"/>
      <w:r w:rsidRPr="0008131D">
        <w:rPr>
          <w:rFonts w:ascii="Tahoma" w:eastAsia="Courier New" w:hAnsi="Tahoma" w:cs="Trebuchet MS"/>
          <w:color w:val="auto"/>
          <w:lang w:val="en-US"/>
        </w:rPr>
        <w:t>județul</w:t>
      </w:r>
      <w:proofErr w:type="spellEnd"/>
      <w:r w:rsidRPr="0008131D">
        <w:rPr>
          <w:rFonts w:ascii="Tahoma" w:eastAsia="Courier New" w:hAnsi="Tahoma" w:cs="Trebuchet MS"/>
          <w:color w:val="auto"/>
          <w:lang w:val="en-US"/>
        </w:rPr>
        <w:t xml:space="preserve"> Gorj. Apa </w:t>
      </w:r>
      <w:proofErr w:type="spellStart"/>
      <w:r w:rsidRPr="0008131D">
        <w:rPr>
          <w:rFonts w:ascii="Tahoma" w:eastAsia="Courier New" w:hAnsi="Tahoma" w:cs="Trebuchet MS"/>
          <w:color w:val="auto"/>
          <w:lang w:val="en-US"/>
        </w:rPr>
        <w:t>prezintă</w:t>
      </w:r>
      <w:proofErr w:type="spellEnd"/>
      <w:r w:rsidRPr="0008131D">
        <w:rPr>
          <w:rFonts w:ascii="Tahoma" w:eastAsia="Courier New" w:hAnsi="Tahoma" w:cs="Trebuchet MS"/>
          <w:color w:val="auto"/>
          <w:lang w:val="en-US"/>
        </w:rPr>
        <w:t xml:space="preserve"> o </w:t>
      </w:r>
      <w:proofErr w:type="spellStart"/>
      <w:r w:rsidRPr="0008131D">
        <w:rPr>
          <w:rFonts w:ascii="Tahoma" w:eastAsia="Courier New" w:hAnsi="Tahoma" w:cs="Trebuchet MS"/>
          <w:color w:val="auto"/>
          <w:lang w:val="en-US"/>
        </w:rPr>
        <w:t>culoare</w:t>
      </w:r>
      <w:proofErr w:type="spellEnd"/>
      <w:r w:rsidRPr="0008131D">
        <w:rPr>
          <w:rFonts w:ascii="Tahoma" w:eastAsia="Courier New" w:hAnsi="Tahoma" w:cs="Trebuchet MS"/>
          <w:color w:val="auto"/>
          <w:lang w:val="en-US"/>
        </w:rPr>
        <w:t xml:space="preserve"> </w:t>
      </w:r>
      <w:proofErr w:type="spellStart"/>
      <w:r w:rsidRPr="0008131D">
        <w:rPr>
          <w:rFonts w:ascii="Tahoma" w:eastAsia="Courier New" w:hAnsi="Tahoma" w:cs="Trebuchet MS"/>
          <w:color w:val="auto"/>
          <w:lang w:val="en-US"/>
        </w:rPr>
        <w:t>verzuie-maronie</w:t>
      </w:r>
      <w:proofErr w:type="spellEnd"/>
      <w:r w:rsidRPr="0008131D">
        <w:rPr>
          <w:rFonts w:ascii="Tahoma" w:eastAsia="Courier New" w:hAnsi="Tahoma" w:cs="Trebuchet MS"/>
          <w:color w:val="auto"/>
          <w:lang w:val="en-US"/>
        </w:rPr>
        <w:t>.</w:t>
      </w:r>
    </w:p>
    <w:p w14:paraId="44D66B93" w14:textId="77777777" w:rsidR="0008131D" w:rsidRPr="0008131D" w:rsidRDefault="0008131D" w:rsidP="0008131D">
      <w:pPr>
        <w:spacing w:before="0" w:after="0"/>
        <w:ind w:left="1710"/>
        <w:rPr>
          <w:rFonts w:ascii="Tahoma" w:eastAsia="Courier New" w:hAnsi="Tahoma" w:cs="Trebuchet MS"/>
          <w:color w:val="auto"/>
        </w:rPr>
      </w:pPr>
      <w:r w:rsidRPr="0008131D">
        <w:rPr>
          <w:rFonts w:ascii="Tahoma" w:eastAsia="Courier New" w:hAnsi="Tahoma" w:cs="Trebuchet MS"/>
          <w:color w:val="auto"/>
        </w:rPr>
        <w:t>Personalul operatorului de apă-canal SC APAREGIO Gorj SA a intervenit prin următoarele măsuri:</w:t>
      </w:r>
    </w:p>
    <w:p w14:paraId="70E9C5A2" w14:textId="77777777" w:rsidR="0008131D" w:rsidRPr="0008131D" w:rsidRDefault="0008131D" w:rsidP="0008131D">
      <w:pPr>
        <w:spacing w:before="0" w:after="0"/>
        <w:ind w:left="1710"/>
        <w:rPr>
          <w:rFonts w:ascii="Tahoma" w:eastAsia="Courier New" w:hAnsi="Tahoma" w:cs="Trebuchet MS"/>
          <w:b/>
          <w:iCs/>
          <w:color w:val="auto"/>
          <w:lang w:val="pt-BR"/>
        </w:rPr>
      </w:pPr>
      <w:r w:rsidRPr="0008131D">
        <w:rPr>
          <w:rFonts w:ascii="Tahoma" w:eastAsia="Courier New" w:hAnsi="Tahoma" w:cs="Trebuchet MS"/>
          <w:color w:val="auto"/>
        </w:rPr>
        <w:t>-</w:t>
      </w:r>
      <w:r w:rsidRPr="0008131D">
        <w:rPr>
          <w:rFonts w:ascii="Tahoma" w:eastAsia="Courier New" w:hAnsi="Tahoma" w:cs="Arial"/>
          <w:b/>
          <w:iCs/>
          <w:color w:val="auto"/>
          <w:lang w:val="pt-BR"/>
        </w:rPr>
        <w:t xml:space="preserve"> </w:t>
      </w:r>
      <w:r w:rsidRPr="0008131D">
        <w:rPr>
          <w:rFonts w:ascii="Tahoma" w:eastAsia="Courier New" w:hAnsi="Tahoma" w:cs="Trebuchet MS"/>
          <w:b/>
          <w:iCs/>
          <w:color w:val="auto"/>
          <w:lang w:val="pt-BR"/>
        </w:rPr>
        <w:t xml:space="preserve">Stoparea scurgerii  apelor uzate menajere, </w:t>
      </w:r>
      <w:r w:rsidRPr="0008131D">
        <w:rPr>
          <w:rFonts w:ascii="Tahoma" w:eastAsia="Courier New" w:hAnsi="Tahoma" w:cs="Trebuchet MS"/>
          <w:color w:val="auto"/>
          <w:lang w:val="en-US"/>
        </w:rPr>
        <w:t xml:space="preserve"> </w:t>
      </w:r>
      <w:r w:rsidRPr="0008131D">
        <w:rPr>
          <w:rFonts w:ascii="Tahoma" w:eastAsia="Courier New" w:hAnsi="Tahoma" w:cs="Trebuchet MS"/>
          <w:b/>
          <w:bCs/>
          <w:color w:val="auto"/>
          <w:lang w:val="en-US"/>
        </w:rPr>
        <w:t xml:space="preserve">in </w:t>
      </w:r>
      <w:proofErr w:type="spellStart"/>
      <w:r w:rsidRPr="0008131D">
        <w:rPr>
          <w:rFonts w:ascii="Tahoma" w:eastAsia="Courier New" w:hAnsi="Tahoma" w:cs="Trebuchet MS"/>
          <w:b/>
          <w:bCs/>
          <w:color w:val="auto"/>
          <w:lang w:val="en-US"/>
        </w:rPr>
        <w:t>urma</w:t>
      </w:r>
      <w:proofErr w:type="spellEnd"/>
      <w:r w:rsidRPr="0008131D">
        <w:rPr>
          <w:rFonts w:ascii="Tahoma" w:eastAsia="Courier New" w:hAnsi="Tahoma" w:cs="Trebuchet MS"/>
          <w:color w:val="auto"/>
          <w:lang w:val="en-US"/>
        </w:rPr>
        <w:t xml:space="preserve"> </w:t>
      </w:r>
      <w:proofErr w:type="spellStart"/>
      <w:r w:rsidRPr="0008131D">
        <w:rPr>
          <w:rFonts w:ascii="Tahoma" w:eastAsia="Courier New" w:hAnsi="Tahoma" w:cs="Trebuchet MS"/>
          <w:b/>
          <w:bCs/>
          <w:color w:val="auto"/>
          <w:lang w:val="en-US"/>
        </w:rPr>
        <w:t>refularii</w:t>
      </w:r>
      <w:proofErr w:type="spellEnd"/>
      <w:r w:rsidRPr="0008131D">
        <w:rPr>
          <w:rFonts w:ascii="Tahoma" w:eastAsia="Courier New" w:hAnsi="Tahoma" w:cs="Trebuchet MS"/>
          <w:b/>
          <w:bCs/>
          <w:color w:val="auto"/>
          <w:lang w:val="en-US"/>
        </w:rPr>
        <w:t xml:space="preserve"> </w:t>
      </w:r>
      <w:proofErr w:type="spellStart"/>
      <w:r w:rsidRPr="0008131D">
        <w:rPr>
          <w:rFonts w:ascii="Tahoma" w:eastAsia="Courier New" w:hAnsi="Tahoma" w:cs="Trebuchet MS"/>
          <w:b/>
          <w:bCs/>
          <w:color w:val="auto"/>
          <w:lang w:val="en-US"/>
        </w:rPr>
        <w:t>căminului</w:t>
      </w:r>
      <w:proofErr w:type="spellEnd"/>
      <w:r w:rsidRPr="0008131D">
        <w:rPr>
          <w:rFonts w:ascii="Tahoma" w:eastAsia="Courier New" w:hAnsi="Tahoma" w:cs="Trebuchet MS"/>
          <w:color w:val="auto"/>
          <w:lang w:val="en-US"/>
        </w:rPr>
        <w:t xml:space="preserve"> de </w:t>
      </w:r>
      <w:proofErr w:type="spellStart"/>
      <w:r w:rsidRPr="0008131D">
        <w:rPr>
          <w:rFonts w:ascii="Tahoma" w:eastAsia="Courier New" w:hAnsi="Tahoma" w:cs="Trebuchet MS"/>
          <w:color w:val="auto"/>
          <w:lang w:val="en-US"/>
        </w:rPr>
        <w:t>colectare</w:t>
      </w:r>
      <w:proofErr w:type="spellEnd"/>
      <w:r w:rsidRPr="0008131D">
        <w:rPr>
          <w:rFonts w:ascii="Tahoma" w:eastAsia="Courier New" w:hAnsi="Tahoma" w:cs="Trebuchet MS"/>
          <w:color w:val="auto"/>
          <w:lang w:val="en-US"/>
        </w:rPr>
        <w:t xml:space="preserve"> a </w:t>
      </w:r>
      <w:proofErr w:type="spellStart"/>
      <w:r w:rsidRPr="0008131D">
        <w:rPr>
          <w:rFonts w:ascii="Tahoma" w:eastAsia="Courier New" w:hAnsi="Tahoma" w:cs="Trebuchet MS"/>
          <w:color w:val="auto"/>
          <w:lang w:val="en-US"/>
        </w:rPr>
        <w:t>apelor</w:t>
      </w:r>
      <w:proofErr w:type="spellEnd"/>
      <w:r w:rsidRPr="0008131D">
        <w:rPr>
          <w:rFonts w:ascii="Tahoma" w:eastAsia="Courier New" w:hAnsi="Tahoma" w:cs="Trebuchet MS"/>
          <w:color w:val="auto"/>
          <w:lang w:val="en-US"/>
        </w:rPr>
        <w:t xml:space="preserve"> </w:t>
      </w:r>
      <w:proofErr w:type="spellStart"/>
      <w:r w:rsidRPr="0008131D">
        <w:rPr>
          <w:rFonts w:ascii="Tahoma" w:eastAsia="Courier New" w:hAnsi="Tahoma" w:cs="Trebuchet MS"/>
          <w:color w:val="auto"/>
          <w:lang w:val="en-US"/>
        </w:rPr>
        <w:t>uzate</w:t>
      </w:r>
      <w:proofErr w:type="spellEnd"/>
      <w:r w:rsidRPr="0008131D">
        <w:rPr>
          <w:rFonts w:ascii="Tahoma" w:eastAsia="Courier New" w:hAnsi="Tahoma" w:cs="Trebuchet MS"/>
          <w:color w:val="auto"/>
          <w:lang w:val="en-US"/>
        </w:rPr>
        <w:t xml:space="preserve"> </w:t>
      </w:r>
      <w:proofErr w:type="spellStart"/>
      <w:r w:rsidRPr="0008131D">
        <w:rPr>
          <w:rFonts w:ascii="Tahoma" w:eastAsia="Courier New" w:hAnsi="Tahoma" w:cs="Trebuchet MS"/>
          <w:color w:val="auto"/>
          <w:lang w:val="en-US"/>
        </w:rPr>
        <w:t>menajere</w:t>
      </w:r>
      <w:proofErr w:type="spellEnd"/>
      <w:r w:rsidRPr="0008131D">
        <w:rPr>
          <w:rFonts w:ascii="Tahoma" w:eastAsia="Courier New" w:hAnsi="Tahoma" w:cs="Trebuchet MS"/>
          <w:color w:val="auto"/>
          <w:lang w:val="en-US"/>
        </w:rPr>
        <w:t xml:space="preserve">, </w:t>
      </w:r>
      <w:proofErr w:type="spellStart"/>
      <w:r w:rsidRPr="0008131D">
        <w:rPr>
          <w:rFonts w:ascii="Tahoma" w:eastAsia="Courier New" w:hAnsi="Tahoma" w:cs="Trebuchet MS"/>
          <w:color w:val="auto"/>
          <w:lang w:val="en-US"/>
        </w:rPr>
        <w:t>amplasat</w:t>
      </w:r>
      <w:proofErr w:type="spellEnd"/>
      <w:r w:rsidRPr="0008131D">
        <w:rPr>
          <w:rFonts w:ascii="Tahoma" w:eastAsia="Courier New" w:hAnsi="Tahoma" w:cs="Trebuchet MS"/>
          <w:color w:val="auto"/>
          <w:lang w:val="en-US"/>
        </w:rPr>
        <w:t xml:space="preserve">  pe </w:t>
      </w:r>
      <w:proofErr w:type="spellStart"/>
      <w:r w:rsidRPr="0008131D">
        <w:rPr>
          <w:rFonts w:ascii="Tahoma" w:eastAsia="Courier New" w:hAnsi="Tahoma" w:cs="Trebuchet MS"/>
          <w:color w:val="auto"/>
          <w:lang w:val="en-US"/>
        </w:rPr>
        <w:t>strada</w:t>
      </w:r>
      <w:proofErr w:type="spellEnd"/>
      <w:r w:rsidRPr="0008131D">
        <w:rPr>
          <w:rFonts w:ascii="Tahoma" w:eastAsia="Courier New" w:hAnsi="Tahoma" w:cs="Trebuchet MS"/>
          <w:color w:val="auto"/>
          <w:lang w:val="en-US"/>
        </w:rPr>
        <w:t xml:space="preserve"> </w:t>
      </w:r>
      <w:proofErr w:type="spellStart"/>
      <w:r w:rsidRPr="0008131D">
        <w:rPr>
          <w:rFonts w:ascii="Tahoma" w:eastAsia="Courier New" w:hAnsi="Tahoma" w:cs="Trebuchet MS"/>
          <w:color w:val="auto"/>
          <w:lang w:val="en-US"/>
        </w:rPr>
        <w:t>Bumbești</w:t>
      </w:r>
      <w:proofErr w:type="spellEnd"/>
      <w:r w:rsidRPr="0008131D">
        <w:rPr>
          <w:rFonts w:ascii="Tahoma" w:eastAsia="Courier New" w:hAnsi="Tahoma" w:cs="Trebuchet MS"/>
          <w:color w:val="auto"/>
          <w:lang w:val="en-US"/>
        </w:rPr>
        <w:t xml:space="preserve">, sat </w:t>
      </w:r>
      <w:proofErr w:type="spellStart"/>
      <w:r w:rsidRPr="0008131D">
        <w:rPr>
          <w:rFonts w:ascii="Tahoma" w:eastAsia="Courier New" w:hAnsi="Tahoma" w:cs="Trebuchet MS"/>
          <w:color w:val="auto"/>
          <w:lang w:val="en-US"/>
        </w:rPr>
        <w:t>Tetila</w:t>
      </w:r>
      <w:proofErr w:type="spellEnd"/>
      <w:r w:rsidRPr="0008131D">
        <w:rPr>
          <w:rFonts w:ascii="Tahoma" w:eastAsia="Courier New" w:hAnsi="Tahoma" w:cs="Trebuchet MS"/>
          <w:color w:val="auto"/>
          <w:lang w:val="en-US"/>
        </w:rPr>
        <w:t xml:space="preserve">, </w:t>
      </w:r>
      <w:proofErr w:type="spellStart"/>
      <w:r w:rsidRPr="0008131D">
        <w:rPr>
          <w:rFonts w:ascii="Tahoma" w:eastAsia="Courier New" w:hAnsi="Tahoma" w:cs="Trebuchet MS"/>
          <w:color w:val="auto"/>
          <w:lang w:val="en-US"/>
        </w:rPr>
        <w:t>aparținător</w:t>
      </w:r>
      <w:proofErr w:type="spellEnd"/>
      <w:r w:rsidRPr="0008131D">
        <w:rPr>
          <w:rFonts w:ascii="Tahoma" w:eastAsia="Courier New" w:hAnsi="Tahoma" w:cs="Trebuchet MS"/>
          <w:color w:val="auto"/>
          <w:lang w:val="en-US"/>
        </w:rPr>
        <w:t xml:space="preserve"> </w:t>
      </w:r>
      <w:proofErr w:type="spellStart"/>
      <w:r w:rsidRPr="0008131D">
        <w:rPr>
          <w:rFonts w:ascii="Tahoma" w:eastAsia="Courier New" w:hAnsi="Tahoma" w:cs="Trebuchet MS"/>
          <w:color w:val="auto"/>
          <w:lang w:val="en-US"/>
        </w:rPr>
        <w:t>rețelei</w:t>
      </w:r>
      <w:proofErr w:type="spellEnd"/>
      <w:r w:rsidRPr="0008131D">
        <w:rPr>
          <w:rFonts w:ascii="Tahoma" w:eastAsia="Courier New" w:hAnsi="Tahoma" w:cs="Trebuchet MS"/>
          <w:color w:val="auto"/>
          <w:lang w:val="en-US"/>
        </w:rPr>
        <w:t xml:space="preserve"> de  </w:t>
      </w:r>
      <w:proofErr w:type="spellStart"/>
      <w:r w:rsidRPr="0008131D">
        <w:rPr>
          <w:rFonts w:ascii="Tahoma" w:eastAsia="Courier New" w:hAnsi="Tahoma" w:cs="Trebuchet MS"/>
          <w:color w:val="auto"/>
          <w:lang w:val="en-US"/>
        </w:rPr>
        <w:t>canalizare</w:t>
      </w:r>
      <w:proofErr w:type="spellEnd"/>
      <w:r w:rsidRPr="0008131D">
        <w:rPr>
          <w:rFonts w:ascii="Tahoma" w:eastAsia="Courier New" w:hAnsi="Tahoma" w:cs="Trebuchet MS"/>
          <w:color w:val="auto"/>
          <w:lang w:val="en-US"/>
        </w:rPr>
        <w:t xml:space="preserve"> a S.C. APAREGIO GORJ S.A. – C.E.D. </w:t>
      </w:r>
      <w:proofErr w:type="spellStart"/>
      <w:r w:rsidRPr="0008131D">
        <w:rPr>
          <w:rFonts w:ascii="Tahoma" w:eastAsia="Courier New" w:hAnsi="Tahoma" w:cs="Trebuchet MS"/>
          <w:color w:val="auto"/>
          <w:lang w:val="en-US"/>
        </w:rPr>
        <w:t>Bumbești</w:t>
      </w:r>
      <w:proofErr w:type="spellEnd"/>
      <w:r w:rsidRPr="0008131D">
        <w:rPr>
          <w:rFonts w:ascii="Tahoma" w:eastAsia="Courier New" w:hAnsi="Tahoma" w:cs="Trebuchet MS"/>
          <w:color w:val="auto"/>
          <w:lang w:val="en-US"/>
        </w:rPr>
        <w:t xml:space="preserve"> Jiu, </w:t>
      </w:r>
      <w:r w:rsidRPr="0008131D">
        <w:rPr>
          <w:rFonts w:ascii="Tahoma" w:eastAsia="Courier New" w:hAnsi="Tahoma" w:cs="Trebuchet MS"/>
          <w:b/>
          <w:iCs/>
          <w:color w:val="auto"/>
          <w:lang w:val="pt-BR"/>
        </w:rPr>
        <w:t xml:space="preserve"> în pârâul Tetila , sat Tetila, jud. Gorj.</w:t>
      </w:r>
    </w:p>
    <w:p w14:paraId="534FD2E2" w14:textId="77777777" w:rsidR="0008131D" w:rsidRPr="0008131D" w:rsidRDefault="0008131D" w:rsidP="0008131D">
      <w:pPr>
        <w:spacing w:before="0" w:after="0"/>
        <w:ind w:left="1710"/>
        <w:rPr>
          <w:rFonts w:ascii="Tahoma" w:eastAsia="Courier New" w:hAnsi="Tahoma" w:cs="Trebuchet MS"/>
          <w:color w:val="auto"/>
        </w:rPr>
      </w:pPr>
      <w:r w:rsidRPr="0008131D">
        <w:rPr>
          <w:rFonts w:ascii="Tahoma" w:eastAsia="Courier New" w:hAnsi="Tahoma" w:cs="Trebuchet MS"/>
          <w:color w:val="auto"/>
        </w:rPr>
        <w:t>-s-a intervenit la instalația Stației de pompare ape uzate 3, prin curățarea pompelor aferente acesteia;</w:t>
      </w:r>
    </w:p>
    <w:p w14:paraId="385A0BD5" w14:textId="77777777" w:rsidR="0008131D" w:rsidRPr="0008131D" w:rsidRDefault="0008131D" w:rsidP="0008131D">
      <w:pPr>
        <w:spacing w:before="0" w:after="0"/>
        <w:ind w:left="1710"/>
        <w:rPr>
          <w:rFonts w:ascii="Tahoma" w:eastAsia="Courier New" w:hAnsi="Tahoma" w:cs="Trebuchet MS"/>
          <w:color w:val="auto"/>
        </w:rPr>
      </w:pPr>
      <w:r w:rsidRPr="0008131D">
        <w:rPr>
          <w:rFonts w:ascii="Tahoma" w:eastAsia="Courier New" w:hAnsi="Tahoma" w:cs="Trebuchet MS"/>
          <w:color w:val="auto"/>
        </w:rPr>
        <w:t xml:space="preserve">-s-au vidanjat apele uzate menajere refulate din căminul colector. </w:t>
      </w:r>
    </w:p>
    <w:p w14:paraId="7184BB26" w14:textId="77777777" w:rsidR="0008131D" w:rsidRPr="0008131D" w:rsidRDefault="0008131D" w:rsidP="0008131D">
      <w:pPr>
        <w:spacing w:before="0" w:after="0"/>
        <w:ind w:left="1710"/>
        <w:rPr>
          <w:rFonts w:ascii="Tahoma" w:eastAsia="Courier New" w:hAnsi="Tahoma" w:cs="Trebuchet MS"/>
          <w:color w:val="auto"/>
          <w:lang w:val="en-US"/>
        </w:rPr>
      </w:pPr>
    </w:p>
    <w:p w14:paraId="0C0C99AB" w14:textId="77777777" w:rsidR="0008131D" w:rsidRPr="0008131D" w:rsidRDefault="0008131D" w:rsidP="0008131D">
      <w:pPr>
        <w:spacing w:before="0" w:after="0"/>
        <w:ind w:left="1710"/>
        <w:rPr>
          <w:rFonts w:ascii="Tahoma" w:eastAsia="Courier New" w:hAnsi="Tahoma" w:cs="Trebuchet MS"/>
          <w:color w:val="auto"/>
          <w:lang w:val="en-US"/>
        </w:rPr>
      </w:pPr>
      <w:r w:rsidRPr="0008131D">
        <w:rPr>
          <w:rFonts w:ascii="Tahoma" w:eastAsia="Courier New" w:hAnsi="Tahoma" w:cs="Trebuchet MS"/>
          <w:color w:val="auto"/>
          <w:lang w:val="en-US"/>
        </w:rPr>
        <w:t xml:space="preserve">Echipa de </w:t>
      </w:r>
      <w:proofErr w:type="spellStart"/>
      <w:r w:rsidRPr="0008131D">
        <w:rPr>
          <w:rFonts w:ascii="Tahoma" w:eastAsia="Courier New" w:hAnsi="Tahoma" w:cs="Trebuchet MS"/>
          <w:color w:val="auto"/>
          <w:lang w:val="en-US"/>
        </w:rPr>
        <w:t>intervenție</w:t>
      </w:r>
      <w:proofErr w:type="spellEnd"/>
      <w:r w:rsidRPr="0008131D">
        <w:rPr>
          <w:rFonts w:ascii="Tahoma" w:eastAsia="Courier New" w:hAnsi="Tahoma" w:cs="Trebuchet MS"/>
          <w:color w:val="auto"/>
          <w:lang w:val="en-US"/>
        </w:rPr>
        <w:t xml:space="preserve"> s-a </w:t>
      </w:r>
      <w:proofErr w:type="spellStart"/>
      <w:r w:rsidRPr="0008131D">
        <w:rPr>
          <w:rFonts w:ascii="Tahoma" w:eastAsia="Courier New" w:hAnsi="Tahoma" w:cs="Trebuchet MS"/>
          <w:color w:val="auto"/>
          <w:lang w:val="en-US"/>
        </w:rPr>
        <w:t>deplasat</w:t>
      </w:r>
      <w:proofErr w:type="spellEnd"/>
      <w:r w:rsidRPr="0008131D">
        <w:rPr>
          <w:rFonts w:ascii="Tahoma" w:eastAsia="Courier New" w:hAnsi="Tahoma" w:cs="Trebuchet MS"/>
          <w:color w:val="auto"/>
          <w:lang w:val="en-US"/>
        </w:rPr>
        <w:t xml:space="preserve"> </w:t>
      </w:r>
      <w:proofErr w:type="spellStart"/>
      <w:r w:rsidRPr="0008131D">
        <w:rPr>
          <w:rFonts w:ascii="Tahoma" w:eastAsia="Courier New" w:hAnsi="Tahoma" w:cs="Trebuchet MS"/>
          <w:color w:val="auto"/>
          <w:lang w:val="en-US"/>
        </w:rPr>
        <w:t>în</w:t>
      </w:r>
      <w:proofErr w:type="spellEnd"/>
      <w:r w:rsidRPr="0008131D">
        <w:rPr>
          <w:rFonts w:ascii="Tahoma" w:eastAsia="Courier New" w:hAnsi="Tahoma" w:cs="Trebuchet MS"/>
          <w:color w:val="auto"/>
          <w:lang w:val="en-US"/>
        </w:rPr>
        <w:t xml:space="preserve"> </w:t>
      </w:r>
      <w:proofErr w:type="spellStart"/>
      <w:r w:rsidRPr="0008131D">
        <w:rPr>
          <w:rFonts w:ascii="Tahoma" w:eastAsia="Courier New" w:hAnsi="Tahoma" w:cs="Trebuchet MS"/>
          <w:color w:val="auto"/>
          <w:lang w:val="en-US"/>
        </w:rPr>
        <w:t>teren</w:t>
      </w:r>
      <w:proofErr w:type="spellEnd"/>
      <w:r w:rsidRPr="0008131D">
        <w:rPr>
          <w:rFonts w:ascii="Tahoma" w:eastAsia="Courier New" w:hAnsi="Tahoma" w:cs="Trebuchet MS"/>
          <w:color w:val="auto"/>
          <w:lang w:val="en-US"/>
        </w:rPr>
        <w:t xml:space="preserve"> </w:t>
      </w:r>
      <w:proofErr w:type="spellStart"/>
      <w:r w:rsidRPr="0008131D">
        <w:rPr>
          <w:rFonts w:ascii="Tahoma" w:eastAsia="Courier New" w:hAnsi="Tahoma" w:cs="Trebuchet MS"/>
          <w:color w:val="auto"/>
          <w:lang w:val="en-US"/>
        </w:rPr>
        <w:t>și</w:t>
      </w:r>
      <w:proofErr w:type="spellEnd"/>
      <w:r w:rsidRPr="0008131D">
        <w:rPr>
          <w:rFonts w:ascii="Tahoma" w:eastAsia="Courier New" w:hAnsi="Tahoma" w:cs="Trebuchet MS"/>
          <w:color w:val="auto"/>
          <w:lang w:val="en-US"/>
        </w:rPr>
        <w:t xml:space="preserve"> a </w:t>
      </w:r>
      <w:proofErr w:type="spellStart"/>
      <w:r w:rsidRPr="0008131D">
        <w:rPr>
          <w:rFonts w:ascii="Tahoma" w:eastAsia="Courier New" w:hAnsi="Tahoma" w:cs="Trebuchet MS"/>
          <w:color w:val="auto"/>
          <w:lang w:val="en-US"/>
        </w:rPr>
        <w:t>prelevat</w:t>
      </w:r>
      <w:proofErr w:type="spellEnd"/>
      <w:r w:rsidRPr="0008131D">
        <w:rPr>
          <w:rFonts w:ascii="Tahoma" w:eastAsia="Courier New" w:hAnsi="Tahoma" w:cs="Trebuchet MS"/>
          <w:color w:val="auto"/>
          <w:lang w:val="en-US"/>
        </w:rPr>
        <w:t xml:space="preserve"> 3 probe de </w:t>
      </w:r>
      <w:proofErr w:type="spellStart"/>
      <w:r w:rsidRPr="0008131D">
        <w:rPr>
          <w:rFonts w:ascii="Tahoma" w:eastAsia="Courier New" w:hAnsi="Tahoma" w:cs="Trebuchet MS"/>
          <w:color w:val="auto"/>
          <w:lang w:val="en-US"/>
        </w:rPr>
        <w:t>apă</w:t>
      </w:r>
      <w:proofErr w:type="spellEnd"/>
      <w:r w:rsidRPr="0008131D">
        <w:rPr>
          <w:rFonts w:ascii="Tahoma" w:eastAsia="Courier New" w:hAnsi="Tahoma" w:cs="Trebuchet MS"/>
          <w:color w:val="auto"/>
          <w:lang w:val="en-US"/>
        </w:rPr>
        <w:t xml:space="preserve"> (de la </w:t>
      </w:r>
      <w:proofErr w:type="spellStart"/>
      <w:r w:rsidRPr="0008131D">
        <w:rPr>
          <w:rFonts w:ascii="Tahoma" w:eastAsia="Courier New" w:hAnsi="Tahoma" w:cs="Trebuchet MS"/>
          <w:color w:val="auto"/>
          <w:lang w:val="en-US"/>
        </w:rPr>
        <w:t>evacuare</w:t>
      </w:r>
      <w:proofErr w:type="spellEnd"/>
      <w:r w:rsidRPr="0008131D">
        <w:rPr>
          <w:rFonts w:ascii="Tahoma" w:eastAsia="Courier New" w:hAnsi="Tahoma" w:cs="Trebuchet MS"/>
          <w:color w:val="auto"/>
          <w:lang w:val="en-US"/>
        </w:rPr>
        <w:t xml:space="preserve">, aval </w:t>
      </w:r>
      <w:proofErr w:type="spellStart"/>
      <w:r w:rsidRPr="0008131D">
        <w:rPr>
          <w:rFonts w:ascii="Tahoma" w:eastAsia="Courier New" w:hAnsi="Tahoma" w:cs="Trebuchet MS"/>
          <w:color w:val="auto"/>
          <w:lang w:val="en-US"/>
        </w:rPr>
        <w:t>și</w:t>
      </w:r>
      <w:proofErr w:type="spellEnd"/>
      <w:r w:rsidRPr="0008131D">
        <w:rPr>
          <w:rFonts w:ascii="Tahoma" w:eastAsia="Courier New" w:hAnsi="Tahoma" w:cs="Trebuchet MS"/>
          <w:color w:val="auto"/>
          <w:lang w:val="en-US"/>
        </w:rPr>
        <w:t xml:space="preserve"> </w:t>
      </w:r>
      <w:proofErr w:type="spellStart"/>
      <w:r w:rsidRPr="0008131D">
        <w:rPr>
          <w:rFonts w:ascii="Tahoma" w:eastAsia="Courier New" w:hAnsi="Tahoma" w:cs="Trebuchet MS"/>
          <w:color w:val="auto"/>
          <w:lang w:val="en-US"/>
        </w:rPr>
        <w:t>amonte</w:t>
      </w:r>
      <w:proofErr w:type="spellEnd"/>
      <w:r w:rsidRPr="0008131D">
        <w:rPr>
          <w:rFonts w:ascii="Tahoma" w:eastAsia="Courier New" w:hAnsi="Tahoma" w:cs="Trebuchet MS"/>
          <w:color w:val="auto"/>
          <w:lang w:val="en-US"/>
        </w:rPr>
        <w:t xml:space="preserve"> de </w:t>
      </w:r>
      <w:proofErr w:type="spellStart"/>
      <w:r w:rsidRPr="0008131D">
        <w:rPr>
          <w:rFonts w:ascii="Tahoma" w:eastAsia="Courier New" w:hAnsi="Tahoma" w:cs="Trebuchet MS"/>
          <w:color w:val="auto"/>
          <w:lang w:val="en-US"/>
        </w:rPr>
        <w:t>evacuare</w:t>
      </w:r>
      <w:proofErr w:type="spellEnd"/>
      <w:r w:rsidRPr="0008131D">
        <w:rPr>
          <w:rFonts w:ascii="Tahoma" w:eastAsia="Courier New" w:hAnsi="Tahoma" w:cs="Trebuchet MS"/>
          <w:color w:val="auto"/>
          <w:lang w:val="en-US"/>
        </w:rPr>
        <w:t xml:space="preserve">). </w:t>
      </w:r>
    </w:p>
    <w:p w14:paraId="5A6FE825" w14:textId="77777777" w:rsidR="0008131D" w:rsidRPr="0008131D" w:rsidRDefault="0008131D" w:rsidP="0008131D">
      <w:pPr>
        <w:spacing w:before="0" w:after="0"/>
        <w:ind w:left="1710"/>
        <w:rPr>
          <w:rFonts w:ascii="Tahoma" w:eastAsia="Courier New" w:hAnsi="Tahoma" w:cs="Trebuchet MS"/>
          <w:color w:val="auto"/>
          <w:lang w:val="en-US"/>
        </w:rPr>
      </w:pPr>
    </w:p>
    <w:p w14:paraId="1229C808" w14:textId="77777777" w:rsidR="0008131D" w:rsidRPr="0008131D" w:rsidRDefault="0008131D" w:rsidP="0008131D">
      <w:pPr>
        <w:spacing w:before="0" w:after="0"/>
        <w:ind w:left="1710"/>
        <w:rPr>
          <w:rFonts w:ascii="Tahoma" w:eastAsia="Courier New" w:hAnsi="Tahoma" w:cs="Trebuchet MS"/>
          <w:color w:val="auto"/>
          <w:lang w:val="en-US"/>
        </w:rPr>
      </w:pPr>
      <w:r w:rsidRPr="0008131D">
        <w:rPr>
          <w:rFonts w:ascii="Tahoma" w:eastAsia="Courier New" w:hAnsi="Tahoma" w:cs="Trebuchet MS"/>
          <w:color w:val="auto"/>
          <w:lang w:val="en-US"/>
        </w:rPr>
        <w:t>TABEL REZULTATUL ANALIZELOR:</w:t>
      </w:r>
    </w:p>
    <w:tbl>
      <w:tblPr>
        <w:tblW w:w="0" w:type="auto"/>
        <w:tblInd w:w="1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
        <w:gridCol w:w="1143"/>
        <w:gridCol w:w="620"/>
        <w:gridCol w:w="660"/>
        <w:gridCol w:w="759"/>
        <w:gridCol w:w="818"/>
        <w:gridCol w:w="700"/>
        <w:gridCol w:w="955"/>
        <w:gridCol w:w="971"/>
        <w:gridCol w:w="1217"/>
      </w:tblGrid>
      <w:tr w:rsidR="0008131D" w:rsidRPr="0008131D" w14:paraId="49973CE4" w14:textId="77777777" w:rsidTr="000965E2">
        <w:tc>
          <w:tcPr>
            <w:tcW w:w="444" w:type="dxa"/>
            <w:shd w:val="clear" w:color="auto" w:fill="auto"/>
          </w:tcPr>
          <w:p w14:paraId="67EBA6A8" w14:textId="77777777" w:rsidR="0008131D" w:rsidRPr="0008131D" w:rsidRDefault="0008131D" w:rsidP="0008131D">
            <w:pPr>
              <w:spacing w:before="0" w:after="0"/>
              <w:rPr>
                <w:rFonts w:ascii="Arial Narrow" w:eastAsia="Courier New" w:hAnsi="Arial Narrow" w:cs="Trebuchet MS"/>
                <w:color w:val="auto"/>
                <w:lang w:val="en-US"/>
              </w:rPr>
            </w:pPr>
            <w:r w:rsidRPr="0008131D">
              <w:rPr>
                <w:rFonts w:ascii="Arial Narrow" w:eastAsia="Courier New" w:hAnsi="Arial Narrow" w:cs="Trebuchet MS"/>
                <w:color w:val="auto"/>
                <w:lang w:val="en-US"/>
              </w:rPr>
              <w:lastRenderedPageBreak/>
              <w:t xml:space="preserve">Nr </w:t>
            </w:r>
            <w:proofErr w:type="spellStart"/>
            <w:r w:rsidRPr="0008131D">
              <w:rPr>
                <w:rFonts w:ascii="Arial Narrow" w:eastAsia="Courier New" w:hAnsi="Arial Narrow" w:cs="Trebuchet MS"/>
                <w:color w:val="auto"/>
                <w:lang w:val="en-US"/>
              </w:rPr>
              <w:t>crt</w:t>
            </w:r>
            <w:proofErr w:type="spellEnd"/>
          </w:p>
        </w:tc>
        <w:tc>
          <w:tcPr>
            <w:tcW w:w="1159" w:type="dxa"/>
            <w:shd w:val="clear" w:color="auto" w:fill="auto"/>
          </w:tcPr>
          <w:p w14:paraId="56656D5F" w14:textId="77777777" w:rsidR="0008131D" w:rsidRPr="0008131D" w:rsidRDefault="0008131D" w:rsidP="0008131D">
            <w:pPr>
              <w:spacing w:before="0" w:after="0"/>
              <w:rPr>
                <w:rFonts w:ascii="Arial Narrow" w:eastAsia="Courier New" w:hAnsi="Arial Narrow" w:cs="Trebuchet MS"/>
                <w:color w:val="auto"/>
                <w:lang w:val="en-US"/>
              </w:rPr>
            </w:pPr>
            <w:proofErr w:type="spellStart"/>
            <w:r w:rsidRPr="0008131D">
              <w:rPr>
                <w:rFonts w:ascii="Arial Narrow" w:eastAsia="Courier New" w:hAnsi="Arial Narrow" w:cs="Trebuchet MS"/>
                <w:color w:val="auto"/>
                <w:lang w:val="en-US"/>
              </w:rPr>
              <w:t>Localizare</w:t>
            </w:r>
            <w:proofErr w:type="spellEnd"/>
            <w:r w:rsidRPr="0008131D">
              <w:rPr>
                <w:rFonts w:ascii="Arial Narrow" w:eastAsia="Courier New" w:hAnsi="Arial Narrow" w:cs="Trebuchet MS"/>
                <w:color w:val="auto"/>
                <w:lang w:val="en-US"/>
              </w:rPr>
              <w:t xml:space="preserve"> </w:t>
            </w:r>
            <w:proofErr w:type="spellStart"/>
            <w:r w:rsidRPr="0008131D">
              <w:rPr>
                <w:rFonts w:ascii="Arial Narrow" w:eastAsia="Courier New" w:hAnsi="Arial Narrow" w:cs="Trebuchet MS"/>
                <w:color w:val="auto"/>
                <w:lang w:val="en-US"/>
              </w:rPr>
              <w:t>proba</w:t>
            </w:r>
            <w:proofErr w:type="spellEnd"/>
          </w:p>
        </w:tc>
        <w:tc>
          <w:tcPr>
            <w:tcW w:w="627" w:type="dxa"/>
            <w:shd w:val="clear" w:color="auto" w:fill="auto"/>
          </w:tcPr>
          <w:p w14:paraId="0C21B666" w14:textId="77777777" w:rsidR="0008131D" w:rsidRPr="0008131D" w:rsidRDefault="0008131D" w:rsidP="0008131D">
            <w:pPr>
              <w:spacing w:before="0" w:after="0"/>
              <w:rPr>
                <w:rFonts w:ascii="Arial Narrow" w:eastAsia="Courier New" w:hAnsi="Arial Narrow" w:cs="Trebuchet MS"/>
                <w:color w:val="auto"/>
                <w:lang w:val="en-US"/>
              </w:rPr>
            </w:pPr>
            <w:r w:rsidRPr="0008131D">
              <w:rPr>
                <w:rFonts w:ascii="Arial Narrow" w:eastAsia="Courier New" w:hAnsi="Arial Narrow" w:cs="Trebuchet MS"/>
                <w:color w:val="auto"/>
                <w:lang w:val="en-US"/>
              </w:rPr>
              <w:t>pH  -</w:t>
            </w:r>
          </w:p>
        </w:tc>
        <w:tc>
          <w:tcPr>
            <w:tcW w:w="668" w:type="dxa"/>
            <w:shd w:val="clear" w:color="auto" w:fill="auto"/>
          </w:tcPr>
          <w:p w14:paraId="045F1537" w14:textId="77777777" w:rsidR="0008131D" w:rsidRPr="0008131D" w:rsidRDefault="0008131D" w:rsidP="0008131D">
            <w:pPr>
              <w:spacing w:before="0" w:after="0"/>
              <w:rPr>
                <w:rFonts w:ascii="Arial Narrow" w:eastAsia="Courier New" w:hAnsi="Arial Narrow" w:cs="Trebuchet MS"/>
                <w:color w:val="auto"/>
                <w:lang w:val="en-US"/>
              </w:rPr>
            </w:pPr>
            <w:r w:rsidRPr="0008131D">
              <w:rPr>
                <w:rFonts w:ascii="Arial Narrow" w:eastAsia="Courier New" w:hAnsi="Arial Narrow" w:cs="Trebuchet MS"/>
                <w:color w:val="auto"/>
                <w:lang w:val="en-US"/>
              </w:rPr>
              <w:t>MTS</w:t>
            </w:r>
          </w:p>
        </w:tc>
        <w:tc>
          <w:tcPr>
            <w:tcW w:w="900" w:type="dxa"/>
            <w:shd w:val="clear" w:color="auto" w:fill="auto"/>
          </w:tcPr>
          <w:p w14:paraId="4EBD8E42" w14:textId="77777777" w:rsidR="0008131D" w:rsidRPr="0008131D" w:rsidRDefault="0008131D" w:rsidP="0008131D">
            <w:pPr>
              <w:spacing w:before="0" w:after="0"/>
              <w:rPr>
                <w:rFonts w:ascii="Arial Narrow" w:eastAsia="Courier New" w:hAnsi="Arial Narrow" w:cs="Trebuchet MS"/>
                <w:color w:val="auto"/>
                <w:lang w:val="en-US"/>
              </w:rPr>
            </w:pPr>
            <w:r w:rsidRPr="0008131D">
              <w:rPr>
                <w:rFonts w:ascii="Arial Narrow" w:eastAsia="Courier New" w:hAnsi="Arial Narrow" w:cs="Trebuchet MS"/>
                <w:color w:val="auto"/>
                <w:lang w:val="en-US"/>
              </w:rPr>
              <w:t>CCO-Cr</w:t>
            </w:r>
          </w:p>
        </w:tc>
        <w:tc>
          <w:tcPr>
            <w:tcW w:w="990" w:type="dxa"/>
            <w:shd w:val="clear" w:color="auto" w:fill="auto"/>
          </w:tcPr>
          <w:p w14:paraId="59076B6B" w14:textId="77777777" w:rsidR="0008131D" w:rsidRPr="0008131D" w:rsidRDefault="0008131D" w:rsidP="0008131D">
            <w:pPr>
              <w:spacing w:before="0" w:after="0"/>
              <w:rPr>
                <w:rFonts w:ascii="Arial Narrow" w:eastAsia="Courier New" w:hAnsi="Arial Narrow" w:cs="Trebuchet MS"/>
                <w:color w:val="auto"/>
                <w:lang w:val="en-US"/>
              </w:rPr>
            </w:pPr>
            <w:proofErr w:type="spellStart"/>
            <w:r w:rsidRPr="0008131D">
              <w:rPr>
                <w:rFonts w:ascii="Arial Narrow" w:eastAsia="Courier New" w:hAnsi="Arial Narrow" w:cs="Trebuchet MS"/>
                <w:color w:val="auto"/>
                <w:lang w:val="en-US"/>
              </w:rPr>
              <w:t>Amoniu</w:t>
            </w:r>
            <w:proofErr w:type="spellEnd"/>
            <w:r w:rsidRPr="0008131D">
              <w:rPr>
                <w:rFonts w:ascii="Arial Narrow" w:eastAsia="Courier New" w:hAnsi="Arial Narrow" w:cs="Trebuchet MS"/>
                <w:color w:val="auto"/>
                <w:lang w:val="en-US"/>
              </w:rPr>
              <w:t xml:space="preserve"> (NH4+)</w:t>
            </w:r>
          </w:p>
        </w:tc>
        <w:tc>
          <w:tcPr>
            <w:tcW w:w="810" w:type="dxa"/>
            <w:shd w:val="clear" w:color="auto" w:fill="auto"/>
          </w:tcPr>
          <w:p w14:paraId="0CB0C1DD" w14:textId="77777777" w:rsidR="0008131D" w:rsidRPr="0008131D" w:rsidRDefault="0008131D" w:rsidP="0008131D">
            <w:pPr>
              <w:spacing w:before="0" w:after="0"/>
              <w:rPr>
                <w:rFonts w:ascii="Arial Narrow" w:eastAsia="Courier New" w:hAnsi="Arial Narrow" w:cs="Trebuchet MS"/>
                <w:color w:val="auto"/>
                <w:lang w:val="en-US"/>
              </w:rPr>
            </w:pPr>
            <w:proofErr w:type="spellStart"/>
            <w:r w:rsidRPr="0008131D">
              <w:rPr>
                <w:rFonts w:ascii="Arial Narrow" w:eastAsia="Courier New" w:hAnsi="Arial Narrow" w:cs="Trebuchet MS"/>
                <w:color w:val="auto"/>
                <w:lang w:val="en-US"/>
              </w:rPr>
              <w:t>Azotiți</w:t>
            </w:r>
            <w:proofErr w:type="spellEnd"/>
            <w:r w:rsidRPr="0008131D">
              <w:rPr>
                <w:rFonts w:ascii="Arial Narrow" w:eastAsia="Courier New" w:hAnsi="Arial Narrow" w:cs="Trebuchet MS"/>
                <w:color w:val="auto"/>
                <w:lang w:val="en-US"/>
              </w:rPr>
              <w:t xml:space="preserve"> (NO2-)   </w:t>
            </w:r>
          </w:p>
        </w:tc>
        <w:tc>
          <w:tcPr>
            <w:tcW w:w="968" w:type="dxa"/>
            <w:shd w:val="clear" w:color="auto" w:fill="auto"/>
          </w:tcPr>
          <w:p w14:paraId="7409F487" w14:textId="77777777" w:rsidR="0008131D" w:rsidRPr="0008131D" w:rsidRDefault="0008131D" w:rsidP="0008131D">
            <w:pPr>
              <w:spacing w:before="0" w:after="0"/>
              <w:rPr>
                <w:rFonts w:ascii="Arial Narrow" w:eastAsia="Courier New" w:hAnsi="Arial Narrow" w:cs="Trebuchet MS"/>
                <w:color w:val="auto"/>
                <w:lang w:val="en-US"/>
              </w:rPr>
            </w:pPr>
            <w:proofErr w:type="spellStart"/>
            <w:r w:rsidRPr="0008131D">
              <w:rPr>
                <w:rFonts w:ascii="Tahoma" w:eastAsia="Courier New" w:hAnsi="Tahoma" w:cs="Trebuchet MS"/>
                <w:color w:val="auto"/>
                <w:lang w:val="en-US"/>
              </w:rPr>
              <w:t>Azotați</w:t>
            </w:r>
            <w:proofErr w:type="spellEnd"/>
            <w:r w:rsidRPr="0008131D">
              <w:rPr>
                <w:rFonts w:ascii="Tahoma" w:eastAsia="Courier New" w:hAnsi="Tahoma" w:cs="Trebuchet MS"/>
                <w:color w:val="auto"/>
                <w:lang w:val="en-US"/>
              </w:rPr>
              <w:t xml:space="preserve"> (NO3+)  </w:t>
            </w:r>
          </w:p>
        </w:tc>
        <w:tc>
          <w:tcPr>
            <w:tcW w:w="995" w:type="dxa"/>
            <w:shd w:val="clear" w:color="auto" w:fill="auto"/>
          </w:tcPr>
          <w:p w14:paraId="3CF6D68E" w14:textId="77777777" w:rsidR="0008131D" w:rsidRPr="0008131D" w:rsidRDefault="0008131D" w:rsidP="0008131D">
            <w:pPr>
              <w:spacing w:before="0" w:after="0"/>
              <w:rPr>
                <w:rFonts w:ascii="Tahoma" w:eastAsia="Courier New" w:hAnsi="Tahoma" w:cs="Trebuchet MS"/>
                <w:color w:val="auto"/>
                <w:lang w:val="en-US"/>
              </w:rPr>
            </w:pPr>
            <w:r w:rsidRPr="0008131D">
              <w:rPr>
                <w:rFonts w:ascii="Tahoma" w:eastAsia="Courier New" w:hAnsi="Tahoma" w:cs="Trebuchet MS"/>
                <w:color w:val="auto"/>
                <w:lang w:val="en-US"/>
              </w:rPr>
              <w:t xml:space="preserve">Reziduu </w:t>
            </w:r>
            <w:proofErr w:type="spellStart"/>
            <w:r w:rsidRPr="0008131D">
              <w:rPr>
                <w:rFonts w:ascii="Tahoma" w:eastAsia="Courier New" w:hAnsi="Tahoma" w:cs="Trebuchet MS"/>
                <w:color w:val="auto"/>
                <w:lang w:val="en-US"/>
              </w:rPr>
              <w:t>filtrabil</w:t>
            </w:r>
            <w:proofErr w:type="spellEnd"/>
            <w:r w:rsidRPr="0008131D">
              <w:rPr>
                <w:rFonts w:ascii="Tahoma" w:eastAsia="Courier New" w:hAnsi="Tahoma" w:cs="Trebuchet MS"/>
                <w:color w:val="auto"/>
                <w:lang w:val="en-US"/>
              </w:rPr>
              <w:t xml:space="preserve"> la 105 </w:t>
            </w:r>
            <w:r w:rsidRPr="0008131D">
              <w:rPr>
                <w:rFonts w:eastAsia="Courier New" w:cs="Trebuchet MS"/>
                <w:color w:val="auto"/>
                <w:lang w:val="en-US"/>
              </w:rPr>
              <w:t>⁰</w:t>
            </w:r>
            <w:r w:rsidRPr="0008131D">
              <w:rPr>
                <w:rFonts w:ascii="Tahoma" w:eastAsia="Courier New" w:hAnsi="Tahoma" w:cs="Trebuchet MS"/>
                <w:color w:val="auto"/>
                <w:lang w:val="en-US"/>
              </w:rPr>
              <w:t>C</w:t>
            </w:r>
          </w:p>
        </w:tc>
        <w:tc>
          <w:tcPr>
            <w:tcW w:w="1265" w:type="dxa"/>
            <w:shd w:val="clear" w:color="auto" w:fill="auto"/>
          </w:tcPr>
          <w:p w14:paraId="6491D4A2" w14:textId="77777777" w:rsidR="0008131D" w:rsidRPr="0008131D" w:rsidRDefault="0008131D" w:rsidP="0008131D">
            <w:pPr>
              <w:spacing w:before="0" w:after="0"/>
              <w:rPr>
                <w:rFonts w:ascii="Tahoma" w:eastAsia="Courier New" w:hAnsi="Tahoma" w:cs="Trebuchet MS"/>
                <w:color w:val="auto"/>
                <w:lang w:val="en-US"/>
              </w:rPr>
            </w:pPr>
            <w:proofErr w:type="spellStart"/>
            <w:r w:rsidRPr="0008131D">
              <w:rPr>
                <w:rFonts w:ascii="Tahoma" w:eastAsia="Courier New" w:hAnsi="Tahoma" w:cs="Trebuchet MS"/>
                <w:color w:val="auto"/>
                <w:lang w:val="en-US"/>
              </w:rPr>
              <w:t>Detergenţi</w:t>
            </w:r>
            <w:proofErr w:type="spellEnd"/>
            <w:r w:rsidRPr="0008131D">
              <w:rPr>
                <w:rFonts w:ascii="Tahoma" w:eastAsia="Courier New" w:hAnsi="Tahoma" w:cs="Trebuchet MS"/>
                <w:color w:val="auto"/>
                <w:lang w:val="en-US"/>
              </w:rPr>
              <w:t xml:space="preserve"> </w:t>
            </w:r>
            <w:proofErr w:type="spellStart"/>
            <w:r w:rsidRPr="0008131D">
              <w:rPr>
                <w:rFonts w:ascii="Tahoma" w:eastAsia="Courier New" w:hAnsi="Tahoma" w:cs="Trebuchet MS"/>
                <w:color w:val="auto"/>
                <w:lang w:val="en-US"/>
              </w:rPr>
              <w:t>sintetici</w:t>
            </w:r>
            <w:proofErr w:type="spellEnd"/>
          </w:p>
        </w:tc>
      </w:tr>
      <w:tr w:rsidR="0008131D" w:rsidRPr="0008131D" w14:paraId="40FE35F3" w14:textId="77777777" w:rsidTr="000965E2">
        <w:tc>
          <w:tcPr>
            <w:tcW w:w="444" w:type="dxa"/>
            <w:shd w:val="clear" w:color="auto" w:fill="auto"/>
          </w:tcPr>
          <w:p w14:paraId="4A07E233" w14:textId="77777777" w:rsidR="0008131D" w:rsidRPr="0008131D" w:rsidRDefault="0008131D" w:rsidP="0008131D">
            <w:pPr>
              <w:spacing w:before="0" w:after="0"/>
              <w:rPr>
                <w:rFonts w:ascii="Arial Narrow" w:eastAsia="Courier New" w:hAnsi="Arial Narrow" w:cs="Trebuchet MS"/>
                <w:color w:val="auto"/>
                <w:lang w:val="en-US"/>
              </w:rPr>
            </w:pPr>
            <w:r w:rsidRPr="0008131D">
              <w:rPr>
                <w:rFonts w:ascii="Arial Narrow" w:eastAsia="Courier New" w:hAnsi="Arial Narrow" w:cs="Trebuchet MS"/>
                <w:color w:val="auto"/>
                <w:lang w:val="en-US"/>
              </w:rPr>
              <w:t>2</w:t>
            </w:r>
          </w:p>
        </w:tc>
        <w:tc>
          <w:tcPr>
            <w:tcW w:w="1159" w:type="dxa"/>
            <w:shd w:val="clear" w:color="auto" w:fill="auto"/>
          </w:tcPr>
          <w:p w14:paraId="2B7DA388" w14:textId="77777777" w:rsidR="0008131D" w:rsidRPr="0008131D" w:rsidRDefault="0008131D" w:rsidP="0008131D">
            <w:pPr>
              <w:spacing w:before="0" w:after="0"/>
              <w:rPr>
                <w:rFonts w:ascii="Arial Narrow" w:eastAsia="Courier New" w:hAnsi="Arial Narrow" w:cs="Trebuchet MS"/>
                <w:color w:val="auto"/>
                <w:lang w:val="en-US"/>
              </w:rPr>
            </w:pPr>
            <w:proofErr w:type="spellStart"/>
            <w:r w:rsidRPr="0008131D">
              <w:rPr>
                <w:rFonts w:ascii="Arial Narrow" w:eastAsia="Courier New" w:hAnsi="Arial Narrow" w:cs="Trebuchet MS"/>
                <w:color w:val="auto"/>
                <w:lang w:val="en-US"/>
              </w:rPr>
              <w:t>Punct</w:t>
            </w:r>
            <w:proofErr w:type="spellEnd"/>
            <w:r w:rsidRPr="0008131D">
              <w:rPr>
                <w:rFonts w:ascii="Arial Narrow" w:eastAsia="Courier New" w:hAnsi="Arial Narrow" w:cs="Trebuchet MS"/>
                <w:color w:val="auto"/>
                <w:lang w:val="en-US"/>
              </w:rPr>
              <w:t xml:space="preserve"> </w:t>
            </w:r>
            <w:proofErr w:type="spellStart"/>
            <w:r w:rsidRPr="0008131D">
              <w:rPr>
                <w:rFonts w:ascii="Arial Narrow" w:eastAsia="Courier New" w:hAnsi="Arial Narrow" w:cs="Trebuchet MS"/>
                <w:color w:val="auto"/>
                <w:lang w:val="en-US"/>
              </w:rPr>
              <w:t>deversare</w:t>
            </w:r>
            <w:proofErr w:type="spellEnd"/>
            <w:r w:rsidRPr="0008131D">
              <w:rPr>
                <w:rFonts w:ascii="Arial Narrow" w:eastAsia="Courier New" w:hAnsi="Arial Narrow" w:cs="Trebuchet MS"/>
                <w:color w:val="auto"/>
                <w:lang w:val="en-US"/>
              </w:rPr>
              <w:t xml:space="preserve"> ape </w:t>
            </w:r>
            <w:proofErr w:type="spellStart"/>
            <w:r w:rsidRPr="0008131D">
              <w:rPr>
                <w:rFonts w:ascii="Arial Narrow" w:eastAsia="Courier New" w:hAnsi="Arial Narrow" w:cs="Trebuchet MS"/>
                <w:color w:val="auto"/>
                <w:lang w:val="en-US"/>
              </w:rPr>
              <w:t>uzate</w:t>
            </w:r>
            <w:proofErr w:type="spellEnd"/>
            <w:r w:rsidRPr="0008131D">
              <w:rPr>
                <w:rFonts w:ascii="Arial Narrow" w:eastAsia="Courier New" w:hAnsi="Arial Narrow" w:cs="Trebuchet MS"/>
                <w:color w:val="auto"/>
                <w:lang w:val="en-US"/>
              </w:rPr>
              <w:t xml:space="preserve"> </w:t>
            </w:r>
            <w:proofErr w:type="spellStart"/>
            <w:r w:rsidRPr="0008131D">
              <w:rPr>
                <w:rFonts w:ascii="Arial Narrow" w:eastAsia="Courier New" w:hAnsi="Arial Narrow" w:cs="Trebuchet MS"/>
                <w:color w:val="auto"/>
                <w:lang w:val="en-US"/>
              </w:rPr>
              <w:t>menajere</w:t>
            </w:r>
            <w:proofErr w:type="spellEnd"/>
            <w:r w:rsidRPr="0008131D">
              <w:rPr>
                <w:rFonts w:ascii="Arial Narrow" w:eastAsia="Courier New" w:hAnsi="Arial Narrow" w:cs="Trebuchet MS"/>
                <w:color w:val="auto"/>
                <w:lang w:val="en-US"/>
              </w:rPr>
              <w:t xml:space="preserve"> SPAU 3- </w:t>
            </w:r>
            <w:proofErr w:type="spellStart"/>
            <w:r w:rsidRPr="0008131D">
              <w:rPr>
                <w:rFonts w:ascii="Arial Narrow" w:eastAsia="Courier New" w:hAnsi="Arial Narrow" w:cs="Trebuchet MS"/>
                <w:color w:val="auto"/>
                <w:lang w:val="en-US"/>
              </w:rPr>
              <w:t>cămin</w:t>
            </w:r>
            <w:proofErr w:type="spellEnd"/>
            <w:r w:rsidRPr="0008131D">
              <w:rPr>
                <w:rFonts w:ascii="Arial Narrow" w:eastAsia="Courier New" w:hAnsi="Arial Narrow" w:cs="Trebuchet MS"/>
                <w:color w:val="auto"/>
                <w:lang w:val="en-US"/>
              </w:rPr>
              <w:t xml:space="preserve"> </w:t>
            </w:r>
            <w:proofErr w:type="spellStart"/>
            <w:r w:rsidRPr="0008131D">
              <w:rPr>
                <w:rFonts w:ascii="Arial Narrow" w:eastAsia="Courier New" w:hAnsi="Arial Narrow" w:cs="Trebuchet MS"/>
                <w:color w:val="auto"/>
                <w:lang w:val="en-US"/>
              </w:rPr>
              <w:t>colector</w:t>
            </w:r>
            <w:proofErr w:type="spellEnd"/>
            <w:r w:rsidRPr="0008131D">
              <w:rPr>
                <w:rFonts w:ascii="Arial Narrow" w:eastAsia="Courier New" w:hAnsi="Arial Narrow" w:cs="Trebuchet MS"/>
                <w:color w:val="auto"/>
                <w:lang w:val="en-US"/>
              </w:rPr>
              <w:t xml:space="preserve">, </w:t>
            </w:r>
          </w:p>
          <w:p w14:paraId="0DF76C8E" w14:textId="77777777" w:rsidR="0008131D" w:rsidRPr="0008131D" w:rsidRDefault="0008131D" w:rsidP="0008131D">
            <w:pPr>
              <w:spacing w:before="0" w:after="0"/>
              <w:rPr>
                <w:rFonts w:ascii="Arial Narrow" w:eastAsia="Courier New" w:hAnsi="Arial Narrow" w:cs="Trebuchet MS"/>
                <w:color w:val="auto"/>
                <w:lang w:val="en-US"/>
              </w:rPr>
            </w:pPr>
            <w:r w:rsidRPr="0008131D">
              <w:rPr>
                <w:rFonts w:ascii="Arial Narrow" w:eastAsia="Courier New" w:hAnsi="Arial Narrow" w:cs="Trebuchet MS"/>
                <w:color w:val="auto"/>
                <w:lang w:val="en-US"/>
              </w:rPr>
              <w:t xml:space="preserve">S.C. APAREGIO GORJ S.A- CED </w:t>
            </w:r>
            <w:proofErr w:type="spellStart"/>
            <w:r w:rsidRPr="0008131D">
              <w:rPr>
                <w:rFonts w:ascii="Arial Narrow" w:eastAsia="Courier New" w:hAnsi="Arial Narrow" w:cs="Trebuchet MS"/>
                <w:color w:val="auto"/>
                <w:lang w:val="en-US"/>
              </w:rPr>
              <w:t>Bumbesti</w:t>
            </w:r>
            <w:proofErr w:type="spellEnd"/>
            <w:r w:rsidRPr="0008131D">
              <w:rPr>
                <w:rFonts w:ascii="Arial Narrow" w:eastAsia="Courier New" w:hAnsi="Arial Narrow" w:cs="Trebuchet MS"/>
                <w:color w:val="auto"/>
                <w:lang w:val="en-US"/>
              </w:rPr>
              <w:t xml:space="preserve">-Jiu  - </w:t>
            </w:r>
            <w:proofErr w:type="spellStart"/>
            <w:r w:rsidRPr="0008131D">
              <w:rPr>
                <w:rFonts w:ascii="Arial Narrow" w:eastAsia="Courier New" w:hAnsi="Arial Narrow" w:cs="Trebuchet MS"/>
                <w:color w:val="auto"/>
                <w:lang w:val="en-US"/>
              </w:rPr>
              <w:t>pârâul</w:t>
            </w:r>
            <w:proofErr w:type="spellEnd"/>
            <w:r w:rsidRPr="0008131D">
              <w:rPr>
                <w:rFonts w:ascii="Arial Narrow" w:eastAsia="Courier New" w:hAnsi="Arial Narrow" w:cs="Trebuchet MS"/>
                <w:color w:val="auto"/>
                <w:lang w:val="en-US"/>
              </w:rPr>
              <w:t xml:space="preserve"> </w:t>
            </w:r>
            <w:proofErr w:type="spellStart"/>
            <w:r w:rsidRPr="0008131D">
              <w:rPr>
                <w:rFonts w:ascii="Arial Narrow" w:eastAsia="Courier New" w:hAnsi="Arial Narrow" w:cs="Trebuchet MS"/>
                <w:color w:val="auto"/>
                <w:lang w:val="en-US"/>
              </w:rPr>
              <w:t>Tetila</w:t>
            </w:r>
            <w:proofErr w:type="spellEnd"/>
            <w:r w:rsidRPr="0008131D">
              <w:rPr>
                <w:rFonts w:ascii="Arial Narrow" w:eastAsia="Courier New" w:hAnsi="Arial Narrow" w:cs="Trebuchet MS"/>
                <w:color w:val="auto"/>
                <w:lang w:val="en-US"/>
              </w:rPr>
              <w:t>:</w:t>
            </w:r>
          </w:p>
        </w:tc>
        <w:tc>
          <w:tcPr>
            <w:tcW w:w="627" w:type="dxa"/>
            <w:shd w:val="clear" w:color="auto" w:fill="auto"/>
          </w:tcPr>
          <w:p w14:paraId="680C3663" w14:textId="77777777" w:rsidR="0008131D" w:rsidRPr="0008131D" w:rsidRDefault="0008131D" w:rsidP="0008131D">
            <w:pPr>
              <w:spacing w:before="0" w:after="0"/>
              <w:rPr>
                <w:rFonts w:ascii="Arial Narrow" w:eastAsia="Courier New" w:hAnsi="Arial Narrow" w:cs="Trebuchet MS"/>
                <w:b/>
                <w:bCs/>
                <w:color w:val="auto"/>
              </w:rPr>
            </w:pPr>
            <w:r w:rsidRPr="0008131D">
              <w:rPr>
                <w:rFonts w:ascii="Arial Narrow" w:eastAsia="Courier New" w:hAnsi="Arial Narrow" w:cs="Trebuchet MS"/>
                <w:b/>
                <w:bCs/>
                <w:color w:val="auto"/>
              </w:rPr>
              <w:t xml:space="preserve">6,95   </w:t>
            </w:r>
            <w:proofErr w:type="spellStart"/>
            <w:r w:rsidRPr="0008131D">
              <w:rPr>
                <w:rFonts w:ascii="Arial Narrow" w:eastAsia="Courier New" w:hAnsi="Arial Narrow" w:cs="Trebuchet MS"/>
                <w:b/>
                <w:bCs/>
                <w:color w:val="auto"/>
              </w:rPr>
              <w:t>upH</w:t>
            </w:r>
            <w:proofErr w:type="spellEnd"/>
            <w:r w:rsidRPr="0008131D">
              <w:rPr>
                <w:rFonts w:ascii="Arial Narrow" w:eastAsia="Courier New" w:hAnsi="Arial Narrow" w:cs="Trebuchet MS"/>
                <w:b/>
                <w:bCs/>
                <w:color w:val="auto"/>
              </w:rPr>
              <w:t>;</w:t>
            </w:r>
          </w:p>
          <w:p w14:paraId="378F53A6" w14:textId="77777777" w:rsidR="0008131D" w:rsidRPr="0008131D" w:rsidRDefault="0008131D" w:rsidP="0008131D">
            <w:pPr>
              <w:spacing w:before="0" w:after="0"/>
              <w:rPr>
                <w:rFonts w:ascii="Arial Narrow" w:eastAsia="Courier New" w:hAnsi="Arial Narrow" w:cs="Trebuchet MS"/>
                <w:color w:val="auto"/>
                <w:lang w:val="en-US"/>
              </w:rPr>
            </w:pPr>
          </w:p>
        </w:tc>
        <w:tc>
          <w:tcPr>
            <w:tcW w:w="668" w:type="dxa"/>
            <w:shd w:val="clear" w:color="auto" w:fill="auto"/>
          </w:tcPr>
          <w:p w14:paraId="1088DF6C" w14:textId="77777777" w:rsidR="0008131D" w:rsidRPr="0008131D" w:rsidRDefault="0008131D" w:rsidP="0008131D">
            <w:pPr>
              <w:spacing w:before="0" w:after="0"/>
              <w:rPr>
                <w:rFonts w:ascii="Arial Narrow" w:eastAsia="Courier New" w:hAnsi="Arial Narrow" w:cs="Trebuchet MS"/>
                <w:color w:val="auto"/>
                <w:lang w:val="en-US"/>
              </w:rPr>
            </w:pPr>
            <w:r w:rsidRPr="0008131D">
              <w:rPr>
                <w:rFonts w:ascii="Arial Narrow" w:eastAsia="Courier New" w:hAnsi="Arial Narrow" w:cs="Trebuchet MS"/>
                <w:b/>
                <w:bCs/>
                <w:color w:val="auto"/>
                <w:lang w:val="en-US"/>
              </w:rPr>
              <w:t>147   mg/l;</w:t>
            </w:r>
          </w:p>
        </w:tc>
        <w:tc>
          <w:tcPr>
            <w:tcW w:w="900" w:type="dxa"/>
            <w:shd w:val="clear" w:color="auto" w:fill="auto"/>
          </w:tcPr>
          <w:p w14:paraId="6DEFFD16" w14:textId="77777777" w:rsidR="0008131D" w:rsidRPr="0008131D" w:rsidRDefault="0008131D" w:rsidP="0008131D">
            <w:pPr>
              <w:spacing w:before="0" w:after="0"/>
              <w:rPr>
                <w:rFonts w:ascii="Arial Narrow" w:eastAsia="Courier New" w:hAnsi="Arial Narrow" w:cs="Trebuchet MS"/>
                <w:color w:val="auto"/>
                <w:lang w:val="en-US"/>
              </w:rPr>
            </w:pPr>
            <w:r w:rsidRPr="0008131D">
              <w:rPr>
                <w:rFonts w:ascii="Arial Narrow" w:eastAsia="Courier New" w:hAnsi="Arial Narrow" w:cs="Trebuchet MS"/>
                <w:b/>
                <w:bCs/>
                <w:color w:val="auto"/>
                <w:lang w:val="en-US"/>
              </w:rPr>
              <w:t>839,16  mg/l</w:t>
            </w:r>
          </w:p>
        </w:tc>
        <w:tc>
          <w:tcPr>
            <w:tcW w:w="990" w:type="dxa"/>
            <w:shd w:val="clear" w:color="auto" w:fill="auto"/>
          </w:tcPr>
          <w:p w14:paraId="2ACD2071" w14:textId="77777777" w:rsidR="0008131D" w:rsidRPr="0008131D" w:rsidRDefault="0008131D" w:rsidP="0008131D">
            <w:pPr>
              <w:spacing w:before="0" w:after="0"/>
              <w:rPr>
                <w:rFonts w:ascii="Arial Narrow" w:eastAsia="Courier New" w:hAnsi="Arial Narrow" w:cs="Trebuchet MS"/>
                <w:color w:val="auto"/>
                <w:lang w:val="en-US"/>
              </w:rPr>
            </w:pPr>
            <w:r w:rsidRPr="0008131D">
              <w:rPr>
                <w:rFonts w:ascii="Arial Narrow" w:eastAsia="Courier New" w:hAnsi="Arial Narrow" w:cs="Trebuchet MS"/>
                <w:b/>
                <w:bCs/>
                <w:color w:val="auto"/>
                <w:lang w:val="en-US"/>
              </w:rPr>
              <w:t>60,82</w:t>
            </w:r>
            <w:r w:rsidRPr="0008131D">
              <w:rPr>
                <w:rFonts w:ascii="Arial Narrow" w:eastAsia="Courier New" w:hAnsi="Arial Narrow" w:cs="Trebuchet MS"/>
                <w:b/>
                <w:bCs/>
                <w:color w:val="auto"/>
                <w:vertAlign w:val="subscript"/>
                <w:lang w:val="en-US"/>
              </w:rPr>
              <w:t xml:space="preserve">   </w:t>
            </w:r>
            <w:r w:rsidRPr="0008131D">
              <w:rPr>
                <w:rFonts w:ascii="Arial Narrow" w:eastAsia="Courier New" w:hAnsi="Arial Narrow" w:cs="Trebuchet MS"/>
                <w:b/>
                <w:bCs/>
                <w:color w:val="auto"/>
                <w:lang w:val="en-US"/>
              </w:rPr>
              <w:t>mg/l;</w:t>
            </w:r>
          </w:p>
        </w:tc>
        <w:tc>
          <w:tcPr>
            <w:tcW w:w="810" w:type="dxa"/>
            <w:shd w:val="clear" w:color="auto" w:fill="auto"/>
          </w:tcPr>
          <w:p w14:paraId="1A6254D0" w14:textId="77777777" w:rsidR="0008131D" w:rsidRPr="0008131D" w:rsidRDefault="0008131D" w:rsidP="0008131D">
            <w:pPr>
              <w:spacing w:before="0" w:after="0"/>
              <w:rPr>
                <w:rFonts w:ascii="Arial Narrow" w:eastAsia="Courier New" w:hAnsi="Arial Narrow" w:cs="Trebuchet MS"/>
                <w:color w:val="auto"/>
                <w:lang w:val="en-US"/>
              </w:rPr>
            </w:pPr>
            <w:r w:rsidRPr="0008131D">
              <w:rPr>
                <w:rFonts w:ascii="Arial Narrow" w:eastAsia="Courier New" w:hAnsi="Arial Narrow" w:cs="Trebuchet MS"/>
                <w:b/>
                <w:bCs/>
                <w:color w:val="auto"/>
                <w:lang w:val="en-US"/>
              </w:rPr>
              <w:t>0,949</w:t>
            </w:r>
            <w:r w:rsidRPr="0008131D">
              <w:rPr>
                <w:rFonts w:ascii="Arial Narrow" w:eastAsia="Courier New" w:hAnsi="Arial Narrow" w:cs="Trebuchet MS"/>
                <w:b/>
                <w:bCs/>
                <w:color w:val="auto"/>
                <w:vertAlign w:val="superscript"/>
                <w:lang w:val="en-US"/>
              </w:rPr>
              <w:t xml:space="preserve">    </w:t>
            </w:r>
            <w:r w:rsidRPr="0008131D">
              <w:rPr>
                <w:rFonts w:ascii="Arial Narrow" w:eastAsia="Courier New" w:hAnsi="Arial Narrow" w:cs="Trebuchet MS"/>
                <w:b/>
                <w:bCs/>
                <w:color w:val="auto"/>
                <w:lang w:val="en-US"/>
              </w:rPr>
              <w:t>mg/l</w:t>
            </w:r>
          </w:p>
        </w:tc>
        <w:tc>
          <w:tcPr>
            <w:tcW w:w="968" w:type="dxa"/>
            <w:shd w:val="clear" w:color="auto" w:fill="auto"/>
          </w:tcPr>
          <w:p w14:paraId="495C6729" w14:textId="77777777" w:rsidR="0008131D" w:rsidRPr="0008131D" w:rsidRDefault="0008131D" w:rsidP="0008131D">
            <w:pPr>
              <w:spacing w:before="0" w:after="0"/>
              <w:rPr>
                <w:rFonts w:ascii="Arial Narrow" w:eastAsia="Courier New" w:hAnsi="Arial Narrow" w:cs="Trebuchet MS"/>
                <w:color w:val="auto"/>
                <w:lang w:val="en-US"/>
              </w:rPr>
            </w:pPr>
            <w:r w:rsidRPr="0008131D">
              <w:rPr>
                <w:rFonts w:ascii="Arial Narrow" w:eastAsia="Courier New" w:hAnsi="Arial Narrow" w:cs="Trebuchet MS"/>
                <w:b/>
                <w:bCs/>
                <w:color w:val="auto"/>
                <w:lang w:val="en-US"/>
              </w:rPr>
              <w:t>1,24  mg/l</w:t>
            </w:r>
          </w:p>
        </w:tc>
        <w:tc>
          <w:tcPr>
            <w:tcW w:w="995" w:type="dxa"/>
            <w:shd w:val="clear" w:color="auto" w:fill="auto"/>
          </w:tcPr>
          <w:p w14:paraId="78EE6130" w14:textId="77777777" w:rsidR="0008131D" w:rsidRPr="0008131D" w:rsidRDefault="0008131D" w:rsidP="0008131D">
            <w:pPr>
              <w:spacing w:before="0" w:after="0"/>
              <w:rPr>
                <w:rFonts w:ascii="Arial Narrow" w:eastAsia="Courier New" w:hAnsi="Arial Narrow" w:cs="Trebuchet MS"/>
                <w:color w:val="auto"/>
                <w:lang w:val="en-US"/>
              </w:rPr>
            </w:pPr>
            <w:r w:rsidRPr="0008131D">
              <w:rPr>
                <w:rFonts w:ascii="Arial Narrow" w:eastAsia="Courier New" w:hAnsi="Arial Narrow" w:cs="Trebuchet MS"/>
                <w:b/>
                <w:bCs/>
                <w:color w:val="auto"/>
                <w:lang w:val="it-IT"/>
              </w:rPr>
              <w:t>402,8  mg/l</w:t>
            </w:r>
          </w:p>
        </w:tc>
        <w:tc>
          <w:tcPr>
            <w:tcW w:w="1265" w:type="dxa"/>
            <w:shd w:val="clear" w:color="auto" w:fill="auto"/>
          </w:tcPr>
          <w:p w14:paraId="6C1371B6" w14:textId="77777777" w:rsidR="0008131D" w:rsidRPr="0008131D" w:rsidRDefault="0008131D" w:rsidP="0008131D">
            <w:pPr>
              <w:spacing w:before="0" w:after="0"/>
              <w:rPr>
                <w:rFonts w:ascii="Arial Narrow" w:eastAsia="Courier New" w:hAnsi="Arial Narrow" w:cs="Trebuchet MS"/>
                <w:color w:val="auto"/>
                <w:lang w:val="en-US"/>
              </w:rPr>
            </w:pPr>
            <w:r w:rsidRPr="0008131D">
              <w:rPr>
                <w:rFonts w:ascii="Arial Narrow" w:eastAsia="Courier New" w:hAnsi="Arial Narrow" w:cs="Trebuchet MS"/>
                <w:b/>
                <w:bCs/>
                <w:color w:val="auto"/>
                <w:lang w:val="en-US"/>
              </w:rPr>
              <w:t>3,0  mg/l</w:t>
            </w:r>
          </w:p>
        </w:tc>
      </w:tr>
      <w:tr w:rsidR="0008131D" w:rsidRPr="0008131D" w14:paraId="1EE17470" w14:textId="77777777" w:rsidTr="000965E2">
        <w:tc>
          <w:tcPr>
            <w:tcW w:w="444" w:type="dxa"/>
            <w:shd w:val="clear" w:color="auto" w:fill="auto"/>
          </w:tcPr>
          <w:p w14:paraId="7368753B" w14:textId="77777777" w:rsidR="0008131D" w:rsidRPr="0008131D" w:rsidRDefault="0008131D" w:rsidP="0008131D">
            <w:pPr>
              <w:spacing w:before="0" w:after="0"/>
              <w:rPr>
                <w:rFonts w:ascii="Arial Narrow" w:eastAsia="Courier New" w:hAnsi="Arial Narrow" w:cs="Trebuchet MS"/>
                <w:color w:val="auto"/>
                <w:lang w:val="en-US"/>
              </w:rPr>
            </w:pPr>
            <w:r w:rsidRPr="0008131D">
              <w:rPr>
                <w:rFonts w:ascii="Arial Narrow" w:eastAsia="Courier New" w:hAnsi="Arial Narrow" w:cs="Trebuchet MS"/>
                <w:color w:val="auto"/>
                <w:lang w:val="en-US"/>
              </w:rPr>
              <w:t>3</w:t>
            </w:r>
          </w:p>
        </w:tc>
        <w:tc>
          <w:tcPr>
            <w:tcW w:w="1159" w:type="dxa"/>
            <w:shd w:val="clear" w:color="auto" w:fill="auto"/>
          </w:tcPr>
          <w:p w14:paraId="09663CFE" w14:textId="77777777" w:rsidR="0008131D" w:rsidRPr="0008131D" w:rsidRDefault="0008131D" w:rsidP="0008131D">
            <w:pPr>
              <w:spacing w:before="0" w:after="0"/>
              <w:rPr>
                <w:rFonts w:ascii="Arial Narrow" w:eastAsia="Courier New" w:hAnsi="Arial Narrow" w:cs="Trebuchet MS"/>
                <w:color w:val="auto"/>
                <w:lang w:val="en-US"/>
              </w:rPr>
            </w:pPr>
            <w:proofErr w:type="spellStart"/>
            <w:r w:rsidRPr="0008131D">
              <w:rPr>
                <w:rFonts w:ascii="Arial Narrow" w:eastAsia="Courier New" w:hAnsi="Arial Narrow" w:cs="Trebuchet MS"/>
                <w:color w:val="auto"/>
                <w:lang w:val="en-US"/>
              </w:rPr>
              <w:t>Pârâul</w:t>
            </w:r>
            <w:proofErr w:type="spellEnd"/>
            <w:r w:rsidRPr="0008131D">
              <w:rPr>
                <w:rFonts w:ascii="Arial Narrow" w:eastAsia="Courier New" w:hAnsi="Arial Narrow" w:cs="Trebuchet MS"/>
                <w:color w:val="auto"/>
                <w:lang w:val="en-US"/>
              </w:rPr>
              <w:t xml:space="preserve"> </w:t>
            </w:r>
            <w:proofErr w:type="spellStart"/>
            <w:r w:rsidRPr="0008131D">
              <w:rPr>
                <w:rFonts w:ascii="Arial Narrow" w:eastAsia="Courier New" w:hAnsi="Arial Narrow" w:cs="Trebuchet MS"/>
                <w:color w:val="auto"/>
                <w:lang w:val="en-US"/>
              </w:rPr>
              <w:t>Tetila</w:t>
            </w:r>
            <w:proofErr w:type="spellEnd"/>
            <w:r w:rsidRPr="0008131D">
              <w:rPr>
                <w:rFonts w:ascii="Arial Narrow" w:eastAsia="Courier New" w:hAnsi="Arial Narrow" w:cs="Trebuchet MS"/>
                <w:color w:val="auto"/>
                <w:lang w:val="en-US"/>
              </w:rPr>
              <w:t xml:space="preserve"> -aval </w:t>
            </w:r>
            <w:proofErr w:type="spellStart"/>
            <w:r w:rsidRPr="0008131D">
              <w:rPr>
                <w:rFonts w:ascii="Arial Narrow" w:eastAsia="Courier New" w:hAnsi="Arial Narrow" w:cs="Trebuchet MS"/>
                <w:color w:val="auto"/>
                <w:lang w:val="en-US"/>
              </w:rPr>
              <w:t>cca</w:t>
            </w:r>
            <w:proofErr w:type="spellEnd"/>
            <w:r w:rsidRPr="0008131D">
              <w:rPr>
                <w:rFonts w:ascii="Arial Narrow" w:eastAsia="Courier New" w:hAnsi="Arial Narrow" w:cs="Trebuchet MS"/>
                <w:color w:val="auto"/>
                <w:lang w:val="en-US"/>
              </w:rPr>
              <w:t xml:space="preserve">. 350 m, de </w:t>
            </w:r>
            <w:proofErr w:type="spellStart"/>
            <w:r w:rsidRPr="0008131D">
              <w:rPr>
                <w:rFonts w:ascii="Arial Narrow" w:eastAsia="Courier New" w:hAnsi="Arial Narrow" w:cs="Trebuchet MS"/>
                <w:color w:val="auto"/>
                <w:lang w:val="en-US"/>
              </w:rPr>
              <w:t>punctul</w:t>
            </w:r>
            <w:proofErr w:type="spellEnd"/>
            <w:r w:rsidRPr="0008131D">
              <w:rPr>
                <w:rFonts w:ascii="Arial Narrow" w:eastAsia="Courier New" w:hAnsi="Arial Narrow" w:cs="Trebuchet MS"/>
                <w:color w:val="auto"/>
                <w:lang w:val="en-US"/>
              </w:rPr>
              <w:t xml:space="preserve"> de </w:t>
            </w:r>
            <w:proofErr w:type="spellStart"/>
            <w:r w:rsidRPr="0008131D">
              <w:rPr>
                <w:rFonts w:ascii="Arial Narrow" w:eastAsia="Courier New" w:hAnsi="Arial Narrow" w:cs="Trebuchet MS"/>
                <w:color w:val="auto"/>
                <w:lang w:val="en-US"/>
              </w:rPr>
              <w:t>deversare</w:t>
            </w:r>
            <w:proofErr w:type="spellEnd"/>
            <w:r w:rsidRPr="0008131D">
              <w:rPr>
                <w:rFonts w:ascii="Arial Narrow" w:eastAsia="Courier New" w:hAnsi="Arial Narrow" w:cs="Trebuchet MS"/>
                <w:color w:val="auto"/>
                <w:lang w:val="en-US"/>
              </w:rPr>
              <w:t xml:space="preserve">                                               ape </w:t>
            </w:r>
            <w:proofErr w:type="spellStart"/>
            <w:r w:rsidRPr="0008131D">
              <w:rPr>
                <w:rFonts w:ascii="Arial Narrow" w:eastAsia="Courier New" w:hAnsi="Arial Narrow" w:cs="Trebuchet MS"/>
                <w:color w:val="auto"/>
                <w:lang w:val="en-US"/>
              </w:rPr>
              <w:t>uzate</w:t>
            </w:r>
            <w:proofErr w:type="spellEnd"/>
            <w:r w:rsidRPr="0008131D">
              <w:rPr>
                <w:rFonts w:ascii="Arial Narrow" w:eastAsia="Courier New" w:hAnsi="Arial Narrow" w:cs="Trebuchet MS"/>
                <w:color w:val="auto"/>
                <w:lang w:val="en-US"/>
              </w:rPr>
              <w:t xml:space="preserve"> </w:t>
            </w:r>
            <w:proofErr w:type="spellStart"/>
            <w:r w:rsidRPr="0008131D">
              <w:rPr>
                <w:rFonts w:ascii="Arial Narrow" w:eastAsia="Courier New" w:hAnsi="Arial Narrow" w:cs="Trebuchet MS"/>
                <w:color w:val="auto"/>
                <w:lang w:val="en-US"/>
              </w:rPr>
              <w:t>menajere</w:t>
            </w:r>
            <w:proofErr w:type="spellEnd"/>
            <w:r w:rsidRPr="0008131D">
              <w:rPr>
                <w:rFonts w:ascii="Arial Narrow" w:eastAsia="Courier New" w:hAnsi="Arial Narrow" w:cs="Trebuchet MS"/>
                <w:color w:val="auto"/>
                <w:lang w:val="en-US"/>
              </w:rPr>
              <w:t>:</w:t>
            </w:r>
          </w:p>
        </w:tc>
        <w:tc>
          <w:tcPr>
            <w:tcW w:w="627" w:type="dxa"/>
            <w:shd w:val="clear" w:color="auto" w:fill="auto"/>
          </w:tcPr>
          <w:p w14:paraId="323E86C2" w14:textId="77777777" w:rsidR="0008131D" w:rsidRPr="0008131D" w:rsidRDefault="0008131D" w:rsidP="0008131D">
            <w:pPr>
              <w:spacing w:before="0" w:after="0"/>
              <w:rPr>
                <w:rFonts w:ascii="Arial Narrow" w:eastAsia="Courier New" w:hAnsi="Arial Narrow" w:cs="Trebuchet MS"/>
                <w:color w:val="auto"/>
                <w:lang w:val="en-US"/>
              </w:rPr>
            </w:pPr>
            <w:r w:rsidRPr="0008131D">
              <w:rPr>
                <w:rFonts w:ascii="Arial Narrow" w:eastAsia="Courier New" w:hAnsi="Arial Narrow" w:cs="Trebuchet MS"/>
                <w:b/>
                <w:bCs/>
                <w:color w:val="auto"/>
                <w:lang w:val="en-US"/>
              </w:rPr>
              <w:t xml:space="preserve">6,78   </w:t>
            </w:r>
            <w:proofErr w:type="spellStart"/>
            <w:r w:rsidRPr="0008131D">
              <w:rPr>
                <w:rFonts w:ascii="Arial Narrow" w:eastAsia="Courier New" w:hAnsi="Arial Narrow" w:cs="Trebuchet MS"/>
                <w:b/>
                <w:bCs/>
                <w:color w:val="auto"/>
                <w:lang w:val="en-US"/>
              </w:rPr>
              <w:t>upH</w:t>
            </w:r>
            <w:proofErr w:type="spellEnd"/>
          </w:p>
        </w:tc>
        <w:tc>
          <w:tcPr>
            <w:tcW w:w="668" w:type="dxa"/>
            <w:shd w:val="clear" w:color="auto" w:fill="auto"/>
          </w:tcPr>
          <w:p w14:paraId="23C499F1" w14:textId="77777777" w:rsidR="0008131D" w:rsidRPr="0008131D" w:rsidRDefault="0008131D" w:rsidP="0008131D">
            <w:pPr>
              <w:spacing w:before="0" w:after="0"/>
              <w:rPr>
                <w:rFonts w:ascii="Arial Narrow" w:eastAsia="Courier New" w:hAnsi="Arial Narrow" w:cs="Trebuchet MS"/>
                <w:color w:val="auto"/>
                <w:lang w:val="en-US"/>
              </w:rPr>
            </w:pPr>
            <w:r w:rsidRPr="0008131D">
              <w:rPr>
                <w:rFonts w:ascii="Arial Narrow" w:eastAsia="Courier New" w:hAnsi="Arial Narrow" w:cs="Trebuchet MS"/>
                <w:b/>
                <w:bCs/>
                <w:color w:val="auto"/>
                <w:lang w:val="en-US"/>
              </w:rPr>
              <w:t>132,0   mg/l</w:t>
            </w:r>
          </w:p>
        </w:tc>
        <w:tc>
          <w:tcPr>
            <w:tcW w:w="900" w:type="dxa"/>
            <w:shd w:val="clear" w:color="auto" w:fill="auto"/>
          </w:tcPr>
          <w:p w14:paraId="485287BE" w14:textId="77777777" w:rsidR="0008131D" w:rsidRPr="0008131D" w:rsidRDefault="0008131D" w:rsidP="0008131D">
            <w:pPr>
              <w:spacing w:before="0" w:after="0"/>
              <w:rPr>
                <w:rFonts w:ascii="Arial Narrow" w:eastAsia="Courier New" w:hAnsi="Arial Narrow" w:cs="Trebuchet MS"/>
                <w:color w:val="auto"/>
                <w:lang w:val="en-US"/>
              </w:rPr>
            </w:pPr>
            <w:r w:rsidRPr="0008131D">
              <w:rPr>
                <w:rFonts w:ascii="Arial Narrow" w:eastAsia="Courier New" w:hAnsi="Arial Narrow" w:cs="Trebuchet MS"/>
                <w:b/>
                <w:bCs/>
                <w:color w:val="auto"/>
                <w:lang w:val="en-US"/>
              </w:rPr>
              <w:t>762,88  mg/l</w:t>
            </w:r>
          </w:p>
        </w:tc>
        <w:tc>
          <w:tcPr>
            <w:tcW w:w="990" w:type="dxa"/>
            <w:shd w:val="clear" w:color="auto" w:fill="auto"/>
          </w:tcPr>
          <w:p w14:paraId="212E7205" w14:textId="77777777" w:rsidR="0008131D" w:rsidRPr="0008131D" w:rsidRDefault="0008131D" w:rsidP="0008131D">
            <w:pPr>
              <w:spacing w:before="0" w:after="0"/>
              <w:rPr>
                <w:rFonts w:ascii="Arial Narrow" w:eastAsia="Courier New" w:hAnsi="Arial Narrow" w:cs="Trebuchet MS"/>
                <w:color w:val="auto"/>
                <w:lang w:val="en-US"/>
              </w:rPr>
            </w:pPr>
            <w:r w:rsidRPr="0008131D">
              <w:rPr>
                <w:rFonts w:ascii="Arial Narrow" w:eastAsia="Courier New" w:hAnsi="Arial Narrow" w:cs="Trebuchet MS"/>
                <w:b/>
                <w:bCs/>
                <w:color w:val="auto"/>
                <w:lang w:val="en-US"/>
              </w:rPr>
              <w:t>40,76</w:t>
            </w:r>
            <w:r w:rsidRPr="0008131D">
              <w:rPr>
                <w:rFonts w:ascii="Arial Narrow" w:eastAsia="Courier New" w:hAnsi="Arial Narrow" w:cs="Trebuchet MS"/>
                <w:b/>
                <w:bCs/>
                <w:color w:val="auto"/>
                <w:vertAlign w:val="subscript"/>
                <w:lang w:val="en-US"/>
              </w:rPr>
              <w:t xml:space="preserve">   </w:t>
            </w:r>
            <w:r w:rsidRPr="0008131D">
              <w:rPr>
                <w:rFonts w:ascii="Arial Narrow" w:eastAsia="Courier New" w:hAnsi="Arial Narrow" w:cs="Trebuchet MS"/>
                <w:b/>
                <w:bCs/>
                <w:color w:val="auto"/>
                <w:lang w:val="en-US"/>
              </w:rPr>
              <w:t>mg/l</w:t>
            </w:r>
          </w:p>
        </w:tc>
        <w:tc>
          <w:tcPr>
            <w:tcW w:w="810" w:type="dxa"/>
            <w:shd w:val="clear" w:color="auto" w:fill="auto"/>
          </w:tcPr>
          <w:p w14:paraId="0DD8F62C" w14:textId="77777777" w:rsidR="0008131D" w:rsidRPr="0008131D" w:rsidRDefault="0008131D" w:rsidP="0008131D">
            <w:pPr>
              <w:spacing w:before="0" w:after="0"/>
              <w:rPr>
                <w:rFonts w:ascii="Arial Narrow" w:eastAsia="Courier New" w:hAnsi="Arial Narrow" w:cs="Trebuchet MS"/>
                <w:color w:val="auto"/>
                <w:lang w:val="en-US"/>
              </w:rPr>
            </w:pPr>
            <w:r w:rsidRPr="0008131D">
              <w:rPr>
                <w:rFonts w:ascii="Arial Narrow" w:eastAsia="Courier New" w:hAnsi="Arial Narrow" w:cs="Trebuchet MS"/>
                <w:b/>
                <w:bCs/>
                <w:color w:val="auto"/>
                <w:lang w:val="en-US"/>
              </w:rPr>
              <w:t>0,238</w:t>
            </w:r>
            <w:r w:rsidRPr="0008131D">
              <w:rPr>
                <w:rFonts w:ascii="Arial Narrow" w:eastAsia="Courier New" w:hAnsi="Arial Narrow" w:cs="Trebuchet MS"/>
                <w:b/>
                <w:bCs/>
                <w:color w:val="auto"/>
                <w:vertAlign w:val="superscript"/>
                <w:lang w:val="en-US"/>
              </w:rPr>
              <w:t xml:space="preserve">    </w:t>
            </w:r>
            <w:r w:rsidRPr="0008131D">
              <w:rPr>
                <w:rFonts w:ascii="Arial Narrow" w:eastAsia="Courier New" w:hAnsi="Arial Narrow" w:cs="Trebuchet MS"/>
                <w:b/>
                <w:bCs/>
                <w:color w:val="auto"/>
                <w:lang w:val="en-US"/>
              </w:rPr>
              <w:t>mg/l</w:t>
            </w:r>
          </w:p>
        </w:tc>
        <w:tc>
          <w:tcPr>
            <w:tcW w:w="968" w:type="dxa"/>
            <w:shd w:val="clear" w:color="auto" w:fill="auto"/>
          </w:tcPr>
          <w:p w14:paraId="5768ACFB" w14:textId="77777777" w:rsidR="0008131D" w:rsidRPr="0008131D" w:rsidRDefault="0008131D" w:rsidP="0008131D">
            <w:pPr>
              <w:spacing w:before="0" w:after="0"/>
              <w:rPr>
                <w:rFonts w:ascii="Arial Narrow" w:eastAsia="Courier New" w:hAnsi="Arial Narrow" w:cs="Trebuchet MS"/>
                <w:color w:val="auto"/>
                <w:lang w:val="en-US"/>
              </w:rPr>
            </w:pPr>
            <w:r w:rsidRPr="0008131D">
              <w:rPr>
                <w:rFonts w:ascii="Arial Narrow" w:eastAsia="Courier New" w:hAnsi="Arial Narrow" w:cs="Trebuchet MS"/>
                <w:b/>
                <w:bCs/>
                <w:color w:val="auto"/>
                <w:lang w:val="en-US"/>
              </w:rPr>
              <w:t>0,352  mg/l</w:t>
            </w:r>
          </w:p>
        </w:tc>
        <w:tc>
          <w:tcPr>
            <w:tcW w:w="995" w:type="dxa"/>
            <w:shd w:val="clear" w:color="auto" w:fill="auto"/>
          </w:tcPr>
          <w:p w14:paraId="65C0FF75" w14:textId="77777777" w:rsidR="0008131D" w:rsidRPr="0008131D" w:rsidRDefault="0008131D" w:rsidP="0008131D">
            <w:pPr>
              <w:spacing w:before="0" w:after="0"/>
              <w:rPr>
                <w:rFonts w:ascii="Arial Narrow" w:eastAsia="Courier New" w:hAnsi="Arial Narrow" w:cs="Trebuchet MS"/>
                <w:color w:val="auto"/>
                <w:lang w:val="en-US"/>
              </w:rPr>
            </w:pPr>
            <w:r w:rsidRPr="0008131D">
              <w:rPr>
                <w:rFonts w:ascii="Arial Narrow" w:eastAsia="Courier New" w:hAnsi="Arial Narrow" w:cs="Trebuchet MS"/>
                <w:b/>
                <w:bCs/>
                <w:color w:val="auto"/>
                <w:lang w:val="it-IT"/>
              </w:rPr>
              <w:t>430,4  mg/l</w:t>
            </w:r>
          </w:p>
        </w:tc>
        <w:tc>
          <w:tcPr>
            <w:tcW w:w="1265" w:type="dxa"/>
            <w:shd w:val="clear" w:color="auto" w:fill="auto"/>
          </w:tcPr>
          <w:p w14:paraId="38152962" w14:textId="77777777" w:rsidR="0008131D" w:rsidRPr="0008131D" w:rsidRDefault="0008131D" w:rsidP="0008131D">
            <w:pPr>
              <w:spacing w:before="0" w:after="0"/>
              <w:rPr>
                <w:rFonts w:ascii="Arial Narrow" w:eastAsia="Courier New" w:hAnsi="Arial Narrow" w:cs="Trebuchet MS"/>
                <w:color w:val="auto"/>
                <w:lang w:val="en-US"/>
              </w:rPr>
            </w:pPr>
            <w:r w:rsidRPr="0008131D">
              <w:rPr>
                <w:rFonts w:ascii="Arial Narrow" w:eastAsia="Courier New" w:hAnsi="Arial Narrow" w:cs="Trebuchet MS"/>
                <w:b/>
                <w:bCs/>
                <w:color w:val="auto"/>
                <w:lang w:val="en-US"/>
              </w:rPr>
              <w:t>1,92  mg/l</w:t>
            </w:r>
          </w:p>
        </w:tc>
      </w:tr>
    </w:tbl>
    <w:p w14:paraId="4A3CAC60" w14:textId="77777777" w:rsidR="0008131D" w:rsidRPr="0008131D" w:rsidRDefault="0008131D" w:rsidP="0008131D">
      <w:pPr>
        <w:spacing w:before="0" w:after="0"/>
        <w:ind w:left="1710"/>
        <w:rPr>
          <w:rFonts w:ascii="Tahoma" w:eastAsia="Courier New" w:hAnsi="Tahoma" w:cs="Trebuchet MS"/>
          <w:color w:val="auto"/>
          <w:lang w:val="en-US"/>
        </w:rPr>
      </w:pPr>
    </w:p>
    <w:p w14:paraId="14ADC7DA" w14:textId="77777777" w:rsidR="0008131D" w:rsidRPr="0008131D" w:rsidRDefault="0008131D" w:rsidP="0008131D">
      <w:pPr>
        <w:spacing w:before="0" w:after="0"/>
        <w:ind w:left="1710"/>
        <w:rPr>
          <w:rFonts w:ascii="Tahoma" w:eastAsia="Courier New" w:hAnsi="Tahoma" w:cs="Trebuchet MS"/>
          <w:color w:val="auto"/>
        </w:rPr>
      </w:pPr>
      <w:r w:rsidRPr="0008131D">
        <w:rPr>
          <w:rFonts w:ascii="Tahoma" w:eastAsia="Courier New" w:hAnsi="Tahoma" w:cs="Trebuchet MS"/>
          <w:color w:val="auto"/>
        </w:rPr>
        <w:t>-</w:t>
      </w:r>
      <w:r w:rsidRPr="0008131D">
        <w:rPr>
          <w:rFonts w:ascii="Tahoma" w:eastAsia="Courier New" w:hAnsi="Tahoma" w:cs="Trebuchet MS"/>
          <w:color w:val="auto"/>
        </w:rPr>
        <w:tab/>
        <w:t>În urma analizării probei de apă prelevate din punctul de evacuare ape uzate menajere-cămin colector pr. Tetila se constată depășire a concentrațiilor maxim admise, conform HG 188/2002 cu completările și modificările ulterioare, anexa nr. 1 și anexa nr. 3, tabelul nr. 1, la indicatorii: M.T.S, CCO-Cr, Amoniu (NH4+ ), Detergenți sintetici.</w:t>
      </w:r>
    </w:p>
    <w:p w14:paraId="69D8BC07" w14:textId="77777777" w:rsidR="0008131D" w:rsidRPr="0008131D" w:rsidRDefault="0008131D" w:rsidP="0008131D">
      <w:pPr>
        <w:spacing w:before="0" w:after="0"/>
        <w:ind w:left="1710"/>
        <w:rPr>
          <w:rFonts w:ascii="Tahoma" w:eastAsia="Courier New" w:hAnsi="Tahoma" w:cs="Trebuchet MS"/>
          <w:color w:val="auto"/>
        </w:rPr>
      </w:pPr>
      <w:r w:rsidRPr="0008131D">
        <w:rPr>
          <w:rFonts w:ascii="Tahoma" w:eastAsia="Courier New" w:hAnsi="Tahoma" w:cs="Trebuchet MS"/>
          <w:color w:val="auto"/>
        </w:rPr>
        <w:t xml:space="preserve">Deoarece, cursul de apă pr. Tetila amonte de căminul colector  al S.C. APAREGIO GORJ S.A CED Bumbești Jiu, era sec, valorile determinate în secțiunea pr. Tetila -aval cca. 350 m, de punctul de deversare ape uzate menajere, sunt apropiate, de cele din punctul de deversare ape uzate SPAU3. </w:t>
      </w:r>
    </w:p>
    <w:p w14:paraId="3AB23D79" w14:textId="77777777" w:rsidR="0008131D" w:rsidRPr="0008131D" w:rsidRDefault="0008131D" w:rsidP="0008131D">
      <w:pPr>
        <w:spacing w:before="0" w:after="0"/>
        <w:ind w:left="1710"/>
        <w:rPr>
          <w:rFonts w:ascii="Tahoma" w:eastAsia="Courier New" w:hAnsi="Tahoma" w:cs="Trebuchet MS"/>
          <w:color w:val="auto"/>
        </w:rPr>
      </w:pPr>
      <w:r w:rsidRPr="0008131D">
        <w:rPr>
          <w:rFonts w:ascii="Tahoma" w:eastAsia="Courier New" w:hAnsi="Tahoma" w:cs="Trebuchet MS"/>
          <w:color w:val="auto"/>
        </w:rPr>
        <w:t>Datorită deficitului evident de apă de pe pr. Tetila, raportul de diluție a fost foarte redus, generându-se o depreciere a cursului de apă  și  a  corpului de apă ROW 7-1-22_B22-Tetila-izvor-confluență Jiu.</w:t>
      </w:r>
    </w:p>
    <w:p w14:paraId="62ED1822" w14:textId="77777777" w:rsidR="0008131D" w:rsidRPr="0008131D" w:rsidRDefault="0008131D" w:rsidP="0008131D">
      <w:pPr>
        <w:spacing w:before="0" w:after="0"/>
        <w:ind w:left="1710"/>
        <w:rPr>
          <w:rFonts w:ascii="Tahoma" w:eastAsia="Courier New" w:hAnsi="Tahoma" w:cs="Trebuchet MS"/>
          <w:color w:val="auto"/>
        </w:rPr>
      </w:pPr>
      <w:r w:rsidRPr="0008131D">
        <w:rPr>
          <w:rFonts w:ascii="Tahoma" w:eastAsia="Courier New" w:hAnsi="Tahoma" w:cs="Trebuchet MS"/>
          <w:color w:val="auto"/>
        </w:rPr>
        <w:lastRenderedPageBreak/>
        <w:t xml:space="preserve">           A.B.A. JIU, va lua măsurile legale care se impun, din punct de vedere al gospodăririi apelor.</w:t>
      </w:r>
    </w:p>
    <w:p w14:paraId="3CC3ADA3" w14:textId="77777777" w:rsidR="0008131D" w:rsidRPr="0008131D" w:rsidRDefault="0008131D" w:rsidP="0008131D">
      <w:pPr>
        <w:spacing w:before="0" w:after="0"/>
        <w:ind w:left="1710"/>
        <w:rPr>
          <w:rFonts w:ascii="Tahoma" w:eastAsia="Courier New" w:hAnsi="Tahoma" w:cs="Trebuchet MS"/>
          <w:color w:val="auto"/>
        </w:rPr>
      </w:pPr>
    </w:p>
    <w:p w14:paraId="39E92586" w14:textId="77777777" w:rsidR="0008131D" w:rsidRPr="0008131D" w:rsidRDefault="0008131D" w:rsidP="0008131D">
      <w:pPr>
        <w:spacing w:before="0" w:after="0"/>
        <w:ind w:left="1710"/>
        <w:rPr>
          <w:rFonts w:ascii="Tahoma" w:eastAsia="Courier New" w:hAnsi="Tahoma" w:cs="Trebuchet MS"/>
          <w:color w:val="auto"/>
        </w:rPr>
      </w:pPr>
    </w:p>
    <w:p w14:paraId="40516151" w14:textId="77777777" w:rsidR="0008131D" w:rsidRPr="0008131D" w:rsidRDefault="0008131D" w:rsidP="0008131D">
      <w:pPr>
        <w:spacing w:before="0" w:after="0"/>
        <w:ind w:left="1260"/>
        <w:rPr>
          <w:rFonts w:ascii="Tahoma" w:eastAsia="Courier New" w:hAnsi="Tahoma" w:cs="Trebuchet MS"/>
          <w:color w:val="auto"/>
        </w:rPr>
      </w:pPr>
      <w:r w:rsidRPr="0008131D">
        <w:rPr>
          <w:rFonts w:ascii="Tahoma" w:eastAsia="Courier New" w:hAnsi="Tahoma" w:cs="Trebuchet MS"/>
          <w:b/>
          <w:bCs/>
          <w:color w:val="auto"/>
        </w:rPr>
        <w:t>ABA Siret-</w:t>
      </w:r>
      <w:proofErr w:type="spellStart"/>
      <w:r w:rsidRPr="0008131D">
        <w:rPr>
          <w:rFonts w:ascii="Tahoma" w:eastAsia="Courier New" w:hAnsi="Tahoma" w:cs="Trebuchet MS"/>
          <w:b/>
          <w:bCs/>
          <w:color w:val="auto"/>
        </w:rPr>
        <w:t>Bacau</w:t>
      </w:r>
      <w:proofErr w:type="spellEnd"/>
      <w:r w:rsidRPr="0008131D">
        <w:rPr>
          <w:rFonts w:ascii="Tahoma" w:eastAsia="Courier New" w:hAnsi="Tahoma" w:cs="Trebuchet MS"/>
          <w:color w:val="auto"/>
        </w:rPr>
        <w:t xml:space="preserve"> revine cu informații despre posibila poluare a pârâului </w:t>
      </w:r>
      <w:proofErr w:type="spellStart"/>
      <w:r w:rsidRPr="0008131D">
        <w:rPr>
          <w:rFonts w:ascii="Tahoma" w:eastAsia="Courier New" w:hAnsi="Tahoma" w:cs="Trebuchet MS"/>
          <w:color w:val="auto"/>
        </w:rPr>
        <w:t>Șomuz</w:t>
      </w:r>
      <w:proofErr w:type="spellEnd"/>
      <w:r w:rsidRPr="0008131D">
        <w:rPr>
          <w:rFonts w:ascii="Tahoma" w:eastAsia="Courier New" w:hAnsi="Tahoma" w:cs="Trebuchet MS"/>
          <w:color w:val="auto"/>
        </w:rPr>
        <w:t>, afluent al râului Suceava, pe raza localității Ipotești, jud. Suceava, semnalată în data de 25.04.2025, ora 15:46.</w:t>
      </w:r>
    </w:p>
    <w:p w14:paraId="0D0F3FE3" w14:textId="77777777" w:rsidR="0008131D" w:rsidRPr="0008131D" w:rsidRDefault="0008131D" w:rsidP="0008131D">
      <w:pPr>
        <w:numPr>
          <w:ilvl w:val="0"/>
          <w:numId w:val="35"/>
        </w:numPr>
        <w:spacing w:before="0" w:after="0"/>
        <w:rPr>
          <w:rFonts w:ascii="Tahoma" w:eastAsia="Courier New" w:hAnsi="Tahoma" w:cs="Trebuchet MS"/>
          <w:color w:val="auto"/>
        </w:rPr>
      </w:pPr>
      <w:r w:rsidRPr="0008131D">
        <w:rPr>
          <w:rFonts w:ascii="Tahoma" w:eastAsia="Courier New" w:hAnsi="Tahoma" w:cs="Trebuchet MS"/>
          <w:color w:val="auto"/>
        </w:rPr>
        <w:t xml:space="preserve">NATURA SUBSTANŢEI POLUANTE: ape menajere; </w:t>
      </w:r>
      <w:proofErr w:type="spellStart"/>
      <w:r w:rsidRPr="0008131D">
        <w:rPr>
          <w:rFonts w:ascii="Tahoma" w:eastAsia="Courier New" w:hAnsi="Tahoma" w:cs="Trebuchet MS"/>
          <w:color w:val="auto"/>
        </w:rPr>
        <w:t>namoluri</w:t>
      </w:r>
      <w:proofErr w:type="spellEnd"/>
      <w:r w:rsidRPr="0008131D">
        <w:rPr>
          <w:rFonts w:ascii="Tahoma" w:eastAsia="Courier New" w:hAnsi="Tahoma" w:cs="Trebuchet MS"/>
          <w:color w:val="auto"/>
        </w:rPr>
        <w:t xml:space="preserve"> mineralizate din </w:t>
      </w:r>
      <w:proofErr w:type="spellStart"/>
      <w:r w:rsidRPr="0008131D">
        <w:rPr>
          <w:rFonts w:ascii="Tahoma" w:eastAsia="Courier New" w:hAnsi="Tahoma" w:cs="Trebuchet MS"/>
          <w:color w:val="auto"/>
        </w:rPr>
        <w:t>potentiale</w:t>
      </w:r>
      <w:proofErr w:type="spellEnd"/>
      <w:r w:rsidRPr="0008131D">
        <w:rPr>
          <w:rFonts w:ascii="Tahoma" w:eastAsia="Courier New" w:hAnsi="Tahoma" w:cs="Trebuchet MS"/>
          <w:color w:val="auto"/>
        </w:rPr>
        <w:t xml:space="preserve"> fose septice sau materiale vidanjate ce au fost deversate accidental sau </w:t>
      </w:r>
      <w:proofErr w:type="spellStart"/>
      <w:r w:rsidRPr="0008131D">
        <w:rPr>
          <w:rFonts w:ascii="Tahoma" w:eastAsia="Courier New" w:hAnsi="Tahoma" w:cs="Trebuchet MS"/>
          <w:color w:val="auto"/>
        </w:rPr>
        <w:t>intentionat</w:t>
      </w:r>
      <w:proofErr w:type="spellEnd"/>
      <w:r w:rsidRPr="0008131D">
        <w:rPr>
          <w:rFonts w:ascii="Tahoma" w:eastAsia="Courier New" w:hAnsi="Tahoma" w:cs="Trebuchet MS"/>
          <w:color w:val="auto"/>
        </w:rPr>
        <w:t xml:space="preserve"> în pr. </w:t>
      </w:r>
      <w:proofErr w:type="spellStart"/>
      <w:r w:rsidRPr="0008131D">
        <w:rPr>
          <w:rFonts w:ascii="Tahoma" w:eastAsia="Courier New" w:hAnsi="Tahoma" w:cs="Trebuchet MS"/>
          <w:color w:val="auto"/>
        </w:rPr>
        <w:t>Somuz</w:t>
      </w:r>
      <w:proofErr w:type="spellEnd"/>
      <w:r w:rsidRPr="0008131D">
        <w:rPr>
          <w:rFonts w:ascii="Tahoma" w:eastAsia="Courier New" w:hAnsi="Tahoma" w:cs="Trebuchet MS"/>
          <w:color w:val="auto"/>
        </w:rPr>
        <w:t>.</w:t>
      </w:r>
    </w:p>
    <w:p w14:paraId="1D12AAAE" w14:textId="77777777" w:rsidR="0008131D" w:rsidRPr="0008131D" w:rsidRDefault="0008131D" w:rsidP="0008131D">
      <w:pPr>
        <w:spacing w:before="0" w:after="0"/>
        <w:ind w:left="1260"/>
        <w:rPr>
          <w:rFonts w:ascii="Tahoma" w:eastAsia="Courier New" w:hAnsi="Tahoma" w:cs="Trebuchet MS"/>
          <w:color w:val="auto"/>
        </w:rPr>
      </w:pPr>
      <w:r w:rsidRPr="0008131D">
        <w:rPr>
          <w:rFonts w:ascii="Tahoma" w:eastAsia="Courier New" w:hAnsi="Tahoma" w:cs="Trebuchet MS"/>
          <w:color w:val="auto"/>
        </w:rPr>
        <w:t xml:space="preserve">Incidentul a avut loc in ziua de 25.04.2025 în urma unor precipitații abundente căzute in jurul orelor 15-16 </w:t>
      </w:r>
      <w:proofErr w:type="spellStart"/>
      <w:r w:rsidRPr="0008131D">
        <w:rPr>
          <w:rFonts w:ascii="Tahoma" w:eastAsia="Courier New" w:hAnsi="Tahoma" w:cs="Trebuchet MS"/>
          <w:color w:val="auto"/>
        </w:rPr>
        <w:t>cand</w:t>
      </w:r>
      <w:proofErr w:type="spellEnd"/>
      <w:r w:rsidRPr="0008131D">
        <w:rPr>
          <w:rFonts w:ascii="Tahoma" w:eastAsia="Courier New" w:hAnsi="Tahoma" w:cs="Trebuchet MS"/>
          <w:color w:val="auto"/>
        </w:rPr>
        <w:t xml:space="preserve"> conducta de canalizare a fost obturata cu </w:t>
      </w:r>
      <w:proofErr w:type="spellStart"/>
      <w:r w:rsidRPr="0008131D">
        <w:rPr>
          <w:rFonts w:ascii="Tahoma" w:eastAsia="Courier New" w:hAnsi="Tahoma" w:cs="Trebuchet MS"/>
          <w:color w:val="auto"/>
        </w:rPr>
        <w:t>deseuri</w:t>
      </w:r>
      <w:proofErr w:type="spellEnd"/>
      <w:r w:rsidRPr="0008131D">
        <w:rPr>
          <w:rFonts w:ascii="Tahoma" w:eastAsia="Courier New" w:hAnsi="Tahoma" w:cs="Trebuchet MS"/>
          <w:color w:val="auto"/>
        </w:rPr>
        <w:t xml:space="preserve">, apele uzate </w:t>
      </w:r>
      <w:proofErr w:type="spellStart"/>
      <w:r w:rsidRPr="0008131D">
        <w:rPr>
          <w:rFonts w:ascii="Tahoma" w:eastAsia="Courier New" w:hAnsi="Tahoma" w:cs="Trebuchet MS"/>
          <w:color w:val="auto"/>
        </w:rPr>
        <w:t>refuland</w:t>
      </w:r>
      <w:proofErr w:type="spellEnd"/>
      <w:r w:rsidRPr="0008131D">
        <w:rPr>
          <w:rFonts w:ascii="Tahoma" w:eastAsia="Courier New" w:hAnsi="Tahoma" w:cs="Trebuchet MS"/>
          <w:color w:val="auto"/>
        </w:rPr>
        <w:t xml:space="preserve"> prin cele 3 </w:t>
      </w:r>
      <w:proofErr w:type="spellStart"/>
      <w:r w:rsidRPr="0008131D">
        <w:rPr>
          <w:rFonts w:ascii="Tahoma" w:eastAsia="Courier New" w:hAnsi="Tahoma" w:cs="Trebuchet MS"/>
          <w:color w:val="auto"/>
        </w:rPr>
        <w:t>camine</w:t>
      </w:r>
      <w:proofErr w:type="spellEnd"/>
      <w:r w:rsidRPr="0008131D">
        <w:rPr>
          <w:rFonts w:ascii="Tahoma" w:eastAsia="Courier New" w:hAnsi="Tahoma" w:cs="Trebuchet MS"/>
          <w:color w:val="auto"/>
        </w:rPr>
        <w:t xml:space="preserve">. Reprezentanții </w:t>
      </w:r>
      <w:proofErr w:type="spellStart"/>
      <w:r w:rsidRPr="0008131D">
        <w:rPr>
          <w:rFonts w:ascii="Tahoma" w:eastAsia="Courier New" w:hAnsi="Tahoma" w:cs="Trebuchet MS"/>
          <w:color w:val="auto"/>
        </w:rPr>
        <w:t>Acet</w:t>
      </w:r>
      <w:proofErr w:type="spellEnd"/>
      <w:r w:rsidRPr="0008131D">
        <w:rPr>
          <w:rFonts w:ascii="Tahoma" w:eastAsia="Courier New" w:hAnsi="Tahoma" w:cs="Trebuchet MS"/>
          <w:color w:val="auto"/>
        </w:rPr>
        <w:t xml:space="preserve"> SA au intervenit imediat, în cursul zilei de 25.04.2025, ora 16.00 la solicitarea </w:t>
      </w:r>
      <w:proofErr w:type="spellStart"/>
      <w:r w:rsidRPr="0008131D">
        <w:rPr>
          <w:rFonts w:ascii="Tahoma" w:eastAsia="Courier New" w:hAnsi="Tahoma" w:cs="Trebuchet MS"/>
          <w:color w:val="auto"/>
        </w:rPr>
        <w:t>cetatenilor</w:t>
      </w:r>
      <w:proofErr w:type="spellEnd"/>
      <w:r w:rsidRPr="0008131D">
        <w:rPr>
          <w:rFonts w:ascii="Tahoma" w:eastAsia="Courier New" w:hAnsi="Tahoma" w:cs="Trebuchet MS"/>
          <w:color w:val="auto"/>
        </w:rPr>
        <w:t xml:space="preserve"> si a </w:t>
      </w:r>
      <w:proofErr w:type="spellStart"/>
      <w:r w:rsidRPr="0008131D">
        <w:rPr>
          <w:rFonts w:ascii="Tahoma" w:eastAsia="Courier New" w:hAnsi="Tahoma" w:cs="Trebuchet MS"/>
          <w:color w:val="auto"/>
        </w:rPr>
        <w:t>Primariei</w:t>
      </w:r>
      <w:proofErr w:type="spellEnd"/>
      <w:r w:rsidRPr="0008131D">
        <w:rPr>
          <w:rFonts w:ascii="Tahoma" w:eastAsia="Courier New" w:hAnsi="Tahoma" w:cs="Trebuchet MS"/>
          <w:color w:val="auto"/>
        </w:rPr>
        <w:t xml:space="preserve"> </w:t>
      </w:r>
      <w:proofErr w:type="spellStart"/>
      <w:r w:rsidRPr="0008131D">
        <w:rPr>
          <w:rFonts w:ascii="Tahoma" w:eastAsia="Courier New" w:hAnsi="Tahoma" w:cs="Trebuchet MS"/>
          <w:color w:val="auto"/>
        </w:rPr>
        <w:t>com</w:t>
      </w:r>
      <w:proofErr w:type="spellEnd"/>
      <w:r w:rsidRPr="0008131D">
        <w:rPr>
          <w:rFonts w:ascii="Tahoma" w:eastAsia="Courier New" w:hAnsi="Tahoma" w:cs="Trebuchet MS"/>
          <w:color w:val="auto"/>
        </w:rPr>
        <w:t xml:space="preserve">. Ipotești pentru remedierea avariei, </w:t>
      </w:r>
      <w:proofErr w:type="spellStart"/>
      <w:r w:rsidRPr="0008131D">
        <w:rPr>
          <w:rFonts w:ascii="Tahoma" w:eastAsia="Courier New" w:hAnsi="Tahoma" w:cs="Trebuchet MS"/>
          <w:color w:val="auto"/>
        </w:rPr>
        <w:t>curatarea</w:t>
      </w:r>
      <w:proofErr w:type="spellEnd"/>
      <w:r w:rsidRPr="0008131D">
        <w:rPr>
          <w:rFonts w:ascii="Tahoma" w:eastAsia="Courier New" w:hAnsi="Tahoma" w:cs="Trebuchet MS"/>
          <w:color w:val="auto"/>
        </w:rPr>
        <w:t xml:space="preserve"> </w:t>
      </w:r>
      <w:proofErr w:type="spellStart"/>
      <w:r w:rsidRPr="0008131D">
        <w:rPr>
          <w:rFonts w:ascii="Tahoma" w:eastAsia="Courier New" w:hAnsi="Tahoma" w:cs="Trebuchet MS"/>
          <w:color w:val="auto"/>
        </w:rPr>
        <w:t>caminelor</w:t>
      </w:r>
      <w:proofErr w:type="spellEnd"/>
      <w:r w:rsidRPr="0008131D">
        <w:rPr>
          <w:rFonts w:ascii="Tahoma" w:eastAsia="Courier New" w:hAnsi="Tahoma" w:cs="Trebuchet MS"/>
          <w:color w:val="auto"/>
        </w:rPr>
        <w:t xml:space="preserve"> si asigurarea unei scurgeri </w:t>
      </w:r>
      <w:proofErr w:type="spellStart"/>
      <w:r w:rsidRPr="0008131D">
        <w:rPr>
          <w:rFonts w:ascii="Tahoma" w:eastAsia="Courier New" w:hAnsi="Tahoma" w:cs="Trebuchet MS"/>
          <w:color w:val="auto"/>
        </w:rPr>
        <w:t>corespunzatoare</w:t>
      </w:r>
      <w:proofErr w:type="spellEnd"/>
      <w:r w:rsidRPr="0008131D">
        <w:rPr>
          <w:rFonts w:ascii="Tahoma" w:eastAsia="Courier New" w:hAnsi="Tahoma" w:cs="Trebuchet MS"/>
          <w:color w:val="auto"/>
        </w:rPr>
        <w:t xml:space="preserve">. Intervenția s-a </w:t>
      </w:r>
      <w:proofErr w:type="spellStart"/>
      <w:r w:rsidRPr="0008131D">
        <w:rPr>
          <w:rFonts w:ascii="Tahoma" w:eastAsia="Courier New" w:hAnsi="Tahoma" w:cs="Trebuchet MS"/>
          <w:color w:val="auto"/>
        </w:rPr>
        <w:t>incheiat</w:t>
      </w:r>
      <w:proofErr w:type="spellEnd"/>
      <w:r w:rsidRPr="0008131D">
        <w:rPr>
          <w:rFonts w:ascii="Tahoma" w:eastAsia="Courier New" w:hAnsi="Tahoma" w:cs="Trebuchet MS"/>
          <w:color w:val="auto"/>
        </w:rPr>
        <w:t xml:space="preserve"> în jurul orei 20.00.</w:t>
      </w:r>
    </w:p>
    <w:p w14:paraId="702A8610" w14:textId="77777777" w:rsidR="0008131D" w:rsidRPr="0008131D" w:rsidRDefault="0008131D" w:rsidP="0008131D">
      <w:pPr>
        <w:spacing w:before="0" w:after="0"/>
        <w:ind w:left="1260"/>
        <w:rPr>
          <w:rFonts w:ascii="Tahoma" w:eastAsia="Courier New" w:hAnsi="Tahoma" w:cs="Trebuchet MS"/>
          <w:color w:val="auto"/>
        </w:rPr>
      </w:pPr>
      <w:r w:rsidRPr="0008131D">
        <w:rPr>
          <w:rFonts w:ascii="Tahoma" w:eastAsia="Courier New" w:hAnsi="Tahoma" w:cs="Trebuchet MS"/>
          <w:color w:val="auto"/>
        </w:rPr>
        <w:t>-</w:t>
      </w:r>
      <w:r w:rsidRPr="0008131D">
        <w:rPr>
          <w:rFonts w:ascii="Tahoma" w:eastAsia="Courier New" w:hAnsi="Tahoma" w:cs="Trebuchet MS"/>
          <w:color w:val="auto"/>
        </w:rPr>
        <w:tab/>
        <w:t xml:space="preserve">Nu s-a înregistrat mortalitate piscicolă pe pârâul </w:t>
      </w:r>
      <w:proofErr w:type="spellStart"/>
      <w:r w:rsidRPr="0008131D">
        <w:rPr>
          <w:rFonts w:ascii="Tahoma" w:eastAsia="Courier New" w:hAnsi="Tahoma" w:cs="Trebuchet MS"/>
          <w:color w:val="auto"/>
        </w:rPr>
        <w:t>Șomuz</w:t>
      </w:r>
      <w:proofErr w:type="spellEnd"/>
      <w:r w:rsidRPr="0008131D">
        <w:rPr>
          <w:rFonts w:ascii="Tahoma" w:eastAsia="Courier New" w:hAnsi="Tahoma" w:cs="Trebuchet MS"/>
          <w:color w:val="auto"/>
        </w:rPr>
        <w:t>.</w:t>
      </w:r>
    </w:p>
    <w:p w14:paraId="2A65FE23" w14:textId="77777777" w:rsidR="0008131D" w:rsidRPr="0008131D" w:rsidRDefault="0008131D" w:rsidP="0008131D">
      <w:pPr>
        <w:spacing w:before="0" w:after="0"/>
        <w:ind w:left="1260"/>
        <w:rPr>
          <w:rFonts w:ascii="Tahoma" w:eastAsia="Courier New" w:hAnsi="Tahoma" w:cs="Trebuchet MS"/>
          <w:color w:val="auto"/>
        </w:rPr>
      </w:pPr>
      <w:r w:rsidRPr="0008131D">
        <w:rPr>
          <w:rFonts w:ascii="Tahoma" w:eastAsia="Courier New" w:hAnsi="Tahoma" w:cs="Trebuchet MS"/>
          <w:color w:val="auto"/>
        </w:rPr>
        <w:t>-</w:t>
      </w:r>
      <w:r w:rsidRPr="0008131D">
        <w:rPr>
          <w:rFonts w:ascii="Tahoma" w:eastAsia="Courier New" w:hAnsi="Tahoma" w:cs="Trebuchet MS"/>
          <w:color w:val="auto"/>
        </w:rPr>
        <w:tab/>
        <w:t>nu au fost afectate folosințe de apă în aval;</w:t>
      </w:r>
    </w:p>
    <w:p w14:paraId="25D354F7" w14:textId="77777777" w:rsidR="0008131D" w:rsidRPr="0008131D" w:rsidRDefault="0008131D" w:rsidP="0008131D">
      <w:pPr>
        <w:spacing w:before="0" w:after="0"/>
        <w:ind w:left="1260"/>
        <w:rPr>
          <w:rFonts w:ascii="Tahoma" w:eastAsia="Courier New" w:hAnsi="Tahoma" w:cs="Trebuchet MS"/>
          <w:color w:val="auto"/>
        </w:rPr>
      </w:pPr>
      <w:r w:rsidRPr="0008131D">
        <w:rPr>
          <w:rFonts w:ascii="Tahoma" w:eastAsia="Courier New" w:hAnsi="Tahoma" w:cs="Trebuchet MS"/>
          <w:color w:val="auto"/>
        </w:rPr>
        <w:t xml:space="preserve">         În urma </w:t>
      </w:r>
      <w:proofErr w:type="spellStart"/>
      <w:r w:rsidRPr="0008131D">
        <w:rPr>
          <w:rFonts w:ascii="Tahoma" w:eastAsia="Courier New" w:hAnsi="Tahoma" w:cs="Trebuchet MS"/>
          <w:color w:val="auto"/>
        </w:rPr>
        <w:t>sesizarii</w:t>
      </w:r>
      <w:proofErr w:type="spellEnd"/>
      <w:r w:rsidRPr="0008131D">
        <w:rPr>
          <w:rFonts w:ascii="Tahoma" w:eastAsia="Courier New" w:hAnsi="Tahoma" w:cs="Trebuchet MS"/>
          <w:color w:val="auto"/>
        </w:rPr>
        <w:t xml:space="preserve"> </w:t>
      </w:r>
      <w:proofErr w:type="spellStart"/>
      <w:r w:rsidRPr="0008131D">
        <w:rPr>
          <w:rFonts w:ascii="Tahoma" w:eastAsia="Courier New" w:hAnsi="Tahoma" w:cs="Trebuchet MS"/>
          <w:color w:val="auto"/>
        </w:rPr>
        <w:t>aparute</w:t>
      </w:r>
      <w:proofErr w:type="spellEnd"/>
      <w:r w:rsidRPr="0008131D">
        <w:rPr>
          <w:rFonts w:ascii="Tahoma" w:eastAsia="Courier New" w:hAnsi="Tahoma" w:cs="Trebuchet MS"/>
          <w:color w:val="auto"/>
        </w:rPr>
        <w:t xml:space="preserve"> în mediul on-line, </w:t>
      </w:r>
      <w:proofErr w:type="spellStart"/>
      <w:r w:rsidRPr="0008131D">
        <w:rPr>
          <w:rFonts w:ascii="Tahoma" w:eastAsia="Courier New" w:hAnsi="Tahoma" w:cs="Trebuchet MS"/>
          <w:color w:val="auto"/>
        </w:rPr>
        <w:t>reprezentanti</w:t>
      </w:r>
      <w:proofErr w:type="spellEnd"/>
      <w:r w:rsidRPr="0008131D">
        <w:rPr>
          <w:rFonts w:ascii="Tahoma" w:eastAsia="Courier New" w:hAnsi="Tahoma" w:cs="Trebuchet MS"/>
          <w:color w:val="auto"/>
        </w:rPr>
        <w:t xml:space="preserve"> ai ABA Siret, SGA Suceava, ai </w:t>
      </w:r>
      <w:proofErr w:type="spellStart"/>
      <w:r w:rsidRPr="0008131D">
        <w:rPr>
          <w:rFonts w:ascii="Tahoma" w:eastAsia="Courier New" w:hAnsi="Tahoma" w:cs="Trebuchet MS"/>
          <w:color w:val="auto"/>
        </w:rPr>
        <w:t>Garzii</w:t>
      </w:r>
      <w:proofErr w:type="spellEnd"/>
      <w:r w:rsidRPr="0008131D">
        <w:rPr>
          <w:rFonts w:ascii="Tahoma" w:eastAsia="Courier New" w:hAnsi="Tahoma" w:cs="Trebuchet MS"/>
          <w:color w:val="auto"/>
        </w:rPr>
        <w:t xml:space="preserve"> de Mediu -CJ Suceava și ai </w:t>
      </w:r>
      <w:proofErr w:type="spellStart"/>
      <w:r w:rsidRPr="0008131D">
        <w:rPr>
          <w:rFonts w:ascii="Tahoma" w:eastAsia="Courier New" w:hAnsi="Tahoma" w:cs="Trebuchet MS"/>
          <w:color w:val="auto"/>
        </w:rPr>
        <w:t>Primariei</w:t>
      </w:r>
      <w:proofErr w:type="spellEnd"/>
      <w:r w:rsidRPr="0008131D">
        <w:rPr>
          <w:rFonts w:ascii="Tahoma" w:eastAsia="Courier New" w:hAnsi="Tahoma" w:cs="Trebuchet MS"/>
          <w:color w:val="auto"/>
        </w:rPr>
        <w:t xml:space="preserve"> </w:t>
      </w:r>
      <w:proofErr w:type="spellStart"/>
      <w:r w:rsidRPr="0008131D">
        <w:rPr>
          <w:rFonts w:ascii="Tahoma" w:eastAsia="Courier New" w:hAnsi="Tahoma" w:cs="Trebuchet MS"/>
          <w:color w:val="auto"/>
        </w:rPr>
        <w:t>com</w:t>
      </w:r>
      <w:proofErr w:type="spellEnd"/>
      <w:r w:rsidRPr="0008131D">
        <w:rPr>
          <w:rFonts w:ascii="Tahoma" w:eastAsia="Courier New" w:hAnsi="Tahoma" w:cs="Trebuchet MS"/>
          <w:color w:val="auto"/>
        </w:rPr>
        <w:t xml:space="preserve"> </w:t>
      </w:r>
      <w:proofErr w:type="spellStart"/>
      <w:r w:rsidRPr="0008131D">
        <w:rPr>
          <w:rFonts w:ascii="Tahoma" w:eastAsia="Courier New" w:hAnsi="Tahoma" w:cs="Trebuchet MS"/>
          <w:color w:val="auto"/>
        </w:rPr>
        <w:t>Ipotesti</w:t>
      </w:r>
      <w:proofErr w:type="spellEnd"/>
      <w:r w:rsidRPr="0008131D">
        <w:rPr>
          <w:rFonts w:ascii="Tahoma" w:eastAsia="Courier New" w:hAnsi="Tahoma" w:cs="Trebuchet MS"/>
          <w:color w:val="auto"/>
        </w:rPr>
        <w:t>, s-au deplasat în teren în noaptea de 25-26.04.2025 între orele 23-01.</w:t>
      </w:r>
    </w:p>
    <w:p w14:paraId="376F4FD0" w14:textId="77777777" w:rsidR="0008131D" w:rsidRPr="0008131D" w:rsidRDefault="0008131D" w:rsidP="0008131D">
      <w:pPr>
        <w:spacing w:before="0" w:after="0"/>
        <w:ind w:left="1260"/>
        <w:rPr>
          <w:rFonts w:ascii="Tahoma" w:eastAsia="Courier New" w:hAnsi="Tahoma" w:cs="Trebuchet MS"/>
          <w:color w:val="auto"/>
        </w:rPr>
      </w:pPr>
      <w:r w:rsidRPr="0008131D">
        <w:rPr>
          <w:rFonts w:ascii="Tahoma" w:eastAsia="Courier New" w:hAnsi="Tahoma" w:cs="Trebuchet MS"/>
          <w:color w:val="auto"/>
        </w:rPr>
        <w:t xml:space="preserve">Urmare a verificărilor in teren  și a analizelor de laborator efectuate de Laboratorul de Calitate al SGA Suceava se constata </w:t>
      </w:r>
      <w:proofErr w:type="spellStart"/>
      <w:r w:rsidRPr="0008131D">
        <w:rPr>
          <w:rFonts w:ascii="Tahoma" w:eastAsia="Courier New" w:hAnsi="Tahoma" w:cs="Trebuchet MS"/>
          <w:color w:val="auto"/>
        </w:rPr>
        <w:t>incadrarea</w:t>
      </w:r>
      <w:proofErr w:type="spellEnd"/>
      <w:r w:rsidRPr="0008131D">
        <w:rPr>
          <w:rFonts w:ascii="Tahoma" w:eastAsia="Courier New" w:hAnsi="Tahoma" w:cs="Trebuchet MS"/>
          <w:color w:val="auto"/>
        </w:rPr>
        <w:t xml:space="preserve"> pr. </w:t>
      </w:r>
      <w:proofErr w:type="spellStart"/>
      <w:r w:rsidRPr="0008131D">
        <w:rPr>
          <w:rFonts w:ascii="Tahoma" w:eastAsia="Courier New" w:hAnsi="Tahoma" w:cs="Trebuchet MS"/>
          <w:color w:val="auto"/>
        </w:rPr>
        <w:t>Somuz</w:t>
      </w:r>
      <w:proofErr w:type="spellEnd"/>
      <w:r w:rsidRPr="0008131D">
        <w:rPr>
          <w:rFonts w:ascii="Tahoma" w:eastAsia="Courier New" w:hAnsi="Tahoma" w:cs="Trebuchet MS"/>
          <w:color w:val="auto"/>
        </w:rPr>
        <w:t xml:space="preserve"> în clasa a III-a de calitate, conform ordinului 161/2006 pentru clasificarea apelor de suprafață. </w:t>
      </w:r>
    </w:p>
    <w:p w14:paraId="4455AE5C" w14:textId="77777777" w:rsidR="0008131D" w:rsidRPr="0008131D" w:rsidRDefault="0008131D" w:rsidP="0008131D">
      <w:pPr>
        <w:spacing w:before="0" w:after="0"/>
        <w:ind w:left="1260"/>
        <w:rPr>
          <w:rFonts w:ascii="Tahoma" w:eastAsia="Courier New" w:hAnsi="Tahoma" w:cs="Trebuchet MS"/>
          <w:color w:val="auto"/>
        </w:rPr>
      </w:pPr>
      <w:r w:rsidRPr="0008131D">
        <w:rPr>
          <w:rFonts w:ascii="Tahoma" w:eastAsia="Courier New" w:hAnsi="Tahoma" w:cs="Trebuchet MS"/>
          <w:color w:val="auto"/>
        </w:rPr>
        <w:t xml:space="preserve">        Analizele de laborator nu reflecta un impact semnificativ asupra </w:t>
      </w:r>
      <w:proofErr w:type="spellStart"/>
      <w:r w:rsidRPr="0008131D">
        <w:rPr>
          <w:rFonts w:ascii="Tahoma" w:eastAsia="Courier New" w:hAnsi="Tahoma" w:cs="Trebuchet MS"/>
          <w:color w:val="auto"/>
        </w:rPr>
        <w:t>calitătii</w:t>
      </w:r>
      <w:proofErr w:type="spellEnd"/>
      <w:r w:rsidRPr="0008131D">
        <w:rPr>
          <w:rFonts w:ascii="Tahoma" w:eastAsia="Courier New" w:hAnsi="Tahoma" w:cs="Trebuchet MS"/>
          <w:color w:val="auto"/>
        </w:rPr>
        <w:t xml:space="preserve"> cursului de apa:</w:t>
      </w:r>
    </w:p>
    <w:p w14:paraId="260EEA6C" w14:textId="77777777" w:rsidR="0008131D" w:rsidRPr="0008131D" w:rsidRDefault="0008131D" w:rsidP="0008131D">
      <w:pPr>
        <w:spacing w:before="0" w:after="0"/>
        <w:ind w:left="1260"/>
        <w:rPr>
          <w:rFonts w:ascii="Tahoma" w:eastAsia="Courier New" w:hAnsi="Tahoma" w:cs="Trebuchet MS"/>
          <w:color w:val="auto"/>
        </w:rPr>
      </w:pPr>
    </w:p>
    <w:p w14:paraId="2543F366" w14:textId="77777777" w:rsidR="0008131D" w:rsidRPr="0008131D" w:rsidRDefault="0008131D" w:rsidP="0008131D">
      <w:pPr>
        <w:spacing w:before="0" w:after="0"/>
        <w:ind w:left="1710"/>
        <w:rPr>
          <w:rFonts w:ascii="Tahoma" w:eastAsia="Courier New" w:hAnsi="Tahoma" w:cs="Trebuchet MS"/>
          <w:color w:val="auto"/>
          <w:lang w:val="en-US"/>
        </w:rPr>
      </w:pPr>
      <w:r w:rsidRPr="0008131D">
        <w:rPr>
          <w:rFonts w:ascii="Tahoma" w:eastAsia="Courier New" w:hAnsi="Tahoma" w:cs="Trebuchet MS"/>
          <w:color w:val="auto"/>
          <w:lang w:val="en-US"/>
        </w:rPr>
        <w:t>TABEL REZULTATUL ANALIZELOR:</w:t>
      </w:r>
    </w:p>
    <w:p w14:paraId="3ADD5271" w14:textId="77777777" w:rsidR="0008131D" w:rsidRPr="0008131D" w:rsidRDefault="0008131D" w:rsidP="0008131D">
      <w:pPr>
        <w:spacing w:before="0" w:after="0"/>
        <w:ind w:left="1710"/>
        <w:rPr>
          <w:rFonts w:ascii="Tahoma" w:eastAsia="Courier New" w:hAnsi="Tahoma" w:cs="Trebuchet MS"/>
          <w:color w:val="auto"/>
          <w:lang w:val="en-US"/>
        </w:rPr>
      </w:pPr>
    </w:p>
    <w:tbl>
      <w:tblPr>
        <w:tblW w:w="0" w:type="auto"/>
        <w:tblInd w:w="1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
        <w:gridCol w:w="1843"/>
        <w:gridCol w:w="643"/>
        <w:gridCol w:w="1106"/>
        <w:gridCol w:w="921"/>
        <w:gridCol w:w="893"/>
        <w:gridCol w:w="1244"/>
        <w:gridCol w:w="1634"/>
      </w:tblGrid>
      <w:tr w:rsidR="0008131D" w:rsidRPr="0008131D" w14:paraId="14D710BB" w14:textId="77777777" w:rsidTr="000965E2">
        <w:tc>
          <w:tcPr>
            <w:tcW w:w="449" w:type="dxa"/>
            <w:shd w:val="clear" w:color="auto" w:fill="auto"/>
          </w:tcPr>
          <w:p w14:paraId="57B09057" w14:textId="77777777" w:rsidR="0008131D" w:rsidRPr="0008131D" w:rsidRDefault="0008131D" w:rsidP="0008131D">
            <w:pPr>
              <w:spacing w:before="0" w:after="0"/>
              <w:rPr>
                <w:rFonts w:ascii="Arial Narrow" w:eastAsia="Courier New" w:hAnsi="Arial Narrow" w:cs="Trebuchet MS"/>
                <w:color w:val="auto"/>
                <w:lang w:val="en-US"/>
              </w:rPr>
            </w:pPr>
            <w:r w:rsidRPr="0008131D">
              <w:rPr>
                <w:rFonts w:ascii="Arial Narrow" w:eastAsia="Courier New" w:hAnsi="Arial Narrow" w:cs="Trebuchet MS"/>
                <w:color w:val="auto"/>
                <w:lang w:val="en-US"/>
              </w:rPr>
              <w:t xml:space="preserve">Nr </w:t>
            </w:r>
            <w:proofErr w:type="spellStart"/>
            <w:r w:rsidRPr="0008131D">
              <w:rPr>
                <w:rFonts w:ascii="Arial Narrow" w:eastAsia="Courier New" w:hAnsi="Arial Narrow" w:cs="Trebuchet MS"/>
                <w:color w:val="auto"/>
                <w:lang w:val="en-US"/>
              </w:rPr>
              <w:t>crt</w:t>
            </w:r>
            <w:proofErr w:type="spellEnd"/>
          </w:p>
        </w:tc>
        <w:tc>
          <w:tcPr>
            <w:tcW w:w="2431" w:type="dxa"/>
            <w:shd w:val="clear" w:color="auto" w:fill="auto"/>
          </w:tcPr>
          <w:p w14:paraId="2B9E4AE6" w14:textId="77777777" w:rsidR="0008131D" w:rsidRPr="0008131D" w:rsidRDefault="0008131D" w:rsidP="0008131D">
            <w:pPr>
              <w:spacing w:before="0" w:after="0"/>
              <w:rPr>
                <w:rFonts w:ascii="Arial Narrow" w:eastAsia="Courier New" w:hAnsi="Arial Narrow" w:cs="Trebuchet MS"/>
                <w:color w:val="auto"/>
                <w:lang w:val="en-US"/>
              </w:rPr>
            </w:pPr>
            <w:proofErr w:type="spellStart"/>
            <w:r w:rsidRPr="0008131D">
              <w:rPr>
                <w:rFonts w:ascii="Arial Narrow" w:eastAsia="Courier New" w:hAnsi="Arial Narrow" w:cs="Trebuchet MS"/>
                <w:color w:val="auto"/>
                <w:lang w:val="en-US"/>
              </w:rPr>
              <w:t>Localizare</w:t>
            </w:r>
            <w:proofErr w:type="spellEnd"/>
            <w:r w:rsidRPr="0008131D">
              <w:rPr>
                <w:rFonts w:ascii="Arial Narrow" w:eastAsia="Courier New" w:hAnsi="Arial Narrow" w:cs="Trebuchet MS"/>
                <w:color w:val="auto"/>
                <w:lang w:val="en-US"/>
              </w:rPr>
              <w:t xml:space="preserve"> </w:t>
            </w:r>
            <w:proofErr w:type="spellStart"/>
            <w:r w:rsidRPr="0008131D">
              <w:rPr>
                <w:rFonts w:ascii="Arial Narrow" w:eastAsia="Courier New" w:hAnsi="Arial Narrow" w:cs="Trebuchet MS"/>
                <w:color w:val="auto"/>
                <w:lang w:val="en-US"/>
              </w:rPr>
              <w:t>proba</w:t>
            </w:r>
            <w:proofErr w:type="spellEnd"/>
          </w:p>
        </w:tc>
        <w:tc>
          <w:tcPr>
            <w:tcW w:w="632" w:type="dxa"/>
            <w:shd w:val="clear" w:color="auto" w:fill="auto"/>
          </w:tcPr>
          <w:p w14:paraId="72AC259B" w14:textId="77777777" w:rsidR="0008131D" w:rsidRPr="0008131D" w:rsidRDefault="0008131D" w:rsidP="0008131D">
            <w:pPr>
              <w:spacing w:before="0" w:after="0"/>
              <w:rPr>
                <w:rFonts w:ascii="Arial Narrow" w:eastAsia="Courier New" w:hAnsi="Arial Narrow" w:cs="Trebuchet MS"/>
                <w:color w:val="auto"/>
                <w:lang w:val="en-US"/>
              </w:rPr>
            </w:pPr>
            <w:r w:rsidRPr="0008131D">
              <w:rPr>
                <w:rFonts w:ascii="Arial Narrow" w:eastAsia="Courier New" w:hAnsi="Arial Narrow" w:cs="Trebuchet MS"/>
                <w:color w:val="auto"/>
                <w:lang w:val="en-US"/>
              </w:rPr>
              <w:t>pH  -</w:t>
            </w:r>
          </w:p>
        </w:tc>
        <w:tc>
          <w:tcPr>
            <w:tcW w:w="1115" w:type="dxa"/>
            <w:shd w:val="clear" w:color="auto" w:fill="auto"/>
          </w:tcPr>
          <w:p w14:paraId="512B9329" w14:textId="77777777" w:rsidR="0008131D" w:rsidRPr="0008131D" w:rsidRDefault="0008131D" w:rsidP="0008131D">
            <w:pPr>
              <w:spacing w:before="0" w:after="0"/>
              <w:rPr>
                <w:rFonts w:ascii="Tahoma" w:eastAsia="Courier New" w:hAnsi="Tahoma" w:cs="Trebuchet MS"/>
                <w:color w:val="auto"/>
              </w:rPr>
            </w:pPr>
            <w:proofErr w:type="spellStart"/>
            <w:r w:rsidRPr="0008131D">
              <w:rPr>
                <w:rFonts w:ascii="Tahoma" w:eastAsia="Courier New" w:hAnsi="Tahoma" w:cs="Trebuchet MS"/>
                <w:color w:val="auto"/>
              </w:rPr>
              <w:t>Ox</w:t>
            </w:r>
            <w:proofErr w:type="spellEnd"/>
            <w:r w:rsidRPr="0008131D">
              <w:rPr>
                <w:rFonts w:ascii="Tahoma" w:eastAsia="Courier New" w:hAnsi="Tahoma" w:cs="Trebuchet MS"/>
                <w:color w:val="auto"/>
              </w:rPr>
              <w:t xml:space="preserve">. </w:t>
            </w:r>
            <w:proofErr w:type="spellStart"/>
            <w:r w:rsidRPr="0008131D">
              <w:rPr>
                <w:rFonts w:ascii="Tahoma" w:eastAsia="Courier New" w:hAnsi="Tahoma" w:cs="Trebuchet MS"/>
                <w:color w:val="auto"/>
              </w:rPr>
              <w:t>diz</w:t>
            </w:r>
            <w:proofErr w:type="spellEnd"/>
            <w:r w:rsidRPr="0008131D">
              <w:rPr>
                <w:rFonts w:ascii="Tahoma" w:eastAsia="Courier New" w:hAnsi="Tahoma" w:cs="Trebuchet MS"/>
                <w:color w:val="auto"/>
              </w:rPr>
              <w:t xml:space="preserve">.  </w:t>
            </w:r>
          </w:p>
          <w:p w14:paraId="0FB95C72" w14:textId="77777777" w:rsidR="0008131D" w:rsidRPr="0008131D" w:rsidRDefault="0008131D" w:rsidP="0008131D">
            <w:pPr>
              <w:spacing w:before="0" w:after="0"/>
              <w:rPr>
                <w:rFonts w:ascii="Arial Narrow" w:eastAsia="Courier New" w:hAnsi="Arial Narrow" w:cs="Trebuchet MS"/>
                <w:color w:val="auto"/>
                <w:lang w:val="en-US"/>
              </w:rPr>
            </w:pPr>
            <w:r w:rsidRPr="0008131D">
              <w:rPr>
                <w:rFonts w:ascii="Tahoma" w:eastAsia="Courier New" w:hAnsi="Tahoma" w:cs="Trebuchet MS"/>
                <w:color w:val="auto"/>
              </w:rPr>
              <w:t xml:space="preserve">(mgO2/l)       </w:t>
            </w:r>
          </w:p>
        </w:tc>
        <w:tc>
          <w:tcPr>
            <w:tcW w:w="927" w:type="dxa"/>
            <w:shd w:val="clear" w:color="auto" w:fill="auto"/>
          </w:tcPr>
          <w:p w14:paraId="551C3F01" w14:textId="77777777" w:rsidR="0008131D" w:rsidRPr="0008131D" w:rsidRDefault="0008131D" w:rsidP="0008131D">
            <w:pPr>
              <w:spacing w:before="0" w:after="0"/>
              <w:rPr>
                <w:rFonts w:ascii="Arial Narrow" w:eastAsia="Courier New" w:hAnsi="Arial Narrow" w:cs="Trebuchet MS"/>
                <w:color w:val="auto"/>
                <w:lang w:val="en-US"/>
              </w:rPr>
            </w:pPr>
            <w:r w:rsidRPr="0008131D">
              <w:rPr>
                <w:rFonts w:ascii="Arial Narrow" w:eastAsia="Courier New" w:hAnsi="Arial Narrow" w:cs="Trebuchet MS"/>
                <w:color w:val="auto"/>
                <w:lang w:val="en-US"/>
              </w:rPr>
              <w:t>CCO-Cr</w:t>
            </w:r>
          </w:p>
          <w:p w14:paraId="37A9EF0B" w14:textId="77777777" w:rsidR="0008131D" w:rsidRPr="0008131D" w:rsidRDefault="0008131D" w:rsidP="0008131D">
            <w:pPr>
              <w:spacing w:before="0" w:after="0"/>
              <w:rPr>
                <w:rFonts w:ascii="Arial Narrow" w:eastAsia="Courier New" w:hAnsi="Arial Narrow" w:cs="Trebuchet MS"/>
                <w:color w:val="auto"/>
                <w:lang w:val="en-US"/>
              </w:rPr>
            </w:pPr>
            <w:r w:rsidRPr="0008131D">
              <w:rPr>
                <w:rFonts w:ascii="Arial Narrow" w:eastAsia="Courier New" w:hAnsi="Arial Narrow" w:cs="Trebuchet MS"/>
                <w:color w:val="auto"/>
                <w:lang w:val="en-US"/>
              </w:rPr>
              <w:t xml:space="preserve">(mgO2/l)      </w:t>
            </w:r>
          </w:p>
        </w:tc>
        <w:tc>
          <w:tcPr>
            <w:tcW w:w="982" w:type="dxa"/>
            <w:shd w:val="clear" w:color="auto" w:fill="auto"/>
          </w:tcPr>
          <w:p w14:paraId="0D443F22" w14:textId="77777777" w:rsidR="0008131D" w:rsidRPr="0008131D" w:rsidRDefault="0008131D" w:rsidP="0008131D">
            <w:pPr>
              <w:spacing w:before="0" w:after="0"/>
              <w:rPr>
                <w:rFonts w:ascii="Arial Narrow" w:eastAsia="Courier New" w:hAnsi="Arial Narrow" w:cs="Trebuchet MS"/>
                <w:color w:val="auto"/>
                <w:lang w:val="en-US"/>
              </w:rPr>
            </w:pPr>
            <w:proofErr w:type="spellStart"/>
            <w:r w:rsidRPr="0008131D">
              <w:rPr>
                <w:rFonts w:ascii="Arial Narrow" w:eastAsia="Courier New" w:hAnsi="Arial Narrow" w:cs="Trebuchet MS"/>
                <w:color w:val="auto"/>
                <w:lang w:val="en-US"/>
              </w:rPr>
              <w:t>Amoniu</w:t>
            </w:r>
            <w:proofErr w:type="spellEnd"/>
            <w:r w:rsidRPr="0008131D">
              <w:rPr>
                <w:rFonts w:ascii="Arial Narrow" w:eastAsia="Courier New" w:hAnsi="Arial Narrow" w:cs="Trebuchet MS"/>
                <w:color w:val="auto"/>
                <w:lang w:val="en-US"/>
              </w:rPr>
              <w:t xml:space="preserve"> </w:t>
            </w:r>
            <w:r w:rsidRPr="0008131D">
              <w:rPr>
                <w:rFonts w:ascii="Tahoma" w:eastAsia="Courier New" w:hAnsi="Tahoma" w:cs="Trebuchet MS"/>
                <w:color w:val="auto"/>
              </w:rPr>
              <w:t xml:space="preserve">(mg-NH4/l)              </w:t>
            </w:r>
          </w:p>
        </w:tc>
        <w:tc>
          <w:tcPr>
            <w:tcW w:w="1265" w:type="dxa"/>
            <w:shd w:val="clear" w:color="auto" w:fill="auto"/>
          </w:tcPr>
          <w:p w14:paraId="0E36AF6E" w14:textId="77777777" w:rsidR="0008131D" w:rsidRPr="0008131D" w:rsidRDefault="0008131D" w:rsidP="0008131D">
            <w:pPr>
              <w:spacing w:before="0" w:after="0"/>
              <w:rPr>
                <w:rFonts w:ascii="Tahoma" w:eastAsia="Courier New" w:hAnsi="Tahoma" w:cs="Trebuchet MS"/>
                <w:color w:val="auto"/>
                <w:lang w:val="en-US"/>
              </w:rPr>
            </w:pPr>
            <w:proofErr w:type="spellStart"/>
            <w:r w:rsidRPr="0008131D">
              <w:rPr>
                <w:rFonts w:ascii="Tahoma" w:eastAsia="Courier New" w:hAnsi="Tahoma" w:cs="Trebuchet MS"/>
                <w:color w:val="auto"/>
                <w:lang w:val="en-US"/>
              </w:rPr>
              <w:t>Detergenţi</w:t>
            </w:r>
            <w:proofErr w:type="spellEnd"/>
            <w:r w:rsidRPr="0008131D">
              <w:rPr>
                <w:rFonts w:ascii="Tahoma" w:eastAsia="Courier New" w:hAnsi="Tahoma" w:cs="Trebuchet MS"/>
                <w:color w:val="auto"/>
                <w:lang w:val="en-US"/>
              </w:rPr>
              <w:t xml:space="preserve"> </w:t>
            </w:r>
          </w:p>
          <w:p w14:paraId="62F4CBA7" w14:textId="77777777" w:rsidR="0008131D" w:rsidRPr="0008131D" w:rsidRDefault="0008131D" w:rsidP="0008131D">
            <w:pPr>
              <w:spacing w:before="0" w:after="0"/>
              <w:rPr>
                <w:rFonts w:ascii="Tahoma" w:eastAsia="Courier New" w:hAnsi="Tahoma" w:cs="Trebuchet MS"/>
                <w:color w:val="auto"/>
                <w:lang w:val="en-US"/>
              </w:rPr>
            </w:pPr>
            <w:r w:rsidRPr="0008131D">
              <w:rPr>
                <w:rFonts w:ascii="Tahoma" w:eastAsia="Courier New" w:hAnsi="Tahoma" w:cs="Trebuchet MS"/>
                <w:color w:val="auto"/>
              </w:rPr>
              <w:t xml:space="preserve">(mg/l)                 </w:t>
            </w:r>
          </w:p>
        </w:tc>
        <w:tc>
          <w:tcPr>
            <w:tcW w:w="1707" w:type="dxa"/>
            <w:shd w:val="clear" w:color="auto" w:fill="auto"/>
          </w:tcPr>
          <w:p w14:paraId="6435A473" w14:textId="77777777" w:rsidR="0008131D" w:rsidRPr="0008131D" w:rsidRDefault="0008131D" w:rsidP="0008131D">
            <w:pPr>
              <w:spacing w:before="0" w:after="0"/>
              <w:rPr>
                <w:rFonts w:ascii="Tahoma" w:eastAsia="Courier New" w:hAnsi="Tahoma" w:cs="Trebuchet MS"/>
                <w:color w:val="auto"/>
              </w:rPr>
            </w:pPr>
            <w:r w:rsidRPr="0008131D">
              <w:rPr>
                <w:rFonts w:ascii="Tahoma" w:eastAsia="Courier New" w:hAnsi="Tahoma" w:cs="Trebuchet MS"/>
                <w:color w:val="auto"/>
              </w:rPr>
              <w:t>Conductivitate</w:t>
            </w:r>
          </w:p>
          <w:p w14:paraId="78F2C75C" w14:textId="77777777" w:rsidR="0008131D" w:rsidRPr="0008131D" w:rsidRDefault="0008131D" w:rsidP="0008131D">
            <w:pPr>
              <w:spacing w:before="0" w:after="0"/>
              <w:rPr>
                <w:rFonts w:ascii="Tahoma" w:eastAsia="Courier New" w:hAnsi="Tahoma" w:cs="Trebuchet MS"/>
                <w:color w:val="auto"/>
                <w:lang w:val="en-US"/>
              </w:rPr>
            </w:pPr>
            <w:r w:rsidRPr="0008131D">
              <w:rPr>
                <w:rFonts w:ascii="Tahoma" w:eastAsia="Courier New" w:hAnsi="Tahoma" w:cs="Trebuchet MS"/>
                <w:color w:val="auto"/>
              </w:rPr>
              <w:t>(µs/cm)</w:t>
            </w:r>
          </w:p>
        </w:tc>
      </w:tr>
      <w:tr w:rsidR="0008131D" w:rsidRPr="0008131D" w14:paraId="6C8CD32F" w14:textId="77777777" w:rsidTr="000965E2">
        <w:tc>
          <w:tcPr>
            <w:tcW w:w="449" w:type="dxa"/>
            <w:shd w:val="clear" w:color="auto" w:fill="auto"/>
          </w:tcPr>
          <w:p w14:paraId="19A99699" w14:textId="77777777" w:rsidR="0008131D" w:rsidRPr="0008131D" w:rsidRDefault="0008131D" w:rsidP="0008131D">
            <w:pPr>
              <w:spacing w:before="0" w:after="0"/>
              <w:rPr>
                <w:rFonts w:ascii="Arial Narrow" w:eastAsia="Courier New" w:hAnsi="Arial Narrow" w:cs="Trebuchet MS"/>
                <w:color w:val="auto"/>
                <w:lang w:val="en-US"/>
              </w:rPr>
            </w:pPr>
            <w:r w:rsidRPr="0008131D">
              <w:rPr>
                <w:rFonts w:ascii="Arial Narrow" w:eastAsia="Courier New" w:hAnsi="Arial Narrow" w:cs="Trebuchet MS"/>
                <w:color w:val="auto"/>
                <w:lang w:val="en-US"/>
              </w:rPr>
              <w:t>1</w:t>
            </w:r>
          </w:p>
        </w:tc>
        <w:tc>
          <w:tcPr>
            <w:tcW w:w="2431" w:type="dxa"/>
            <w:shd w:val="clear" w:color="auto" w:fill="auto"/>
          </w:tcPr>
          <w:p w14:paraId="1A033C0F" w14:textId="77777777" w:rsidR="0008131D" w:rsidRPr="0008131D" w:rsidRDefault="0008131D" w:rsidP="0008131D">
            <w:pPr>
              <w:spacing w:before="0" w:after="0"/>
              <w:rPr>
                <w:rFonts w:ascii="Arial Narrow" w:eastAsia="Courier New" w:hAnsi="Arial Narrow" w:cs="Trebuchet MS"/>
                <w:color w:val="auto"/>
                <w:lang w:val="en-US"/>
              </w:rPr>
            </w:pPr>
            <w:r w:rsidRPr="0008131D">
              <w:rPr>
                <w:rFonts w:ascii="Tahoma" w:eastAsia="Courier New" w:hAnsi="Tahoma" w:cs="Trebuchet MS"/>
                <w:color w:val="auto"/>
              </w:rPr>
              <w:t xml:space="preserve">Apă suprafață pârâul </w:t>
            </w:r>
            <w:proofErr w:type="spellStart"/>
            <w:r w:rsidRPr="0008131D">
              <w:rPr>
                <w:rFonts w:ascii="Tahoma" w:eastAsia="Courier New" w:hAnsi="Tahoma" w:cs="Trebuchet MS"/>
                <w:color w:val="auto"/>
              </w:rPr>
              <w:t>Șomuz</w:t>
            </w:r>
            <w:proofErr w:type="spellEnd"/>
            <w:r w:rsidRPr="0008131D">
              <w:rPr>
                <w:rFonts w:ascii="Tahoma" w:eastAsia="Courier New" w:hAnsi="Tahoma" w:cs="Trebuchet MS"/>
                <w:color w:val="auto"/>
              </w:rPr>
              <w:t xml:space="preserve"> – </w:t>
            </w:r>
            <w:proofErr w:type="spellStart"/>
            <w:r w:rsidRPr="0008131D">
              <w:rPr>
                <w:rFonts w:ascii="Tahoma" w:eastAsia="Courier New" w:hAnsi="Tahoma" w:cs="Trebuchet MS"/>
                <w:color w:val="auto"/>
              </w:rPr>
              <w:t>str</w:t>
            </w:r>
            <w:proofErr w:type="spellEnd"/>
            <w:r w:rsidRPr="0008131D">
              <w:rPr>
                <w:rFonts w:ascii="Tahoma" w:eastAsia="Courier New" w:hAnsi="Tahoma" w:cs="Trebuchet MS"/>
                <w:color w:val="auto"/>
              </w:rPr>
              <w:t xml:space="preserve"> Săliște, </w:t>
            </w:r>
            <w:proofErr w:type="spellStart"/>
            <w:r w:rsidRPr="0008131D">
              <w:rPr>
                <w:rFonts w:ascii="Tahoma" w:eastAsia="Courier New" w:hAnsi="Tahoma" w:cs="Trebuchet MS"/>
                <w:color w:val="auto"/>
              </w:rPr>
              <w:t>com</w:t>
            </w:r>
            <w:proofErr w:type="spellEnd"/>
            <w:r w:rsidRPr="0008131D">
              <w:rPr>
                <w:rFonts w:ascii="Tahoma" w:eastAsia="Courier New" w:hAnsi="Tahoma" w:cs="Trebuchet MS"/>
                <w:color w:val="auto"/>
              </w:rPr>
              <w:t xml:space="preserve"> Ipotești</w:t>
            </w:r>
          </w:p>
        </w:tc>
        <w:tc>
          <w:tcPr>
            <w:tcW w:w="632" w:type="dxa"/>
            <w:shd w:val="clear" w:color="auto" w:fill="auto"/>
          </w:tcPr>
          <w:p w14:paraId="0923C213" w14:textId="77777777" w:rsidR="0008131D" w:rsidRPr="0008131D" w:rsidRDefault="0008131D" w:rsidP="0008131D">
            <w:pPr>
              <w:spacing w:before="0" w:after="0"/>
              <w:rPr>
                <w:rFonts w:ascii="Tahoma" w:eastAsia="Courier New" w:hAnsi="Tahoma" w:cs="Trebuchet MS"/>
                <w:color w:val="auto"/>
              </w:rPr>
            </w:pPr>
            <w:r w:rsidRPr="0008131D">
              <w:rPr>
                <w:rFonts w:ascii="Tahoma" w:eastAsia="Courier New" w:hAnsi="Tahoma" w:cs="Trebuchet MS"/>
                <w:color w:val="auto"/>
              </w:rPr>
              <w:t>8,0</w:t>
            </w:r>
          </w:p>
          <w:p w14:paraId="3BD91657" w14:textId="77777777" w:rsidR="0008131D" w:rsidRPr="0008131D" w:rsidRDefault="0008131D" w:rsidP="0008131D">
            <w:pPr>
              <w:spacing w:before="0" w:after="0"/>
              <w:rPr>
                <w:rFonts w:ascii="Arial Narrow" w:eastAsia="Courier New" w:hAnsi="Arial Narrow" w:cs="Trebuchet MS"/>
                <w:b/>
                <w:bCs/>
                <w:color w:val="auto"/>
              </w:rPr>
            </w:pPr>
            <w:proofErr w:type="spellStart"/>
            <w:r w:rsidRPr="0008131D">
              <w:rPr>
                <w:rFonts w:ascii="Arial Narrow" w:eastAsia="Courier New" w:hAnsi="Arial Narrow" w:cs="Trebuchet MS"/>
                <w:b/>
                <w:bCs/>
                <w:color w:val="auto"/>
              </w:rPr>
              <w:t>upH</w:t>
            </w:r>
            <w:proofErr w:type="spellEnd"/>
            <w:r w:rsidRPr="0008131D">
              <w:rPr>
                <w:rFonts w:ascii="Arial Narrow" w:eastAsia="Courier New" w:hAnsi="Arial Narrow" w:cs="Trebuchet MS"/>
                <w:b/>
                <w:bCs/>
                <w:color w:val="auto"/>
              </w:rPr>
              <w:t>;</w:t>
            </w:r>
          </w:p>
          <w:p w14:paraId="123ACD5E" w14:textId="77777777" w:rsidR="0008131D" w:rsidRPr="0008131D" w:rsidRDefault="0008131D" w:rsidP="0008131D">
            <w:pPr>
              <w:spacing w:before="0" w:after="0"/>
              <w:rPr>
                <w:rFonts w:ascii="Arial Narrow" w:eastAsia="Courier New" w:hAnsi="Arial Narrow" w:cs="Trebuchet MS"/>
                <w:color w:val="auto"/>
                <w:lang w:val="en-US"/>
              </w:rPr>
            </w:pPr>
          </w:p>
        </w:tc>
        <w:tc>
          <w:tcPr>
            <w:tcW w:w="1115" w:type="dxa"/>
            <w:shd w:val="clear" w:color="auto" w:fill="auto"/>
          </w:tcPr>
          <w:p w14:paraId="74E546BE" w14:textId="77777777" w:rsidR="0008131D" w:rsidRPr="0008131D" w:rsidRDefault="0008131D" w:rsidP="0008131D">
            <w:pPr>
              <w:spacing w:before="0" w:after="0"/>
              <w:rPr>
                <w:rFonts w:ascii="Arial Narrow" w:eastAsia="Courier New" w:hAnsi="Arial Narrow" w:cs="Trebuchet MS"/>
                <w:color w:val="auto"/>
                <w:lang w:val="en-US"/>
              </w:rPr>
            </w:pPr>
            <w:r w:rsidRPr="0008131D">
              <w:rPr>
                <w:rFonts w:ascii="Tahoma" w:eastAsia="Courier New" w:hAnsi="Tahoma" w:cs="Trebuchet MS"/>
                <w:color w:val="auto"/>
              </w:rPr>
              <w:t>7,6</w:t>
            </w:r>
            <w:r w:rsidRPr="0008131D">
              <w:rPr>
                <w:rFonts w:ascii="Arial Narrow" w:eastAsia="Courier New" w:hAnsi="Arial Narrow" w:cs="Trebuchet MS"/>
                <w:b/>
                <w:bCs/>
                <w:color w:val="auto"/>
                <w:lang w:val="en-US"/>
              </w:rPr>
              <w:t xml:space="preserve">   mg/l;</w:t>
            </w:r>
          </w:p>
        </w:tc>
        <w:tc>
          <w:tcPr>
            <w:tcW w:w="927" w:type="dxa"/>
            <w:shd w:val="clear" w:color="auto" w:fill="auto"/>
          </w:tcPr>
          <w:p w14:paraId="1AD7DEB0" w14:textId="77777777" w:rsidR="0008131D" w:rsidRPr="0008131D" w:rsidRDefault="0008131D" w:rsidP="0008131D">
            <w:pPr>
              <w:spacing w:before="0" w:after="0"/>
              <w:rPr>
                <w:rFonts w:ascii="Arial Narrow" w:eastAsia="Courier New" w:hAnsi="Arial Narrow" w:cs="Trebuchet MS"/>
                <w:color w:val="auto"/>
                <w:lang w:val="en-US"/>
              </w:rPr>
            </w:pPr>
            <w:r w:rsidRPr="0008131D">
              <w:rPr>
                <w:rFonts w:ascii="Tahoma" w:eastAsia="Courier New" w:hAnsi="Tahoma" w:cs="Trebuchet MS"/>
                <w:color w:val="auto"/>
              </w:rPr>
              <w:t xml:space="preserve">25,53            </w:t>
            </w:r>
            <w:r w:rsidRPr="0008131D">
              <w:rPr>
                <w:rFonts w:ascii="Arial Narrow" w:eastAsia="Courier New" w:hAnsi="Arial Narrow" w:cs="Trebuchet MS"/>
                <w:b/>
                <w:bCs/>
                <w:color w:val="auto"/>
                <w:lang w:val="en-US"/>
              </w:rPr>
              <w:t>mg/l</w:t>
            </w:r>
          </w:p>
        </w:tc>
        <w:tc>
          <w:tcPr>
            <w:tcW w:w="982" w:type="dxa"/>
            <w:shd w:val="clear" w:color="auto" w:fill="auto"/>
          </w:tcPr>
          <w:p w14:paraId="6686BC8F" w14:textId="77777777" w:rsidR="0008131D" w:rsidRPr="0008131D" w:rsidRDefault="0008131D" w:rsidP="0008131D">
            <w:pPr>
              <w:spacing w:before="0" w:after="0"/>
              <w:rPr>
                <w:rFonts w:ascii="Arial Narrow" w:eastAsia="Courier New" w:hAnsi="Arial Narrow" w:cs="Trebuchet MS"/>
                <w:color w:val="auto"/>
                <w:lang w:val="en-US"/>
              </w:rPr>
            </w:pPr>
            <w:r w:rsidRPr="0008131D">
              <w:rPr>
                <w:rFonts w:ascii="Tahoma" w:eastAsia="Courier New" w:hAnsi="Tahoma" w:cs="Trebuchet MS"/>
                <w:color w:val="auto"/>
              </w:rPr>
              <w:t xml:space="preserve">0,947                    </w:t>
            </w:r>
            <w:r w:rsidRPr="0008131D">
              <w:rPr>
                <w:rFonts w:ascii="Arial Narrow" w:eastAsia="Courier New" w:hAnsi="Arial Narrow" w:cs="Trebuchet MS"/>
                <w:b/>
                <w:bCs/>
                <w:color w:val="auto"/>
                <w:lang w:val="en-US"/>
              </w:rPr>
              <w:t>mg/l;</w:t>
            </w:r>
          </w:p>
        </w:tc>
        <w:tc>
          <w:tcPr>
            <w:tcW w:w="1265" w:type="dxa"/>
            <w:shd w:val="clear" w:color="auto" w:fill="auto"/>
          </w:tcPr>
          <w:p w14:paraId="59FCA3BF" w14:textId="77777777" w:rsidR="0008131D" w:rsidRPr="0008131D" w:rsidRDefault="0008131D" w:rsidP="0008131D">
            <w:pPr>
              <w:spacing w:before="0" w:after="0"/>
              <w:rPr>
                <w:rFonts w:ascii="Arial Narrow" w:eastAsia="Courier New" w:hAnsi="Arial Narrow" w:cs="Trebuchet MS"/>
                <w:color w:val="auto"/>
                <w:lang w:val="en-US"/>
              </w:rPr>
            </w:pPr>
            <w:r w:rsidRPr="0008131D">
              <w:rPr>
                <w:rFonts w:ascii="Arial Narrow" w:eastAsia="Courier New" w:hAnsi="Arial Narrow" w:cs="Trebuchet MS"/>
                <w:b/>
                <w:bCs/>
                <w:color w:val="auto"/>
                <w:lang w:val="en-US"/>
              </w:rPr>
              <w:t>3,0  mg/l</w:t>
            </w:r>
          </w:p>
        </w:tc>
        <w:tc>
          <w:tcPr>
            <w:tcW w:w="1707" w:type="dxa"/>
            <w:shd w:val="clear" w:color="auto" w:fill="auto"/>
          </w:tcPr>
          <w:p w14:paraId="4C22C282" w14:textId="77777777" w:rsidR="0008131D" w:rsidRPr="0008131D" w:rsidRDefault="0008131D" w:rsidP="0008131D">
            <w:pPr>
              <w:spacing w:before="0" w:after="0"/>
              <w:rPr>
                <w:rFonts w:ascii="Arial Narrow" w:eastAsia="Courier New" w:hAnsi="Arial Narrow" w:cs="Trebuchet MS"/>
                <w:b/>
                <w:bCs/>
                <w:color w:val="auto"/>
                <w:lang w:val="en-US"/>
              </w:rPr>
            </w:pPr>
            <w:r w:rsidRPr="0008131D">
              <w:rPr>
                <w:rFonts w:ascii="Tahoma" w:eastAsia="Courier New" w:hAnsi="Tahoma" w:cs="Trebuchet MS"/>
                <w:color w:val="auto"/>
              </w:rPr>
              <w:t xml:space="preserve">1119  </w:t>
            </w:r>
          </w:p>
        </w:tc>
      </w:tr>
      <w:tr w:rsidR="0008131D" w:rsidRPr="0008131D" w14:paraId="737E0DDD" w14:textId="77777777" w:rsidTr="000965E2">
        <w:tc>
          <w:tcPr>
            <w:tcW w:w="449" w:type="dxa"/>
            <w:shd w:val="clear" w:color="auto" w:fill="auto"/>
          </w:tcPr>
          <w:p w14:paraId="718EA9BB" w14:textId="77777777" w:rsidR="0008131D" w:rsidRPr="0008131D" w:rsidRDefault="0008131D" w:rsidP="0008131D">
            <w:pPr>
              <w:spacing w:before="0" w:after="0"/>
              <w:rPr>
                <w:rFonts w:ascii="Arial Narrow" w:eastAsia="Courier New" w:hAnsi="Arial Narrow" w:cs="Trebuchet MS"/>
                <w:color w:val="auto"/>
                <w:lang w:val="en-US"/>
              </w:rPr>
            </w:pPr>
            <w:r w:rsidRPr="0008131D">
              <w:rPr>
                <w:rFonts w:ascii="Arial Narrow" w:eastAsia="Courier New" w:hAnsi="Arial Narrow" w:cs="Trebuchet MS"/>
                <w:color w:val="auto"/>
                <w:lang w:val="en-US"/>
              </w:rPr>
              <w:t>2</w:t>
            </w:r>
          </w:p>
        </w:tc>
        <w:tc>
          <w:tcPr>
            <w:tcW w:w="2431" w:type="dxa"/>
            <w:shd w:val="clear" w:color="auto" w:fill="auto"/>
          </w:tcPr>
          <w:p w14:paraId="09126E49" w14:textId="77777777" w:rsidR="0008131D" w:rsidRPr="0008131D" w:rsidRDefault="0008131D" w:rsidP="0008131D">
            <w:pPr>
              <w:spacing w:before="0" w:after="0"/>
              <w:rPr>
                <w:rFonts w:eastAsia="Courier New" w:cs="Trebuchet MS"/>
                <w:color w:val="auto"/>
                <w:lang w:val="en-US"/>
              </w:rPr>
            </w:pPr>
            <w:proofErr w:type="spellStart"/>
            <w:r w:rsidRPr="0008131D">
              <w:rPr>
                <w:rFonts w:eastAsia="Courier New" w:cs="Trebuchet MS"/>
                <w:color w:val="auto"/>
                <w:lang w:val="en-US"/>
              </w:rPr>
              <w:t>Apă</w:t>
            </w:r>
            <w:proofErr w:type="spellEnd"/>
            <w:r w:rsidRPr="0008131D">
              <w:rPr>
                <w:rFonts w:eastAsia="Courier New" w:cs="Trebuchet MS"/>
                <w:color w:val="auto"/>
                <w:lang w:val="en-US"/>
              </w:rPr>
              <w:t xml:space="preserve"> </w:t>
            </w:r>
            <w:proofErr w:type="spellStart"/>
            <w:r w:rsidRPr="0008131D">
              <w:rPr>
                <w:rFonts w:eastAsia="Courier New" w:cs="Trebuchet MS"/>
                <w:color w:val="auto"/>
                <w:lang w:val="en-US"/>
              </w:rPr>
              <w:t>suprafață</w:t>
            </w:r>
            <w:proofErr w:type="spellEnd"/>
            <w:r w:rsidRPr="0008131D">
              <w:rPr>
                <w:rFonts w:eastAsia="Courier New" w:cs="Trebuchet MS"/>
                <w:color w:val="auto"/>
                <w:lang w:val="en-US"/>
              </w:rPr>
              <w:t xml:space="preserve"> </w:t>
            </w:r>
            <w:proofErr w:type="spellStart"/>
            <w:r w:rsidRPr="0008131D">
              <w:rPr>
                <w:rFonts w:eastAsia="Courier New" w:cs="Trebuchet MS"/>
                <w:color w:val="auto"/>
                <w:lang w:val="en-US"/>
              </w:rPr>
              <w:t>pârâul</w:t>
            </w:r>
            <w:proofErr w:type="spellEnd"/>
            <w:r w:rsidRPr="0008131D">
              <w:rPr>
                <w:rFonts w:eastAsia="Courier New" w:cs="Trebuchet MS"/>
                <w:color w:val="auto"/>
                <w:lang w:val="en-US"/>
              </w:rPr>
              <w:t xml:space="preserve"> </w:t>
            </w:r>
            <w:proofErr w:type="spellStart"/>
            <w:r w:rsidRPr="0008131D">
              <w:rPr>
                <w:rFonts w:eastAsia="Courier New" w:cs="Trebuchet MS"/>
                <w:color w:val="auto"/>
                <w:lang w:val="en-US"/>
              </w:rPr>
              <w:t>Șomuz</w:t>
            </w:r>
            <w:proofErr w:type="spellEnd"/>
            <w:r w:rsidRPr="0008131D">
              <w:rPr>
                <w:rFonts w:eastAsia="Courier New" w:cs="Trebuchet MS"/>
                <w:color w:val="auto"/>
                <w:lang w:val="en-US"/>
              </w:rPr>
              <w:t xml:space="preserve"> – str. </w:t>
            </w:r>
            <w:proofErr w:type="spellStart"/>
            <w:r w:rsidRPr="0008131D">
              <w:rPr>
                <w:rFonts w:eastAsia="Courier New" w:cs="Trebuchet MS"/>
                <w:color w:val="auto"/>
                <w:lang w:val="en-US"/>
              </w:rPr>
              <w:t>Șomuz</w:t>
            </w:r>
            <w:proofErr w:type="spellEnd"/>
            <w:r w:rsidRPr="0008131D">
              <w:rPr>
                <w:rFonts w:eastAsia="Courier New" w:cs="Trebuchet MS"/>
                <w:color w:val="auto"/>
                <w:lang w:val="en-US"/>
              </w:rPr>
              <w:t xml:space="preserve">, zona </w:t>
            </w:r>
            <w:proofErr w:type="spellStart"/>
            <w:r w:rsidRPr="0008131D">
              <w:rPr>
                <w:rFonts w:eastAsia="Courier New" w:cs="Trebuchet MS"/>
                <w:color w:val="auto"/>
                <w:lang w:val="en-US"/>
              </w:rPr>
              <w:t>Mierea</w:t>
            </w:r>
            <w:proofErr w:type="spellEnd"/>
            <w:r w:rsidRPr="0008131D">
              <w:rPr>
                <w:rFonts w:eastAsia="Courier New" w:cs="Trebuchet MS"/>
                <w:color w:val="auto"/>
                <w:lang w:val="en-US"/>
              </w:rPr>
              <w:t xml:space="preserve"> </w:t>
            </w:r>
            <w:proofErr w:type="spellStart"/>
            <w:r w:rsidRPr="0008131D">
              <w:rPr>
                <w:rFonts w:eastAsia="Courier New" w:cs="Trebuchet MS"/>
                <w:color w:val="auto"/>
                <w:lang w:val="en-US"/>
              </w:rPr>
              <w:lastRenderedPageBreak/>
              <w:t>Nadiei</w:t>
            </w:r>
            <w:proofErr w:type="spellEnd"/>
            <w:r w:rsidRPr="0008131D">
              <w:rPr>
                <w:rFonts w:eastAsia="Courier New" w:cs="Trebuchet MS"/>
                <w:color w:val="auto"/>
                <w:lang w:val="en-US"/>
              </w:rPr>
              <w:t>/</w:t>
            </w:r>
            <w:proofErr w:type="spellStart"/>
            <w:r w:rsidRPr="0008131D">
              <w:rPr>
                <w:rFonts w:eastAsia="Courier New" w:cs="Trebuchet MS"/>
                <w:color w:val="auto"/>
                <w:lang w:val="en-US"/>
              </w:rPr>
              <w:t>Lelcu</w:t>
            </w:r>
            <w:proofErr w:type="spellEnd"/>
            <w:r w:rsidRPr="0008131D">
              <w:rPr>
                <w:rFonts w:eastAsia="Courier New" w:cs="Trebuchet MS"/>
                <w:color w:val="auto"/>
                <w:lang w:val="en-US"/>
              </w:rPr>
              <w:t xml:space="preserve">, </w:t>
            </w:r>
            <w:proofErr w:type="spellStart"/>
            <w:r w:rsidRPr="0008131D">
              <w:rPr>
                <w:rFonts w:eastAsia="Courier New" w:cs="Trebuchet MS"/>
                <w:color w:val="auto"/>
                <w:lang w:val="en-US"/>
              </w:rPr>
              <w:t>aprox</w:t>
            </w:r>
            <w:proofErr w:type="spellEnd"/>
            <w:r w:rsidRPr="0008131D">
              <w:rPr>
                <w:rFonts w:eastAsia="Courier New" w:cs="Trebuchet MS"/>
                <w:color w:val="auto"/>
                <w:lang w:val="en-US"/>
              </w:rPr>
              <w:t xml:space="preserve"> 500 m aval de </w:t>
            </w:r>
            <w:proofErr w:type="spellStart"/>
            <w:r w:rsidRPr="0008131D">
              <w:rPr>
                <w:rFonts w:eastAsia="Courier New" w:cs="Trebuchet MS"/>
                <w:color w:val="auto"/>
                <w:lang w:val="en-US"/>
              </w:rPr>
              <w:t>proba</w:t>
            </w:r>
            <w:proofErr w:type="spellEnd"/>
            <w:r w:rsidRPr="0008131D">
              <w:rPr>
                <w:rFonts w:eastAsia="Courier New" w:cs="Trebuchet MS"/>
                <w:color w:val="auto"/>
                <w:lang w:val="en-US"/>
              </w:rPr>
              <w:t xml:space="preserve"> nr 1 </w:t>
            </w:r>
          </w:p>
          <w:p w14:paraId="231DAA08" w14:textId="77777777" w:rsidR="0008131D" w:rsidRPr="0008131D" w:rsidRDefault="0008131D" w:rsidP="0008131D">
            <w:pPr>
              <w:spacing w:before="0" w:after="0"/>
              <w:rPr>
                <w:rFonts w:eastAsia="Courier New" w:cs="Trebuchet MS"/>
                <w:color w:val="auto"/>
                <w:lang w:val="en-US"/>
              </w:rPr>
            </w:pPr>
            <w:r w:rsidRPr="0008131D">
              <w:rPr>
                <w:rFonts w:eastAsia="Courier New" w:cs="Trebuchet MS"/>
                <w:color w:val="auto"/>
                <w:lang w:val="en-US"/>
              </w:rPr>
              <w:t xml:space="preserve">(zona </w:t>
            </w:r>
            <w:proofErr w:type="spellStart"/>
            <w:r w:rsidRPr="0008131D">
              <w:rPr>
                <w:rFonts w:eastAsia="Courier New" w:cs="Trebuchet MS"/>
                <w:color w:val="auto"/>
                <w:lang w:val="en-US"/>
              </w:rPr>
              <w:t>în</w:t>
            </w:r>
            <w:proofErr w:type="spellEnd"/>
            <w:r w:rsidRPr="0008131D">
              <w:rPr>
                <w:rFonts w:eastAsia="Courier New" w:cs="Trebuchet MS"/>
                <w:color w:val="auto"/>
                <w:lang w:val="en-US"/>
              </w:rPr>
              <w:t xml:space="preserve"> care s-a </w:t>
            </w:r>
            <w:proofErr w:type="spellStart"/>
            <w:r w:rsidRPr="0008131D">
              <w:rPr>
                <w:rFonts w:eastAsia="Courier New" w:cs="Trebuchet MS"/>
                <w:color w:val="auto"/>
                <w:lang w:val="en-US"/>
              </w:rPr>
              <w:t>efectuat</w:t>
            </w:r>
            <w:proofErr w:type="spellEnd"/>
            <w:r w:rsidRPr="0008131D">
              <w:rPr>
                <w:rFonts w:eastAsia="Courier New" w:cs="Trebuchet MS"/>
                <w:color w:val="auto"/>
                <w:lang w:val="en-US"/>
              </w:rPr>
              <w:t xml:space="preserve"> </w:t>
            </w:r>
            <w:proofErr w:type="spellStart"/>
            <w:r w:rsidRPr="0008131D">
              <w:rPr>
                <w:rFonts w:eastAsia="Courier New" w:cs="Trebuchet MS"/>
                <w:color w:val="auto"/>
                <w:lang w:val="en-US"/>
              </w:rPr>
              <w:t>filmul</w:t>
            </w:r>
            <w:proofErr w:type="spellEnd"/>
            <w:r w:rsidRPr="0008131D">
              <w:rPr>
                <w:rFonts w:eastAsia="Courier New" w:cs="Trebuchet MS"/>
                <w:color w:val="auto"/>
                <w:lang w:val="en-US"/>
              </w:rPr>
              <w:t xml:space="preserve"> </w:t>
            </w:r>
            <w:proofErr w:type="spellStart"/>
            <w:r w:rsidRPr="0008131D">
              <w:rPr>
                <w:rFonts w:eastAsia="Courier New" w:cs="Trebuchet MS"/>
                <w:color w:val="auto"/>
                <w:lang w:val="en-US"/>
              </w:rPr>
              <w:t>publicat</w:t>
            </w:r>
            <w:proofErr w:type="spellEnd"/>
            <w:r w:rsidRPr="0008131D">
              <w:rPr>
                <w:rFonts w:eastAsia="Courier New" w:cs="Trebuchet MS"/>
                <w:color w:val="auto"/>
                <w:lang w:val="en-US"/>
              </w:rPr>
              <w:t xml:space="preserve"> online);</w:t>
            </w:r>
          </w:p>
        </w:tc>
        <w:tc>
          <w:tcPr>
            <w:tcW w:w="632" w:type="dxa"/>
            <w:shd w:val="clear" w:color="auto" w:fill="auto"/>
          </w:tcPr>
          <w:p w14:paraId="4410C1A2" w14:textId="77777777" w:rsidR="0008131D" w:rsidRPr="0008131D" w:rsidRDefault="0008131D" w:rsidP="0008131D">
            <w:pPr>
              <w:spacing w:before="0" w:after="0"/>
              <w:rPr>
                <w:rFonts w:ascii="Arial Narrow" w:eastAsia="Courier New" w:hAnsi="Arial Narrow" w:cs="Trebuchet MS"/>
                <w:color w:val="auto"/>
                <w:lang w:val="en-US"/>
              </w:rPr>
            </w:pPr>
            <w:r w:rsidRPr="0008131D">
              <w:rPr>
                <w:rFonts w:ascii="Tahoma" w:eastAsia="Courier New" w:hAnsi="Tahoma" w:cs="Trebuchet MS"/>
                <w:color w:val="auto"/>
              </w:rPr>
              <w:lastRenderedPageBreak/>
              <w:t xml:space="preserve">8,01 </w:t>
            </w:r>
            <w:r w:rsidRPr="0008131D">
              <w:rPr>
                <w:rFonts w:ascii="Arial Narrow" w:eastAsia="Courier New" w:hAnsi="Arial Narrow" w:cs="Trebuchet MS"/>
                <w:b/>
                <w:bCs/>
                <w:color w:val="auto"/>
                <w:lang w:val="en-US"/>
              </w:rPr>
              <w:t xml:space="preserve">   </w:t>
            </w:r>
            <w:proofErr w:type="spellStart"/>
            <w:r w:rsidRPr="0008131D">
              <w:rPr>
                <w:rFonts w:ascii="Arial Narrow" w:eastAsia="Courier New" w:hAnsi="Arial Narrow" w:cs="Trebuchet MS"/>
                <w:b/>
                <w:bCs/>
                <w:color w:val="auto"/>
                <w:lang w:val="en-US"/>
              </w:rPr>
              <w:t>upH</w:t>
            </w:r>
            <w:proofErr w:type="spellEnd"/>
          </w:p>
        </w:tc>
        <w:tc>
          <w:tcPr>
            <w:tcW w:w="1115" w:type="dxa"/>
            <w:shd w:val="clear" w:color="auto" w:fill="auto"/>
          </w:tcPr>
          <w:p w14:paraId="51E13DB1" w14:textId="77777777" w:rsidR="0008131D" w:rsidRPr="0008131D" w:rsidRDefault="0008131D" w:rsidP="0008131D">
            <w:pPr>
              <w:spacing w:before="0" w:after="0"/>
              <w:rPr>
                <w:rFonts w:ascii="Arial Narrow" w:eastAsia="Courier New" w:hAnsi="Arial Narrow" w:cs="Trebuchet MS"/>
                <w:color w:val="auto"/>
                <w:lang w:val="en-US"/>
              </w:rPr>
            </w:pPr>
            <w:r w:rsidRPr="0008131D">
              <w:rPr>
                <w:rFonts w:ascii="Tahoma" w:eastAsia="Courier New" w:hAnsi="Tahoma" w:cs="Trebuchet MS"/>
                <w:color w:val="auto"/>
              </w:rPr>
              <w:t xml:space="preserve">7,3               </w:t>
            </w:r>
            <w:r w:rsidRPr="0008131D">
              <w:rPr>
                <w:rFonts w:ascii="Arial Narrow" w:eastAsia="Courier New" w:hAnsi="Arial Narrow" w:cs="Trebuchet MS"/>
                <w:b/>
                <w:bCs/>
                <w:color w:val="auto"/>
                <w:lang w:val="en-US"/>
              </w:rPr>
              <w:t>mg/l</w:t>
            </w:r>
          </w:p>
        </w:tc>
        <w:tc>
          <w:tcPr>
            <w:tcW w:w="927" w:type="dxa"/>
            <w:shd w:val="clear" w:color="auto" w:fill="auto"/>
          </w:tcPr>
          <w:p w14:paraId="490880F9" w14:textId="77777777" w:rsidR="0008131D" w:rsidRPr="0008131D" w:rsidRDefault="0008131D" w:rsidP="0008131D">
            <w:pPr>
              <w:spacing w:before="0" w:after="0"/>
              <w:rPr>
                <w:rFonts w:ascii="Arial Narrow" w:eastAsia="Courier New" w:hAnsi="Arial Narrow" w:cs="Trebuchet MS"/>
                <w:color w:val="auto"/>
                <w:lang w:val="en-US"/>
              </w:rPr>
            </w:pPr>
            <w:r w:rsidRPr="0008131D">
              <w:rPr>
                <w:rFonts w:ascii="Tahoma" w:eastAsia="Courier New" w:hAnsi="Tahoma" w:cs="Trebuchet MS"/>
                <w:color w:val="auto"/>
              </w:rPr>
              <w:t xml:space="preserve">27,52            </w:t>
            </w:r>
            <w:r w:rsidRPr="0008131D">
              <w:rPr>
                <w:rFonts w:ascii="Arial Narrow" w:eastAsia="Courier New" w:hAnsi="Arial Narrow" w:cs="Trebuchet MS"/>
                <w:b/>
                <w:bCs/>
                <w:color w:val="auto"/>
                <w:lang w:val="en-US"/>
              </w:rPr>
              <w:t>mg/l</w:t>
            </w:r>
          </w:p>
        </w:tc>
        <w:tc>
          <w:tcPr>
            <w:tcW w:w="982" w:type="dxa"/>
            <w:shd w:val="clear" w:color="auto" w:fill="auto"/>
          </w:tcPr>
          <w:p w14:paraId="6648A9D8" w14:textId="77777777" w:rsidR="0008131D" w:rsidRPr="0008131D" w:rsidRDefault="0008131D" w:rsidP="0008131D">
            <w:pPr>
              <w:spacing w:before="0" w:after="0"/>
              <w:rPr>
                <w:rFonts w:ascii="Arial Narrow" w:eastAsia="Courier New" w:hAnsi="Arial Narrow" w:cs="Trebuchet MS"/>
                <w:color w:val="auto"/>
                <w:lang w:val="en-US"/>
              </w:rPr>
            </w:pPr>
            <w:r w:rsidRPr="0008131D">
              <w:rPr>
                <w:rFonts w:ascii="Tahoma" w:eastAsia="Courier New" w:hAnsi="Tahoma" w:cs="Trebuchet MS"/>
                <w:color w:val="auto"/>
              </w:rPr>
              <w:t xml:space="preserve">1,544  </w:t>
            </w:r>
            <w:r w:rsidRPr="0008131D">
              <w:rPr>
                <w:rFonts w:ascii="Arial Narrow" w:eastAsia="Courier New" w:hAnsi="Arial Narrow" w:cs="Trebuchet MS"/>
                <w:b/>
                <w:bCs/>
                <w:color w:val="auto"/>
                <w:lang w:val="en-US"/>
              </w:rPr>
              <w:t>mg/l</w:t>
            </w:r>
          </w:p>
        </w:tc>
        <w:tc>
          <w:tcPr>
            <w:tcW w:w="1265" w:type="dxa"/>
            <w:shd w:val="clear" w:color="auto" w:fill="auto"/>
          </w:tcPr>
          <w:p w14:paraId="0CA8B810" w14:textId="77777777" w:rsidR="0008131D" w:rsidRPr="0008131D" w:rsidRDefault="0008131D" w:rsidP="0008131D">
            <w:pPr>
              <w:spacing w:before="0" w:after="0"/>
              <w:rPr>
                <w:rFonts w:ascii="Arial Narrow" w:eastAsia="Courier New" w:hAnsi="Arial Narrow" w:cs="Trebuchet MS"/>
                <w:color w:val="auto"/>
                <w:lang w:val="en-US"/>
              </w:rPr>
            </w:pPr>
            <w:r w:rsidRPr="0008131D">
              <w:rPr>
                <w:rFonts w:ascii="Tahoma" w:eastAsia="Courier New" w:hAnsi="Tahoma" w:cs="Trebuchet MS"/>
                <w:color w:val="auto"/>
              </w:rPr>
              <w:t>&lt;LOQ</w:t>
            </w:r>
          </w:p>
        </w:tc>
        <w:tc>
          <w:tcPr>
            <w:tcW w:w="1707" w:type="dxa"/>
            <w:shd w:val="clear" w:color="auto" w:fill="auto"/>
          </w:tcPr>
          <w:p w14:paraId="3FA9E334" w14:textId="77777777" w:rsidR="0008131D" w:rsidRPr="0008131D" w:rsidRDefault="0008131D" w:rsidP="0008131D">
            <w:pPr>
              <w:spacing w:before="0" w:after="0"/>
              <w:rPr>
                <w:rFonts w:ascii="Arial Narrow" w:eastAsia="Courier New" w:hAnsi="Arial Narrow" w:cs="Trebuchet MS"/>
                <w:b/>
                <w:bCs/>
                <w:color w:val="auto"/>
                <w:lang w:val="en-US"/>
              </w:rPr>
            </w:pPr>
            <w:r w:rsidRPr="0008131D">
              <w:rPr>
                <w:rFonts w:ascii="Tahoma" w:eastAsia="Courier New" w:hAnsi="Tahoma" w:cs="Trebuchet MS"/>
                <w:color w:val="auto"/>
              </w:rPr>
              <w:t>1088</w:t>
            </w:r>
          </w:p>
        </w:tc>
      </w:tr>
      <w:tr w:rsidR="0008131D" w:rsidRPr="0008131D" w14:paraId="62F139D8" w14:textId="77777777" w:rsidTr="000965E2">
        <w:tc>
          <w:tcPr>
            <w:tcW w:w="449" w:type="dxa"/>
            <w:shd w:val="clear" w:color="auto" w:fill="auto"/>
          </w:tcPr>
          <w:p w14:paraId="45E6DE88" w14:textId="77777777" w:rsidR="0008131D" w:rsidRPr="0008131D" w:rsidRDefault="0008131D" w:rsidP="0008131D">
            <w:pPr>
              <w:spacing w:before="0" w:after="0"/>
              <w:rPr>
                <w:rFonts w:ascii="Arial Narrow" w:eastAsia="Courier New" w:hAnsi="Arial Narrow" w:cs="Trebuchet MS"/>
                <w:color w:val="auto"/>
                <w:lang w:val="en-US"/>
              </w:rPr>
            </w:pPr>
            <w:r w:rsidRPr="0008131D">
              <w:rPr>
                <w:rFonts w:ascii="Arial Narrow" w:eastAsia="Courier New" w:hAnsi="Arial Narrow" w:cs="Trebuchet MS"/>
                <w:color w:val="auto"/>
                <w:lang w:val="en-US"/>
              </w:rPr>
              <w:t>3</w:t>
            </w:r>
          </w:p>
        </w:tc>
        <w:tc>
          <w:tcPr>
            <w:tcW w:w="2431" w:type="dxa"/>
            <w:shd w:val="clear" w:color="auto" w:fill="auto"/>
          </w:tcPr>
          <w:p w14:paraId="44F3DC00" w14:textId="77777777" w:rsidR="0008131D" w:rsidRPr="0008131D" w:rsidRDefault="0008131D" w:rsidP="0008131D">
            <w:pPr>
              <w:spacing w:before="0" w:after="0"/>
              <w:rPr>
                <w:rFonts w:ascii="Arial Narrow" w:eastAsia="Courier New" w:hAnsi="Arial Narrow" w:cs="Trebuchet MS"/>
                <w:color w:val="auto"/>
                <w:lang w:val="en-US"/>
              </w:rPr>
            </w:pPr>
            <w:r w:rsidRPr="0008131D">
              <w:rPr>
                <w:rFonts w:ascii="Tahoma" w:eastAsia="Courier New" w:hAnsi="Tahoma" w:cs="Trebuchet MS"/>
                <w:color w:val="auto"/>
              </w:rPr>
              <w:t xml:space="preserve">Apă suprafață pârâul </w:t>
            </w:r>
            <w:proofErr w:type="spellStart"/>
            <w:r w:rsidRPr="0008131D">
              <w:rPr>
                <w:rFonts w:ascii="Tahoma" w:eastAsia="Courier New" w:hAnsi="Tahoma" w:cs="Trebuchet MS"/>
                <w:color w:val="auto"/>
              </w:rPr>
              <w:t>Șomuz</w:t>
            </w:r>
            <w:proofErr w:type="spellEnd"/>
            <w:r w:rsidRPr="0008131D">
              <w:rPr>
                <w:rFonts w:ascii="Tahoma" w:eastAsia="Courier New" w:hAnsi="Tahoma" w:cs="Trebuchet MS"/>
                <w:color w:val="auto"/>
              </w:rPr>
              <w:t xml:space="preserve"> –  zona pod DJ -</w:t>
            </w:r>
            <w:proofErr w:type="spellStart"/>
            <w:r w:rsidRPr="0008131D">
              <w:rPr>
                <w:rFonts w:ascii="Tahoma" w:eastAsia="Courier New" w:hAnsi="Tahoma" w:cs="Trebuchet MS"/>
                <w:color w:val="auto"/>
              </w:rPr>
              <w:t>Sv</w:t>
            </w:r>
            <w:proofErr w:type="spellEnd"/>
            <w:r w:rsidRPr="0008131D">
              <w:rPr>
                <w:rFonts w:ascii="Tahoma" w:eastAsia="Courier New" w:hAnsi="Tahoma" w:cs="Trebuchet MS"/>
                <w:color w:val="auto"/>
              </w:rPr>
              <w:t xml:space="preserve"> -Dolhasca-DJ 208 A, centru </w:t>
            </w:r>
            <w:proofErr w:type="spellStart"/>
            <w:r w:rsidRPr="0008131D">
              <w:rPr>
                <w:rFonts w:ascii="Tahoma" w:eastAsia="Courier New" w:hAnsi="Tahoma" w:cs="Trebuchet MS"/>
                <w:color w:val="auto"/>
              </w:rPr>
              <w:t>com</w:t>
            </w:r>
            <w:proofErr w:type="spellEnd"/>
            <w:r w:rsidRPr="0008131D">
              <w:rPr>
                <w:rFonts w:ascii="Tahoma" w:eastAsia="Courier New" w:hAnsi="Tahoma" w:cs="Trebuchet MS"/>
                <w:color w:val="auto"/>
              </w:rPr>
              <w:t xml:space="preserve"> Ipotești, </w:t>
            </w:r>
            <w:proofErr w:type="spellStart"/>
            <w:r w:rsidRPr="0008131D">
              <w:rPr>
                <w:rFonts w:ascii="Tahoma" w:eastAsia="Courier New" w:hAnsi="Tahoma" w:cs="Trebuchet MS"/>
                <w:color w:val="auto"/>
              </w:rPr>
              <w:t>aprox</w:t>
            </w:r>
            <w:proofErr w:type="spellEnd"/>
            <w:r w:rsidRPr="0008131D">
              <w:rPr>
                <w:rFonts w:ascii="Tahoma" w:eastAsia="Courier New" w:hAnsi="Tahoma" w:cs="Trebuchet MS"/>
                <w:color w:val="auto"/>
              </w:rPr>
              <w:t xml:space="preserve"> 400 m aval de proba nr 2</w:t>
            </w:r>
          </w:p>
        </w:tc>
        <w:tc>
          <w:tcPr>
            <w:tcW w:w="632" w:type="dxa"/>
            <w:shd w:val="clear" w:color="auto" w:fill="auto"/>
          </w:tcPr>
          <w:p w14:paraId="5A4BC89C" w14:textId="77777777" w:rsidR="0008131D" w:rsidRPr="0008131D" w:rsidRDefault="0008131D" w:rsidP="0008131D">
            <w:pPr>
              <w:spacing w:before="0" w:after="0"/>
              <w:rPr>
                <w:rFonts w:ascii="Tahoma" w:eastAsia="Courier New" w:hAnsi="Tahoma" w:cs="Trebuchet MS"/>
                <w:color w:val="auto"/>
              </w:rPr>
            </w:pPr>
            <w:r w:rsidRPr="0008131D">
              <w:rPr>
                <w:rFonts w:ascii="Tahoma" w:eastAsia="Courier New" w:hAnsi="Tahoma" w:cs="Trebuchet MS"/>
                <w:color w:val="auto"/>
              </w:rPr>
              <w:t xml:space="preserve">8,0               </w:t>
            </w:r>
          </w:p>
        </w:tc>
        <w:tc>
          <w:tcPr>
            <w:tcW w:w="1115" w:type="dxa"/>
            <w:shd w:val="clear" w:color="auto" w:fill="auto"/>
          </w:tcPr>
          <w:p w14:paraId="285BF5FE" w14:textId="77777777" w:rsidR="0008131D" w:rsidRPr="0008131D" w:rsidRDefault="0008131D" w:rsidP="0008131D">
            <w:pPr>
              <w:spacing w:before="0" w:after="0"/>
              <w:rPr>
                <w:rFonts w:ascii="Tahoma" w:eastAsia="Courier New" w:hAnsi="Tahoma" w:cs="Trebuchet MS"/>
                <w:color w:val="auto"/>
              </w:rPr>
            </w:pPr>
            <w:r w:rsidRPr="0008131D">
              <w:rPr>
                <w:rFonts w:ascii="Tahoma" w:eastAsia="Courier New" w:hAnsi="Tahoma" w:cs="Trebuchet MS"/>
                <w:color w:val="auto"/>
              </w:rPr>
              <w:t xml:space="preserve">7,2               </w:t>
            </w:r>
          </w:p>
        </w:tc>
        <w:tc>
          <w:tcPr>
            <w:tcW w:w="927" w:type="dxa"/>
            <w:shd w:val="clear" w:color="auto" w:fill="auto"/>
          </w:tcPr>
          <w:p w14:paraId="6AF8EBA2" w14:textId="77777777" w:rsidR="0008131D" w:rsidRPr="0008131D" w:rsidRDefault="0008131D" w:rsidP="0008131D">
            <w:pPr>
              <w:spacing w:before="0" w:after="0"/>
              <w:rPr>
                <w:rFonts w:ascii="Tahoma" w:eastAsia="Courier New" w:hAnsi="Tahoma" w:cs="Trebuchet MS"/>
                <w:color w:val="auto"/>
              </w:rPr>
            </w:pPr>
            <w:r w:rsidRPr="0008131D">
              <w:rPr>
                <w:rFonts w:ascii="Tahoma" w:eastAsia="Courier New" w:hAnsi="Tahoma" w:cs="Trebuchet MS"/>
                <w:color w:val="auto"/>
              </w:rPr>
              <w:t xml:space="preserve">26,05            </w:t>
            </w:r>
          </w:p>
        </w:tc>
        <w:tc>
          <w:tcPr>
            <w:tcW w:w="982" w:type="dxa"/>
            <w:shd w:val="clear" w:color="auto" w:fill="auto"/>
          </w:tcPr>
          <w:p w14:paraId="6A74A84D" w14:textId="77777777" w:rsidR="0008131D" w:rsidRPr="0008131D" w:rsidRDefault="0008131D" w:rsidP="0008131D">
            <w:pPr>
              <w:spacing w:before="0" w:after="0"/>
              <w:rPr>
                <w:rFonts w:ascii="Tahoma" w:eastAsia="Courier New" w:hAnsi="Tahoma" w:cs="Trebuchet MS"/>
                <w:color w:val="auto"/>
              </w:rPr>
            </w:pPr>
            <w:r w:rsidRPr="0008131D">
              <w:rPr>
                <w:rFonts w:ascii="Tahoma" w:eastAsia="Courier New" w:hAnsi="Tahoma" w:cs="Trebuchet MS"/>
                <w:color w:val="auto"/>
              </w:rPr>
              <w:t xml:space="preserve">1,426                   </w:t>
            </w:r>
          </w:p>
        </w:tc>
        <w:tc>
          <w:tcPr>
            <w:tcW w:w="1265" w:type="dxa"/>
            <w:shd w:val="clear" w:color="auto" w:fill="auto"/>
          </w:tcPr>
          <w:p w14:paraId="186974F5" w14:textId="77777777" w:rsidR="0008131D" w:rsidRPr="0008131D" w:rsidRDefault="0008131D" w:rsidP="0008131D">
            <w:pPr>
              <w:spacing w:before="0" w:after="0"/>
              <w:rPr>
                <w:rFonts w:ascii="Tahoma" w:eastAsia="Courier New" w:hAnsi="Tahoma" w:cs="Trebuchet MS"/>
                <w:color w:val="auto"/>
              </w:rPr>
            </w:pPr>
            <w:r w:rsidRPr="0008131D">
              <w:rPr>
                <w:rFonts w:ascii="Tahoma" w:eastAsia="Courier New" w:hAnsi="Tahoma" w:cs="Trebuchet MS"/>
                <w:color w:val="auto"/>
              </w:rPr>
              <w:t xml:space="preserve">&lt;LOQ                    </w:t>
            </w:r>
          </w:p>
        </w:tc>
        <w:tc>
          <w:tcPr>
            <w:tcW w:w="1707" w:type="dxa"/>
            <w:shd w:val="clear" w:color="auto" w:fill="auto"/>
          </w:tcPr>
          <w:p w14:paraId="20B88C75" w14:textId="77777777" w:rsidR="0008131D" w:rsidRPr="0008131D" w:rsidRDefault="0008131D" w:rsidP="0008131D">
            <w:pPr>
              <w:spacing w:before="0" w:after="0"/>
              <w:rPr>
                <w:rFonts w:ascii="Tahoma" w:eastAsia="Courier New" w:hAnsi="Tahoma" w:cs="Trebuchet MS"/>
                <w:color w:val="auto"/>
              </w:rPr>
            </w:pPr>
            <w:r w:rsidRPr="0008131D">
              <w:rPr>
                <w:rFonts w:ascii="Tahoma" w:eastAsia="Courier New" w:hAnsi="Tahoma" w:cs="Trebuchet MS"/>
                <w:color w:val="auto"/>
              </w:rPr>
              <w:t>1070</w:t>
            </w:r>
          </w:p>
        </w:tc>
      </w:tr>
    </w:tbl>
    <w:p w14:paraId="5B450F66" w14:textId="77777777" w:rsidR="0008131D" w:rsidRPr="0008131D" w:rsidRDefault="0008131D" w:rsidP="0008131D">
      <w:pPr>
        <w:spacing w:before="0" w:after="0"/>
        <w:ind w:left="1260"/>
        <w:rPr>
          <w:rFonts w:ascii="Tahoma" w:eastAsia="Courier New" w:hAnsi="Tahoma" w:cs="Trebuchet MS"/>
          <w:color w:val="auto"/>
        </w:rPr>
      </w:pPr>
      <w:r w:rsidRPr="0008131D">
        <w:rPr>
          <w:rFonts w:ascii="Tahoma" w:eastAsia="Courier New" w:hAnsi="Tahoma" w:cs="Trebuchet MS"/>
          <w:color w:val="auto"/>
        </w:rPr>
        <w:t xml:space="preserve">        Responsabil a fost ACET SA Suceava care nu a adus la </w:t>
      </w:r>
      <w:proofErr w:type="spellStart"/>
      <w:r w:rsidRPr="0008131D">
        <w:rPr>
          <w:rFonts w:ascii="Tahoma" w:eastAsia="Courier New" w:hAnsi="Tahoma" w:cs="Trebuchet MS"/>
          <w:color w:val="auto"/>
        </w:rPr>
        <w:t>cunostinta</w:t>
      </w:r>
      <w:proofErr w:type="spellEnd"/>
      <w:r w:rsidRPr="0008131D">
        <w:rPr>
          <w:rFonts w:ascii="Tahoma" w:eastAsia="Courier New" w:hAnsi="Tahoma" w:cs="Trebuchet MS"/>
          <w:color w:val="auto"/>
        </w:rPr>
        <w:t xml:space="preserve"> </w:t>
      </w:r>
      <w:proofErr w:type="spellStart"/>
      <w:r w:rsidRPr="0008131D">
        <w:rPr>
          <w:rFonts w:ascii="Tahoma" w:eastAsia="Courier New" w:hAnsi="Tahoma" w:cs="Trebuchet MS"/>
          <w:color w:val="auto"/>
        </w:rPr>
        <w:t>institutiilor</w:t>
      </w:r>
      <w:proofErr w:type="spellEnd"/>
      <w:r w:rsidRPr="0008131D">
        <w:rPr>
          <w:rFonts w:ascii="Tahoma" w:eastAsia="Courier New" w:hAnsi="Tahoma" w:cs="Trebuchet MS"/>
          <w:color w:val="auto"/>
        </w:rPr>
        <w:t xml:space="preserve"> abilitate (ABA Siret, SGA Suceava, GNM-CJ Suceava) producerea incidentului conform obligațiilor </w:t>
      </w:r>
      <w:proofErr w:type="spellStart"/>
      <w:r w:rsidRPr="0008131D">
        <w:rPr>
          <w:rFonts w:ascii="Tahoma" w:eastAsia="Courier New" w:hAnsi="Tahoma" w:cs="Trebuchet MS"/>
          <w:color w:val="auto"/>
        </w:rPr>
        <w:t>prevazute</w:t>
      </w:r>
      <w:proofErr w:type="spellEnd"/>
      <w:r w:rsidRPr="0008131D">
        <w:rPr>
          <w:rFonts w:ascii="Tahoma" w:eastAsia="Courier New" w:hAnsi="Tahoma" w:cs="Trebuchet MS"/>
          <w:color w:val="auto"/>
        </w:rPr>
        <w:t xml:space="preserve"> în actele de reglementare pe linie de </w:t>
      </w:r>
      <w:proofErr w:type="spellStart"/>
      <w:r w:rsidRPr="0008131D">
        <w:rPr>
          <w:rFonts w:ascii="Tahoma" w:eastAsia="Courier New" w:hAnsi="Tahoma" w:cs="Trebuchet MS"/>
          <w:color w:val="auto"/>
        </w:rPr>
        <w:t>gospodarirea</w:t>
      </w:r>
      <w:proofErr w:type="spellEnd"/>
      <w:r w:rsidRPr="0008131D">
        <w:rPr>
          <w:rFonts w:ascii="Tahoma" w:eastAsia="Courier New" w:hAnsi="Tahoma" w:cs="Trebuchet MS"/>
          <w:color w:val="auto"/>
        </w:rPr>
        <w:t xml:space="preserve"> apelor si mediu. De asemenea nu au fost respectate prevederile </w:t>
      </w:r>
      <w:proofErr w:type="spellStart"/>
      <w:r w:rsidRPr="0008131D">
        <w:rPr>
          <w:rFonts w:ascii="Tahoma" w:eastAsia="Courier New" w:hAnsi="Tahoma" w:cs="Trebuchet MS"/>
          <w:color w:val="auto"/>
        </w:rPr>
        <w:t>autorizatiei</w:t>
      </w:r>
      <w:proofErr w:type="spellEnd"/>
      <w:r w:rsidRPr="0008131D">
        <w:rPr>
          <w:rFonts w:ascii="Tahoma" w:eastAsia="Courier New" w:hAnsi="Tahoma" w:cs="Trebuchet MS"/>
          <w:color w:val="auto"/>
        </w:rPr>
        <w:t xml:space="preserve"> de </w:t>
      </w:r>
      <w:proofErr w:type="spellStart"/>
      <w:r w:rsidRPr="0008131D">
        <w:rPr>
          <w:rFonts w:ascii="Tahoma" w:eastAsia="Courier New" w:hAnsi="Tahoma" w:cs="Trebuchet MS"/>
          <w:color w:val="auto"/>
        </w:rPr>
        <w:t>gospdarire</w:t>
      </w:r>
      <w:proofErr w:type="spellEnd"/>
      <w:r w:rsidRPr="0008131D">
        <w:rPr>
          <w:rFonts w:ascii="Tahoma" w:eastAsia="Courier New" w:hAnsi="Tahoma" w:cs="Trebuchet MS"/>
          <w:color w:val="auto"/>
        </w:rPr>
        <w:t xml:space="preserve"> a apelor, nr 87/07.07.2022 - 07.07.2027, specificate la capitolul alte </w:t>
      </w:r>
      <w:proofErr w:type="spellStart"/>
      <w:r w:rsidRPr="0008131D">
        <w:rPr>
          <w:rFonts w:ascii="Tahoma" w:eastAsia="Courier New" w:hAnsi="Tahoma" w:cs="Trebuchet MS"/>
          <w:color w:val="auto"/>
        </w:rPr>
        <w:t>obligatii</w:t>
      </w:r>
      <w:proofErr w:type="spellEnd"/>
      <w:r w:rsidRPr="0008131D">
        <w:rPr>
          <w:rFonts w:ascii="Tahoma" w:eastAsia="Courier New" w:hAnsi="Tahoma" w:cs="Trebuchet MS"/>
          <w:color w:val="auto"/>
        </w:rPr>
        <w:t>: "</w:t>
      </w:r>
      <w:proofErr w:type="spellStart"/>
      <w:r w:rsidRPr="0008131D">
        <w:rPr>
          <w:rFonts w:ascii="Tahoma" w:eastAsia="Courier New" w:hAnsi="Tahoma" w:cs="Trebuchet MS"/>
          <w:color w:val="auto"/>
        </w:rPr>
        <w:t>mentinerea</w:t>
      </w:r>
      <w:proofErr w:type="spellEnd"/>
      <w:r w:rsidRPr="0008131D">
        <w:rPr>
          <w:rFonts w:ascii="Tahoma" w:eastAsia="Courier New" w:hAnsi="Tahoma" w:cs="Trebuchet MS"/>
          <w:color w:val="auto"/>
        </w:rPr>
        <w:t xml:space="preserve"> in permanenta in stare </w:t>
      </w:r>
      <w:proofErr w:type="spellStart"/>
      <w:r w:rsidRPr="0008131D">
        <w:rPr>
          <w:rFonts w:ascii="Tahoma" w:eastAsia="Courier New" w:hAnsi="Tahoma" w:cs="Trebuchet MS"/>
          <w:color w:val="auto"/>
        </w:rPr>
        <w:t>corespunzatoarea</w:t>
      </w:r>
      <w:proofErr w:type="spellEnd"/>
      <w:r w:rsidRPr="0008131D">
        <w:rPr>
          <w:rFonts w:ascii="Tahoma" w:eastAsia="Courier New" w:hAnsi="Tahoma" w:cs="Trebuchet MS"/>
          <w:color w:val="auto"/>
        </w:rPr>
        <w:t xml:space="preserve"> a </w:t>
      </w:r>
      <w:proofErr w:type="spellStart"/>
      <w:r w:rsidRPr="0008131D">
        <w:rPr>
          <w:rFonts w:ascii="Tahoma" w:eastAsia="Courier New" w:hAnsi="Tahoma" w:cs="Trebuchet MS"/>
          <w:color w:val="auto"/>
        </w:rPr>
        <w:t>instalatiilor</w:t>
      </w:r>
      <w:proofErr w:type="spellEnd"/>
      <w:r w:rsidRPr="0008131D">
        <w:rPr>
          <w:rFonts w:ascii="Tahoma" w:eastAsia="Courier New" w:hAnsi="Tahoma" w:cs="Trebuchet MS"/>
          <w:color w:val="auto"/>
        </w:rPr>
        <w:t xml:space="preserve"> de captare, </w:t>
      </w:r>
      <w:proofErr w:type="spellStart"/>
      <w:r w:rsidRPr="0008131D">
        <w:rPr>
          <w:rFonts w:ascii="Tahoma" w:eastAsia="Courier New" w:hAnsi="Tahoma" w:cs="Trebuchet MS"/>
          <w:color w:val="auto"/>
        </w:rPr>
        <w:t>distributie</w:t>
      </w:r>
      <w:proofErr w:type="spellEnd"/>
      <w:r w:rsidRPr="0008131D">
        <w:rPr>
          <w:rFonts w:ascii="Tahoma" w:eastAsia="Courier New" w:hAnsi="Tahoma" w:cs="Trebuchet MS"/>
          <w:color w:val="auto"/>
        </w:rPr>
        <w:t xml:space="preserve">, </w:t>
      </w:r>
      <w:proofErr w:type="spellStart"/>
      <w:r w:rsidRPr="0008131D">
        <w:rPr>
          <w:rFonts w:ascii="Tahoma" w:eastAsia="Courier New" w:hAnsi="Tahoma" w:cs="Trebuchet MS"/>
          <w:color w:val="auto"/>
        </w:rPr>
        <w:t>inmagazinare</w:t>
      </w:r>
      <w:proofErr w:type="spellEnd"/>
      <w:r w:rsidRPr="0008131D">
        <w:rPr>
          <w:rFonts w:ascii="Tahoma" w:eastAsia="Courier New" w:hAnsi="Tahoma" w:cs="Trebuchet MS"/>
          <w:color w:val="auto"/>
        </w:rPr>
        <w:t xml:space="preserve">, canalizare si evacuare " si "este interzisa evacuarea apelor uzate neepurate in resurse de apa de </w:t>
      </w:r>
      <w:proofErr w:type="spellStart"/>
      <w:r w:rsidRPr="0008131D">
        <w:rPr>
          <w:rFonts w:ascii="Tahoma" w:eastAsia="Courier New" w:hAnsi="Tahoma" w:cs="Trebuchet MS"/>
          <w:color w:val="auto"/>
        </w:rPr>
        <w:t>suprafata</w:t>
      </w:r>
      <w:proofErr w:type="spellEnd"/>
      <w:r w:rsidRPr="0008131D">
        <w:rPr>
          <w:rFonts w:ascii="Tahoma" w:eastAsia="Courier New" w:hAnsi="Tahoma" w:cs="Trebuchet MS"/>
          <w:color w:val="auto"/>
        </w:rPr>
        <w:t>. Este interzisa evacuarea de ape in subteran sau pe terenuri adiacente".</w:t>
      </w:r>
    </w:p>
    <w:p w14:paraId="036CA688" w14:textId="77777777" w:rsidR="0008131D" w:rsidRPr="0008131D" w:rsidRDefault="0008131D" w:rsidP="0008131D">
      <w:pPr>
        <w:spacing w:before="0" w:after="0"/>
        <w:ind w:left="1260"/>
        <w:rPr>
          <w:rFonts w:ascii="Tahoma" w:eastAsia="Courier New" w:hAnsi="Tahoma" w:cs="Trebuchet MS"/>
          <w:color w:val="auto"/>
        </w:rPr>
      </w:pPr>
      <w:r w:rsidRPr="0008131D">
        <w:rPr>
          <w:rFonts w:ascii="Tahoma" w:eastAsia="Courier New" w:hAnsi="Tahoma" w:cs="Trebuchet MS"/>
          <w:color w:val="auto"/>
        </w:rPr>
        <w:t xml:space="preserve">        Pentru evacuarea de ape uzate, reziduuri si alte materiale in cursul de apa s-a </w:t>
      </w:r>
      <w:proofErr w:type="spellStart"/>
      <w:r w:rsidRPr="0008131D">
        <w:rPr>
          <w:rFonts w:ascii="Tahoma" w:eastAsia="Courier New" w:hAnsi="Tahoma" w:cs="Trebuchet MS"/>
          <w:color w:val="auto"/>
        </w:rPr>
        <w:t>sanctionat</w:t>
      </w:r>
      <w:proofErr w:type="spellEnd"/>
      <w:r w:rsidRPr="0008131D">
        <w:rPr>
          <w:rFonts w:ascii="Tahoma" w:eastAsia="Courier New" w:hAnsi="Tahoma" w:cs="Trebuchet MS"/>
          <w:color w:val="auto"/>
        </w:rPr>
        <w:t xml:space="preserve"> ACET SA de </w:t>
      </w:r>
      <w:proofErr w:type="spellStart"/>
      <w:r w:rsidRPr="0008131D">
        <w:rPr>
          <w:rFonts w:ascii="Tahoma" w:eastAsia="Courier New" w:hAnsi="Tahoma" w:cs="Trebuchet MS"/>
          <w:color w:val="auto"/>
        </w:rPr>
        <w:t>catre</w:t>
      </w:r>
      <w:proofErr w:type="spellEnd"/>
      <w:r w:rsidRPr="0008131D">
        <w:rPr>
          <w:rFonts w:ascii="Tahoma" w:eastAsia="Courier New" w:hAnsi="Tahoma" w:cs="Trebuchet MS"/>
          <w:color w:val="auto"/>
        </w:rPr>
        <w:t xml:space="preserve"> ABA Siret cu amenda in valoare de 35000 lei în baza Legii Apelor nr.107/1996.</w:t>
      </w:r>
    </w:p>
    <w:p w14:paraId="7A3D6726" w14:textId="77777777" w:rsidR="0008131D" w:rsidRPr="0008131D" w:rsidRDefault="0008131D" w:rsidP="0008131D">
      <w:pPr>
        <w:spacing w:before="0" w:after="0"/>
        <w:ind w:left="1260"/>
        <w:rPr>
          <w:rFonts w:ascii="Tahoma" w:eastAsia="Courier New" w:hAnsi="Tahoma" w:cs="Trebuchet MS"/>
          <w:color w:val="auto"/>
        </w:rPr>
      </w:pPr>
      <w:r w:rsidRPr="0008131D">
        <w:rPr>
          <w:rFonts w:ascii="Tahoma" w:eastAsia="Courier New" w:hAnsi="Tahoma" w:cs="Trebuchet MS"/>
          <w:color w:val="auto"/>
        </w:rPr>
        <w:t xml:space="preserve">        Pentru </w:t>
      </w:r>
      <w:proofErr w:type="spellStart"/>
      <w:r w:rsidRPr="0008131D">
        <w:rPr>
          <w:rFonts w:ascii="Tahoma" w:eastAsia="Courier New" w:hAnsi="Tahoma" w:cs="Trebuchet MS"/>
          <w:color w:val="auto"/>
        </w:rPr>
        <w:t>neanuntarea</w:t>
      </w:r>
      <w:proofErr w:type="spellEnd"/>
      <w:r w:rsidRPr="0008131D">
        <w:rPr>
          <w:rFonts w:ascii="Tahoma" w:eastAsia="Courier New" w:hAnsi="Tahoma" w:cs="Trebuchet MS"/>
          <w:color w:val="auto"/>
        </w:rPr>
        <w:t xml:space="preserve"> producerii incidentului din 25.04.2025 ACET SA a fost </w:t>
      </w:r>
      <w:proofErr w:type="spellStart"/>
      <w:r w:rsidRPr="0008131D">
        <w:rPr>
          <w:rFonts w:ascii="Tahoma" w:eastAsia="Courier New" w:hAnsi="Tahoma" w:cs="Trebuchet MS"/>
          <w:color w:val="auto"/>
        </w:rPr>
        <w:t>sanctionat</w:t>
      </w:r>
      <w:proofErr w:type="spellEnd"/>
      <w:r w:rsidRPr="0008131D">
        <w:rPr>
          <w:rFonts w:ascii="Tahoma" w:eastAsia="Courier New" w:hAnsi="Tahoma" w:cs="Trebuchet MS"/>
          <w:color w:val="auto"/>
        </w:rPr>
        <w:t xml:space="preserve"> de </w:t>
      </w:r>
      <w:proofErr w:type="spellStart"/>
      <w:r w:rsidRPr="0008131D">
        <w:rPr>
          <w:rFonts w:ascii="Tahoma" w:eastAsia="Courier New" w:hAnsi="Tahoma" w:cs="Trebuchet MS"/>
          <w:color w:val="auto"/>
        </w:rPr>
        <w:t>catre</w:t>
      </w:r>
      <w:proofErr w:type="spellEnd"/>
      <w:r w:rsidRPr="0008131D">
        <w:rPr>
          <w:rFonts w:ascii="Tahoma" w:eastAsia="Courier New" w:hAnsi="Tahoma" w:cs="Trebuchet MS"/>
          <w:color w:val="auto"/>
        </w:rPr>
        <w:t xml:space="preserve"> GNM-CJ Suceava cu Avertisment in baza OUG nr.195/2005 privind </w:t>
      </w:r>
      <w:proofErr w:type="spellStart"/>
      <w:r w:rsidRPr="0008131D">
        <w:rPr>
          <w:rFonts w:ascii="Tahoma" w:eastAsia="Courier New" w:hAnsi="Tahoma" w:cs="Trebuchet MS"/>
          <w:color w:val="auto"/>
        </w:rPr>
        <w:t>protectia</w:t>
      </w:r>
      <w:proofErr w:type="spellEnd"/>
      <w:r w:rsidRPr="0008131D">
        <w:rPr>
          <w:rFonts w:ascii="Tahoma" w:eastAsia="Courier New" w:hAnsi="Tahoma" w:cs="Trebuchet MS"/>
          <w:color w:val="auto"/>
        </w:rPr>
        <w:t xml:space="preserve"> mediului.</w:t>
      </w:r>
    </w:p>
    <w:p w14:paraId="20AB2267" w14:textId="77777777" w:rsidR="0008131D" w:rsidRPr="0008131D" w:rsidRDefault="0008131D" w:rsidP="0008131D">
      <w:pPr>
        <w:tabs>
          <w:tab w:val="left" w:pos="9412"/>
        </w:tabs>
        <w:suppressAutoHyphens/>
        <w:spacing w:before="0" w:after="0" w:line="23" w:lineRule="atLeast"/>
        <w:ind w:left="720" w:right="-23"/>
        <w:rPr>
          <w:rFonts w:eastAsia="MS Mincho" w:cs="Arial"/>
          <w:color w:val="auto"/>
          <w:lang w:val="it-IT"/>
        </w:rPr>
      </w:pPr>
      <w:proofErr w:type="spellStart"/>
      <w:r w:rsidRPr="0008131D">
        <w:rPr>
          <w:rFonts w:eastAsia="MS Mincho" w:cs="Arial"/>
          <w:b/>
          <w:bCs/>
          <w:color w:val="auto"/>
          <w:lang w:val="en-US"/>
        </w:rPr>
        <w:t>Administraţia</w:t>
      </w:r>
      <w:proofErr w:type="spellEnd"/>
      <w:r w:rsidRPr="0008131D">
        <w:rPr>
          <w:rFonts w:eastAsia="MS Mincho" w:cs="Arial"/>
          <w:b/>
          <w:bCs/>
          <w:color w:val="auto"/>
          <w:lang w:val="en-US"/>
        </w:rPr>
        <w:t xml:space="preserve"> </w:t>
      </w:r>
      <w:proofErr w:type="spellStart"/>
      <w:r w:rsidRPr="0008131D">
        <w:rPr>
          <w:rFonts w:eastAsia="MS Mincho" w:cs="Arial"/>
          <w:b/>
          <w:bCs/>
          <w:color w:val="auto"/>
          <w:lang w:val="en-US"/>
        </w:rPr>
        <w:t>Bazinală</w:t>
      </w:r>
      <w:proofErr w:type="spellEnd"/>
      <w:r w:rsidRPr="0008131D">
        <w:rPr>
          <w:rFonts w:eastAsia="MS Mincho" w:cs="Arial"/>
          <w:b/>
          <w:bCs/>
          <w:color w:val="auto"/>
          <w:lang w:val="en-US"/>
        </w:rPr>
        <w:t xml:space="preserve"> de </w:t>
      </w:r>
      <w:proofErr w:type="spellStart"/>
      <w:r w:rsidRPr="0008131D">
        <w:rPr>
          <w:rFonts w:eastAsia="MS Mincho" w:cs="Arial"/>
          <w:b/>
          <w:bCs/>
          <w:color w:val="auto"/>
          <w:lang w:val="en-US"/>
        </w:rPr>
        <w:t>Apă</w:t>
      </w:r>
      <w:proofErr w:type="spellEnd"/>
      <w:r w:rsidRPr="0008131D">
        <w:rPr>
          <w:rFonts w:eastAsia="MS Mincho" w:cs="Arial"/>
          <w:b/>
          <w:bCs/>
          <w:color w:val="auto"/>
          <w:lang w:val="en-US"/>
        </w:rPr>
        <w:t xml:space="preserve"> Olt </w:t>
      </w:r>
      <w:proofErr w:type="spellStart"/>
      <w:r w:rsidRPr="0008131D">
        <w:rPr>
          <w:rFonts w:eastAsia="MS Mincho" w:cs="Arial"/>
          <w:b/>
          <w:bCs/>
          <w:color w:val="auto"/>
          <w:lang w:val="en-US"/>
        </w:rPr>
        <w:t>si</w:t>
      </w:r>
      <w:proofErr w:type="spellEnd"/>
      <w:r w:rsidRPr="0008131D">
        <w:rPr>
          <w:rFonts w:eastAsia="MS Mincho" w:cs="Arial"/>
          <w:b/>
          <w:bCs/>
          <w:color w:val="auto"/>
          <w:lang w:val="en-US"/>
        </w:rPr>
        <w:t xml:space="preserve"> </w:t>
      </w:r>
      <w:r w:rsidRPr="0008131D">
        <w:rPr>
          <w:rFonts w:ascii="Tahoma" w:eastAsia="Courier New" w:hAnsi="Tahoma" w:cs="Trebuchet MS"/>
          <w:b/>
          <w:bCs/>
          <w:noProof/>
          <w:color w:val="auto"/>
        </w:rPr>
        <w:t xml:space="preserve">ANMAP </w:t>
      </w:r>
      <w:proofErr w:type="spellStart"/>
      <w:r w:rsidRPr="0008131D">
        <w:rPr>
          <w:rFonts w:eastAsia="MS Mincho" w:cs="Times New Roman"/>
          <w:b/>
          <w:bCs/>
          <w:color w:val="auto"/>
        </w:rPr>
        <w:t>Brasov</w:t>
      </w:r>
      <w:proofErr w:type="spellEnd"/>
      <w:r w:rsidRPr="0008131D">
        <w:rPr>
          <w:rFonts w:eastAsia="MS Mincho" w:cs="Times New Roman"/>
          <w:color w:val="auto"/>
        </w:rPr>
        <w:t xml:space="preserve"> revin cu informații referitoare la poluarea accidentală</w:t>
      </w:r>
      <w:r w:rsidRPr="0008131D">
        <w:rPr>
          <w:rFonts w:eastAsia="MS Mincho" w:cs="Arial"/>
          <w:bCs/>
          <w:color w:val="auto"/>
          <w:lang w:val="pt-BR"/>
        </w:rPr>
        <w:t xml:space="preserve">, </w:t>
      </w:r>
      <w:r w:rsidRPr="0008131D">
        <w:rPr>
          <w:rFonts w:eastAsia="MS Mincho" w:cs="Times New Roman"/>
          <w:color w:val="auto"/>
        </w:rPr>
        <w:t xml:space="preserve">a apei pârâului </w:t>
      </w:r>
      <w:proofErr w:type="spellStart"/>
      <w:r w:rsidRPr="0008131D">
        <w:rPr>
          <w:rFonts w:eastAsia="MS Mincho" w:cs="Times New Roman"/>
          <w:color w:val="auto"/>
        </w:rPr>
        <w:t>Vulcănița</w:t>
      </w:r>
      <w:proofErr w:type="spellEnd"/>
      <w:r w:rsidRPr="0008131D">
        <w:rPr>
          <w:rFonts w:eastAsia="MS Mincho" w:cs="Times New Roman"/>
          <w:color w:val="auto"/>
        </w:rPr>
        <w:t xml:space="preserve">, apa </w:t>
      </w:r>
      <w:proofErr w:type="spellStart"/>
      <w:r w:rsidRPr="0008131D">
        <w:rPr>
          <w:rFonts w:eastAsia="MS Mincho" w:cs="Times New Roman"/>
          <w:color w:val="auto"/>
        </w:rPr>
        <w:t>avand</w:t>
      </w:r>
      <w:proofErr w:type="spellEnd"/>
      <w:r w:rsidRPr="0008131D">
        <w:rPr>
          <w:rFonts w:eastAsia="MS Mincho" w:cs="Times New Roman"/>
          <w:color w:val="auto"/>
        </w:rPr>
        <w:t xml:space="preserve"> culoare maronie cu miros de levigat de dejecții, </w:t>
      </w:r>
      <w:r w:rsidRPr="0008131D">
        <w:rPr>
          <w:rFonts w:eastAsia="MS Mincho" w:cs="Arial"/>
          <w:bCs/>
          <w:color w:val="auto"/>
          <w:lang w:val="pt-BR"/>
        </w:rPr>
        <w:t>de la SC Bravcod SRL Codlea,</w:t>
      </w:r>
      <w:r w:rsidRPr="0008131D">
        <w:rPr>
          <w:rFonts w:eastAsia="MS Mincho" w:cs="Times New Roman"/>
          <w:color w:val="auto"/>
        </w:rPr>
        <w:t xml:space="preserve"> produsă în data de 23.04.2025, precizând că </w:t>
      </w:r>
      <w:proofErr w:type="spellStart"/>
      <w:r w:rsidRPr="0008131D">
        <w:rPr>
          <w:rFonts w:eastAsia="MS Mincho" w:cs="Arial"/>
          <w:color w:val="auto"/>
          <w:lang w:val="en-US"/>
        </w:rPr>
        <w:t>rezultatele</w:t>
      </w:r>
      <w:proofErr w:type="spellEnd"/>
      <w:r w:rsidRPr="0008131D">
        <w:rPr>
          <w:rFonts w:eastAsia="MS Mincho" w:cs="Arial"/>
          <w:color w:val="auto"/>
          <w:lang w:val="en-US"/>
        </w:rPr>
        <w:t xml:space="preserve"> </w:t>
      </w:r>
      <w:proofErr w:type="spellStart"/>
      <w:r w:rsidRPr="0008131D">
        <w:rPr>
          <w:rFonts w:eastAsia="MS Mincho" w:cs="Arial"/>
          <w:color w:val="auto"/>
          <w:lang w:val="en-US"/>
        </w:rPr>
        <w:t>analizelor</w:t>
      </w:r>
      <w:proofErr w:type="spellEnd"/>
      <w:r w:rsidRPr="0008131D">
        <w:rPr>
          <w:rFonts w:eastAsia="MS Mincho" w:cs="Arial"/>
          <w:color w:val="auto"/>
          <w:lang w:val="en-US"/>
        </w:rPr>
        <w:t xml:space="preserve"> </w:t>
      </w:r>
      <w:proofErr w:type="spellStart"/>
      <w:r w:rsidRPr="0008131D">
        <w:rPr>
          <w:rFonts w:eastAsia="MS Mincho" w:cs="Arial"/>
          <w:color w:val="auto"/>
          <w:lang w:val="en-US"/>
        </w:rPr>
        <w:t>fizico-chimice</w:t>
      </w:r>
      <w:proofErr w:type="spellEnd"/>
      <w:r w:rsidRPr="0008131D">
        <w:rPr>
          <w:rFonts w:eastAsia="MS Mincho" w:cs="Arial"/>
          <w:color w:val="auto"/>
          <w:lang w:val="en-US"/>
        </w:rPr>
        <w:t xml:space="preserve">, </w:t>
      </w:r>
      <w:proofErr w:type="spellStart"/>
      <w:r w:rsidRPr="0008131D">
        <w:rPr>
          <w:rFonts w:eastAsia="MS Mincho" w:cs="Arial"/>
          <w:color w:val="auto"/>
          <w:lang w:val="en-US"/>
        </w:rPr>
        <w:t>efectuate</w:t>
      </w:r>
      <w:proofErr w:type="spellEnd"/>
      <w:r w:rsidRPr="0008131D">
        <w:rPr>
          <w:rFonts w:eastAsia="MS Mincho" w:cs="Arial"/>
          <w:color w:val="auto"/>
          <w:lang w:val="en-US"/>
        </w:rPr>
        <w:t xml:space="preserve"> de SGA </w:t>
      </w:r>
      <w:proofErr w:type="spellStart"/>
      <w:r w:rsidRPr="0008131D">
        <w:rPr>
          <w:rFonts w:eastAsia="MS Mincho" w:cs="Arial"/>
          <w:color w:val="auto"/>
          <w:lang w:val="en-US"/>
        </w:rPr>
        <w:t>Braşov</w:t>
      </w:r>
      <w:proofErr w:type="spellEnd"/>
      <w:r w:rsidRPr="0008131D">
        <w:rPr>
          <w:rFonts w:eastAsia="MS Mincho" w:cs="Arial"/>
          <w:color w:val="auto"/>
          <w:lang w:val="en-US"/>
        </w:rPr>
        <w:t xml:space="preserve"> -</w:t>
      </w:r>
      <w:proofErr w:type="spellStart"/>
      <w:r w:rsidRPr="0008131D">
        <w:rPr>
          <w:rFonts w:eastAsia="MS Mincho" w:cs="Arial"/>
          <w:color w:val="auto"/>
          <w:lang w:val="en-US"/>
        </w:rPr>
        <w:t>Laborator</w:t>
      </w:r>
      <w:proofErr w:type="spellEnd"/>
      <w:r w:rsidRPr="0008131D">
        <w:rPr>
          <w:rFonts w:eastAsia="MS Mincho" w:cs="Arial"/>
          <w:color w:val="auto"/>
          <w:lang w:val="en-US"/>
        </w:rPr>
        <w:t xml:space="preserve"> de </w:t>
      </w:r>
      <w:proofErr w:type="spellStart"/>
      <w:r w:rsidRPr="0008131D">
        <w:rPr>
          <w:rFonts w:eastAsia="MS Mincho" w:cs="Arial"/>
          <w:color w:val="auto"/>
          <w:lang w:val="en-US"/>
        </w:rPr>
        <w:t>Calitatea</w:t>
      </w:r>
      <w:proofErr w:type="spellEnd"/>
      <w:r w:rsidRPr="0008131D">
        <w:rPr>
          <w:rFonts w:eastAsia="MS Mincho" w:cs="Arial"/>
          <w:color w:val="auto"/>
          <w:lang w:val="en-US"/>
        </w:rPr>
        <w:t xml:space="preserve"> </w:t>
      </w:r>
      <w:proofErr w:type="spellStart"/>
      <w:r w:rsidRPr="0008131D">
        <w:rPr>
          <w:rFonts w:eastAsia="MS Mincho" w:cs="Arial"/>
          <w:color w:val="auto"/>
          <w:lang w:val="en-US"/>
        </w:rPr>
        <w:t>Apelor</w:t>
      </w:r>
      <w:proofErr w:type="spellEnd"/>
      <w:r w:rsidRPr="0008131D">
        <w:rPr>
          <w:rFonts w:eastAsia="MS Mincho" w:cs="Arial"/>
          <w:color w:val="auto"/>
          <w:lang w:val="en-US"/>
        </w:rPr>
        <w:t xml:space="preserve">, pe </w:t>
      </w:r>
      <w:proofErr w:type="spellStart"/>
      <w:r w:rsidRPr="0008131D">
        <w:rPr>
          <w:rFonts w:eastAsia="MS Mincho" w:cs="Arial"/>
          <w:color w:val="auto"/>
          <w:lang w:val="en-US"/>
        </w:rPr>
        <w:t>probele</w:t>
      </w:r>
      <w:proofErr w:type="spellEnd"/>
      <w:r w:rsidRPr="0008131D">
        <w:rPr>
          <w:rFonts w:eastAsia="MS Mincho" w:cs="Arial"/>
          <w:color w:val="auto"/>
          <w:lang w:val="en-US"/>
        </w:rPr>
        <w:t xml:space="preserve"> de </w:t>
      </w:r>
      <w:proofErr w:type="spellStart"/>
      <w:r w:rsidRPr="0008131D">
        <w:rPr>
          <w:rFonts w:eastAsia="MS Mincho" w:cs="Arial"/>
          <w:color w:val="auto"/>
          <w:lang w:val="en-US"/>
        </w:rPr>
        <w:t>apă</w:t>
      </w:r>
      <w:proofErr w:type="spellEnd"/>
      <w:r w:rsidRPr="0008131D">
        <w:rPr>
          <w:rFonts w:eastAsia="MS Mincho" w:cs="Arial"/>
          <w:color w:val="auto"/>
          <w:lang w:val="en-US"/>
        </w:rPr>
        <w:t xml:space="preserve"> </w:t>
      </w:r>
      <w:proofErr w:type="spellStart"/>
      <w:r w:rsidRPr="0008131D">
        <w:rPr>
          <w:rFonts w:eastAsia="MS Mincho" w:cs="Arial"/>
          <w:color w:val="auto"/>
          <w:lang w:val="en-US"/>
        </w:rPr>
        <w:t>recoltate</w:t>
      </w:r>
      <w:proofErr w:type="spellEnd"/>
      <w:r w:rsidRPr="0008131D">
        <w:rPr>
          <w:rFonts w:eastAsia="MS Mincho" w:cs="Arial"/>
          <w:color w:val="auto"/>
          <w:lang w:val="en-US"/>
        </w:rPr>
        <w:t xml:space="preserve"> din </w:t>
      </w:r>
      <w:proofErr w:type="spellStart"/>
      <w:r w:rsidRPr="0008131D">
        <w:rPr>
          <w:rFonts w:eastAsia="MS Mincho" w:cs="Arial"/>
          <w:color w:val="auto"/>
          <w:lang w:val="en-US"/>
        </w:rPr>
        <w:t>pârâul</w:t>
      </w:r>
      <w:proofErr w:type="spellEnd"/>
      <w:r w:rsidRPr="0008131D">
        <w:rPr>
          <w:rFonts w:eastAsia="MS Mincho" w:cs="Arial"/>
          <w:color w:val="auto"/>
          <w:lang w:val="en-US"/>
        </w:rPr>
        <w:t xml:space="preserve"> </w:t>
      </w:r>
      <w:proofErr w:type="spellStart"/>
      <w:r w:rsidRPr="0008131D">
        <w:rPr>
          <w:rFonts w:eastAsia="MS Mincho" w:cs="Arial"/>
          <w:color w:val="auto"/>
          <w:lang w:val="en-US"/>
        </w:rPr>
        <w:t>Vulcăniţa</w:t>
      </w:r>
      <w:proofErr w:type="spellEnd"/>
      <w:r w:rsidRPr="0008131D">
        <w:rPr>
          <w:rFonts w:eastAsia="MS Mincho" w:cs="Arial"/>
          <w:color w:val="auto"/>
          <w:lang w:val="en-US"/>
        </w:rPr>
        <w:t>, (</w:t>
      </w:r>
      <w:proofErr w:type="spellStart"/>
      <w:r w:rsidRPr="0008131D">
        <w:rPr>
          <w:rFonts w:eastAsia="MS Mincho" w:cs="Arial"/>
          <w:color w:val="auto"/>
          <w:lang w:val="en-US"/>
        </w:rPr>
        <w:t>corp</w:t>
      </w:r>
      <w:proofErr w:type="spellEnd"/>
      <w:r w:rsidRPr="0008131D">
        <w:rPr>
          <w:rFonts w:eastAsia="MS Mincho" w:cs="Arial"/>
          <w:color w:val="auto"/>
          <w:lang w:val="en-US"/>
        </w:rPr>
        <w:t xml:space="preserve"> de </w:t>
      </w:r>
      <w:proofErr w:type="spellStart"/>
      <w:r w:rsidRPr="0008131D">
        <w:rPr>
          <w:rFonts w:eastAsia="MS Mincho" w:cs="Arial"/>
          <w:color w:val="auto"/>
          <w:lang w:val="en-US"/>
        </w:rPr>
        <w:t>apa</w:t>
      </w:r>
      <w:proofErr w:type="spellEnd"/>
      <w:r w:rsidRPr="0008131D">
        <w:rPr>
          <w:rFonts w:eastAsia="MS Mincho" w:cs="Arial"/>
          <w:color w:val="auto"/>
          <w:lang w:val="en-US"/>
        </w:rPr>
        <w:t xml:space="preserve"> de </w:t>
      </w:r>
      <w:proofErr w:type="spellStart"/>
      <w:r w:rsidRPr="0008131D">
        <w:rPr>
          <w:rFonts w:eastAsia="MS Mincho" w:cs="Arial"/>
          <w:color w:val="auto"/>
          <w:lang w:val="en-US"/>
        </w:rPr>
        <w:t>suprafata</w:t>
      </w:r>
      <w:proofErr w:type="spellEnd"/>
      <w:r w:rsidRPr="0008131D">
        <w:rPr>
          <w:rFonts w:eastAsia="MS Mincho" w:cs="Arial"/>
          <w:color w:val="auto"/>
          <w:lang w:val="en-US"/>
        </w:rPr>
        <w:t xml:space="preserve"> din zona nod </w:t>
      </w:r>
      <w:proofErr w:type="spellStart"/>
      <w:r w:rsidRPr="0008131D">
        <w:rPr>
          <w:rFonts w:eastAsia="MS Mincho" w:cs="Arial"/>
          <w:color w:val="auto"/>
          <w:lang w:val="en-US"/>
        </w:rPr>
        <w:t>hidrotehnic</w:t>
      </w:r>
      <w:proofErr w:type="spellEnd"/>
      <w:r w:rsidRPr="0008131D">
        <w:rPr>
          <w:rFonts w:eastAsia="MS Mincho" w:cs="Arial"/>
          <w:color w:val="auto"/>
          <w:lang w:val="en-US"/>
        </w:rPr>
        <w:t xml:space="preserve"> </w:t>
      </w:r>
      <w:proofErr w:type="spellStart"/>
      <w:r w:rsidRPr="0008131D">
        <w:rPr>
          <w:rFonts w:eastAsia="MS Mincho" w:cs="Arial"/>
          <w:color w:val="auto"/>
          <w:lang w:val="en-US"/>
        </w:rPr>
        <w:t>Homorod-Ciucas</w:t>
      </w:r>
      <w:proofErr w:type="spellEnd"/>
      <w:r w:rsidRPr="0008131D">
        <w:rPr>
          <w:rFonts w:eastAsia="MS Mincho" w:cs="Arial"/>
          <w:color w:val="auto"/>
          <w:lang w:val="en-US"/>
        </w:rPr>
        <w:t>,</w:t>
      </w:r>
      <w:r w:rsidRPr="0008131D">
        <w:rPr>
          <w:rFonts w:eastAsia="MS Mincho" w:cs="Arial"/>
          <w:color w:val="auto"/>
          <w:lang w:val="it-IT"/>
        </w:rPr>
        <w:t xml:space="preserve"> pentru ambele secţiuni monitorizate (amonte și aval canal desecare) </w:t>
      </w:r>
      <w:r w:rsidRPr="0008131D">
        <w:rPr>
          <w:rFonts w:eastAsia="MS Mincho" w:cs="Arial"/>
          <w:b/>
          <w:bCs/>
          <w:color w:val="auto"/>
          <w:lang w:val="it-IT"/>
        </w:rPr>
        <w:t>indică schimbarea stării de calitate la proastă (V)</w:t>
      </w:r>
      <w:r w:rsidRPr="0008131D">
        <w:rPr>
          <w:rFonts w:eastAsia="MS Mincho" w:cs="Arial"/>
          <w:color w:val="auto"/>
          <w:lang w:val="it-IT"/>
        </w:rPr>
        <w:t xml:space="preserve">. </w:t>
      </w:r>
    </w:p>
    <w:p w14:paraId="60539E29" w14:textId="77777777" w:rsidR="0008131D" w:rsidRPr="0008131D" w:rsidRDefault="0008131D" w:rsidP="0008131D">
      <w:pPr>
        <w:spacing w:before="0" w:after="0"/>
        <w:ind w:left="720"/>
        <w:rPr>
          <w:rFonts w:eastAsia="MS Mincho" w:cs="Times New Roman"/>
          <w:color w:val="auto"/>
        </w:rPr>
      </w:pPr>
      <w:r w:rsidRPr="0008131D">
        <w:rPr>
          <w:rFonts w:eastAsia="MS Mincho" w:cs="Times New Roman"/>
          <w:color w:val="auto"/>
        </w:rPr>
        <w:t xml:space="preserve">Rezultatele analizelor </w:t>
      </w:r>
      <w:proofErr w:type="spellStart"/>
      <w:r w:rsidRPr="0008131D">
        <w:rPr>
          <w:rFonts w:eastAsia="MS Mincho" w:cs="Times New Roman"/>
          <w:color w:val="auto"/>
        </w:rPr>
        <w:t>fizico</w:t>
      </w:r>
      <w:proofErr w:type="spellEnd"/>
      <w:r w:rsidRPr="0008131D">
        <w:rPr>
          <w:rFonts w:eastAsia="MS Mincho" w:cs="Times New Roman"/>
          <w:color w:val="auto"/>
        </w:rPr>
        <w:t xml:space="preserve">-chimice, efectuate de SGA </w:t>
      </w:r>
      <w:proofErr w:type="spellStart"/>
      <w:r w:rsidRPr="0008131D">
        <w:rPr>
          <w:rFonts w:eastAsia="MS Mincho" w:cs="Times New Roman"/>
          <w:color w:val="auto"/>
        </w:rPr>
        <w:t>Braşov</w:t>
      </w:r>
      <w:proofErr w:type="spellEnd"/>
      <w:r w:rsidRPr="0008131D">
        <w:rPr>
          <w:rFonts w:eastAsia="MS Mincho" w:cs="Times New Roman"/>
          <w:color w:val="auto"/>
        </w:rPr>
        <w:t xml:space="preserve"> -Laborator de Calitatea Apelor, pe probele de apă recoltate din pârâul </w:t>
      </w:r>
      <w:proofErr w:type="spellStart"/>
      <w:r w:rsidRPr="0008131D">
        <w:rPr>
          <w:rFonts w:eastAsia="MS Mincho" w:cs="Times New Roman"/>
          <w:color w:val="auto"/>
        </w:rPr>
        <w:t>Vulcăniţa</w:t>
      </w:r>
      <w:proofErr w:type="spellEnd"/>
      <w:r w:rsidRPr="0008131D">
        <w:rPr>
          <w:rFonts w:eastAsia="MS Mincho" w:cs="Times New Roman"/>
          <w:color w:val="auto"/>
        </w:rPr>
        <w:t xml:space="preserve"> și din canalul de desecare, sunt prezentate în tabelul următor:</w:t>
      </w:r>
    </w:p>
    <w:tbl>
      <w:tblPr>
        <w:tblW w:w="0" w:type="auto"/>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1881"/>
        <w:gridCol w:w="1318"/>
        <w:gridCol w:w="1778"/>
        <w:gridCol w:w="1793"/>
        <w:gridCol w:w="1476"/>
      </w:tblGrid>
      <w:tr w:rsidR="0008131D" w:rsidRPr="0008131D" w14:paraId="66B97039" w14:textId="77777777" w:rsidTr="000965E2">
        <w:tc>
          <w:tcPr>
            <w:tcW w:w="886" w:type="dxa"/>
            <w:tcBorders>
              <w:top w:val="single" w:sz="4" w:space="0" w:color="auto"/>
              <w:left w:val="single" w:sz="4" w:space="0" w:color="auto"/>
              <w:bottom w:val="single" w:sz="4" w:space="0" w:color="auto"/>
              <w:right w:val="single" w:sz="4" w:space="0" w:color="auto"/>
            </w:tcBorders>
            <w:hideMark/>
          </w:tcPr>
          <w:p w14:paraId="02E77572" w14:textId="77777777" w:rsidR="0008131D" w:rsidRPr="0008131D" w:rsidRDefault="0008131D" w:rsidP="0008131D">
            <w:pPr>
              <w:spacing w:before="0" w:after="0" w:line="23" w:lineRule="atLeast"/>
              <w:jc w:val="left"/>
              <w:rPr>
                <w:rFonts w:eastAsia="Calibri" w:cs="Arial"/>
                <w:color w:val="auto"/>
              </w:rPr>
            </w:pPr>
            <w:r w:rsidRPr="0008131D">
              <w:rPr>
                <w:rFonts w:eastAsia="Calibri" w:cs="Arial"/>
                <w:color w:val="auto"/>
              </w:rPr>
              <w:t>Nr.crt.</w:t>
            </w:r>
          </w:p>
        </w:tc>
        <w:tc>
          <w:tcPr>
            <w:tcW w:w="1881" w:type="dxa"/>
            <w:tcBorders>
              <w:top w:val="single" w:sz="4" w:space="0" w:color="auto"/>
              <w:left w:val="single" w:sz="4" w:space="0" w:color="auto"/>
              <w:bottom w:val="single" w:sz="4" w:space="0" w:color="auto"/>
              <w:right w:val="single" w:sz="4" w:space="0" w:color="auto"/>
            </w:tcBorders>
            <w:hideMark/>
          </w:tcPr>
          <w:p w14:paraId="04915522" w14:textId="77777777" w:rsidR="0008131D" w:rsidRPr="0008131D" w:rsidRDefault="0008131D" w:rsidP="0008131D">
            <w:pPr>
              <w:spacing w:before="0" w:after="0" w:line="23" w:lineRule="atLeast"/>
              <w:jc w:val="left"/>
              <w:rPr>
                <w:rFonts w:eastAsia="Calibri" w:cs="Arial"/>
                <w:color w:val="auto"/>
              </w:rPr>
            </w:pPr>
            <w:r w:rsidRPr="0008131D">
              <w:rPr>
                <w:rFonts w:eastAsia="Calibri" w:cs="Arial"/>
                <w:color w:val="auto"/>
              </w:rPr>
              <w:t>Indicator de calitate,</w:t>
            </w:r>
          </w:p>
          <w:p w14:paraId="567BAE1A" w14:textId="77777777" w:rsidR="0008131D" w:rsidRPr="0008131D" w:rsidRDefault="0008131D" w:rsidP="0008131D">
            <w:pPr>
              <w:spacing w:before="0" w:after="0" w:line="23" w:lineRule="atLeast"/>
              <w:jc w:val="left"/>
              <w:rPr>
                <w:rFonts w:eastAsia="Calibri" w:cs="Arial"/>
                <w:color w:val="auto"/>
              </w:rPr>
            </w:pPr>
            <w:r w:rsidRPr="0008131D">
              <w:rPr>
                <w:rFonts w:eastAsia="Calibri" w:cs="Arial"/>
                <w:color w:val="auto"/>
              </w:rPr>
              <w:lastRenderedPageBreak/>
              <w:t>Unitate de măsură</w:t>
            </w:r>
          </w:p>
        </w:tc>
        <w:tc>
          <w:tcPr>
            <w:tcW w:w="1318" w:type="dxa"/>
            <w:tcBorders>
              <w:top w:val="single" w:sz="4" w:space="0" w:color="auto"/>
              <w:left w:val="single" w:sz="4" w:space="0" w:color="auto"/>
              <w:bottom w:val="single" w:sz="4" w:space="0" w:color="auto"/>
              <w:right w:val="single" w:sz="4" w:space="0" w:color="auto"/>
            </w:tcBorders>
            <w:hideMark/>
          </w:tcPr>
          <w:p w14:paraId="61D3077B" w14:textId="77777777" w:rsidR="0008131D" w:rsidRPr="0008131D" w:rsidRDefault="0008131D" w:rsidP="0008131D">
            <w:pPr>
              <w:spacing w:before="0" w:after="0" w:line="23" w:lineRule="atLeast"/>
              <w:jc w:val="left"/>
              <w:rPr>
                <w:rFonts w:eastAsia="Calibri" w:cs="Arial"/>
                <w:color w:val="auto"/>
              </w:rPr>
            </w:pPr>
            <w:r w:rsidRPr="0008131D">
              <w:rPr>
                <w:rFonts w:eastAsia="Calibri" w:cs="Arial"/>
                <w:color w:val="auto"/>
              </w:rPr>
              <w:lastRenderedPageBreak/>
              <w:t>Canal</w:t>
            </w:r>
          </w:p>
          <w:p w14:paraId="77D2E7C0" w14:textId="77777777" w:rsidR="0008131D" w:rsidRPr="0008131D" w:rsidRDefault="0008131D" w:rsidP="0008131D">
            <w:pPr>
              <w:spacing w:before="0" w:after="0" w:line="23" w:lineRule="atLeast"/>
              <w:jc w:val="left"/>
              <w:rPr>
                <w:rFonts w:eastAsia="Calibri" w:cs="Arial"/>
                <w:color w:val="auto"/>
              </w:rPr>
            </w:pPr>
            <w:r w:rsidRPr="0008131D">
              <w:rPr>
                <w:rFonts w:eastAsia="Calibri" w:cs="Arial"/>
                <w:color w:val="auto"/>
              </w:rPr>
              <w:t>desecare,</w:t>
            </w:r>
          </w:p>
          <w:p w14:paraId="7111AA6E" w14:textId="77777777" w:rsidR="0008131D" w:rsidRPr="0008131D" w:rsidRDefault="0008131D" w:rsidP="0008131D">
            <w:pPr>
              <w:spacing w:before="0" w:after="0" w:line="23" w:lineRule="atLeast"/>
              <w:jc w:val="left"/>
              <w:rPr>
                <w:rFonts w:eastAsia="Calibri" w:cs="Arial"/>
                <w:color w:val="auto"/>
              </w:rPr>
            </w:pPr>
            <w:r w:rsidRPr="0008131D">
              <w:rPr>
                <w:rFonts w:eastAsia="Calibri" w:cs="Arial"/>
                <w:color w:val="auto"/>
              </w:rPr>
              <w:lastRenderedPageBreak/>
              <w:t xml:space="preserve">amonte </w:t>
            </w:r>
            <w:proofErr w:type="spellStart"/>
            <w:r w:rsidRPr="0008131D">
              <w:rPr>
                <w:rFonts w:eastAsia="Calibri" w:cs="Arial"/>
                <w:color w:val="auto"/>
              </w:rPr>
              <w:t>confluen</w:t>
            </w:r>
            <w:r w:rsidRPr="0008131D">
              <w:rPr>
                <w:rFonts w:ascii="Arial" w:eastAsia="Calibri" w:hAnsi="Arial" w:cs="Arial"/>
                <w:color w:val="auto"/>
              </w:rPr>
              <w:t>ƫ</w:t>
            </w:r>
            <w:r w:rsidRPr="0008131D">
              <w:rPr>
                <w:rFonts w:eastAsia="Calibri" w:cs="Arial"/>
                <w:color w:val="auto"/>
              </w:rPr>
              <w:t>ă</w:t>
            </w:r>
            <w:proofErr w:type="spellEnd"/>
          </w:p>
          <w:p w14:paraId="4DC43D90" w14:textId="77777777" w:rsidR="0008131D" w:rsidRPr="0008131D" w:rsidRDefault="0008131D" w:rsidP="0008131D">
            <w:pPr>
              <w:spacing w:before="0" w:after="0" w:line="23" w:lineRule="atLeast"/>
              <w:jc w:val="left"/>
              <w:rPr>
                <w:rFonts w:eastAsia="Calibri" w:cs="Arial"/>
                <w:color w:val="auto"/>
              </w:rPr>
            </w:pPr>
            <w:r w:rsidRPr="0008131D">
              <w:rPr>
                <w:rFonts w:eastAsia="Calibri" w:cs="Arial"/>
                <w:color w:val="auto"/>
              </w:rPr>
              <w:t xml:space="preserve">pârâu </w:t>
            </w:r>
            <w:proofErr w:type="spellStart"/>
            <w:r w:rsidRPr="0008131D">
              <w:rPr>
                <w:rFonts w:eastAsia="Calibri" w:cs="Arial"/>
                <w:color w:val="auto"/>
              </w:rPr>
              <w:t>Vulcăni</w:t>
            </w:r>
            <w:r w:rsidRPr="0008131D">
              <w:rPr>
                <w:rFonts w:ascii="Arial" w:eastAsia="Calibri" w:hAnsi="Arial" w:cs="Arial"/>
                <w:color w:val="auto"/>
              </w:rPr>
              <w:t>ƫ</w:t>
            </w:r>
            <w:r w:rsidRPr="0008131D">
              <w:rPr>
                <w:rFonts w:eastAsia="Calibri" w:cs="Arial"/>
                <w:color w:val="auto"/>
              </w:rPr>
              <w:t>a</w:t>
            </w:r>
            <w:proofErr w:type="spellEnd"/>
            <w:r w:rsidRPr="0008131D">
              <w:rPr>
                <w:rFonts w:eastAsia="Calibri" w:cs="Arial"/>
                <w:color w:val="auto"/>
              </w:rPr>
              <w:t xml:space="preserve"> </w:t>
            </w:r>
          </w:p>
          <w:p w14:paraId="7C7AA409" w14:textId="77777777" w:rsidR="0008131D" w:rsidRPr="0008131D" w:rsidRDefault="0008131D" w:rsidP="0008131D">
            <w:pPr>
              <w:spacing w:before="0" w:after="0" w:line="23" w:lineRule="atLeast"/>
              <w:jc w:val="left"/>
              <w:rPr>
                <w:rFonts w:eastAsia="Calibri" w:cs="Arial"/>
                <w:color w:val="auto"/>
              </w:rPr>
            </w:pPr>
            <w:r w:rsidRPr="0008131D">
              <w:rPr>
                <w:rFonts w:eastAsia="Calibri" w:cs="Arial"/>
                <w:color w:val="auto"/>
              </w:rPr>
              <w:t>23.04.2025</w:t>
            </w:r>
          </w:p>
          <w:p w14:paraId="07F3EE99" w14:textId="77777777" w:rsidR="0008131D" w:rsidRPr="0008131D" w:rsidRDefault="0008131D" w:rsidP="0008131D">
            <w:pPr>
              <w:spacing w:before="0" w:after="0" w:line="23" w:lineRule="atLeast"/>
              <w:jc w:val="left"/>
              <w:rPr>
                <w:rFonts w:eastAsia="Calibri" w:cs="Arial"/>
                <w:color w:val="auto"/>
                <w:vertAlign w:val="superscript"/>
              </w:rPr>
            </w:pPr>
            <w:r w:rsidRPr="0008131D">
              <w:rPr>
                <w:rFonts w:eastAsia="Calibri" w:cs="Arial"/>
                <w:color w:val="auto"/>
              </w:rPr>
              <w:t>ora 12</w:t>
            </w:r>
            <w:r w:rsidRPr="0008131D">
              <w:rPr>
                <w:rFonts w:eastAsia="Calibri" w:cs="Arial"/>
                <w:color w:val="auto"/>
                <w:vertAlign w:val="superscript"/>
              </w:rPr>
              <w:t>04</w:t>
            </w:r>
          </w:p>
        </w:tc>
        <w:tc>
          <w:tcPr>
            <w:tcW w:w="1778" w:type="dxa"/>
            <w:tcBorders>
              <w:top w:val="single" w:sz="4" w:space="0" w:color="auto"/>
              <w:left w:val="single" w:sz="4" w:space="0" w:color="auto"/>
              <w:bottom w:val="single" w:sz="4" w:space="0" w:color="auto"/>
              <w:right w:val="single" w:sz="4" w:space="0" w:color="auto"/>
            </w:tcBorders>
            <w:hideMark/>
          </w:tcPr>
          <w:p w14:paraId="34152AD7" w14:textId="77777777" w:rsidR="0008131D" w:rsidRPr="0008131D" w:rsidRDefault="0008131D" w:rsidP="0008131D">
            <w:pPr>
              <w:spacing w:before="0" w:after="0" w:line="23" w:lineRule="atLeast"/>
              <w:jc w:val="left"/>
              <w:rPr>
                <w:rFonts w:eastAsia="Calibri" w:cs="Arial"/>
                <w:color w:val="auto"/>
              </w:rPr>
            </w:pPr>
            <w:r w:rsidRPr="0008131D">
              <w:rPr>
                <w:rFonts w:eastAsia="Calibri" w:cs="Arial"/>
                <w:color w:val="auto"/>
              </w:rPr>
              <w:lastRenderedPageBreak/>
              <w:t xml:space="preserve">pârâul </w:t>
            </w:r>
            <w:proofErr w:type="spellStart"/>
            <w:r w:rsidRPr="0008131D">
              <w:rPr>
                <w:rFonts w:eastAsia="Calibri" w:cs="Arial"/>
                <w:color w:val="auto"/>
              </w:rPr>
              <w:t>Vulcăniţa</w:t>
            </w:r>
            <w:proofErr w:type="spellEnd"/>
            <w:r w:rsidRPr="0008131D">
              <w:rPr>
                <w:rFonts w:eastAsia="Calibri" w:cs="Arial"/>
                <w:color w:val="auto"/>
              </w:rPr>
              <w:t xml:space="preserve">, </w:t>
            </w:r>
            <w:proofErr w:type="spellStart"/>
            <w:r w:rsidRPr="0008131D">
              <w:rPr>
                <w:rFonts w:eastAsia="Calibri" w:cs="Arial"/>
                <w:color w:val="auto"/>
              </w:rPr>
              <w:lastRenderedPageBreak/>
              <w:t>secţiune</w:t>
            </w:r>
            <w:proofErr w:type="spellEnd"/>
            <w:r w:rsidRPr="0008131D">
              <w:rPr>
                <w:rFonts w:eastAsia="Calibri" w:cs="Arial"/>
                <w:color w:val="auto"/>
              </w:rPr>
              <w:t xml:space="preserve"> amonte canal desecare</w:t>
            </w:r>
          </w:p>
          <w:p w14:paraId="2B1949FB" w14:textId="77777777" w:rsidR="0008131D" w:rsidRPr="0008131D" w:rsidRDefault="0008131D" w:rsidP="0008131D">
            <w:pPr>
              <w:spacing w:before="0" w:after="0" w:line="23" w:lineRule="atLeast"/>
              <w:jc w:val="left"/>
              <w:rPr>
                <w:rFonts w:eastAsia="Calibri" w:cs="Arial"/>
                <w:color w:val="auto"/>
              </w:rPr>
            </w:pPr>
            <w:r w:rsidRPr="0008131D">
              <w:rPr>
                <w:rFonts w:eastAsia="Calibri" w:cs="Arial"/>
                <w:color w:val="auto"/>
              </w:rPr>
              <w:t xml:space="preserve">23.04.2025, </w:t>
            </w:r>
          </w:p>
          <w:p w14:paraId="0437EDCA" w14:textId="77777777" w:rsidR="0008131D" w:rsidRPr="0008131D" w:rsidRDefault="0008131D" w:rsidP="0008131D">
            <w:pPr>
              <w:spacing w:before="0" w:after="0" w:line="23" w:lineRule="atLeast"/>
              <w:jc w:val="left"/>
              <w:rPr>
                <w:rFonts w:eastAsia="Calibri" w:cs="Arial"/>
                <w:color w:val="auto"/>
                <w:vertAlign w:val="superscript"/>
              </w:rPr>
            </w:pPr>
            <w:r w:rsidRPr="0008131D">
              <w:rPr>
                <w:rFonts w:eastAsia="Calibri" w:cs="Arial"/>
                <w:color w:val="auto"/>
              </w:rPr>
              <w:t>ora 12</w:t>
            </w:r>
            <w:r w:rsidRPr="0008131D">
              <w:rPr>
                <w:rFonts w:eastAsia="Calibri" w:cs="Arial"/>
                <w:color w:val="auto"/>
                <w:vertAlign w:val="superscript"/>
              </w:rPr>
              <w:t>25</w:t>
            </w:r>
          </w:p>
        </w:tc>
        <w:tc>
          <w:tcPr>
            <w:tcW w:w="1793" w:type="dxa"/>
            <w:tcBorders>
              <w:top w:val="single" w:sz="4" w:space="0" w:color="auto"/>
              <w:left w:val="single" w:sz="4" w:space="0" w:color="auto"/>
              <w:bottom w:val="single" w:sz="4" w:space="0" w:color="auto"/>
              <w:right w:val="single" w:sz="4" w:space="0" w:color="auto"/>
            </w:tcBorders>
            <w:hideMark/>
          </w:tcPr>
          <w:p w14:paraId="70AA1C6C" w14:textId="77777777" w:rsidR="0008131D" w:rsidRPr="0008131D" w:rsidRDefault="0008131D" w:rsidP="0008131D">
            <w:pPr>
              <w:spacing w:before="0" w:after="0" w:line="23" w:lineRule="atLeast"/>
              <w:jc w:val="left"/>
              <w:rPr>
                <w:rFonts w:eastAsia="Calibri" w:cs="Arial"/>
                <w:color w:val="auto"/>
              </w:rPr>
            </w:pPr>
            <w:r w:rsidRPr="0008131D">
              <w:rPr>
                <w:rFonts w:eastAsia="Calibri" w:cs="Arial"/>
                <w:color w:val="auto"/>
              </w:rPr>
              <w:lastRenderedPageBreak/>
              <w:t xml:space="preserve">pârâul </w:t>
            </w:r>
            <w:proofErr w:type="spellStart"/>
            <w:r w:rsidRPr="0008131D">
              <w:rPr>
                <w:rFonts w:eastAsia="Calibri" w:cs="Arial"/>
                <w:color w:val="auto"/>
              </w:rPr>
              <w:t>Vulcăniţa</w:t>
            </w:r>
            <w:proofErr w:type="spellEnd"/>
            <w:r w:rsidRPr="0008131D">
              <w:rPr>
                <w:rFonts w:eastAsia="Calibri" w:cs="Arial"/>
                <w:color w:val="auto"/>
              </w:rPr>
              <w:t xml:space="preserve">, </w:t>
            </w:r>
            <w:proofErr w:type="spellStart"/>
            <w:r w:rsidRPr="0008131D">
              <w:rPr>
                <w:rFonts w:eastAsia="Calibri" w:cs="Arial"/>
                <w:color w:val="auto"/>
              </w:rPr>
              <w:lastRenderedPageBreak/>
              <w:t>secţiune</w:t>
            </w:r>
            <w:proofErr w:type="spellEnd"/>
            <w:r w:rsidRPr="0008131D">
              <w:rPr>
                <w:rFonts w:eastAsia="Calibri" w:cs="Arial"/>
                <w:color w:val="auto"/>
              </w:rPr>
              <w:t xml:space="preserve"> aval canal desecare</w:t>
            </w:r>
          </w:p>
          <w:p w14:paraId="4911445C" w14:textId="77777777" w:rsidR="0008131D" w:rsidRPr="0008131D" w:rsidRDefault="0008131D" w:rsidP="0008131D">
            <w:pPr>
              <w:spacing w:before="0" w:after="0" w:line="23" w:lineRule="atLeast"/>
              <w:jc w:val="left"/>
              <w:rPr>
                <w:rFonts w:eastAsia="Calibri" w:cs="Arial"/>
                <w:color w:val="auto"/>
                <w:vertAlign w:val="superscript"/>
              </w:rPr>
            </w:pPr>
            <w:r w:rsidRPr="0008131D">
              <w:rPr>
                <w:rFonts w:eastAsia="Calibri" w:cs="Arial"/>
                <w:color w:val="auto"/>
              </w:rPr>
              <w:t>23.04.2025, ora 12</w:t>
            </w:r>
            <w:r w:rsidRPr="0008131D">
              <w:rPr>
                <w:rFonts w:eastAsia="Calibri" w:cs="Arial"/>
                <w:color w:val="auto"/>
                <w:vertAlign w:val="superscript"/>
              </w:rPr>
              <w:t>15</w:t>
            </w:r>
          </w:p>
        </w:tc>
        <w:tc>
          <w:tcPr>
            <w:tcW w:w="1476" w:type="dxa"/>
            <w:tcBorders>
              <w:top w:val="single" w:sz="4" w:space="0" w:color="auto"/>
              <w:left w:val="single" w:sz="4" w:space="0" w:color="auto"/>
              <w:bottom w:val="single" w:sz="4" w:space="0" w:color="auto"/>
              <w:right w:val="single" w:sz="4" w:space="0" w:color="auto"/>
            </w:tcBorders>
            <w:hideMark/>
          </w:tcPr>
          <w:p w14:paraId="36785144" w14:textId="77777777" w:rsidR="0008131D" w:rsidRPr="0008131D" w:rsidRDefault="0008131D" w:rsidP="0008131D">
            <w:pPr>
              <w:spacing w:before="0" w:after="0" w:line="23" w:lineRule="atLeast"/>
              <w:jc w:val="left"/>
              <w:rPr>
                <w:rFonts w:eastAsia="Calibri" w:cs="Arial"/>
                <w:color w:val="auto"/>
              </w:rPr>
            </w:pPr>
            <w:r w:rsidRPr="0008131D">
              <w:rPr>
                <w:rFonts w:eastAsia="Calibri" w:cs="Arial"/>
                <w:color w:val="auto"/>
              </w:rPr>
              <w:lastRenderedPageBreak/>
              <w:t>Limită Ordin nr.161/2006</w:t>
            </w:r>
          </w:p>
          <w:p w14:paraId="40D2815C" w14:textId="77777777" w:rsidR="0008131D" w:rsidRPr="0008131D" w:rsidRDefault="0008131D" w:rsidP="0008131D">
            <w:pPr>
              <w:spacing w:before="0" w:after="0" w:line="23" w:lineRule="atLeast"/>
              <w:jc w:val="left"/>
              <w:rPr>
                <w:rFonts w:eastAsia="Calibri" w:cs="Arial"/>
                <w:color w:val="auto"/>
              </w:rPr>
            </w:pPr>
            <w:r w:rsidRPr="0008131D">
              <w:rPr>
                <w:rFonts w:eastAsia="Calibri" w:cs="Arial"/>
                <w:color w:val="auto"/>
              </w:rPr>
              <w:lastRenderedPageBreak/>
              <w:t>Clasa II de calitate</w:t>
            </w:r>
          </w:p>
        </w:tc>
      </w:tr>
      <w:tr w:rsidR="0008131D" w:rsidRPr="0008131D" w14:paraId="1C528FCF" w14:textId="77777777" w:rsidTr="000965E2">
        <w:tc>
          <w:tcPr>
            <w:tcW w:w="886" w:type="dxa"/>
            <w:tcBorders>
              <w:top w:val="single" w:sz="4" w:space="0" w:color="auto"/>
              <w:left w:val="single" w:sz="4" w:space="0" w:color="auto"/>
              <w:bottom w:val="single" w:sz="4" w:space="0" w:color="auto"/>
              <w:right w:val="single" w:sz="4" w:space="0" w:color="auto"/>
            </w:tcBorders>
            <w:hideMark/>
          </w:tcPr>
          <w:p w14:paraId="731337AF" w14:textId="77777777" w:rsidR="0008131D" w:rsidRPr="0008131D" w:rsidRDefault="0008131D" w:rsidP="0008131D">
            <w:pPr>
              <w:spacing w:before="0" w:after="0" w:line="23" w:lineRule="atLeast"/>
              <w:jc w:val="center"/>
              <w:rPr>
                <w:rFonts w:eastAsia="Calibri" w:cs="Arial"/>
                <w:color w:val="auto"/>
              </w:rPr>
            </w:pPr>
            <w:r w:rsidRPr="0008131D">
              <w:rPr>
                <w:rFonts w:eastAsia="Calibri" w:cs="Arial"/>
                <w:color w:val="auto"/>
              </w:rPr>
              <w:lastRenderedPageBreak/>
              <w:t>1</w:t>
            </w:r>
          </w:p>
        </w:tc>
        <w:tc>
          <w:tcPr>
            <w:tcW w:w="1881" w:type="dxa"/>
            <w:tcBorders>
              <w:top w:val="single" w:sz="4" w:space="0" w:color="auto"/>
              <w:left w:val="single" w:sz="4" w:space="0" w:color="auto"/>
              <w:bottom w:val="single" w:sz="4" w:space="0" w:color="auto"/>
              <w:right w:val="single" w:sz="4" w:space="0" w:color="auto"/>
            </w:tcBorders>
            <w:hideMark/>
          </w:tcPr>
          <w:p w14:paraId="434C33E1" w14:textId="77777777" w:rsidR="0008131D" w:rsidRPr="0008131D" w:rsidRDefault="0008131D" w:rsidP="0008131D">
            <w:pPr>
              <w:spacing w:before="0" w:after="0" w:line="23" w:lineRule="atLeast"/>
              <w:jc w:val="left"/>
              <w:rPr>
                <w:rFonts w:eastAsia="Calibri" w:cs="Arial"/>
                <w:color w:val="auto"/>
              </w:rPr>
            </w:pPr>
            <w:r w:rsidRPr="0008131D">
              <w:rPr>
                <w:rFonts w:eastAsia="Calibri" w:cs="Arial"/>
                <w:color w:val="auto"/>
              </w:rPr>
              <w:t>pH</w:t>
            </w:r>
          </w:p>
          <w:p w14:paraId="5D6F0997" w14:textId="77777777" w:rsidR="0008131D" w:rsidRPr="0008131D" w:rsidRDefault="0008131D" w:rsidP="0008131D">
            <w:pPr>
              <w:spacing w:before="0" w:after="0" w:line="23" w:lineRule="atLeast"/>
              <w:jc w:val="left"/>
              <w:rPr>
                <w:rFonts w:eastAsia="Calibri" w:cs="Arial"/>
                <w:color w:val="auto"/>
              </w:rPr>
            </w:pPr>
            <w:proofErr w:type="spellStart"/>
            <w:r w:rsidRPr="0008131D">
              <w:rPr>
                <w:rFonts w:eastAsia="Calibri" w:cs="Arial"/>
                <w:color w:val="auto"/>
              </w:rPr>
              <w:t>unităţi</w:t>
            </w:r>
            <w:proofErr w:type="spellEnd"/>
            <w:r w:rsidRPr="0008131D">
              <w:rPr>
                <w:rFonts w:eastAsia="Calibri" w:cs="Arial"/>
                <w:color w:val="auto"/>
              </w:rPr>
              <w:t xml:space="preserve"> pH </w:t>
            </w:r>
          </w:p>
        </w:tc>
        <w:tc>
          <w:tcPr>
            <w:tcW w:w="1318" w:type="dxa"/>
            <w:tcBorders>
              <w:top w:val="single" w:sz="4" w:space="0" w:color="auto"/>
              <w:left w:val="single" w:sz="4" w:space="0" w:color="auto"/>
              <w:bottom w:val="single" w:sz="4" w:space="0" w:color="auto"/>
              <w:right w:val="single" w:sz="4" w:space="0" w:color="auto"/>
            </w:tcBorders>
            <w:hideMark/>
          </w:tcPr>
          <w:p w14:paraId="07CFD14E" w14:textId="77777777" w:rsidR="0008131D" w:rsidRPr="0008131D" w:rsidRDefault="0008131D" w:rsidP="0008131D">
            <w:pPr>
              <w:spacing w:before="0" w:after="0" w:line="23" w:lineRule="atLeast"/>
              <w:jc w:val="center"/>
              <w:rPr>
                <w:rFonts w:eastAsia="Calibri" w:cs="Arial"/>
                <w:color w:val="auto"/>
              </w:rPr>
            </w:pPr>
            <w:r w:rsidRPr="0008131D">
              <w:rPr>
                <w:rFonts w:eastAsia="Calibri" w:cs="Arial"/>
                <w:color w:val="auto"/>
              </w:rPr>
              <w:t>7,43</w:t>
            </w:r>
          </w:p>
        </w:tc>
        <w:tc>
          <w:tcPr>
            <w:tcW w:w="1778" w:type="dxa"/>
            <w:tcBorders>
              <w:top w:val="single" w:sz="4" w:space="0" w:color="auto"/>
              <w:left w:val="single" w:sz="4" w:space="0" w:color="auto"/>
              <w:bottom w:val="single" w:sz="4" w:space="0" w:color="auto"/>
              <w:right w:val="single" w:sz="4" w:space="0" w:color="auto"/>
            </w:tcBorders>
            <w:hideMark/>
          </w:tcPr>
          <w:p w14:paraId="4A9D62F2" w14:textId="77777777" w:rsidR="0008131D" w:rsidRPr="0008131D" w:rsidRDefault="0008131D" w:rsidP="0008131D">
            <w:pPr>
              <w:spacing w:before="0" w:after="0" w:line="23" w:lineRule="atLeast"/>
              <w:jc w:val="center"/>
              <w:rPr>
                <w:rFonts w:eastAsia="Calibri" w:cs="Arial"/>
                <w:color w:val="auto"/>
              </w:rPr>
            </w:pPr>
            <w:r w:rsidRPr="0008131D">
              <w:rPr>
                <w:rFonts w:eastAsia="Calibri" w:cs="Arial"/>
                <w:color w:val="auto"/>
              </w:rPr>
              <w:t>7,58</w:t>
            </w:r>
          </w:p>
        </w:tc>
        <w:tc>
          <w:tcPr>
            <w:tcW w:w="1793" w:type="dxa"/>
            <w:tcBorders>
              <w:top w:val="single" w:sz="4" w:space="0" w:color="auto"/>
              <w:left w:val="single" w:sz="4" w:space="0" w:color="auto"/>
              <w:bottom w:val="single" w:sz="4" w:space="0" w:color="auto"/>
              <w:right w:val="single" w:sz="4" w:space="0" w:color="auto"/>
            </w:tcBorders>
            <w:hideMark/>
          </w:tcPr>
          <w:p w14:paraId="12E9ADF1" w14:textId="77777777" w:rsidR="0008131D" w:rsidRPr="0008131D" w:rsidRDefault="0008131D" w:rsidP="0008131D">
            <w:pPr>
              <w:spacing w:before="0" w:after="0" w:line="23" w:lineRule="atLeast"/>
              <w:jc w:val="center"/>
              <w:rPr>
                <w:rFonts w:eastAsia="Calibri" w:cs="Arial"/>
                <w:color w:val="auto"/>
              </w:rPr>
            </w:pPr>
            <w:r w:rsidRPr="0008131D">
              <w:rPr>
                <w:rFonts w:eastAsia="Calibri" w:cs="Arial"/>
                <w:color w:val="auto"/>
              </w:rPr>
              <w:t>7,51</w:t>
            </w:r>
          </w:p>
        </w:tc>
        <w:tc>
          <w:tcPr>
            <w:tcW w:w="1476" w:type="dxa"/>
            <w:tcBorders>
              <w:top w:val="single" w:sz="4" w:space="0" w:color="auto"/>
              <w:left w:val="single" w:sz="4" w:space="0" w:color="auto"/>
              <w:bottom w:val="single" w:sz="4" w:space="0" w:color="auto"/>
              <w:right w:val="single" w:sz="4" w:space="0" w:color="auto"/>
            </w:tcBorders>
            <w:hideMark/>
          </w:tcPr>
          <w:p w14:paraId="29C2A9BA" w14:textId="77777777" w:rsidR="0008131D" w:rsidRPr="0008131D" w:rsidRDefault="0008131D" w:rsidP="0008131D">
            <w:pPr>
              <w:spacing w:before="0" w:after="0" w:line="23" w:lineRule="atLeast"/>
              <w:jc w:val="center"/>
              <w:rPr>
                <w:rFonts w:eastAsia="Calibri" w:cs="Arial"/>
                <w:color w:val="auto"/>
              </w:rPr>
            </w:pPr>
            <w:r w:rsidRPr="0008131D">
              <w:rPr>
                <w:rFonts w:eastAsia="Calibri" w:cs="Arial"/>
                <w:color w:val="auto"/>
              </w:rPr>
              <w:t>6,5 ÷ 8,5</w:t>
            </w:r>
          </w:p>
          <w:p w14:paraId="2BF620BC" w14:textId="77777777" w:rsidR="0008131D" w:rsidRPr="0008131D" w:rsidRDefault="0008131D" w:rsidP="0008131D">
            <w:pPr>
              <w:spacing w:before="0" w:after="0" w:line="23" w:lineRule="atLeast"/>
              <w:jc w:val="center"/>
              <w:rPr>
                <w:rFonts w:eastAsia="Calibri" w:cs="Arial"/>
                <w:color w:val="auto"/>
              </w:rPr>
            </w:pPr>
            <w:proofErr w:type="spellStart"/>
            <w:r w:rsidRPr="0008131D">
              <w:rPr>
                <w:rFonts w:eastAsia="Calibri" w:cs="Arial"/>
                <w:color w:val="auto"/>
              </w:rPr>
              <w:t>unităţi</w:t>
            </w:r>
            <w:proofErr w:type="spellEnd"/>
            <w:r w:rsidRPr="0008131D">
              <w:rPr>
                <w:rFonts w:eastAsia="Calibri" w:cs="Arial"/>
                <w:color w:val="auto"/>
              </w:rPr>
              <w:t xml:space="preserve"> pH</w:t>
            </w:r>
          </w:p>
        </w:tc>
      </w:tr>
      <w:tr w:rsidR="0008131D" w:rsidRPr="0008131D" w14:paraId="6003362B" w14:textId="77777777" w:rsidTr="000965E2">
        <w:tc>
          <w:tcPr>
            <w:tcW w:w="886" w:type="dxa"/>
            <w:tcBorders>
              <w:top w:val="single" w:sz="4" w:space="0" w:color="auto"/>
              <w:left w:val="single" w:sz="4" w:space="0" w:color="auto"/>
              <w:bottom w:val="single" w:sz="4" w:space="0" w:color="auto"/>
              <w:right w:val="single" w:sz="4" w:space="0" w:color="auto"/>
            </w:tcBorders>
            <w:hideMark/>
          </w:tcPr>
          <w:p w14:paraId="2663C4ED" w14:textId="77777777" w:rsidR="0008131D" w:rsidRPr="0008131D" w:rsidRDefault="0008131D" w:rsidP="0008131D">
            <w:pPr>
              <w:spacing w:before="0" w:after="0" w:line="23" w:lineRule="atLeast"/>
              <w:jc w:val="center"/>
              <w:rPr>
                <w:rFonts w:eastAsia="Calibri" w:cs="Arial"/>
                <w:color w:val="auto"/>
              </w:rPr>
            </w:pPr>
            <w:r w:rsidRPr="0008131D">
              <w:rPr>
                <w:rFonts w:eastAsia="Calibri" w:cs="Arial"/>
                <w:color w:val="auto"/>
              </w:rPr>
              <w:t>2</w:t>
            </w:r>
          </w:p>
        </w:tc>
        <w:tc>
          <w:tcPr>
            <w:tcW w:w="1881" w:type="dxa"/>
            <w:tcBorders>
              <w:top w:val="single" w:sz="4" w:space="0" w:color="auto"/>
              <w:left w:val="single" w:sz="4" w:space="0" w:color="auto"/>
              <w:bottom w:val="single" w:sz="4" w:space="0" w:color="auto"/>
              <w:right w:val="single" w:sz="4" w:space="0" w:color="auto"/>
            </w:tcBorders>
            <w:hideMark/>
          </w:tcPr>
          <w:p w14:paraId="5C8691EF" w14:textId="77777777" w:rsidR="0008131D" w:rsidRPr="0008131D" w:rsidRDefault="0008131D" w:rsidP="0008131D">
            <w:pPr>
              <w:spacing w:before="0" w:after="0" w:line="23" w:lineRule="atLeast"/>
              <w:jc w:val="left"/>
              <w:rPr>
                <w:rFonts w:eastAsia="Calibri" w:cs="Arial"/>
                <w:color w:val="auto"/>
              </w:rPr>
            </w:pPr>
            <w:r w:rsidRPr="0008131D">
              <w:rPr>
                <w:rFonts w:eastAsia="Calibri" w:cs="Arial"/>
                <w:color w:val="auto"/>
              </w:rPr>
              <w:t>Oxigen dizolvat</w:t>
            </w:r>
          </w:p>
          <w:p w14:paraId="319975DC" w14:textId="77777777" w:rsidR="0008131D" w:rsidRPr="0008131D" w:rsidRDefault="0008131D" w:rsidP="0008131D">
            <w:pPr>
              <w:spacing w:before="0" w:after="0" w:line="23" w:lineRule="atLeast"/>
              <w:jc w:val="left"/>
              <w:rPr>
                <w:rFonts w:eastAsia="Calibri" w:cs="Arial"/>
                <w:color w:val="auto"/>
              </w:rPr>
            </w:pPr>
            <w:r w:rsidRPr="0008131D">
              <w:rPr>
                <w:rFonts w:eastAsia="Calibri" w:cs="Arial"/>
                <w:color w:val="auto"/>
              </w:rPr>
              <w:t>mgO</w:t>
            </w:r>
            <w:r w:rsidRPr="0008131D">
              <w:rPr>
                <w:rFonts w:eastAsia="Calibri" w:cs="Arial"/>
                <w:color w:val="auto"/>
                <w:vertAlign w:val="subscript"/>
              </w:rPr>
              <w:t>2</w:t>
            </w:r>
            <w:r w:rsidRPr="0008131D">
              <w:rPr>
                <w:rFonts w:eastAsia="Calibri" w:cs="Arial"/>
                <w:color w:val="auto"/>
              </w:rPr>
              <w:t>/l</w:t>
            </w:r>
          </w:p>
        </w:tc>
        <w:tc>
          <w:tcPr>
            <w:tcW w:w="1318" w:type="dxa"/>
            <w:tcBorders>
              <w:top w:val="single" w:sz="4" w:space="0" w:color="auto"/>
              <w:left w:val="single" w:sz="4" w:space="0" w:color="auto"/>
              <w:bottom w:val="single" w:sz="4" w:space="0" w:color="auto"/>
              <w:right w:val="single" w:sz="4" w:space="0" w:color="auto"/>
            </w:tcBorders>
            <w:hideMark/>
          </w:tcPr>
          <w:p w14:paraId="674B524F" w14:textId="77777777" w:rsidR="0008131D" w:rsidRPr="0008131D" w:rsidRDefault="0008131D" w:rsidP="0008131D">
            <w:pPr>
              <w:spacing w:before="0" w:after="0" w:line="23" w:lineRule="atLeast"/>
              <w:jc w:val="center"/>
              <w:rPr>
                <w:rFonts w:eastAsia="Calibri" w:cs="Arial"/>
                <w:b/>
                <w:color w:val="auto"/>
              </w:rPr>
            </w:pPr>
            <w:r w:rsidRPr="0008131D">
              <w:rPr>
                <w:rFonts w:eastAsia="Calibri" w:cs="Arial"/>
                <w:b/>
                <w:color w:val="auto"/>
              </w:rPr>
              <w:t>0,344</w:t>
            </w:r>
          </w:p>
        </w:tc>
        <w:tc>
          <w:tcPr>
            <w:tcW w:w="1778" w:type="dxa"/>
            <w:tcBorders>
              <w:top w:val="single" w:sz="4" w:space="0" w:color="auto"/>
              <w:left w:val="single" w:sz="4" w:space="0" w:color="auto"/>
              <w:bottom w:val="single" w:sz="4" w:space="0" w:color="auto"/>
              <w:right w:val="single" w:sz="4" w:space="0" w:color="auto"/>
            </w:tcBorders>
            <w:hideMark/>
          </w:tcPr>
          <w:p w14:paraId="4FA19549" w14:textId="77777777" w:rsidR="0008131D" w:rsidRPr="0008131D" w:rsidRDefault="0008131D" w:rsidP="0008131D">
            <w:pPr>
              <w:spacing w:before="0" w:after="0" w:line="23" w:lineRule="atLeast"/>
              <w:jc w:val="center"/>
              <w:rPr>
                <w:rFonts w:eastAsia="Calibri" w:cs="Arial"/>
                <w:b/>
                <w:color w:val="auto"/>
              </w:rPr>
            </w:pPr>
            <w:r w:rsidRPr="0008131D">
              <w:rPr>
                <w:rFonts w:eastAsia="Calibri" w:cs="Arial"/>
                <w:b/>
                <w:color w:val="auto"/>
              </w:rPr>
              <w:t>5,75</w:t>
            </w:r>
          </w:p>
        </w:tc>
        <w:tc>
          <w:tcPr>
            <w:tcW w:w="1793" w:type="dxa"/>
            <w:tcBorders>
              <w:top w:val="single" w:sz="4" w:space="0" w:color="auto"/>
              <w:left w:val="single" w:sz="4" w:space="0" w:color="auto"/>
              <w:bottom w:val="single" w:sz="4" w:space="0" w:color="auto"/>
              <w:right w:val="single" w:sz="4" w:space="0" w:color="auto"/>
            </w:tcBorders>
            <w:hideMark/>
          </w:tcPr>
          <w:p w14:paraId="04E903A4" w14:textId="77777777" w:rsidR="0008131D" w:rsidRPr="0008131D" w:rsidRDefault="0008131D" w:rsidP="0008131D">
            <w:pPr>
              <w:spacing w:before="0" w:after="0" w:line="23" w:lineRule="atLeast"/>
              <w:jc w:val="center"/>
              <w:rPr>
                <w:rFonts w:eastAsia="Calibri" w:cs="Arial"/>
                <w:b/>
                <w:bCs/>
                <w:color w:val="auto"/>
              </w:rPr>
            </w:pPr>
            <w:r w:rsidRPr="0008131D">
              <w:rPr>
                <w:rFonts w:eastAsia="Calibri" w:cs="Arial"/>
                <w:b/>
                <w:bCs/>
                <w:color w:val="auto"/>
              </w:rPr>
              <w:t>4,36</w:t>
            </w:r>
          </w:p>
        </w:tc>
        <w:tc>
          <w:tcPr>
            <w:tcW w:w="1476" w:type="dxa"/>
            <w:tcBorders>
              <w:top w:val="single" w:sz="4" w:space="0" w:color="auto"/>
              <w:left w:val="single" w:sz="4" w:space="0" w:color="auto"/>
              <w:bottom w:val="single" w:sz="4" w:space="0" w:color="auto"/>
              <w:right w:val="single" w:sz="4" w:space="0" w:color="auto"/>
            </w:tcBorders>
            <w:hideMark/>
          </w:tcPr>
          <w:p w14:paraId="7A3D5030" w14:textId="77777777" w:rsidR="0008131D" w:rsidRPr="0008131D" w:rsidRDefault="0008131D" w:rsidP="0008131D">
            <w:pPr>
              <w:spacing w:before="0" w:after="0" w:line="23" w:lineRule="atLeast"/>
              <w:jc w:val="center"/>
              <w:rPr>
                <w:rFonts w:eastAsia="Calibri" w:cs="Arial"/>
                <w:color w:val="auto"/>
              </w:rPr>
            </w:pPr>
            <w:r w:rsidRPr="0008131D">
              <w:rPr>
                <w:rFonts w:eastAsia="Calibri" w:cs="Arial"/>
                <w:color w:val="auto"/>
              </w:rPr>
              <w:t>minim 7</w:t>
            </w:r>
          </w:p>
          <w:p w14:paraId="1D3A48AF" w14:textId="77777777" w:rsidR="0008131D" w:rsidRPr="0008131D" w:rsidRDefault="0008131D" w:rsidP="0008131D">
            <w:pPr>
              <w:spacing w:before="0" w:after="0" w:line="23" w:lineRule="atLeast"/>
              <w:jc w:val="center"/>
              <w:rPr>
                <w:rFonts w:eastAsia="Calibri" w:cs="Arial"/>
                <w:color w:val="auto"/>
              </w:rPr>
            </w:pPr>
            <w:r w:rsidRPr="0008131D">
              <w:rPr>
                <w:rFonts w:eastAsia="Calibri" w:cs="Arial"/>
                <w:color w:val="auto"/>
              </w:rPr>
              <w:t>mgO</w:t>
            </w:r>
            <w:r w:rsidRPr="0008131D">
              <w:rPr>
                <w:rFonts w:eastAsia="Calibri" w:cs="Arial"/>
                <w:color w:val="auto"/>
                <w:vertAlign w:val="subscript"/>
              </w:rPr>
              <w:t>2</w:t>
            </w:r>
            <w:r w:rsidRPr="0008131D">
              <w:rPr>
                <w:rFonts w:eastAsia="Calibri" w:cs="Arial"/>
                <w:color w:val="auto"/>
              </w:rPr>
              <w:t>/l</w:t>
            </w:r>
          </w:p>
        </w:tc>
      </w:tr>
      <w:tr w:rsidR="0008131D" w:rsidRPr="0008131D" w14:paraId="270DFF26" w14:textId="77777777" w:rsidTr="000965E2">
        <w:tc>
          <w:tcPr>
            <w:tcW w:w="886" w:type="dxa"/>
            <w:tcBorders>
              <w:top w:val="single" w:sz="4" w:space="0" w:color="auto"/>
              <w:left w:val="single" w:sz="4" w:space="0" w:color="auto"/>
              <w:bottom w:val="single" w:sz="4" w:space="0" w:color="auto"/>
              <w:right w:val="single" w:sz="4" w:space="0" w:color="auto"/>
            </w:tcBorders>
            <w:hideMark/>
          </w:tcPr>
          <w:p w14:paraId="7641EC3B" w14:textId="77777777" w:rsidR="0008131D" w:rsidRPr="0008131D" w:rsidRDefault="0008131D" w:rsidP="0008131D">
            <w:pPr>
              <w:spacing w:before="0" w:after="0" w:line="23" w:lineRule="atLeast"/>
              <w:jc w:val="center"/>
              <w:rPr>
                <w:rFonts w:eastAsia="Calibri" w:cs="Arial"/>
                <w:color w:val="auto"/>
              </w:rPr>
            </w:pPr>
            <w:r w:rsidRPr="0008131D">
              <w:rPr>
                <w:rFonts w:eastAsia="Calibri" w:cs="Arial"/>
                <w:color w:val="auto"/>
              </w:rPr>
              <w:t>3</w:t>
            </w:r>
          </w:p>
        </w:tc>
        <w:tc>
          <w:tcPr>
            <w:tcW w:w="1881" w:type="dxa"/>
            <w:tcBorders>
              <w:top w:val="single" w:sz="4" w:space="0" w:color="auto"/>
              <w:left w:val="single" w:sz="4" w:space="0" w:color="auto"/>
              <w:bottom w:val="single" w:sz="4" w:space="0" w:color="auto"/>
              <w:right w:val="single" w:sz="4" w:space="0" w:color="auto"/>
            </w:tcBorders>
            <w:hideMark/>
          </w:tcPr>
          <w:p w14:paraId="5A1080C1" w14:textId="77777777" w:rsidR="0008131D" w:rsidRPr="0008131D" w:rsidRDefault="0008131D" w:rsidP="0008131D">
            <w:pPr>
              <w:spacing w:before="0" w:after="0" w:line="23" w:lineRule="atLeast"/>
              <w:jc w:val="left"/>
              <w:rPr>
                <w:rFonts w:eastAsia="Calibri" w:cs="Arial"/>
                <w:color w:val="auto"/>
              </w:rPr>
            </w:pPr>
            <w:r w:rsidRPr="0008131D">
              <w:rPr>
                <w:rFonts w:eastAsia="Calibri" w:cs="Arial"/>
                <w:color w:val="auto"/>
              </w:rPr>
              <w:t>Consum chimic de oxigen</w:t>
            </w:r>
          </w:p>
          <w:p w14:paraId="4628468D" w14:textId="77777777" w:rsidR="0008131D" w:rsidRPr="0008131D" w:rsidRDefault="0008131D" w:rsidP="0008131D">
            <w:pPr>
              <w:spacing w:before="0" w:after="0" w:line="23" w:lineRule="atLeast"/>
              <w:jc w:val="left"/>
              <w:rPr>
                <w:rFonts w:eastAsia="Calibri" w:cs="Arial"/>
                <w:color w:val="auto"/>
              </w:rPr>
            </w:pPr>
            <w:r w:rsidRPr="0008131D">
              <w:rPr>
                <w:rFonts w:eastAsia="Calibri" w:cs="Arial"/>
                <w:color w:val="auto"/>
              </w:rPr>
              <w:t>(</w:t>
            </w:r>
            <w:proofErr w:type="spellStart"/>
            <w:r w:rsidRPr="0008131D">
              <w:rPr>
                <w:rFonts w:eastAsia="Calibri" w:cs="Arial"/>
                <w:color w:val="auto"/>
              </w:rPr>
              <w:t>CCOCr</w:t>
            </w:r>
            <w:proofErr w:type="spellEnd"/>
            <w:r w:rsidRPr="0008131D">
              <w:rPr>
                <w:rFonts w:eastAsia="Calibri" w:cs="Arial"/>
                <w:color w:val="auto"/>
              </w:rPr>
              <w:t>), mgO</w:t>
            </w:r>
            <w:r w:rsidRPr="0008131D">
              <w:rPr>
                <w:rFonts w:eastAsia="Calibri" w:cs="Arial"/>
                <w:color w:val="auto"/>
                <w:vertAlign w:val="subscript"/>
              </w:rPr>
              <w:t>2</w:t>
            </w:r>
            <w:r w:rsidRPr="0008131D">
              <w:rPr>
                <w:rFonts w:eastAsia="Calibri" w:cs="Arial"/>
                <w:color w:val="auto"/>
              </w:rPr>
              <w:t>/l</w:t>
            </w:r>
          </w:p>
        </w:tc>
        <w:tc>
          <w:tcPr>
            <w:tcW w:w="1318" w:type="dxa"/>
            <w:tcBorders>
              <w:top w:val="single" w:sz="4" w:space="0" w:color="auto"/>
              <w:left w:val="single" w:sz="4" w:space="0" w:color="auto"/>
              <w:bottom w:val="single" w:sz="4" w:space="0" w:color="auto"/>
              <w:right w:val="single" w:sz="4" w:space="0" w:color="auto"/>
            </w:tcBorders>
            <w:hideMark/>
          </w:tcPr>
          <w:p w14:paraId="12277248" w14:textId="77777777" w:rsidR="0008131D" w:rsidRPr="0008131D" w:rsidRDefault="0008131D" w:rsidP="0008131D">
            <w:pPr>
              <w:spacing w:before="0" w:after="0" w:line="23" w:lineRule="atLeast"/>
              <w:jc w:val="center"/>
              <w:rPr>
                <w:rFonts w:eastAsia="Calibri" w:cs="Arial"/>
                <w:b/>
                <w:bCs/>
                <w:color w:val="auto"/>
              </w:rPr>
            </w:pPr>
            <w:r w:rsidRPr="0008131D">
              <w:rPr>
                <w:rFonts w:eastAsia="Calibri" w:cs="Arial"/>
                <w:b/>
                <w:bCs/>
                <w:color w:val="auto"/>
              </w:rPr>
              <w:t>191,52</w:t>
            </w:r>
          </w:p>
        </w:tc>
        <w:tc>
          <w:tcPr>
            <w:tcW w:w="1778" w:type="dxa"/>
            <w:tcBorders>
              <w:top w:val="single" w:sz="4" w:space="0" w:color="auto"/>
              <w:left w:val="single" w:sz="4" w:space="0" w:color="auto"/>
              <w:bottom w:val="single" w:sz="4" w:space="0" w:color="auto"/>
              <w:right w:val="single" w:sz="4" w:space="0" w:color="auto"/>
            </w:tcBorders>
            <w:hideMark/>
          </w:tcPr>
          <w:p w14:paraId="0E57EC95" w14:textId="77777777" w:rsidR="0008131D" w:rsidRPr="0008131D" w:rsidRDefault="0008131D" w:rsidP="0008131D">
            <w:pPr>
              <w:spacing w:before="0" w:after="0" w:line="23" w:lineRule="atLeast"/>
              <w:jc w:val="center"/>
              <w:rPr>
                <w:rFonts w:eastAsia="Calibri" w:cs="Arial"/>
                <w:color w:val="auto"/>
              </w:rPr>
            </w:pPr>
            <w:r w:rsidRPr="0008131D">
              <w:rPr>
                <w:rFonts w:eastAsia="Calibri" w:cs="Arial"/>
                <w:color w:val="auto"/>
              </w:rPr>
              <w:t>19,36</w:t>
            </w:r>
          </w:p>
        </w:tc>
        <w:tc>
          <w:tcPr>
            <w:tcW w:w="1793" w:type="dxa"/>
            <w:tcBorders>
              <w:top w:val="single" w:sz="4" w:space="0" w:color="auto"/>
              <w:left w:val="single" w:sz="4" w:space="0" w:color="auto"/>
              <w:bottom w:val="single" w:sz="4" w:space="0" w:color="auto"/>
              <w:right w:val="single" w:sz="4" w:space="0" w:color="auto"/>
            </w:tcBorders>
            <w:hideMark/>
          </w:tcPr>
          <w:p w14:paraId="5E1BBAFD" w14:textId="77777777" w:rsidR="0008131D" w:rsidRPr="0008131D" w:rsidRDefault="0008131D" w:rsidP="0008131D">
            <w:pPr>
              <w:spacing w:before="0" w:after="0" w:line="23" w:lineRule="atLeast"/>
              <w:jc w:val="center"/>
              <w:rPr>
                <w:rFonts w:eastAsia="Calibri" w:cs="Arial"/>
                <w:b/>
                <w:bCs/>
                <w:color w:val="auto"/>
              </w:rPr>
            </w:pPr>
            <w:r w:rsidRPr="0008131D">
              <w:rPr>
                <w:rFonts w:eastAsia="Calibri" w:cs="Arial"/>
                <w:b/>
                <w:bCs/>
                <w:color w:val="auto"/>
              </w:rPr>
              <w:t>55,54</w:t>
            </w:r>
          </w:p>
        </w:tc>
        <w:tc>
          <w:tcPr>
            <w:tcW w:w="1476" w:type="dxa"/>
            <w:tcBorders>
              <w:top w:val="single" w:sz="4" w:space="0" w:color="auto"/>
              <w:left w:val="single" w:sz="4" w:space="0" w:color="auto"/>
              <w:bottom w:val="single" w:sz="4" w:space="0" w:color="auto"/>
              <w:right w:val="single" w:sz="4" w:space="0" w:color="auto"/>
            </w:tcBorders>
            <w:hideMark/>
          </w:tcPr>
          <w:p w14:paraId="68E151DA" w14:textId="77777777" w:rsidR="0008131D" w:rsidRPr="0008131D" w:rsidRDefault="0008131D" w:rsidP="0008131D">
            <w:pPr>
              <w:spacing w:before="0" w:after="0" w:line="23" w:lineRule="atLeast"/>
              <w:jc w:val="center"/>
              <w:rPr>
                <w:rFonts w:eastAsia="Calibri" w:cs="Arial"/>
                <w:color w:val="auto"/>
              </w:rPr>
            </w:pPr>
            <w:r w:rsidRPr="0008131D">
              <w:rPr>
                <w:rFonts w:eastAsia="Calibri" w:cs="Arial"/>
                <w:color w:val="auto"/>
              </w:rPr>
              <w:t>maxim 25 mgO</w:t>
            </w:r>
            <w:r w:rsidRPr="0008131D">
              <w:rPr>
                <w:rFonts w:eastAsia="Calibri" w:cs="Arial"/>
                <w:color w:val="auto"/>
                <w:vertAlign w:val="subscript"/>
              </w:rPr>
              <w:t>2</w:t>
            </w:r>
            <w:r w:rsidRPr="0008131D">
              <w:rPr>
                <w:rFonts w:eastAsia="Calibri" w:cs="Arial"/>
                <w:color w:val="auto"/>
              </w:rPr>
              <w:t>/l</w:t>
            </w:r>
          </w:p>
        </w:tc>
      </w:tr>
      <w:tr w:rsidR="0008131D" w:rsidRPr="0008131D" w14:paraId="2C4A8213" w14:textId="77777777" w:rsidTr="000965E2">
        <w:tc>
          <w:tcPr>
            <w:tcW w:w="886" w:type="dxa"/>
            <w:tcBorders>
              <w:top w:val="single" w:sz="4" w:space="0" w:color="auto"/>
              <w:left w:val="single" w:sz="4" w:space="0" w:color="auto"/>
              <w:bottom w:val="single" w:sz="4" w:space="0" w:color="auto"/>
              <w:right w:val="single" w:sz="4" w:space="0" w:color="auto"/>
            </w:tcBorders>
            <w:hideMark/>
          </w:tcPr>
          <w:p w14:paraId="5F021E4F" w14:textId="77777777" w:rsidR="0008131D" w:rsidRPr="0008131D" w:rsidRDefault="0008131D" w:rsidP="0008131D">
            <w:pPr>
              <w:spacing w:before="0" w:after="0" w:line="23" w:lineRule="atLeast"/>
              <w:jc w:val="center"/>
              <w:rPr>
                <w:rFonts w:eastAsia="Calibri" w:cs="Arial"/>
                <w:color w:val="auto"/>
              </w:rPr>
            </w:pPr>
            <w:r w:rsidRPr="0008131D">
              <w:rPr>
                <w:rFonts w:eastAsia="Calibri" w:cs="Arial"/>
                <w:color w:val="auto"/>
              </w:rPr>
              <w:t>4</w:t>
            </w:r>
          </w:p>
        </w:tc>
        <w:tc>
          <w:tcPr>
            <w:tcW w:w="1881" w:type="dxa"/>
            <w:tcBorders>
              <w:top w:val="single" w:sz="4" w:space="0" w:color="auto"/>
              <w:left w:val="single" w:sz="4" w:space="0" w:color="auto"/>
              <w:bottom w:val="single" w:sz="4" w:space="0" w:color="auto"/>
              <w:right w:val="single" w:sz="4" w:space="0" w:color="auto"/>
            </w:tcBorders>
            <w:hideMark/>
          </w:tcPr>
          <w:p w14:paraId="6F519DCE" w14:textId="77777777" w:rsidR="0008131D" w:rsidRPr="0008131D" w:rsidRDefault="0008131D" w:rsidP="0008131D">
            <w:pPr>
              <w:spacing w:before="0" w:after="0" w:line="23" w:lineRule="atLeast"/>
              <w:jc w:val="left"/>
              <w:rPr>
                <w:rFonts w:eastAsia="Calibri" w:cs="Arial"/>
                <w:color w:val="auto"/>
              </w:rPr>
            </w:pPr>
            <w:r w:rsidRPr="0008131D">
              <w:rPr>
                <w:rFonts w:eastAsia="Calibri" w:cs="Arial"/>
                <w:color w:val="auto"/>
              </w:rPr>
              <w:t>Amoniu (N-NH</w:t>
            </w:r>
            <w:r w:rsidRPr="0008131D">
              <w:rPr>
                <w:rFonts w:eastAsia="Calibri" w:cs="Arial"/>
                <w:color w:val="auto"/>
                <w:vertAlign w:val="subscript"/>
              </w:rPr>
              <w:t>4</w:t>
            </w:r>
            <w:r w:rsidRPr="0008131D">
              <w:rPr>
                <w:rFonts w:eastAsia="Calibri" w:cs="Arial"/>
                <w:color w:val="auto"/>
                <w:vertAlign w:val="superscript"/>
              </w:rPr>
              <w:t>+</w:t>
            </w:r>
            <w:r w:rsidRPr="0008131D">
              <w:rPr>
                <w:rFonts w:eastAsia="Calibri" w:cs="Arial"/>
                <w:color w:val="auto"/>
              </w:rPr>
              <w:t>), mg N/l</w:t>
            </w:r>
          </w:p>
        </w:tc>
        <w:tc>
          <w:tcPr>
            <w:tcW w:w="1318" w:type="dxa"/>
            <w:tcBorders>
              <w:top w:val="single" w:sz="4" w:space="0" w:color="auto"/>
              <w:left w:val="single" w:sz="4" w:space="0" w:color="auto"/>
              <w:bottom w:val="single" w:sz="4" w:space="0" w:color="auto"/>
              <w:right w:val="single" w:sz="4" w:space="0" w:color="auto"/>
            </w:tcBorders>
            <w:hideMark/>
          </w:tcPr>
          <w:p w14:paraId="291FD143" w14:textId="77777777" w:rsidR="0008131D" w:rsidRPr="0008131D" w:rsidRDefault="0008131D" w:rsidP="0008131D">
            <w:pPr>
              <w:spacing w:before="0" w:after="0" w:line="23" w:lineRule="atLeast"/>
              <w:jc w:val="center"/>
              <w:rPr>
                <w:rFonts w:eastAsia="Calibri" w:cs="Arial"/>
                <w:b/>
                <w:bCs/>
                <w:color w:val="auto"/>
              </w:rPr>
            </w:pPr>
            <w:r w:rsidRPr="0008131D">
              <w:rPr>
                <w:rFonts w:eastAsia="Calibri" w:cs="Arial"/>
                <w:b/>
                <w:bCs/>
                <w:color w:val="auto"/>
              </w:rPr>
              <w:t>33,13</w:t>
            </w:r>
          </w:p>
        </w:tc>
        <w:tc>
          <w:tcPr>
            <w:tcW w:w="1778" w:type="dxa"/>
            <w:tcBorders>
              <w:top w:val="single" w:sz="4" w:space="0" w:color="auto"/>
              <w:left w:val="single" w:sz="4" w:space="0" w:color="auto"/>
              <w:bottom w:val="single" w:sz="4" w:space="0" w:color="auto"/>
              <w:right w:val="single" w:sz="4" w:space="0" w:color="auto"/>
            </w:tcBorders>
            <w:hideMark/>
          </w:tcPr>
          <w:p w14:paraId="44ABC0B2" w14:textId="77777777" w:rsidR="0008131D" w:rsidRPr="0008131D" w:rsidRDefault="0008131D" w:rsidP="0008131D">
            <w:pPr>
              <w:spacing w:before="0" w:after="0" w:line="23" w:lineRule="atLeast"/>
              <w:jc w:val="center"/>
              <w:rPr>
                <w:rFonts w:eastAsia="Calibri" w:cs="Arial"/>
                <w:b/>
                <w:color w:val="auto"/>
              </w:rPr>
            </w:pPr>
            <w:r w:rsidRPr="0008131D">
              <w:rPr>
                <w:rFonts w:eastAsia="Calibri" w:cs="Arial"/>
                <w:b/>
                <w:color w:val="auto"/>
              </w:rPr>
              <w:t>3,57</w:t>
            </w:r>
          </w:p>
        </w:tc>
        <w:tc>
          <w:tcPr>
            <w:tcW w:w="1793" w:type="dxa"/>
            <w:tcBorders>
              <w:top w:val="single" w:sz="4" w:space="0" w:color="auto"/>
              <w:left w:val="single" w:sz="4" w:space="0" w:color="auto"/>
              <w:bottom w:val="single" w:sz="4" w:space="0" w:color="auto"/>
              <w:right w:val="single" w:sz="4" w:space="0" w:color="auto"/>
            </w:tcBorders>
            <w:hideMark/>
          </w:tcPr>
          <w:p w14:paraId="0C0C3FD7" w14:textId="77777777" w:rsidR="0008131D" w:rsidRPr="0008131D" w:rsidRDefault="0008131D" w:rsidP="0008131D">
            <w:pPr>
              <w:spacing w:before="0" w:after="0" w:line="23" w:lineRule="atLeast"/>
              <w:jc w:val="center"/>
              <w:rPr>
                <w:rFonts w:eastAsia="Calibri" w:cs="Arial"/>
                <w:b/>
                <w:bCs/>
                <w:color w:val="auto"/>
              </w:rPr>
            </w:pPr>
            <w:r w:rsidRPr="0008131D">
              <w:rPr>
                <w:rFonts w:eastAsia="Calibri" w:cs="Arial"/>
                <w:b/>
                <w:bCs/>
                <w:color w:val="auto"/>
              </w:rPr>
              <w:t>5,65</w:t>
            </w:r>
          </w:p>
        </w:tc>
        <w:tc>
          <w:tcPr>
            <w:tcW w:w="1476" w:type="dxa"/>
            <w:tcBorders>
              <w:top w:val="single" w:sz="4" w:space="0" w:color="auto"/>
              <w:left w:val="single" w:sz="4" w:space="0" w:color="auto"/>
              <w:bottom w:val="single" w:sz="4" w:space="0" w:color="auto"/>
              <w:right w:val="single" w:sz="4" w:space="0" w:color="auto"/>
            </w:tcBorders>
            <w:hideMark/>
          </w:tcPr>
          <w:p w14:paraId="4CF9C00B" w14:textId="77777777" w:rsidR="0008131D" w:rsidRPr="0008131D" w:rsidRDefault="0008131D" w:rsidP="0008131D">
            <w:pPr>
              <w:spacing w:before="0" w:after="0" w:line="23" w:lineRule="atLeast"/>
              <w:jc w:val="center"/>
              <w:rPr>
                <w:rFonts w:eastAsia="Calibri" w:cs="Arial"/>
                <w:color w:val="auto"/>
              </w:rPr>
            </w:pPr>
            <w:r w:rsidRPr="0008131D">
              <w:rPr>
                <w:rFonts w:eastAsia="Calibri" w:cs="Arial"/>
                <w:color w:val="auto"/>
              </w:rPr>
              <w:t>maxim 0,8</w:t>
            </w:r>
          </w:p>
          <w:p w14:paraId="244954E4" w14:textId="77777777" w:rsidR="0008131D" w:rsidRPr="0008131D" w:rsidRDefault="0008131D" w:rsidP="0008131D">
            <w:pPr>
              <w:spacing w:before="0" w:after="0" w:line="23" w:lineRule="atLeast"/>
              <w:jc w:val="center"/>
              <w:rPr>
                <w:rFonts w:eastAsia="Calibri" w:cs="Arial"/>
                <w:color w:val="auto"/>
              </w:rPr>
            </w:pPr>
            <w:proofErr w:type="spellStart"/>
            <w:r w:rsidRPr="0008131D">
              <w:rPr>
                <w:rFonts w:eastAsia="Calibri" w:cs="Arial"/>
                <w:color w:val="auto"/>
              </w:rPr>
              <w:t>mgN</w:t>
            </w:r>
            <w:proofErr w:type="spellEnd"/>
            <w:r w:rsidRPr="0008131D">
              <w:rPr>
                <w:rFonts w:eastAsia="Calibri" w:cs="Arial"/>
                <w:color w:val="auto"/>
              </w:rPr>
              <w:t>/l</w:t>
            </w:r>
          </w:p>
        </w:tc>
      </w:tr>
      <w:tr w:rsidR="0008131D" w:rsidRPr="0008131D" w14:paraId="7651BBD9" w14:textId="77777777" w:rsidTr="000965E2">
        <w:tc>
          <w:tcPr>
            <w:tcW w:w="886" w:type="dxa"/>
            <w:tcBorders>
              <w:top w:val="single" w:sz="4" w:space="0" w:color="auto"/>
              <w:left w:val="single" w:sz="4" w:space="0" w:color="auto"/>
              <w:bottom w:val="single" w:sz="4" w:space="0" w:color="auto"/>
              <w:right w:val="single" w:sz="4" w:space="0" w:color="auto"/>
            </w:tcBorders>
            <w:hideMark/>
          </w:tcPr>
          <w:p w14:paraId="416CE52D" w14:textId="77777777" w:rsidR="0008131D" w:rsidRPr="0008131D" w:rsidRDefault="0008131D" w:rsidP="0008131D">
            <w:pPr>
              <w:spacing w:before="0" w:after="0" w:line="23" w:lineRule="atLeast"/>
              <w:jc w:val="center"/>
              <w:rPr>
                <w:rFonts w:eastAsia="Calibri" w:cs="Arial"/>
                <w:color w:val="auto"/>
              </w:rPr>
            </w:pPr>
            <w:r w:rsidRPr="0008131D">
              <w:rPr>
                <w:rFonts w:eastAsia="Calibri" w:cs="Arial"/>
                <w:color w:val="auto"/>
              </w:rPr>
              <w:t>5</w:t>
            </w:r>
          </w:p>
        </w:tc>
        <w:tc>
          <w:tcPr>
            <w:tcW w:w="1881" w:type="dxa"/>
            <w:tcBorders>
              <w:top w:val="single" w:sz="4" w:space="0" w:color="auto"/>
              <w:left w:val="single" w:sz="4" w:space="0" w:color="auto"/>
              <w:bottom w:val="single" w:sz="4" w:space="0" w:color="auto"/>
              <w:right w:val="single" w:sz="4" w:space="0" w:color="auto"/>
            </w:tcBorders>
            <w:hideMark/>
          </w:tcPr>
          <w:p w14:paraId="09A0B3C3" w14:textId="77777777" w:rsidR="0008131D" w:rsidRPr="0008131D" w:rsidRDefault="0008131D" w:rsidP="0008131D">
            <w:pPr>
              <w:spacing w:before="0" w:after="0" w:line="23" w:lineRule="atLeast"/>
              <w:jc w:val="left"/>
              <w:rPr>
                <w:rFonts w:eastAsia="Calibri" w:cs="Arial"/>
                <w:color w:val="auto"/>
              </w:rPr>
            </w:pPr>
            <w:r w:rsidRPr="0008131D">
              <w:rPr>
                <w:rFonts w:eastAsia="Calibri" w:cs="Arial"/>
                <w:color w:val="auto"/>
              </w:rPr>
              <w:t xml:space="preserve">Azot total (N), </w:t>
            </w:r>
            <w:proofErr w:type="spellStart"/>
            <w:r w:rsidRPr="0008131D">
              <w:rPr>
                <w:rFonts w:eastAsia="Calibri" w:cs="Arial"/>
                <w:color w:val="auto"/>
              </w:rPr>
              <w:t>mgN</w:t>
            </w:r>
            <w:proofErr w:type="spellEnd"/>
            <w:r w:rsidRPr="0008131D">
              <w:rPr>
                <w:rFonts w:eastAsia="Calibri" w:cs="Arial"/>
                <w:color w:val="auto"/>
              </w:rPr>
              <w:t>/l</w:t>
            </w:r>
          </w:p>
        </w:tc>
        <w:tc>
          <w:tcPr>
            <w:tcW w:w="1318" w:type="dxa"/>
            <w:tcBorders>
              <w:top w:val="single" w:sz="4" w:space="0" w:color="auto"/>
              <w:left w:val="single" w:sz="4" w:space="0" w:color="auto"/>
              <w:bottom w:val="single" w:sz="4" w:space="0" w:color="auto"/>
              <w:right w:val="single" w:sz="4" w:space="0" w:color="auto"/>
            </w:tcBorders>
            <w:hideMark/>
          </w:tcPr>
          <w:p w14:paraId="751CED18" w14:textId="77777777" w:rsidR="0008131D" w:rsidRPr="0008131D" w:rsidRDefault="0008131D" w:rsidP="0008131D">
            <w:pPr>
              <w:spacing w:before="0" w:after="0" w:line="23" w:lineRule="atLeast"/>
              <w:jc w:val="center"/>
              <w:rPr>
                <w:rFonts w:eastAsia="Calibri" w:cs="Arial"/>
                <w:b/>
                <w:bCs/>
                <w:color w:val="auto"/>
              </w:rPr>
            </w:pPr>
            <w:r w:rsidRPr="0008131D">
              <w:rPr>
                <w:rFonts w:eastAsia="Calibri" w:cs="Arial"/>
                <w:b/>
                <w:bCs/>
                <w:color w:val="auto"/>
              </w:rPr>
              <w:t>42,6</w:t>
            </w:r>
          </w:p>
        </w:tc>
        <w:tc>
          <w:tcPr>
            <w:tcW w:w="1778" w:type="dxa"/>
            <w:tcBorders>
              <w:top w:val="single" w:sz="4" w:space="0" w:color="auto"/>
              <w:left w:val="single" w:sz="4" w:space="0" w:color="auto"/>
              <w:bottom w:val="single" w:sz="4" w:space="0" w:color="auto"/>
              <w:right w:val="single" w:sz="4" w:space="0" w:color="auto"/>
            </w:tcBorders>
            <w:hideMark/>
          </w:tcPr>
          <w:p w14:paraId="71C0A6D4" w14:textId="77777777" w:rsidR="0008131D" w:rsidRPr="0008131D" w:rsidRDefault="0008131D" w:rsidP="0008131D">
            <w:pPr>
              <w:spacing w:before="0" w:after="0" w:line="23" w:lineRule="atLeast"/>
              <w:jc w:val="center"/>
              <w:rPr>
                <w:rFonts w:eastAsia="Calibri" w:cs="Arial"/>
                <w:color w:val="auto"/>
              </w:rPr>
            </w:pPr>
            <w:r w:rsidRPr="0008131D">
              <w:rPr>
                <w:rFonts w:eastAsia="Calibri" w:cs="Arial"/>
                <w:color w:val="auto"/>
              </w:rPr>
              <w:t>4,53</w:t>
            </w:r>
          </w:p>
        </w:tc>
        <w:tc>
          <w:tcPr>
            <w:tcW w:w="1793" w:type="dxa"/>
            <w:tcBorders>
              <w:top w:val="single" w:sz="4" w:space="0" w:color="auto"/>
              <w:left w:val="single" w:sz="4" w:space="0" w:color="auto"/>
              <w:bottom w:val="single" w:sz="4" w:space="0" w:color="auto"/>
              <w:right w:val="single" w:sz="4" w:space="0" w:color="auto"/>
            </w:tcBorders>
            <w:hideMark/>
          </w:tcPr>
          <w:p w14:paraId="06CD0FA0" w14:textId="77777777" w:rsidR="0008131D" w:rsidRPr="0008131D" w:rsidRDefault="0008131D" w:rsidP="0008131D">
            <w:pPr>
              <w:spacing w:before="0" w:after="0" w:line="23" w:lineRule="atLeast"/>
              <w:jc w:val="center"/>
              <w:rPr>
                <w:rFonts w:eastAsia="Calibri" w:cs="Arial"/>
                <w:b/>
                <w:bCs/>
                <w:color w:val="auto"/>
              </w:rPr>
            </w:pPr>
            <w:r w:rsidRPr="0008131D">
              <w:rPr>
                <w:rFonts w:eastAsia="Calibri" w:cs="Arial"/>
                <w:b/>
                <w:bCs/>
                <w:color w:val="auto"/>
              </w:rPr>
              <w:t>9,27</w:t>
            </w:r>
          </w:p>
        </w:tc>
        <w:tc>
          <w:tcPr>
            <w:tcW w:w="1476" w:type="dxa"/>
            <w:tcBorders>
              <w:top w:val="single" w:sz="4" w:space="0" w:color="auto"/>
              <w:left w:val="single" w:sz="4" w:space="0" w:color="auto"/>
              <w:bottom w:val="single" w:sz="4" w:space="0" w:color="auto"/>
              <w:right w:val="single" w:sz="4" w:space="0" w:color="auto"/>
            </w:tcBorders>
            <w:hideMark/>
          </w:tcPr>
          <w:p w14:paraId="03DD234D" w14:textId="77777777" w:rsidR="0008131D" w:rsidRPr="0008131D" w:rsidRDefault="0008131D" w:rsidP="0008131D">
            <w:pPr>
              <w:spacing w:before="0" w:after="0" w:line="23" w:lineRule="atLeast"/>
              <w:jc w:val="center"/>
              <w:rPr>
                <w:rFonts w:eastAsia="Calibri" w:cs="Arial"/>
                <w:color w:val="auto"/>
              </w:rPr>
            </w:pPr>
            <w:r w:rsidRPr="0008131D">
              <w:rPr>
                <w:rFonts w:eastAsia="Calibri" w:cs="Arial"/>
                <w:color w:val="auto"/>
              </w:rPr>
              <w:t>maxim 7</w:t>
            </w:r>
          </w:p>
          <w:p w14:paraId="55A000F6" w14:textId="77777777" w:rsidR="0008131D" w:rsidRPr="0008131D" w:rsidRDefault="0008131D" w:rsidP="0008131D">
            <w:pPr>
              <w:spacing w:before="0" w:after="0" w:line="23" w:lineRule="atLeast"/>
              <w:jc w:val="center"/>
              <w:rPr>
                <w:rFonts w:eastAsia="Calibri" w:cs="Arial"/>
                <w:color w:val="auto"/>
              </w:rPr>
            </w:pPr>
            <w:proofErr w:type="spellStart"/>
            <w:r w:rsidRPr="0008131D">
              <w:rPr>
                <w:rFonts w:eastAsia="Calibri" w:cs="Arial"/>
                <w:color w:val="auto"/>
              </w:rPr>
              <w:t>mgN</w:t>
            </w:r>
            <w:proofErr w:type="spellEnd"/>
            <w:r w:rsidRPr="0008131D">
              <w:rPr>
                <w:rFonts w:eastAsia="Calibri" w:cs="Arial"/>
                <w:color w:val="auto"/>
              </w:rPr>
              <w:t>/l</w:t>
            </w:r>
          </w:p>
        </w:tc>
      </w:tr>
      <w:tr w:rsidR="0008131D" w:rsidRPr="0008131D" w14:paraId="5A34EAD4" w14:textId="77777777" w:rsidTr="000965E2">
        <w:trPr>
          <w:trHeight w:val="567"/>
        </w:trPr>
        <w:tc>
          <w:tcPr>
            <w:tcW w:w="886" w:type="dxa"/>
            <w:tcBorders>
              <w:top w:val="single" w:sz="4" w:space="0" w:color="auto"/>
              <w:left w:val="single" w:sz="4" w:space="0" w:color="auto"/>
              <w:bottom w:val="single" w:sz="4" w:space="0" w:color="auto"/>
              <w:right w:val="single" w:sz="4" w:space="0" w:color="auto"/>
            </w:tcBorders>
            <w:hideMark/>
          </w:tcPr>
          <w:p w14:paraId="38A075E9" w14:textId="77777777" w:rsidR="0008131D" w:rsidRPr="0008131D" w:rsidRDefault="0008131D" w:rsidP="0008131D">
            <w:pPr>
              <w:spacing w:before="0" w:after="0" w:line="23" w:lineRule="atLeast"/>
              <w:jc w:val="center"/>
              <w:rPr>
                <w:rFonts w:eastAsia="Calibri" w:cs="Arial"/>
                <w:color w:val="auto"/>
              </w:rPr>
            </w:pPr>
            <w:r w:rsidRPr="0008131D">
              <w:rPr>
                <w:rFonts w:eastAsia="Calibri" w:cs="Arial"/>
                <w:color w:val="auto"/>
              </w:rPr>
              <w:t>6</w:t>
            </w:r>
          </w:p>
        </w:tc>
        <w:tc>
          <w:tcPr>
            <w:tcW w:w="1881" w:type="dxa"/>
            <w:tcBorders>
              <w:top w:val="single" w:sz="4" w:space="0" w:color="auto"/>
              <w:left w:val="single" w:sz="4" w:space="0" w:color="auto"/>
              <w:bottom w:val="single" w:sz="4" w:space="0" w:color="auto"/>
              <w:right w:val="single" w:sz="4" w:space="0" w:color="auto"/>
            </w:tcBorders>
            <w:hideMark/>
          </w:tcPr>
          <w:p w14:paraId="7ED82BB4" w14:textId="77777777" w:rsidR="0008131D" w:rsidRPr="0008131D" w:rsidRDefault="0008131D" w:rsidP="0008131D">
            <w:pPr>
              <w:spacing w:before="0" w:after="0" w:line="23" w:lineRule="atLeast"/>
              <w:jc w:val="left"/>
              <w:rPr>
                <w:rFonts w:eastAsia="Calibri" w:cs="Arial"/>
                <w:color w:val="auto"/>
              </w:rPr>
            </w:pPr>
            <w:r w:rsidRPr="0008131D">
              <w:rPr>
                <w:rFonts w:eastAsia="Calibri" w:cs="Arial"/>
                <w:color w:val="auto"/>
              </w:rPr>
              <w:t>Fosfor total (P),</w:t>
            </w:r>
          </w:p>
          <w:p w14:paraId="4611A435" w14:textId="77777777" w:rsidR="0008131D" w:rsidRPr="0008131D" w:rsidRDefault="0008131D" w:rsidP="0008131D">
            <w:pPr>
              <w:spacing w:before="0" w:after="0" w:line="23" w:lineRule="atLeast"/>
              <w:jc w:val="left"/>
              <w:rPr>
                <w:rFonts w:eastAsia="Calibri" w:cs="Arial"/>
                <w:color w:val="auto"/>
              </w:rPr>
            </w:pPr>
            <w:proofErr w:type="spellStart"/>
            <w:r w:rsidRPr="0008131D">
              <w:rPr>
                <w:rFonts w:eastAsia="Calibri" w:cs="Arial"/>
                <w:color w:val="auto"/>
              </w:rPr>
              <w:t>mgP</w:t>
            </w:r>
            <w:proofErr w:type="spellEnd"/>
            <w:r w:rsidRPr="0008131D">
              <w:rPr>
                <w:rFonts w:eastAsia="Calibri" w:cs="Arial"/>
                <w:color w:val="auto"/>
              </w:rPr>
              <w:t>/l</w:t>
            </w:r>
          </w:p>
        </w:tc>
        <w:tc>
          <w:tcPr>
            <w:tcW w:w="1318" w:type="dxa"/>
            <w:tcBorders>
              <w:top w:val="single" w:sz="4" w:space="0" w:color="auto"/>
              <w:left w:val="single" w:sz="4" w:space="0" w:color="auto"/>
              <w:bottom w:val="single" w:sz="4" w:space="0" w:color="auto"/>
              <w:right w:val="single" w:sz="4" w:space="0" w:color="auto"/>
            </w:tcBorders>
            <w:hideMark/>
          </w:tcPr>
          <w:p w14:paraId="2DD55CFF" w14:textId="77777777" w:rsidR="0008131D" w:rsidRPr="0008131D" w:rsidRDefault="0008131D" w:rsidP="0008131D">
            <w:pPr>
              <w:spacing w:before="0" w:after="0" w:line="23" w:lineRule="atLeast"/>
              <w:jc w:val="center"/>
              <w:rPr>
                <w:rFonts w:eastAsia="Calibri" w:cs="Arial"/>
                <w:b/>
                <w:bCs/>
                <w:color w:val="auto"/>
              </w:rPr>
            </w:pPr>
            <w:r w:rsidRPr="0008131D">
              <w:rPr>
                <w:rFonts w:eastAsia="Calibri" w:cs="Arial"/>
                <w:b/>
                <w:bCs/>
                <w:color w:val="auto"/>
              </w:rPr>
              <w:t>2,87</w:t>
            </w:r>
          </w:p>
        </w:tc>
        <w:tc>
          <w:tcPr>
            <w:tcW w:w="1778" w:type="dxa"/>
            <w:tcBorders>
              <w:top w:val="single" w:sz="4" w:space="0" w:color="auto"/>
              <w:left w:val="single" w:sz="4" w:space="0" w:color="auto"/>
              <w:bottom w:val="single" w:sz="4" w:space="0" w:color="auto"/>
              <w:right w:val="single" w:sz="4" w:space="0" w:color="auto"/>
            </w:tcBorders>
            <w:hideMark/>
          </w:tcPr>
          <w:p w14:paraId="6D5D7102" w14:textId="77777777" w:rsidR="0008131D" w:rsidRPr="0008131D" w:rsidRDefault="0008131D" w:rsidP="0008131D">
            <w:pPr>
              <w:spacing w:before="0" w:after="0" w:line="23" w:lineRule="atLeast"/>
              <w:jc w:val="center"/>
              <w:rPr>
                <w:rFonts w:eastAsia="Calibri" w:cs="Arial"/>
                <w:color w:val="auto"/>
              </w:rPr>
            </w:pPr>
            <w:r w:rsidRPr="0008131D">
              <w:rPr>
                <w:rFonts w:eastAsia="Calibri" w:cs="Arial"/>
                <w:color w:val="auto"/>
              </w:rPr>
              <w:t>0,253</w:t>
            </w:r>
          </w:p>
        </w:tc>
        <w:tc>
          <w:tcPr>
            <w:tcW w:w="1793" w:type="dxa"/>
            <w:tcBorders>
              <w:top w:val="single" w:sz="4" w:space="0" w:color="auto"/>
              <w:left w:val="single" w:sz="4" w:space="0" w:color="auto"/>
              <w:bottom w:val="single" w:sz="4" w:space="0" w:color="auto"/>
              <w:right w:val="single" w:sz="4" w:space="0" w:color="auto"/>
            </w:tcBorders>
            <w:hideMark/>
          </w:tcPr>
          <w:p w14:paraId="34C559C8" w14:textId="77777777" w:rsidR="0008131D" w:rsidRPr="0008131D" w:rsidRDefault="0008131D" w:rsidP="0008131D">
            <w:pPr>
              <w:spacing w:before="0" w:after="0" w:line="23" w:lineRule="atLeast"/>
              <w:jc w:val="center"/>
              <w:rPr>
                <w:rFonts w:eastAsia="Calibri" w:cs="Arial"/>
                <w:b/>
                <w:bCs/>
                <w:color w:val="auto"/>
              </w:rPr>
            </w:pPr>
            <w:r w:rsidRPr="0008131D">
              <w:rPr>
                <w:rFonts w:eastAsia="Calibri" w:cs="Arial"/>
                <w:b/>
                <w:bCs/>
                <w:color w:val="auto"/>
              </w:rPr>
              <w:t>0,662</w:t>
            </w:r>
          </w:p>
        </w:tc>
        <w:tc>
          <w:tcPr>
            <w:tcW w:w="1476" w:type="dxa"/>
            <w:tcBorders>
              <w:top w:val="single" w:sz="4" w:space="0" w:color="auto"/>
              <w:left w:val="single" w:sz="4" w:space="0" w:color="auto"/>
              <w:bottom w:val="single" w:sz="4" w:space="0" w:color="auto"/>
              <w:right w:val="single" w:sz="4" w:space="0" w:color="auto"/>
            </w:tcBorders>
            <w:hideMark/>
          </w:tcPr>
          <w:p w14:paraId="12121178" w14:textId="77777777" w:rsidR="0008131D" w:rsidRPr="0008131D" w:rsidRDefault="0008131D" w:rsidP="0008131D">
            <w:pPr>
              <w:spacing w:before="0" w:after="0" w:line="23" w:lineRule="atLeast"/>
              <w:jc w:val="center"/>
              <w:rPr>
                <w:rFonts w:eastAsia="Calibri" w:cs="Arial"/>
                <w:color w:val="auto"/>
              </w:rPr>
            </w:pPr>
            <w:r w:rsidRPr="0008131D">
              <w:rPr>
                <w:rFonts w:eastAsia="Calibri" w:cs="Arial"/>
                <w:color w:val="auto"/>
              </w:rPr>
              <w:t xml:space="preserve">maxim 0,4 </w:t>
            </w:r>
            <w:proofErr w:type="spellStart"/>
            <w:r w:rsidRPr="0008131D">
              <w:rPr>
                <w:rFonts w:eastAsia="Calibri" w:cs="Arial"/>
                <w:color w:val="auto"/>
              </w:rPr>
              <w:t>mgP</w:t>
            </w:r>
            <w:proofErr w:type="spellEnd"/>
            <w:r w:rsidRPr="0008131D">
              <w:rPr>
                <w:rFonts w:eastAsia="Calibri" w:cs="Arial"/>
                <w:color w:val="auto"/>
              </w:rPr>
              <w:t>/l</w:t>
            </w:r>
          </w:p>
        </w:tc>
      </w:tr>
    </w:tbl>
    <w:p w14:paraId="3B21B6BC" w14:textId="77777777" w:rsidR="0008131D" w:rsidRPr="0008131D" w:rsidRDefault="0008131D" w:rsidP="0008131D">
      <w:pPr>
        <w:spacing w:before="0" w:after="0"/>
        <w:ind w:left="720"/>
        <w:rPr>
          <w:rFonts w:eastAsia="MS Mincho" w:cs="Times New Roman"/>
          <w:color w:val="auto"/>
        </w:rPr>
      </w:pPr>
    </w:p>
    <w:tbl>
      <w:tblPr>
        <w:tblW w:w="9067" w:type="dxa"/>
        <w:tblInd w:w="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6"/>
        <w:gridCol w:w="2559"/>
        <w:gridCol w:w="2507"/>
        <w:gridCol w:w="3115"/>
      </w:tblGrid>
      <w:tr w:rsidR="0008131D" w:rsidRPr="0008131D" w14:paraId="3C6A226E" w14:textId="77777777" w:rsidTr="000965E2">
        <w:tc>
          <w:tcPr>
            <w:tcW w:w="886" w:type="dxa"/>
            <w:tcBorders>
              <w:top w:val="single" w:sz="4" w:space="0" w:color="auto"/>
              <w:left w:val="single" w:sz="4" w:space="0" w:color="auto"/>
              <w:bottom w:val="single" w:sz="4" w:space="0" w:color="auto"/>
              <w:right w:val="single" w:sz="4" w:space="0" w:color="auto"/>
            </w:tcBorders>
            <w:hideMark/>
          </w:tcPr>
          <w:p w14:paraId="176C1D78" w14:textId="77777777" w:rsidR="0008131D" w:rsidRPr="0008131D" w:rsidRDefault="0008131D" w:rsidP="0008131D">
            <w:pPr>
              <w:spacing w:before="0" w:after="0" w:line="23" w:lineRule="atLeast"/>
              <w:jc w:val="left"/>
              <w:rPr>
                <w:rFonts w:eastAsia="Calibri" w:cs="Arial"/>
                <w:color w:val="auto"/>
              </w:rPr>
            </w:pPr>
            <w:r w:rsidRPr="0008131D">
              <w:rPr>
                <w:rFonts w:eastAsia="Calibri" w:cs="Arial"/>
                <w:color w:val="auto"/>
              </w:rPr>
              <w:t>Nr.crt.</w:t>
            </w:r>
          </w:p>
        </w:tc>
        <w:tc>
          <w:tcPr>
            <w:tcW w:w="2559" w:type="dxa"/>
            <w:tcBorders>
              <w:top w:val="single" w:sz="4" w:space="0" w:color="auto"/>
              <w:left w:val="single" w:sz="4" w:space="0" w:color="auto"/>
              <w:bottom w:val="single" w:sz="4" w:space="0" w:color="auto"/>
              <w:right w:val="single" w:sz="4" w:space="0" w:color="auto"/>
            </w:tcBorders>
            <w:hideMark/>
          </w:tcPr>
          <w:p w14:paraId="29B34FE6" w14:textId="77777777" w:rsidR="0008131D" w:rsidRPr="0008131D" w:rsidRDefault="0008131D" w:rsidP="0008131D">
            <w:pPr>
              <w:spacing w:before="0" w:after="0" w:line="23" w:lineRule="atLeast"/>
              <w:jc w:val="left"/>
              <w:rPr>
                <w:rFonts w:eastAsia="Calibri" w:cs="Arial"/>
                <w:color w:val="auto"/>
              </w:rPr>
            </w:pPr>
            <w:r w:rsidRPr="0008131D">
              <w:rPr>
                <w:rFonts w:eastAsia="Calibri" w:cs="Arial"/>
                <w:color w:val="auto"/>
              </w:rPr>
              <w:t>Indicator de calitate,</w:t>
            </w:r>
          </w:p>
          <w:p w14:paraId="5F0CF315" w14:textId="77777777" w:rsidR="0008131D" w:rsidRPr="0008131D" w:rsidRDefault="0008131D" w:rsidP="0008131D">
            <w:pPr>
              <w:spacing w:before="0" w:after="0" w:line="23" w:lineRule="atLeast"/>
              <w:jc w:val="left"/>
              <w:rPr>
                <w:rFonts w:eastAsia="Calibri" w:cs="Arial"/>
                <w:color w:val="auto"/>
              </w:rPr>
            </w:pPr>
            <w:r w:rsidRPr="0008131D">
              <w:rPr>
                <w:rFonts w:eastAsia="Calibri" w:cs="Arial"/>
                <w:color w:val="auto"/>
              </w:rPr>
              <w:t>Unitate de măsură</w:t>
            </w:r>
          </w:p>
        </w:tc>
        <w:tc>
          <w:tcPr>
            <w:tcW w:w="2507" w:type="dxa"/>
            <w:tcBorders>
              <w:top w:val="single" w:sz="4" w:space="0" w:color="auto"/>
              <w:left w:val="single" w:sz="4" w:space="0" w:color="auto"/>
              <w:bottom w:val="single" w:sz="4" w:space="0" w:color="auto"/>
              <w:right w:val="single" w:sz="4" w:space="0" w:color="auto"/>
            </w:tcBorders>
            <w:hideMark/>
          </w:tcPr>
          <w:p w14:paraId="0ED6663E" w14:textId="77777777" w:rsidR="0008131D" w:rsidRPr="0008131D" w:rsidRDefault="0008131D" w:rsidP="0008131D">
            <w:pPr>
              <w:spacing w:before="0" w:after="0" w:line="23" w:lineRule="atLeast"/>
              <w:jc w:val="left"/>
              <w:rPr>
                <w:rFonts w:eastAsia="Calibri" w:cs="Arial"/>
                <w:color w:val="auto"/>
              </w:rPr>
            </w:pPr>
            <w:r w:rsidRPr="0008131D">
              <w:rPr>
                <w:rFonts w:eastAsia="Calibri" w:cs="Arial"/>
                <w:color w:val="auto"/>
              </w:rPr>
              <w:t xml:space="preserve">Probă levigat platformă stocare </w:t>
            </w:r>
            <w:proofErr w:type="spellStart"/>
            <w:r w:rsidRPr="0008131D">
              <w:rPr>
                <w:rFonts w:eastAsia="Calibri" w:cs="Arial"/>
                <w:color w:val="auto"/>
              </w:rPr>
              <w:t>dejec</w:t>
            </w:r>
            <w:r w:rsidRPr="0008131D">
              <w:rPr>
                <w:rFonts w:ascii="Arial" w:eastAsia="Calibri" w:hAnsi="Arial" w:cs="Arial"/>
                <w:color w:val="auto"/>
              </w:rPr>
              <w:t>ƫ</w:t>
            </w:r>
            <w:r w:rsidRPr="0008131D">
              <w:rPr>
                <w:rFonts w:eastAsia="Calibri" w:cs="Arial"/>
                <w:color w:val="auto"/>
              </w:rPr>
              <w:t>ii</w:t>
            </w:r>
            <w:proofErr w:type="spellEnd"/>
            <w:r w:rsidRPr="0008131D">
              <w:rPr>
                <w:rFonts w:eastAsia="Calibri" w:cs="Arial"/>
                <w:color w:val="auto"/>
              </w:rPr>
              <w:t xml:space="preserve">  </w:t>
            </w:r>
            <w:proofErr w:type="spellStart"/>
            <w:r w:rsidRPr="0008131D">
              <w:rPr>
                <w:rFonts w:eastAsia="Calibri" w:cs="Arial"/>
                <w:color w:val="auto"/>
              </w:rPr>
              <w:t>Bravcod</w:t>
            </w:r>
            <w:proofErr w:type="spellEnd"/>
            <w:r w:rsidRPr="0008131D">
              <w:rPr>
                <w:rFonts w:eastAsia="Calibri" w:cs="Arial"/>
                <w:color w:val="auto"/>
              </w:rPr>
              <w:t xml:space="preserve"> SRL</w:t>
            </w:r>
          </w:p>
          <w:p w14:paraId="521D046E" w14:textId="77777777" w:rsidR="0008131D" w:rsidRPr="0008131D" w:rsidRDefault="0008131D" w:rsidP="0008131D">
            <w:pPr>
              <w:spacing w:before="0" w:after="0" w:line="23" w:lineRule="atLeast"/>
              <w:jc w:val="left"/>
              <w:rPr>
                <w:rFonts w:eastAsia="Calibri" w:cs="Arial"/>
                <w:color w:val="auto"/>
              </w:rPr>
            </w:pPr>
            <w:r w:rsidRPr="0008131D">
              <w:rPr>
                <w:rFonts w:eastAsia="Calibri" w:cs="Arial"/>
                <w:color w:val="auto"/>
              </w:rPr>
              <w:t xml:space="preserve">-amonte </w:t>
            </w:r>
            <w:proofErr w:type="spellStart"/>
            <w:r w:rsidRPr="0008131D">
              <w:rPr>
                <w:rFonts w:eastAsia="Calibri" w:cs="Arial"/>
                <w:color w:val="auto"/>
              </w:rPr>
              <w:t>confluen</w:t>
            </w:r>
            <w:r w:rsidRPr="0008131D">
              <w:rPr>
                <w:rFonts w:ascii="Arial" w:eastAsia="Calibri" w:hAnsi="Arial" w:cs="Arial"/>
                <w:color w:val="auto"/>
              </w:rPr>
              <w:t>ƫ</w:t>
            </w:r>
            <w:r w:rsidRPr="0008131D">
              <w:rPr>
                <w:rFonts w:eastAsia="Calibri" w:cs="Arial"/>
                <w:color w:val="auto"/>
              </w:rPr>
              <w:t>ă</w:t>
            </w:r>
            <w:proofErr w:type="spellEnd"/>
            <w:r w:rsidRPr="0008131D">
              <w:rPr>
                <w:rFonts w:eastAsia="Calibri" w:cs="Arial"/>
                <w:color w:val="auto"/>
              </w:rPr>
              <w:t xml:space="preserve"> canal desecare</w:t>
            </w:r>
          </w:p>
          <w:p w14:paraId="3E3FDABC" w14:textId="77777777" w:rsidR="0008131D" w:rsidRPr="0008131D" w:rsidRDefault="0008131D" w:rsidP="0008131D">
            <w:pPr>
              <w:spacing w:before="0" w:after="0" w:line="23" w:lineRule="atLeast"/>
              <w:jc w:val="left"/>
              <w:rPr>
                <w:rFonts w:eastAsia="Calibri" w:cs="Arial"/>
                <w:color w:val="auto"/>
                <w:vertAlign w:val="superscript"/>
              </w:rPr>
            </w:pPr>
            <w:r w:rsidRPr="0008131D">
              <w:rPr>
                <w:rFonts w:eastAsia="Calibri" w:cs="Arial"/>
                <w:color w:val="auto"/>
              </w:rPr>
              <w:t>23.04.2025, ora 13</w:t>
            </w:r>
            <w:r w:rsidRPr="0008131D">
              <w:rPr>
                <w:rFonts w:eastAsia="Calibri" w:cs="Arial"/>
                <w:color w:val="auto"/>
                <w:vertAlign w:val="superscript"/>
              </w:rPr>
              <w:t>40</w:t>
            </w:r>
          </w:p>
        </w:tc>
        <w:tc>
          <w:tcPr>
            <w:tcW w:w="3115" w:type="dxa"/>
            <w:tcBorders>
              <w:top w:val="single" w:sz="4" w:space="0" w:color="auto"/>
              <w:left w:val="single" w:sz="4" w:space="0" w:color="auto"/>
              <w:bottom w:val="single" w:sz="4" w:space="0" w:color="auto"/>
              <w:right w:val="single" w:sz="4" w:space="0" w:color="auto"/>
            </w:tcBorders>
            <w:hideMark/>
          </w:tcPr>
          <w:p w14:paraId="32B731EB" w14:textId="77777777" w:rsidR="0008131D" w:rsidRPr="0008131D" w:rsidRDefault="0008131D" w:rsidP="0008131D">
            <w:pPr>
              <w:spacing w:before="0" w:after="0" w:line="23" w:lineRule="atLeast"/>
              <w:jc w:val="left"/>
              <w:rPr>
                <w:rFonts w:eastAsia="Calibri" w:cs="Arial"/>
                <w:color w:val="auto"/>
              </w:rPr>
            </w:pPr>
            <w:r w:rsidRPr="0008131D">
              <w:rPr>
                <w:rFonts w:eastAsia="Calibri" w:cs="Arial"/>
                <w:color w:val="auto"/>
              </w:rPr>
              <w:t xml:space="preserve">Limită de încărcare cu </w:t>
            </w:r>
            <w:proofErr w:type="spellStart"/>
            <w:r w:rsidRPr="0008131D">
              <w:rPr>
                <w:rFonts w:eastAsia="Calibri" w:cs="Arial"/>
                <w:color w:val="auto"/>
              </w:rPr>
              <w:t>poluan</w:t>
            </w:r>
            <w:r w:rsidRPr="0008131D">
              <w:rPr>
                <w:rFonts w:ascii="Arial" w:eastAsia="Calibri" w:hAnsi="Arial" w:cs="Arial"/>
                <w:color w:val="auto"/>
              </w:rPr>
              <w:t>ƫ</w:t>
            </w:r>
            <w:r w:rsidRPr="0008131D">
              <w:rPr>
                <w:rFonts w:eastAsia="Calibri" w:cs="Arial"/>
                <w:color w:val="auto"/>
              </w:rPr>
              <w:t>i</w:t>
            </w:r>
            <w:proofErr w:type="spellEnd"/>
            <w:r w:rsidRPr="0008131D">
              <w:rPr>
                <w:rFonts w:eastAsia="Calibri" w:cs="Arial"/>
                <w:color w:val="auto"/>
              </w:rPr>
              <w:t xml:space="preserve"> la evacuarea în  receptorii </w:t>
            </w:r>
            <w:proofErr w:type="spellStart"/>
            <w:r w:rsidRPr="0008131D">
              <w:rPr>
                <w:rFonts w:eastAsia="Calibri" w:cs="Arial"/>
                <w:color w:val="auto"/>
              </w:rPr>
              <w:t>natuali</w:t>
            </w:r>
            <w:proofErr w:type="spellEnd"/>
            <w:r w:rsidRPr="0008131D">
              <w:rPr>
                <w:rFonts w:eastAsia="Calibri" w:cs="Arial"/>
                <w:color w:val="auto"/>
              </w:rPr>
              <w:t xml:space="preserve">, conform </w:t>
            </w:r>
          </w:p>
          <w:p w14:paraId="3902D31F" w14:textId="77777777" w:rsidR="0008131D" w:rsidRPr="0008131D" w:rsidRDefault="0008131D" w:rsidP="0008131D">
            <w:pPr>
              <w:spacing w:before="0" w:after="0" w:line="23" w:lineRule="atLeast"/>
              <w:jc w:val="left"/>
              <w:rPr>
                <w:rFonts w:eastAsia="Calibri" w:cs="Arial"/>
                <w:color w:val="auto"/>
              </w:rPr>
            </w:pPr>
            <w:r w:rsidRPr="0008131D">
              <w:rPr>
                <w:rFonts w:eastAsia="Calibri" w:cs="Arial"/>
                <w:color w:val="auto"/>
              </w:rPr>
              <w:t>NTPA 001/2002</w:t>
            </w:r>
          </w:p>
        </w:tc>
      </w:tr>
      <w:tr w:rsidR="0008131D" w:rsidRPr="0008131D" w14:paraId="63B8649A" w14:textId="77777777" w:rsidTr="000965E2">
        <w:tc>
          <w:tcPr>
            <w:tcW w:w="886" w:type="dxa"/>
            <w:tcBorders>
              <w:top w:val="single" w:sz="4" w:space="0" w:color="auto"/>
              <w:left w:val="single" w:sz="4" w:space="0" w:color="auto"/>
              <w:bottom w:val="single" w:sz="4" w:space="0" w:color="auto"/>
              <w:right w:val="single" w:sz="4" w:space="0" w:color="auto"/>
            </w:tcBorders>
            <w:hideMark/>
          </w:tcPr>
          <w:p w14:paraId="4EB7AB74" w14:textId="77777777" w:rsidR="0008131D" w:rsidRPr="0008131D" w:rsidRDefault="0008131D" w:rsidP="0008131D">
            <w:pPr>
              <w:spacing w:before="0" w:after="120"/>
              <w:jc w:val="center"/>
              <w:rPr>
                <w:rFonts w:eastAsia="Calibri" w:cs="Arial"/>
                <w:color w:val="auto"/>
              </w:rPr>
            </w:pPr>
            <w:r w:rsidRPr="0008131D">
              <w:rPr>
                <w:rFonts w:eastAsia="Calibri" w:cs="Arial"/>
                <w:color w:val="auto"/>
              </w:rPr>
              <w:t>1</w:t>
            </w:r>
          </w:p>
        </w:tc>
        <w:tc>
          <w:tcPr>
            <w:tcW w:w="2559" w:type="dxa"/>
            <w:tcBorders>
              <w:top w:val="single" w:sz="4" w:space="0" w:color="auto"/>
              <w:left w:val="single" w:sz="4" w:space="0" w:color="auto"/>
              <w:bottom w:val="single" w:sz="4" w:space="0" w:color="auto"/>
              <w:right w:val="single" w:sz="4" w:space="0" w:color="auto"/>
            </w:tcBorders>
            <w:hideMark/>
          </w:tcPr>
          <w:p w14:paraId="773964A4" w14:textId="77777777" w:rsidR="0008131D" w:rsidRPr="0008131D" w:rsidRDefault="0008131D" w:rsidP="0008131D">
            <w:pPr>
              <w:spacing w:before="0" w:after="120"/>
              <w:jc w:val="left"/>
              <w:rPr>
                <w:rFonts w:eastAsia="Calibri" w:cs="Arial"/>
                <w:color w:val="auto"/>
              </w:rPr>
            </w:pPr>
            <w:r w:rsidRPr="0008131D">
              <w:rPr>
                <w:rFonts w:eastAsia="Calibri" w:cs="Arial"/>
                <w:color w:val="auto"/>
              </w:rPr>
              <w:t>Consum chimic de oxigen (</w:t>
            </w:r>
            <w:proofErr w:type="spellStart"/>
            <w:r w:rsidRPr="0008131D">
              <w:rPr>
                <w:rFonts w:eastAsia="Calibri" w:cs="Arial"/>
                <w:color w:val="auto"/>
              </w:rPr>
              <w:t>CCOCr</w:t>
            </w:r>
            <w:proofErr w:type="spellEnd"/>
            <w:r w:rsidRPr="0008131D">
              <w:rPr>
                <w:rFonts w:eastAsia="Calibri" w:cs="Arial"/>
                <w:color w:val="auto"/>
              </w:rPr>
              <w:t>), mgO</w:t>
            </w:r>
            <w:r w:rsidRPr="0008131D">
              <w:rPr>
                <w:rFonts w:eastAsia="Calibri" w:cs="Arial"/>
                <w:color w:val="auto"/>
                <w:vertAlign w:val="subscript"/>
              </w:rPr>
              <w:t>2</w:t>
            </w:r>
            <w:r w:rsidRPr="0008131D">
              <w:rPr>
                <w:rFonts w:eastAsia="Calibri" w:cs="Arial"/>
                <w:color w:val="auto"/>
              </w:rPr>
              <w:t>/l</w:t>
            </w:r>
          </w:p>
        </w:tc>
        <w:tc>
          <w:tcPr>
            <w:tcW w:w="2507" w:type="dxa"/>
            <w:tcBorders>
              <w:top w:val="single" w:sz="4" w:space="0" w:color="auto"/>
              <w:left w:val="single" w:sz="4" w:space="0" w:color="auto"/>
              <w:bottom w:val="single" w:sz="4" w:space="0" w:color="auto"/>
              <w:right w:val="single" w:sz="4" w:space="0" w:color="auto"/>
            </w:tcBorders>
            <w:hideMark/>
          </w:tcPr>
          <w:p w14:paraId="6FD6F02B" w14:textId="77777777" w:rsidR="0008131D" w:rsidRPr="0008131D" w:rsidRDefault="0008131D" w:rsidP="0008131D">
            <w:pPr>
              <w:spacing w:before="0" w:after="120"/>
              <w:jc w:val="center"/>
              <w:rPr>
                <w:rFonts w:eastAsia="Calibri" w:cs="Arial"/>
                <w:b/>
                <w:bCs/>
                <w:color w:val="auto"/>
              </w:rPr>
            </w:pPr>
            <w:r w:rsidRPr="0008131D">
              <w:rPr>
                <w:rFonts w:eastAsia="Calibri" w:cs="Arial"/>
                <w:b/>
                <w:bCs/>
                <w:color w:val="auto"/>
              </w:rPr>
              <w:t>14172,48</w:t>
            </w:r>
          </w:p>
        </w:tc>
        <w:tc>
          <w:tcPr>
            <w:tcW w:w="3115" w:type="dxa"/>
            <w:tcBorders>
              <w:top w:val="single" w:sz="4" w:space="0" w:color="auto"/>
              <w:left w:val="single" w:sz="4" w:space="0" w:color="auto"/>
              <w:bottom w:val="single" w:sz="4" w:space="0" w:color="auto"/>
              <w:right w:val="single" w:sz="4" w:space="0" w:color="auto"/>
            </w:tcBorders>
            <w:hideMark/>
          </w:tcPr>
          <w:p w14:paraId="23C8A6EC" w14:textId="77777777" w:rsidR="0008131D" w:rsidRPr="0008131D" w:rsidRDefault="0008131D" w:rsidP="0008131D">
            <w:pPr>
              <w:spacing w:before="0" w:after="120"/>
              <w:jc w:val="center"/>
              <w:rPr>
                <w:rFonts w:eastAsia="Calibri" w:cs="Arial"/>
                <w:color w:val="auto"/>
              </w:rPr>
            </w:pPr>
            <w:r w:rsidRPr="0008131D">
              <w:rPr>
                <w:rFonts w:eastAsia="Calibri" w:cs="Arial"/>
                <w:color w:val="auto"/>
              </w:rPr>
              <w:t>125</w:t>
            </w:r>
          </w:p>
        </w:tc>
      </w:tr>
      <w:tr w:rsidR="0008131D" w:rsidRPr="0008131D" w14:paraId="5E6E9342" w14:textId="77777777" w:rsidTr="000965E2">
        <w:tc>
          <w:tcPr>
            <w:tcW w:w="886" w:type="dxa"/>
            <w:tcBorders>
              <w:top w:val="single" w:sz="4" w:space="0" w:color="auto"/>
              <w:left w:val="single" w:sz="4" w:space="0" w:color="auto"/>
              <w:bottom w:val="single" w:sz="4" w:space="0" w:color="auto"/>
              <w:right w:val="single" w:sz="4" w:space="0" w:color="auto"/>
            </w:tcBorders>
            <w:hideMark/>
          </w:tcPr>
          <w:p w14:paraId="33F862FB" w14:textId="77777777" w:rsidR="0008131D" w:rsidRPr="0008131D" w:rsidRDefault="0008131D" w:rsidP="0008131D">
            <w:pPr>
              <w:spacing w:before="0" w:after="120"/>
              <w:jc w:val="center"/>
              <w:rPr>
                <w:rFonts w:eastAsia="Calibri" w:cs="Arial"/>
                <w:color w:val="auto"/>
              </w:rPr>
            </w:pPr>
            <w:r w:rsidRPr="0008131D">
              <w:rPr>
                <w:rFonts w:eastAsia="Calibri" w:cs="Arial"/>
                <w:color w:val="auto"/>
              </w:rPr>
              <w:t>2</w:t>
            </w:r>
          </w:p>
        </w:tc>
        <w:tc>
          <w:tcPr>
            <w:tcW w:w="2559" w:type="dxa"/>
            <w:tcBorders>
              <w:top w:val="single" w:sz="4" w:space="0" w:color="auto"/>
              <w:left w:val="single" w:sz="4" w:space="0" w:color="auto"/>
              <w:bottom w:val="single" w:sz="4" w:space="0" w:color="auto"/>
              <w:right w:val="single" w:sz="4" w:space="0" w:color="auto"/>
            </w:tcBorders>
            <w:hideMark/>
          </w:tcPr>
          <w:p w14:paraId="5AF9F466" w14:textId="77777777" w:rsidR="0008131D" w:rsidRPr="0008131D" w:rsidRDefault="0008131D" w:rsidP="0008131D">
            <w:pPr>
              <w:spacing w:before="0" w:after="120"/>
              <w:jc w:val="left"/>
              <w:rPr>
                <w:rFonts w:eastAsia="Calibri" w:cs="Arial"/>
                <w:color w:val="auto"/>
              </w:rPr>
            </w:pPr>
            <w:r w:rsidRPr="0008131D">
              <w:rPr>
                <w:rFonts w:eastAsia="Calibri" w:cs="Arial"/>
                <w:color w:val="auto"/>
              </w:rPr>
              <w:t>Amoniu, mgNH</w:t>
            </w:r>
            <w:r w:rsidRPr="0008131D">
              <w:rPr>
                <w:rFonts w:eastAsia="Calibri" w:cs="Arial"/>
                <w:color w:val="auto"/>
                <w:vertAlign w:val="subscript"/>
              </w:rPr>
              <w:t>4</w:t>
            </w:r>
            <w:r w:rsidRPr="0008131D">
              <w:rPr>
                <w:rFonts w:eastAsia="Calibri" w:cs="Arial"/>
                <w:color w:val="auto"/>
                <w:vertAlign w:val="superscript"/>
              </w:rPr>
              <w:t>+</w:t>
            </w:r>
            <w:r w:rsidRPr="0008131D">
              <w:rPr>
                <w:rFonts w:eastAsia="Calibri" w:cs="Arial"/>
                <w:color w:val="auto"/>
              </w:rPr>
              <w:t>/l</w:t>
            </w:r>
          </w:p>
        </w:tc>
        <w:tc>
          <w:tcPr>
            <w:tcW w:w="2507" w:type="dxa"/>
            <w:tcBorders>
              <w:top w:val="single" w:sz="4" w:space="0" w:color="auto"/>
              <w:left w:val="single" w:sz="4" w:space="0" w:color="auto"/>
              <w:bottom w:val="single" w:sz="4" w:space="0" w:color="auto"/>
              <w:right w:val="single" w:sz="4" w:space="0" w:color="auto"/>
            </w:tcBorders>
            <w:hideMark/>
          </w:tcPr>
          <w:p w14:paraId="4221D641" w14:textId="77777777" w:rsidR="0008131D" w:rsidRPr="0008131D" w:rsidRDefault="0008131D" w:rsidP="0008131D">
            <w:pPr>
              <w:spacing w:before="0" w:after="120"/>
              <w:jc w:val="center"/>
              <w:rPr>
                <w:rFonts w:eastAsia="Calibri" w:cs="Arial"/>
                <w:b/>
                <w:bCs/>
                <w:color w:val="auto"/>
              </w:rPr>
            </w:pPr>
            <w:r w:rsidRPr="0008131D">
              <w:rPr>
                <w:rFonts w:eastAsia="Calibri" w:cs="Arial"/>
                <w:b/>
                <w:bCs/>
                <w:color w:val="auto"/>
              </w:rPr>
              <w:t>1757</w:t>
            </w:r>
          </w:p>
        </w:tc>
        <w:tc>
          <w:tcPr>
            <w:tcW w:w="3115" w:type="dxa"/>
            <w:tcBorders>
              <w:top w:val="single" w:sz="4" w:space="0" w:color="auto"/>
              <w:left w:val="single" w:sz="4" w:space="0" w:color="auto"/>
              <w:bottom w:val="single" w:sz="4" w:space="0" w:color="auto"/>
              <w:right w:val="single" w:sz="4" w:space="0" w:color="auto"/>
            </w:tcBorders>
            <w:hideMark/>
          </w:tcPr>
          <w:p w14:paraId="2725565A" w14:textId="77777777" w:rsidR="0008131D" w:rsidRPr="0008131D" w:rsidRDefault="0008131D" w:rsidP="0008131D">
            <w:pPr>
              <w:spacing w:before="0" w:after="120"/>
              <w:jc w:val="center"/>
              <w:rPr>
                <w:rFonts w:eastAsia="Calibri" w:cs="Arial"/>
                <w:color w:val="auto"/>
              </w:rPr>
            </w:pPr>
            <w:r w:rsidRPr="0008131D">
              <w:rPr>
                <w:rFonts w:eastAsia="Calibri" w:cs="Arial"/>
                <w:color w:val="auto"/>
              </w:rPr>
              <w:t>3</w:t>
            </w:r>
          </w:p>
        </w:tc>
      </w:tr>
      <w:tr w:rsidR="0008131D" w:rsidRPr="0008131D" w14:paraId="6E23A26D" w14:textId="77777777" w:rsidTr="000965E2">
        <w:tc>
          <w:tcPr>
            <w:tcW w:w="886" w:type="dxa"/>
            <w:tcBorders>
              <w:top w:val="single" w:sz="4" w:space="0" w:color="auto"/>
              <w:left w:val="single" w:sz="4" w:space="0" w:color="auto"/>
              <w:bottom w:val="single" w:sz="4" w:space="0" w:color="auto"/>
              <w:right w:val="single" w:sz="4" w:space="0" w:color="auto"/>
            </w:tcBorders>
            <w:hideMark/>
          </w:tcPr>
          <w:p w14:paraId="53143FA4" w14:textId="77777777" w:rsidR="0008131D" w:rsidRPr="0008131D" w:rsidRDefault="0008131D" w:rsidP="0008131D">
            <w:pPr>
              <w:spacing w:before="0" w:after="120"/>
              <w:jc w:val="center"/>
              <w:rPr>
                <w:rFonts w:eastAsia="Calibri" w:cs="Arial"/>
                <w:color w:val="auto"/>
              </w:rPr>
            </w:pPr>
            <w:r w:rsidRPr="0008131D">
              <w:rPr>
                <w:rFonts w:eastAsia="Calibri" w:cs="Arial"/>
                <w:color w:val="auto"/>
              </w:rPr>
              <w:t>3</w:t>
            </w:r>
          </w:p>
        </w:tc>
        <w:tc>
          <w:tcPr>
            <w:tcW w:w="2559" w:type="dxa"/>
            <w:tcBorders>
              <w:top w:val="single" w:sz="4" w:space="0" w:color="auto"/>
              <w:left w:val="single" w:sz="4" w:space="0" w:color="auto"/>
              <w:bottom w:val="single" w:sz="4" w:space="0" w:color="auto"/>
              <w:right w:val="single" w:sz="4" w:space="0" w:color="auto"/>
            </w:tcBorders>
            <w:hideMark/>
          </w:tcPr>
          <w:p w14:paraId="4ADA494C" w14:textId="77777777" w:rsidR="0008131D" w:rsidRPr="0008131D" w:rsidRDefault="0008131D" w:rsidP="0008131D">
            <w:pPr>
              <w:spacing w:before="0" w:after="120"/>
              <w:jc w:val="left"/>
              <w:rPr>
                <w:rFonts w:eastAsia="Calibri" w:cs="Arial"/>
                <w:color w:val="auto"/>
              </w:rPr>
            </w:pPr>
            <w:r w:rsidRPr="0008131D">
              <w:rPr>
                <w:rFonts w:eastAsia="Calibri" w:cs="Arial"/>
                <w:color w:val="auto"/>
              </w:rPr>
              <w:t xml:space="preserve">Azot total, </w:t>
            </w:r>
            <w:proofErr w:type="spellStart"/>
            <w:r w:rsidRPr="0008131D">
              <w:rPr>
                <w:rFonts w:eastAsia="Calibri" w:cs="Arial"/>
                <w:color w:val="auto"/>
              </w:rPr>
              <w:t>mgN</w:t>
            </w:r>
            <w:proofErr w:type="spellEnd"/>
            <w:r w:rsidRPr="0008131D">
              <w:rPr>
                <w:rFonts w:eastAsia="Calibri" w:cs="Arial"/>
                <w:color w:val="auto"/>
              </w:rPr>
              <w:t>/l</w:t>
            </w:r>
          </w:p>
        </w:tc>
        <w:tc>
          <w:tcPr>
            <w:tcW w:w="2507" w:type="dxa"/>
            <w:tcBorders>
              <w:top w:val="single" w:sz="4" w:space="0" w:color="auto"/>
              <w:left w:val="single" w:sz="4" w:space="0" w:color="auto"/>
              <w:bottom w:val="single" w:sz="4" w:space="0" w:color="auto"/>
              <w:right w:val="single" w:sz="4" w:space="0" w:color="auto"/>
            </w:tcBorders>
            <w:hideMark/>
          </w:tcPr>
          <w:p w14:paraId="333AD6D4" w14:textId="77777777" w:rsidR="0008131D" w:rsidRPr="0008131D" w:rsidRDefault="0008131D" w:rsidP="0008131D">
            <w:pPr>
              <w:spacing w:before="0" w:after="120"/>
              <w:jc w:val="center"/>
              <w:rPr>
                <w:rFonts w:eastAsia="Calibri" w:cs="Arial"/>
                <w:b/>
                <w:color w:val="auto"/>
              </w:rPr>
            </w:pPr>
            <w:r w:rsidRPr="0008131D">
              <w:rPr>
                <w:rFonts w:eastAsia="Calibri" w:cs="Arial"/>
                <w:b/>
                <w:color w:val="auto"/>
              </w:rPr>
              <w:t>2010</w:t>
            </w:r>
          </w:p>
        </w:tc>
        <w:tc>
          <w:tcPr>
            <w:tcW w:w="3115" w:type="dxa"/>
            <w:tcBorders>
              <w:top w:val="single" w:sz="4" w:space="0" w:color="auto"/>
              <w:left w:val="single" w:sz="4" w:space="0" w:color="auto"/>
              <w:bottom w:val="single" w:sz="4" w:space="0" w:color="auto"/>
              <w:right w:val="single" w:sz="4" w:space="0" w:color="auto"/>
            </w:tcBorders>
            <w:hideMark/>
          </w:tcPr>
          <w:p w14:paraId="73506445" w14:textId="77777777" w:rsidR="0008131D" w:rsidRPr="0008131D" w:rsidRDefault="0008131D" w:rsidP="0008131D">
            <w:pPr>
              <w:spacing w:before="0" w:after="120"/>
              <w:jc w:val="center"/>
              <w:rPr>
                <w:rFonts w:eastAsia="Calibri" w:cs="Arial"/>
                <w:color w:val="auto"/>
              </w:rPr>
            </w:pPr>
            <w:r w:rsidRPr="0008131D">
              <w:rPr>
                <w:rFonts w:eastAsia="Calibri" w:cs="Arial"/>
                <w:color w:val="auto"/>
              </w:rPr>
              <w:t>15</w:t>
            </w:r>
          </w:p>
        </w:tc>
      </w:tr>
      <w:tr w:rsidR="0008131D" w:rsidRPr="0008131D" w14:paraId="1ED8807F" w14:textId="77777777" w:rsidTr="000965E2">
        <w:tc>
          <w:tcPr>
            <w:tcW w:w="886" w:type="dxa"/>
            <w:tcBorders>
              <w:top w:val="single" w:sz="4" w:space="0" w:color="auto"/>
              <w:left w:val="single" w:sz="4" w:space="0" w:color="auto"/>
              <w:bottom w:val="single" w:sz="4" w:space="0" w:color="auto"/>
              <w:right w:val="single" w:sz="4" w:space="0" w:color="auto"/>
            </w:tcBorders>
            <w:hideMark/>
          </w:tcPr>
          <w:p w14:paraId="681B1712" w14:textId="77777777" w:rsidR="0008131D" w:rsidRPr="0008131D" w:rsidRDefault="0008131D" w:rsidP="0008131D">
            <w:pPr>
              <w:spacing w:before="0" w:after="120"/>
              <w:jc w:val="center"/>
              <w:rPr>
                <w:rFonts w:eastAsia="Calibri" w:cs="Arial"/>
                <w:color w:val="auto"/>
              </w:rPr>
            </w:pPr>
            <w:r w:rsidRPr="0008131D">
              <w:rPr>
                <w:rFonts w:eastAsia="Calibri" w:cs="Arial"/>
                <w:color w:val="auto"/>
              </w:rPr>
              <w:t>4</w:t>
            </w:r>
          </w:p>
        </w:tc>
        <w:tc>
          <w:tcPr>
            <w:tcW w:w="2559" w:type="dxa"/>
            <w:tcBorders>
              <w:top w:val="single" w:sz="4" w:space="0" w:color="auto"/>
              <w:left w:val="single" w:sz="4" w:space="0" w:color="auto"/>
              <w:bottom w:val="single" w:sz="4" w:space="0" w:color="auto"/>
              <w:right w:val="single" w:sz="4" w:space="0" w:color="auto"/>
            </w:tcBorders>
            <w:hideMark/>
          </w:tcPr>
          <w:p w14:paraId="725107E5" w14:textId="77777777" w:rsidR="0008131D" w:rsidRPr="0008131D" w:rsidRDefault="0008131D" w:rsidP="0008131D">
            <w:pPr>
              <w:spacing w:before="0" w:after="120"/>
              <w:jc w:val="left"/>
              <w:rPr>
                <w:rFonts w:eastAsia="Calibri" w:cs="Arial"/>
                <w:color w:val="auto"/>
              </w:rPr>
            </w:pPr>
            <w:r w:rsidRPr="0008131D">
              <w:rPr>
                <w:rFonts w:eastAsia="Calibri" w:cs="Arial"/>
                <w:color w:val="auto"/>
              </w:rPr>
              <w:t xml:space="preserve">Fosfor total, </w:t>
            </w:r>
            <w:proofErr w:type="spellStart"/>
            <w:r w:rsidRPr="0008131D">
              <w:rPr>
                <w:rFonts w:eastAsia="Calibri" w:cs="Arial"/>
                <w:color w:val="auto"/>
              </w:rPr>
              <w:t>mgP</w:t>
            </w:r>
            <w:proofErr w:type="spellEnd"/>
            <w:r w:rsidRPr="0008131D">
              <w:rPr>
                <w:rFonts w:eastAsia="Calibri" w:cs="Arial"/>
                <w:color w:val="auto"/>
              </w:rPr>
              <w:t>/l</w:t>
            </w:r>
          </w:p>
        </w:tc>
        <w:tc>
          <w:tcPr>
            <w:tcW w:w="2507" w:type="dxa"/>
            <w:tcBorders>
              <w:top w:val="single" w:sz="4" w:space="0" w:color="auto"/>
              <w:left w:val="single" w:sz="4" w:space="0" w:color="auto"/>
              <w:bottom w:val="single" w:sz="4" w:space="0" w:color="auto"/>
              <w:right w:val="single" w:sz="4" w:space="0" w:color="auto"/>
            </w:tcBorders>
            <w:hideMark/>
          </w:tcPr>
          <w:p w14:paraId="29A8CDC9" w14:textId="77777777" w:rsidR="0008131D" w:rsidRPr="0008131D" w:rsidRDefault="0008131D" w:rsidP="0008131D">
            <w:pPr>
              <w:spacing w:before="0" w:after="120"/>
              <w:jc w:val="center"/>
              <w:rPr>
                <w:rFonts w:eastAsia="Calibri" w:cs="Arial"/>
                <w:b/>
                <w:color w:val="auto"/>
              </w:rPr>
            </w:pPr>
            <w:r w:rsidRPr="0008131D">
              <w:rPr>
                <w:rFonts w:eastAsia="Calibri" w:cs="Arial"/>
                <w:b/>
                <w:color w:val="auto"/>
              </w:rPr>
              <w:t>73,15</w:t>
            </w:r>
          </w:p>
        </w:tc>
        <w:tc>
          <w:tcPr>
            <w:tcW w:w="3115" w:type="dxa"/>
            <w:tcBorders>
              <w:top w:val="single" w:sz="4" w:space="0" w:color="auto"/>
              <w:left w:val="single" w:sz="4" w:space="0" w:color="auto"/>
              <w:bottom w:val="single" w:sz="4" w:space="0" w:color="auto"/>
              <w:right w:val="single" w:sz="4" w:space="0" w:color="auto"/>
            </w:tcBorders>
            <w:hideMark/>
          </w:tcPr>
          <w:p w14:paraId="4BEB5995" w14:textId="77777777" w:rsidR="0008131D" w:rsidRPr="0008131D" w:rsidRDefault="0008131D" w:rsidP="0008131D">
            <w:pPr>
              <w:spacing w:before="0" w:after="120"/>
              <w:jc w:val="center"/>
              <w:rPr>
                <w:rFonts w:eastAsia="Calibri" w:cs="Arial"/>
                <w:color w:val="auto"/>
              </w:rPr>
            </w:pPr>
            <w:r w:rsidRPr="0008131D">
              <w:rPr>
                <w:rFonts w:eastAsia="Calibri" w:cs="Arial"/>
                <w:color w:val="auto"/>
              </w:rPr>
              <w:t>2</w:t>
            </w:r>
          </w:p>
        </w:tc>
      </w:tr>
    </w:tbl>
    <w:p w14:paraId="72C65A08" w14:textId="77777777" w:rsidR="0008131D" w:rsidRPr="0008131D" w:rsidRDefault="0008131D" w:rsidP="0008131D">
      <w:pPr>
        <w:spacing w:before="0" w:after="0"/>
        <w:ind w:left="1260"/>
        <w:rPr>
          <w:rFonts w:ascii="Tahoma" w:eastAsia="Courier New" w:hAnsi="Tahoma" w:cs="Trebuchet MS"/>
          <w:color w:val="auto"/>
        </w:rPr>
      </w:pPr>
    </w:p>
    <w:p w14:paraId="3E78D333" w14:textId="77777777" w:rsidR="0008131D" w:rsidRPr="0008131D" w:rsidRDefault="0008131D" w:rsidP="0008131D">
      <w:pPr>
        <w:tabs>
          <w:tab w:val="left" w:pos="9412"/>
        </w:tabs>
        <w:suppressAutoHyphens/>
        <w:spacing w:before="0" w:after="0" w:line="23" w:lineRule="atLeast"/>
        <w:ind w:left="720" w:right="-23"/>
        <w:rPr>
          <w:rFonts w:eastAsia="MS Mincho" w:cs="Arial"/>
          <w:color w:val="auto"/>
          <w:lang w:val="it-IT"/>
        </w:rPr>
      </w:pPr>
      <w:r w:rsidRPr="0008131D">
        <w:rPr>
          <w:rFonts w:eastAsia="MS Mincho" w:cs="Arial"/>
          <w:color w:val="auto"/>
          <w:lang w:val="it-IT"/>
        </w:rPr>
        <w:t xml:space="preserve">Nu s-a constatat mortalitate piscicolă. </w:t>
      </w:r>
    </w:p>
    <w:p w14:paraId="3C4B33C1" w14:textId="77777777" w:rsidR="0008131D" w:rsidRPr="0008131D" w:rsidRDefault="0008131D" w:rsidP="0008131D">
      <w:pPr>
        <w:spacing w:before="0" w:after="0"/>
        <w:ind w:left="720"/>
        <w:rPr>
          <w:rFonts w:eastAsia="MS Mincho" w:cs="Times New Roman"/>
          <w:color w:val="auto"/>
        </w:rPr>
      </w:pPr>
      <w:r w:rsidRPr="0008131D">
        <w:rPr>
          <w:rFonts w:eastAsia="MS Mincho" w:cs="Arial"/>
          <w:color w:val="auto"/>
          <w:lang w:val="it-IT"/>
        </w:rPr>
        <w:t>S-a luat măsura de golire a platformei de stocare dejec</w:t>
      </w:r>
      <w:r w:rsidRPr="0008131D">
        <w:rPr>
          <w:rFonts w:ascii="Arial" w:eastAsia="MS Mincho" w:hAnsi="Arial" w:cs="Arial"/>
          <w:color w:val="auto"/>
          <w:lang w:val="it-IT"/>
        </w:rPr>
        <w:t>ƫ</w:t>
      </w:r>
      <w:r w:rsidRPr="0008131D">
        <w:rPr>
          <w:rFonts w:eastAsia="MS Mincho" w:cs="Arial"/>
          <w:color w:val="auto"/>
          <w:lang w:val="it-IT"/>
        </w:rPr>
        <w:t>ii şi transportul dejec</w:t>
      </w:r>
      <w:r w:rsidRPr="0008131D">
        <w:rPr>
          <w:rFonts w:ascii="Arial" w:eastAsia="MS Mincho" w:hAnsi="Arial" w:cs="Arial"/>
          <w:color w:val="auto"/>
          <w:lang w:val="it-IT"/>
        </w:rPr>
        <w:t>ƫ</w:t>
      </w:r>
      <w:r w:rsidRPr="0008131D">
        <w:rPr>
          <w:rFonts w:eastAsia="MS Mincho" w:cs="Arial"/>
          <w:color w:val="auto"/>
          <w:lang w:val="it-IT"/>
        </w:rPr>
        <w:t>iilor pe o platformă de stocare dejec</w:t>
      </w:r>
      <w:r w:rsidRPr="0008131D">
        <w:rPr>
          <w:rFonts w:ascii="Arial" w:eastAsia="MS Mincho" w:hAnsi="Arial" w:cs="Arial"/>
          <w:color w:val="auto"/>
          <w:lang w:val="it-IT"/>
        </w:rPr>
        <w:t>ƫ</w:t>
      </w:r>
      <w:r w:rsidRPr="0008131D">
        <w:rPr>
          <w:rFonts w:eastAsia="MS Mincho" w:cs="Arial"/>
          <w:color w:val="auto"/>
          <w:lang w:val="it-IT"/>
        </w:rPr>
        <w:t>ii conformă</w:t>
      </w:r>
      <w:r w:rsidRPr="0008131D">
        <w:rPr>
          <w:rFonts w:eastAsia="MS Mincho" w:cs="Times New Roman"/>
          <w:color w:val="auto"/>
        </w:rPr>
        <w:t xml:space="preserve">. </w:t>
      </w:r>
      <w:proofErr w:type="spellStart"/>
      <w:r w:rsidRPr="0008131D">
        <w:rPr>
          <w:rFonts w:eastAsia="MS Mincho" w:cs="Times New Roman"/>
          <w:color w:val="auto"/>
        </w:rPr>
        <w:t>Deasemenea</w:t>
      </w:r>
      <w:proofErr w:type="spellEnd"/>
      <w:r w:rsidRPr="0008131D">
        <w:rPr>
          <w:rFonts w:eastAsia="MS Mincho" w:cs="Times New Roman"/>
          <w:color w:val="auto"/>
        </w:rPr>
        <w:t xml:space="preserve"> de </w:t>
      </w:r>
      <w:proofErr w:type="spellStart"/>
      <w:r w:rsidRPr="0008131D">
        <w:rPr>
          <w:rFonts w:eastAsia="MS Mincho" w:cs="Times New Roman"/>
          <w:color w:val="auto"/>
        </w:rPr>
        <w:t>curatire</w:t>
      </w:r>
      <w:proofErr w:type="spellEnd"/>
      <w:r w:rsidRPr="0008131D">
        <w:rPr>
          <w:rFonts w:eastAsia="MS Mincho" w:cs="Times New Roman"/>
          <w:color w:val="auto"/>
        </w:rPr>
        <w:t xml:space="preserve"> a canalului de desecare pana la confluenta cu </w:t>
      </w:r>
      <w:proofErr w:type="spellStart"/>
      <w:r w:rsidRPr="0008131D">
        <w:rPr>
          <w:rFonts w:eastAsia="MS Mincho" w:cs="Times New Roman"/>
          <w:color w:val="auto"/>
        </w:rPr>
        <w:t>paraul</w:t>
      </w:r>
      <w:proofErr w:type="spellEnd"/>
      <w:r w:rsidRPr="0008131D">
        <w:rPr>
          <w:rFonts w:eastAsia="MS Mincho" w:cs="Times New Roman"/>
          <w:color w:val="auto"/>
        </w:rPr>
        <w:t xml:space="preserve"> </w:t>
      </w:r>
      <w:proofErr w:type="spellStart"/>
      <w:r w:rsidRPr="0008131D">
        <w:rPr>
          <w:rFonts w:eastAsia="MS Mincho" w:cs="Times New Roman"/>
          <w:color w:val="auto"/>
        </w:rPr>
        <w:t>Vulcanita</w:t>
      </w:r>
      <w:proofErr w:type="spellEnd"/>
      <w:r w:rsidRPr="0008131D">
        <w:rPr>
          <w:rFonts w:eastAsia="MS Mincho" w:cs="Times New Roman"/>
          <w:color w:val="auto"/>
        </w:rPr>
        <w:t>.</w:t>
      </w:r>
    </w:p>
    <w:p w14:paraId="2C0D3FFE" w14:textId="77777777" w:rsidR="0008131D" w:rsidRPr="0008131D" w:rsidRDefault="0008131D" w:rsidP="0008131D">
      <w:pPr>
        <w:spacing w:before="0" w:after="0"/>
        <w:ind w:left="1170" w:right="333"/>
        <w:rPr>
          <w:rFonts w:eastAsia="MS Mincho" w:cs="Times New Roman"/>
          <w:color w:val="auto"/>
        </w:rPr>
      </w:pPr>
    </w:p>
    <w:p w14:paraId="135CB4B0" w14:textId="77777777" w:rsidR="0008131D" w:rsidRPr="0008131D" w:rsidRDefault="0008131D" w:rsidP="0008131D">
      <w:pPr>
        <w:numPr>
          <w:ilvl w:val="1"/>
          <w:numId w:val="1"/>
        </w:numPr>
        <w:spacing w:before="0" w:after="0" w:line="240" w:lineRule="auto"/>
        <w:ind w:hanging="270"/>
        <w:rPr>
          <w:rFonts w:eastAsia="Courier New" w:cs="Trebuchet MS"/>
          <w:b/>
          <w:bCs/>
          <w:color w:val="auto"/>
        </w:rPr>
      </w:pPr>
      <w:r w:rsidRPr="0008131D">
        <w:rPr>
          <w:rFonts w:eastAsia="Courier New" w:cs="Trebuchet MS"/>
          <w:b/>
          <w:bCs/>
          <w:color w:val="auto"/>
        </w:rPr>
        <w:t>Pe Marea Neagră</w:t>
      </w:r>
    </w:p>
    <w:p w14:paraId="668C8D5D" w14:textId="77777777" w:rsidR="0008131D" w:rsidRPr="0008131D" w:rsidRDefault="0008131D" w:rsidP="0008131D">
      <w:pPr>
        <w:spacing w:before="0" w:after="0" w:line="240" w:lineRule="auto"/>
        <w:ind w:left="1440"/>
        <w:rPr>
          <w:rFonts w:eastAsia="Courier New" w:cs="Trebuchet MS"/>
          <w:b/>
          <w:bCs/>
          <w:color w:val="auto"/>
        </w:rPr>
      </w:pPr>
    </w:p>
    <w:p w14:paraId="3918294A" w14:textId="77777777" w:rsidR="0008131D" w:rsidRPr="0008131D" w:rsidRDefault="0008131D" w:rsidP="0008131D">
      <w:pPr>
        <w:spacing w:before="0" w:after="0"/>
        <w:ind w:left="1710"/>
        <w:rPr>
          <w:rFonts w:ascii="Tahoma" w:eastAsia="Courier New" w:hAnsi="Tahoma" w:cs="Trebuchet MS"/>
          <w:color w:val="auto"/>
          <w:lang w:val="it-IT"/>
        </w:rPr>
      </w:pPr>
      <w:r w:rsidRPr="0008131D">
        <w:rPr>
          <w:rFonts w:ascii="Tahoma" w:eastAsia="Courier New" w:hAnsi="Tahoma" w:cs="Trebuchet MS"/>
          <w:color w:val="auto"/>
          <w:lang w:val="it-IT"/>
        </w:rPr>
        <w:t>Nu au fost evenimente deosebite.</w:t>
      </w:r>
    </w:p>
    <w:p w14:paraId="6EF4C310" w14:textId="77777777" w:rsidR="0008131D" w:rsidRPr="0008131D" w:rsidRDefault="0008131D" w:rsidP="0008131D">
      <w:pPr>
        <w:spacing w:before="0" w:after="0"/>
        <w:ind w:left="1710"/>
        <w:rPr>
          <w:rFonts w:ascii="Tahoma" w:eastAsia="Courier New" w:hAnsi="Tahoma" w:cs="Trebuchet MS"/>
          <w:color w:val="auto"/>
          <w:lang w:val="it-IT"/>
        </w:rPr>
      </w:pPr>
    </w:p>
    <w:p w14:paraId="3EEC2C15" w14:textId="77777777" w:rsidR="0008131D" w:rsidRPr="0008131D" w:rsidRDefault="0008131D" w:rsidP="0008131D">
      <w:pPr>
        <w:numPr>
          <w:ilvl w:val="0"/>
          <w:numId w:val="3"/>
        </w:numPr>
        <w:spacing w:before="0" w:after="120"/>
        <w:ind w:left="1134" w:right="13" w:firstLine="0"/>
        <w:outlineLvl w:val="5"/>
        <w:rPr>
          <w:rFonts w:eastAsia="Trebuchet MS" w:cs="Trebuchet MS"/>
          <w:b/>
          <w:bCs/>
          <w:i/>
          <w:color w:val="auto"/>
          <w:u w:val="single"/>
        </w:rPr>
      </w:pPr>
      <w:r w:rsidRPr="0008131D">
        <w:rPr>
          <w:rFonts w:eastAsia="Trebuchet MS" w:cs="Trebuchet MS"/>
          <w:b/>
          <w:bCs/>
          <w:i/>
          <w:color w:val="auto"/>
          <w:u w:val="single"/>
        </w:rPr>
        <w:t>CALITATEA MEDIULUI</w:t>
      </w:r>
    </w:p>
    <w:p w14:paraId="0563F16E" w14:textId="77777777" w:rsidR="0008131D" w:rsidRPr="0008131D" w:rsidRDefault="0008131D" w:rsidP="0008131D">
      <w:pPr>
        <w:numPr>
          <w:ilvl w:val="0"/>
          <w:numId w:val="2"/>
        </w:numPr>
        <w:tabs>
          <w:tab w:val="num" w:pos="720"/>
        </w:tabs>
        <w:spacing w:before="0" w:after="120"/>
        <w:ind w:left="1134" w:right="13" w:firstLine="0"/>
        <w:contextualSpacing/>
        <w:rPr>
          <w:rFonts w:eastAsia="Courier New" w:cs="Trebuchet MS"/>
          <w:b/>
          <w:noProof/>
          <w:color w:val="auto"/>
        </w:rPr>
      </w:pPr>
      <w:r w:rsidRPr="0008131D">
        <w:rPr>
          <w:rFonts w:eastAsia="Courier New" w:cs="Trebuchet MS"/>
          <w:b/>
          <w:color w:val="auto"/>
        </w:rPr>
        <w:t>Î</w:t>
      </w:r>
      <w:r w:rsidRPr="0008131D">
        <w:rPr>
          <w:rFonts w:eastAsia="Courier New" w:cs="Trebuchet MS"/>
          <w:b/>
          <w:noProof/>
          <w:color w:val="auto"/>
        </w:rPr>
        <w:t>n domeniul aerului</w:t>
      </w:r>
    </w:p>
    <w:p w14:paraId="6631CD98" w14:textId="77777777" w:rsidR="0008131D" w:rsidRPr="0008131D" w:rsidRDefault="0008131D" w:rsidP="0008131D">
      <w:pPr>
        <w:spacing w:before="0" w:after="0"/>
        <w:ind w:left="1170" w:right="333" w:firstLine="99"/>
        <w:rPr>
          <w:rFonts w:ascii="Tahoma" w:eastAsia="Courier New" w:hAnsi="Tahoma" w:cs="Trebuchet MS"/>
          <w:b/>
          <w:color w:val="auto"/>
        </w:rPr>
      </w:pPr>
    </w:p>
    <w:p w14:paraId="1FA928BF" w14:textId="77777777" w:rsidR="0008131D" w:rsidRPr="0008131D" w:rsidRDefault="0008131D" w:rsidP="0008131D">
      <w:pPr>
        <w:spacing w:before="0" w:after="0"/>
        <w:ind w:left="1170" w:right="333" w:firstLine="99"/>
        <w:rPr>
          <w:rFonts w:ascii="Tahoma" w:eastAsia="Courier New" w:hAnsi="Tahoma" w:cs="Trebuchet MS"/>
          <w:color w:val="auto"/>
          <w:lang w:val="it-IT"/>
        </w:rPr>
      </w:pPr>
      <w:r w:rsidRPr="0008131D">
        <w:rPr>
          <w:rFonts w:ascii="Tahoma" w:eastAsia="Courier New" w:hAnsi="Tahoma" w:cs="Trebuchet MS"/>
          <w:b/>
          <w:color w:val="auto"/>
          <w:lang w:val="it-IT"/>
        </w:rPr>
        <w:t>Agenţia Naţională pentru Protecţia Mediului</w:t>
      </w:r>
      <w:r w:rsidRPr="0008131D">
        <w:rPr>
          <w:rFonts w:ascii="Tahoma" w:eastAsia="Courier New" w:hAnsi="Tahoma" w:cs="Trebuchet MS"/>
          <w:color w:val="auto"/>
          <w:lang w:val="it-IT"/>
        </w:rPr>
        <w:t xml:space="preserve"> informează că, din rezultatele analizelor efectuate </w:t>
      </w:r>
      <w:r w:rsidRPr="0008131D">
        <w:rPr>
          <w:rFonts w:ascii="Tahoma" w:eastAsia="Courier New" w:hAnsi="Tahoma" w:cs="Trebuchet MS"/>
          <w:color w:val="auto"/>
        </w:rPr>
        <w:t xml:space="preserve">în data de: 28.04.2025, </w:t>
      </w:r>
      <w:r w:rsidRPr="0008131D">
        <w:rPr>
          <w:rFonts w:ascii="Tahoma" w:eastAsia="Courier New" w:hAnsi="Tahoma" w:cs="Trebuchet MS"/>
          <w:color w:val="auto"/>
          <w:lang w:val="it-IT"/>
        </w:rPr>
        <w:t xml:space="preserve">în cadrul Reţelei Naţionale de Monitorizare, nu s-au constatat depăşiri ale pragurilor de alertă pentru NO2 (dioxid de azot), SO2 (dioxid de sulf), ale pragurilor de alertă și informare pentru O3 (ozon). </w:t>
      </w:r>
    </w:p>
    <w:p w14:paraId="378CE9C6" w14:textId="77777777" w:rsidR="0008131D" w:rsidRPr="0008131D" w:rsidRDefault="0008131D" w:rsidP="0008131D">
      <w:pPr>
        <w:spacing w:before="0" w:after="0"/>
        <w:ind w:left="1170" w:right="333" w:firstLine="99"/>
        <w:rPr>
          <w:rFonts w:ascii="Tahoma" w:eastAsia="Courier New" w:hAnsi="Tahoma" w:cs="Trebuchet MS"/>
          <w:color w:val="auto"/>
          <w:lang w:val="it-IT"/>
        </w:rPr>
      </w:pPr>
    </w:p>
    <w:p w14:paraId="33F12839" w14:textId="77777777" w:rsidR="0008131D" w:rsidRPr="0008131D" w:rsidRDefault="0008131D" w:rsidP="0008131D">
      <w:pPr>
        <w:spacing w:before="0" w:after="0" w:line="240" w:lineRule="auto"/>
        <w:ind w:left="1170" w:right="333"/>
        <w:rPr>
          <w:rFonts w:ascii="Tahoma" w:eastAsia="Courier New" w:hAnsi="Tahoma" w:cs="Trebuchet MS"/>
          <w:b/>
          <w:iCs/>
          <w:color w:val="auto"/>
        </w:rPr>
      </w:pPr>
      <w:r w:rsidRPr="0008131D">
        <w:rPr>
          <w:rFonts w:ascii="Tahoma" w:eastAsia="Courier New" w:hAnsi="Tahoma" w:cs="Trebuchet MS"/>
          <w:b/>
          <w:color w:val="auto"/>
        </w:rPr>
        <w:t>Media zilnică de 50 µg/</w:t>
      </w:r>
      <w:r w:rsidRPr="0008131D">
        <w:rPr>
          <w:rFonts w:ascii="Tahoma" w:eastAsia="Courier New" w:hAnsi="Tahoma" w:cs="Arial"/>
          <w:b/>
          <w:color w:val="auto"/>
        </w:rPr>
        <w:t>m</w:t>
      </w:r>
      <w:r w:rsidRPr="0008131D">
        <w:rPr>
          <w:rFonts w:ascii="Tahoma" w:eastAsia="Courier New" w:hAnsi="Tahoma" w:cs="Arial"/>
          <w:b/>
          <w:color w:val="auto"/>
          <w:vertAlign w:val="superscript"/>
        </w:rPr>
        <w:t xml:space="preserve">3 </w:t>
      </w:r>
      <w:r w:rsidRPr="0008131D">
        <w:rPr>
          <w:rFonts w:ascii="Tahoma" w:eastAsia="Courier New" w:hAnsi="Tahoma" w:cs="Trebuchet MS"/>
          <w:b/>
          <w:color w:val="auto"/>
        </w:rPr>
        <w:t xml:space="preserve">pentru PM10 </w:t>
      </w:r>
      <w:r w:rsidRPr="0008131D">
        <w:rPr>
          <w:rFonts w:ascii="Tahoma" w:eastAsia="Courier New" w:hAnsi="Tahoma" w:cs="Trebuchet MS"/>
          <w:color w:val="auto"/>
        </w:rPr>
        <w:t>(pulberi în suspensie cu diametrul sub 10 microni)</w:t>
      </w:r>
      <w:r w:rsidRPr="0008131D">
        <w:rPr>
          <w:rFonts w:ascii="Tahoma" w:eastAsia="Courier New" w:hAnsi="Tahoma" w:cs="Trebuchet MS"/>
          <w:b/>
          <w:color w:val="auto"/>
        </w:rPr>
        <w:t xml:space="preserve"> nu a</w:t>
      </w:r>
      <w:r w:rsidRPr="0008131D">
        <w:rPr>
          <w:rFonts w:ascii="Tahoma" w:eastAsia="Courier New" w:hAnsi="Tahoma" w:cs="Trebuchet MS"/>
          <w:b/>
        </w:rPr>
        <w:t xml:space="preserve"> fost depășită la nici o </w:t>
      </w:r>
      <w:proofErr w:type="spellStart"/>
      <w:r w:rsidRPr="0008131D">
        <w:rPr>
          <w:rFonts w:ascii="Tahoma" w:eastAsia="Courier New" w:hAnsi="Tahoma" w:cs="Trebuchet MS"/>
          <w:b/>
        </w:rPr>
        <w:t>staţie</w:t>
      </w:r>
      <w:proofErr w:type="spellEnd"/>
      <w:r w:rsidRPr="0008131D">
        <w:rPr>
          <w:rFonts w:ascii="Tahoma" w:eastAsia="Courier New" w:hAnsi="Tahoma" w:cs="Trebuchet MS"/>
          <w:b/>
        </w:rPr>
        <w:t xml:space="preserve"> de monitoring a </w:t>
      </w:r>
      <w:proofErr w:type="spellStart"/>
      <w:r w:rsidRPr="0008131D">
        <w:rPr>
          <w:rFonts w:ascii="Tahoma" w:eastAsia="Courier New" w:hAnsi="Tahoma" w:cs="Trebuchet MS"/>
          <w:b/>
        </w:rPr>
        <w:t>calităţii</w:t>
      </w:r>
      <w:proofErr w:type="spellEnd"/>
      <w:r w:rsidRPr="0008131D">
        <w:rPr>
          <w:rFonts w:ascii="Tahoma" w:eastAsia="Courier New" w:hAnsi="Tahoma" w:cs="Trebuchet MS"/>
          <w:b/>
        </w:rPr>
        <w:t xml:space="preserve"> aerului din teritoriu.</w:t>
      </w:r>
      <w:r w:rsidRPr="0008131D">
        <w:rPr>
          <w:rFonts w:ascii="Tahoma" w:eastAsia="Courier New" w:hAnsi="Tahoma" w:cs="Trebuchet MS"/>
          <w:b/>
          <w:iCs/>
          <w:color w:val="auto"/>
        </w:rPr>
        <w:t xml:space="preserve"> </w:t>
      </w:r>
    </w:p>
    <w:p w14:paraId="45A0DDA3" w14:textId="77777777" w:rsidR="0008131D" w:rsidRPr="0008131D" w:rsidRDefault="0008131D" w:rsidP="0008131D">
      <w:pPr>
        <w:spacing w:before="0" w:after="0" w:line="240" w:lineRule="auto"/>
        <w:ind w:left="1170" w:right="333"/>
        <w:rPr>
          <w:rFonts w:ascii="Tahoma" w:eastAsia="Courier New" w:hAnsi="Tahoma" w:cs="Trebuchet MS"/>
          <w:b/>
          <w:iCs/>
          <w:color w:val="auto"/>
        </w:rPr>
      </w:pPr>
    </w:p>
    <w:p w14:paraId="47638244" w14:textId="77777777" w:rsidR="0008131D" w:rsidRPr="0008131D" w:rsidRDefault="0008131D" w:rsidP="0008131D">
      <w:pPr>
        <w:spacing w:before="0" w:after="0"/>
        <w:ind w:left="1170" w:right="333" w:firstLine="99"/>
        <w:rPr>
          <w:rFonts w:ascii="Tahoma" w:eastAsia="Courier New" w:hAnsi="Tahoma" w:cs="Trebuchet MS"/>
          <w:color w:val="auto"/>
          <w:lang w:val="it-IT"/>
        </w:rPr>
      </w:pPr>
      <w:r w:rsidRPr="0008131D">
        <w:rPr>
          <w:rFonts w:ascii="Tahoma" w:eastAsia="Courier New" w:hAnsi="Tahoma" w:cs="Trebuchet MS"/>
          <w:color w:val="auto"/>
          <w:lang w:val="it-IT"/>
        </w:rPr>
        <w:t>Mediile zilnice pentru PM10 (pulberi în suspensie cu diametrul &lt;10 microni) au fost determinate prin metoda nefelometrică. Validarea acestor valori va fi efectuată după prelucrarea datelor obţinute prin metoda gravimetrică, metoda de referinţă în conformitate cu legislaţia naţională si europeană, cu valoarea limită zilnică de 50 µg/mc.</w:t>
      </w:r>
    </w:p>
    <w:p w14:paraId="4F89528E" w14:textId="77777777" w:rsidR="0008131D" w:rsidRPr="0008131D" w:rsidRDefault="0008131D" w:rsidP="0008131D">
      <w:pPr>
        <w:spacing w:before="0" w:after="0"/>
        <w:ind w:left="1170" w:right="333" w:firstLine="99"/>
        <w:rPr>
          <w:rFonts w:ascii="Tahoma" w:eastAsia="Courier New" w:hAnsi="Tahoma" w:cs="Trebuchet MS"/>
          <w:color w:val="auto"/>
          <w:lang w:val="it-IT"/>
        </w:rPr>
      </w:pPr>
    </w:p>
    <w:p w14:paraId="6230E1FB" w14:textId="77777777" w:rsidR="0008131D" w:rsidRPr="0008131D" w:rsidRDefault="0008131D" w:rsidP="0008131D">
      <w:pPr>
        <w:numPr>
          <w:ilvl w:val="0"/>
          <w:numId w:val="2"/>
        </w:numPr>
        <w:spacing w:before="0" w:after="0"/>
        <w:ind w:right="333"/>
        <w:rPr>
          <w:rFonts w:eastAsia="Courier New" w:cs="Trebuchet MS"/>
          <w:b/>
          <w:color w:val="auto"/>
        </w:rPr>
      </w:pPr>
      <w:r w:rsidRPr="0008131D">
        <w:rPr>
          <w:rFonts w:eastAsia="Courier New" w:cs="Trebuchet MS"/>
          <w:b/>
          <w:color w:val="auto"/>
        </w:rPr>
        <w:t xml:space="preserve">În domeniul solului </w:t>
      </w:r>
      <w:proofErr w:type="spellStart"/>
      <w:r w:rsidRPr="0008131D">
        <w:rPr>
          <w:rFonts w:eastAsia="Courier New" w:cs="Trebuchet MS"/>
          <w:b/>
          <w:color w:val="auto"/>
        </w:rPr>
        <w:t>şi</w:t>
      </w:r>
      <w:proofErr w:type="spellEnd"/>
      <w:r w:rsidRPr="0008131D">
        <w:rPr>
          <w:rFonts w:eastAsia="Courier New" w:cs="Trebuchet MS"/>
          <w:b/>
          <w:color w:val="auto"/>
        </w:rPr>
        <w:t xml:space="preserve"> </w:t>
      </w:r>
      <w:proofErr w:type="spellStart"/>
      <w:r w:rsidRPr="0008131D">
        <w:rPr>
          <w:rFonts w:eastAsia="Courier New" w:cs="Trebuchet MS"/>
          <w:b/>
          <w:color w:val="auto"/>
        </w:rPr>
        <w:t>vegetaţiei</w:t>
      </w:r>
      <w:proofErr w:type="spellEnd"/>
      <w:r w:rsidRPr="0008131D">
        <w:rPr>
          <w:rFonts w:eastAsia="Courier New" w:cs="Trebuchet MS"/>
          <w:b/>
          <w:color w:val="auto"/>
        </w:rPr>
        <w:t>:</w:t>
      </w:r>
    </w:p>
    <w:p w14:paraId="085A5691" w14:textId="77777777" w:rsidR="0008131D" w:rsidRPr="0008131D" w:rsidRDefault="0008131D" w:rsidP="0008131D">
      <w:pPr>
        <w:spacing w:before="0" w:after="0"/>
        <w:ind w:left="1170" w:right="333" w:hanging="7"/>
        <w:rPr>
          <w:rFonts w:ascii="Tahoma" w:eastAsia="Courier New" w:hAnsi="Tahoma" w:cs="Trebuchet MS"/>
          <w:color w:val="auto"/>
          <w:lang w:val="fr-FR"/>
        </w:rPr>
      </w:pPr>
    </w:p>
    <w:p w14:paraId="0CB7C03C" w14:textId="77777777" w:rsidR="0008131D" w:rsidRPr="0008131D" w:rsidRDefault="0008131D" w:rsidP="0008131D">
      <w:pPr>
        <w:spacing w:before="0" w:after="120"/>
        <w:ind w:left="1170"/>
        <w:rPr>
          <w:rFonts w:ascii="Tahoma" w:eastAsia="Courier New" w:hAnsi="Tahoma" w:cs="Trebuchet MS"/>
          <w:bCs/>
          <w:color w:val="auto"/>
        </w:rPr>
      </w:pPr>
      <w:bookmarkStart w:id="0" w:name="_Hlk194672638"/>
      <w:r w:rsidRPr="0008131D">
        <w:rPr>
          <w:rFonts w:ascii="Tahoma" w:eastAsia="Courier New" w:hAnsi="Tahoma" w:cs="Trebuchet MS"/>
          <w:b/>
          <w:bCs/>
          <w:noProof/>
          <w:color w:val="auto"/>
        </w:rPr>
        <w:t>ANMAP Dambovita</w:t>
      </w:r>
      <w:r w:rsidRPr="0008131D">
        <w:rPr>
          <w:rFonts w:ascii="Tahoma" w:eastAsia="Courier New" w:hAnsi="Tahoma" w:cs="Trebuchet MS"/>
          <w:noProof/>
          <w:color w:val="auto"/>
        </w:rPr>
        <w:t xml:space="preserve"> informeaza despre un </w:t>
      </w:r>
      <w:r w:rsidRPr="0008131D">
        <w:rPr>
          <w:rFonts w:ascii="Tahoma" w:eastAsia="Courier New" w:hAnsi="Tahoma" w:cs="Trebuchet MS"/>
          <w:b/>
          <w:bCs/>
          <w:noProof/>
          <w:color w:val="auto"/>
        </w:rPr>
        <w:t>incendiu din data de 29.04.2025, ora 10:32, in comuna Potlogi, sat. Romanesti, jud. Dambovita, notificat de ISU Dambovita. A ars o cantitate de aprox. 3 t deșeuri</w:t>
      </w:r>
      <w:r w:rsidRPr="0008131D">
        <w:rPr>
          <w:rFonts w:ascii="Tahoma" w:eastAsia="Courier New" w:hAnsi="Tahoma" w:cs="Trebuchet MS"/>
          <w:noProof/>
          <w:color w:val="auto"/>
        </w:rPr>
        <w:t xml:space="preserve"> menajere si vegetatie uscata pe o suprafata de aprox.1500 mp, cu degajari de fum. Nu au fost recoltate probe. Incendiul a fost lichidat la ora 12:11.</w:t>
      </w:r>
    </w:p>
    <w:p w14:paraId="0056832F" w14:textId="77777777" w:rsidR="0008131D" w:rsidRPr="0008131D" w:rsidRDefault="0008131D" w:rsidP="0008131D">
      <w:pPr>
        <w:spacing w:before="0" w:after="120"/>
        <w:ind w:left="1170"/>
        <w:rPr>
          <w:rFonts w:ascii="Tahoma" w:eastAsia="Courier New" w:hAnsi="Tahoma" w:cs="Trebuchet MS"/>
          <w:bCs/>
          <w:color w:val="auto"/>
        </w:rPr>
      </w:pPr>
    </w:p>
    <w:bookmarkEnd w:id="0"/>
    <w:p w14:paraId="11F35D32" w14:textId="77777777" w:rsidR="0008131D" w:rsidRPr="0008131D" w:rsidRDefault="0008131D" w:rsidP="0008131D">
      <w:pPr>
        <w:numPr>
          <w:ilvl w:val="0"/>
          <w:numId w:val="2"/>
        </w:numPr>
        <w:spacing w:before="0" w:after="0"/>
        <w:ind w:right="333"/>
        <w:rPr>
          <w:rFonts w:eastAsia="Courier New" w:cs="Trebuchet MS"/>
          <w:b/>
          <w:color w:val="auto"/>
        </w:rPr>
      </w:pPr>
      <w:r w:rsidRPr="0008131D">
        <w:rPr>
          <w:rFonts w:eastAsia="Courier New" w:cs="Trebuchet MS"/>
          <w:b/>
          <w:color w:val="auto"/>
        </w:rPr>
        <w:t xml:space="preserve">În domeniul supravegherii </w:t>
      </w:r>
      <w:proofErr w:type="spellStart"/>
      <w:r w:rsidRPr="0008131D">
        <w:rPr>
          <w:rFonts w:eastAsia="Courier New" w:cs="Trebuchet MS"/>
          <w:b/>
          <w:color w:val="auto"/>
        </w:rPr>
        <w:t>radioactivităţii</w:t>
      </w:r>
      <w:proofErr w:type="spellEnd"/>
      <w:r w:rsidRPr="0008131D">
        <w:rPr>
          <w:rFonts w:eastAsia="Courier New" w:cs="Trebuchet MS"/>
          <w:b/>
          <w:color w:val="auto"/>
        </w:rPr>
        <w:t xml:space="preserve"> mediului</w:t>
      </w:r>
    </w:p>
    <w:p w14:paraId="404B06B4" w14:textId="77777777" w:rsidR="0008131D" w:rsidRPr="0008131D" w:rsidRDefault="0008131D" w:rsidP="0008131D">
      <w:pPr>
        <w:spacing w:before="0" w:after="0"/>
        <w:ind w:left="2160" w:right="333"/>
        <w:rPr>
          <w:rFonts w:eastAsia="Courier New" w:cs="Trebuchet MS"/>
          <w:b/>
          <w:color w:val="auto"/>
        </w:rPr>
      </w:pPr>
    </w:p>
    <w:p w14:paraId="194D10CC" w14:textId="77777777" w:rsidR="0008131D" w:rsidRPr="0008131D" w:rsidRDefault="0008131D" w:rsidP="0008131D">
      <w:pPr>
        <w:spacing w:before="0" w:after="0"/>
        <w:ind w:left="1170" w:right="333"/>
        <w:rPr>
          <w:rFonts w:ascii="Tahoma" w:eastAsia="Courier New" w:hAnsi="Tahoma" w:cs="Trebuchet MS"/>
          <w:color w:val="auto"/>
        </w:rPr>
      </w:pPr>
      <w:proofErr w:type="spellStart"/>
      <w:r w:rsidRPr="0008131D">
        <w:rPr>
          <w:rFonts w:ascii="Tahoma" w:eastAsia="Courier New" w:hAnsi="Tahoma" w:cs="Trebuchet MS"/>
          <w:color w:val="auto"/>
        </w:rPr>
        <w:t>Menţionăm</w:t>
      </w:r>
      <w:proofErr w:type="spellEnd"/>
      <w:r w:rsidRPr="0008131D">
        <w:rPr>
          <w:rFonts w:ascii="Tahoma" w:eastAsia="Courier New" w:hAnsi="Tahoma" w:cs="Trebuchet MS"/>
          <w:color w:val="auto"/>
        </w:rPr>
        <w:t xml:space="preserve"> că pentru factorii de mediu </w:t>
      </w:r>
      <w:proofErr w:type="spellStart"/>
      <w:r w:rsidRPr="0008131D">
        <w:rPr>
          <w:rFonts w:ascii="Tahoma" w:eastAsia="Courier New" w:hAnsi="Tahoma" w:cs="Trebuchet MS"/>
          <w:color w:val="auto"/>
        </w:rPr>
        <w:t>urmăriţi</w:t>
      </w:r>
      <w:proofErr w:type="spellEnd"/>
      <w:r w:rsidRPr="0008131D">
        <w:rPr>
          <w:rFonts w:ascii="Tahoma" w:eastAsia="Courier New" w:hAnsi="Tahoma" w:cs="Trebuchet MS"/>
          <w:color w:val="auto"/>
        </w:rPr>
        <w:t xml:space="preserve"> nu s-au înregistrat </w:t>
      </w:r>
      <w:proofErr w:type="spellStart"/>
      <w:r w:rsidRPr="0008131D">
        <w:rPr>
          <w:rFonts w:ascii="Tahoma" w:eastAsia="Courier New" w:hAnsi="Tahoma" w:cs="Trebuchet MS"/>
          <w:color w:val="auto"/>
        </w:rPr>
        <w:t>depăşiri</w:t>
      </w:r>
      <w:proofErr w:type="spellEnd"/>
      <w:r w:rsidRPr="0008131D">
        <w:rPr>
          <w:rFonts w:ascii="Tahoma" w:eastAsia="Courier New" w:hAnsi="Tahoma" w:cs="Trebuchet MS"/>
          <w:color w:val="auto"/>
        </w:rPr>
        <w:t xml:space="preserve"> ale limitelor de avertizare/alarmare în intervalul 27.04.2025 – 29.04.2025 </w:t>
      </w:r>
      <w:proofErr w:type="spellStart"/>
      <w:r w:rsidRPr="0008131D">
        <w:rPr>
          <w:rFonts w:ascii="Tahoma" w:eastAsia="Courier New" w:hAnsi="Tahoma" w:cs="Trebuchet MS"/>
          <w:color w:val="auto"/>
        </w:rPr>
        <w:t>şi</w:t>
      </w:r>
      <w:proofErr w:type="spellEnd"/>
      <w:r w:rsidRPr="0008131D">
        <w:rPr>
          <w:rFonts w:ascii="Tahoma" w:eastAsia="Courier New" w:hAnsi="Tahoma" w:cs="Trebuchet MS"/>
          <w:color w:val="auto"/>
        </w:rPr>
        <w:t xml:space="preserve"> nu s-au semnalat evenimente deosebite. Parametrii </w:t>
      </w:r>
      <w:proofErr w:type="spellStart"/>
      <w:r w:rsidRPr="0008131D">
        <w:rPr>
          <w:rFonts w:ascii="Tahoma" w:eastAsia="Courier New" w:hAnsi="Tahoma" w:cs="Trebuchet MS"/>
          <w:color w:val="auto"/>
        </w:rPr>
        <w:t>constataţi</w:t>
      </w:r>
      <w:proofErr w:type="spellEnd"/>
      <w:r w:rsidRPr="0008131D">
        <w:rPr>
          <w:rFonts w:ascii="Tahoma" w:eastAsia="Courier New" w:hAnsi="Tahoma" w:cs="Trebuchet MS"/>
          <w:color w:val="auto"/>
        </w:rPr>
        <w:t xml:space="preserve"> la </w:t>
      </w:r>
      <w:proofErr w:type="spellStart"/>
      <w:r w:rsidRPr="0008131D">
        <w:rPr>
          <w:rFonts w:ascii="Tahoma" w:eastAsia="Courier New" w:hAnsi="Tahoma" w:cs="Trebuchet MS"/>
          <w:color w:val="auto"/>
        </w:rPr>
        <w:t>staţiile</w:t>
      </w:r>
      <w:proofErr w:type="spellEnd"/>
      <w:r w:rsidRPr="0008131D">
        <w:rPr>
          <w:rFonts w:ascii="Tahoma" w:eastAsia="Courier New" w:hAnsi="Tahoma" w:cs="Trebuchet MS"/>
          <w:color w:val="auto"/>
        </w:rPr>
        <w:t xml:space="preserve"> de pe teritoriul României s-au situat în limitele fondului natural.</w:t>
      </w:r>
    </w:p>
    <w:p w14:paraId="3C8A3342" w14:textId="77777777" w:rsidR="0008131D" w:rsidRPr="0008131D" w:rsidRDefault="0008131D" w:rsidP="0008131D">
      <w:pPr>
        <w:spacing w:before="0" w:after="0"/>
        <w:ind w:left="1170" w:right="333"/>
        <w:rPr>
          <w:rFonts w:ascii="Tahoma" w:eastAsia="Courier New" w:hAnsi="Tahoma" w:cs="Trebuchet MS"/>
          <w:color w:val="auto"/>
        </w:rPr>
      </w:pPr>
    </w:p>
    <w:p w14:paraId="1CDD39F4" w14:textId="77777777" w:rsidR="0008131D" w:rsidRPr="0008131D" w:rsidRDefault="0008131D" w:rsidP="0008131D">
      <w:pPr>
        <w:spacing w:before="0" w:after="0"/>
        <w:ind w:left="1170" w:right="333"/>
        <w:rPr>
          <w:rFonts w:ascii="Tahoma" w:eastAsia="Courier New" w:hAnsi="Tahoma" w:cs="Trebuchet MS"/>
          <w:color w:val="auto"/>
          <w:lang w:val="en-US"/>
        </w:rPr>
      </w:pPr>
      <w:proofErr w:type="spellStart"/>
      <w:r w:rsidRPr="0008131D">
        <w:rPr>
          <w:rFonts w:ascii="Tahoma" w:eastAsia="Courier New" w:hAnsi="Tahoma" w:cs="Trebuchet MS"/>
          <w:color w:val="auto"/>
          <w:lang w:val="en-US"/>
        </w:rPr>
        <w:t>Agenția</w:t>
      </w:r>
      <w:proofErr w:type="spellEnd"/>
      <w:r w:rsidRPr="0008131D">
        <w:rPr>
          <w:rFonts w:ascii="Tahoma" w:eastAsia="Courier New" w:hAnsi="Tahoma" w:cs="Trebuchet MS"/>
          <w:color w:val="auto"/>
          <w:lang w:val="en-US"/>
        </w:rPr>
        <w:t xml:space="preserve"> </w:t>
      </w:r>
      <w:proofErr w:type="spellStart"/>
      <w:r w:rsidRPr="0008131D">
        <w:rPr>
          <w:rFonts w:ascii="Tahoma" w:eastAsia="Courier New" w:hAnsi="Tahoma" w:cs="Trebuchet MS"/>
          <w:color w:val="auto"/>
          <w:lang w:val="en-US"/>
        </w:rPr>
        <w:t>Națională</w:t>
      </w:r>
      <w:proofErr w:type="spellEnd"/>
      <w:r w:rsidRPr="0008131D">
        <w:rPr>
          <w:rFonts w:ascii="Tahoma" w:eastAsia="Courier New" w:hAnsi="Tahoma" w:cs="Trebuchet MS"/>
          <w:color w:val="auto"/>
          <w:lang w:val="en-US"/>
        </w:rPr>
        <w:t xml:space="preserve"> </w:t>
      </w:r>
      <w:proofErr w:type="spellStart"/>
      <w:r w:rsidRPr="0008131D">
        <w:rPr>
          <w:rFonts w:ascii="Tahoma" w:eastAsia="Courier New" w:hAnsi="Tahoma" w:cs="Trebuchet MS"/>
          <w:color w:val="auto"/>
          <w:lang w:val="en-US"/>
        </w:rPr>
        <w:t>pentru</w:t>
      </w:r>
      <w:proofErr w:type="spellEnd"/>
      <w:r w:rsidRPr="0008131D">
        <w:rPr>
          <w:rFonts w:ascii="Tahoma" w:eastAsia="Courier New" w:hAnsi="Tahoma" w:cs="Trebuchet MS"/>
          <w:color w:val="auto"/>
          <w:lang w:val="en-US"/>
        </w:rPr>
        <w:t xml:space="preserve"> </w:t>
      </w:r>
      <w:proofErr w:type="spellStart"/>
      <w:r w:rsidRPr="0008131D">
        <w:rPr>
          <w:rFonts w:ascii="Tahoma" w:eastAsia="Courier New" w:hAnsi="Tahoma" w:cs="Trebuchet MS"/>
          <w:color w:val="auto"/>
          <w:lang w:val="en-US"/>
        </w:rPr>
        <w:t>Protecția</w:t>
      </w:r>
      <w:proofErr w:type="spellEnd"/>
      <w:r w:rsidRPr="0008131D">
        <w:rPr>
          <w:rFonts w:ascii="Tahoma" w:eastAsia="Courier New" w:hAnsi="Tahoma" w:cs="Trebuchet MS"/>
          <w:color w:val="auto"/>
          <w:lang w:val="en-US"/>
        </w:rPr>
        <w:t xml:space="preserve"> </w:t>
      </w:r>
      <w:proofErr w:type="spellStart"/>
      <w:r w:rsidRPr="0008131D">
        <w:rPr>
          <w:rFonts w:ascii="Tahoma" w:eastAsia="Courier New" w:hAnsi="Tahoma" w:cs="Trebuchet MS"/>
          <w:color w:val="auto"/>
          <w:lang w:val="en-US"/>
        </w:rPr>
        <w:t>Mediului</w:t>
      </w:r>
      <w:proofErr w:type="spellEnd"/>
      <w:r w:rsidRPr="0008131D">
        <w:rPr>
          <w:rFonts w:ascii="Tahoma" w:eastAsia="Courier New" w:hAnsi="Tahoma" w:cs="Trebuchet MS"/>
          <w:color w:val="auto"/>
          <w:lang w:val="en-US"/>
        </w:rPr>
        <w:t xml:space="preserve"> (ANPM) </w:t>
      </w:r>
      <w:proofErr w:type="spellStart"/>
      <w:r w:rsidRPr="0008131D">
        <w:rPr>
          <w:rFonts w:ascii="Tahoma" w:eastAsia="Courier New" w:hAnsi="Tahoma" w:cs="Trebuchet MS"/>
          <w:color w:val="auto"/>
          <w:lang w:val="en-US"/>
        </w:rPr>
        <w:t>precizează</w:t>
      </w:r>
      <w:proofErr w:type="spellEnd"/>
      <w:r w:rsidRPr="0008131D">
        <w:rPr>
          <w:rFonts w:ascii="Tahoma" w:eastAsia="Courier New" w:hAnsi="Tahoma" w:cs="Trebuchet MS"/>
          <w:color w:val="auto"/>
          <w:lang w:val="en-US"/>
        </w:rPr>
        <w:t xml:space="preserve"> </w:t>
      </w:r>
      <w:proofErr w:type="spellStart"/>
      <w:r w:rsidRPr="0008131D">
        <w:rPr>
          <w:rFonts w:ascii="Tahoma" w:eastAsia="Courier New" w:hAnsi="Tahoma" w:cs="Trebuchet MS"/>
          <w:color w:val="auto"/>
          <w:lang w:val="en-US"/>
        </w:rPr>
        <w:t>referitor</w:t>
      </w:r>
      <w:proofErr w:type="spellEnd"/>
      <w:r w:rsidRPr="0008131D">
        <w:rPr>
          <w:rFonts w:ascii="Tahoma" w:eastAsia="Courier New" w:hAnsi="Tahoma" w:cs="Trebuchet MS"/>
          <w:color w:val="auto"/>
          <w:lang w:val="en-US"/>
        </w:rPr>
        <w:t xml:space="preserve"> la </w:t>
      </w:r>
      <w:proofErr w:type="spellStart"/>
      <w:r w:rsidRPr="0008131D">
        <w:rPr>
          <w:rFonts w:ascii="Tahoma" w:eastAsia="Courier New" w:hAnsi="Tahoma" w:cs="Trebuchet MS"/>
          <w:color w:val="auto"/>
          <w:lang w:val="en-US"/>
        </w:rPr>
        <w:t>incidentul</w:t>
      </w:r>
      <w:proofErr w:type="spellEnd"/>
      <w:r w:rsidRPr="0008131D">
        <w:rPr>
          <w:rFonts w:ascii="Tahoma" w:eastAsia="Courier New" w:hAnsi="Tahoma" w:cs="Trebuchet MS"/>
          <w:color w:val="auto"/>
          <w:lang w:val="en-US"/>
        </w:rPr>
        <w:t xml:space="preserve"> care a </w:t>
      </w:r>
      <w:proofErr w:type="spellStart"/>
      <w:r w:rsidRPr="0008131D">
        <w:rPr>
          <w:rFonts w:ascii="Tahoma" w:eastAsia="Courier New" w:hAnsi="Tahoma" w:cs="Trebuchet MS"/>
          <w:color w:val="auto"/>
          <w:lang w:val="en-US"/>
        </w:rPr>
        <w:t>avut</w:t>
      </w:r>
      <w:proofErr w:type="spellEnd"/>
      <w:r w:rsidRPr="0008131D">
        <w:rPr>
          <w:rFonts w:ascii="Tahoma" w:eastAsia="Courier New" w:hAnsi="Tahoma" w:cs="Trebuchet MS"/>
          <w:color w:val="auto"/>
          <w:lang w:val="en-US"/>
        </w:rPr>
        <w:t xml:space="preserve"> loc </w:t>
      </w:r>
      <w:proofErr w:type="spellStart"/>
      <w:r w:rsidRPr="0008131D">
        <w:rPr>
          <w:rFonts w:ascii="Tahoma" w:eastAsia="Courier New" w:hAnsi="Tahoma" w:cs="Trebuchet MS"/>
          <w:color w:val="auto"/>
          <w:lang w:val="en-US"/>
        </w:rPr>
        <w:t>în</w:t>
      </w:r>
      <w:proofErr w:type="spellEnd"/>
      <w:r w:rsidRPr="0008131D">
        <w:rPr>
          <w:rFonts w:ascii="Tahoma" w:eastAsia="Courier New" w:hAnsi="Tahoma" w:cs="Trebuchet MS"/>
          <w:color w:val="auto"/>
          <w:lang w:val="en-US"/>
        </w:rPr>
        <w:t xml:space="preserve"> data de 14.02.2025, </w:t>
      </w:r>
      <w:proofErr w:type="spellStart"/>
      <w:r w:rsidRPr="0008131D">
        <w:rPr>
          <w:rFonts w:ascii="Tahoma" w:eastAsia="Courier New" w:hAnsi="Tahoma" w:cs="Trebuchet MS"/>
          <w:color w:val="auto"/>
          <w:lang w:val="en-US"/>
        </w:rPr>
        <w:t>ora</w:t>
      </w:r>
      <w:proofErr w:type="spellEnd"/>
      <w:r w:rsidRPr="0008131D">
        <w:rPr>
          <w:rFonts w:ascii="Tahoma" w:eastAsia="Courier New" w:hAnsi="Tahoma" w:cs="Trebuchet MS"/>
          <w:color w:val="auto"/>
          <w:lang w:val="en-US"/>
        </w:rPr>
        <w:t xml:space="preserve"> 01:20, la </w:t>
      </w:r>
      <w:proofErr w:type="spellStart"/>
      <w:r w:rsidRPr="0008131D">
        <w:rPr>
          <w:rFonts w:ascii="Tahoma" w:eastAsia="Courier New" w:hAnsi="Tahoma" w:cs="Trebuchet MS"/>
          <w:color w:val="auto"/>
          <w:lang w:val="en-US"/>
        </w:rPr>
        <w:t>Cernobîl</w:t>
      </w:r>
      <w:proofErr w:type="spellEnd"/>
      <w:r w:rsidRPr="0008131D">
        <w:rPr>
          <w:rFonts w:ascii="Tahoma" w:eastAsia="Courier New" w:hAnsi="Tahoma" w:cs="Trebuchet MS"/>
          <w:color w:val="auto"/>
          <w:lang w:val="en-US"/>
        </w:rPr>
        <w:t xml:space="preserve">, </w:t>
      </w:r>
      <w:proofErr w:type="spellStart"/>
      <w:r w:rsidRPr="0008131D">
        <w:rPr>
          <w:rFonts w:ascii="Tahoma" w:eastAsia="Courier New" w:hAnsi="Tahoma" w:cs="Trebuchet MS"/>
          <w:color w:val="auto"/>
          <w:lang w:val="en-US"/>
        </w:rPr>
        <w:t>după</w:t>
      </w:r>
      <w:proofErr w:type="spellEnd"/>
      <w:r w:rsidRPr="0008131D">
        <w:rPr>
          <w:rFonts w:ascii="Tahoma" w:eastAsia="Courier New" w:hAnsi="Tahoma" w:cs="Trebuchet MS"/>
          <w:color w:val="auto"/>
          <w:lang w:val="en-US"/>
        </w:rPr>
        <w:t xml:space="preserve"> </w:t>
      </w:r>
      <w:proofErr w:type="spellStart"/>
      <w:r w:rsidRPr="0008131D">
        <w:rPr>
          <w:rFonts w:ascii="Tahoma" w:eastAsia="Courier New" w:hAnsi="Tahoma" w:cs="Trebuchet MS"/>
          <w:color w:val="auto"/>
          <w:lang w:val="en-US"/>
        </w:rPr>
        <w:t>ce</w:t>
      </w:r>
      <w:proofErr w:type="spellEnd"/>
      <w:r w:rsidRPr="0008131D">
        <w:rPr>
          <w:rFonts w:ascii="Tahoma" w:eastAsia="Courier New" w:hAnsi="Tahoma" w:cs="Trebuchet MS"/>
          <w:color w:val="auto"/>
          <w:lang w:val="en-US"/>
        </w:rPr>
        <w:t xml:space="preserve"> o </w:t>
      </w:r>
      <w:proofErr w:type="spellStart"/>
      <w:r w:rsidRPr="0008131D">
        <w:rPr>
          <w:rFonts w:ascii="Tahoma" w:eastAsia="Courier New" w:hAnsi="Tahoma" w:cs="Trebuchet MS"/>
          <w:color w:val="auto"/>
          <w:lang w:val="en-US"/>
        </w:rPr>
        <w:t>dronă</w:t>
      </w:r>
      <w:proofErr w:type="spellEnd"/>
      <w:r w:rsidRPr="0008131D">
        <w:rPr>
          <w:rFonts w:ascii="Tahoma" w:eastAsia="Courier New" w:hAnsi="Tahoma" w:cs="Trebuchet MS"/>
          <w:color w:val="auto"/>
          <w:lang w:val="en-US"/>
        </w:rPr>
        <w:t xml:space="preserve"> a </w:t>
      </w:r>
      <w:proofErr w:type="spellStart"/>
      <w:r w:rsidRPr="0008131D">
        <w:rPr>
          <w:rFonts w:ascii="Tahoma" w:eastAsia="Courier New" w:hAnsi="Tahoma" w:cs="Trebuchet MS"/>
          <w:color w:val="auto"/>
          <w:lang w:val="en-US"/>
        </w:rPr>
        <w:t>lovit</w:t>
      </w:r>
      <w:proofErr w:type="spellEnd"/>
      <w:r w:rsidRPr="0008131D">
        <w:rPr>
          <w:rFonts w:ascii="Tahoma" w:eastAsia="Courier New" w:hAnsi="Tahoma" w:cs="Trebuchet MS"/>
          <w:color w:val="auto"/>
          <w:lang w:val="en-US"/>
        </w:rPr>
        <w:t xml:space="preserve"> </w:t>
      </w:r>
      <w:proofErr w:type="spellStart"/>
      <w:r w:rsidRPr="0008131D">
        <w:rPr>
          <w:rFonts w:ascii="Tahoma" w:eastAsia="Courier New" w:hAnsi="Tahoma" w:cs="Trebuchet MS"/>
          <w:color w:val="auto"/>
          <w:lang w:val="en-US"/>
        </w:rPr>
        <w:t>învelișul</w:t>
      </w:r>
      <w:proofErr w:type="spellEnd"/>
      <w:r w:rsidRPr="0008131D">
        <w:rPr>
          <w:rFonts w:ascii="Tahoma" w:eastAsia="Courier New" w:hAnsi="Tahoma" w:cs="Trebuchet MS"/>
          <w:color w:val="auto"/>
          <w:lang w:val="en-US"/>
        </w:rPr>
        <w:t xml:space="preserve"> din </w:t>
      </w:r>
      <w:proofErr w:type="spellStart"/>
      <w:r w:rsidRPr="0008131D">
        <w:rPr>
          <w:rFonts w:ascii="Tahoma" w:eastAsia="Courier New" w:hAnsi="Tahoma" w:cs="Trebuchet MS"/>
          <w:color w:val="auto"/>
          <w:lang w:val="en-US"/>
        </w:rPr>
        <w:t>beton</w:t>
      </w:r>
      <w:proofErr w:type="spellEnd"/>
      <w:r w:rsidRPr="0008131D">
        <w:rPr>
          <w:rFonts w:ascii="Tahoma" w:eastAsia="Courier New" w:hAnsi="Tahoma" w:cs="Trebuchet MS"/>
          <w:color w:val="auto"/>
          <w:lang w:val="en-US"/>
        </w:rPr>
        <w:t xml:space="preserve"> care </w:t>
      </w:r>
      <w:proofErr w:type="spellStart"/>
      <w:r w:rsidRPr="0008131D">
        <w:rPr>
          <w:rFonts w:ascii="Tahoma" w:eastAsia="Courier New" w:hAnsi="Tahoma" w:cs="Trebuchet MS"/>
          <w:color w:val="auto"/>
          <w:lang w:val="en-US"/>
        </w:rPr>
        <w:t>protejează</w:t>
      </w:r>
      <w:proofErr w:type="spellEnd"/>
      <w:r w:rsidRPr="0008131D">
        <w:rPr>
          <w:rFonts w:ascii="Tahoma" w:eastAsia="Courier New" w:hAnsi="Tahoma" w:cs="Trebuchet MS"/>
          <w:color w:val="auto"/>
          <w:lang w:val="en-US"/>
        </w:rPr>
        <w:t xml:space="preserve"> </w:t>
      </w:r>
      <w:proofErr w:type="spellStart"/>
      <w:r w:rsidRPr="0008131D">
        <w:rPr>
          <w:rFonts w:ascii="Tahoma" w:eastAsia="Courier New" w:hAnsi="Tahoma" w:cs="Trebuchet MS"/>
          <w:color w:val="auto"/>
          <w:lang w:val="en-US"/>
        </w:rPr>
        <w:t>rămășițele</w:t>
      </w:r>
      <w:proofErr w:type="spellEnd"/>
      <w:r w:rsidRPr="0008131D">
        <w:rPr>
          <w:rFonts w:ascii="Tahoma" w:eastAsia="Courier New" w:hAnsi="Tahoma" w:cs="Trebuchet MS"/>
          <w:color w:val="auto"/>
          <w:lang w:val="en-US"/>
        </w:rPr>
        <w:t xml:space="preserve"> </w:t>
      </w:r>
      <w:proofErr w:type="spellStart"/>
      <w:r w:rsidRPr="0008131D">
        <w:rPr>
          <w:rFonts w:ascii="Tahoma" w:eastAsia="Courier New" w:hAnsi="Tahoma" w:cs="Trebuchet MS"/>
          <w:color w:val="auto"/>
          <w:lang w:val="en-US"/>
        </w:rPr>
        <w:t>Reactorului</w:t>
      </w:r>
      <w:proofErr w:type="spellEnd"/>
      <w:r w:rsidRPr="0008131D">
        <w:rPr>
          <w:rFonts w:ascii="Tahoma" w:eastAsia="Courier New" w:hAnsi="Tahoma" w:cs="Trebuchet MS"/>
          <w:color w:val="auto"/>
          <w:lang w:val="en-US"/>
        </w:rPr>
        <w:t xml:space="preserve"> 4 al </w:t>
      </w:r>
      <w:proofErr w:type="spellStart"/>
      <w:r w:rsidRPr="0008131D">
        <w:rPr>
          <w:rFonts w:ascii="Tahoma" w:eastAsia="Courier New" w:hAnsi="Tahoma" w:cs="Trebuchet MS"/>
          <w:color w:val="auto"/>
          <w:lang w:val="en-US"/>
        </w:rPr>
        <w:t>fostei</w:t>
      </w:r>
      <w:proofErr w:type="spellEnd"/>
      <w:r w:rsidRPr="0008131D">
        <w:rPr>
          <w:rFonts w:ascii="Tahoma" w:eastAsia="Courier New" w:hAnsi="Tahoma" w:cs="Trebuchet MS"/>
          <w:color w:val="auto"/>
          <w:lang w:val="en-US"/>
        </w:rPr>
        <w:t xml:space="preserve"> centrale </w:t>
      </w:r>
      <w:proofErr w:type="spellStart"/>
      <w:r w:rsidRPr="0008131D">
        <w:rPr>
          <w:rFonts w:ascii="Tahoma" w:eastAsia="Courier New" w:hAnsi="Tahoma" w:cs="Trebuchet MS"/>
          <w:color w:val="auto"/>
          <w:lang w:val="en-US"/>
        </w:rPr>
        <w:t>nucleare</w:t>
      </w:r>
      <w:proofErr w:type="spellEnd"/>
      <w:r w:rsidRPr="0008131D">
        <w:rPr>
          <w:rFonts w:ascii="Tahoma" w:eastAsia="Courier New" w:hAnsi="Tahoma" w:cs="Trebuchet MS"/>
          <w:color w:val="auto"/>
          <w:lang w:val="en-US"/>
        </w:rPr>
        <w:t xml:space="preserve">, din </w:t>
      </w:r>
      <w:proofErr w:type="spellStart"/>
      <w:r w:rsidRPr="0008131D">
        <w:rPr>
          <w:rFonts w:ascii="Tahoma" w:eastAsia="Courier New" w:hAnsi="Tahoma" w:cs="Trebuchet MS"/>
          <w:color w:val="auto"/>
          <w:lang w:val="en-US"/>
        </w:rPr>
        <w:t>Ucraina</w:t>
      </w:r>
      <w:proofErr w:type="spellEnd"/>
      <w:r w:rsidRPr="0008131D">
        <w:rPr>
          <w:rFonts w:ascii="Tahoma" w:eastAsia="Courier New" w:hAnsi="Tahoma" w:cs="Trebuchet MS"/>
          <w:color w:val="auto"/>
          <w:lang w:val="en-US"/>
        </w:rPr>
        <w:t xml:space="preserve">, nu </w:t>
      </w:r>
      <w:proofErr w:type="spellStart"/>
      <w:r w:rsidRPr="0008131D">
        <w:rPr>
          <w:rFonts w:ascii="Tahoma" w:eastAsia="Courier New" w:hAnsi="Tahoma" w:cs="Trebuchet MS"/>
          <w:color w:val="auto"/>
          <w:lang w:val="en-US"/>
        </w:rPr>
        <w:t>reprezintă</w:t>
      </w:r>
      <w:proofErr w:type="spellEnd"/>
      <w:r w:rsidRPr="0008131D">
        <w:rPr>
          <w:rFonts w:ascii="Tahoma" w:eastAsia="Courier New" w:hAnsi="Tahoma" w:cs="Trebuchet MS"/>
          <w:color w:val="auto"/>
          <w:lang w:val="en-US"/>
        </w:rPr>
        <w:t xml:space="preserve"> un </w:t>
      </w:r>
      <w:proofErr w:type="spellStart"/>
      <w:r w:rsidRPr="0008131D">
        <w:rPr>
          <w:rFonts w:ascii="Tahoma" w:eastAsia="Courier New" w:hAnsi="Tahoma" w:cs="Trebuchet MS"/>
          <w:color w:val="auto"/>
          <w:lang w:val="en-US"/>
        </w:rPr>
        <w:t>pericol</w:t>
      </w:r>
      <w:proofErr w:type="spellEnd"/>
      <w:r w:rsidRPr="0008131D">
        <w:rPr>
          <w:rFonts w:ascii="Tahoma" w:eastAsia="Courier New" w:hAnsi="Tahoma" w:cs="Trebuchet MS"/>
          <w:color w:val="auto"/>
          <w:lang w:val="en-US"/>
        </w:rPr>
        <w:t xml:space="preserve"> </w:t>
      </w:r>
      <w:proofErr w:type="spellStart"/>
      <w:r w:rsidRPr="0008131D">
        <w:rPr>
          <w:rFonts w:ascii="Tahoma" w:eastAsia="Courier New" w:hAnsi="Tahoma" w:cs="Trebuchet MS"/>
          <w:color w:val="auto"/>
          <w:lang w:val="en-US"/>
        </w:rPr>
        <w:t>pentru</w:t>
      </w:r>
      <w:proofErr w:type="spellEnd"/>
      <w:r w:rsidRPr="0008131D">
        <w:rPr>
          <w:rFonts w:ascii="Tahoma" w:eastAsia="Courier New" w:hAnsi="Tahoma" w:cs="Trebuchet MS"/>
          <w:color w:val="auto"/>
          <w:lang w:val="en-US"/>
        </w:rPr>
        <w:t xml:space="preserve"> </w:t>
      </w:r>
      <w:proofErr w:type="spellStart"/>
      <w:r w:rsidRPr="0008131D">
        <w:rPr>
          <w:rFonts w:ascii="Tahoma" w:eastAsia="Courier New" w:hAnsi="Tahoma" w:cs="Trebuchet MS"/>
          <w:color w:val="auto"/>
          <w:lang w:val="en-US"/>
        </w:rPr>
        <w:t>România</w:t>
      </w:r>
      <w:proofErr w:type="spellEnd"/>
      <w:r w:rsidRPr="0008131D">
        <w:rPr>
          <w:rFonts w:ascii="Tahoma" w:eastAsia="Courier New" w:hAnsi="Tahoma" w:cs="Trebuchet MS"/>
          <w:color w:val="auto"/>
          <w:lang w:val="en-US"/>
        </w:rPr>
        <w:t xml:space="preserve">. Se </w:t>
      </w:r>
      <w:proofErr w:type="spellStart"/>
      <w:r w:rsidRPr="0008131D">
        <w:rPr>
          <w:rFonts w:ascii="Tahoma" w:eastAsia="Courier New" w:hAnsi="Tahoma" w:cs="Trebuchet MS"/>
          <w:color w:val="auto"/>
          <w:lang w:val="en-US"/>
        </w:rPr>
        <w:t>precizează</w:t>
      </w:r>
      <w:proofErr w:type="spellEnd"/>
      <w:r w:rsidRPr="0008131D">
        <w:rPr>
          <w:rFonts w:ascii="Tahoma" w:eastAsia="Courier New" w:hAnsi="Tahoma" w:cs="Trebuchet MS"/>
          <w:color w:val="auto"/>
          <w:lang w:val="en-US"/>
        </w:rPr>
        <w:t xml:space="preserve"> </w:t>
      </w:r>
      <w:proofErr w:type="spellStart"/>
      <w:r w:rsidRPr="0008131D">
        <w:rPr>
          <w:rFonts w:ascii="Tahoma" w:eastAsia="Courier New" w:hAnsi="Tahoma" w:cs="Trebuchet MS"/>
          <w:color w:val="auto"/>
          <w:lang w:val="en-US"/>
        </w:rPr>
        <w:t>că</w:t>
      </w:r>
      <w:proofErr w:type="spellEnd"/>
      <w:r w:rsidRPr="0008131D">
        <w:rPr>
          <w:rFonts w:ascii="Tahoma" w:eastAsia="Courier New" w:hAnsi="Tahoma" w:cs="Trebuchet MS"/>
          <w:color w:val="auto"/>
          <w:lang w:val="en-US"/>
        </w:rPr>
        <w:t xml:space="preserve"> </w:t>
      </w:r>
      <w:proofErr w:type="spellStart"/>
      <w:r w:rsidRPr="0008131D">
        <w:rPr>
          <w:rFonts w:ascii="Tahoma" w:eastAsia="Courier New" w:hAnsi="Tahoma" w:cs="Trebuchet MS"/>
          <w:color w:val="auto"/>
          <w:lang w:val="en-US"/>
        </w:rPr>
        <w:t>Rețeaua</w:t>
      </w:r>
      <w:proofErr w:type="spellEnd"/>
      <w:r w:rsidRPr="0008131D">
        <w:rPr>
          <w:rFonts w:ascii="Tahoma" w:eastAsia="Courier New" w:hAnsi="Tahoma" w:cs="Trebuchet MS"/>
          <w:color w:val="auto"/>
          <w:lang w:val="en-US"/>
        </w:rPr>
        <w:t xml:space="preserve"> </w:t>
      </w:r>
      <w:proofErr w:type="spellStart"/>
      <w:r w:rsidRPr="0008131D">
        <w:rPr>
          <w:rFonts w:ascii="Tahoma" w:eastAsia="Courier New" w:hAnsi="Tahoma" w:cs="Trebuchet MS"/>
          <w:color w:val="auto"/>
          <w:lang w:val="en-US"/>
        </w:rPr>
        <w:t>Națională</w:t>
      </w:r>
      <w:proofErr w:type="spellEnd"/>
      <w:r w:rsidRPr="0008131D">
        <w:rPr>
          <w:rFonts w:ascii="Tahoma" w:eastAsia="Courier New" w:hAnsi="Tahoma" w:cs="Trebuchet MS"/>
          <w:color w:val="auto"/>
          <w:lang w:val="en-US"/>
        </w:rPr>
        <w:t xml:space="preserve"> de </w:t>
      </w:r>
      <w:proofErr w:type="spellStart"/>
      <w:r w:rsidRPr="0008131D">
        <w:rPr>
          <w:rFonts w:ascii="Tahoma" w:eastAsia="Courier New" w:hAnsi="Tahoma" w:cs="Trebuchet MS"/>
          <w:color w:val="auto"/>
          <w:lang w:val="en-US"/>
        </w:rPr>
        <w:t>Supraveghere</w:t>
      </w:r>
      <w:proofErr w:type="spellEnd"/>
      <w:r w:rsidRPr="0008131D">
        <w:rPr>
          <w:rFonts w:ascii="Tahoma" w:eastAsia="Courier New" w:hAnsi="Tahoma" w:cs="Trebuchet MS"/>
          <w:color w:val="auto"/>
          <w:lang w:val="en-US"/>
        </w:rPr>
        <w:t xml:space="preserve"> a </w:t>
      </w:r>
      <w:proofErr w:type="spellStart"/>
      <w:r w:rsidRPr="0008131D">
        <w:rPr>
          <w:rFonts w:ascii="Tahoma" w:eastAsia="Courier New" w:hAnsi="Tahoma" w:cs="Trebuchet MS"/>
          <w:color w:val="auto"/>
          <w:lang w:val="en-US"/>
        </w:rPr>
        <w:t>Radioactivității</w:t>
      </w:r>
      <w:proofErr w:type="spellEnd"/>
      <w:r w:rsidRPr="0008131D">
        <w:rPr>
          <w:rFonts w:ascii="Tahoma" w:eastAsia="Courier New" w:hAnsi="Tahoma" w:cs="Trebuchet MS"/>
          <w:color w:val="auto"/>
          <w:lang w:val="en-US"/>
        </w:rPr>
        <w:t xml:space="preserve"> </w:t>
      </w:r>
      <w:proofErr w:type="spellStart"/>
      <w:r w:rsidRPr="0008131D">
        <w:rPr>
          <w:rFonts w:ascii="Tahoma" w:eastAsia="Courier New" w:hAnsi="Tahoma" w:cs="Trebuchet MS"/>
          <w:color w:val="auto"/>
          <w:lang w:val="en-US"/>
        </w:rPr>
        <w:t>Mediului</w:t>
      </w:r>
      <w:proofErr w:type="spellEnd"/>
      <w:r w:rsidRPr="0008131D">
        <w:rPr>
          <w:rFonts w:ascii="Tahoma" w:eastAsia="Courier New" w:hAnsi="Tahoma" w:cs="Trebuchet MS"/>
          <w:color w:val="auto"/>
          <w:lang w:val="en-US"/>
        </w:rPr>
        <w:t xml:space="preserve"> (RNSRM), </w:t>
      </w:r>
      <w:proofErr w:type="spellStart"/>
      <w:r w:rsidRPr="0008131D">
        <w:rPr>
          <w:rFonts w:ascii="Tahoma" w:eastAsia="Courier New" w:hAnsi="Tahoma" w:cs="Trebuchet MS"/>
          <w:color w:val="auto"/>
          <w:lang w:val="en-US"/>
        </w:rPr>
        <w:t>aflată</w:t>
      </w:r>
      <w:proofErr w:type="spellEnd"/>
      <w:r w:rsidRPr="0008131D">
        <w:rPr>
          <w:rFonts w:ascii="Tahoma" w:eastAsia="Courier New" w:hAnsi="Tahoma" w:cs="Trebuchet MS"/>
          <w:color w:val="auto"/>
          <w:lang w:val="en-US"/>
        </w:rPr>
        <w:t xml:space="preserve"> </w:t>
      </w:r>
      <w:proofErr w:type="spellStart"/>
      <w:r w:rsidRPr="0008131D">
        <w:rPr>
          <w:rFonts w:ascii="Tahoma" w:eastAsia="Courier New" w:hAnsi="Tahoma" w:cs="Trebuchet MS"/>
          <w:color w:val="auto"/>
          <w:lang w:val="en-US"/>
        </w:rPr>
        <w:t>în</w:t>
      </w:r>
      <w:proofErr w:type="spellEnd"/>
      <w:r w:rsidRPr="0008131D">
        <w:rPr>
          <w:rFonts w:ascii="Tahoma" w:eastAsia="Courier New" w:hAnsi="Tahoma" w:cs="Trebuchet MS"/>
          <w:color w:val="auto"/>
          <w:lang w:val="en-US"/>
        </w:rPr>
        <w:t xml:space="preserve"> </w:t>
      </w:r>
      <w:proofErr w:type="spellStart"/>
      <w:r w:rsidRPr="0008131D">
        <w:rPr>
          <w:rFonts w:ascii="Tahoma" w:eastAsia="Courier New" w:hAnsi="Tahoma" w:cs="Trebuchet MS"/>
          <w:color w:val="auto"/>
          <w:lang w:val="en-US"/>
        </w:rPr>
        <w:t>subordinea</w:t>
      </w:r>
      <w:proofErr w:type="spellEnd"/>
      <w:r w:rsidRPr="0008131D">
        <w:rPr>
          <w:rFonts w:ascii="Tahoma" w:eastAsia="Courier New" w:hAnsi="Tahoma" w:cs="Trebuchet MS"/>
          <w:color w:val="auto"/>
          <w:lang w:val="en-US"/>
        </w:rPr>
        <w:t xml:space="preserve"> </w:t>
      </w:r>
      <w:proofErr w:type="spellStart"/>
      <w:r w:rsidRPr="0008131D">
        <w:rPr>
          <w:rFonts w:ascii="Tahoma" w:eastAsia="Courier New" w:hAnsi="Tahoma" w:cs="Trebuchet MS"/>
          <w:color w:val="auto"/>
          <w:lang w:val="en-US"/>
        </w:rPr>
        <w:t>Ministerului</w:t>
      </w:r>
      <w:proofErr w:type="spellEnd"/>
      <w:r w:rsidRPr="0008131D">
        <w:rPr>
          <w:rFonts w:ascii="Tahoma" w:eastAsia="Courier New" w:hAnsi="Tahoma" w:cs="Trebuchet MS"/>
          <w:color w:val="auto"/>
          <w:lang w:val="en-US"/>
        </w:rPr>
        <w:t xml:space="preserve"> </w:t>
      </w:r>
      <w:proofErr w:type="spellStart"/>
      <w:r w:rsidRPr="0008131D">
        <w:rPr>
          <w:rFonts w:ascii="Tahoma" w:eastAsia="Courier New" w:hAnsi="Tahoma" w:cs="Trebuchet MS"/>
          <w:color w:val="auto"/>
          <w:lang w:val="en-US"/>
        </w:rPr>
        <w:t>Mediului</w:t>
      </w:r>
      <w:proofErr w:type="spellEnd"/>
      <w:r w:rsidRPr="0008131D">
        <w:rPr>
          <w:rFonts w:ascii="Tahoma" w:eastAsia="Courier New" w:hAnsi="Tahoma" w:cs="Trebuchet MS"/>
          <w:color w:val="auto"/>
          <w:lang w:val="en-US"/>
        </w:rPr>
        <w:t xml:space="preserve">, </w:t>
      </w:r>
      <w:proofErr w:type="spellStart"/>
      <w:r w:rsidRPr="0008131D">
        <w:rPr>
          <w:rFonts w:ascii="Tahoma" w:eastAsia="Courier New" w:hAnsi="Tahoma" w:cs="Trebuchet MS"/>
          <w:color w:val="auto"/>
          <w:lang w:val="en-US"/>
        </w:rPr>
        <w:t>Apelor</w:t>
      </w:r>
      <w:proofErr w:type="spellEnd"/>
      <w:r w:rsidRPr="0008131D">
        <w:rPr>
          <w:rFonts w:ascii="Tahoma" w:eastAsia="Courier New" w:hAnsi="Tahoma" w:cs="Trebuchet MS"/>
          <w:color w:val="auto"/>
          <w:lang w:val="en-US"/>
        </w:rPr>
        <w:t xml:space="preserve"> </w:t>
      </w:r>
      <w:proofErr w:type="spellStart"/>
      <w:r w:rsidRPr="0008131D">
        <w:rPr>
          <w:rFonts w:ascii="Tahoma" w:eastAsia="Courier New" w:hAnsi="Tahoma" w:cs="Trebuchet MS"/>
          <w:color w:val="auto"/>
          <w:lang w:val="en-US"/>
        </w:rPr>
        <w:t>și</w:t>
      </w:r>
      <w:proofErr w:type="spellEnd"/>
      <w:r w:rsidRPr="0008131D">
        <w:rPr>
          <w:rFonts w:ascii="Tahoma" w:eastAsia="Courier New" w:hAnsi="Tahoma" w:cs="Trebuchet MS"/>
          <w:color w:val="auto"/>
          <w:lang w:val="en-US"/>
        </w:rPr>
        <w:t xml:space="preserve"> </w:t>
      </w:r>
      <w:proofErr w:type="spellStart"/>
      <w:r w:rsidRPr="0008131D">
        <w:rPr>
          <w:rFonts w:ascii="Tahoma" w:eastAsia="Courier New" w:hAnsi="Tahoma" w:cs="Trebuchet MS"/>
          <w:color w:val="auto"/>
          <w:lang w:val="en-US"/>
        </w:rPr>
        <w:t>Pădurilor</w:t>
      </w:r>
      <w:proofErr w:type="spellEnd"/>
      <w:r w:rsidRPr="0008131D">
        <w:rPr>
          <w:rFonts w:ascii="Tahoma" w:eastAsia="Courier New" w:hAnsi="Tahoma" w:cs="Trebuchet MS"/>
          <w:color w:val="auto"/>
          <w:lang w:val="en-US"/>
        </w:rPr>
        <w:t xml:space="preserve"> (MMAP) </w:t>
      </w:r>
      <w:proofErr w:type="spellStart"/>
      <w:r w:rsidRPr="0008131D">
        <w:rPr>
          <w:rFonts w:ascii="Tahoma" w:eastAsia="Courier New" w:hAnsi="Tahoma" w:cs="Trebuchet MS"/>
          <w:color w:val="auto"/>
          <w:lang w:val="en-US"/>
        </w:rPr>
        <w:t>și</w:t>
      </w:r>
      <w:proofErr w:type="spellEnd"/>
      <w:r w:rsidRPr="0008131D">
        <w:rPr>
          <w:rFonts w:ascii="Tahoma" w:eastAsia="Courier New" w:hAnsi="Tahoma" w:cs="Trebuchet MS"/>
          <w:color w:val="auto"/>
          <w:lang w:val="en-US"/>
        </w:rPr>
        <w:t xml:space="preserve"> </w:t>
      </w:r>
      <w:proofErr w:type="spellStart"/>
      <w:r w:rsidRPr="0008131D">
        <w:rPr>
          <w:rFonts w:ascii="Tahoma" w:eastAsia="Courier New" w:hAnsi="Tahoma" w:cs="Trebuchet MS"/>
          <w:color w:val="auto"/>
          <w:lang w:val="en-US"/>
        </w:rPr>
        <w:t>coordonată</w:t>
      </w:r>
      <w:proofErr w:type="spellEnd"/>
      <w:r w:rsidRPr="0008131D">
        <w:rPr>
          <w:rFonts w:ascii="Tahoma" w:eastAsia="Courier New" w:hAnsi="Tahoma" w:cs="Trebuchet MS"/>
          <w:color w:val="auto"/>
          <w:lang w:val="en-US"/>
        </w:rPr>
        <w:t xml:space="preserve"> de ANPM, </w:t>
      </w:r>
      <w:proofErr w:type="spellStart"/>
      <w:r w:rsidRPr="0008131D">
        <w:rPr>
          <w:rFonts w:ascii="Tahoma" w:eastAsia="Courier New" w:hAnsi="Tahoma" w:cs="Trebuchet MS"/>
          <w:color w:val="auto"/>
          <w:lang w:val="en-US"/>
        </w:rPr>
        <w:t>monitorizează</w:t>
      </w:r>
      <w:proofErr w:type="spellEnd"/>
      <w:r w:rsidRPr="0008131D">
        <w:rPr>
          <w:rFonts w:ascii="Tahoma" w:eastAsia="Courier New" w:hAnsi="Tahoma" w:cs="Trebuchet MS"/>
          <w:color w:val="auto"/>
          <w:lang w:val="en-US"/>
        </w:rPr>
        <w:t xml:space="preserve"> permanent </w:t>
      </w:r>
      <w:proofErr w:type="spellStart"/>
      <w:r w:rsidRPr="0008131D">
        <w:rPr>
          <w:rFonts w:ascii="Tahoma" w:eastAsia="Courier New" w:hAnsi="Tahoma" w:cs="Trebuchet MS"/>
          <w:color w:val="auto"/>
          <w:lang w:val="en-US"/>
        </w:rPr>
        <w:t>evoluția</w:t>
      </w:r>
      <w:proofErr w:type="spellEnd"/>
      <w:r w:rsidRPr="0008131D">
        <w:rPr>
          <w:rFonts w:ascii="Tahoma" w:eastAsia="Courier New" w:hAnsi="Tahoma" w:cs="Trebuchet MS"/>
          <w:color w:val="auto"/>
          <w:lang w:val="en-US"/>
        </w:rPr>
        <w:t xml:space="preserve"> </w:t>
      </w:r>
      <w:proofErr w:type="spellStart"/>
      <w:r w:rsidRPr="0008131D">
        <w:rPr>
          <w:rFonts w:ascii="Tahoma" w:eastAsia="Courier New" w:hAnsi="Tahoma" w:cs="Trebuchet MS"/>
          <w:color w:val="auto"/>
          <w:lang w:val="en-US"/>
        </w:rPr>
        <w:t>radioactivității</w:t>
      </w:r>
      <w:proofErr w:type="spellEnd"/>
      <w:r w:rsidRPr="0008131D">
        <w:rPr>
          <w:rFonts w:ascii="Tahoma" w:eastAsia="Courier New" w:hAnsi="Tahoma" w:cs="Trebuchet MS"/>
          <w:color w:val="auto"/>
          <w:lang w:val="en-US"/>
        </w:rPr>
        <w:t xml:space="preserve"> </w:t>
      </w:r>
      <w:proofErr w:type="spellStart"/>
      <w:r w:rsidRPr="0008131D">
        <w:rPr>
          <w:rFonts w:ascii="Tahoma" w:eastAsia="Courier New" w:hAnsi="Tahoma" w:cs="Trebuchet MS"/>
          <w:color w:val="auto"/>
          <w:lang w:val="en-US"/>
        </w:rPr>
        <w:t>mediului</w:t>
      </w:r>
      <w:proofErr w:type="spellEnd"/>
      <w:r w:rsidRPr="0008131D">
        <w:rPr>
          <w:rFonts w:ascii="Tahoma" w:eastAsia="Courier New" w:hAnsi="Tahoma" w:cs="Trebuchet MS"/>
          <w:color w:val="auto"/>
          <w:lang w:val="en-US"/>
        </w:rPr>
        <w:t xml:space="preserve"> la </w:t>
      </w:r>
      <w:proofErr w:type="spellStart"/>
      <w:r w:rsidRPr="0008131D">
        <w:rPr>
          <w:rFonts w:ascii="Tahoma" w:eastAsia="Courier New" w:hAnsi="Tahoma" w:cs="Trebuchet MS"/>
          <w:color w:val="auto"/>
          <w:lang w:val="en-US"/>
        </w:rPr>
        <w:t>nivel</w:t>
      </w:r>
      <w:proofErr w:type="spellEnd"/>
      <w:r w:rsidRPr="0008131D">
        <w:rPr>
          <w:rFonts w:ascii="Tahoma" w:eastAsia="Courier New" w:hAnsi="Tahoma" w:cs="Trebuchet MS"/>
          <w:color w:val="auto"/>
          <w:lang w:val="en-US"/>
        </w:rPr>
        <w:t xml:space="preserve"> </w:t>
      </w:r>
      <w:proofErr w:type="spellStart"/>
      <w:r w:rsidRPr="0008131D">
        <w:rPr>
          <w:rFonts w:ascii="Tahoma" w:eastAsia="Courier New" w:hAnsi="Tahoma" w:cs="Trebuchet MS"/>
          <w:color w:val="auto"/>
          <w:lang w:val="en-US"/>
        </w:rPr>
        <w:t>național</w:t>
      </w:r>
      <w:proofErr w:type="spellEnd"/>
      <w:r w:rsidRPr="0008131D">
        <w:rPr>
          <w:rFonts w:ascii="Tahoma" w:eastAsia="Courier New" w:hAnsi="Tahoma" w:cs="Trebuchet MS"/>
          <w:color w:val="auto"/>
          <w:lang w:val="en-US"/>
        </w:rPr>
        <w:t xml:space="preserve">, </w:t>
      </w:r>
      <w:proofErr w:type="spellStart"/>
      <w:r w:rsidRPr="0008131D">
        <w:rPr>
          <w:rFonts w:ascii="Tahoma" w:eastAsia="Courier New" w:hAnsi="Tahoma" w:cs="Trebuchet MS"/>
          <w:color w:val="auto"/>
          <w:lang w:val="en-US"/>
        </w:rPr>
        <w:t>iar</w:t>
      </w:r>
      <w:proofErr w:type="spellEnd"/>
      <w:r w:rsidRPr="0008131D">
        <w:rPr>
          <w:rFonts w:ascii="Tahoma" w:eastAsia="Courier New" w:hAnsi="Tahoma" w:cs="Trebuchet MS"/>
          <w:color w:val="auto"/>
          <w:lang w:val="en-US"/>
        </w:rPr>
        <w:t xml:space="preserve"> </w:t>
      </w:r>
      <w:proofErr w:type="spellStart"/>
      <w:r w:rsidRPr="0008131D">
        <w:rPr>
          <w:rFonts w:ascii="Tahoma" w:eastAsia="Courier New" w:hAnsi="Tahoma" w:cs="Trebuchet MS"/>
          <w:color w:val="auto"/>
          <w:lang w:val="en-US"/>
        </w:rPr>
        <w:t>valorile</w:t>
      </w:r>
      <w:proofErr w:type="spellEnd"/>
      <w:r w:rsidRPr="0008131D">
        <w:rPr>
          <w:rFonts w:ascii="Tahoma" w:eastAsia="Courier New" w:hAnsi="Tahoma" w:cs="Trebuchet MS"/>
          <w:color w:val="auto"/>
          <w:lang w:val="en-US"/>
        </w:rPr>
        <w:t xml:space="preserve"> </w:t>
      </w:r>
      <w:proofErr w:type="spellStart"/>
      <w:r w:rsidRPr="0008131D">
        <w:rPr>
          <w:rFonts w:ascii="Tahoma" w:eastAsia="Courier New" w:hAnsi="Tahoma" w:cs="Trebuchet MS"/>
          <w:color w:val="auto"/>
          <w:lang w:val="en-US"/>
        </w:rPr>
        <w:t>înregistrate</w:t>
      </w:r>
      <w:proofErr w:type="spellEnd"/>
      <w:r w:rsidRPr="0008131D">
        <w:rPr>
          <w:rFonts w:ascii="Tahoma" w:eastAsia="Courier New" w:hAnsi="Tahoma" w:cs="Trebuchet MS"/>
          <w:color w:val="auto"/>
          <w:lang w:val="en-US"/>
        </w:rPr>
        <w:t xml:space="preserve"> </w:t>
      </w:r>
      <w:proofErr w:type="spellStart"/>
      <w:r w:rsidRPr="0008131D">
        <w:rPr>
          <w:rFonts w:ascii="Tahoma" w:eastAsia="Courier New" w:hAnsi="Tahoma" w:cs="Trebuchet MS"/>
          <w:color w:val="auto"/>
          <w:lang w:val="en-US"/>
        </w:rPr>
        <w:t>după</w:t>
      </w:r>
      <w:proofErr w:type="spellEnd"/>
      <w:r w:rsidRPr="0008131D">
        <w:rPr>
          <w:rFonts w:ascii="Tahoma" w:eastAsia="Courier New" w:hAnsi="Tahoma" w:cs="Trebuchet MS"/>
          <w:color w:val="auto"/>
          <w:lang w:val="en-US"/>
        </w:rPr>
        <w:t xml:space="preserve"> </w:t>
      </w:r>
      <w:proofErr w:type="spellStart"/>
      <w:r w:rsidRPr="0008131D">
        <w:rPr>
          <w:rFonts w:ascii="Tahoma" w:eastAsia="Courier New" w:hAnsi="Tahoma" w:cs="Trebuchet MS"/>
          <w:color w:val="auto"/>
          <w:lang w:val="en-US"/>
        </w:rPr>
        <w:t>acest</w:t>
      </w:r>
      <w:proofErr w:type="spellEnd"/>
      <w:r w:rsidRPr="0008131D">
        <w:rPr>
          <w:rFonts w:ascii="Tahoma" w:eastAsia="Courier New" w:hAnsi="Tahoma" w:cs="Trebuchet MS"/>
          <w:color w:val="auto"/>
          <w:lang w:val="en-US"/>
        </w:rPr>
        <w:t xml:space="preserve"> </w:t>
      </w:r>
      <w:proofErr w:type="spellStart"/>
      <w:r w:rsidRPr="0008131D">
        <w:rPr>
          <w:rFonts w:ascii="Tahoma" w:eastAsia="Courier New" w:hAnsi="Tahoma" w:cs="Trebuchet MS"/>
          <w:color w:val="auto"/>
          <w:lang w:val="en-US"/>
        </w:rPr>
        <w:t>eveniment</w:t>
      </w:r>
      <w:proofErr w:type="spellEnd"/>
      <w:r w:rsidRPr="0008131D">
        <w:rPr>
          <w:rFonts w:ascii="Tahoma" w:eastAsia="Courier New" w:hAnsi="Tahoma" w:cs="Trebuchet MS"/>
          <w:color w:val="auto"/>
          <w:lang w:val="en-US"/>
        </w:rPr>
        <w:t xml:space="preserve"> se </w:t>
      </w:r>
      <w:proofErr w:type="spellStart"/>
      <w:r w:rsidRPr="0008131D">
        <w:rPr>
          <w:rFonts w:ascii="Tahoma" w:eastAsia="Courier New" w:hAnsi="Tahoma" w:cs="Trebuchet MS"/>
          <w:color w:val="auto"/>
          <w:lang w:val="en-US"/>
        </w:rPr>
        <w:t>situează</w:t>
      </w:r>
      <w:proofErr w:type="spellEnd"/>
      <w:r w:rsidRPr="0008131D">
        <w:rPr>
          <w:rFonts w:ascii="Tahoma" w:eastAsia="Courier New" w:hAnsi="Tahoma" w:cs="Trebuchet MS"/>
          <w:color w:val="auto"/>
          <w:lang w:val="en-US"/>
        </w:rPr>
        <w:t xml:space="preserve"> </w:t>
      </w:r>
      <w:proofErr w:type="spellStart"/>
      <w:r w:rsidRPr="0008131D">
        <w:rPr>
          <w:rFonts w:ascii="Tahoma" w:eastAsia="Courier New" w:hAnsi="Tahoma" w:cs="Trebuchet MS"/>
          <w:color w:val="auto"/>
          <w:lang w:val="en-US"/>
        </w:rPr>
        <w:t>în</w:t>
      </w:r>
      <w:proofErr w:type="spellEnd"/>
      <w:r w:rsidRPr="0008131D">
        <w:rPr>
          <w:rFonts w:ascii="Tahoma" w:eastAsia="Courier New" w:hAnsi="Tahoma" w:cs="Trebuchet MS"/>
          <w:color w:val="auto"/>
          <w:lang w:val="en-US"/>
        </w:rPr>
        <w:t xml:space="preserve"> </w:t>
      </w:r>
      <w:proofErr w:type="spellStart"/>
      <w:r w:rsidRPr="0008131D">
        <w:rPr>
          <w:rFonts w:ascii="Tahoma" w:eastAsia="Courier New" w:hAnsi="Tahoma" w:cs="Trebuchet MS"/>
          <w:color w:val="auto"/>
          <w:lang w:val="en-US"/>
        </w:rPr>
        <w:t>limitele</w:t>
      </w:r>
      <w:proofErr w:type="spellEnd"/>
      <w:r w:rsidRPr="0008131D">
        <w:rPr>
          <w:rFonts w:ascii="Tahoma" w:eastAsia="Courier New" w:hAnsi="Tahoma" w:cs="Trebuchet MS"/>
          <w:color w:val="auto"/>
          <w:lang w:val="en-US"/>
        </w:rPr>
        <w:t xml:space="preserve"> </w:t>
      </w:r>
      <w:proofErr w:type="spellStart"/>
      <w:r w:rsidRPr="0008131D">
        <w:rPr>
          <w:rFonts w:ascii="Tahoma" w:eastAsia="Courier New" w:hAnsi="Tahoma" w:cs="Trebuchet MS"/>
          <w:color w:val="auto"/>
          <w:lang w:val="en-US"/>
        </w:rPr>
        <w:t>obișnuite</w:t>
      </w:r>
      <w:proofErr w:type="spellEnd"/>
      <w:r w:rsidRPr="0008131D">
        <w:rPr>
          <w:rFonts w:ascii="Tahoma" w:eastAsia="Courier New" w:hAnsi="Tahoma" w:cs="Trebuchet MS"/>
          <w:color w:val="auto"/>
          <w:lang w:val="en-US"/>
        </w:rPr>
        <w:t xml:space="preserve">, </w:t>
      </w:r>
      <w:proofErr w:type="spellStart"/>
      <w:r w:rsidRPr="0008131D">
        <w:rPr>
          <w:rFonts w:ascii="Tahoma" w:eastAsia="Courier New" w:hAnsi="Tahoma" w:cs="Trebuchet MS"/>
          <w:color w:val="auto"/>
          <w:lang w:val="en-US"/>
        </w:rPr>
        <w:t>specifice</w:t>
      </w:r>
      <w:proofErr w:type="spellEnd"/>
      <w:r w:rsidRPr="0008131D">
        <w:rPr>
          <w:rFonts w:ascii="Tahoma" w:eastAsia="Courier New" w:hAnsi="Tahoma" w:cs="Trebuchet MS"/>
          <w:color w:val="auto"/>
          <w:lang w:val="en-US"/>
        </w:rPr>
        <w:t xml:space="preserve"> </w:t>
      </w:r>
      <w:proofErr w:type="spellStart"/>
      <w:r w:rsidRPr="0008131D">
        <w:rPr>
          <w:rFonts w:ascii="Tahoma" w:eastAsia="Courier New" w:hAnsi="Tahoma" w:cs="Trebuchet MS"/>
          <w:color w:val="auto"/>
          <w:lang w:val="en-US"/>
        </w:rPr>
        <w:t>acestei</w:t>
      </w:r>
      <w:proofErr w:type="spellEnd"/>
      <w:r w:rsidRPr="0008131D">
        <w:rPr>
          <w:rFonts w:ascii="Tahoma" w:eastAsia="Courier New" w:hAnsi="Tahoma" w:cs="Trebuchet MS"/>
          <w:color w:val="auto"/>
          <w:lang w:val="en-US"/>
        </w:rPr>
        <w:t xml:space="preserve"> </w:t>
      </w:r>
      <w:proofErr w:type="spellStart"/>
      <w:r w:rsidRPr="0008131D">
        <w:rPr>
          <w:rFonts w:ascii="Tahoma" w:eastAsia="Courier New" w:hAnsi="Tahoma" w:cs="Trebuchet MS"/>
          <w:color w:val="auto"/>
          <w:lang w:val="en-US"/>
        </w:rPr>
        <w:t>perioade</w:t>
      </w:r>
      <w:proofErr w:type="spellEnd"/>
      <w:r w:rsidRPr="0008131D">
        <w:rPr>
          <w:rFonts w:ascii="Tahoma" w:eastAsia="Courier New" w:hAnsi="Tahoma" w:cs="Trebuchet MS"/>
          <w:color w:val="auto"/>
          <w:lang w:val="en-US"/>
        </w:rPr>
        <w:t xml:space="preserve">. </w:t>
      </w:r>
    </w:p>
    <w:p w14:paraId="6E050A59" w14:textId="77777777" w:rsidR="0008131D" w:rsidRPr="0008131D" w:rsidRDefault="0008131D" w:rsidP="0008131D">
      <w:pPr>
        <w:spacing w:before="0" w:after="0"/>
        <w:ind w:left="1170" w:right="333"/>
        <w:rPr>
          <w:rFonts w:ascii="Tahoma" w:eastAsia="Courier New" w:hAnsi="Tahoma" w:cs="Trebuchet MS"/>
          <w:color w:val="auto"/>
          <w:lang w:val="en-US"/>
        </w:rPr>
      </w:pPr>
    </w:p>
    <w:p w14:paraId="526AE7D3" w14:textId="77777777" w:rsidR="0008131D" w:rsidRPr="0008131D" w:rsidRDefault="0008131D" w:rsidP="0008131D">
      <w:pPr>
        <w:numPr>
          <w:ilvl w:val="0"/>
          <w:numId w:val="5"/>
        </w:numPr>
        <w:spacing w:before="0" w:after="0"/>
        <w:ind w:right="333"/>
        <w:rPr>
          <w:rFonts w:eastAsia="Courier New" w:cs="Trebuchet MS"/>
          <w:b/>
          <w:noProof/>
          <w:color w:val="auto"/>
        </w:rPr>
      </w:pPr>
      <w:r w:rsidRPr="0008131D">
        <w:rPr>
          <w:rFonts w:eastAsia="Courier New" w:cs="Trebuchet MS"/>
          <w:b/>
          <w:color w:val="auto"/>
        </w:rPr>
        <w:t>Î</w:t>
      </w:r>
      <w:r w:rsidRPr="0008131D">
        <w:rPr>
          <w:rFonts w:eastAsia="Courier New" w:cs="Trebuchet MS"/>
          <w:b/>
          <w:noProof/>
          <w:color w:val="auto"/>
        </w:rPr>
        <w:t>n municipiul Bucureşti şi judeţul Ilfov</w:t>
      </w:r>
    </w:p>
    <w:p w14:paraId="6A4C6E47" w14:textId="77777777" w:rsidR="0008131D" w:rsidRPr="0008131D" w:rsidRDefault="0008131D" w:rsidP="0008131D">
      <w:pPr>
        <w:spacing w:before="0" w:after="0"/>
        <w:ind w:left="2160" w:right="333"/>
        <w:rPr>
          <w:rFonts w:eastAsia="Courier New" w:cs="Trebuchet MS"/>
          <w:b/>
          <w:noProof/>
          <w:color w:val="auto"/>
        </w:rPr>
      </w:pPr>
    </w:p>
    <w:p w14:paraId="112F97D3" w14:textId="77777777" w:rsidR="0008131D" w:rsidRPr="0008131D" w:rsidRDefault="0008131D" w:rsidP="0008131D">
      <w:pPr>
        <w:spacing w:before="0" w:after="0"/>
        <w:ind w:left="1170" w:right="333"/>
        <w:rPr>
          <w:rFonts w:eastAsia="Courier New" w:cs="Trebuchet MS"/>
          <w:color w:val="auto"/>
        </w:rPr>
      </w:pPr>
      <w:r w:rsidRPr="0008131D">
        <w:rPr>
          <w:rFonts w:eastAsia="Courier New" w:cs="Trebuchet MS"/>
          <w:color w:val="auto"/>
        </w:rPr>
        <w:t xml:space="preserve">În ultimele 24 de ore, sistemul de monitorizare a </w:t>
      </w:r>
      <w:proofErr w:type="spellStart"/>
      <w:r w:rsidRPr="0008131D">
        <w:rPr>
          <w:rFonts w:eastAsia="Courier New" w:cs="Trebuchet MS"/>
          <w:color w:val="auto"/>
        </w:rPr>
        <w:t>calităţii</w:t>
      </w:r>
      <w:proofErr w:type="spellEnd"/>
      <w:r w:rsidRPr="0008131D">
        <w:rPr>
          <w:rFonts w:eastAsia="Courier New" w:cs="Trebuchet MS"/>
          <w:color w:val="auto"/>
        </w:rPr>
        <w:t xml:space="preserve"> aerului în municipiul </w:t>
      </w:r>
      <w:proofErr w:type="spellStart"/>
      <w:r w:rsidRPr="0008131D">
        <w:rPr>
          <w:rFonts w:eastAsia="Courier New" w:cs="Trebuchet MS"/>
          <w:color w:val="auto"/>
        </w:rPr>
        <w:t>Bucureşti</w:t>
      </w:r>
      <w:proofErr w:type="spellEnd"/>
      <w:r w:rsidRPr="0008131D">
        <w:rPr>
          <w:rFonts w:eastAsia="Courier New" w:cs="Trebuchet MS"/>
          <w:color w:val="auto"/>
        </w:rPr>
        <w:t xml:space="preserve"> nu a semnalat </w:t>
      </w:r>
      <w:proofErr w:type="spellStart"/>
      <w:r w:rsidRPr="0008131D">
        <w:rPr>
          <w:rFonts w:eastAsia="Courier New" w:cs="Trebuchet MS"/>
          <w:color w:val="auto"/>
        </w:rPr>
        <w:t>depăşiri</w:t>
      </w:r>
      <w:proofErr w:type="spellEnd"/>
      <w:r w:rsidRPr="0008131D">
        <w:rPr>
          <w:rFonts w:eastAsia="Courier New" w:cs="Trebuchet MS"/>
          <w:color w:val="auto"/>
        </w:rPr>
        <w:t xml:space="preserve"> ale pragurilor de informare </w:t>
      </w:r>
      <w:proofErr w:type="spellStart"/>
      <w:r w:rsidRPr="0008131D">
        <w:rPr>
          <w:rFonts w:eastAsia="Courier New" w:cs="Trebuchet MS"/>
          <w:color w:val="auto"/>
        </w:rPr>
        <w:t>şi</w:t>
      </w:r>
      <w:proofErr w:type="spellEnd"/>
      <w:r w:rsidRPr="0008131D">
        <w:rPr>
          <w:rFonts w:eastAsia="Courier New" w:cs="Trebuchet MS"/>
          <w:color w:val="auto"/>
        </w:rPr>
        <w:t xml:space="preserve"> alertă.</w:t>
      </w:r>
    </w:p>
    <w:p w14:paraId="69E0410F" w14:textId="77777777" w:rsidR="0008131D" w:rsidRPr="0008131D" w:rsidRDefault="0008131D" w:rsidP="0008131D">
      <w:pPr>
        <w:spacing w:before="0" w:after="0"/>
        <w:ind w:left="1170" w:right="333"/>
        <w:rPr>
          <w:rFonts w:eastAsia="Courier New" w:cs="Trebuchet MS"/>
          <w:color w:val="auto"/>
        </w:rPr>
      </w:pPr>
    </w:p>
    <w:p w14:paraId="5B2CBA42" w14:textId="77777777" w:rsidR="0008131D" w:rsidRPr="0008131D" w:rsidRDefault="0008131D" w:rsidP="0008131D">
      <w:pPr>
        <w:spacing w:before="0" w:after="0"/>
        <w:ind w:left="1170" w:right="333"/>
        <w:rPr>
          <w:rFonts w:eastAsia="Courier New" w:cs="Trebuchet MS"/>
          <w:color w:val="auto"/>
        </w:rPr>
      </w:pPr>
    </w:p>
    <w:p w14:paraId="5DF25FB3" w14:textId="77777777" w:rsidR="0008131D" w:rsidRPr="0008131D" w:rsidRDefault="0008131D" w:rsidP="0008131D">
      <w:pPr>
        <w:spacing w:before="0" w:after="120" w:line="240" w:lineRule="auto"/>
        <w:ind w:left="1134"/>
        <w:rPr>
          <w:rFonts w:eastAsia="Courier New" w:cs="Trebuchet MS"/>
          <w:b/>
          <w:bCs/>
          <w:color w:val="auto"/>
          <w:lang w:val="da-DK"/>
        </w:rPr>
      </w:pPr>
      <w:r w:rsidRPr="0008131D">
        <w:rPr>
          <w:rFonts w:eastAsia="Courier New" w:cs="Trebuchet MS"/>
          <w:b/>
          <w:bCs/>
          <w:color w:val="auto"/>
          <w:lang w:val="da-DK"/>
        </w:rPr>
        <w:t>5. Probleme de Alimentări cu apă:</w:t>
      </w:r>
    </w:p>
    <w:p w14:paraId="364E3B2E" w14:textId="77777777" w:rsidR="0008131D" w:rsidRPr="0008131D" w:rsidRDefault="0008131D" w:rsidP="0008131D">
      <w:pPr>
        <w:spacing w:before="0" w:after="0" w:line="240" w:lineRule="auto"/>
        <w:ind w:left="1138"/>
        <w:rPr>
          <w:rFonts w:eastAsia="Courier New" w:cs="Trebuchet MS"/>
          <w:b/>
          <w:bCs/>
          <w:color w:val="auto"/>
          <w:lang w:val="da-DK"/>
        </w:rPr>
      </w:pPr>
    </w:p>
    <w:p w14:paraId="724135CA" w14:textId="77777777" w:rsidR="0008131D" w:rsidRPr="0008131D" w:rsidRDefault="0008131D" w:rsidP="0008131D">
      <w:pPr>
        <w:spacing w:before="0" w:after="0" w:line="240" w:lineRule="auto"/>
        <w:ind w:left="1138"/>
        <w:rPr>
          <w:rFonts w:eastAsia="Courier New" w:cs="Trebuchet MS"/>
          <w:bCs/>
          <w:color w:val="auto"/>
          <w:lang w:val="da-DK"/>
        </w:rPr>
      </w:pPr>
      <w:r w:rsidRPr="0008131D">
        <w:rPr>
          <w:rFonts w:eastAsia="Courier New" w:cs="Trebuchet MS"/>
          <w:b/>
          <w:bCs/>
          <w:color w:val="auto"/>
          <w:lang w:val="da-DK"/>
        </w:rPr>
        <w:t>-A.B.A. Jiu</w:t>
      </w:r>
      <w:r w:rsidRPr="0008131D">
        <w:rPr>
          <w:rFonts w:eastAsia="Courier New" w:cs="Trebuchet MS"/>
          <w:bCs/>
          <w:color w:val="auto"/>
          <w:lang w:val="da-DK"/>
        </w:rPr>
        <w:t xml:space="preserve"> informează că începând cu data de In data de 05.01.2025, s-a pus în functiune conducta de aductiune Buta-Baraj, fiind în probe tehnologice.</w:t>
      </w:r>
    </w:p>
    <w:p w14:paraId="4AB97DAB" w14:textId="77777777" w:rsidR="0008131D" w:rsidRPr="0008131D" w:rsidRDefault="0008131D" w:rsidP="0008131D">
      <w:pPr>
        <w:spacing w:before="0" w:after="0" w:line="240" w:lineRule="auto"/>
        <w:ind w:left="1138"/>
        <w:rPr>
          <w:rFonts w:eastAsia="Courier New" w:cs="Trebuchet MS"/>
          <w:bCs/>
          <w:color w:val="auto"/>
          <w:lang w:val="da-DK"/>
        </w:rPr>
      </w:pPr>
      <w:r w:rsidRPr="0008131D">
        <w:rPr>
          <w:rFonts w:eastAsia="Courier New" w:cs="Trebuchet MS"/>
          <w:bCs/>
          <w:color w:val="auto"/>
          <w:lang w:val="da-DK"/>
        </w:rPr>
        <w:t xml:space="preserve">         Din data de 11.04.2025, Barajul Valea de  Pesti, </w:t>
      </w:r>
      <w:r w:rsidRPr="0008131D">
        <w:rPr>
          <w:rFonts w:eastAsia="Courier New" w:cs="Trebuchet MS"/>
          <w:b/>
          <w:bCs/>
          <w:color w:val="auto"/>
          <w:lang w:val="da-DK"/>
        </w:rPr>
        <w:t>jud. Hunedoara,</w:t>
      </w:r>
      <w:r w:rsidRPr="0008131D">
        <w:rPr>
          <w:rFonts w:eastAsia="Courier New" w:cs="Trebuchet MS"/>
          <w:bCs/>
          <w:color w:val="auto"/>
          <w:lang w:val="da-DK"/>
        </w:rPr>
        <w:t xml:space="preserve"> este alimentat cu apa din priza de apa Lazar, prin conducta de aductiune Buta - Baraj Valea de Pesti. </w:t>
      </w:r>
    </w:p>
    <w:p w14:paraId="4916E98E" w14:textId="77777777" w:rsidR="0008131D" w:rsidRPr="0008131D" w:rsidRDefault="0008131D" w:rsidP="0008131D">
      <w:pPr>
        <w:spacing w:before="0" w:after="0" w:line="240" w:lineRule="auto"/>
        <w:ind w:left="1138"/>
        <w:rPr>
          <w:rFonts w:eastAsia="Courier New" w:cs="Trebuchet MS"/>
          <w:bCs/>
          <w:color w:val="auto"/>
          <w:lang w:val="da-DK"/>
        </w:rPr>
      </w:pPr>
    </w:p>
    <w:p w14:paraId="0F0ABDA9" w14:textId="77777777" w:rsidR="0008131D" w:rsidRPr="0008131D" w:rsidRDefault="0008131D" w:rsidP="0008131D">
      <w:pPr>
        <w:spacing w:before="0" w:after="0" w:line="240" w:lineRule="auto"/>
        <w:ind w:left="1138"/>
        <w:rPr>
          <w:rFonts w:eastAsia="Courier New" w:cs="Trebuchet MS"/>
          <w:bCs/>
          <w:color w:val="auto"/>
          <w:lang w:val="da-DK"/>
        </w:rPr>
      </w:pPr>
    </w:p>
    <w:p w14:paraId="2A1AC467" w14:textId="77777777" w:rsidR="0008131D" w:rsidRPr="0008131D" w:rsidRDefault="0008131D" w:rsidP="0008131D">
      <w:pPr>
        <w:spacing w:before="0" w:after="0" w:line="240" w:lineRule="auto"/>
        <w:ind w:left="1138"/>
        <w:rPr>
          <w:rFonts w:eastAsia="Courier New" w:cs="Trebuchet MS"/>
          <w:bCs/>
          <w:color w:val="auto"/>
          <w:lang w:val="da-DK"/>
        </w:rPr>
      </w:pPr>
    </w:p>
    <w:p w14:paraId="5FED6C3F" w14:textId="77777777" w:rsidR="0008131D" w:rsidRPr="0008131D" w:rsidRDefault="0008131D" w:rsidP="0008131D">
      <w:pPr>
        <w:spacing w:before="0" w:after="0" w:line="240" w:lineRule="auto"/>
        <w:ind w:left="1138"/>
        <w:rPr>
          <w:rFonts w:eastAsia="Courier New" w:cs="Trebuchet MS"/>
          <w:b/>
          <w:bCs/>
          <w:color w:val="auto"/>
          <w:lang w:val="da-DK"/>
        </w:rPr>
      </w:pPr>
      <w:r w:rsidRPr="0008131D">
        <w:rPr>
          <w:rFonts w:eastAsia="Courier New" w:cs="Trebuchet MS"/>
          <w:b/>
          <w:bCs/>
          <w:color w:val="auto"/>
          <w:lang w:val="da-DK"/>
        </w:rPr>
        <w:t>A.B.A. Olt: Jud. Braşov:</w:t>
      </w:r>
    </w:p>
    <w:p w14:paraId="325E9C02" w14:textId="77777777" w:rsidR="0008131D" w:rsidRPr="0008131D" w:rsidRDefault="0008131D" w:rsidP="0008131D">
      <w:pPr>
        <w:spacing w:before="0" w:after="0" w:line="240" w:lineRule="auto"/>
        <w:ind w:left="1138"/>
        <w:rPr>
          <w:rFonts w:eastAsia="Courier New" w:cs="Trebuchet MS"/>
          <w:bCs/>
          <w:color w:val="auto"/>
          <w:lang w:val="da-DK"/>
        </w:rPr>
      </w:pPr>
    </w:p>
    <w:p w14:paraId="7293BA83" w14:textId="77777777" w:rsidR="0008131D" w:rsidRPr="0008131D" w:rsidRDefault="0008131D" w:rsidP="0008131D">
      <w:pPr>
        <w:spacing w:before="0" w:after="0" w:line="240" w:lineRule="auto"/>
        <w:ind w:left="1138"/>
        <w:rPr>
          <w:rFonts w:eastAsia="Courier New" w:cs="Trebuchet MS"/>
          <w:bCs/>
          <w:color w:val="auto"/>
          <w:lang w:val="da-DK"/>
        </w:rPr>
      </w:pPr>
      <w:r w:rsidRPr="0008131D">
        <w:rPr>
          <w:rFonts w:eastAsia="Courier New" w:cs="Trebuchet MS"/>
          <w:bCs/>
          <w:color w:val="auto"/>
          <w:lang w:val="da-DK"/>
        </w:rPr>
        <w:t xml:space="preserve">  Se aplica Planul de restrictii si folosirea apei in perioade deficitare, pentru Compania Apa sector Rupea si Brasov (pr.Valea Mare, pr.Tarlung), SC Lehoczky SRL si Calaretul SRL (R.Olt).</w:t>
      </w:r>
    </w:p>
    <w:p w14:paraId="28671FDD" w14:textId="77777777" w:rsidR="0008131D" w:rsidRPr="0008131D" w:rsidRDefault="0008131D" w:rsidP="0008131D">
      <w:pPr>
        <w:spacing w:before="0" w:after="120" w:line="240" w:lineRule="auto"/>
        <w:ind w:left="1170"/>
        <w:rPr>
          <w:rFonts w:eastAsia="Cambria Math" w:cs="Trebuchet MS"/>
          <w:b/>
          <w:lang w:val="da-DK"/>
        </w:rPr>
      </w:pPr>
      <w:r w:rsidRPr="0008131D">
        <w:rPr>
          <w:rFonts w:eastAsia="Cambria Math" w:cs="Trebuchet MS"/>
          <w:b/>
          <w:lang w:val="da-DK"/>
        </w:rPr>
        <w:t>A.B.A. Argeş-Vedea: Judetul Arges:</w:t>
      </w:r>
    </w:p>
    <w:p w14:paraId="173E26E5" w14:textId="77777777" w:rsidR="0008131D" w:rsidRPr="0008131D" w:rsidRDefault="0008131D" w:rsidP="0008131D">
      <w:pPr>
        <w:spacing w:before="0" w:after="120" w:line="240" w:lineRule="auto"/>
        <w:ind w:left="1170"/>
        <w:rPr>
          <w:rFonts w:eastAsia="Cambria Math" w:cs="Trebuchet MS"/>
          <w:bCs/>
          <w:lang w:val="da-DK"/>
        </w:rPr>
      </w:pPr>
      <w:r w:rsidRPr="0008131D">
        <w:rPr>
          <w:rFonts w:eastAsia="Cambria Math" w:cs="Trebuchet MS"/>
          <w:bCs/>
          <w:lang w:val="da-DK"/>
        </w:rPr>
        <w:t>În punctul Hogea(cca 40 gospodării) și punctul Peștera (cca 80 gospodării) se furnizează apă 1 zi pe săptămână (</w:t>
      </w:r>
      <w:proofErr w:type="spellStart"/>
      <w:r w:rsidRPr="0008131D">
        <w:rPr>
          <w:rFonts w:eastAsia="Cambria Math" w:cs="Trebuchet MS"/>
          <w:bCs/>
          <w:i/>
          <w:iCs/>
          <w:lang w:val="en-US"/>
        </w:rPr>
        <w:t>localitate</w:t>
      </w:r>
      <w:proofErr w:type="spellEnd"/>
      <w:r w:rsidRPr="0008131D">
        <w:rPr>
          <w:rFonts w:eastAsia="Cambria Math" w:cs="Trebuchet MS"/>
          <w:bCs/>
          <w:i/>
          <w:iCs/>
          <w:lang w:val="en-US"/>
        </w:rPr>
        <w:t xml:space="preserve"> care  </w:t>
      </w:r>
      <w:proofErr w:type="spellStart"/>
      <w:r w:rsidRPr="0008131D">
        <w:rPr>
          <w:rFonts w:eastAsia="Cambria Math" w:cs="Trebuchet MS"/>
          <w:bCs/>
          <w:i/>
          <w:iCs/>
          <w:lang w:val="en-US"/>
        </w:rPr>
        <w:t>dispune</w:t>
      </w:r>
      <w:proofErr w:type="spellEnd"/>
      <w:r w:rsidRPr="0008131D">
        <w:rPr>
          <w:rFonts w:eastAsia="Cambria Math" w:cs="Trebuchet MS"/>
          <w:bCs/>
          <w:i/>
          <w:iCs/>
          <w:lang w:val="en-US"/>
        </w:rPr>
        <w:t xml:space="preserve"> de </w:t>
      </w:r>
      <w:proofErr w:type="spellStart"/>
      <w:r w:rsidRPr="0008131D">
        <w:rPr>
          <w:rFonts w:eastAsia="Cambria Math" w:cs="Trebuchet MS"/>
          <w:bCs/>
          <w:i/>
          <w:iCs/>
          <w:lang w:val="en-US"/>
        </w:rPr>
        <w:t>sisteme</w:t>
      </w:r>
      <w:proofErr w:type="spellEnd"/>
      <w:r w:rsidRPr="0008131D">
        <w:rPr>
          <w:rFonts w:eastAsia="Cambria Math" w:cs="Trebuchet MS"/>
          <w:bCs/>
          <w:i/>
          <w:iCs/>
          <w:lang w:val="en-US"/>
        </w:rPr>
        <w:t xml:space="preserve"> </w:t>
      </w:r>
      <w:proofErr w:type="spellStart"/>
      <w:r w:rsidRPr="0008131D">
        <w:rPr>
          <w:rFonts w:eastAsia="Cambria Math" w:cs="Trebuchet MS"/>
          <w:bCs/>
          <w:i/>
          <w:iCs/>
          <w:lang w:val="en-US"/>
        </w:rPr>
        <w:t>centralizate</w:t>
      </w:r>
      <w:proofErr w:type="spellEnd"/>
      <w:r w:rsidRPr="0008131D">
        <w:rPr>
          <w:rFonts w:eastAsia="Cambria Math" w:cs="Trebuchet MS"/>
          <w:bCs/>
          <w:i/>
          <w:iCs/>
          <w:lang w:val="en-US"/>
        </w:rPr>
        <w:t xml:space="preserve"> de </w:t>
      </w:r>
      <w:proofErr w:type="spellStart"/>
      <w:r w:rsidRPr="0008131D">
        <w:rPr>
          <w:rFonts w:eastAsia="Cambria Math" w:cs="Trebuchet MS"/>
          <w:bCs/>
          <w:i/>
          <w:iCs/>
          <w:lang w:val="en-US"/>
        </w:rPr>
        <w:t>alimentare</w:t>
      </w:r>
      <w:proofErr w:type="spellEnd"/>
      <w:r w:rsidRPr="0008131D">
        <w:rPr>
          <w:rFonts w:eastAsia="Cambria Math" w:cs="Trebuchet MS"/>
          <w:bCs/>
          <w:i/>
          <w:iCs/>
          <w:lang w:val="en-US"/>
        </w:rPr>
        <w:t xml:space="preserve"> cu </w:t>
      </w:r>
      <w:proofErr w:type="spellStart"/>
      <w:r w:rsidRPr="0008131D">
        <w:rPr>
          <w:rFonts w:eastAsia="Cambria Math" w:cs="Trebuchet MS"/>
          <w:bCs/>
          <w:i/>
          <w:iCs/>
          <w:lang w:val="en-US"/>
        </w:rPr>
        <w:t>apă</w:t>
      </w:r>
      <w:proofErr w:type="spellEnd"/>
      <w:r w:rsidRPr="0008131D">
        <w:rPr>
          <w:rFonts w:eastAsia="Cambria Math" w:cs="Trebuchet MS"/>
          <w:bCs/>
          <w:i/>
          <w:iCs/>
          <w:lang w:val="en-US"/>
        </w:rPr>
        <w:t xml:space="preserve"> </w:t>
      </w:r>
      <w:proofErr w:type="spellStart"/>
      <w:r w:rsidRPr="0008131D">
        <w:rPr>
          <w:rFonts w:eastAsia="Cambria Math" w:cs="Trebuchet MS"/>
          <w:bCs/>
          <w:i/>
          <w:iCs/>
          <w:lang w:val="en-US"/>
        </w:rPr>
        <w:t>este</w:t>
      </w:r>
      <w:proofErr w:type="spellEnd"/>
      <w:r w:rsidRPr="0008131D">
        <w:rPr>
          <w:rFonts w:eastAsia="Cambria Math" w:cs="Trebuchet MS"/>
          <w:bCs/>
          <w:i/>
          <w:iCs/>
          <w:lang w:val="en-US"/>
        </w:rPr>
        <w:t xml:space="preserve"> </w:t>
      </w:r>
      <w:proofErr w:type="spellStart"/>
      <w:r w:rsidRPr="0008131D">
        <w:rPr>
          <w:rFonts w:eastAsia="Cambria Math" w:cs="Trebuchet MS"/>
          <w:bCs/>
          <w:i/>
          <w:iCs/>
          <w:lang w:val="en-US"/>
        </w:rPr>
        <w:t>afectată</w:t>
      </w:r>
      <w:proofErr w:type="spellEnd"/>
      <w:r w:rsidRPr="0008131D">
        <w:rPr>
          <w:rFonts w:eastAsia="Cambria Math" w:cs="Trebuchet MS"/>
          <w:bCs/>
          <w:i/>
          <w:iCs/>
          <w:lang w:val="en-US"/>
        </w:rPr>
        <w:t xml:space="preserve"> de </w:t>
      </w:r>
      <w:proofErr w:type="spellStart"/>
      <w:r w:rsidRPr="0008131D">
        <w:rPr>
          <w:rFonts w:eastAsia="Cambria Math" w:cs="Trebuchet MS"/>
          <w:bCs/>
          <w:i/>
          <w:iCs/>
          <w:lang w:val="en-US"/>
        </w:rPr>
        <w:t>deficitul</w:t>
      </w:r>
      <w:proofErr w:type="spellEnd"/>
      <w:r w:rsidRPr="0008131D">
        <w:rPr>
          <w:rFonts w:eastAsia="Cambria Math" w:cs="Trebuchet MS"/>
          <w:bCs/>
          <w:i/>
          <w:iCs/>
          <w:lang w:val="en-US"/>
        </w:rPr>
        <w:t xml:space="preserve"> </w:t>
      </w:r>
      <w:proofErr w:type="spellStart"/>
      <w:r w:rsidRPr="0008131D">
        <w:rPr>
          <w:rFonts w:eastAsia="Cambria Math" w:cs="Trebuchet MS"/>
          <w:bCs/>
          <w:i/>
          <w:iCs/>
          <w:lang w:val="en-US"/>
        </w:rPr>
        <w:t>rezervei</w:t>
      </w:r>
      <w:proofErr w:type="spellEnd"/>
      <w:r w:rsidRPr="0008131D">
        <w:rPr>
          <w:rFonts w:eastAsia="Cambria Math" w:cs="Trebuchet MS"/>
          <w:bCs/>
          <w:i/>
          <w:iCs/>
          <w:lang w:val="en-US"/>
        </w:rPr>
        <w:t xml:space="preserve"> de </w:t>
      </w:r>
      <w:proofErr w:type="spellStart"/>
      <w:r w:rsidRPr="0008131D">
        <w:rPr>
          <w:rFonts w:eastAsia="Cambria Math" w:cs="Trebuchet MS"/>
          <w:bCs/>
          <w:i/>
          <w:iCs/>
          <w:lang w:val="en-US"/>
        </w:rPr>
        <w:t>apă</w:t>
      </w:r>
      <w:proofErr w:type="spellEnd"/>
      <w:r w:rsidRPr="0008131D">
        <w:rPr>
          <w:rFonts w:eastAsia="Cambria Math" w:cs="Trebuchet MS"/>
          <w:bCs/>
          <w:lang w:val="en-US"/>
        </w:rPr>
        <w:t xml:space="preserve">, </w:t>
      </w:r>
      <w:proofErr w:type="spellStart"/>
      <w:r w:rsidRPr="0008131D">
        <w:rPr>
          <w:rFonts w:eastAsia="Cambria Math" w:cs="Trebuchet MS"/>
          <w:bCs/>
          <w:lang w:val="en-US"/>
        </w:rPr>
        <w:t>alimentarea</w:t>
      </w:r>
      <w:proofErr w:type="spellEnd"/>
      <w:r w:rsidRPr="0008131D">
        <w:rPr>
          <w:rFonts w:eastAsia="Cambria Math" w:cs="Trebuchet MS"/>
          <w:bCs/>
          <w:lang w:val="en-US"/>
        </w:rPr>
        <w:t xml:space="preserve"> cu </w:t>
      </w:r>
      <w:proofErr w:type="spellStart"/>
      <w:r w:rsidRPr="0008131D">
        <w:rPr>
          <w:rFonts w:eastAsia="Cambria Math" w:cs="Trebuchet MS"/>
          <w:bCs/>
          <w:lang w:val="en-US"/>
        </w:rPr>
        <w:t>apă</w:t>
      </w:r>
      <w:proofErr w:type="spellEnd"/>
      <w:r w:rsidRPr="0008131D">
        <w:rPr>
          <w:rFonts w:eastAsia="Cambria Math" w:cs="Trebuchet MS"/>
          <w:bCs/>
          <w:lang w:val="en-US"/>
        </w:rPr>
        <w:t xml:space="preserve"> </w:t>
      </w:r>
      <w:proofErr w:type="spellStart"/>
      <w:r w:rsidRPr="0008131D">
        <w:rPr>
          <w:rFonts w:eastAsia="Cambria Math" w:cs="Trebuchet MS"/>
          <w:bCs/>
          <w:lang w:val="en-US"/>
        </w:rPr>
        <w:t>fiind</w:t>
      </w:r>
      <w:proofErr w:type="spellEnd"/>
      <w:r w:rsidRPr="0008131D">
        <w:rPr>
          <w:rFonts w:eastAsia="Cambria Math" w:cs="Trebuchet MS"/>
          <w:bCs/>
          <w:lang w:val="en-US"/>
        </w:rPr>
        <w:t xml:space="preserve"> </w:t>
      </w:r>
      <w:proofErr w:type="spellStart"/>
      <w:r w:rsidRPr="0008131D">
        <w:rPr>
          <w:rFonts w:eastAsia="Cambria Math" w:cs="Trebuchet MS"/>
          <w:bCs/>
          <w:lang w:val="en-US"/>
        </w:rPr>
        <w:t>asigurată</w:t>
      </w:r>
      <w:proofErr w:type="spellEnd"/>
      <w:r w:rsidRPr="0008131D">
        <w:rPr>
          <w:rFonts w:eastAsia="Cambria Math" w:cs="Trebuchet MS"/>
          <w:bCs/>
          <w:lang w:val="en-US"/>
        </w:rPr>
        <w:t xml:space="preserve"> cu </w:t>
      </w:r>
      <w:proofErr w:type="spellStart"/>
      <w:r w:rsidRPr="0008131D">
        <w:rPr>
          <w:rFonts w:eastAsia="Cambria Math" w:cs="Trebuchet MS"/>
          <w:bCs/>
          <w:lang w:val="en-US"/>
        </w:rPr>
        <w:t>dificultate</w:t>
      </w:r>
      <w:proofErr w:type="spellEnd"/>
      <w:r w:rsidRPr="0008131D">
        <w:rPr>
          <w:rFonts w:eastAsia="Cambria Math" w:cs="Trebuchet MS"/>
          <w:bCs/>
          <w:lang w:val="en-US"/>
        </w:rPr>
        <w:t xml:space="preserve">, cu </w:t>
      </w:r>
      <w:proofErr w:type="spellStart"/>
      <w:r w:rsidRPr="0008131D">
        <w:rPr>
          <w:rFonts w:eastAsia="Cambria Math" w:cs="Trebuchet MS"/>
          <w:bCs/>
          <w:lang w:val="en-US"/>
        </w:rPr>
        <w:t>restricții</w:t>
      </w:r>
      <w:proofErr w:type="spellEnd"/>
      <w:r w:rsidRPr="0008131D">
        <w:rPr>
          <w:rFonts w:eastAsia="Cambria Math" w:cs="Trebuchet MS"/>
          <w:bCs/>
          <w:lang w:val="en-US"/>
        </w:rPr>
        <w:t>/</w:t>
      </w:r>
      <w:proofErr w:type="spellStart"/>
      <w:r w:rsidRPr="0008131D">
        <w:rPr>
          <w:rFonts w:eastAsia="Cambria Math" w:cs="Trebuchet MS"/>
          <w:bCs/>
          <w:lang w:val="en-US"/>
        </w:rPr>
        <w:t>intermitent</w:t>
      </w:r>
      <w:proofErr w:type="spellEnd"/>
      <w:r w:rsidRPr="0008131D">
        <w:rPr>
          <w:rFonts w:eastAsia="Cambria Math" w:cs="Trebuchet MS"/>
          <w:bCs/>
          <w:lang w:val="en-US"/>
        </w:rPr>
        <w:t xml:space="preserve"> </w:t>
      </w:r>
      <w:proofErr w:type="spellStart"/>
      <w:r w:rsidRPr="0008131D">
        <w:rPr>
          <w:rFonts w:eastAsia="Cambria Math" w:cs="Trebuchet MS"/>
          <w:bCs/>
          <w:lang w:val="en-US"/>
        </w:rPr>
        <w:t>în</w:t>
      </w:r>
      <w:proofErr w:type="spellEnd"/>
      <w:r w:rsidRPr="0008131D">
        <w:rPr>
          <w:rFonts w:eastAsia="Cambria Math" w:cs="Trebuchet MS"/>
          <w:bCs/>
          <w:lang w:val="en-US"/>
        </w:rPr>
        <w:t xml:space="preserve"> </w:t>
      </w:r>
      <w:proofErr w:type="spellStart"/>
      <w:r w:rsidRPr="0008131D">
        <w:rPr>
          <w:rFonts w:eastAsia="Cambria Math" w:cs="Trebuchet MS"/>
          <w:bCs/>
          <w:lang w:val="en-US"/>
        </w:rPr>
        <w:t>anumite</w:t>
      </w:r>
      <w:proofErr w:type="spellEnd"/>
      <w:r w:rsidRPr="0008131D">
        <w:rPr>
          <w:rFonts w:eastAsia="Cambria Math" w:cs="Trebuchet MS"/>
          <w:bCs/>
          <w:lang w:val="en-US"/>
        </w:rPr>
        <w:t xml:space="preserve"> intervale </w:t>
      </w:r>
      <w:proofErr w:type="spellStart"/>
      <w:r w:rsidRPr="0008131D">
        <w:rPr>
          <w:rFonts w:eastAsia="Cambria Math" w:cs="Trebuchet MS"/>
          <w:bCs/>
          <w:lang w:val="en-US"/>
        </w:rPr>
        <w:t>orare</w:t>
      </w:r>
      <w:proofErr w:type="spellEnd"/>
      <w:r w:rsidRPr="0008131D">
        <w:rPr>
          <w:rFonts w:eastAsia="Cambria Math" w:cs="Trebuchet MS"/>
          <w:bCs/>
          <w:lang w:val="en-US"/>
        </w:rPr>
        <w:t>)</w:t>
      </w:r>
      <w:r w:rsidRPr="0008131D">
        <w:rPr>
          <w:rFonts w:eastAsia="Cambria Math" w:cs="Trebuchet MS"/>
          <w:bCs/>
          <w:lang w:val="da-DK"/>
        </w:rPr>
        <w:t>.</w:t>
      </w:r>
    </w:p>
    <w:p w14:paraId="75F3EA84" w14:textId="77777777" w:rsidR="0008131D" w:rsidRPr="0008131D" w:rsidRDefault="0008131D" w:rsidP="0008131D">
      <w:pPr>
        <w:spacing w:before="0" w:after="120" w:line="240" w:lineRule="auto"/>
        <w:rPr>
          <w:rFonts w:eastAsia="Courier New" w:cs="Trebuchet MS"/>
          <w:b/>
          <w:bCs/>
          <w:color w:val="auto"/>
          <w:lang w:val="da-DK"/>
        </w:rPr>
      </w:pPr>
    </w:p>
    <w:p w14:paraId="2978CC7B" w14:textId="77777777" w:rsidR="0008131D" w:rsidRPr="0008131D" w:rsidRDefault="0008131D" w:rsidP="0008131D">
      <w:pPr>
        <w:spacing w:before="0" w:after="120" w:line="240" w:lineRule="auto"/>
        <w:ind w:left="1170"/>
        <w:rPr>
          <w:rFonts w:eastAsia="Courier New" w:cs="Trebuchet MS"/>
          <w:b/>
          <w:bCs/>
          <w:color w:val="auto"/>
          <w:lang w:val="da-DK"/>
        </w:rPr>
      </w:pPr>
      <w:r w:rsidRPr="0008131D">
        <w:rPr>
          <w:rFonts w:eastAsia="Courier New" w:cs="Trebuchet MS"/>
          <w:b/>
          <w:bCs/>
          <w:color w:val="auto"/>
          <w:lang w:val="da-DK"/>
        </w:rPr>
        <w:t>Judeţul Braşov:</w:t>
      </w:r>
    </w:p>
    <w:p w14:paraId="1A494E59" w14:textId="77777777" w:rsidR="0008131D" w:rsidRPr="0008131D" w:rsidRDefault="0008131D" w:rsidP="0008131D">
      <w:pPr>
        <w:spacing w:before="0" w:after="120" w:line="240" w:lineRule="auto"/>
        <w:ind w:left="1170"/>
        <w:rPr>
          <w:rFonts w:eastAsia="Courier New" w:cs="Trebuchet MS"/>
          <w:bCs/>
          <w:color w:val="auto"/>
          <w:lang w:val="da-DK"/>
        </w:rPr>
      </w:pPr>
      <w:r w:rsidRPr="0008131D">
        <w:rPr>
          <w:rFonts w:eastAsia="Courier New" w:cs="Trebuchet MS"/>
          <w:b/>
          <w:bCs/>
          <w:color w:val="auto"/>
          <w:lang w:val="da-DK"/>
        </w:rPr>
        <w:t>S.G.A. Braşov</w:t>
      </w:r>
      <w:r w:rsidRPr="0008131D">
        <w:rPr>
          <w:rFonts w:eastAsia="Courier New" w:cs="Trebuchet MS"/>
          <w:bCs/>
          <w:color w:val="auto"/>
          <w:lang w:val="da-DK"/>
        </w:rPr>
        <w:t xml:space="preserve"> informează că la Compania APA Braşov S.A. s-a anunţat începerea diminuării preluării de apă brută din Acumularea Săcele – pr.Târlung cu 450 l/s şi începerea compensării necesarului de apă din sursa subterană de rezervă - Front captare A.N.I.F. – zona Harman Prejmer (aplicare prevederi “Plan de restricţii şi folosire a apei în perioadele deficitare”), conform adresei nr. 63056 din 21.12.2023 înregistrată la S.G.A. Brasov sub nr. 11485 din 21.12.2023.</w:t>
      </w:r>
    </w:p>
    <w:p w14:paraId="094F60A3" w14:textId="77777777" w:rsidR="0008131D" w:rsidRPr="0008131D" w:rsidRDefault="0008131D" w:rsidP="0008131D">
      <w:pPr>
        <w:spacing w:before="0" w:after="120" w:line="240" w:lineRule="auto"/>
        <w:ind w:left="1170"/>
        <w:rPr>
          <w:rFonts w:eastAsia="Courier New" w:cs="Trebuchet MS"/>
          <w:bCs/>
          <w:color w:val="auto"/>
          <w:lang w:val="da-DK"/>
        </w:rPr>
      </w:pPr>
    </w:p>
    <w:p w14:paraId="453AF873" w14:textId="77777777" w:rsidR="0008131D" w:rsidRPr="0008131D" w:rsidRDefault="0008131D" w:rsidP="0008131D">
      <w:pPr>
        <w:spacing w:before="0" w:after="0" w:line="240" w:lineRule="auto"/>
        <w:ind w:left="1138"/>
        <w:rPr>
          <w:rFonts w:eastAsia="Courier New" w:cs="Trebuchet MS"/>
          <w:b/>
          <w:bCs/>
          <w:color w:val="auto"/>
          <w:lang w:val="fr-FR"/>
        </w:rPr>
      </w:pPr>
      <w:r w:rsidRPr="0008131D">
        <w:rPr>
          <w:rFonts w:eastAsia="Courier New" w:cs="Trebuchet MS"/>
          <w:b/>
          <w:bCs/>
          <w:color w:val="auto"/>
          <w:lang w:val="fr-FR"/>
        </w:rPr>
        <w:t>A.B.A. Buzău-Ialomiţa</w:t>
      </w:r>
    </w:p>
    <w:p w14:paraId="025A2634" w14:textId="77777777" w:rsidR="0008131D" w:rsidRPr="0008131D" w:rsidRDefault="0008131D" w:rsidP="0008131D">
      <w:pPr>
        <w:spacing w:before="0" w:after="0" w:line="240" w:lineRule="auto"/>
        <w:ind w:left="1138"/>
        <w:rPr>
          <w:rFonts w:eastAsia="Courier New" w:cs="Trebuchet MS"/>
          <w:bCs/>
          <w:color w:val="auto"/>
          <w:lang w:val="fr-FR"/>
        </w:rPr>
      </w:pPr>
      <w:r w:rsidRPr="0008131D">
        <w:rPr>
          <w:rFonts w:eastAsia="Courier New" w:cs="Trebuchet MS"/>
          <w:bCs/>
          <w:color w:val="auto"/>
          <w:lang w:val="fr-FR"/>
        </w:rPr>
        <w:t xml:space="preserve">- din data de 18.09.2024 se </w:t>
      </w:r>
      <w:proofErr w:type="spellStart"/>
      <w:r w:rsidRPr="0008131D">
        <w:rPr>
          <w:rFonts w:eastAsia="Courier New" w:cs="Trebuchet MS"/>
          <w:bCs/>
          <w:color w:val="auto"/>
          <w:lang w:val="fr-FR"/>
        </w:rPr>
        <w:t>mentine</w:t>
      </w:r>
      <w:proofErr w:type="spellEnd"/>
      <w:r w:rsidRPr="0008131D">
        <w:rPr>
          <w:rFonts w:eastAsia="Courier New" w:cs="Trebuchet MS"/>
          <w:bCs/>
          <w:color w:val="auto"/>
          <w:lang w:val="fr-FR"/>
        </w:rPr>
        <w:t xml:space="preserve"> </w:t>
      </w:r>
      <w:proofErr w:type="spellStart"/>
      <w:r w:rsidRPr="0008131D">
        <w:rPr>
          <w:rFonts w:eastAsia="Courier New" w:cs="Trebuchet MS"/>
          <w:bCs/>
          <w:color w:val="auto"/>
          <w:lang w:val="fr-FR"/>
        </w:rPr>
        <w:t>faza</w:t>
      </w:r>
      <w:proofErr w:type="spellEnd"/>
      <w:r w:rsidRPr="0008131D">
        <w:rPr>
          <w:rFonts w:eastAsia="Courier New" w:cs="Trebuchet MS"/>
          <w:bCs/>
          <w:color w:val="auto"/>
          <w:lang w:val="fr-FR"/>
        </w:rPr>
        <w:t xml:space="preserve"> de </w:t>
      </w:r>
      <w:proofErr w:type="spellStart"/>
      <w:r w:rsidRPr="0008131D">
        <w:rPr>
          <w:rFonts w:eastAsia="Courier New" w:cs="Trebuchet MS"/>
          <w:bCs/>
          <w:color w:val="auto"/>
          <w:lang w:val="fr-FR"/>
        </w:rPr>
        <w:t>atentionare</w:t>
      </w:r>
      <w:proofErr w:type="spellEnd"/>
      <w:r w:rsidRPr="0008131D">
        <w:rPr>
          <w:rFonts w:eastAsia="Courier New" w:cs="Trebuchet MS"/>
          <w:bCs/>
          <w:color w:val="auto"/>
          <w:lang w:val="fr-FR"/>
        </w:rPr>
        <w:t>/</w:t>
      </w:r>
      <w:proofErr w:type="spellStart"/>
      <w:r w:rsidRPr="0008131D">
        <w:rPr>
          <w:rFonts w:eastAsia="Courier New" w:cs="Trebuchet MS"/>
          <w:bCs/>
          <w:color w:val="auto"/>
          <w:lang w:val="fr-FR"/>
        </w:rPr>
        <w:t>avertizare</w:t>
      </w:r>
      <w:proofErr w:type="spellEnd"/>
      <w:r w:rsidRPr="0008131D">
        <w:rPr>
          <w:rFonts w:eastAsia="Courier New" w:cs="Trebuchet MS"/>
          <w:bCs/>
          <w:color w:val="auto"/>
          <w:lang w:val="fr-FR"/>
        </w:rPr>
        <w:t xml:space="preserve"> </w:t>
      </w:r>
      <w:proofErr w:type="spellStart"/>
      <w:r w:rsidRPr="0008131D">
        <w:rPr>
          <w:rFonts w:eastAsia="Courier New" w:cs="Trebuchet MS"/>
          <w:bCs/>
          <w:color w:val="auto"/>
          <w:lang w:val="fr-FR"/>
        </w:rPr>
        <w:t>pe</w:t>
      </w:r>
      <w:proofErr w:type="spellEnd"/>
      <w:r w:rsidRPr="0008131D">
        <w:rPr>
          <w:rFonts w:eastAsia="Courier New" w:cs="Trebuchet MS"/>
          <w:bCs/>
          <w:color w:val="auto"/>
          <w:lang w:val="fr-FR"/>
        </w:rPr>
        <w:t xml:space="preserve"> </w:t>
      </w:r>
      <w:proofErr w:type="spellStart"/>
      <w:r w:rsidRPr="0008131D">
        <w:rPr>
          <w:rFonts w:eastAsia="Courier New" w:cs="Trebuchet MS"/>
          <w:bCs/>
          <w:color w:val="auto"/>
          <w:lang w:val="fr-FR"/>
        </w:rPr>
        <w:t>sectorul</w:t>
      </w:r>
      <w:proofErr w:type="spellEnd"/>
      <w:r w:rsidRPr="0008131D">
        <w:rPr>
          <w:rFonts w:eastAsia="Courier New" w:cs="Trebuchet MS"/>
          <w:bCs/>
          <w:color w:val="auto"/>
          <w:lang w:val="fr-FR"/>
        </w:rPr>
        <w:t xml:space="preserve"> 1 </w:t>
      </w:r>
      <w:proofErr w:type="spellStart"/>
      <w:r w:rsidRPr="0008131D">
        <w:rPr>
          <w:rFonts w:eastAsia="Courier New" w:cs="Trebuchet MS"/>
          <w:bCs/>
          <w:color w:val="auto"/>
          <w:lang w:val="fr-FR"/>
        </w:rPr>
        <w:t>rau</w:t>
      </w:r>
      <w:proofErr w:type="spellEnd"/>
      <w:r w:rsidRPr="0008131D">
        <w:rPr>
          <w:rFonts w:eastAsia="Courier New" w:cs="Trebuchet MS"/>
          <w:bCs/>
          <w:color w:val="auto"/>
          <w:lang w:val="fr-FR"/>
        </w:rPr>
        <w:t xml:space="preserve"> Buzau - </w:t>
      </w:r>
      <w:proofErr w:type="spellStart"/>
      <w:r w:rsidRPr="0008131D">
        <w:rPr>
          <w:rFonts w:eastAsia="Courier New" w:cs="Trebuchet MS"/>
          <w:bCs/>
          <w:color w:val="auto"/>
          <w:lang w:val="fr-FR"/>
        </w:rPr>
        <w:t>varsare</w:t>
      </w:r>
      <w:proofErr w:type="spellEnd"/>
      <w:r w:rsidRPr="0008131D">
        <w:rPr>
          <w:rFonts w:eastAsia="Courier New" w:cs="Trebuchet MS"/>
          <w:bCs/>
          <w:color w:val="auto"/>
          <w:lang w:val="fr-FR"/>
        </w:rPr>
        <w:t xml:space="preserve"> – P.H. </w:t>
      </w:r>
      <w:proofErr w:type="spellStart"/>
      <w:r w:rsidRPr="0008131D">
        <w:rPr>
          <w:rFonts w:eastAsia="Courier New" w:cs="Trebuchet MS"/>
          <w:bCs/>
          <w:color w:val="auto"/>
          <w:lang w:val="fr-FR"/>
        </w:rPr>
        <w:t>Banita</w:t>
      </w:r>
      <w:proofErr w:type="spellEnd"/>
      <w:r w:rsidRPr="0008131D">
        <w:rPr>
          <w:rFonts w:eastAsia="Courier New" w:cs="Trebuchet MS"/>
          <w:bCs/>
          <w:color w:val="auto"/>
          <w:lang w:val="fr-FR"/>
        </w:rPr>
        <w:t>;</w:t>
      </w:r>
    </w:p>
    <w:p w14:paraId="577844DF" w14:textId="77777777" w:rsidR="0008131D" w:rsidRPr="0008131D" w:rsidRDefault="0008131D" w:rsidP="0008131D">
      <w:pPr>
        <w:spacing w:before="0" w:after="0" w:line="240" w:lineRule="auto"/>
        <w:ind w:left="1138"/>
        <w:rPr>
          <w:rFonts w:eastAsia="Courier New" w:cs="Trebuchet MS"/>
          <w:bCs/>
          <w:color w:val="auto"/>
          <w:lang w:val="fr-FR"/>
        </w:rPr>
      </w:pPr>
      <w:r w:rsidRPr="0008131D">
        <w:rPr>
          <w:rFonts w:eastAsia="Courier New" w:cs="Trebuchet MS"/>
          <w:bCs/>
          <w:color w:val="auto"/>
          <w:lang w:val="fr-FR"/>
        </w:rPr>
        <w:t xml:space="preserve">- din data de 06.09.2024 se </w:t>
      </w:r>
      <w:proofErr w:type="spellStart"/>
      <w:r w:rsidRPr="0008131D">
        <w:rPr>
          <w:rFonts w:eastAsia="Courier New" w:cs="Trebuchet MS"/>
          <w:bCs/>
          <w:color w:val="auto"/>
          <w:lang w:val="fr-FR"/>
        </w:rPr>
        <w:t>mentine</w:t>
      </w:r>
      <w:proofErr w:type="spellEnd"/>
      <w:r w:rsidRPr="0008131D">
        <w:rPr>
          <w:rFonts w:eastAsia="Courier New" w:cs="Trebuchet MS"/>
          <w:bCs/>
          <w:color w:val="auto"/>
          <w:lang w:val="fr-FR"/>
        </w:rPr>
        <w:t xml:space="preserve"> </w:t>
      </w:r>
      <w:proofErr w:type="spellStart"/>
      <w:r w:rsidRPr="0008131D">
        <w:rPr>
          <w:rFonts w:eastAsia="Courier New" w:cs="Trebuchet MS"/>
          <w:bCs/>
          <w:color w:val="auto"/>
          <w:lang w:val="fr-FR"/>
        </w:rPr>
        <w:t>faza</w:t>
      </w:r>
      <w:proofErr w:type="spellEnd"/>
      <w:r w:rsidRPr="0008131D">
        <w:rPr>
          <w:rFonts w:eastAsia="Courier New" w:cs="Trebuchet MS"/>
          <w:bCs/>
          <w:color w:val="auto"/>
          <w:lang w:val="fr-FR"/>
        </w:rPr>
        <w:t xml:space="preserve"> de </w:t>
      </w:r>
      <w:proofErr w:type="spellStart"/>
      <w:r w:rsidRPr="0008131D">
        <w:rPr>
          <w:rFonts w:eastAsia="Courier New" w:cs="Trebuchet MS"/>
          <w:bCs/>
          <w:color w:val="auto"/>
          <w:lang w:val="fr-FR"/>
        </w:rPr>
        <w:t>atentionare</w:t>
      </w:r>
      <w:proofErr w:type="spellEnd"/>
      <w:r w:rsidRPr="0008131D">
        <w:rPr>
          <w:rFonts w:eastAsia="Courier New" w:cs="Trebuchet MS"/>
          <w:bCs/>
          <w:color w:val="auto"/>
          <w:lang w:val="fr-FR"/>
        </w:rPr>
        <w:t>/</w:t>
      </w:r>
      <w:proofErr w:type="spellStart"/>
      <w:r w:rsidRPr="0008131D">
        <w:rPr>
          <w:rFonts w:eastAsia="Courier New" w:cs="Trebuchet MS"/>
          <w:bCs/>
          <w:color w:val="auto"/>
          <w:lang w:val="fr-FR"/>
        </w:rPr>
        <w:t>avertizare</w:t>
      </w:r>
      <w:proofErr w:type="spellEnd"/>
      <w:r w:rsidRPr="0008131D">
        <w:rPr>
          <w:rFonts w:eastAsia="Courier New" w:cs="Trebuchet MS"/>
          <w:bCs/>
          <w:color w:val="auto"/>
          <w:lang w:val="fr-FR"/>
        </w:rPr>
        <w:t xml:space="preserve"> </w:t>
      </w:r>
      <w:proofErr w:type="spellStart"/>
      <w:r w:rsidRPr="0008131D">
        <w:rPr>
          <w:rFonts w:eastAsia="Courier New" w:cs="Trebuchet MS"/>
          <w:bCs/>
          <w:color w:val="auto"/>
          <w:lang w:val="fr-FR"/>
        </w:rPr>
        <w:t>pentru</w:t>
      </w:r>
      <w:proofErr w:type="spellEnd"/>
      <w:r w:rsidRPr="0008131D">
        <w:rPr>
          <w:rFonts w:eastAsia="Courier New" w:cs="Trebuchet MS"/>
          <w:bCs/>
          <w:color w:val="auto"/>
          <w:lang w:val="fr-FR"/>
        </w:rPr>
        <w:t xml:space="preserve"> </w:t>
      </w:r>
      <w:proofErr w:type="spellStart"/>
      <w:r w:rsidRPr="0008131D">
        <w:rPr>
          <w:rFonts w:eastAsia="Courier New" w:cs="Trebuchet MS"/>
          <w:bCs/>
          <w:color w:val="auto"/>
          <w:lang w:val="fr-FR"/>
        </w:rPr>
        <w:t>sectorul</w:t>
      </w:r>
      <w:proofErr w:type="spellEnd"/>
      <w:r w:rsidRPr="0008131D">
        <w:rPr>
          <w:rFonts w:eastAsia="Courier New" w:cs="Trebuchet MS"/>
          <w:bCs/>
          <w:color w:val="auto"/>
          <w:lang w:val="fr-FR"/>
        </w:rPr>
        <w:t xml:space="preserve"> 2 </w:t>
      </w:r>
      <w:proofErr w:type="spellStart"/>
      <w:r w:rsidRPr="0008131D">
        <w:rPr>
          <w:rFonts w:eastAsia="Courier New" w:cs="Trebuchet MS"/>
          <w:bCs/>
          <w:color w:val="auto"/>
          <w:lang w:val="fr-FR"/>
        </w:rPr>
        <w:t>rau</w:t>
      </w:r>
      <w:proofErr w:type="spellEnd"/>
      <w:r w:rsidRPr="0008131D">
        <w:rPr>
          <w:rFonts w:eastAsia="Courier New" w:cs="Trebuchet MS"/>
          <w:bCs/>
          <w:color w:val="auto"/>
          <w:lang w:val="fr-FR"/>
        </w:rPr>
        <w:t xml:space="preserve"> Buzau - </w:t>
      </w:r>
      <w:proofErr w:type="spellStart"/>
      <w:r w:rsidRPr="0008131D">
        <w:rPr>
          <w:rFonts w:eastAsia="Courier New" w:cs="Trebuchet MS"/>
          <w:bCs/>
          <w:color w:val="auto"/>
          <w:lang w:val="fr-FR"/>
        </w:rPr>
        <w:t>intre</w:t>
      </w:r>
      <w:proofErr w:type="spellEnd"/>
      <w:r w:rsidRPr="0008131D">
        <w:rPr>
          <w:rFonts w:eastAsia="Courier New" w:cs="Trebuchet MS"/>
          <w:bCs/>
          <w:color w:val="auto"/>
          <w:lang w:val="fr-FR"/>
        </w:rPr>
        <w:t xml:space="preserve"> P.H.  </w:t>
      </w:r>
      <w:proofErr w:type="spellStart"/>
      <w:r w:rsidRPr="0008131D">
        <w:rPr>
          <w:rFonts w:eastAsia="Courier New" w:cs="Trebuchet MS"/>
          <w:bCs/>
          <w:color w:val="auto"/>
          <w:lang w:val="fr-FR"/>
        </w:rPr>
        <w:t>Banita</w:t>
      </w:r>
      <w:proofErr w:type="spellEnd"/>
      <w:r w:rsidRPr="0008131D">
        <w:rPr>
          <w:rFonts w:eastAsia="Courier New" w:cs="Trebuchet MS"/>
          <w:bCs/>
          <w:color w:val="auto"/>
          <w:lang w:val="fr-FR"/>
        </w:rPr>
        <w:t xml:space="preserve"> - P.H.  </w:t>
      </w:r>
      <w:proofErr w:type="spellStart"/>
      <w:r w:rsidRPr="0008131D">
        <w:rPr>
          <w:rFonts w:eastAsia="Courier New" w:cs="Trebuchet MS"/>
          <w:bCs/>
          <w:color w:val="auto"/>
          <w:lang w:val="fr-FR"/>
        </w:rPr>
        <w:t>Magura</w:t>
      </w:r>
      <w:proofErr w:type="spellEnd"/>
      <w:r w:rsidRPr="0008131D">
        <w:rPr>
          <w:rFonts w:eastAsia="Courier New" w:cs="Trebuchet MS"/>
          <w:bCs/>
          <w:color w:val="auto"/>
          <w:lang w:val="fr-FR"/>
        </w:rPr>
        <w:t>;</w:t>
      </w:r>
    </w:p>
    <w:p w14:paraId="3BF710C1" w14:textId="77777777" w:rsidR="0008131D" w:rsidRPr="0008131D" w:rsidRDefault="0008131D" w:rsidP="0008131D">
      <w:pPr>
        <w:spacing w:before="0" w:after="0" w:line="240" w:lineRule="auto"/>
        <w:ind w:left="1138"/>
        <w:rPr>
          <w:rFonts w:eastAsia="Courier New" w:cs="Trebuchet MS"/>
          <w:bCs/>
          <w:color w:val="auto"/>
          <w:lang w:val="fr-FR"/>
        </w:rPr>
      </w:pPr>
      <w:r w:rsidRPr="0008131D">
        <w:rPr>
          <w:rFonts w:eastAsia="Courier New" w:cs="Trebuchet MS"/>
          <w:bCs/>
          <w:color w:val="auto"/>
          <w:lang w:val="fr-FR"/>
        </w:rPr>
        <w:t xml:space="preserve">- din data de 05.06.2024 se </w:t>
      </w:r>
      <w:proofErr w:type="spellStart"/>
      <w:r w:rsidRPr="0008131D">
        <w:rPr>
          <w:rFonts w:eastAsia="Courier New" w:cs="Trebuchet MS"/>
          <w:bCs/>
          <w:color w:val="auto"/>
          <w:lang w:val="fr-FR"/>
        </w:rPr>
        <w:t>mentine</w:t>
      </w:r>
      <w:proofErr w:type="spellEnd"/>
      <w:r w:rsidRPr="0008131D">
        <w:rPr>
          <w:rFonts w:eastAsia="Courier New" w:cs="Trebuchet MS"/>
          <w:bCs/>
          <w:color w:val="auto"/>
          <w:lang w:val="fr-FR"/>
        </w:rPr>
        <w:t xml:space="preserve"> </w:t>
      </w:r>
      <w:proofErr w:type="spellStart"/>
      <w:r w:rsidRPr="0008131D">
        <w:rPr>
          <w:rFonts w:eastAsia="Courier New" w:cs="Trebuchet MS"/>
          <w:bCs/>
          <w:color w:val="auto"/>
          <w:lang w:val="fr-FR"/>
        </w:rPr>
        <w:t>faza</w:t>
      </w:r>
      <w:proofErr w:type="spellEnd"/>
      <w:r w:rsidRPr="0008131D">
        <w:rPr>
          <w:rFonts w:eastAsia="Courier New" w:cs="Trebuchet MS"/>
          <w:bCs/>
          <w:color w:val="auto"/>
          <w:lang w:val="fr-FR"/>
        </w:rPr>
        <w:t xml:space="preserve"> de </w:t>
      </w:r>
      <w:proofErr w:type="spellStart"/>
      <w:r w:rsidRPr="0008131D">
        <w:rPr>
          <w:rFonts w:eastAsia="Courier New" w:cs="Trebuchet MS"/>
          <w:bCs/>
          <w:color w:val="auto"/>
          <w:lang w:val="fr-FR"/>
        </w:rPr>
        <w:t>atentionare</w:t>
      </w:r>
      <w:proofErr w:type="spellEnd"/>
      <w:r w:rsidRPr="0008131D">
        <w:rPr>
          <w:rFonts w:eastAsia="Courier New" w:cs="Trebuchet MS"/>
          <w:bCs/>
          <w:color w:val="auto"/>
          <w:lang w:val="fr-FR"/>
        </w:rPr>
        <w:t>/</w:t>
      </w:r>
      <w:proofErr w:type="spellStart"/>
      <w:r w:rsidRPr="0008131D">
        <w:rPr>
          <w:rFonts w:eastAsia="Courier New" w:cs="Trebuchet MS"/>
          <w:bCs/>
          <w:color w:val="auto"/>
          <w:lang w:val="fr-FR"/>
        </w:rPr>
        <w:t>avertizare</w:t>
      </w:r>
      <w:proofErr w:type="spellEnd"/>
      <w:r w:rsidRPr="0008131D">
        <w:rPr>
          <w:rFonts w:eastAsia="Courier New" w:cs="Trebuchet MS"/>
          <w:bCs/>
          <w:color w:val="auto"/>
          <w:lang w:val="fr-FR"/>
        </w:rPr>
        <w:t xml:space="preserve"> </w:t>
      </w:r>
      <w:proofErr w:type="spellStart"/>
      <w:r w:rsidRPr="0008131D">
        <w:rPr>
          <w:rFonts w:eastAsia="Courier New" w:cs="Trebuchet MS"/>
          <w:bCs/>
          <w:color w:val="auto"/>
          <w:lang w:val="fr-FR"/>
        </w:rPr>
        <w:t>pentru</w:t>
      </w:r>
      <w:proofErr w:type="spellEnd"/>
      <w:r w:rsidRPr="0008131D">
        <w:rPr>
          <w:rFonts w:eastAsia="Courier New" w:cs="Trebuchet MS"/>
          <w:bCs/>
          <w:color w:val="auto"/>
          <w:lang w:val="fr-FR"/>
        </w:rPr>
        <w:t xml:space="preserve"> </w:t>
      </w:r>
      <w:proofErr w:type="spellStart"/>
      <w:r w:rsidRPr="0008131D">
        <w:rPr>
          <w:rFonts w:eastAsia="Courier New" w:cs="Trebuchet MS"/>
          <w:bCs/>
          <w:color w:val="auto"/>
          <w:lang w:val="fr-FR"/>
        </w:rPr>
        <w:t>sectorul</w:t>
      </w:r>
      <w:proofErr w:type="spellEnd"/>
      <w:r w:rsidRPr="0008131D">
        <w:rPr>
          <w:rFonts w:eastAsia="Courier New" w:cs="Trebuchet MS"/>
          <w:bCs/>
          <w:color w:val="auto"/>
          <w:lang w:val="fr-FR"/>
        </w:rPr>
        <w:t xml:space="preserve"> 3 </w:t>
      </w:r>
      <w:proofErr w:type="spellStart"/>
      <w:r w:rsidRPr="0008131D">
        <w:rPr>
          <w:rFonts w:eastAsia="Courier New" w:cs="Trebuchet MS"/>
          <w:bCs/>
          <w:color w:val="auto"/>
          <w:lang w:val="fr-FR"/>
        </w:rPr>
        <w:t>rau</w:t>
      </w:r>
      <w:proofErr w:type="spellEnd"/>
      <w:r w:rsidRPr="0008131D">
        <w:rPr>
          <w:rFonts w:eastAsia="Courier New" w:cs="Trebuchet MS"/>
          <w:bCs/>
          <w:color w:val="auto"/>
          <w:lang w:val="fr-FR"/>
        </w:rPr>
        <w:t xml:space="preserve"> Buzau – P.H. </w:t>
      </w:r>
      <w:proofErr w:type="spellStart"/>
      <w:r w:rsidRPr="0008131D">
        <w:rPr>
          <w:rFonts w:eastAsia="Courier New" w:cs="Trebuchet MS"/>
          <w:bCs/>
          <w:color w:val="auto"/>
          <w:lang w:val="fr-FR"/>
        </w:rPr>
        <w:t>Magura</w:t>
      </w:r>
      <w:proofErr w:type="spellEnd"/>
      <w:r w:rsidRPr="0008131D">
        <w:rPr>
          <w:rFonts w:eastAsia="Courier New" w:cs="Trebuchet MS"/>
          <w:bCs/>
          <w:color w:val="auto"/>
          <w:lang w:val="fr-FR"/>
        </w:rPr>
        <w:t xml:space="preserve"> – </w:t>
      </w:r>
      <w:proofErr w:type="spellStart"/>
      <w:r w:rsidRPr="0008131D">
        <w:rPr>
          <w:rFonts w:eastAsia="Courier New" w:cs="Trebuchet MS"/>
          <w:bCs/>
          <w:color w:val="auto"/>
          <w:lang w:val="fr-FR"/>
        </w:rPr>
        <w:t>izvor</w:t>
      </w:r>
      <w:proofErr w:type="spellEnd"/>
      <w:r w:rsidRPr="0008131D">
        <w:rPr>
          <w:rFonts w:eastAsia="Courier New" w:cs="Trebuchet MS"/>
          <w:bCs/>
          <w:color w:val="auto"/>
          <w:lang w:val="fr-FR"/>
        </w:rPr>
        <w:t>;</w:t>
      </w:r>
    </w:p>
    <w:p w14:paraId="104AA29E" w14:textId="77777777" w:rsidR="0008131D" w:rsidRPr="0008131D" w:rsidRDefault="0008131D" w:rsidP="0008131D">
      <w:pPr>
        <w:spacing w:before="0" w:after="0" w:line="240" w:lineRule="auto"/>
        <w:ind w:left="1138"/>
        <w:rPr>
          <w:rFonts w:eastAsia="Courier New" w:cs="Trebuchet MS"/>
          <w:bCs/>
          <w:color w:val="auto"/>
          <w:lang w:val="fr-FR"/>
        </w:rPr>
      </w:pPr>
    </w:p>
    <w:p w14:paraId="1A4D4D76" w14:textId="77777777" w:rsidR="0008131D" w:rsidRPr="0008131D" w:rsidRDefault="0008131D" w:rsidP="0008131D">
      <w:pPr>
        <w:spacing w:before="0" w:after="0" w:line="240" w:lineRule="auto"/>
        <w:ind w:left="1138"/>
        <w:rPr>
          <w:rFonts w:eastAsia="Courier New" w:cs="Trebuchet MS"/>
          <w:b/>
          <w:bCs/>
          <w:color w:val="auto"/>
          <w:lang w:val="fr-FR"/>
        </w:rPr>
      </w:pPr>
      <w:r w:rsidRPr="0008131D">
        <w:rPr>
          <w:rFonts w:eastAsia="Courier New" w:cs="Trebuchet MS"/>
          <w:b/>
          <w:bCs/>
          <w:color w:val="auto"/>
          <w:lang w:val="fr-FR"/>
        </w:rPr>
        <w:t>A.B.A. Prut-</w:t>
      </w:r>
      <w:proofErr w:type="spellStart"/>
      <w:r w:rsidRPr="0008131D">
        <w:rPr>
          <w:rFonts w:eastAsia="Courier New" w:cs="Trebuchet MS"/>
          <w:b/>
          <w:bCs/>
          <w:color w:val="auto"/>
          <w:lang w:val="fr-FR"/>
        </w:rPr>
        <w:t>Barlad</w:t>
      </w:r>
      <w:proofErr w:type="spellEnd"/>
    </w:p>
    <w:p w14:paraId="22A154FA" w14:textId="77777777" w:rsidR="0008131D" w:rsidRPr="0008131D" w:rsidRDefault="0008131D" w:rsidP="0008131D">
      <w:pPr>
        <w:spacing w:before="0" w:after="0" w:line="240" w:lineRule="auto"/>
        <w:ind w:left="1138"/>
        <w:rPr>
          <w:rFonts w:eastAsia="Courier New" w:cs="Trebuchet MS"/>
          <w:bCs/>
          <w:color w:val="auto"/>
          <w:lang w:val="fr-FR"/>
        </w:rPr>
      </w:pPr>
      <w:r w:rsidRPr="0008131D">
        <w:rPr>
          <w:rFonts w:eastAsia="Courier New" w:cs="Trebuchet MS"/>
          <w:bCs/>
          <w:color w:val="auto"/>
          <w:lang w:val="fr-FR"/>
        </w:rPr>
        <w:t xml:space="preserve">-date </w:t>
      </w:r>
      <w:proofErr w:type="spellStart"/>
      <w:r w:rsidRPr="0008131D">
        <w:rPr>
          <w:rFonts w:eastAsia="Courier New" w:cs="Trebuchet MS"/>
          <w:bCs/>
          <w:color w:val="auto"/>
          <w:lang w:val="fr-FR"/>
        </w:rPr>
        <w:t>privind</w:t>
      </w:r>
      <w:proofErr w:type="spellEnd"/>
      <w:r w:rsidRPr="0008131D">
        <w:rPr>
          <w:rFonts w:eastAsia="Courier New" w:cs="Trebuchet MS"/>
          <w:bCs/>
          <w:color w:val="auto"/>
          <w:lang w:val="fr-FR"/>
        </w:rPr>
        <w:t xml:space="preserve"> </w:t>
      </w:r>
      <w:proofErr w:type="spellStart"/>
      <w:r w:rsidRPr="0008131D">
        <w:rPr>
          <w:rFonts w:eastAsia="Courier New" w:cs="Trebuchet MS"/>
          <w:bCs/>
          <w:color w:val="auto"/>
          <w:lang w:val="fr-FR"/>
        </w:rPr>
        <w:t>aplicarea</w:t>
      </w:r>
      <w:proofErr w:type="spellEnd"/>
      <w:r w:rsidRPr="0008131D">
        <w:rPr>
          <w:rFonts w:eastAsia="Courier New" w:cs="Trebuchet MS"/>
          <w:bCs/>
          <w:color w:val="auto"/>
          <w:lang w:val="fr-FR"/>
        </w:rPr>
        <w:t xml:space="preserve"> </w:t>
      </w:r>
      <w:proofErr w:type="spellStart"/>
      <w:r w:rsidRPr="0008131D">
        <w:rPr>
          <w:rFonts w:eastAsia="Courier New" w:cs="Trebuchet MS"/>
          <w:bCs/>
          <w:color w:val="auto"/>
          <w:lang w:val="fr-FR"/>
        </w:rPr>
        <w:t>sau</w:t>
      </w:r>
      <w:proofErr w:type="spellEnd"/>
      <w:r w:rsidRPr="0008131D">
        <w:rPr>
          <w:rFonts w:eastAsia="Courier New" w:cs="Trebuchet MS"/>
          <w:bCs/>
          <w:color w:val="auto"/>
          <w:lang w:val="fr-FR"/>
        </w:rPr>
        <w:t xml:space="preserve"> nu a "</w:t>
      </w:r>
      <w:proofErr w:type="spellStart"/>
      <w:r w:rsidRPr="0008131D">
        <w:rPr>
          <w:rFonts w:eastAsia="Courier New" w:cs="Trebuchet MS"/>
          <w:bCs/>
          <w:color w:val="auto"/>
          <w:lang w:val="fr-FR"/>
        </w:rPr>
        <w:t>planului</w:t>
      </w:r>
      <w:proofErr w:type="spellEnd"/>
      <w:r w:rsidRPr="0008131D">
        <w:rPr>
          <w:rFonts w:eastAsia="Courier New" w:cs="Trebuchet MS"/>
          <w:bCs/>
          <w:color w:val="auto"/>
          <w:lang w:val="fr-FR"/>
        </w:rPr>
        <w:t xml:space="preserve"> de </w:t>
      </w:r>
      <w:proofErr w:type="spellStart"/>
      <w:r w:rsidRPr="0008131D">
        <w:rPr>
          <w:rFonts w:eastAsia="Courier New" w:cs="Trebuchet MS"/>
          <w:bCs/>
          <w:color w:val="auto"/>
          <w:lang w:val="fr-FR"/>
        </w:rPr>
        <w:t>restricții</w:t>
      </w:r>
      <w:proofErr w:type="spellEnd"/>
      <w:r w:rsidRPr="0008131D">
        <w:rPr>
          <w:rFonts w:eastAsia="Courier New" w:cs="Trebuchet MS"/>
          <w:bCs/>
          <w:color w:val="auto"/>
          <w:lang w:val="fr-FR"/>
        </w:rPr>
        <w:t xml:space="preserve"> </w:t>
      </w:r>
      <w:proofErr w:type="spellStart"/>
      <w:r w:rsidRPr="0008131D">
        <w:rPr>
          <w:rFonts w:eastAsia="Courier New" w:cs="Trebuchet MS"/>
          <w:bCs/>
          <w:color w:val="auto"/>
          <w:lang w:val="fr-FR"/>
        </w:rPr>
        <w:t>și</w:t>
      </w:r>
      <w:proofErr w:type="spellEnd"/>
      <w:r w:rsidRPr="0008131D">
        <w:rPr>
          <w:rFonts w:eastAsia="Courier New" w:cs="Trebuchet MS"/>
          <w:bCs/>
          <w:color w:val="auto"/>
          <w:lang w:val="fr-FR"/>
        </w:rPr>
        <w:t xml:space="preserve"> </w:t>
      </w:r>
      <w:proofErr w:type="spellStart"/>
      <w:r w:rsidRPr="0008131D">
        <w:rPr>
          <w:rFonts w:eastAsia="Courier New" w:cs="Trebuchet MS"/>
          <w:bCs/>
          <w:color w:val="auto"/>
          <w:lang w:val="fr-FR"/>
        </w:rPr>
        <w:t>folosire</w:t>
      </w:r>
      <w:proofErr w:type="spellEnd"/>
      <w:r w:rsidRPr="0008131D">
        <w:rPr>
          <w:rFonts w:eastAsia="Courier New" w:cs="Trebuchet MS"/>
          <w:bCs/>
          <w:color w:val="auto"/>
          <w:lang w:val="fr-FR"/>
        </w:rPr>
        <w:t xml:space="preserve"> a </w:t>
      </w:r>
      <w:proofErr w:type="spellStart"/>
      <w:r w:rsidRPr="0008131D">
        <w:rPr>
          <w:rFonts w:eastAsia="Courier New" w:cs="Trebuchet MS"/>
          <w:bCs/>
          <w:color w:val="auto"/>
          <w:lang w:val="fr-FR"/>
        </w:rPr>
        <w:t>apei</w:t>
      </w:r>
      <w:proofErr w:type="spellEnd"/>
      <w:r w:rsidRPr="0008131D">
        <w:rPr>
          <w:rFonts w:eastAsia="Courier New" w:cs="Trebuchet MS"/>
          <w:bCs/>
          <w:color w:val="auto"/>
          <w:lang w:val="fr-FR"/>
        </w:rPr>
        <w:t xml:space="preserve"> </w:t>
      </w:r>
      <w:proofErr w:type="spellStart"/>
      <w:r w:rsidRPr="0008131D">
        <w:rPr>
          <w:rFonts w:eastAsia="Courier New" w:cs="Trebuchet MS"/>
          <w:bCs/>
          <w:color w:val="auto"/>
          <w:lang w:val="fr-FR"/>
        </w:rPr>
        <w:t>în</w:t>
      </w:r>
      <w:proofErr w:type="spellEnd"/>
      <w:r w:rsidRPr="0008131D">
        <w:rPr>
          <w:rFonts w:eastAsia="Courier New" w:cs="Trebuchet MS"/>
          <w:bCs/>
          <w:color w:val="auto"/>
          <w:lang w:val="fr-FR"/>
        </w:rPr>
        <w:t xml:space="preserve"> </w:t>
      </w:r>
      <w:proofErr w:type="spellStart"/>
      <w:r w:rsidRPr="0008131D">
        <w:rPr>
          <w:rFonts w:eastAsia="Courier New" w:cs="Trebuchet MS"/>
          <w:bCs/>
          <w:color w:val="auto"/>
          <w:lang w:val="fr-FR"/>
        </w:rPr>
        <w:t>perioadele</w:t>
      </w:r>
      <w:proofErr w:type="spellEnd"/>
      <w:r w:rsidRPr="0008131D">
        <w:rPr>
          <w:rFonts w:eastAsia="Courier New" w:cs="Trebuchet MS"/>
          <w:bCs/>
          <w:color w:val="auto"/>
          <w:lang w:val="fr-FR"/>
        </w:rPr>
        <w:t xml:space="preserve"> </w:t>
      </w:r>
      <w:proofErr w:type="spellStart"/>
      <w:r w:rsidRPr="0008131D">
        <w:rPr>
          <w:rFonts w:eastAsia="Courier New" w:cs="Trebuchet MS"/>
          <w:bCs/>
          <w:color w:val="auto"/>
          <w:lang w:val="fr-FR"/>
        </w:rPr>
        <w:t>deficitare</w:t>
      </w:r>
      <w:proofErr w:type="spellEnd"/>
      <w:r w:rsidRPr="0008131D">
        <w:rPr>
          <w:rFonts w:eastAsia="Courier New" w:cs="Trebuchet MS"/>
          <w:bCs/>
          <w:color w:val="auto"/>
          <w:lang w:val="fr-FR"/>
        </w:rPr>
        <w:t>":</w:t>
      </w:r>
    </w:p>
    <w:p w14:paraId="2245BBA3" w14:textId="77777777" w:rsidR="0008131D" w:rsidRPr="0008131D" w:rsidRDefault="0008131D" w:rsidP="0008131D">
      <w:pPr>
        <w:spacing w:before="0" w:after="0" w:line="240" w:lineRule="auto"/>
        <w:ind w:left="1138"/>
        <w:rPr>
          <w:rFonts w:eastAsia="Courier New" w:cs="Trebuchet MS"/>
          <w:bCs/>
          <w:color w:val="auto"/>
          <w:lang w:val="fr-FR"/>
        </w:rPr>
      </w:pPr>
    </w:p>
    <w:p w14:paraId="683C1442" w14:textId="77777777" w:rsidR="0008131D" w:rsidRPr="0008131D" w:rsidRDefault="0008131D" w:rsidP="0008131D">
      <w:pPr>
        <w:spacing w:before="0" w:after="0" w:line="240" w:lineRule="auto"/>
        <w:ind w:left="1138"/>
        <w:rPr>
          <w:rFonts w:eastAsia="Courier New" w:cs="Trebuchet MS"/>
          <w:bCs/>
          <w:color w:val="auto"/>
          <w:lang w:val="fr-FR"/>
        </w:rPr>
      </w:pPr>
      <w:r w:rsidRPr="0008131D">
        <w:rPr>
          <w:rFonts w:eastAsia="Courier New" w:cs="Trebuchet MS"/>
          <w:b/>
          <w:bCs/>
          <w:color w:val="auto"/>
          <w:lang w:val="fr-FR"/>
        </w:rPr>
        <w:t xml:space="preserve"> </w:t>
      </w:r>
      <w:proofErr w:type="spellStart"/>
      <w:r w:rsidRPr="0008131D">
        <w:rPr>
          <w:rFonts w:eastAsia="Courier New" w:cs="Trebuchet MS"/>
          <w:b/>
          <w:bCs/>
          <w:color w:val="auto"/>
          <w:lang w:val="fr-FR"/>
        </w:rPr>
        <w:t>Jud</w:t>
      </w:r>
      <w:proofErr w:type="spellEnd"/>
      <w:r w:rsidRPr="0008131D">
        <w:rPr>
          <w:rFonts w:eastAsia="Courier New" w:cs="Trebuchet MS"/>
          <w:b/>
          <w:bCs/>
          <w:color w:val="auto"/>
          <w:lang w:val="fr-FR"/>
        </w:rPr>
        <w:t xml:space="preserve">. </w:t>
      </w:r>
      <w:proofErr w:type="spellStart"/>
      <w:r w:rsidRPr="0008131D">
        <w:rPr>
          <w:rFonts w:eastAsia="Courier New" w:cs="Trebuchet MS"/>
          <w:b/>
          <w:bCs/>
          <w:color w:val="auto"/>
          <w:lang w:val="fr-FR"/>
        </w:rPr>
        <w:t>Iași</w:t>
      </w:r>
      <w:proofErr w:type="spellEnd"/>
      <w:r w:rsidRPr="0008131D">
        <w:rPr>
          <w:rFonts w:eastAsia="Courier New" w:cs="Trebuchet MS"/>
          <w:bCs/>
          <w:color w:val="auto"/>
          <w:lang w:val="fr-FR"/>
        </w:rPr>
        <w:t>:</w:t>
      </w:r>
    </w:p>
    <w:p w14:paraId="63E22315" w14:textId="77777777" w:rsidR="0008131D" w:rsidRPr="0008131D" w:rsidRDefault="0008131D" w:rsidP="0008131D">
      <w:pPr>
        <w:spacing w:before="0" w:after="0" w:line="240" w:lineRule="auto"/>
        <w:ind w:left="1138"/>
        <w:rPr>
          <w:rFonts w:eastAsia="Courier New" w:cs="Trebuchet MS"/>
          <w:bCs/>
          <w:color w:val="auto"/>
          <w:lang w:val="fr-FR"/>
        </w:rPr>
      </w:pPr>
      <w:r w:rsidRPr="0008131D">
        <w:rPr>
          <w:rFonts w:eastAsia="Courier New" w:cs="Trebuchet MS"/>
          <w:bCs/>
          <w:color w:val="auto"/>
          <w:lang w:val="fr-FR"/>
        </w:rPr>
        <w:t xml:space="preserve"> - Se </w:t>
      </w:r>
      <w:proofErr w:type="spellStart"/>
      <w:r w:rsidRPr="0008131D">
        <w:rPr>
          <w:rFonts w:eastAsia="Courier New" w:cs="Trebuchet MS"/>
          <w:bCs/>
          <w:color w:val="auto"/>
          <w:lang w:val="fr-FR"/>
        </w:rPr>
        <w:t>mentine</w:t>
      </w:r>
      <w:proofErr w:type="spellEnd"/>
      <w:r w:rsidRPr="0008131D">
        <w:rPr>
          <w:rFonts w:eastAsia="Courier New" w:cs="Trebuchet MS"/>
          <w:bCs/>
          <w:color w:val="auto"/>
          <w:lang w:val="fr-FR"/>
        </w:rPr>
        <w:t xml:space="preserve"> </w:t>
      </w:r>
      <w:proofErr w:type="spellStart"/>
      <w:r w:rsidRPr="0008131D">
        <w:rPr>
          <w:rFonts w:eastAsia="Courier New" w:cs="Trebuchet MS"/>
          <w:bCs/>
          <w:color w:val="auto"/>
          <w:lang w:val="fr-FR"/>
        </w:rPr>
        <w:t>situatia</w:t>
      </w:r>
      <w:proofErr w:type="spellEnd"/>
      <w:r w:rsidRPr="0008131D">
        <w:rPr>
          <w:rFonts w:eastAsia="Courier New" w:cs="Trebuchet MS"/>
          <w:bCs/>
          <w:color w:val="auto"/>
          <w:lang w:val="fr-FR"/>
        </w:rPr>
        <w:t xml:space="preserve"> de </w:t>
      </w:r>
      <w:proofErr w:type="spellStart"/>
      <w:r w:rsidRPr="0008131D">
        <w:rPr>
          <w:rFonts w:eastAsia="Courier New" w:cs="Trebuchet MS"/>
          <w:bCs/>
          <w:color w:val="auto"/>
          <w:lang w:val="fr-FR"/>
        </w:rPr>
        <w:t>restrictii</w:t>
      </w:r>
      <w:proofErr w:type="spellEnd"/>
      <w:r w:rsidRPr="0008131D">
        <w:rPr>
          <w:rFonts w:eastAsia="Courier New" w:cs="Trebuchet MS"/>
          <w:bCs/>
          <w:color w:val="auto"/>
          <w:lang w:val="fr-FR"/>
        </w:rPr>
        <w:t xml:space="preserve"> si </w:t>
      </w:r>
      <w:proofErr w:type="spellStart"/>
      <w:r w:rsidRPr="0008131D">
        <w:rPr>
          <w:rFonts w:eastAsia="Courier New" w:cs="Trebuchet MS"/>
          <w:bCs/>
          <w:color w:val="auto"/>
          <w:lang w:val="fr-FR"/>
        </w:rPr>
        <w:t>incetarea</w:t>
      </w:r>
      <w:proofErr w:type="spellEnd"/>
      <w:r w:rsidRPr="0008131D">
        <w:rPr>
          <w:rFonts w:eastAsia="Courier New" w:cs="Trebuchet MS"/>
          <w:bCs/>
          <w:color w:val="auto"/>
          <w:lang w:val="fr-FR"/>
        </w:rPr>
        <w:t xml:space="preserve"> </w:t>
      </w:r>
      <w:proofErr w:type="spellStart"/>
      <w:r w:rsidRPr="0008131D">
        <w:rPr>
          <w:rFonts w:eastAsia="Courier New" w:cs="Trebuchet MS"/>
          <w:bCs/>
          <w:color w:val="auto"/>
          <w:lang w:val="fr-FR"/>
        </w:rPr>
        <w:t>livrarii</w:t>
      </w:r>
      <w:proofErr w:type="spellEnd"/>
      <w:r w:rsidRPr="0008131D">
        <w:rPr>
          <w:rFonts w:eastAsia="Courier New" w:cs="Trebuchet MS"/>
          <w:bCs/>
          <w:color w:val="auto"/>
          <w:lang w:val="fr-FR"/>
        </w:rPr>
        <w:t xml:space="preserve"> </w:t>
      </w:r>
      <w:proofErr w:type="spellStart"/>
      <w:r w:rsidRPr="0008131D">
        <w:rPr>
          <w:rFonts w:eastAsia="Courier New" w:cs="Trebuchet MS"/>
          <w:bCs/>
          <w:color w:val="auto"/>
          <w:lang w:val="fr-FR"/>
        </w:rPr>
        <w:t>apei</w:t>
      </w:r>
      <w:proofErr w:type="spellEnd"/>
      <w:r w:rsidRPr="0008131D">
        <w:rPr>
          <w:rFonts w:eastAsia="Courier New" w:cs="Trebuchet MS"/>
          <w:bCs/>
          <w:color w:val="auto"/>
          <w:lang w:val="fr-FR"/>
        </w:rPr>
        <w:t xml:space="preserve"> in </w:t>
      </w:r>
      <w:proofErr w:type="spellStart"/>
      <w:r w:rsidRPr="0008131D">
        <w:rPr>
          <w:rFonts w:eastAsia="Courier New" w:cs="Trebuchet MS"/>
          <w:bCs/>
          <w:color w:val="auto"/>
          <w:lang w:val="fr-FR"/>
        </w:rPr>
        <w:t>alimentarea</w:t>
      </w:r>
      <w:proofErr w:type="spellEnd"/>
      <w:r w:rsidRPr="0008131D">
        <w:rPr>
          <w:rFonts w:eastAsia="Courier New" w:cs="Trebuchet MS"/>
          <w:bCs/>
          <w:color w:val="auto"/>
          <w:lang w:val="fr-FR"/>
        </w:rPr>
        <w:t xml:space="preserve"> </w:t>
      </w:r>
      <w:proofErr w:type="spellStart"/>
      <w:r w:rsidRPr="0008131D">
        <w:rPr>
          <w:rFonts w:eastAsia="Courier New" w:cs="Trebuchet MS"/>
          <w:bCs/>
          <w:color w:val="auto"/>
          <w:lang w:val="fr-FR"/>
        </w:rPr>
        <w:t>cu</w:t>
      </w:r>
      <w:proofErr w:type="spellEnd"/>
      <w:r w:rsidRPr="0008131D">
        <w:rPr>
          <w:rFonts w:eastAsia="Courier New" w:cs="Trebuchet MS"/>
          <w:bCs/>
          <w:color w:val="auto"/>
          <w:lang w:val="fr-FR"/>
        </w:rPr>
        <w:t xml:space="preserve"> </w:t>
      </w:r>
      <w:proofErr w:type="spellStart"/>
      <w:r w:rsidRPr="0008131D">
        <w:rPr>
          <w:rFonts w:eastAsia="Courier New" w:cs="Trebuchet MS"/>
          <w:bCs/>
          <w:color w:val="auto"/>
          <w:lang w:val="fr-FR"/>
        </w:rPr>
        <w:t>apa</w:t>
      </w:r>
      <w:proofErr w:type="spellEnd"/>
      <w:r w:rsidRPr="0008131D">
        <w:rPr>
          <w:rFonts w:eastAsia="Courier New" w:cs="Trebuchet MS"/>
          <w:bCs/>
          <w:color w:val="auto"/>
          <w:lang w:val="fr-FR"/>
        </w:rPr>
        <w:t xml:space="preserve"> </w:t>
      </w:r>
      <w:proofErr w:type="spellStart"/>
      <w:r w:rsidRPr="0008131D">
        <w:rPr>
          <w:rFonts w:eastAsia="Courier New" w:cs="Trebuchet MS"/>
          <w:bCs/>
          <w:color w:val="auto"/>
          <w:lang w:val="fr-FR"/>
        </w:rPr>
        <w:t>pentru</w:t>
      </w:r>
      <w:proofErr w:type="spellEnd"/>
      <w:r w:rsidRPr="0008131D">
        <w:rPr>
          <w:rFonts w:eastAsia="Courier New" w:cs="Trebuchet MS"/>
          <w:bCs/>
          <w:color w:val="auto"/>
          <w:lang w:val="fr-FR"/>
        </w:rPr>
        <w:t xml:space="preserve"> </w:t>
      </w:r>
      <w:proofErr w:type="spellStart"/>
      <w:r w:rsidRPr="0008131D">
        <w:rPr>
          <w:rFonts w:eastAsia="Courier New" w:cs="Trebuchet MS"/>
          <w:bCs/>
          <w:color w:val="auto"/>
          <w:lang w:val="fr-FR"/>
        </w:rPr>
        <w:t>piscicultura</w:t>
      </w:r>
      <w:proofErr w:type="spellEnd"/>
      <w:r w:rsidRPr="0008131D">
        <w:rPr>
          <w:rFonts w:eastAsia="Courier New" w:cs="Trebuchet MS"/>
          <w:bCs/>
          <w:color w:val="auto"/>
          <w:lang w:val="fr-FR"/>
        </w:rPr>
        <w:t xml:space="preserve"> la </w:t>
      </w:r>
      <w:proofErr w:type="spellStart"/>
      <w:r w:rsidRPr="0008131D">
        <w:rPr>
          <w:rFonts w:eastAsia="Courier New" w:cs="Trebuchet MS"/>
          <w:bCs/>
          <w:color w:val="auto"/>
          <w:lang w:val="fr-FR"/>
        </w:rPr>
        <w:t>urmatoarele</w:t>
      </w:r>
      <w:proofErr w:type="spellEnd"/>
      <w:r w:rsidRPr="0008131D">
        <w:rPr>
          <w:rFonts w:eastAsia="Courier New" w:cs="Trebuchet MS"/>
          <w:bCs/>
          <w:color w:val="auto"/>
          <w:lang w:val="fr-FR"/>
        </w:rPr>
        <w:t xml:space="preserve"> </w:t>
      </w:r>
      <w:proofErr w:type="spellStart"/>
      <w:r w:rsidRPr="0008131D">
        <w:rPr>
          <w:rFonts w:eastAsia="Courier New" w:cs="Trebuchet MS"/>
          <w:bCs/>
          <w:color w:val="auto"/>
          <w:lang w:val="fr-FR"/>
        </w:rPr>
        <w:t>folosinte</w:t>
      </w:r>
      <w:proofErr w:type="spellEnd"/>
      <w:r w:rsidRPr="0008131D">
        <w:rPr>
          <w:rFonts w:eastAsia="Courier New" w:cs="Trebuchet MS"/>
          <w:bCs/>
          <w:color w:val="auto"/>
          <w:lang w:val="fr-FR"/>
        </w:rPr>
        <w:t>:</w:t>
      </w:r>
    </w:p>
    <w:p w14:paraId="7568C72D" w14:textId="77777777" w:rsidR="0008131D" w:rsidRPr="0008131D" w:rsidRDefault="0008131D" w:rsidP="0008131D">
      <w:pPr>
        <w:spacing w:before="0" w:after="0" w:line="240" w:lineRule="auto"/>
        <w:ind w:left="1138"/>
        <w:rPr>
          <w:rFonts w:eastAsia="Courier New" w:cs="Trebuchet MS"/>
          <w:bCs/>
          <w:color w:val="auto"/>
          <w:lang w:val="fr-FR"/>
        </w:rPr>
      </w:pPr>
      <w:r w:rsidRPr="0008131D">
        <w:rPr>
          <w:rFonts w:eastAsia="Courier New" w:cs="Trebuchet MS"/>
          <w:bCs/>
          <w:color w:val="auto"/>
          <w:lang w:val="fr-FR"/>
        </w:rPr>
        <w:t xml:space="preserve">    * S.C. </w:t>
      </w:r>
      <w:proofErr w:type="spellStart"/>
      <w:r w:rsidRPr="0008131D">
        <w:rPr>
          <w:rFonts w:eastAsia="Courier New" w:cs="Trebuchet MS"/>
          <w:bCs/>
          <w:color w:val="auto"/>
          <w:lang w:val="fr-FR"/>
        </w:rPr>
        <w:t>Noralex</w:t>
      </w:r>
      <w:proofErr w:type="spellEnd"/>
      <w:r w:rsidRPr="0008131D">
        <w:rPr>
          <w:rFonts w:eastAsia="Courier New" w:cs="Trebuchet MS"/>
          <w:bCs/>
          <w:color w:val="auto"/>
          <w:lang w:val="fr-FR"/>
        </w:rPr>
        <w:t xml:space="preserve"> S.R.L. </w:t>
      </w:r>
      <w:proofErr w:type="spellStart"/>
      <w:r w:rsidRPr="0008131D">
        <w:rPr>
          <w:rFonts w:eastAsia="Courier New" w:cs="Trebuchet MS"/>
          <w:bCs/>
          <w:color w:val="auto"/>
          <w:lang w:val="fr-FR"/>
        </w:rPr>
        <w:t>Iași</w:t>
      </w:r>
      <w:proofErr w:type="spellEnd"/>
      <w:r w:rsidRPr="0008131D">
        <w:rPr>
          <w:rFonts w:eastAsia="Courier New" w:cs="Trebuchet MS"/>
          <w:bCs/>
          <w:color w:val="auto"/>
          <w:lang w:val="fr-FR"/>
        </w:rPr>
        <w:t xml:space="preserve">, S.C. </w:t>
      </w:r>
      <w:proofErr w:type="spellStart"/>
      <w:r w:rsidRPr="0008131D">
        <w:rPr>
          <w:rFonts w:eastAsia="Courier New" w:cs="Trebuchet MS"/>
          <w:bCs/>
          <w:color w:val="auto"/>
          <w:lang w:val="fr-FR"/>
        </w:rPr>
        <w:t>Piscicola</w:t>
      </w:r>
      <w:proofErr w:type="spellEnd"/>
      <w:r w:rsidRPr="0008131D">
        <w:rPr>
          <w:rFonts w:eastAsia="Courier New" w:cs="Trebuchet MS"/>
          <w:bCs/>
          <w:color w:val="auto"/>
          <w:lang w:val="fr-FR"/>
        </w:rPr>
        <w:t xml:space="preserve"> S.R.L. </w:t>
      </w:r>
      <w:proofErr w:type="spellStart"/>
      <w:r w:rsidRPr="0008131D">
        <w:rPr>
          <w:rFonts w:eastAsia="Courier New" w:cs="Trebuchet MS"/>
          <w:bCs/>
          <w:color w:val="auto"/>
          <w:lang w:val="fr-FR"/>
        </w:rPr>
        <w:t>Iași</w:t>
      </w:r>
      <w:proofErr w:type="spellEnd"/>
      <w:r w:rsidRPr="0008131D">
        <w:rPr>
          <w:rFonts w:eastAsia="Courier New" w:cs="Trebuchet MS"/>
          <w:bCs/>
          <w:color w:val="auto"/>
          <w:lang w:val="fr-FR"/>
        </w:rPr>
        <w:t xml:space="preserve"> si S.C. CC &amp; PES S.R.L. </w:t>
      </w:r>
      <w:proofErr w:type="spellStart"/>
      <w:r w:rsidRPr="0008131D">
        <w:rPr>
          <w:rFonts w:eastAsia="Courier New" w:cs="Trebuchet MS"/>
          <w:bCs/>
          <w:color w:val="auto"/>
          <w:lang w:val="fr-FR"/>
        </w:rPr>
        <w:t>Iași</w:t>
      </w:r>
      <w:proofErr w:type="spellEnd"/>
      <w:r w:rsidRPr="0008131D">
        <w:rPr>
          <w:rFonts w:eastAsia="Courier New" w:cs="Trebuchet MS"/>
          <w:bCs/>
          <w:color w:val="auto"/>
          <w:lang w:val="fr-FR"/>
        </w:rPr>
        <w:t xml:space="preserve"> r. </w:t>
      </w:r>
      <w:proofErr w:type="spellStart"/>
      <w:r w:rsidRPr="0008131D">
        <w:rPr>
          <w:rFonts w:eastAsia="Courier New" w:cs="Trebuchet MS"/>
          <w:bCs/>
          <w:color w:val="auto"/>
          <w:lang w:val="fr-FR"/>
        </w:rPr>
        <w:t>Miletin</w:t>
      </w:r>
      <w:proofErr w:type="spellEnd"/>
      <w:r w:rsidRPr="0008131D">
        <w:rPr>
          <w:rFonts w:eastAsia="Courier New" w:cs="Trebuchet MS"/>
          <w:bCs/>
          <w:color w:val="auto"/>
          <w:lang w:val="fr-FR"/>
        </w:rPr>
        <w:t xml:space="preserve"> – </w:t>
      </w:r>
      <w:proofErr w:type="spellStart"/>
      <w:r w:rsidRPr="0008131D">
        <w:rPr>
          <w:rFonts w:eastAsia="Courier New" w:cs="Trebuchet MS"/>
          <w:bCs/>
          <w:color w:val="auto"/>
          <w:lang w:val="fr-FR"/>
        </w:rPr>
        <w:t>acumulare</w:t>
      </w:r>
      <w:proofErr w:type="spellEnd"/>
      <w:r w:rsidRPr="0008131D">
        <w:rPr>
          <w:rFonts w:eastAsia="Courier New" w:cs="Trebuchet MS"/>
          <w:bCs/>
          <w:color w:val="auto"/>
          <w:lang w:val="fr-FR"/>
        </w:rPr>
        <w:t xml:space="preserve"> </w:t>
      </w:r>
      <w:proofErr w:type="spellStart"/>
      <w:r w:rsidRPr="0008131D">
        <w:rPr>
          <w:rFonts w:eastAsia="Courier New" w:cs="Trebuchet MS"/>
          <w:bCs/>
          <w:color w:val="auto"/>
          <w:lang w:val="fr-FR"/>
        </w:rPr>
        <w:t>Hălceni</w:t>
      </w:r>
      <w:proofErr w:type="spellEnd"/>
      <w:r w:rsidRPr="0008131D">
        <w:rPr>
          <w:rFonts w:eastAsia="Courier New" w:cs="Trebuchet MS"/>
          <w:bCs/>
          <w:color w:val="auto"/>
          <w:lang w:val="fr-FR"/>
        </w:rPr>
        <w:t xml:space="preserve">. </w:t>
      </w:r>
    </w:p>
    <w:p w14:paraId="4FADEE6D" w14:textId="77777777" w:rsidR="0008131D" w:rsidRPr="0008131D" w:rsidRDefault="0008131D" w:rsidP="0008131D">
      <w:pPr>
        <w:spacing w:before="0" w:after="0" w:line="240" w:lineRule="auto"/>
        <w:ind w:left="1138"/>
        <w:rPr>
          <w:rFonts w:eastAsia="Courier New" w:cs="Trebuchet MS"/>
          <w:bCs/>
          <w:color w:val="auto"/>
          <w:lang w:val="fr-FR"/>
        </w:rPr>
      </w:pPr>
      <w:r w:rsidRPr="0008131D">
        <w:rPr>
          <w:rFonts w:eastAsia="Courier New" w:cs="Trebuchet MS"/>
          <w:bCs/>
          <w:color w:val="auto"/>
          <w:lang w:val="fr-FR"/>
        </w:rPr>
        <w:t xml:space="preserve">      * S.C. APAVITAL </w:t>
      </w:r>
      <w:proofErr w:type="spellStart"/>
      <w:r w:rsidRPr="0008131D">
        <w:rPr>
          <w:rFonts w:eastAsia="Courier New" w:cs="Trebuchet MS"/>
          <w:bCs/>
          <w:color w:val="auto"/>
          <w:lang w:val="fr-FR"/>
        </w:rPr>
        <w:t>S.A.Iași</w:t>
      </w:r>
      <w:proofErr w:type="spellEnd"/>
      <w:r w:rsidRPr="0008131D">
        <w:rPr>
          <w:rFonts w:eastAsia="Courier New" w:cs="Trebuchet MS"/>
          <w:bCs/>
          <w:color w:val="auto"/>
          <w:lang w:val="fr-FR"/>
        </w:rPr>
        <w:t xml:space="preserve"> </w:t>
      </w:r>
      <w:proofErr w:type="spellStart"/>
      <w:r w:rsidRPr="0008131D">
        <w:rPr>
          <w:rFonts w:eastAsia="Courier New" w:cs="Trebuchet MS"/>
          <w:bCs/>
          <w:color w:val="auto"/>
          <w:lang w:val="fr-FR"/>
        </w:rPr>
        <w:t>prin</w:t>
      </w:r>
      <w:proofErr w:type="spellEnd"/>
      <w:r w:rsidRPr="0008131D">
        <w:rPr>
          <w:rFonts w:eastAsia="Courier New" w:cs="Trebuchet MS"/>
          <w:bCs/>
          <w:color w:val="auto"/>
          <w:lang w:val="fr-FR"/>
        </w:rPr>
        <w:t xml:space="preserve"> </w:t>
      </w:r>
      <w:proofErr w:type="spellStart"/>
      <w:r w:rsidRPr="0008131D">
        <w:rPr>
          <w:rFonts w:eastAsia="Courier New" w:cs="Trebuchet MS"/>
          <w:bCs/>
          <w:color w:val="auto"/>
          <w:lang w:val="fr-FR"/>
        </w:rPr>
        <w:t>reducerea</w:t>
      </w:r>
      <w:proofErr w:type="spellEnd"/>
      <w:r w:rsidRPr="0008131D">
        <w:rPr>
          <w:rFonts w:eastAsia="Courier New" w:cs="Trebuchet MS"/>
          <w:bCs/>
          <w:color w:val="auto"/>
          <w:lang w:val="fr-FR"/>
        </w:rPr>
        <w:t xml:space="preserve"> </w:t>
      </w:r>
      <w:proofErr w:type="spellStart"/>
      <w:r w:rsidRPr="0008131D">
        <w:rPr>
          <w:rFonts w:eastAsia="Courier New" w:cs="Trebuchet MS"/>
          <w:bCs/>
          <w:color w:val="auto"/>
          <w:lang w:val="fr-FR"/>
        </w:rPr>
        <w:t>debitelor</w:t>
      </w:r>
      <w:proofErr w:type="spellEnd"/>
      <w:r w:rsidRPr="0008131D">
        <w:rPr>
          <w:rFonts w:eastAsia="Courier New" w:cs="Trebuchet MS"/>
          <w:bCs/>
          <w:color w:val="auto"/>
          <w:lang w:val="fr-FR"/>
        </w:rPr>
        <w:t xml:space="preserve"> de la 33.0 l/s la 26.0 l/s la </w:t>
      </w:r>
      <w:proofErr w:type="spellStart"/>
      <w:r w:rsidRPr="0008131D">
        <w:rPr>
          <w:rFonts w:eastAsia="Courier New" w:cs="Trebuchet MS"/>
          <w:bCs/>
          <w:color w:val="auto"/>
          <w:lang w:val="fr-FR"/>
        </w:rPr>
        <w:t>sursa</w:t>
      </w:r>
      <w:proofErr w:type="spellEnd"/>
      <w:r w:rsidRPr="0008131D">
        <w:rPr>
          <w:rFonts w:eastAsia="Courier New" w:cs="Trebuchet MS"/>
          <w:bCs/>
          <w:color w:val="auto"/>
          <w:lang w:val="fr-FR"/>
        </w:rPr>
        <w:t xml:space="preserve"> r. </w:t>
      </w:r>
      <w:proofErr w:type="spellStart"/>
      <w:r w:rsidRPr="0008131D">
        <w:rPr>
          <w:rFonts w:eastAsia="Courier New" w:cs="Trebuchet MS"/>
          <w:bCs/>
          <w:color w:val="auto"/>
          <w:lang w:val="fr-FR"/>
        </w:rPr>
        <w:t>Bahlui</w:t>
      </w:r>
      <w:proofErr w:type="spellEnd"/>
      <w:r w:rsidRPr="0008131D">
        <w:rPr>
          <w:rFonts w:eastAsia="Courier New" w:cs="Trebuchet MS"/>
          <w:bCs/>
          <w:color w:val="auto"/>
          <w:lang w:val="fr-FR"/>
        </w:rPr>
        <w:t xml:space="preserve"> – </w:t>
      </w:r>
      <w:proofErr w:type="spellStart"/>
      <w:r w:rsidRPr="0008131D">
        <w:rPr>
          <w:rFonts w:eastAsia="Courier New" w:cs="Trebuchet MS"/>
          <w:bCs/>
          <w:color w:val="auto"/>
          <w:lang w:val="fr-FR"/>
        </w:rPr>
        <w:t>acumulare</w:t>
      </w:r>
      <w:proofErr w:type="spellEnd"/>
      <w:r w:rsidRPr="0008131D">
        <w:rPr>
          <w:rFonts w:eastAsia="Courier New" w:cs="Trebuchet MS"/>
          <w:bCs/>
          <w:color w:val="auto"/>
          <w:lang w:val="fr-FR"/>
        </w:rPr>
        <w:t xml:space="preserve"> </w:t>
      </w:r>
      <w:proofErr w:type="spellStart"/>
      <w:r w:rsidRPr="0008131D">
        <w:rPr>
          <w:rFonts w:eastAsia="Courier New" w:cs="Trebuchet MS"/>
          <w:bCs/>
          <w:color w:val="auto"/>
          <w:lang w:val="fr-FR"/>
        </w:rPr>
        <w:t>Pârcovaci</w:t>
      </w:r>
      <w:proofErr w:type="spellEnd"/>
      <w:r w:rsidRPr="0008131D">
        <w:rPr>
          <w:rFonts w:eastAsia="Courier New" w:cs="Trebuchet MS"/>
          <w:bCs/>
          <w:color w:val="auto"/>
          <w:lang w:val="fr-FR"/>
        </w:rPr>
        <w:t xml:space="preserve">. </w:t>
      </w:r>
    </w:p>
    <w:p w14:paraId="5EA0A6C9" w14:textId="77777777" w:rsidR="0008131D" w:rsidRPr="0008131D" w:rsidRDefault="0008131D" w:rsidP="0008131D">
      <w:pPr>
        <w:spacing w:before="0" w:after="0" w:line="240" w:lineRule="auto"/>
        <w:ind w:left="1138" w:firstLine="302"/>
        <w:rPr>
          <w:rFonts w:eastAsia="Courier New" w:cs="Trebuchet MS"/>
          <w:bCs/>
          <w:color w:val="auto"/>
          <w:lang w:val="fr-FR"/>
        </w:rPr>
      </w:pPr>
      <w:r w:rsidRPr="0008131D">
        <w:rPr>
          <w:rFonts w:eastAsia="Courier New" w:cs="Trebuchet MS"/>
          <w:bCs/>
          <w:color w:val="auto"/>
          <w:lang w:val="fr-FR"/>
        </w:rPr>
        <w:t xml:space="preserve">- </w:t>
      </w:r>
      <w:proofErr w:type="spellStart"/>
      <w:r w:rsidRPr="0008131D">
        <w:rPr>
          <w:rFonts w:eastAsia="Courier New" w:cs="Trebuchet MS"/>
          <w:bCs/>
          <w:color w:val="auto"/>
          <w:lang w:val="fr-FR"/>
        </w:rPr>
        <w:t>treapta</w:t>
      </w:r>
      <w:proofErr w:type="spellEnd"/>
      <w:r w:rsidRPr="0008131D">
        <w:rPr>
          <w:rFonts w:eastAsia="Courier New" w:cs="Trebuchet MS"/>
          <w:bCs/>
          <w:color w:val="auto"/>
          <w:lang w:val="fr-FR"/>
        </w:rPr>
        <w:t xml:space="preserve"> II - </w:t>
      </w:r>
      <w:proofErr w:type="spellStart"/>
      <w:r w:rsidRPr="0008131D">
        <w:rPr>
          <w:rFonts w:eastAsia="Courier New" w:cs="Trebuchet MS"/>
          <w:bCs/>
          <w:color w:val="auto"/>
          <w:lang w:val="fr-FR"/>
        </w:rPr>
        <w:t>pentru</w:t>
      </w:r>
      <w:proofErr w:type="spellEnd"/>
      <w:r w:rsidRPr="0008131D">
        <w:rPr>
          <w:rFonts w:eastAsia="Courier New" w:cs="Trebuchet MS"/>
          <w:bCs/>
          <w:color w:val="auto"/>
          <w:lang w:val="fr-FR"/>
        </w:rPr>
        <w:t xml:space="preserve"> SC PISCICOLA SRL IASI                                </w:t>
      </w:r>
    </w:p>
    <w:p w14:paraId="542B4908" w14:textId="77777777" w:rsidR="0008131D" w:rsidRPr="0008131D" w:rsidRDefault="0008131D" w:rsidP="0008131D">
      <w:pPr>
        <w:spacing w:before="0" w:after="0" w:line="240" w:lineRule="auto"/>
        <w:ind w:left="1138"/>
        <w:rPr>
          <w:rFonts w:eastAsia="Courier New" w:cs="Trebuchet MS"/>
          <w:bCs/>
          <w:color w:val="auto"/>
          <w:lang w:val="fr-FR"/>
        </w:rPr>
      </w:pPr>
    </w:p>
    <w:p w14:paraId="1B9D93D9" w14:textId="77777777" w:rsidR="0008131D" w:rsidRPr="0008131D" w:rsidRDefault="0008131D" w:rsidP="0008131D">
      <w:pPr>
        <w:spacing w:before="0" w:after="0" w:line="240" w:lineRule="auto"/>
        <w:ind w:left="1138"/>
        <w:rPr>
          <w:rFonts w:eastAsia="Courier New" w:cs="Trebuchet MS"/>
          <w:bCs/>
          <w:color w:val="auto"/>
          <w:lang w:val="fr-FR"/>
        </w:rPr>
      </w:pPr>
    </w:p>
    <w:p w14:paraId="073D9A71" w14:textId="77777777" w:rsidR="0008131D" w:rsidRPr="0008131D" w:rsidRDefault="0008131D" w:rsidP="0008131D">
      <w:pPr>
        <w:spacing w:before="0" w:after="0" w:line="240" w:lineRule="auto"/>
        <w:ind w:left="1138"/>
        <w:rPr>
          <w:rFonts w:eastAsia="Courier New" w:cs="Trebuchet MS"/>
          <w:bCs/>
          <w:color w:val="auto"/>
          <w:lang w:val="fr-FR"/>
        </w:rPr>
      </w:pPr>
      <w:proofErr w:type="spellStart"/>
      <w:r w:rsidRPr="0008131D">
        <w:rPr>
          <w:rFonts w:eastAsia="Courier New" w:cs="Trebuchet MS"/>
          <w:b/>
          <w:bCs/>
          <w:color w:val="auto"/>
          <w:lang w:val="fr-FR"/>
        </w:rPr>
        <w:t>Jud</w:t>
      </w:r>
      <w:proofErr w:type="spellEnd"/>
      <w:r w:rsidRPr="0008131D">
        <w:rPr>
          <w:rFonts w:eastAsia="Courier New" w:cs="Trebuchet MS"/>
          <w:b/>
          <w:bCs/>
          <w:color w:val="auto"/>
          <w:lang w:val="fr-FR"/>
        </w:rPr>
        <w:t>. Vaslui</w:t>
      </w:r>
      <w:r w:rsidRPr="0008131D">
        <w:rPr>
          <w:rFonts w:eastAsia="Courier New" w:cs="Trebuchet MS"/>
          <w:bCs/>
          <w:color w:val="auto"/>
          <w:lang w:val="fr-FR"/>
        </w:rPr>
        <w:t>:</w:t>
      </w:r>
    </w:p>
    <w:p w14:paraId="615A93C7" w14:textId="77777777" w:rsidR="0008131D" w:rsidRPr="0008131D" w:rsidRDefault="0008131D" w:rsidP="0008131D">
      <w:pPr>
        <w:spacing w:before="0" w:after="0" w:line="240" w:lineRule="auto"/>
        <w:ind w:left="1138"/>
        <w:rPr>
          <w:rFonts w:eastAsia="Courier New" w:cs="Trebuchet MS"/>
          <w:bCs/>
          <w:color w:val="auto"/>
          <w:lang w:val="fr-FR"/>
        </w:rPr>
      </w:pPr>
      <w:r w:rsidRPr="0008131D">
        <w:rPr>
          <w:rFonts w:eastAsia="Courier New" w:cs="Trebuchet MS"/>
          <w:bCs/>
          <w:color w:val="auto"/>
          <w:lang w:val="fr-FR"/>
        </w:rPr>
        <w:t xml:space="preserve"> - Se </w:t>
      </w:r>
      <w:proofErr w:type="spellStart"/>
      <w:r w:rsidRPr="0008131D">
        <w:rPr>
          <w:rFonts w:eastAsia="Courier New" w:cs="Trebuchet MS"/>
          <w:bCs/>
          <w:color w:val="auto"/>
          <w:lang w:val="fr-FR"/>
        </w:rPr>
        <w:t>mentin</w:t>
      </w:r>
      <w:proofErr w:type="spellEnd"/>
      <w:r w:rsidRPr="0008131D">
        <w:rPr>
          <w:rFonts w:eastAsia="Courier New" w:cs="Trebuchet MS"/>
          <w:bCs/>
          <w:color w:val="auto"/>
          <w:lang w:val="fr-FR"/>
        </w:rPr>
        <w:t xml:space="preserve"> </w:t>
      </w:r>
      <w:proofErr w:type="spellStart"/>
      <w:r w:rsidRPr="0008131D">
        <w:rPr>
          <w:rFonts w:eastAsia="Courier New" w:cs="Trebuchet MS"/>
          <w:bCs/>
          <w:color w:val="auto"/>
          <w:lang w:val="fr-FR"/>
        </w:rPr>
        <w:t>prevederile</w:t>
      </w:r>
      <w:proofErr w:type="spellEnd"/>
      <w:r w:rsidRPr="0008131D">
        <w:rPr>
          <w:rFonts w:eastAsia="Courier New" w:cs="Trebuchet MS"/>
          <w:bCs/>
          <w:color w:val="auto"/>
          <w:lang w:val="fr-FR"/>
        </w:rPr>
        <w:t xml:space="preserve"> „</w:t>
      </w:r>
      <w:proofErr w:type="spellStart"/>
      <w:r w:rsidRPr="0008131D">
        <w:rPr>
          <w:rFonts w:eastAsia="Courier New" w:cs="Trebuchet MS"/>
          <w:bCs/>
          <w:color w:val="auto"/>
          <w:lang w:val="fr-FR"/>
        </w:rPr>
        <w:t>Planului</w:t>
      </w:r>
      <w:proofErr w:type="spellEnd"/>
      <w:r w:rsidRPr="0008131D">
        <w:rPr>
          <w:rFonts w:eastAsia="Courier New" w:cs="Trebuchet MS"/>
          <w:bCs/>
          <w:color w:val="auto"/>
          <w:lang w:val="fr-FR"/>
        </w:rPr>
        <w:t xml:space="preserve"> de </w:t>
      </w:r>
      <w:proofErr w:type="spellStart"/>
      <w:r w:rsidRPr="0008131D">
        <w:rPr>
          <w:rFonts w:eastAsia="Courier New" w:cs="Trebuchet MS"/>
          <w:bCs/>
          <w:color w:val="auto"/>
          <w:lang w:val="fr-FR"/>
        </w:rPr>
        <w:t>restrictii</w:t>
      </w:r>
      <w:proofErr w:type="spellEnd"/>
      <w:r w:rsidRPr="0008131D">
        <w:rPr>
          <w:rFonts w:eastAsia="Courier New" w:cs="Trebuchet MS"/>
          <w:bCs/>
          <w:color w:val="auto"/>
          <w:lang w:val="fr-FR"/>
        </w:rPr>
        <w:t xml:space="preserve"> si </w:t>
      </w:r>
      <w:proofErr w:type="spellStart"/>
      <w:r w:rsidRPr="0008131D">
        <w:rPr>
          <w:rFonts w:eastAsia="Courier New" w:cs="Trebuchet MS"/>
          <w:bCs/>
          <w:color w:val="auto"/>
          <w:lang w:val="fr-FR"/>
        </w:rPr>
        <w:t>folosire</w:t>
      </w:r>
      <w:proofErr w:type="spellEnd"/>
      <w:r w:rsidRPr="0008131D">
        <w:rPr>
          <w:rFonts w:eastAsia="Courier New" w:cs="Trebuchet MS"/>
          <w:bCs/>
          <w:color w:val="auto"/>
          <w:lang w:val="fr-FR"/>
        </w:rPr>
        <w:t xml:space="preserve"> a </w:t>
      </w:r>
      <w:proofErr w:type="spellStart"/>
      <w:r w:rsidRPr="0008131D">
        <w:rPr>
          <w:rFonts w:eastAsia="Courier New" w:cs="Trebuchet MS"/>
          <w:bCs/>
          <w:color w:val="auto"/>
          <w:lang w:val="fr-FR"/>
        </w:rPr>
        <w:t>apei</w:t>
      </w:r>
      <w:proofErr w:type="spellEnd"/>
      <w:r w:rsidRPr="0008131D">
        <w:rPr>
          <w:rFonts w:eastAsia="Courier New" w:cs="Trebuchet MS"/>
          <w:bCs/>
          <w:color w:val="auto"/>
          <w:lang w:val="fr-FR"/>
        </w:rPr>
        <w:t xml:space="preserve"> in </w:t>
      </w:r>
      <w:proofErr w:type="spellStart"/>
      <w:r w:rsidRPr="0008131D">
        <w:rPr>
          <w:rFonts w:eastAsia="Courier New" w:cs="Trebuchet MS"/>
          <w:bCs/>
          <w:color w:val="auto"/>
          <w:lang w:val="fr-FR"/>
        </w:rPr>
        <w:t>perioade</w:t>
      </w:r>
      <w:proofErr w:type="spellEnd"/>
      <w:r w:rsidRPr="0008131D">
        <w:rPr>
          <w:rFonts w:eastAsia="Courier New" w:cs="Trebuchet MS"/>
          <w:bCs/>
          <w:color w:val="auto"/>
          <w:lang w:val="fr-FR"/>
        </w:rPr>
        <w:t xml:space="preserve"> </w:t>
      </w:r>
      <w:proofErr w:type="spellStart"/>
      <w:r w:rsidRPr="0008131D">
        <w:rPr>
          <w:rFonts w:eastAsia="Courier New" w:cs="Trebuchet MS"/>
          <w:bCs/>
          <w:color w:val="auto"/>
          <w:lang w:val="fr-FR"/>
        </w:rPr>
        <w:t>deficitare</w:t>
      </w:r>
      <w:proofErr w:type="spellEnd"/>
      <w:r w:rsidRPr="0008131D">
        <w:rPr>
          <w:rFonts w:eastAsia="Courier New" w:cs="Trebuchet MS"/>
          <w:bCs/>
          <w:color w:val="auto"/>
          <w:lang w:val="fr-FR"/>
        </w:rPr>
        <w:t xml:space="preserve">”, </w:t>
      </w:r>
      <w:proofErr w:type="spellStart"/>
      <w:r w:rsidRPr="0008131D">
        <w:rPr>
          <w:rFonts w:eastAsia="Courier New" w:cs="Trebuchet MS"/>
          <w:bCs/>
          <w:color w:val="auto"/>
          <w:lang w:val="fr-FR"/>
        </w:rPr>
        <w:t>astfel</w:t>
      </w:r>
      <w:proofErr w:type="spellEnd"/>
      <w:r w:rsidRPr="0008131D">
        <w:rPr>
          <w:rFonts w:eastAsia="Courier New" w:cs="Trebuchet MS"/>
          <w:bCs/>
          <w:color w:val="auto"/>
          <w:lang w:val="fr-FR"/>
        </w:rPr>
        <w:t>:</w:t>
      </w:r>
    </w:p>
    <w:p w14:paraId="6AE41201" w14:textId="77777777" w:rsidR="0008131D" w:rsidRPr="0008131D" w:rsidRDefault="0008131D" w:rsidP="0008131D">
      <w:pPr>
        <w:spacing w:before="0" w:after="0" w:line="240" w:lineRule="auto"/>
        <w:ind w:left="1138"/>
        <w:rPr>
          <w:rFonts w:eastAsia="Courier New" w:cs="Trebuchet MS"/>
          <w:bCs/>
          <w:color w:val="auto"/>
          <w:lang w:val="fr-FR"/>
        </w:rPr>
      </w:pPr>
      <w:r w:rsidRPr="0008131D">
        <w:rPr>
          <w:rFonts w:eastAsia="Courier New" w:cs="Trebuchet MS"/>
          <w:bCs/>
          <w:color w:val="auto"/>
          <w:lang w:val="fr-FR"/>
        </w:rPr>
        <w:t xml:space="preserve">    * </w:t>
      </w:r>
      <w:proofErr w:type="spellStart"/>
      <w:r w:rsidRPr="0008131D">
        <w:rPr>
          <w:rFonts w:eastAsia="Courier New" w:cs="Trebuchet MS"/>
          <w:bCs/>
          <w:color w:val="auto"/>
          <w:lang w:val="fr-FR"/>
        </w:rPr>
        <w:t>treapta</w:t>
      </w:r>
      <w:proofErr w:type="spellEnd"/>
      <w:r w:rsidRPr="0008131D">
        <w:rPr>
          <w:rFonts w:eastAsia="Courier New" w:cs="Trebuchet MS"/>
          <w:bCs/>
          <w:color w:val="auto"/>
          <w:lang w:val="fr-FR"/>
        </w:rPr>
        <w:t xml:space="preserve"> III - </w:t>
      </w:r>
      <w:proofErr w:type="spellStart"/>
      <w:r w:rsidRPr="0008131D">
        <w:rPr>
          <w:rFonts w:eastAsia="Courier New" w:cs="Trebuchet MS"/>
          <w:bCs/>
          <w:color w:val="auto"/>
          <w:lang w:val="fr-FR"/>
        </w:rPr>
        <w:t>pentru</w:t>
      </w:r>
      <w:proofErr w:type="spellEnd"/>
      <w:r w:rsidRPr="0008131D">
        <w:rPr>
          <w:rFonts w:eastAsia="Courier New" w:cs="Trebuchet MS"/>
          <w:bCs/>
          <w:color w:val="auto"/>
          <w:lang w:val="fr-FR"/>
        </w:rPr>
        <w:t xml:space="preserve"> S.C. AQUAVAS S.A. VASLUI – </w:t>
      </w:r>
      <w:proofErr w:type="spellStart"/>
      <w:r w:rsidRPr="0008131D">
        <w:rPr>
          <w:rFonts w:eastAsia="Courier New" w:cs="Trebuchet MS"/>
          <w:bCs/>
          <w:color w:val="auto"/>
          <w:lang w:val="fr-FR"/>
        </w:rPr>
        <w:t>Sucursala</w:t>
      </w:r>
      <w:proofErr w:type="spellEnd"/>
      <w:r w:rsidRPr="0008131D">
        <w:rPr>
          <w:rFonts w:eastAsia="Courier New" w:cs="Trebuchet MS"/>
          <w:bCs/>
          <w:color w:val="auto"/>
          <w:lang w:val="fr-FR"/>
        </w:rPr>
        <w:t xml:space="preserve"> Vaslui care se </w:t>
      </w:r>
      <w:proofErr w:type="spellStart"/>
      <w:r w:rsidRPr="0008131D">
        <w:rPr>
          <w:rFonts w:eastAsia="Courier New" w:cs="Trebuchet MS"/>
          <w:bCs/>
          <w:color w:val="auto"/>
          <w:lang w:val="fr-FR"/>
        </w:rPr>
        <w:t>alimenteaza</w:t>
      </w:r>
      <w:proofErr w:type="spellEnd"/>
      <w:r w:rsidRPr="0008131D">
        <w:rPr>
          <w:rFonts w:eastAsia="Courier New" w:cs="Trebuchet MS"/>
          <w:bCs/>
          <w:color w:val="auto"/>
          <w:lang w:val="fr-FR"/>
        </w:rPr>
        <w:t xml:space="preserve"> </w:t>
      </w:r>
      <w:proofErr w:type="spellStart"/>
      <w:r w:rsidRPr="0008131D">
        <w:rPr>
          <w:rFonts w:eastAsia="Courier New" w:cs="Trebuchet MS"/>
          <w:bCs/>
          <w:color w:val="auto"/>
          <w:lang w:val="fr-FR"/>
        </w:rPr>
        <w:t>cu</w:t>
      </w:r>
      <w:proofErr w:type="spellEnd"/>
      <w:r w:rsidRPr="0008131D">
        <w:rPr>
          <w:rFonts w:eastAsia="Courier New" w:cs="Trebuchet MS"/>
          <w:bCs/>
          <w:color w:val="auto"/>
          <w:lang w:val="fr-FR"/>
        </w:rPr>
        <w:t xml:space="preserve"> </w:t>
      </w:r>
      <w:proofErr w:type="spellStart"/>
      <w:r w:rsidRPr="0008131D">
        <w:rPr>
          <w:rFonts w:eastAsia="Courier New" w:cs="Trebuchet MS"/>
          <w:bCs/>
          <w:color w:val="auto"/>
          <w:lang w:val="fr-FR"/>
        </w:rPr>
        <w:t>apa</w:t>
      </w:r>
      <w:proofErr w:type="spellEnd"/>
      <w:r w:rsidRPr="0008131D">
        <w:rPr>
          <w:rFonts w:eastAsia="Courier New" w:cs="Trebuchet MS"/>
          <w:bCs/>
          <w:color w:val="auto"/>
          <w:lang w:val="fr-FR"/>
        </w:rPr>
        <w:t xml:space="preserve"> </w:t>
      </w:r>
      <w:proofErr w:type="spellStart"/>
      <w:r w:rsidRPr="0008131D">
        <w:rPr>
          <w:rFonts w:eastAsia="Courier New" w:cs="Trebuchet MS"/>
          <w:bCs/>
          <w:color w:val="auto"/>
          <w:lang w:val="fr-FR"/>
        </w:rPr>
        <w:t>bruta</w:t>
      </w:r>
      <w:proofErr w:type="spellEnd"/>
      <w:r w:rsidRPr="0008131D">
        <w:rPr>
          <w:rFonts w:eastAsia="Courier New" w:cs="Trebuchet MS"/>
          <w:bCs/>
          <w:color w:val="auto"/>
          <w:lang w:val="fr-FR"/>
        </w:rPr>
        <w:t xml:space="preserve"> </w:t>
      </w:r>
      <w:proofErr w:type="spellStart"/>
      <w:r w:rsidRPr="0008131D">
        <w:rPr>
          <w:rFonts w:eastAsia="Courier New" w:cs="Trebuchet MS"/>
          <w:bCs/>
          <w:color w:val="auto"/>
          <w:lang w:val="fr-FR"/>
        </w:rPr>
        <w:t>pentru</w:t>
      </w:r>
      <w:proofErr w:type="spellEnd"/>
      <w:r w:rsidRPr="0008131D">
        <w:rPr>
          <w:rFonts w:eastAsia="Courier New" w:cs="Trebuchet MS"/>
          <w:bCs/>
          <w:color w:val="auto"/>
          <w:lang w:val="fr-FR"/>
        </w:rPr>
        <w:t xml:space="preserve"> </w:t>
      </w:r>
      <w:proofErr w:type="spellStart"/>
      <w:r w:rsidRPr="0008131D">
        <w:rPr>
          <w:rFonts w:eastAsia="Courier New" w:cs="Trebuchet MS"/>
          <w:bCs/>
          <w:color w:val="auto"/>
          <w:lang w:val="fr-FR"/>
        </w:rPr>
        <w:t>populatie</w:t>
      </w:r>
      <w:proofErr w:type="spellEnd"/>
      <w:r w:rsidRPr="0008131D">
        <w:rPr>
          <w:rFonts w:eastAsia="Courier New" w:cs="Trebuchet MS"/>
          <w:bCs/>
          <w:color w:val="auto"/>
          <w:lang w:val="fr-FR"/>
        </w:rPr>
        <w:t xml:space="preserve"> si industrie din </w:t>
      </w:r>
      <w:proofErr w:type="spellStart"/>
      <w:r w:rsidRPr="0008131D">
        <w:rPr>
          <w:rFonts w:eastAsia="Courier New" w:cs="Trebuchet MS"/>
          <w:bCs/>
          <w:color w:val="auto"/>
          <w:lang w:val="fr-FR"/>
        </w:rPr>
        <w:t>acumularea</w:t>
      </w:r>
      <w:proofErr w:type="spellEnd"/>
      <w:r w:rsidRPr="0008131D">
        <w:rPr>
          <w:rFonts w:eastAsia="Courier New" w:cs="Trebuchet MS"/>
          <w:bCs/>
          <w:color w:val="auto"/>
          <w:lang w:val="fr-FR"/>
        </w:rPr>
        <w:t xml:space="preserve"> </w:t>
      </w:r>
      <w:proofErr w:type="spellStart"/>
      <w:r w:rsidRPr="0008131D">
        <w:rPr>
          <w:rFonts w:eastAsia="Courier New" w:cs="Trebuchet MS"/>
          <w:bCs/>
          <w:color w:val="auto"/>
          <w:lang w:val="fr-FR"/>
        </w:rPr>
        <w:t>Solesti</w:t>
      </w:r>
      <w:proofErr w:type="spellEnd"/>
      <w:r w:rsidRPr="0008131D">
        <w:rPr>
          <w:rFonts w:eastAsia="Courier New" w:cs="Trebuchet MS"/>
          <w:bCs/>
          <w:color w:val="auto"/>
          <w:lang w:val="fr-FR"/>
        </w:rPr>
        <w:t>.</w:t>
      </w:r>
    </w:p>
    <w:p w14:paraId="4A93B2F7" w14:textId="77777777" w:rsidR="0008131D" w:rsidRPr="0008131D" w:rsidRDefault="0008131D" w:rsidP="0008131D">
      <w:pPr>
        <w:spacing w:before="0" w:after="0" w:line="240" w:lineRule="auto"/>
        <w:ind w:left="1138"/>
        <w:rPr>
          <w:rFonts w:eastAsia="Courier New" w:cs="Trebuchet MS"/>
          <w:bCs/>
          <w:color w:val="auto"/>
          <w:lang w:val="fr-FR"/>
        </w:rPr>
      </w:pPr>
      <w:r w:rsidRPr="0008131D">
        <w:rPr>
          <w:rFonts w:eastAsia="Courier New" w:cs="Trebuchet MS"/>
          <w:bCs/>
          <w:color w:val="auto"/>
          <w:lang w:val="fr-FR"/>
        </w:rPr>
        <w:t xml:space="preserve"> - Se </w:t>
      </w:r>
      <w:proofErr w:type="spellStart"/>
      <w:r w:rsidRPr="0008131D">
        <w:rPr>
          <w:rFonts w:eastAsia="Courier New" w:cs="Trebuchet MS"/>
          <w:bCs/>
          <w:color w:val="auto"/>
          <w:lang w:val="fr-FR"/>
        </w:rPr>
        <w:t>mentin</w:t>
      </w:r>
      <w:proofErr w:type="spellEnd"/>
      <w:r w:rsidRPr="0008131D">
        <w:rPr>
          <w:rFonts w:eastAsia="Courier New" w:cs="Trebuchet MS"/>
          <w:bCs/>
          <w:color w:val="auto"/>
          <w:lang w:val="fr-FR"/>
        </w:rPr>
        <w:t xml:space="preserve"> </w:t>
      </w:r>
      <w:proofErr w:type="spellStart"/>
      <w:r w:rsidRPr="0008131D">
        <w:rPr>
          <w:rFonts w:eastAsia="Courier New" w:cs="Trebuchet MS"/>
          <w:bCs/>
          <w:color w:val="auto"/>
          <w:lang w:val="fr-FR"/>
        </w:rPr>
        <w:t>prevederile</w:t>
      </w:r>
      <w:proofErr w:type="spellEnd"/>
      <w:r w:rsidRPr="0008131D">
        <w:rPr>
          <w:rFonts w:eastAsia="Courier New" w:cs="Trebuchet MS"/>
          <w:bCs/>
          <w:color w:val="auto"/>
          <w:lang w:val="fr-FR"/>
        </w:rPr>
        <w:t xml:space="preserve"> „</w:t>
      </w:r>
      <w:proofErr w:type="spellStart"/>
      <w:r w:rsidRPr="0008131D">
        <w:rPr>
          <w:rFonts w:eastAsia="Courier New" w:cs="Trebuchet MS"/>
          <w:bCs/>
          <w:color w:val="auto"/>
          <w:lang w:val="fr-FR"/>
        </w:rPr>
        <w:t>Planului</w:t>
      </w:r>
      <w:proofErr w:type="spellEnd"/>
      <w:r w:rsidRPr="0008131D">
        <w:rPr>
          <w:rFonts w:eastAsia="Courier New" w:cs="Trebuchet MS"/>
          <w:bCs/>
          <w:color w:val="auto"/>
          <w:lang w:val="fr-FR"/>
        </w:rPr>
        <w:t xml:space="preserve"> de </w:t>
      </w:r>
      <w:proofErr w:type="spellStart"/>
      <w:r w:rsidRPr="0008131D">
        <w:rPr>
          <w:rFonts w:eastAsia="Courier New" w:cs="Trebuchet MS"/>
          <w:bCs/>
          <w:color w:val="auto"/>
          <w:lang w:val="fr-FR"/>
        </w:rPr>
        <w:t>restrictii</w:t>
      </w:r>
      <w:proofErr w:type="spellEnd"/>
      <w:r w:rsidRPr="0008131D">
        <w:rPr>
          <w:rFonts w:eastAsia="Courier New" w:cs="Trebuchet MS"/>
          <w:bCs/>
          <w:color w:val="auto"/>
          <w:lang w:val="fr-FR"/>
        </w:rPr>
        <w:t xml:space="preserve"> si </w:t>
      </w:r>
      <w:proofErr w:type="spellStart"/>
      <w:r w:rsidRPr="0008131D">
        <w:rPr>
          <w:rFonts w:eastAsia="Courier New" w:cs="Trebuchet MS"/>
          <w:bCs/>
          <w:color w:val="auto"/>
          <w:lang w:val="fr-FR"/>
        </w:rPr>
        <w:t>folosire</w:t>
      </w:r>
      <w:proofErr w:type="spellEnd"/>
      <w:r w:rsidRPr="0008131D">
        <w:rPr>
          <w:rFonts w:eastAsia="Courier New" w:cs="Trebuchet MS"/>
          <w:bCs/>
          <w:color w:val="auto"/>
          <w:lang w:val="fr-FR"/>
        </w:rPr>
        <w:t xml:space="preserve"> a </w:t>
      </w:r>
      <w:proofErr w:type="spellStart"/>
      <w:r w:rsidRPr="0008131D">
        <w:rPr>
          <w:rFonts w:eastAsia="Courier New" w:cs="Trebuchet MS"/>
          <w:bCs/>
          <w:color w:val="auto"/>
          <w:lang w:val="fr-FR"/>
        </w:rPr>
        <w:t>apei</w:t>
      </w:r>
      <w:proofErr w:type="spellEnd"/>
      <w:r w:rsidRPr="0008131D">
        <w:rPr>
          <w:rFonts w:eastAsia="Courier New" w:cs="Trebuchet MS"/>
          <w:bCs/>
          <w:color w:val="auto"/>
          <w:lang w:val="fr-FR"/>
        </w:rPr>
        <w:t xml:space="preserve"> in </w:t>
      </w:r>
      <w:proofErr w:type="spellStart"/>
      <w:r w:rsidRPr="0008131D">
        <w:rPr>
          <w:rFonts w:eastAsia="Courier New" w:cs="Trebuchet MS"/>
          <w:bCs/>
          <w:color w:val="auto"/>
          <w:lang w:val="fr-FR"/>
        </w:rPr>
        <w:t>perioade</w:t>
      </w:r>
      <w:proofErr w:type="spellEnd"/>
      <w:r w:rsidRPr="0008131D">
        <w:rPr>
          <w:rFonts w:eastAsia="Courier New" w:cs="Trebuchet MS"/>
          <w:bCs/>
          <w:color w:val="auto"/>
          <w:lang w:val="fr-FR"/>
        </w:rPr>
        <w:t xml:space="preserve"> </w:t>
      </w:r>
      <w:proofErr w:type="spellStart"/>
      <w:r w:rsidRPr="0008131D">
        <w:rPr>
          <w:rFonts w:eastAsia="Courier New" w:cs="Trebuchet MS"/>
          <w:bCs/>
          <w:color w:val="auto"/>
          <w:lang w:val="fr-FR"/>
        </w:rPr>
        <w:t>deficitare</w:t>
      </w:r>
      <w:proofErr w:type="spellEnd"/>
      <w:r w:rsidRPr="0008131D">
        <w:rPr>
          <w:rFonts w:eastAsia="Courier New" w:cs="Trebuchet MS"/>
          <w:bCs/>
          <w:color w:val="auto"/>
          <w:lang w:val="fr-FR"/>
        </w:rPr>
        <w:t xml:space="preserve">”, </w:t>
      </w:r>
      <w:proofErr w:type="spellStart"/>
      <w:r w:rsidRPr="0008131D">
        <w:rPr>
          <w:rFonts w:eastAsia="Courier New" w:cs="Trebuchet MS"/>
          <w:bCs/>
          <w:color w:val="auto"/>
          <w:lang w:val="fr-FR"/>
        </w:rPr>
        <w:t>astfel</w:t>
      </w:r>
      <w:proofErr w:type="spellEnd"/>
      <w:r w:rsidRPr="0008131D">
        <w:rPr>
          <w:rFonts w:eastAsia="Courier New" w:cs="Trebuchet MS"/>
          <w:bCs/>
          <w:color w:val="auto"/>
          <w:lang w:val="fr-FR"/>
        </w:rPr>
        <w:t>:</w:t>
      </w:r>
    </w:p>
    <w:p w14:paraId="1F457849" w14:textId="77777777" w:rsidR="0008131D" w:rsidRPr="0008131D" w:rsidRDefault="0008131D" w:rsidP="0008131D">
      <w:pPr>
        <w:spacing w:before="0" w:after="0" w:line="240" w:lineRule="auto"/>
        <w:ind w:left="1138"/>
        <w:rPr>
          <w:rFonts w:eastAsia="Courier New" w:cs="Trebuchet MS"/>
          <w:bCs/>
          <w:color w:val="auto"/>
          <w:lang w:val="fr-FR"/>
        </w:rPr>
      </w:pPr>
      <w:r w:rsidRPr="0008131D">
        <w:rPr>
          <w:rFonts w:eastAsia="Courier New" w:cs="Trebuchet MS"/>
          <w:bCs/>
          <w:color w:val="auto"/>
          <w:lang w:val="fr-FR"/>
        </w:rPr>
        <w:t xml:space="preserve">    * </w:t>
      </w:r>
      <w:proofErr w:type="spellStart"/>
      <w:r w:rsidRPr="0008131D">
        <w:rPr>
          <w:rFonts w:eastAsia="Courier New" w:cs="Trebuchet MS"/>
          <w:bCs/>
          <w:color w:val="auto"/>
          <w:lang w:val="fr-FR"/>
        </w:rPr>
        <w:t>treapta</w:t>
      </w:r>
      <w:proofErr w:type="spellEnd"/>
      <w:r w:rsidRPr="0008131D">
        <w:rPr>
          <w:rFonts w:eastAsia="Courier New" w:cs="Trebuchet MS"/>
          <w:bCs/>
          <w:color w:val="auto"/>
          <w:lang w:val="fr-FR"/>
        </w:rPr>
        <w:t xml:space="preserve"> III - </w:t>
      </w:r>
      <w:proofErr w:type="spellStart"/>
      <w:r w:rsidRPr="0008131D">
        <w:rPr>
          <w:rFonts w:eastAsia="Courier New" w:cs="Trebuchet MS"/>
          <w:bCs/>
          <w:color w:val="auto"/>
          <w:lang w:val="fr-FR"/>
        </w:rPr>
        <w:t>pentru</w:t>
      </w:r>
      <w:proofErr w:type="spellEnd"/>
      <w:r w:rsidRPr="0008131D">
        <w:rPr>
          <w:rFonts w:eastAsia="Courier New" w:cs="Trebuchet MS"/>
          <w:bCs/>
          <w:color w:val="auto"/>
          <w:lang w:val="fr-FR"/>
        </w:rPr>
        <w:t xml:space="preserve"> S.C. AQUAVAS S.A. VASLUI – </w:t>
      </w:r>
      <w:proofErr w:type="spellStart"/>
      <w:r w:rsidRPr="0008131D">
        <w:rPr>
          <w:rFonts w:eastAsia="Courier New" w:cs="Trebuchet MS"/>
          <w:bCs/>
          <w:color w:val="auto"/>
          <w:lang w:val="fr-FR"/>
        </w:rPr>
        <w:t>Sucursala</w:t>
      </w:r>
      <w:proofErr w:type="spellEnd"/>
      <w:r w:rsidRPr="0008131D">
        <w:rPr>
          <w:rFonts w:eastAsia="Courier New" w:cs="Trebuchet MS"/>
          <w:bCs/>
          <w:color w:val="auto"/>
          <w:lang w:val="fr-FR"/>
        </w:rPr>
        <w:t xml:space="preserve"> Vaslui care se </w:t>
      </w:r>
      <w:proofErr w:type="spellStart"/>
      <w:r w:rsidRPr="0008131D">
        <w:rPr>
          <w:rFonts w:eastAsia="Courier New" w:cs="Trebuchet MS"/>
          <w:bCs/>
          <w:color w:val="auto"/>
          <w:lang w:val="fr-FR"/>
        </w:rPr>
        <w:t>alimenteaza</w:t>
      </w:r>
      <w:proofErr w:type="spellEnd"/>
      <w:r w:rsidRPr="0008131D">
        <w:rPr>
          <w:rFonts w:eastAsia="Courier New" w:cs="Trebuchet MS"/>
          <w:bCs/>
          <w:color w:val="auto"/>
          <w:lang w:val="fr-FR"/>
        </w:rPr>
        <w:t xml:space="preserve"> </w:t>
      </w:r>
      <w:proofErr w:type="spellStart"/>
      <w:r w:rsidRPr="0008131D">
        <w:rPr>
          <w:rFonts w:eastAsia="Courier New" w:cs="Trebuchet MS"/>
          <w:bCs/>
          <w:color w:val="auto"/>
          <w:lang w:val="fr-FR"/>
        </w:rPr>
        <w:t>cu</w:t>
      </w:r>
      <w:proofErr w:type="spellEnd"/>
      <w:r w:rsidRPr="0008131D">
        <w:rPr>
          <w:rFonts w:eastAsia="Courier New" w:cs="Trebuchet MS"/>
          <w:bCs/>
          <w:color w:val="auto"/>
          <w:lang w:val="fr-FR"/>
        </w:rPr>
        <w:t xml:space="preserve"> </w:t>
      </w:r>
      <w:proofErr w:type="spellStart"/>
      <w:r w:rsidRPr="0008131D">
        <w:rPr>
          <w:rFonts w:eastAsia="Courier New" w:cs="Trebuchet MS"/>
          <w:bCs/>
          <w:color w:val="auto"/>
          <w:lang w:val="fr-FR"/>
        </w:rPr>
        <w:t>apa</w:t>
      </w:r>
      <w:proofErr w:type="spellEnd"/>
      <w:r w:rsidRPr="0008131D">
        <w:rPr>
          <w:rFonts w:eastAsia="Courier New" w:cs="Trebuchet MS"/>
          <w:bCs/>
          <w:color w:val="auto"/>
          <w:lang w:val="fr-FR"/>
        </w:rPr>
        <w:t xml:space="preserve"> </w:t>
      </w:r>
      <w:proofErr w:type="spellStart"/>
      <w:r w:rsidRPr="0008131D">
        <w:rPr>
          <w:rFonts w:eastAsia="Courier New" w:cs="Trebuchet MS"/>
          <w:bCs/>
          <w:color w:val="auto"/>
          <w:lang w:val="fr-FR"/>
        </w:rPr>
        <w:t>bruta</w:t>
      </w:r>
      <w:proofErr w:type="spellEnd"/>
      <w:r w:rsidRPr="0008131D">
        <w:rPr>
          <w:rFonts w:eastAsia="Courier New" w:cs="Trebuchet MS"/>
          <w:bCs/>
          <w:color w:val="auto"/>
          <w:lang w:val="fr-FR"/>
        </w:rPr>
        <w:t xml:space="preserve"> </w:t>
      </w:r>
      <w:proofErr w:type="spellStart"/>
      <w:r w:rsidRPr="0008131D">
        <w:rPr>
          <w:rFonts w:eastAsia="Courier New" w:cs="Trebuchet MS"/>
          <w:bCs/>
          <w:color w:val="auto"/>
          <w:lang w:val="fr-FR"/>
        </w:rPr>
        <w:t>pentru</w:t>
      </w:r>
      <w:proofErr w:type="spellEnd"/>
      <w:r w:rsidRPr="0008131D">
        <w:rPr>
          <w:rFonts w:eastAsia="Courier New" w:cs="Trebuchet MS"/>
          <w:bCs/>
          <w:color w:val="auto"/>
          <w:lang w:val="fr-FR"/>
        </w:rPr>
        <w:t xml:space="preserve"> </w:t>
      </w:r>
      <w:proofErr w:type="spellStart"/>
      <w:r w:rsidRPr="0008131D">
        <w:rPr>
          <w:rFonts w:eastAsia="Courier New" w:cs="Trebuchet MS"/>
          <w:bCs/>
          <w:color w:val="auto"/>
          <w:lang w:val="fr-FR"/>
        </w:rPr>
        <w:t>populatie</w:t>
      </w:r>
      <w:proofErr w:type="spellEnd"/>
      <w:r w:rsidRPr="0008131D">
        <w:rPr>
          <w:rFonts w:eastAsia="Courier New" w:cs="Trebuchet MS"/>
          <w:bCs/>
          <w:color w:val="auto"/>
          <w:lang w:val="fr-FR"/>
        </w:rPr>
        <w:t xml:space="preserve"> </w:t>
      </w:r>
      <w:proofErr w:type="spellStart"/>
      <w:r w:rsidRPr="0008131D">
        <w:rPr>
          <w:rFonts w:eastAsia="Courier New" w:cs="Trebuchet MS"/>
          <w:bCs/>
          <w:color w:val="auto"/>
          <w:lang w:val="fr-FR"/>
        </w:rPr>
        <w:t>şi</w:t>
      </w:r>
      <w:proofErr w:type="spellEnd"/>
      <w:r w:rsidRPr="0008131D">
        <w:rPr>
          <w:rFonts w:eastAsia="Courier New" w:cs="Trebuchet MS"/>
          <w:bCs/>
          <w:color w:val="auto"/>
          <w:lang w:val="fr-FR"/>
        </w:rPr>
        <w:t xml:space="preserve"> industrie din </w:t>
      </w:r>
      <w:proofErr w:type="spellStart"/>
      <w:r w:rsidRPr="0008131D">
        <w:rPr>
          <w:rFonts w:eastAsia="Courier New" w:cs="Trebuchet MS"/>
          <w:bCs/>
          <w:color w:val="auto"/>
          <w:lang w:val="fr-FR"/>
        </w:rPr>
        <w:t>acumularea</w:t>
      </w:r>
      <w:proofErr w:type="spellEnd"/>
      <w:r w:rsidRPr="0008131D">
        <w:rPr>
          <w:rFonts w:eastAsia="Courier New" w:cs="Trebuchet MS"/>
          <w:bCs/>
          <w:color w:val="auto"/>
          <w:lang w:val="fr-FR"/>
        </w:rPr>
        <w:t xml:space="preserve"> </w:t>
      </w:r>
      <w:proofErr w:type="spellStart"/>
      <w:r w:rsidRPr="0008131D">
        <w:rPr>
          <w:rFonts w:eastAsia="Courier New" w:cs="Trebuchet MS"/>
          <w:bCs/>
          <w:color w:val="auto"/>
          <w:lang w:val="fr-FR"/>
        </w:rPr>
        <w:t>Puşcaşi</w:t>
      </w:r>
      <w:proofErr w:type="spellEnd"/>
      <w:r w:rsidRPr="0008131D">
        <w:rPr>
          <w:rFonts w:eastAsia="Courier New" w:cs="Trebuchet MS"/>
          <w:bCs/>
          <w:color w:val="auto"/>
          <w:lang w:val="fr-FR"/>
        </w:rPr>
        <w:t xml:space="preserve">; </w:t>
      </w:r>
      <w:proofErr w:type="spellStart"/>
      <w:r w:rsidRPr="0008131D">
        <w:rPr>
          <w:rFonts w:eastAsia="Courier New" w:cs="Trebuchet MS"/>
          <w:bCs/>
          <w:color w:val="auto"/>
          <w:lang w:val="fr-FR"/>
        </w:rPr>
        <w:t>Municipiul</w:t>
      </w:r>
      <w:proofErr w:type="spellEnd"/>
      <w:r w:rsidRPr="0008131D">
        <w:rPr>
          <w:rFonts w:eastAsia="Courier New" w:cs="Trebuchet MS"/>
          <w:bCs/>
          <w:color w:val="auto"/>
          <w:lang w:val="fr-FR"/>
        </w:rPr>
        <w:t xml:space="preserve"> Vaslui                                                      </w:t>
      </w:r>
      <w:proofErr w:type="spellStart"/>
      <w:r w:rsidRPr="0008131D">
        <w:rPr>
          <w:rFonts w:eastAsia="Courier New" w:cs="Trebuchet MS"/>
          <w:bCs/>
          <w:color w:val="auto"/>
          <w:lang w:val="fr-FR"/>
        </w:rPr>
        <w:t>cu</w:t>
      </w:r>
      <w:proofErr w:type="spellEnd"/>
      <w:r w:rsidRPr="0008131D">
        <w:rPr>
          <w:rFonts w:eastAsia="Courier New" w:cs="Trebuchet MS"/>
          <w:bCs/>
          <w:color w:val="auto"/>
          <w:lang w:val="fr-FR"/>
        </w:rPr>
        <w:t xml:space="preserve"> </w:t>
      </w:r>
      <w:proofErr w:type="spellStart"/>
      <w:r w:rsidRPr="0008131D">
        <w:rPr>
          <w:rFonts w:eastAsia="Courier New" w:cs="Trebuchet MS"/>
          <w:bCs/>
          <w:color w:val="auto"/>
          <w:lang w:val="fr-FR"/>
        </w:rPr>
        <w:t>localitățile</w:t>
      </w:r>
      <w:proofErr w:type="spellEnd"/>
      <w:r w:rsidRPr="0008131D">
        <w:rPr>
          <w:rFonts w:eastAsia="Courier New" w:cs="Trebuchet MS"/>
          <w:bCs/>
          <w:color w:val="auto"/>
          <w:lang w:val="fr-FR"/>
        </w:rPr>
        <w:t xml:space="preserve">: </w:t>
      </w:r>
      <w:proofErr w:type="spellStart"/>
      <w:r w:rsidRPr="0008131D">
        <w:rPr>
          <w:rFonts w:eastAsia="Courier New" w:cs="Trebuchet MS"/>
          <w:bCs/>
          <w:color w:val="auto"/>
          <w:lang w:val="fr-FR"/>
        </w:rPr>
        <w:t>Lipovăț</w:t>
      </w:r>
      <w:proofErr w:type="spellEnd"/>
      <w:r w:rsidRPr="0008131D">
        <w:rPr>
          <w:rFonts w:eastAsia="Courier New" w:cs="Trebuchet MS"/>
          <w:bCs/>
          <w:color w:val="auto"/>
          <w:lang w:val="fr-FR"/>
        </w:rPr>
        <w:t xml:space="preserve"> si Corbu, com. </w:t>
      </w:r>
      <w:proofErr w:type="spellStart"/>
      <w:r w:rsidRPr="0008131D">
        <w:rPr>
          <w:rFonts w:eastAsia="Courier New" w:cs="Trebuchet MS"/>
          <w:bCs/>
          <w:color w:val="auto"/>
          <w:lang w:val="fr-FR"/>
        </w:rPr>
        <w:t>Lipovăț</w:t>
      </w:r>
      <w:proofErr w:type="spellEnd"/>
      <w:r w:rsidRPr="0008131D">
        <w:rPr>
          <w:rFonts w:eastAsia="Courier New" w:cs="Trebuchet MS"/>
          <w:bCs/>
          <w:color w:val="auto"/>
          <w:lang w:val="fr-FR"/>
        </w:rPr>
        <w:t xml:space="preserve"> si  </w:t>
      </w:r>
      <w:proofErr w:type="spellStart"/>
      <w:r w:rsidRPr="0008131D">
        <w:rPr>
          <w:rFonts w:eastAsia="Courier New" w:cs="Trebuchet MS"/>
          <w:bCs/>
          <w:color w:val="auto"/>
          <w:lang w:val="fr-FR"/>
        </w:rPr>
        <w:t>localitățile</w:t>
      </w:r>
      <w:proofErr w:type="spellEnd"/>
      <w:r w:rsidRPr="0008131D">
        <w:rPr>
          <w:rFonts w:eastAsia="Courier New" w:cs="Trebuchet MS"/>
          <w:bCs/>
          <w:color w:val="auto"/>
          <w:lang w:val="fr-FR"/>
        </w:rPr>
        <w:t xml:space="preserve">: </w:t>
      </w:r>
      <w:proofErr w:type="spellStart"/>
      <w:r w:rsidRPr="0008131D">
        <w:rPr>
          <w:rFonts w:eastAsia="Courier New" w:cs="Trebuchet MS"/>
          <w:bCs/>
          <w:color w:val="auto"/>
          <w:lang w:val="fr-FR"/>
        </w:rPr>
        <w:t>Muntenii</w:t>
      </w:r>
      <w:proofErr w:type="spellEnd"/>
      <w:r w:rsidRPr="0008131D">
        <w:rPr>
          <w:rFonts w:eastAsia="Courier New" w:cs="Trebuchet MS"/>
          <w:bCs/>
          <w:color w:val="auto"/>
          <w:lang w:val="fr-FR"/>
        </w:rPr>
        <w:t xml:space="preserve"> de </w:t>
      </w:r>
      <w:proofErr w:type="spellStart"/>
      <w:r w:rsidRPr="0008131D">
        <w:rPr>
          <w:rFonts w:eastAsia="Courier New" w:cs="Trebuchet MS"/>
          <w:bCs/>
          <w:color w:val="auto"/>
          <w:lang w:val="fr-FR"/>
        </w:rPr>
        <w:t>jos</w:t>
      </w:r>
      <w:proofErr w:type="spellEnd"/>
      <w:r w:rsidRPr="0008131D">
        <w:rPr>
          <w:rFonts w:eastAsia="Courier New" w:cs="Trebuchet MS"/>
          <w:bCs/>
          <w:color w:val="auto"/>
          <w:lang w:val="fr-FR"/>
        </w:rPr>
        <w:t xml:space="preserve">,  </w:t>
      </w:r>
      <w:proofErr w:type="spellStart"/>
      <w:r w:rsidRPr="0008131D">
        <w:rPr>
          <w:rFonts w:eastAsia="Courier New" w:cs="Trebuchet MS"/>
          <w:bCs/>
          <w:color w:val="auto"/>
          <w:lang w:val="fr-FR"/>
        </w:rPr>
        <w:t>Băcăoani</w:t>
      </w:r>
      <w:proofErr w:type="spellEnd"/>
      <w:r w:rsidRPr="0008131D">
        <w:rPr>
          <w:rFonts w:eastAsia="Courier New" w:cs="Trebuchet MS"/>
          <w:bCs/>
          <w:color w:val="auto"/>
          <w:lang w:val="fr-FR"/>
        </w:rPr>
        <w:t xml:space="preserve"> </w:t>
      </w:r>
      <w:proofErr w:type="spellStart"/>
      <w:r w:rsidRPr="0008131D">
        <w:rPr>
          <w:rFonts w:eastAsia="Courier New" w:cs="Trebuchet MS"/>
          <w:bCs/>
          <w:color w:val="auto"/>
          <w:lang w:val="fr-FR"/>
        </w:rPr>
        <w:t>și</w:t>
      </w:r>
      <w:proofErr w:type="spellEnd"/>
      <w:r w:rsidRPr="0008131D">
        <w:rPr>
          <w:rFonts w:eastAsia="Courier New" w:cs="Trebuchet MS"/>
          <w:bCs/>
          <w:color w:val="auto"/>
          <w:lang w:val="fr-FR"/>
        </w:rPr>
        <w:t xml:space="preserve"> </w:t>
      </w:r>
      <w:proofErr w:type="spellStart"/>
      <w:r w:rsidRPr="0008131D">
        <w:rPr>
          <w:rFonts w:eastAsia="Courier New" w:cs="Trebuchet MS"/>
          <w:bCs/>
          <w:color w:val="auto"/>
          <w:lang w:val="fr-FR"/>
        </w:rPr>
        <w:t>Secuia</w:t>
      </w:r>
      <w:proofErr w:type="spellEnd"/>
      <w:r w:rsidRPr="0008131D">
        <w:rPr>
          <w:rFonts w:eastAsia="Courier New" w:cs="Trebuchet MS"/>
          <w:bCs/>
          <w:color w:val="auto"/>
          <w:lang w:val="fr-FR"/>
        </w:rPr>
        <w:t xml:space="preserve">, com. </w:t>
      </w:r>
      <w:proofErr w:type="spellStart"/>
      <w:r w:rsidRPr="0008131D">
        <w:rPr>
          <w:rFonts w:eastAsia="Courier New" w:cs="Trebuchet MS"/>
          <w:bCs/>
          <w:color w:val="auto"/>
          <w:lang w:val="fr-FR"/>
        </w:rPr>
        <w:t>Munteni</w:t>
      </w:r>
      <w:proofErr w:type="spellEnd"/>
      <w:r w:rsidRPr="0008131D">
        <w:rPr>
          <w:rFonts w:eastAsia="Courier New" w:cs="Trebuchet MS"/>
          <w:bCs/>
          <w:color w:val="auto"/>
          <w:lang w:val="fr-FR"/>
        </w:rPr>
        <w:t xml:space="preserve"> de Jos (</w:t>
      </w:r>
      <w:proofErr w:type="spellStart"/>
      <w:r w:rsidRPr="0008131D">
        <w:rPr>
          <w:rFonts w:eastAsia="Courier New" w:cs="Trebuchet MS"/>
          <w:bCs/>
          <w:color w:val="auto"/>
          <w:lang w:val="fr-FR"/>
        </w:rPr>
        <w:t>populație</w:t>
      </w:r>
      <w:proofErr w:type="spellEnd"/>
      <w:r w:rsidRPr="0008131D">
        <w:rPr>
          <w:rFonts w:eastAsia="Courier New" w:cs="Trebuchet MS"/>
          <w:bCs/>
          <w:color w:val="auto"/>
          <w:lang w:val="fr-FR"/>
        </w:rPr>
        <w:t xml:space="preserve"> </w:t>
      </w:r>
      <w:proofErr w:type="spellStart"/>
      <w:r w:rsidRPr="0008131D">
        <w:rPr>
          <w:rFonts w:eastAsia="Courier New" w:cs="Trebuchet MS"/>
          <w:bCs/>
          <w:color w:val="auto"/>
          <w:lang w:val="fr-FR"/>
        </w:rPr>
        <w:t>și</w:t>
      </w:r>
      <w:proofErr w:type="spellEnd"/>
      <w:r w:rsidRPr="0008131D">
        <w:rPr>
          <w:rFonts w:eastAsia="Courier New" w:cs="Trebuchet MS"/>
          <w:bCs/>
          <w:color w:val="auto"/>
          <w:lang w:val="fr-FR"/>
        </w:rPr>
        <w:t xml:space="preserve"> industrie).</w:t>
      </w:r>
    </w:p>
    <w:p w14:paraId="47245818" w14:textId="77777777" w:rsidR="0008131D" w:rsidRPr="0008131D" w:rsidRDefault="0008131D" w:rsidP="0008131D">
      <w:pPr>
        <w:spacing w:before="0" w:after="0" w:line="240" w:lineRule="auto"/>
        <w:ind w:left="1138"/>
        <w:rPr>
          <w:rFonts w:eastAsia="Courier New" w:cs="Trebuchet MS"/>
          <w:bCs/>
          <w:color w:val="auto"/>
          <w:lang w:val="fr-FR"/>
        </w:rPr>
      </w:pPr>
    </w:p>
    <w:p w14:paraId="585466CF" w14:textId="77777777" w:rsidR="0008131D" w:rsidRPr="0008131D" w:rsidRDefault="0008131D" w:rsidP="0008131D">
      <w:pPr>
        <w:spacing w:before="0" w:after="0" w:line="240" w:lineRule="auto"/>
        <w:ind w:left="1138"/>
        <w:rPr>
          <w:rFonts w:eastAsia="Courier New" w:cs="Trebuchet MS"/>
          <w:b/>
          <w:bCs/>
          <w:color w:val="auto"/>
          <w:lang w:val="fr-FR"/>
        </w:rPr>
      </w:pPr>
      <w:r w:rsidRPr="0008131D">
        <w:rPr>
          <w:rFonts w:eastAsia="Courier New" w:cs="Trebuchet MS"/>
          <w:b/>
          <w:bCs/>
          <w:color w:val="auto"/>
          <w:lang w:val="fr-FR"/>
        </w:rPr>
        <w:t>A.B.A. Siret-Bacau:</w:t>
      </w:r>
    </w:p>
    <w:p w14:paraId="38F90817" w14:textId="77777777" w:rsidR="0008131D" w:rsidRPr="0008131D" w:rsidRDefault="0008131D" w:rsidP="0008131D">
      <w:pPr>
        <w:spacing w:before="0" w:after="0" w:line="240" w:lineRule="auto"/>
        <w:ind w:left="1138"/>
        <w:rPr>
          <w:rFonts w:eastAsia="Courier New" w:cs="Trebuchet MS"/>
          <w:bCs/>
          <w:color w:val="auto"/>
          <w:lang w:val="en-US"/>
        </w:rPr>
      </w:pPr>
      <w:proofErr w:type="spellStart"/>
      <w:r w:rsidRPr="0008131D">
        <w:rPr>
          <w:rFonts w:eastAsia="Courier New" w:cs="Trebuchet MS"/>
          <w:b/>
          <w:color w:val="auto"/>
          <w:lang w:val="en-US"/>
        </w:rPr>
        <w:t>Județul</w:t>
      </w:r>
      <w:proofErr w:type="spellEnd"/>
      <w:r w:rsidRPr="0008131D">
        <w:rPr>
          <w:rFonts w:eastAsia="Courier New" w:cs="Trebuchet MS"/>
          <w:b/>
          <w:color w:val="auto"/>
          <w:lang w:val="en-US"/>
        </w:rPr>
        <w:t xml:space="preserve"> Botoșani</w:t>
      </w:r>
      <w:r w:rsidRPr="0008131D">
        <w:rPr>
          <w:rFonts w:eastAsia="Courier New" w:cs="Trebuchet MS"/>
          <w:bCs/>
          <w:color w:val="auto"/>
          <w:lang w:val="en-US"/>
        </w:rPr>
        <w:t xml:space="preserve"> - 211 </w:t>
      </w:r>
      <w:proofErr w:type="spellStart"/>
      <w:r w:rsidRPr="0008131D">
        <w:rPr>
          <w:rFonts w:eastAsia="Courier New" w:cs="Trebuchet MS"/>
          <w:bCs/>
          <w:color w:val="auto"/>
          <w:lang w:val="en-US"/>
        </w:rPr>
        <w:t>localități</w:t>
      </w:r>
      <w:proofErr w:type="spellEnd"/>
      <w:r w:rsidRPr="0008131D">
        <w:rPr>
          <w:rFonts w:eastAsia="Courier New" w:cs="Trebuchet MS"/>
          <w:bCs/>
          <w:color w:val="auto"/>
          <w:lang w:val="en-US"/>
        </w:rPr>
        <w:t xml:space="preserve"> </w:t>
      </w:r>
      <w:proofErr w:type="spellStart"/>
      <w:r w:rsidRPr="0008131D">
        <w:rPr>
          <w:rFonts w:eastAsia="Courier New" w:cs="Trebuchet MS"/>
          <w:bCs/>
          <w:color w:val="auto"/>
          <w:lang w:val="en-US"/>
        </w:rPr>
        <w:t>dintre</w:t>
      </w:r>
      <w:proofErr w:type="spellEnd"/>
      <w:r w:rsidRPr="0008131D">
        <w:rPr>
          <w:rFonts w:eastAsia="Courier New" w:cs="Trebuchet MS"/>
          <w:bCs/>
          <w:color w:val="auto"/>
          <w:lang w:val="en-US"/>
        </w:rPr>
        <w:t xml:space="preserve"> care </w:t>
      </w:r>
      <w:proofErr w:type="spellStart"/>
      <w:r w:rsidRPr="0008131D">
        <w:rPr>
          <w:rFonts w:eastAsia="Courier New" w:cs="Trebuchet MS"/>
          <w:bCs/>
          <w:color w:val="auto"/>
          <w:lang w:val="en-US"/>
        </w:rPr>
        <w:t>orașul</w:t>
      </w:r>
      <w:proofErr w:type="spellEnd"/>
      <w:r w:rsidRPr="0008131D">
        <w:rPr>
          <w:rFonts w:eastAsia="Courier New" w:cs="Trebuchet MS"/>
          <w:bCs/>
          <w:color w:val="auto"/>
          <w:lang w:val="en-US"/>
        </w:rPr>
        <w:t xml:space="preserve"> </w:t>
      </w:r>
      <w:proofErr w:type="spellStart"/>
      <w:r w:rsidRPr="0008131D">
        <w:rPr>
          <w:rFonts w:eastAsia="Courier New" w:cs="Trebuchet MS"/>
          <w:bCs/>
          <w:color w:val="auto"/>
          <w:lang w:val="en-US"/>
        </w:rPr>
        <w:t>Flămânzi</w:t>
      </w:r>
      <w:proofErr w:type="spellEnd"/>
      <w:r w:rsidRPr="0008131D">
        <w:rPr>
          <w:rFonts w:eastAsia="Courier New" w:cs="Trebuchet MS"/>
          <w:bCs/>
          <w:color w:val="auto"/>
          <w:lang w:val="en-US"/>
        </w:rPr>
        <w:t xml:space="preserve"> (</w:t>
      </w:r>
      <w:r w:rsidRPr="0008131D">
        <w:rPr>
          <w:rFonts w:eastAsia="Courier New" w:cs="Trebuchet MS"/>
          <w:bCs/>
          <w:i/>
          <w:iCs/>
          <w:color w:val="auto"/>
          <w:lang w:val="en-US"/>
        </w:rPr>
        <w:t xml:space="preserve">204 </w:t>
      </w:r>
      <w:proofErr w:type="spellStart"/>
      <w:r w:rsidRPr="0008131D">
        <w:rPr>
          <w:rFonts w:eastAsia="Courier New" w:cs="Trebuchet MS"/>
          <w:bCs/>
          <w:i/>
          <w:iCs/>
          <w:color w:val="auto"/>
          <w:lang w:val="en-US"/>
        </w:rPr>
        <w:t>localități</w:t>
      </w:r>
      <w:proofErr w:type="spellEnd"/>
      <w:r w:rsidRPr="0008131D">
        <w:rPr>
          <w:rFonts w:eastAsia="Courier New" w:cs="Trebuchet MS"/>
          <w:bCs/>
          <w:i/>
          <w:iCs/>
          <w:color w:val="auto"/>
          <w:lang w:val="en-US"/>
        </w:rPr>
        <w:t xml:space="preserve"> </w:t>
      </w:r>
      <w:proofErr w:type="spellStart"/>
      <w:r w:rsidRPr="0008131D">
        <w:rPr>
          <w:rFonts w:eastAsia="Courier New" w:cs="Trebuchet MS"/>
          <w:bCs/>
          <w:i/>
          <w:iCs/>
          <w:color w:val="auto"/>
          <w:lang w:val="en-US"/>
        </w:rPr>
        <w:t>dintre</w:t>
      </w:r>
      <w:proofErr w:type="spellEnd"/>
      <w:r w:rsidRPr="0008131D">
        <w:rPr>
          <w:rFonts w:eastAsia="Courier New" w:cs="Trebuchet MS"/>
          <w:bCs/>
          <w:i/>
          <w:iCs/>
          <w:color w:val="auto"/>
          <w:lang w:val="en-US"/>
        </w:rPr>
        <w:t xml:space="preserve"> care </w:t>
      </w:r>
      <w:proofErr w:type="spellStart"/>
      <w:r w:rsidRPr="0008131D">
        <w:rPr>
          <w:rFonts w:eastAsia="Courier New" w:cs="Trebuchet MS"/>
          <w:bCs/>
          <w:i/>
          <w:iCs/>
          <w:color w:val="auto"/>
          <w:lang w:val="en-US"/>
        </w:rPr>
        <w:t>orașul</w:t>
      </w:r>
      <w:proofErr w:type="spellEnd"/>
      <w:r w:rsidRPr="0008131D">
        <w:rPr>
          <w:rFonts w:eastAsia="Courier New" w:cs="Trebuchet MS"/>
          <w:bCs/>
          <w:i/>
          <w:iCs/>
          <w:color w:val="auto"/>
          <w:lang w:val="en-US"/>
        </w:rPr>
        <w:t xml:space="preserve"> </w:t>
      </w:r>
      <w:proofErr w:type="spellStart"/>
      <w:r w:rsidRPr="0008131D">
        <w:rPr>
          <w:rFonts w:eastAsia="Courier New" w:cs="Trebuchet MS"/>
          <w:bCs/>
          <w:i/>
          <w:iCs/>
          <w:color w:val="auto"/>
          <w:lang w:val="en-US"/>
        </w:rPr>
        <w:t>Flămânzi</w:t>
      </w:r>
      <w:proofErr w:type="spellEnd"/>
      <w:r w:rsidRPr="0008131D">
        <w:rPr>
          <w:rFonts w:eastAsia="Courier New" w:cs="Trebuchet MS"/>
          <w:bCs/>
          <w:i/>
          <w:iCs/>
          <w:color w:val="auto"/>
          <w:lang w:val="en-US"/>
        </w:rPr>
        <w:t xml:space="preserve"> care nu </w:t>
      </w:r>
      <w:proofErr w:type="spellStart"/>
      <w:r w:rsidRPr="0008131D">
        <w:rPr>
          <w:rFonts w:eastAsia="Courier New" w:cs="Trebuchet MS"/>
          <w:bCs/>
          <w:i/>
          <w:iCs/>
          <w:color w:val="auto"/>
          <w:lang w:val="en-US"/>
        </w:rPr>
        <w:t>dispun</w:t>
      </w:r>
      <w:proofErr w:type="spellEnd"/>
      <w:r w:rsidRPr="0008131D">
        <w:rPr>
          <w:rFonts w:eastAsia="Courier New" w:cs="Trebuchet MS"/>
          <w:bCs/>
          <w:i/>
          <w:iCs/>
          <w:color w:val="auto"/>
          <w:lang w:val="en-US"/>
        </w:rPr>
        <w:t xml:space="preserve"> de </w:t>
      </w:r>
      <w:proofErr w:type="spellStart"/>
      <w:r w:rsidRPr="0008131D">
        <w:rPr>
          <w:rFonts w:eastAsia="Courier New" w:cs="Trebuchet MS"/>
          <w:bCs/>
          <w:i/>
          <w:iCs/>
          <w:color w:val="auto"/>
          <w:lang w:val="en-US"/>
        </w:rPr>
        <w:t>sisteme</w:t>
      </w:r>
      <w:proofErr w:type="spellEnd"/>
      <w:r w:rsidRPr="0008131D">
        <w:rPr>
          <w:rFonts w:eastAsia="Courier New" w:cs="Trebuchet MS"/>
          <w:bCs/>
          <w:i/>
          <w:iCs/>
          <w:color w:val="auto"/>
          <w:lang w:val="en-US"/>
        </w:rPr>
        <w:t xml:space="preserve"> </w:t>
      </w:r>
      <w:proofErr w:type="spellStart"/>
      <w:r w:rsidRPr="0008131D">
        <w:rPr>
          <w:rFonts w:eastAsia="Courier New" w:cs="Trebuchet MS"/>
          <w:bCs/>
          <w:i/>
          <w:iCs/>
          <w:color w:val="auto"/>
          <w:lang w:val="en-US"/>
        </w:rPr>
        <w:t>centralizate</w:t>
      </w:r>
      <w:proofErr w:type="spellEnd"/>
      <w:r w:rsidRPr="0008131D">
        <w:rPr>
          <w:rFonts w:eastAsia="Courier New" w:cs="Trebuchet MS"/>
          <w:bCs/>
          <w:i/>
          <w:iCs/>
          <w:color w:val="auto"/>
          <w:lang w:val="en-US"/>
        </w:rPr>
        <w:t xml:space="preserve"> de </w:t>
      </w:r>
      <w:proofErr w:type="spellStart"/>
      <w:r w:rsidRPr="0008131D">
        <w:rPr>
          <w:rFonts w:eastAsia="Courier New" w:cs="Trebuchet MS"/>
          <w:bCs/>
          <w:i/>
          <w:iCs/>
          <w:color w:val="auto"/>
          <w:lang w:val="en-US"/>
        </w:rPr>
        <w:t>alimentare</w:t>
      </w:r>
      <w:proofErr w:type="spellEnd"/>
      <w:r w:rsidRPr="0008131D">
        <w:rPr>
          <w:rFonts w:eastAsia="Courier New" w:cs="Trebuchet MS"/>
          <w:bCs/>
          <w:i/>
          <w:iCs/>
          <w:color w:val="auto"/>
          <w:lang w:val="en-US"/>
        </w:rPr>
        <w:t xml:space="preserve"> cu </w:t>
      </w:r>
      <w:proofErr w:type="spellStart"/>
      <w:r w:rsidRPr="0008131D">
        <w:rPr>
          <w:rFonts w:eastAsia="Courier New" w:cs="Trebuchet MS"/>
          <w:bCs/>
          <w:i/>
          <w:iCs/>
          <w:color w:val="auto"/>
          <w:lang w:val="en-US"/>
        </w:rPr>
        <w:t>apă</w:t>
      </w:r>
      <w:proofErr w:type="spellEnd"/>
      <w:r w:rsidRPr="0008131D">
        <w:rPr>
          <w:rFonts w:eastAsia="Courier New" w:cs="Trebuchet MS"/>
          <w:bCs/>
          <w:i/>
          <w:iCs/>
          <w:color w:val="auto"/>
          <w:lang w:val="en-US"/>
        </w:rPr>
        <w:t xml:space="preserve"> ci </w:t>
      </w:r>
      <w:proofErr w:type="spellStart"/>
      <w:r w:rsidRPr="0008131D">
        <w:rPr>
          <w:rFonts w:eastAsia="Courier New" w:cs="Trebuchet MS"/>
          <w:bCs/>
          <w:i/>
          <w:iCs/>
          <w:color w:val="auto"/>
          <w:lang w:val="en-US"/>
        </w:rPr>
        <w:t>doar</w:t>
      </w:r>
      <w:proofErr w:type="spellEnd"/>
      <w:r w:rsidRPr="0008131D">
        <w:rPr>
          <w:rFonts w:eastAsia="Courier New" w:cs="Trebuchet MS"/>
          <w:bCs/>
          <w:i/>
          <w:iCs/>
          <w:color w:val="auto"/>
          <w:lang w:val="en-US"/>
        </w:rPr>
        <w:t xml:space="preserve"> de </w:t>
      </w:r>
      <w:proofErr w:type="spellStart"/>
      <w:r w:rsidRPr="0008131D">
        <w:rPr>
          <w:rFonts w:eastAsia="Courier New" w:cs="Trebuchet MS"/>
          <w:bCs/>
          <w:i/>
          <w:iCs/>
          <w:color w:val="auto"/>
          <w:lang w:val="en-US"/>
        </w:rPr>
        <w:t>surse</w:t>
      </w:r>
      <w:proofErr w:type="spellEnd"/>
      <w:r w:rsidRPr="0008131D">
        <w:rPr>
          <w:rFonts w:eastAsia="Courier New" w:cs="Trebuchet MS"/>
          <w:bCs/>
          <w:i/>
          <w:iCs/>
          <w:color w:val="auto"/>
          <w:lang w:val="en-US"/>
        </w:rPr>
        <w:t xml:space="preserve"> </w:t>
      </w:r>
      <w:proofErr w:type="spellStart"/>
      <w:r w:rsidRPr="0008131D">
        <w:rPr>
          <w:rFonts w:eastAsia="Courier New" w:cs="Trebuchet MS"/>
          <w:bCs/>
          <w:i/>
          <w:iCs/>
          <w:color w:val="auto"/>
          <w:lang w:val="en-US"/>
        </w:rPr>
        <w:t>individuale</w:t>
      </w:r>
      <w:proofErr w:type="spellEnd"/>
      <w:r w:rsidRPr="0008131D">
        <w:rPr>
          <w:rFonts w:eastAsia="Courier New" w:cs="Trebuchet MS"/>
          <w:bCs/>
          <w:i/>
          <w:iCs/>
          <w:color w:val="auto"/>
          <w:lang w:val="en-US"/>
        </w:rPr>
        <w:t xml:space="preserve"> </w:t>
      </w:r>
      <w:proofErr w:type="spellStart"/>
      <w:r w:rsidRPr="0008131D">
        <w:rPr>
          <w:rFonts w:eastAsia="Courier New" w:cs="Trebuchet MS"/>
          <w:bCs/>
          <w:i/>
          <w:iCs/>
          <w:color w:val="auto"/>
          <w:lang w:val="en-US"/>
        </w:rPr>
        <w:t>sau</w:t>
      </w:r>
      <w:proofErr w:type="spellEnd"/>
      <w:r w:rsidRPr="0008131D">
        <w:rPr>
          <w:rFonts w:eastAsia="Courier New" w:cs="Trebuchet MS"/>
          <w:bCs/>
          <w:i/>
          <w:iCs/>
          <w:color w:val="auto"/>
          <w:lang w:val="en-US"/>
        </w:rPr>
        <w:t xml:space="preserve"> </w:t>
      </w:r>
      <w:proofErr w:type="spellStart"/>
      <w:r w:rsidRPr="0008131D">
        <w:rPr>
          <w:rFonts w:eastAsia="Courier New" w:cs="Trebuchet MS"/>
          <w:bCs/>
          <w:i/>
          <w:iCs/>
          <w:color w:val="auto"/>
          <w:lang w:val="en-US"/>
        </w:rPr>
        <w:t>dispun</w:t>
      </w:r>
      <w:proofErr w:type="spellEnd"/>
      <w:r w:rsidRPr="0008131D">
        <w:rPr>
          <w:rFonts w:eastAsia="Courier New" w:cs="Trebuchet MS"/>
          <w:bCs/>
          <w:i/>
          <w:iCs/>
          <w:color w:val="auto"/>
          <w:lang w:val="en-US"/>
        </w:rPr>
        <w:t xml:space="preserve"> partial de </w:t>
      </w:r>
      <w:proofErr w:type="spellStart"/>
      <w:r w:rsidRPr="0008131D">
        <w:rPr>
          <w:rFonts w:eastAsia="Courier New" w:cs="Trebuchet MS"/>
          <w:bCs/>
          <w:i/>
          <w:iCs/>
          <w:color w:val="auto"/>
          <w:lang w:val="en-US"/>
        </w:rPr>
        <w:t>sisteme</w:t>
      </w:r>
      <w:proofErr w:type="spellEnd"/>
      <w:r w:rsidRPr="0008131D">
        <w:rPr>
          <w:rFonts w:eastAsia="Courier New" w:cs="Trebuchet MS"/>
          <w:bCs/>
          <w:i/>
          <w:iCs/>
          <w:color w:val="auto"/>
          <w:lang w:val="en-US"/>
        </w:rPr>
        <w:t xml:space="preserve"> </w:t>
      </w:r>
      <w:proofErr w:type="spellStart"/>
      <w:r w:rsidRPr="0008131D">
        <w:rPr>
          <w:rFonts w:eastAsia="Courier New" w:cs="Trebuchet MS"/>
          <w:bCs/>
          <w:i/>
          <w:iCs/>
          <w:color w:val="auto"/>
          <w:lang w:val="en-US"/>
        </w:rPr>
        <w:t>centralizate</w:t>
      </w:r>
      <w:proofErr w:type="spellEnd"/>
      <w:r w:rsidRPr="0008131D">
        <w:rPr>
          <w:rFonts w:eastAsia="Courier New" w:cs="Trebuchet MS"/>
          <w:bCs/>
          <w:i/>
          <w:iCs/>
          <w:color w:val="auto"/>
          <w:lang w:val="en-US"/>
        </w:rPr>
        <w:t xml:space="preserve"> de </w:t>
      </w:r>
      <w:proofErr w:type="spellStart"/>
      <w:r w:rsidRPr="0008131D">
        <w:rPr>
          <w:rFonts w:eastAsia="Courier New" w:cs="Trebuchet MS"/>
          <w:bCs/>
          <w:i/>
          <w:iCs/>
          <w:color w:val="auto"/>
          <w:lang w:val="en-US"/>
        </w:rPr>
        <w:t>alimentare</w:t>
      </w:r>
      <w:proofErr w:type="spellEnd"/>
      <w:r w:rsidRPr="0008131D">
        <w:rPr>
          <w:rFonts w:eastAsia="Courier New" w:cs="Trebuchet MS"/>
          <w:bCs/>
          <w:i/>
          <w:iCs/>
          <w:color w:val="auto"/>
          <w:lang w:val="en-US"/>
        </w:rPr>
        <w:t xml:space="preserve"> cu </w:t>
      </w:r>
      <w:proofErr w:type="spellStart"/>
      <w:r w:rsidRPr="0008131D">
        <w:rPr>
          <w:rFonts w:eastAsia="Courier New" w:cs="Trebuchet MS"/>
          <w:bCs/>
          <w:i/>
          <w:iCs/>
          <w:color w:val="auto"/>
          <w:lang w:val="en-US"/>
        </w:rPr>
        <w:t>apa</w:t>
      </w:r>
      <w:proofErr w:type="spellEnd"/>
      <w:r w:rsidRPr="0008131D">
        <w:rPr>
          <w:rFonts w:eastAsia="Courier New" w:cs="Trebuchet MS"/>
          <w:bCs/>
          <w:i/>
          <w:iCs/>
          <w:color w:val="auto"/>
          <w:lang w:val="en-US"/>
        </w:rPr>
        <w:t xml:space="preserve">, sunt </w:t>
      </w:r>
      <w:proofErr w:type="spellStart"/>
      <w:r w:rsidRPr="0008131D">
        <w:rPr>
          <w:rFonts w:eastAsia="Courier New" w:cs="Trebuchet MS"/>
          <w:bCs/>
          <w:i/>
          <w:iCs/>
          <w:color w:val="auto"/>
          <w:lang w:val="en-US"/>
        </w:rPr>
        <w:t>afectate</w:t>
      </w:r>
      <w:proofErr w:type="spellEnd"/>
      <w:r w:rsidRPr="0008131D">
        <w:rPr>
          <w:rFonts w:eastAsia="Courier New" w:cs="Trebuchet MS"/>
          <w:bCs/>
          <w:i/>
          <w:iCs/>
          <w:color w:val="auto"/>
          <w:lang w:val="en-US"/>
        </w:rPr>
        <w:t xml:space="preserve"> de </w:t>
      </w:r>
      <w:proofErr w:type="spellStart"/>
      <w:r w:rsidRPr="0008131D">
        <w:rPr>
          <w:rFonts w:eastAsia="Courier New" w:cs="Trebuchet MS"/>
          <w:bCs/>
          <w:i/>
          <w:iCs/>
          <w:color w:val="auto"/>
          <w:lang w:val="en-US"/>
        </w:rPr>
        <w:t>secetă</w:t>
      </w:r>
      <w:proofErr w:type="spellEnd"/>
      <w:r w:rsidRPr="0008131D">
        <w:rPr>
          <w:rFonts w:eastAsia="Courier New" w:cs="Trebuchet MS"/>
          <w:bCs/>
          <w:i/>
          <w:iCs/>
          <w:color w:val="auto"/>
          <w:lang w:val="en-US"/>
        </w:rPr>
        <w:t xml:space="preserve"> </w:t>
      </w:r>
      <w:proofErr w:type="spellStart"/>
      <w:r w:rsidRPr="0008131D">
        <w:rPr>
          <w:rFonts w:eastAsia="Courier New" w:cs="Trebuchet MS"/>
          <w:bCs/>
          <w:i/>
          <w:iCs/>
          <w:color w:val="auto"/>
          <w:lang w:val="en-US"/>
        </w:rPr>
        <w:t>prelungită</w:t>
      </w:r>
      <w:proofErr w:type="spellEnd"/>
      <w:r w:rsidRPr="0008131D">
        <w:rPr>
          <w:rFonts w:eastAsia="Courier New" w:cs="Trebuchet MS"/>
          <w:bCs/>
          <w:color w:val="auto"/>
          <w:lang w:val="en-US"/>
        </w:rPr>
        <w:t xml:space="preserve"> (</w:t>
      </w:r>
      <w:proofErr w:type="spellStart"/>
      <w:r w:rsidRPr="0008131D">
        <w:rPr>
          <w:rFonts w:eastAsia="Courier New" w:cs="Trebuchet MS"/>
          <w:bCs/>
          <w:color w:val="auto"/>
          <w:lang w:val="en-US"/>
        </w:rPr>
        <w:t>fântâni</w:t>
      </w:r>
      <w:proofErr w:type="spellEnd"/>
      <w:r w:rsidRPr="0008131D">
        <w:rPr>
          <w:rFonts w:eastAsia="Courier New" w:cs="Trebuchet MS"/>
          <w:bCs/>
          <w:color w:val="auto"/>
          <w:lang w:val="en-US"/>
        </w:rPr>
        <w:t xml:space="preserve"> </w:t>
      </w:r>
      <w:proofErr w:type="spellStart"/>
      <w:r w:rsidRPr="0008131D">
        <w:rPr>
          <w:rFonts w:eastAsia="Courier New" w:cs="Trebuchet MS"/>
          <w:bCs/>
          <w:color w:val="auto"/>
          <w:lang w:val="en-US"/>
        </w:rPr>
        <w:t>secate</w:t>
      </w:r>
      <w:proofErr w:type="spellEnd"/>
      <w:r w:rsidRPr="0008131D">
        <w:rPr>
          <w:rFonts w:eastAsia="Courier New" w:cs="Trebuchet MS"/>
          <w:bCs/>
          <w:color w:val="auto"/>
          <w:lang w:val="en-US"/>
        </w:rPr>
        <w:t xml:space="preserve"> </w:t>
      </w:r>
      <w:proofErr w:type="spellStart"/>
      <w:r w:rsidRPr="0008131D">
        <w:rPr>
          <w:rFonts w:eastAsia="Courier New" w:cs="Trebuchet MS"/>
          <w:bCs/>
          <w:color w:val="auto"/>
          <w:lang w:val="en-US"/>
        </w:rPr>
        <w:t>amplasate</w:t>
      </w:r>
      <w:proofErr w:type="spellEnd"/>
      <w:r w:rsidRPr="0008131D">
        <w:rPr>
          <w:rFonts w:eastAsia="Courier New" w:cs="Trebuchet MS"/>
          <w:bCs/>
          <w:color w:val="auto"/>
          <w:lang w:val="en-US"/>
        </w:rPr>
        <w:t xml:space="preserve"> pe </w:t>
      </w:r>
      <w:proofErr w:type="spellStart"/>
      <w:r w:rsidRPr="0008131D">
        <w:rPr>
          <w:rFonts w:eastAsia="Courier New" w:cs="Trebuchet MS"/>
          <w:bCs/>
          <w:color w:val="auto"/>
          <w:lang w:val="en-US"/>
        </w:rPr>
        <w:t>domeniul</w:t>
      </w:r>
      <w:proofErr w:type="spellEnd"/>
      <w:r w:rsidRPr="0008131D">
        <w:rPr>
          <w:rFonts w:eastAsia="Courier New" w:cs="Trebuchet MS"/>
          <w:bCs/>
          <w:color w:val="auto"/>
          <w:lang w:val="en-US"/>
        </w:rPr>
        <w:t xml:space="preserve"> public al </w:t>
      </w:r>
      <w:proofErr w:type="spellStart"/>
      <w:r w:rsidRPr="0008131D">
        <w:rPr>
          <w:rFonts w:eastAsia="Courier New" w:cs="Trebuchet MS"/>
          <w:bCs/>
          <w:color w:val="auto"/>
          <w:lang w:val="en-US"/>
        </w:rPr>
        <w:t>statului</w:t>
      </w:r>
      <w:proofErr w:type="spellEnd"/>
      <w:r w:rsidRPr="0008131D">
        <w:rPr>
          <w:rFonts w:eastAsia="Courier New" w:cs="Trebuchet MS"/>
          <w:bCs/>
          <w:color w:val="auto"/>
          <w:lang w:val="en-US"/>
        </w:rPr>
        <w:t xml:space="preserve">, </w:t>
      </w:r>
      <w:proofErr w:type="spellStart"/>
      <w:r w:rsidRPr="0008131D">
        <w:rPr>
          <w:rFonts w:eastAsia="Courier New" w:cs="Trebuchet MS"/>
          <w:bCs/>
          <w:color w:val="auto"/>
          <w:lang w:val="en-US"/>
        </w:rPr>
        <w:t>fântâni</w:t>
      </w:r>
      <w:proofErr w:type="spellEnd"/>
      <w:r w:rsidRPr="0008131D">
        <w:rPr>
          <w:rFonts w:eastAsia="Courier New" w:cs="Trebuchet MS"/>
          <w:bCs/>
          <w:color w:val="auto"/>
          <w:lang w:val="en-US"/>
        </w:rPr>
        <w:t xml:space="preserve"> din </w:t>
      </w:r>
      <w:proofErr w:type="spellStart"/>
      <w:r w:rsidRPr="0008131D">
        <w:rPr>
          <w:rFonts w:eastAsia="Courier New" w:cs="Trebuchet MS"/>
          <w:bCs/>
          <w:color w:val="auto"/>
          <w:lang w:val="en-US"/>
        </w:rPr>
        <w:t>domeniul</w:t>
      </w:r>
      <w:proofErr w:type="spellEnd"/>
      <w:r w:rsidRPr="0008131D">
        <w:rPr>
          <w:rFonts w:eastAsia="Courier New" w:cs="Trebuchet MS"/>
          <w:bCs/>
          <w:color w:val="auto"/>
          <w:lang w:val="en-US"/>
        </w:rPr>
        <w:t xml:space="preserve"> </w:t>
      </w:r>
      <w:proofErr w:type="spellStart"/>
      <w:r w:rsidRPr="0008131D">
        <w:rPr>
          <w:rFonts w:eastAsia="Courier New" w:cs="Trebuchet MS"/>
          <w:bCs/>
          <w:color w:val="auto"/>
          <w:lang w:val="en-US"/>
        </w:rPr>
        <w:t>pivat</w:t>
      </w:r>
      <w:proofErr w:type="spellEnd"/>
      <w:r w:rsidRPr="0008131D">
        <w:rPr>
          <w:rFonts w:eastAsia="Courier New" w:cs="Trebuchet MS"/>
          <w:bCs/>
          <w:color w:val="auto"/>
          <w:lang w:val="en-US"/>
        </w:rPr>
        <w:t>).</w:t>
      </w:r>
    </w:p>
    <w:p w14:paraId="44B81B9E" w14:textId="77777777" w:rsidR="0008131D" w:rsidRPr="0008131D" w:rsidRDefault="0008131D" w:rsidP="0008131D">
      <w:pPr>
        <w:spacing w:before="0" w:after="0" w:line="240" w:lineRule="auto"/>
        <w:ind w:left="1138"/>
        <w:rPr>
          <w:rFonts w:eastAsia="Courier New" w:cs="Trebuchet MS"/>
          <w:bCs/>
          <w:color w:val="auto"/>
          <w:lang w:val="en-US"/>
        </w:rPr>
      </w:pPr>
      <w:proofErr w:type="spellStart"/>
      <w:r w:rsidRPr="0008131D">
        <w:rPr>
          <w:rFonts w:eastAsia="Courier New" w:cs="Trebuchet MS"/>
          <w:b/>
          <w:color w:val="auto"/>
          <w:lang w:val="en-US"/>
        </w:rPr>
        <w:t>Judetul</w:t>
      </w:r>
      <w:proofErr w:type="spellEnd"/>
      <w:r w:rsidRPr="0008131D">
        <w:rPr>
          <w:rFonts w:eastAsia="Courier New" w:cs="Trebuchet MS"/>
          <w:b/>
          <w:color w:val="auto"/>
          <w:lang w:val="en-US"/>
        </w:rPr>
        <w:t xml:space="preserve"> Suceava</w:t>
      </w:r>
      <w:r w:rsidRPr="0008131D">
        <w:rPr>
          <w:rFonts w:eastAsia="Courier New" w:cs="Trebuchet MS"/>
          <w:bCs/>
          <w:color w:val="auto"/>
          <w:lang w:val="en-US"/>
        </w:rPr>
        <w:t xml:space="preserve">: 2 </w:t>
      </w:r>
      <w:proofErr w:type="spellStart"/>
      <w:r w:rsidRPr="0008131D">
        <w:rPr>
          <w:rFonts w:eastAsia="Courier New" w:cs="Trebuchet MS"/>
          <w:bCs/>
          <w:color w:val="auto"/>
          <w:lang w:val="en-US"/>
        </w:rPr>
        <w:t>localități</w:t>
      </w:r>
      <w:proofErr w:type="spellEnd"/>
      <w:r w:rsidRPr="0008131D">
        <w:rPr>
          <w:rFonts w:eastAsia="Courier New" w:cs="Trebuchet MS"/>
          <w:bCs/>
          <w:color w:val="auto"/>
          <w:lang w:val="en-US"/>
        </w:rPr>
        <w:t>.</w:t>
      </w:r>
    </w:p>
    <w:p w14:paraId="66085E41" w14:textId="77777777" w:rsidR="0008131D" w:rsidRPr="0008131D" w:rsidRDefault="0008131D" w:rsidP="0008131D">
      <w:pPr>
        <w:spacing w:before="0" w:after="0" w:line="240" w:lineRule="auto"/>
        <w:ind w:left="1138"/>
        <w:rPr>
          <w:rFonts w:eastAsia="Courier New" w:cs="Trebuchet MS"/>
          <w:bCs/>
          <w:color w:val="auto"/>
          <w:lang w:val="fr-FR"/>
        </w:rPr>
      </w:pPr>
    </w:p>
    <w:p w14:paraId="6A14C5FE" w14:textId="77777777" w:rsidR="0008131D" w:rsidRPr="0008131D" w:rsidRDefault="0008131D" w:rsidP="0008131D">
      <w:pPr>
        <w:spacing w:before="0" w:after="0" w:line="240" w:lineRule="auto"/>
        <w:ind w:left="1138"/>
        <w:rPr>
          <w:rFonts w:eastAsia="Courier New" w:cs="Trebuchet MS"/>
          <w:b/>
          <w:bCs/>
          <w:color w:val="auto"/>
          <w:lang w:val="fr-FR"/>
        </w:rPr>
      </w:pPr>
      <w:r w:rsidRPr="0008131D">
        <w:rPr>
          <w:rFonts w:eastAsia="Courier New" w:cs="Trebuchet MS"/>
          <w:b/>
          <w:bCs/>
          <w:color w:val="auto"/>
          <w:lang w:val="fr-FR"/>
        </w:rPr>
        <w:t xml:space="preserve">A.B.A. </w:t>
      </w:r>
      <w:proofErr w:type="spellStart"/>
      <w:r w:rsidRPr="0008131D">
        <w:rPr>
          <w:rFonts w:eastAsia="Courier New" w:cs="Trebuchet MS"/>
          <w:b/>
          <w:bCs/>
          <w:color w:val="auto"/>
          <w:lang w:val="fr-FR"/>
        </w:rPr>
        <w:t>Crişuri</w:t>
      </w:r>
      <w:proofErr w:type="spellEnd"/>
    </w:p>
    <w:p w14:paraId="39FC8E12" w14:textId="77777777" w:rsidR="0008131D" w:rsidRPr="0008131D" w:rsidRDefault="0008131D" w:rsidP="0008131D">
      <w:pPr>
        <w:spacing w:before="0" w:after="0" w:line="240" w:lineRule="auto"/>
        <w:ind w:left="1138"/>
        <w:rPr>
          <w:rFonts w:eastAsia="Courier New" w:cs="Trebuchet MS"/>
          <w:bCs/>
          <w:color w:val="auto"/>
          <w:lang w:val="fr-FR"/>
        </w:rPr>
      </w:pPr>
      <w:proofErr w:type="spellStart"/>
      <w:r w:rsidRPr="0008131D">
        <w:rPr>
          <w:rFonts w:eastAsia="Courier New" w:cs="Trebuchet MS"/>
          <w:bCs/>
          <w:color w:val="auto"/>
          <w:lang w:val="fr-FR"/>
        </w:rPr>
        <w:t>Captarea</w:t>
      </w:r>
      <w:proofErr w:type="spellEnd"/>
      <w:r w:rsidRPr="0008131D">
        <w:rPr>
          <w:rFonts w:eastAsia="Courier New" w:cs="Trebuchet MS"/>
          <w:bCs/>
          <w:color w:val="auto"/>
          <w:lang w:val="fr-FR"/>
        </w:rPr>
        <w:t xml:space="preserve"> </w:t>
      </w:r>
      <w:proofErr w:type="spellStart"/>
      <w:r w:rsidRPr="0008131D">
        <w:rPr>
          <w:rFonts w:eastAsia="Courier New" w:cs="Trebuchet MS"/>
          <w:bCs/>
          <w:color w:val="auto"/>
          <w:lang w:val="fr-FR"/>
        </w:rPr>
        <w:t>Criscior</w:t>
      </w:r>
      <w:proofErr w:type="spellEnd"/>
      <w:r w:rsidRPr="0008131D">
        <w:rPr>
          <w:rFonts w:eastAsia="Courier New" w:cs="Trebuchet MS"/>
          <w:bCs/>
          <w:color w:val="auto"/>
          <w:lang w:val="fr-FR"/>
        </w:rPr>
        <w:t xml:space="preserve">, </w:t>
      </w:r>
      <w:proofErr w:type="spellStart"/>
      <w:r w:rsidRPr="0008131D">
        <w:rPr>
          <w:rFonts w:eastAsia="Courier New" w:cs="Trebuchet MS"/>
          <w:bCs/>
          <w:color w:val="auto"/>
          <w:lang w:val="fr-FR"/>
        </w:rPr>
        <w:t>pentru</w:t>
      </w:r>
      <w:proofErr w:type="spellEnd"/>
      <w:r w:rsidRPr="0008131D">
        <w:rPr>
          <w:rFonts w:eastAsia="Courier New" w:cs="Trebuchet MS"/>
          <w:bCs/>
          <w:color w:val="auto"/>
          <w:lang w:val="fr-FR"/>
        </w:rPr>
        <w:t xml:space="preserve"> </w:t>
      </w:r>
      <w:proofErr w:type="spellStart"/>
      <w:r w:rsidRPr="0008131D">
        <w:rPr>
          <w:rFonts w:eastAsia="Courier New" w:cs="Trebuchet MS"/>
          <w:bCs/>
          <w:color w:val="auto"/>
          <w:lang w:val="fr-FR"/>
        </w:rPr>
        <w:t>Apa</w:t>
      </w:r>
      <w:proofErr w:type="spellEnd"/>
      <w:r w:rsidRPr="0008131D">
        <w:rPr>
          <w:rFonts w:eastAsia="Courier New" w:cs="Trebuchet MS"/>
          <w:bCs/>
          <w:color w:val="auto"/>
          <w:lang w:val="fr-FR"/>
        </w:rPr>
        <w:t xml:space="preserve"> Prod Deva SA </w:t>
      </w:r>
      <w:proofErr w:type="spellStart"/>
      <w:r w:rsidRPr="0008131D">
        <w:rPr>
          <w:rFonts w:eastAsia="Courier New" w:cs="Trebuchet MS"/>
          <w:bCs/>
          <w:color w:val="auto"/>
          <w:lang w:val="fr-FR"/>
        </w:rPr>
        <w:t>filiala</w:t>
      </w:r>
      <w:proofErr w:type="spellEnd"/>
      <w:r w:rsidRPr="0008131D">
        <w:rPr>
          <w:rFonts w:eastAsia="Courier New" w:cs="Trebuchet MS"/>
          <w:bCs/>
          <w:color w:val="auto"/>
          <w:lang w:val="fr-FR"/>
        </w:rPr>
        <w:t xml:space="preserve"> Brad, a </w:t>
      </w:r>
      <w:proofErr w:type="spellStart"/>
      <w:r w:rsidRPr="0008131D">
        <w:rPr>
          <w:rFonts w:eastAsia="Courier New" w:cs="Trebuchet MS"/>
          <w:bCs/>
          <w:color w:val="auto"/>
          <w:lang w:val="fr-FR"/>
        </w:rPr>
        <w:t>intrat</w:t>
      </w:r>
      <w:proofErr w:type="spellEnd"/>
      <w:r w:rsidRPr="0008131D">
        <w:rPr>
          <w:rFonts w:eastAsia="Courier New" w:cs="Trebuchet MS"/>
          <w:bCs/>
          <w:color w:val="auto"/>
          <w:lang w:val="fr-FR"/>
        </w:rPr>
        <w:t xml:space="preserve"> </w:t>
      </w:r>
      <w:proofErr w:type="spellStart"/>
      <w:r w:rsidRPr="0008131D">
        <w:rPr>
          <w:rFonts w:eastAsia="Courier New" w:cs="Trebuchet MS"/>
          <w:bCs/>
          <w:color w:val="auto"/>
          <w:lang w:val="fr-FR"/>
        </w:rPr>
        <w:t>în</w:t>
      </w:r>
      <w:proofErr w:type="spellEnd"/>
      <w:r w:rsidRPr="0008131D">
        <w:rPr>
          <w:rFonts w:eastAsia="Courier New" w:cs="Trebuchet MS"/>
          <w:bCs/>
          <w:color w:val="auto"/>
          <w:lang w:val="fr-FR"/>
        </w:rPr>
        <w:t xml:space="preserve"> </w:t>
      </w:r>
      <w:proofErr w:type="spellStart"/>
      <w:r w:rsidRPr="0008131D">
        <w:rPr>
          <w:rFonts w:eastAsia="Courier New" w:cs="Trebuchet MS"/>
          <w:bCs/>
          <w:color w:val="auto"/>
          <w:lang w:val="fr-FR"/>
        </w:rPr>
        <w:t>Faza</w:t>
      </w:r>
      <w:proofErr w:type="spellEnd"/>
      <w:r w:rsidRPr="0008131D">
        <w:rPr>
          <w:rFonts w:eastAsia="Courier New" w:cs="Trebuchet MS"/>
          <w:bCs/>
          <w:color w:val="auto"/>
          <w:lang w:val="fr-FR"/>
        </w:rPr>
        <w:t xml:space="preserve"> de </w:t>
      </w:r>
      <w:proofErr w:type="spellStart"/>
      <w:r w:rsidRPr="0008131D">
        <w:rPr>
          <w:rFonts w:eastAsia="Courier New" w:cs="Trebuchet MS"/>
          <w:bCs/>
          <w:color w:val="auto"/>
          <w:lang w:val="fr-FR"/>
        </w:rPr>
        <w:t>Atenţie</w:t>
      </w:r>
      <w:proofErr w:type="spellEnd"/>
      <w:r w:rsidRPr="0008131D">
        <w:rPr>
          <w:rFonts w:eastAsia="Courier New" w:cs="Trebuchet MS"/>
          <w:bCs/>
          <w:color w:val="auto"/>
          <w:lang w:val="fr-FR"/>
        </w:rPr>
        <w:t xml:space="preserve"> </w:t>
      </w:r>
      <w:proofErr w:type="spellStart"/>
      <w:r w:rsidRPr="0008131D">
        <w:rPr>
          <w:rFonts w:eastAsia="Courier New" w:cs="Trebuchet MS"/>
          <w:bCs/>
          <w:color w:val="auto"/>
          <w:lang w:val="fr-FR"/>
        </w:rPr>
        <w:t>conform</w:t>
      </w:r>
      <w:proofErr w:type="spellEnd"/>
      <w:r w:rsidRPr="0008131D">
        <w:rPr>
          <w:rFonts w:eastAsia="Courier New" w:cs="Trebuchet MS"/>
          <w:bCs/>
          <w:color w:val="auto"/>
          <w:lang w:val="fr-FR"/>
        </w:rPr>
        <w:t xml:space="preserve"> </w:t>
      </w:r>
      <w:proofErr w:type="spellStart"/>
      <w:r w:rsidRPr="0008131D">
        <w:rPr>
          <w:rFonts w:eastAsia="Courier New" w:cs="Trebuchet MS"/>
          <w:bCs/>
          <w:color w:val="auto"/>
          <w:lang w:val="fr-FR"/>
        </w:rPr>
        <w:t>Planului</w:t>
      </w:r>
      <w:proofErr w:type="spellEnd"/>
      <w:r w:rsidRPr="0008131D">
        <w:rPr>
          <w:rFonts w:eastAsia="Courier New" w:cs="Trebuchet MS"/>
          <w:bCs/>
          <w:color w:val="auto"/>
          <w:lang w:val="fr-FR"/>
        </w:rPr>
        <w:t xml:space="preserve"> de </w:t>
      </w:r>
      <w:proofErr w:type="spellStart"/>
      <w:r w:rsidRPr="0008131D">
        <w:rPr>
          <w:rFonts w:eastAsia="Courier New" w:cs="Trebuchet MS"/>
          <w:bCs/>
          <w:color w:val="auto"/>
          <w:lang w:val="fr-FR"/>
        </w:rPr>
        <w:t>restricţii</w:t>
      </w:r>
      <w:proofErr w:type="spellEnd"/>
      <w:r w:rsidRPr="0008131D">
        <w:rPr>
          <w:rFonts w:eastAsia="Courier New" w:cs="Trebuchet MS"/>
          <w:bCs/>
          <w:color w:val="auto"/>
          <w:lang w:val="fr-FR"/>
        </w:rPr>
        <w:t xml:space="preserve"> </w:t>
      </w:r>
      <w:proofErr w:type="spellStart"/>
      <w:r w:rsidRPr="0008131D">
        <w:rPr>
          <w:rFonts w:eastAsia="Courier New" w:cs="Trebuchet MS"/>
          <w:bCs/>
          <w:color w:val="auto"/>
          <w:lang w:val="fr-FR"/>
        </w:rPr>
        <w:t>şi</w:t>
      </w:r>
      <w:proofErr w:type="spellEnd"/>
      <w:r w:rsidRPr="0008131D">
        <w:rPr>
          <w:rFonts w:eastAsia="Courier New" w:cs="Trebuchet MS"/>
          <w:bCs/>
          <w:color w:val="auto"/>
          <w:lang w:val="fr-FR"/>
        </w:rPr>
        <w:t xml:space="preserve"> </w:t>
      </w:r>
      <w:proofErr w:type="spellStart"/>
      <w:r w:rsidRPr="0008131D">
        <w:rPr>
          <w:rFonts w:eastAsia="Courier New" w:cs="Trebuchet MS"/>
          <w:bCs/>
          <w:color w:val="auto"/>
          <w:lang w:val="fr-FR"/>
        </w:rPr>
        <w:t>folosire</w:t>
      </w:r>
      <w:proofErr w:type="spellEnd"/>
      <w:r w:rsidRPr="0008131D">
        <w:rPr>
          <w:rFonts w:eastAsia="Courier New" w:cs="Trebuchet MS"/>
          <w:bCs/>
          <w:color w:val="auto"/>
          <w:lang w:val="fr-FR"/>
        </w:rPr>
        <w:t xml:space="preserve"> a </w:t>
      </w:r>
      <w:proofErr w:type="spellStart"/>
      <w:r w:rsidRPr="0008131D">
        <w:rPr>
          <w:rFonts w:eastAsia="Courier New" w:cs="Trebuchet MS"/>
          <w:bCs/>
          <w:color w:val="auto"/>
          <w:lang w:val="fr-FR"/>
        </w:rPr>
        <w:t>apei</w:t>
      </w:r>
      <w:proofErr w:type="spellEnd"/>
      <w:r w:rsidRPr="0008131D">
        <w:rPr>
          <w:rFonts w:eastAsia="Courier New" w:cs="Trebuchet MS"/>
          <w:bCs/>
          <w:color w:val="auto"/>
          <w:lang w:val="fr-FR"/>
        </w:rPr>
        <w:t xml:space="preserve"> </w:t>
      </w:r>
      <w:proofErr w:type="spellStart"/>
      <w:r w:rsidRPr="0008131D">
        <w:rPr>
          <w:rFonts w:eastAsia="Courier New" w:cs="Trebuchet MS"/>
          <w:bCs/>
          <w:color w:val="auto"/>
          <w:lang w:val="fr-FR"/>
        </w:rPr>
        <w:t>în</w:t>
      </w:r>
      <w:proofErr w:type="spellEnd"/>
      <w:r w:rsidRPr="0008131D">
        <w:rPr>
          <w:rFonts w:eastAsia="Courier New" w:cs="Trebuchet MS"/>
          <w:bCs/>
          <w:color w:val="auto"/>
          <w:lang w:val="fr-FR"/>
        </w:rPr>
        <w:t xml:space="preserve"> </w:t>
      </w:r>
      <w:proofErr w:type="spellStart"/>
      <w:r w:rsidRPr="0008131D">
        <w:rPr>
          <w:rFonts w:eastAsia="Courier New" w:cs="Trebuchet MS"/>
          <w:bCs/>
          <w:color w:val="auto"/>
          <w:lang w:val="fr-FR"/>
        </w:rPr>
        <w:t>perioade</w:t>
      </w:r>
      <w:proofErr w:type="spellEnd"/>
      <w:r w:rsidRPr="0008131D">
        <w:rPr>
          <w:rFonts w:eastAsia="Courier New" w:cs="Trebuchet MS"/>
          <w:bCs/>
          <w:color w:val="auto"/>
          <w:lang w:val="fr-FR"/>
        </w:rPr>
        <w:t xml:space="preserve"> </w:t>
      </w:r>
      <w:proofErr w:type="spellStart"/>
      <w:r w:rsidRPr="0008131D">
        <w:rPr>
          <w:rFonts w:eastAsia="Courier New" w:cs="Trebuchet MS"/>
          <w:bCs/>
          <w:color w:val="auto"/>
          <w:lang w:val="fr-FR"/>
        </w:rPr>
        <w:t>deficitare</w:t>
      </w:r>
      <w:proofErr w:type="spellEnd"/>
      <w:r w:rsidRPr="0008131D">
        <w:rPr>
          <w:rFonts w:eastAsia="Courier New" w:cs="Trebuchet MS"/>
          <w:bCs/>
          <w:color w:val="auto"/>
          <w:lang w:val="fr-FR"/>
        </w:rPr>
        <w:t xml:space="preserve"> in </w:t>
      </w:r>
      <w:proofErr w:type="spellStart"/>
      <w:r w:rsidRPr="0008131D">
        <w:rPr>
          <w:rFonts w:eastAsia="Courier New" w:cs="Trebuchet MS"/>
          <w:bCs/>
          <w:color w:val="auto"/>
          <w:lang w:val="fr-FR"/>
        </w:rPr>
        <w:t>Bazinul</w:t>
      </w:r>
      <w:proofErr w:type="spellEnd"/>
      <w:r w:rsidRPr="0008131D">
        <w:rPr>
          <w:rFonts w:eastAsia="Courier New" w:cs="Trebuchet MS"/>
          <w:bCs/>
          <w:color w:val="auto"/>
          <w:lang w:val="fr-FR"/>
        </w:rPr>
        <w:t xml:space="preserve"> </w:t>
      </w:r>
      <w:proofErr w:type="spellStart"/>
      <w:r w:rsidRPr="0008131D">
        <w:rPr>
          <w:rFonts w:eastAsia="Courier New" w:cs="Trebuchet MS"/>
          <w:bCs/>
          <w:color w:val="auto"/>
          <w:lang w:val="fr-FR"/>
        </w:rPr>
        <w:t>Crişuri</w:t>
      </w:r>
      <w:proofErr w:type="spellEnd"/>
      <w:r w:rsidRPr="0008131D">
        <w:rPr>
          <w:rFonts w:eastAsia="Courier New" w:cs="Trebuchet MS"/>
          <w:bCs/>
          <w:color w:val="auto"/>
          <w:lang w:val="fr-FR"/>
        </w:rPr>
        <w:t xml:space="preserve"> </w:t>
      </w:r>
      <w:proofErr w:type="spellStart"/>
      <w:r w:rsidRPr="0008131D">
        <w:rPr>
          <w:rFonts w:eastAsia="Courier New" w:cs="Trebuchet MS"/>
          <w:bCs/>
          <w:color w:val="auto"/>
          <w:lang w:val="fr-FR"/>
        </w:rPr>
        <w:t>pentru</w:t>
      </w:r>
      <w:proofErr w:type="spellEnd"/>
      <w:r w:rsidRPr="0008131D">
        <w:rPr>
          <w:rFonts w:eastAsia="Courier New" w:cs="Trebuchet MS"/>
          <w:bCs/>
          <w:color w:val="auto"/>
          <w:lang w:val="fr-FR"/>
        </w:rPr>
        <w:t xml:space="preserve"> </w:t>
      </w:r>
      <w:proofErr w:type="spellStart"/>
      <w:r w:rsidRPr="0008131D">
        <w:rPr>
          <w:rFonts w:eastAsia="Courier New" w:cs="Trebuchet MS"/>
          <w:bCs/>
          <w:color w:val="auto"/>
          <w:lang w:val="fr-FR"/>
        </w:rPr>
        <w:t>intervalul</w:t>
      </w:r>
      <w:proofErr w:type="spellEnd"/>
      <w:r w:rsidRPr="0008131D">
        <w:rPr>
          <w:rFonts w:eastAsia="Courier New" w:cs="Trebuchet MS"/>
          <w:bCs/>
          <w:color w:val="auto"/>
          <w:lang w:val="fr-FR"/>
        </w:rPr>
        <w:t xml:space="preserve"> 2021-2025.</w:t>
      </w:r>
    </w:p>
    <w:p w14:paraId="28E3187D" w14:textId="77777777" w:rsidR="0008131D" w:rsidRPr="0008131D" w:rsidRDefault="0008131D" w:rsidP="0008131D">
      <w:pPr>
        <w:spacing w:before="0" w:after="0" w:line="240" w:lineRule="auto"/>
        <w:ind w:left="1138"/>
        <w:rPr>
          <w:rFonts w:eastAsia="Courier New" w:cs="Trebuchet MS"/>
          <w:bCs/>
          <w:color w:val="auto"/>
          <w:lang w:val="fr-FR"/>
        </w:rPr>
      </w:pPr>
    </w:p>
    <w:p w14:paraId="2B2F45FC" w14:textId="77777777" w:rsidR="0008131D" w:rsidRPr="0008131D" w:rsidRDefault="0008131D" w:rsidP="0008131D">
      <w:pPr>
        <w:spacing w:before="0" w:after="0" w:line="240" w:lineRule="auto"/>
        <w:ind w:left="1138"/>
        <w:rPr>
          <w:rFonts w:eastAsia="Courier New" w:cs="Trebuchet MS"/>
          <w:bCs/>
          <w:color w:val="auto"/>
        </w:rPr>
      </w:pPr>
      <w:proofErr w:type="spellStart"/>
      <w:r w:rsidRPr="0008131D">
        <w:rPr>
          <w:rFonts w:eastAsia="Courier New" w:cs="Trebuchet MS"/>
          <w:b/>
          <w:bCs/>
          <w:color w:val="auto"/>
          <w:lang w:val="fr-FR"/>
        </w:rPr>
        <w:t>Notă</w:t>
      </w:r>
      <w:proofErr w:type="spellEnd"/>
      <w:r w:rsidRPr="0008131D">
        <w:rPr>
          <w:rFonts w:eastAsia="Courier New" w:cs="Trebuchet MS"/>
          <w:b/>
          <w:bCs/>
          <w:color w:val="auto"/>
          <w:lang w:val="fr-FR"/>
        </w:rPr>
        <w:t xml:space="preserve">: </w:t>
      </w:r>
      <w:r w:rsidRPr="0008131D">
        <w:rPr>
          <w:rFonts w:eastAsia="Courier New" w:cs="Trebuchet MS"/>
          <w:b/>
          <w:bCs/>
          <w:color w:val="auto"/>
          <w:lang w:val="da-DK"/>
        </w:rPr>
        <w:t>ABA Argeş-Vedea</w:t>
      </w:r>
      <w:r w:rsidRPr="0008131D">
        <w:rPr>
          <w:rFonts w:eastAsia="Courier New" w:cs="Trebuchet MS"/>
          <w:bCs/>
          <w:color w:val="auto"/>
          <w:lang w:val="da-DK"/>
        </w:rPr>
        <w:t xml:space="preserve">, informează că </w:t>
      </w:r>
      <w:r w:rsidRPr="0008131D">
        <w:rPr>
          <w:rFonts w:eastAsia="Courier New" w:cs="Trebuchet MS"/>
          <w:bCs/>
          <w:color w:val="auto"/>
        </w:rPr>
        <w:t xml:space="preserve">începând cu data de 10 octombrie 2024 CHE Lerești este indisponibilă pentru o perioadă lungă de timp, în vederea asigurării volumelor de apă necesare pentru operatorul regional de apă EDILUL CÂMPULUNG, fiind deschisă total golirea de </w:t>
      </w:r>
      <w:proofErr w:type="spellStart"/>
      <w:r w:rsidRPr="0008131D">
        <w:rPr>
          <w:rFonts w:eastAsia="Courier New" w:cs="Trebuchet MS"/>
          <w:bCs/>
          <w:color w:val="auto"/>
        </w:rPr>
        <w:t>by-pass</w:t>
      </w:r>
      <w:proofErr w:type="spellEnd"/>
      <w:r w:rsidRPr="0008131D">
        <w:rPr>
          <w:rFonts w:eastAsia="Courier New" w:cs="Trebuchet MS"/>
          <w:bCs/>
          <w:color w:val="auto"/>
        </w:rPr>
        <w:t xml:space="preserve"> pentru evacuarea unui debit de aproximativ 1,3 mc/s. Debitul deversat din acumularea </w:t>
      </w:r>
      <w:proofErr w:type="spellStart"/>
      <w:r w:rsidRPr="0008131D">
        <w:rPr>
          <w:rFonts w:eastAsia="Courier New" w:cs="Trebuchet MS"/>
          <w:bCs/>
          <w:color w:val="auto"/>
        </w:rPr>
        <w:t>Râuşor</w:t>
      </w:r>
      <w:proofErr w:type="spellEnd"/>
      <w:r w:rsidRPr="0008131D">
        <w:rPr>
          <w:rFonts w:eastAsia="Courier New" w:cs="Trebuchet MS"/>
          <w:bCs/>
          <w:color w:val="auto"/>
        </w:rPr>
        <w:t xml:space="preserve"> este dirijat din polderul Pojorâta spre polderul Lerești, unde este situată priza de alimentare.</w:t>
      </w:r>
    </w:p>
    <w:p w14:paraId="4F9C8E77" w14:textId="77777777" w:rsidR="0008131D" w:rsidRPr="0008131D" w:rsidRDefault="0008131D" w:rsidP="0008131D">
      <w:pPr>
        <w:spacing w:before="0" w:after="0" w:line="240" w:lineRule="auto"/>
        <w:ind w:left="1138"/>
        <w:rPr>
          <w:rFonts w:eastAsia="Courier New" w:cs="Trebuchet MS"/>
          <w:bCs/>
          <w:color w:val="auto"/>
        </w:rPr>
      </w:pPr>
    </w:p>
    <w:p w14:paraId="441254BB" w14:textId="77777777" w:rsidR="0008131D" w:rsidRPr="0008131D" w:rsidRDefault="0008131D" w:rsidP="0008131D">
      <w:pPr>
        <w:spacing w:before="0" w:after="0"/>
        <w:ind w:left="1170" w:right="333"/>
        <w:rPr>
          <w:rFonts w:eastAsia="Courier New" w:cs="Trebuchet MS"/>
          <w:bCs/>
          <w:color w:val="auto"/>
        </w:rPr>
      </w:pPr>
      <w:bookmarkStart w:id="1" w:name="_Hlk196814339"/>
      <w:r w:rsidRPr="0008131D">
        <w:rPr>
          <w:rFonts w:ascii="Tahoma" w:eastAsia="Courier New" w:hAnsi="Tahoma" w:cs="Trebuchet MS"/>
          <w:b/>
          <w:bCs/>
          <w:color w:val="auto"/>
        </w:rPr>
        <w:t xml:space="preserve">Nota: ABA </w:t>
      </w:r>
      <w:proofErr w:type="spellStart"/>
      <w:r w:rsidRPr="0008131D">
        <w:rPr>
          <w:rFonts w:ascii="Tahoma" w:eastAsia="Courier New" w:hAnsi="Tahoma" w:cs="Trebuchet MS"/>
          <w:b/>
          <w:bCs/>
          <w:color w:val="auto"/>
        </w:rPr>
        <w:t>Arges</w:t>
      </w:r>
      <w:proofErr w:type="spellEnd"/>
      <w:r w:rsidRPr="0008131D">
        <w:rPr>
          <w:rFonts w:ascii="Tahoma" w:eastAsia="Courier New" w:hAnsi="Tahoma" w:cs="Trebuchet MS"/>
          <w:b/>
          <w:bCs/>
          <w:color w:val="auto"/>
        </w:rPr>
        <w:t xml:space="preserve"> Vedea</w:t>
      </w:r>
      <w:r w:rsidRPr="0008131D">
        <w:rPr>
          <w:rFonts w:ascii="Tahoma" w:eastAsia="Courier New" w:hAnsi="Tahoma" w:cs="Trebuchet MS"/>
          <w:color w:val="auto"/>
        </w:rPr>
        <w:t xml:space="preserve"> inf. ca in dimineața zilei de 21 aprilie 2025, ora 11.00, dispeceratul ABA Argeș Vedea a fost informat telefonic despre apariția unei fisuri pe una din cele 2 conducte de alimentare cu apă a municipiului Pitești ce pleacă din acumularea Budeasa, jud. </w:t>
      </w:r>
      <w:proofErr w:type="spellStart"/>
      <w:r w:rsidRPr="0008131D">
        <w:rPr>
          <w:rFonts w:ascii="Tahoma" w:eastAsia="Courier New" w:hAnsi="Tahoma" w:cs="Trebuchet MS"/>
          <w:color w:val="auto"/>
        </w:rPr>
        <w:t>Arges</w:t>
      </w:r>
      <w:proofErr w:type="spellEnd"/>
      <w:r w:rsidRPr="0008131D">
        <w:rPr>
          <w:rFonts w:ascii="Tahoma" w:eastAsia="Courier New" w:hAnsi="Tahoma" w:cs="Trebuchet MS"/>
          <w:color w:val="auto"/>
        </w:rPr>
        <w:t xml:space="preserve">. Reprezentanții ABA Argeș Vedea au localizat incidentul, urmând ca </w:t>
      </w:r>
      <w:r w:rsidRPr="0008131D">
        <w:rPr>
          <w:rFonts w:ascii="Tahoma" w:eastAsia="Courier New" w:hAnsi="Tahoma" w:cs="Trebuchet MS"/>
          <w:color w:val="auto"/>
        </w:rPr>
        <w:lastRenderedPageBreak/>
        <w:t>de luni 28 aprilie 2025 să se demareze lucrările de refacere. La ora actuală, alimentarea cu apă a stației de tratare Budeasa se realizează din acumularea Budeasa, prin firul mal drept, fără probleme.</w:t>
      </w:r>
    </w:p>
    <w:bookmarkEnd w:id="1"/>
    <w:p w14:paraId="081A4815" w14:textId="77777777" w:rsidR="0008131D" w:rsidRDefault="0008131D" w:rsidP="00730448">
      <w:pPr>
        <w:rPr>
          <w:b/>
          <w:bCs/>
        </w:rPr>
      </w:pPr>
    </w:p>
    <w:p w14:paraId="5261EF75" w14:textId="073B46DD" w:rsidR="00FA65AC" w:rsidRPr="002A4CFE" w:rsidRDefault="00BC3743" w:rsidP="0008131D">
      <w:pPr>
        <w:ind w:left="450" w:firstLine="720"/>
        <w:rPr>
          <w:b/>
          <w:bCs/>
          <w:lang w:val="en-US"/>
        </w:rPr>
      </w:pPr>
      <w:r>
        <w:rPr>
          <w:b/>
          <w:bCs/>
        </w:rPr>
        <w:t>DIRECȚIA COMUNICARE</w:t>
      </w:r>
      <w:r w:rsidR="00E27193">
        <w:rPr>
          <w:b/>
          <w:bCs/>
        </w:rPr>
        <w:t xml:space="preserve"> ȘI DIGITALIZARE</w:t>
      </w:r>
    </w:p>
    <w:p w14:paraId="40B56A63" w14:textId="0ABF2EF6" w:rsidR="005C31C1" w:rsidRPr="00120484" w:rsidRDefault="005C31C1" w:rsidP="005C31C1">
      <w:pPr>
        <w:rPr>
          <w:lang w:val="en-GB"/>
        </w:rPr>
      </w:pPr>
    </w:p>
    <w:p w14:paraId="6379426C" w14:textId="77777777" w:rsidR="005C31C1" w:rsidRPr="00120484" w:rsidRDefault="005C31C1" w:rsidP="005C31C1">
      <w:pPr>
        <w:ind w:firstLine="720"/>
      </w:pPr>
    </w:p>
    <w:sectPr w:rsidR="005C31C1" w:rsidRPr="00120484" w:rsidSect="00892EB1">
      <w:headerReference w:type="default" r:id="rId7"/>
      <w:footerReference w:type="default" r:id="rId8"/>
      <w:headerReference w:type="first" r:id="rId9"/>
      <w:footerReference w:type="first" r:id="rId10"/>
      <w:pgSz w:w="11907" w:h="16839" w:code="9"/>
      <w:pgMar w:top="1440" w:right="1080" w:bottom="1440" w:left="851"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D17A4" w14:textId="77777777" w:rsidR="00C05A3B" w:rsidRDefault="00C05A3B" w:rsidP="00F721A4">
      <w:pPr>
        <w:spacing w:after="0" w:line="240" w:lineRule="auto"/>
      </w:pPr>
      <w:r>
        <w:separator/>
      </w:r>
    </w:p>
  </w:endnote>
  <w:endnote w:type="continuationSeparator" w:id="0">
    <w:p w14:paraId="341089F9" w14:textId="77777777" w:rsidR="00C05A3B" w:rsidRDefault="00C05A3B" w:rsidP="00F721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ohit Hindi">
    <w:altName w:val="MS Gothic"/>
    <w:panose1 w:val="00000000000000000000"/>
    <w:charset w:val="80"/>
    <w:family w:val="auto"/>
    <w:notTrueType/>
    <w:pitch w:val="variable"/>
    <w:sig w:usb0="00000001" w:usb1="08070000" w:usb2="00000010" w:usb3="00000000" w:csb0="00020000" w:csb1="00000000"/>
  </w:font>
  <w:font w:name="Time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auto"/>
    <w:notTrueType/>
    <w:pitch w:val="default"/>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vantGardEFNormal">
    <w:altName w:val="Calibri"/>
    <w:panose1 w:val="00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A8F24" w14:textId="77777777" w:rsidR="00CC34D2" w:rsidRPr="00640F0C" w:rsidRDefault="00CC34D2" w:rsidP="00CC34D2">
    <w:pPr>
      <w:pStyle w:val="Footer"/>
      <w:jc w:val="center"/>
      <w:rPr>
        <w:rFonts w:ascii="Arial" w:eastAsia="Arial" w:hAnsi="Arial" w:cs="Arial"/>
        <w:color w:val="BFBFBF"/>
        <w:sz w:val="12"/>
        <w:szCs w:val="12"/>
      </w:rPr>
    </w:pPr>
    <w:r w:rsidRPr="00640F0C">
      <w:rPr>
        <w:rFonts w:ascii="Arial" w:eastAsia="Arial" w:hAnsi="Arial" w:cs="Arial"/>
        <w:noProof/>
        <w:color w:val="FFFFFF"/>
        <w:sz w:val="12"/>
        <w:szCs w:val="12"/>
        <w:lang w:val="en-US"/>
      </w:rPr>
      <mc:AlternateContent>
        <mc:Choice Requires="wps">
          <w:drawing>
            <wp:anchor distT="0" distB="0" distL="114300" distR="114300" simplePos="0" relativeHeight="251660288" behindDoc="0" locked="0" layoutInCell="1" allowOverlap="1" wp14:anchorId="7F6F1DFB" wp14:editId="64DE2C01">
              <wp:simplePos x="0" y="0"/>
              <wp:positionH relativeFrom="column">
                <wp:posOffset>342000</wp:posOffset>
              </wp:positionH>
              <wp:positionV relativeFrom="paragraph">
                <wp:posOffset>30490</wp:posOffset>
              </wp:positionV>
              <wp:extent cx="593280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5932800" cy="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19C106E"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95pt,2.4pt" to="494.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" strokecolor="#a5a5a5 [2092]" strokeweight=".5pt">
              <v:stroke joinstyle="miter"/>
            </v:line>
          </w:pict>
        </mc:Fallback>
      </mc:AlternateContent>
    </w:r>
  </w:p>
  <w:p w14:paraId="4CE007C1" w14:textId="602CDF6D" w:rsidR="007666A9" w:rsidRDefault="007666A9" w:rsidP="007666A9">
    <w:pPr>
      <w:pStyle w:val="Footer1"/>
      <w:ind w:left="709"/>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49966841" w14:textId="77777777" w:rsidR="007666A9" w:rsidRDefault="007666A9" w:rsidP="007666A9">
    <w:pPr>
      <w:pStyle w:val="Footer1"/>
      <w:ind w:left="709"/>
    </w:pPr>
    <w:r>
      <w:t xml:space="preserve"> </w:t>
    </w:r>
    <w:r w:rsidRPr="00FB602D">
      <w:t>Tel.: +4 021 408</w:t>
    </w:r>
    <w:r>
      <w:t xml:space="preserve"> 9605</w:t>
    </w:r>
  </w:p>
  <w:p w14:paraId="2A2A6A18" w14:textId="77777777" w:rsidR="007666A9" w:rsidRPr="00FB602D" w:rsidRDefault="007666A9" w:rsidP="007666A9">
    <w:pPr>
      <w:pStyle w:val="Footer1"/>
      <w:ind w:left="709"/>
    </w:pPr>
    <w:r>
      <w:t xml:space="preserve"> e-mail: </w:t>
    </w:r>
    <w:r>
      <w:rPr>
        <w:rStyle w:val="Hyperlink"/>
      </w:rPr>
      <w:t>biroupresa.mmediu@gmail.com</w:t>
    </w:r>
  </w:p>
  <w:p w14:paraId="3834E473" w14:textId="77777777" w:rsidR="007666A9" w:rsidRPr="00FB602D" w:rsidRDefault="007666A9" w:rsidP="007666A9">
    <w:pPr>
      <w:pStyle w:val="Footer1"/>
      <w:ind w:left="709"/>
    </w:pPr>
    <w:r>
      <w:t xml:space="preserve"> </w:t>
    </w:r>
    <w:r w:rsidRPr="00FB602D">
      <w:t xml:space="preserve">website: </w:t>
    </w:r>
    <w:hyperlink r:id="rId1" w:history="1">
      <w:r w:rsidRPr="00A81768">
        <w:rPr>
          <w:rStyle w:val="Hyperlink"/>
        </w:rPr>
        <w:t>www.mmediu.ro</w:t>
      </w:r>
    </w:hyperlink>
    <w:r>
      <w:t xml:space="preserve"> </w:t>
    </w:r>
  </w:p>
  <w:p w14:paraId="32E25163" w14:textId="67373B04" w:rsidR="00C95C41" w:rsidRPr="00826132" w:rsidRDefault="00C95C41" w:rsidP="007666A9">
    <w:pPr>
      <w:pStyle w:val="Footer"/>
      <w:jc w:val="cen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BD2CB" w14:textId="2796F4F5" w:rsidR="00E26A4D" w:rsidRDefault="00E26A4D" w:rsidP="005C31C1">
    <w:pPr>
      <w:pStyle w:val="Footer1"/>
      <w:ind w:left="142"/>
    </w:pPr>
    <w:r>
      <w:t xml:space="preserve"> </w:t>
    </w:r>
    <w:r w:rsidRPr="00FB602D">
      <w:t xml:space="preserve">Bd. </w:t>
    </w:r>
    <w:proofErr w:type="spellStart"/>
    <w:r w:rsidRPr="00FB602D">
      <w:t>Libertăţii</w:t>
    </w:r>
    <w:proofErr w:type="spellEnd"/>
    <w:r w:rsidRPr="00FB602D">
      <w:t xml:space="preserve">, nr.12, Sector 5, </w:t>
    </w:r>
    <w:proofErr w:type="spellStart"/>
    <w:r w:rsidRPr="00FB602D">
      <w:t>Bucureşti</w:t>
    </w:r>
    <w:proofErr w:type="spellEnd"/>
  </w:p>
  <w:p w14:paraId="68627D00" w14:textId="77777777" w:rsidR="00E26A4D" w:rsidRDefault="00E26A4D" w:rsidP="005C31C1">
    <w:pPr>
      <w:pStyle w:val="Footer1"/>
      <w:ind w:left="142"/>
    </w:pPr>
    <w:r>
      <w:t xml:space="preserve"> </w:t>
    </w:r>
    <w:r w:rsidRPr="00FB602D">
      <w:t>Tel.: +4 021 408</w:t>
    </w:r>
    <w:r>
      <w:t xml:space="preserve"> 9605</w:t>
    </w:r>
  </w:p>
  <w:p w14:paraId="25625F3D" w14:textId="529D69AC" w:rsidR="00E26A4D" w:rsidRPr="00FB602D" w:rsidRDefault="00E26A4D" w:rsidP="005C31C1">
    <w:pPr>
      <w:pStyle w:val="Footer1"/>
      <w:ind w:left="142"/>
    </w:pPr>
    <w:r>
      <w:t xml:space="preserve"> e-mail: </w:t>
    </w:r>
    <w:hyperlink r:id="rId1" w:history="1">
      <w:r w:rsidR="007A5A4A" w:rsidRPr="00473C61">
        <w:rPr>
          <w:rStyle w:val="Hyperlink"/>
        </w:rPr>
        <w:t>comunicare@mmediu.ro</w:t>
      </w:r>
    </w:hyperlink>
    <w:r w:rsidR="007A5A4A">
      <w:rPr>
        <w:rStyle w:val="Hyperlink"/>
      </w:rPr>
      <w:t xml:space="preserve"> </w:t>
    </w:r>
  </w:p>
  <w:p w14:paraId="49EC72C3" w14:textId="77777777" w:rsidR="00E26A4D" w:rsidRPr="00FB602D" w:rsidRDefault="00E26A4D" w:rsidP="005C31C1">
    <w:pPr>
      <w:pStyle w:val="Footer1"/>
      <w:ind w:left="142"/>
    </w:pPr>
    <w:r>
      <w:t xml:space="preserve"> </w:t>
    </w:r>
    <w:r w:rsidRPr="00FB602D">
      <w:t xml:space="preserve">website: </w:t>
    </w:r>
    <w:hyperlink r:id="rId2" w:history="1">
      <w:r w:rsidRPr="00A81768">
        <w:rPr>
          <w:rStyle w:val="Hyperlink"/>
        </w:rPr>
        <w:t>www.mmediu.ro</w:t>
      </w:r>
    </w:hyperlink>
    <w:r>
      <w:t xml:space="preserve"> </w:t>
    </w:r>
  </w:p>
  <w:p w14:paraId="0D9B1912" w14:textId="0EFB873F" w:rsidR="00BE170E" w:rsidRPr="00DB53B4" w:rsidRDefault="00BE170E" w:rsidP="00EB5DE8">
    <w:pPr>
      <w:pStyle w:val="Footer"/>
      <w:jc w:val="center"/>
      <w:rPr>
        <w:rFonts w:ascii="AvantGardEFNormal" w:hAnsi="AvantGardEFNormal"/>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1406C" w14:textId="77777777" w:rsidR="00C05A3B" w:rsidRDefault="00C05A3B" w:rsidP="00F721A4">
      <w:pPr>
        <w:spacing w:after="0" w:line="240" w:lineRule="auto"/>
      </w:pPr>
      <w:r>
        <w:separator/>
      </w:r>
    </w:p>
  </w:footnote>
  <w:footnote w:type="continuationSeparator" w:id="0">
    <w:p w14:paraId="1328F587" w14:textId="77777777" w:rsidR="00C05A3B" w:rsidRDefault="00C05A3B" w:rsidP="00F721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93D70" w14:textId="77777777" w:rsidR="00F721A4" w:rsidRDefault="00F721A4">
    <w:pPr>
      <w:pStyle w:val="Header"/>
    </w:pPr>
  </w:p>
  <w:p w14:paraId="7A969174" w14:textId="77777777" w:rsidR="00F721A4" w:rsidRDefault="00F721A4" w:rsidP="00C95C41">
    <w:pPr>
      <w:pStyle w:val="Header"/>
      <w:jc w:val="center"/>
    </w:pPr>
  </w:p>
  <w:p w14:paraId="7D570FF1" w14:textId="77777777" w:rsidR="00F721A4" w:rsidRDefault="00F721A4">
    <w:pPr>
      <w:pStyle w:val="Header"/>
    </w:pPr>
  </w:p>
  <w:p w14:paraId="100B8212" w14:textId="77777777" w:rsidR="004A4250" w:rsidRDefault="004A42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778" w14:textId="44FBC594" w:rsidR="00BE170E" w:rsidRDefault="00892D18">
    <w:pPr>
      <w:pStyle w:val="Header"/>
    </w:pPr>
    <w:r>
      <w:rPr>
        <w:noProof/>
        <w:lang w:val="en-US"/>
      </w:rPr>
      <w:drawing>
        <wp:inline distT="0" distB="0" distL="0" distR="0" wp14:anchorId="151D2DD8" wp14:editId="0B2FD49A">
          <wp:extent cx="3237230" cy="895985"/>
          <wp:effectExtent l="0" t="0" r="127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7230" cy="895985"/>
                  </a:xfrm>
                  <a:prstGeom prst="rect">
                    <a:avLst/>
                  </a:prstGeom>
                  <a:noFill/>
                </pic:spPr>
              </pic:pic>
            </a:graphicData>
          </a:graphic>
        </wp:inline>
      </w:drawing>
    </w:r>
  </w:p>
  <w:p w14:paraId="1D7C625B" w14:textId="0751E378" w:rsidR="00BE170E" w:rsidRDefault="00BE170E">
    <w:pPr>
      <w:pStyle w:val="Header"/>
    </w:pPr>
  </w:p>
  <w:p w14:paraId="47D5F388" w14:textId="77777777" w:rsidR="00A862F9" w:rsidRDefault="00A862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01671"/>
    <w:multiLevelType w:val="hybridMultilevel"/>
    <w:tmpl w:val="9B5489CC"/>
    <w:lvl w:ilvl="0" w:tplc="5F968FA2">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 w15:restartNumberingAfterBreak="0">
    <w:nsid w:val="0A673669"/>
    <w:multiLevelType w:val="hybridMultilevel"/>
    <w:tmpl w:val="378A332E"/>
    <w:lvl w:ilvl="0" w:tplc="04180001">
      <w:start w:val="1"/>
      <w:numFmt w:val="bullet"/>
      <w:lvlText w:val=""/>
      <w:lvlJc w:val="left"/>
      <w:pPr>
        <w:ind w:left="786" w:hanging="360"/>
      </w:pPr>
      <w:rPr>
        <w:rFonts w:ascii="Symbol" w:hAnsi="Symbol"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2" w15:restartNumberingAfterBreak="0">
    <w:nsid w:val="0CE734F6"/>
    <w:multiLevelType w:val="hybridMultilevel"/>
    <w:tmpl w:val="D6761670"/>
    <w:lvl w:ilvl="0" w:tplc="B268C95E">
      <w:numFmt w:val="bullet"/>
      <w:lvlText w:val="-"/>
      <w:lvlJc w:val="left"/>
      <w:pPr>
        <w:ind w:left="644" w:hanging="360"/>
      </w:pPr>
      <w:rPr>
        <w:rFonts w:ascii="Trebuchet MS" w:eastAsia="Calibri" w:hAnsi="Trebuchet MS"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 w15:restartNumberingAfterBreak="0">
    <w:nsid w:val="13F857D0"/>
    <w:multiLevelType w:val="hybridMultilevel"/>
    <w:tmpl w:val="BCC45A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07745"/>
    <w:multiLevelType w:val="hybridMultilevel"/>
    <w:tmpl w:val="94D4015A"/>
    <w:lvl w:ilvl="0" w:tplc="ADD8D720">
      <w:start w:val="1"/>
      <w:numFmt w:val="bullet"/>
      <w:lvlText w:val="-"/>
      <w:lvlJc w:val="left"/>
      <w:pPr>
        <w:ind w:left="1523" w:hanging="360"/>
      </w:pPr>
      <w:rPr>
        <w:rFonts w:ascii="Trebuchet MS" w:eastAsia="MS Mincho" w:hAnsi="Trebuchet MS" w:cs="Times New Roman" w:hint="default"/>
        <w:b/>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5" w15:restartNumberingAfterBreak="0">
    <w:nsid w:val="1CF92F56"/>
    <w:multiLevelType w:val="hybridMultilevel"/>
    <w:tmpl w:val="8EFC05F6"/>
    <w:lvl w:ilvl="0" w:tplc="BCACC95E">
      <w:start w:val="4"/>
      <w:numFmt w:val="decimal"/>
      <w:lvlText w:val="%1."/>
      <w:lvlJc w:val="left"/>
      <w:pPr>
        <w:ind w:left="1530" w:hanging="360"/>
      </w:pPr>
      <w:rPr>
        <w:rFonts w:hint="default"/>
      </w:rPr>
    </w:lvl>
    <w:lvl w:ilvl="1" w:tplc="08090019" w:tentative="1">
      <w:start w:val="1"/>
      <w:numFmt w:val="lowerLetter"/>
      <w:lvlText w:val="%2."/>
      <w:lvlJc w:val="left"/>
      <w:pPr>
        <w:ind w:left="2250" w:hanging="360"/>
      </w:pPr>
    </w:lvl>
    <w:lvl w:ilvl="2" w:tplc="0809001B" w:tentative="1">
      <w:start w:val="1"/>
      <w:numFmt w:val="lowerRoman"/>
      <w:lvlText w:val="%3."/>
      <w:lvlJc w:val="right"/>
      <w:pPr>
        <w:ind w:left="2970" w:hanging="180"/>
      </w:pPr>
    </w:lvl>
    <w:lvl w:ilvl="3" w:tplc="0809000F" w:tentative="1">
      <w:start w:val="1"/>
      <w:numFmt w:val="decimal"/>
      <w:lvlText w:val="%4."/>
      <w:lvlJc w:val="left"/>
      <w:pPr>
        <w:ind w:left="3690" w:hanging="360"/>
      </w:pPr>
    </w:lvl>
    <w:lvl w:ilvl="4" w:tplc="08090019" w:tentative="1">
      <w:start w:val="1"/>
      <w:numFmt w:val="lowerLetter"/>
      <w:lvlText w:val="%5."/>
      <w:lvlJc w:val="left"/>
      <w:pPr>
        <w:ind w:left="4410" w:hanging="360"/>
      </w:pPr>
    </w:lvl>
    <w:lvl w:ilvl="5" w:tplc="0809001B" w:tentative="1">
      <w:start w:val="1"/>
      <w:numFmt w:val="lowerRoman"/>
      <w:lvlText w:val="%6."/>
      <w:lvlJc w:val="right"/>
      <w:pPr>
        <w:ind w:left="5130" w:hanging="180"/>
      </w:pPr>
    </w:lvl>
    <w:lvl w:ilvl="6" w:tplc="0809000F" w:tentative="1">
      <w:start w:val="1"/>
      <w:numFmt w:val="decimal"/>
      <w:lvlText w:val="%7."/>
      <w:lvlJc w:val="left"/>
      <w:pPr>
        <w:ind w:left="5850" w:hanging="360"/>
      </w:pPr>
    </w:lvl>
    <w:lvl w:ilvl="7" w:tplc="08090019" w:tentative="1">
      <w:start w:val="1"/>
      <w:numFmt w:val="lowerLetter"/>
      <w:lvlText w:val="%8."/>
      <w:lvlJc w:val="left"/>
      <w:pPr>
        <w:ind w:left="6570" w:hanging="360"/>
      </w:pPr>
    </w:lvl>
    <w:lvl w:ilvl="8" w:tplc="0809001B" w:tentative="1">
      <w:start w:val="1"/>
      <w:numFmt w:val="lowerRoman"/>
      <w:lvlText w:val="%9."/>
      <w:lvlJc w:val="right"/>
      <w:pPr>
        <w:ind w:left="7290" w:hanging="180"/>
      </w:pPr>
    </w:lvl>
  </w:abstractNum>
  <w:abstractNum w:abstractNumId="6" w15:restartNumberingAfterBreak="0">
    <w:nsid w:val="2E757ABC"/>
    <w:multiLevelType w:val="hybridMultilevel"/>
    <w:tmpl w:val="B6742186"/>
    <w:lvl w:ilvl="0" w:tplc="E446051E">
      <w:start w:val="2"/>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7" w15:restartNumberingAfterBreak="0">
    <w:nsid w:val="31007915"/>
    <w:multiLevelType w:val="hybridMultilevel"/>
    <w:tmpl w:val="4B8CB590"/>
    <w:lvl w:ilvl="0" w:tplc="4B741F40">
      <w:start w:val="1"/>
      <w:numFmt w:val="bullet"/>
      <w:lvlText w:val="-"/>
      <w:lvlJc w:val="left"/>
      <w:pPr>
        <w:ind w:left="720" w:hanging="360"/>
      </w:pPr>
      <w:rPr>
        <w:rFonts w:ascii="Trebuchet MS" w:eastAsia="MS Mincho" w:hAnsi="Trebuchet M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0B2E3F"/>
    <w:multiLevelType w:val="hybridMultilevel"/>
    <w:tmpl w:val="B7D632D4"/>
    <w:lvl w:ilvl="0" w:tplc="2BA60658">
      <w:start w:val="9"/>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D634A4D"/>
    <w:multiLevelType w:val="hybridMultilevel"/>
    <w:tmpl w:val="4052E000"/>
    <w:lvl w:ilvl="0" w:tplc="AC641A8E">
      <w:numFmt w:val="bullet"/>
      <w:lvlText w:val="-"/>
      <w:lvlJc w:val="left"/>
      <w:pPr>
        <w:ind w:left="1858" w:hanging="360"/>
      </w:pPr>
      <w:rPr>
        <w:rFonts w:ascii="Tahoma" w:eastAsia="Courier New" w:hAnsi="Tahoma" w:cs="Trebuchet MS" w:hint="default"/>
        <w:b/>
      </w:rPr>
    </w:lvl>
    <w:lvl w:ilvl="1" w:tplc="04090003">
      <w:start w:val="1"/>
      <w:numFmt w:val="bullet"/>
      <w:lvlText w:val="o"/>
      <w:lvlJc w:val="left"/>
      <w:pPr>
        <w:ind w:left="2578" w:hanging="360"/>
      </w:pPr>
      <w:rPr>
        <w:rFonts w:ascii="Courier New" w:hAnsi="Courier New" w:cs="Courier New" w:hint="default"/>
      </w:rPr>
    </w:lvl>
    <w:lvl w:ilvl="2" w:tplc="04090005" w:tentative="1">
      <w:start w:val="1"/>
      <w:numFmt w:val="bullet"/>
      <w:lvlText w:val=""/>
      <w:lvlJc w:val="left"/>
      <w:pPr>
        <w:ind w:left="3298" w:hanging="360"/>
      </w:pPr>
      <w:rPr>
        <w:rFonts w:ascii="Wingdings" w:hAnsi="Wingdings" w:hint="default"/>
      </w:rPr>
    </w:lvl>
    <w:lvl w:ilvl="3" w:tplc="04090001" w:tentative="1">
      <w:start w:val="1"/>
      <w:numFmt w:val="bullet"/>
      <w:lvlText w:val=""/>
      <w:lvlJc w:val="left"/>
      <w:pPr>
        <w:ind w:left="4018" w:hanging="360"/>
      </w:pPr>
      <w:rPr>
        <w:rFonts w:ascii="Symbol" w:hAnsi="Symbol" w:hint="default"/>
      </w:rPr>
    </w:lvl>
    <w:lvl w:ilvl="4" w:tplc="04090003" w:tentative="1">
      <w:start w:val="1"/>
      <w:numFmt w:val="bullet"/>
      <w:lvlText w:val="o"/>
      <w:lvlJc w:val="left"/>
      <w:pPr>
        <w:ind w:left="4738" w:hanging="360"/>
      </w:pPr>
      <w:rPr>
        <w:rFonts w:ascii="Courier New" w:hAnsi="Courier New" w:cs="Courier New" w:hint="default"/>
      </w:rPr>
    </w:lvl>
    <w:lvl w:ilvl="5" w:tplc="04090005" w:tentative="1">
      <w:start w:val="1"/>
      <w:numFmt w:val="bullet"/>
      <w:lvlText w:val=""/>
      <w:lvlJc w:val="left"/>
      <w:pPr>
        <w:ind w:left="5458" w:hanging="360"/>
      </w:pPr>
      <w:rPr>
        <w:rFonts w:ascii="Wingdings" w:hAnsi="Wingdings" w:hint="default"/>
      </w:rPr>
    </w:lvl>
    <w:lvl w:ilvl="6" w:tplc="04090001" w:tentative="1">
      <w:start w:val="1"/>
      <w:numFmt w:val="bullet"/>
      <w:lvlText w:val=""/>
      <w:lvlJc w:val="left"/>
      <w:pPr>
        <w:ind w:left="6178" w:hanging="360"/>
      </w:pPr>
      <w:rPr>
        <w:rFonts w:ascii="Symbol" w:hAnsi="Symbol" w:hint="default"/>
      </w:rPr>
    </w:lvl>
    <w:lvl w:ilvl="7" w:tplc="04090003" w:tentative="1">
      <w:start w:val="1"/>
      <w:numFmt w:val="bullet"/>
      <w:lvlText w:val="o"/>
      <w:lvlJc w:val="left"/>
      <w:pPr>
        <w:ind w:left="6898" w:hanging="360"/>
      </w:pPr>
      <w:rPr>
        <w:rFonts w:ascii="Courier New" w:hAnsi="Courier New" w:cs="Courier New" w:hint="default"/>
      </w:rPr>
    </w:lvl>
    <w:lvl w:ilvl="8" w:tplc="04090005" w:tentative="1">
      <w:start w:val="1"/>
      <w:numFmt w:val="bullet"/>
      <w:lvlText w:val=""/>
      <w:lvlJc w:val="left"/>
      <w:pPr>
        <w:ind w:left="7618" w:hanging="360"/>
      </w:pPr>
      <w:rPr>
        <w:rFonts w:ascii="Wingdings" w:hAnsi="Wingdings" w:hint="default"/>
      </w:rPr>
    </w:lvl>
  </w:abstractNum>
  <w:abstractNum w:abstractNumId="10" w15:restartNumberingAfterBreak="0">
    <w:nsid w:val="429B6663"/>
    <w:multiLevelType w:val="hybridMultilevel"/>
    <w:tmpl w:val="52585E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379401E"/>
    <w:multiLevelType w:val="hybridMultilevel"/>
    <w:tmpl w:val="0C5EB6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4EEE3B12"/>
    <w:multiLevelType w:val="hybridMultilevel"/>
    <w:tmpl w:val="59569EAE"/>
    <w:lvl w:ilvl="0" w:tplc="D910F58A">
      <w:start w:val="4"/>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3" w15:restartNumberingAfterBreak="0">
    <w:nsid w:val="556A0B2F"/>
    <w:multiLevelType w:val="hybridMultilevel"/>
    <w:tmpl w:val="EF8EDD1C"/>
    <w:lvl w:ilvl="0" w:tplc="E1E0DD00">
      <w:start w:val="1"/>
      <w:numFmt w:val="bullet"/>
      <w:lvlText w:val="-"/>
      <w:lvlJc w:val="left"/>
      <w:pPr>
        <w:ind w:left="1620" w:hanging="360"/>
      </w:pPr>
      <w:rPr>
        <w:rFonts w:ascii="Trebuchet MS" w:eastAsia="MS Mincho" w:hAnsi="Trebuchet MS"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4" w15:restartNumberingAfterBreak="0">
    <w:nsid w:val="55AC5E54"/>
    <w:multiLevelType w:val="hybridMultilevel"/>
    <w:tmpl w:val="3162D694"/>
    <w:lvl w:ilvl="0" w:tplc="8E54BBE8">
      <w:start w:val="8"/>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15" w15:restartNumberingAfterBreak="0">
    <w:nsid w:val="56007C7E"/>
    <w:multiLevelType w:val="hybridMultilevel"/>
    <w:tmpl w:val="7D965B2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6A246F1"/>
    <w:multiLevelType w:val="hybridMultilevel"/>
    <w:tmpl w:val="1D3AA304"/>
    <w:lvl w:ilvl="0" w:tplc="5E4C0020">
      <w:numFmt w:val="bullet"/>
      <w:lvlText w:val=""/>
      <w:lvlJc w:val="left"/>
      <w:pPr>
        <w:ind w:left="1080" w:hanging="720"/>
      </w:pPr>
      <w:rPr>
        <w:rFonts w:ascii="Symbol" w:eastAsia="Trebuchet MS"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7236B3"/>
    <w:multiLevelType w:val="multilevel"/>
    <w:tmpl w:val="12E66052"/>
    <w:lvl w:ilvl="0">
      <w:start w:val="1"/>
      <w:numFmt w:val="upperRoman"/>
      <w:lvlText w:val="%1."/>
      <w:lvlJc w:val="left"/>
      <w:pPr>
        <w:ind w:left="1440" w:hanging="720"/>
      </w:pPr>
      <w:rPr>
        <w:rFonts w:hint="default"/>
        <w:u w:val="none"/>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8" w15:restartNumberingAfterBreak="0">
    <w:nsid w:val="5E9C4280"/>
    <w:multiLevelType w:val="hybridMultilevel"/>
    <w:tmpl w:val="02803192"/>
    <w:lvl w:ilvl="0" w:tplc="39783B36">
      <w:start w:val="1"/>
      <w:numFmt w:val="decimal"/>
      <w:lvlText w:val="%1."/>
      <w:lvlJc w:val="left"/>
      <w:pPr>
        <w:ind w:left="1440" w:hanging="360"/>
      </w:pPr>
      <w:rPr>
        <w:rFonts w:hint="default"/>
        <w:color w:val="000000" w:themeColor="tex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F505817"/>
    <w:multiLevelType w:val="hybridMultilevel"/>
    <w:tmpl w:val="A4C8227A"/>
    <w:lvl w:ilvl="0" w:tplc="97FC1958">
      <w:start w:val="2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1418E3"/>
    <w:multiLevelType w:val="hybridMultilevel"/>
    <w:tmpl w:val="360CB4C6"/>
    <w:lvl w:ilvl="0" w:tplc="887A4480">
      <w:start w:val="3"/>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0637896"/>
    <w:multiLevelType w:val="hybridMultilevel"/>
    <w:tmpl w:val="E91EC93E"/>
    <w:lvl w:ilvl="0" w:tplc="A17697BE">
      <w:start w:val="2000"/>
      <w:numFmt w:val="bullet"/>
      <w:lvlText w:val="-"/>
      <w:lvlJc w:val="left"/>
      <w:pPr>
        <w:ind w:left="1800" w:hanging="360"/>
      </w:pPr>
      <w:rPr>
        <w:rFonts w:ascii="Tahoma" w:eastAsia="Courier New" w:hAnsi="Tahoma" w:cs="Tahom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63B67902"/>
    <w:multiLevelType w:val="hybridMultilevel"/>
    <w:tmpl w:val="BD90DEF6"/>
    <w:lvl w:ilvl="0" w:tplc="171A8D8C">
      <w:start w:val="19"/>
      <w:numFmt w:val="bullet"/>
      <w:lvlText w:val="-"/>
      <w:lvlJc w:val="left"/>
      <w:pPr>
        <w:ind w:left="1523" w:hanging="360"/>
      </w:pPr>
      <w:rPr>
        <w:rFonts w:ascii="Trebuchet MS" w:eastAsia="MS Mincho" w:hAnsi="Trebuchet MS" w:cs="Times New Roman" w:hint="default"/>
      </w:rPr>
    </w:lvl>
    <w:lvl w:ilvl="1" w:tplc="08090003" w:tentative="1">
      <w:start w:val="1"/>
      <w:numFmt w:val="bullet"/>
      <w:lvlText w:val="o"/>
      <w:lvlJc w:val="left"/>
      <w:pPr>
        <w:ind w:left="2243" w:hanging="360"/>
      </w:pPr>
      <w:rPr>
        <w:rFonts w:ascii="Courier New" w:hAnsi="Courier New" w:cs="Courier New" w:hint="default"/>
      </w:rPr>
    </w:lvl>
    <w:lvl w:ilvl="2" w:tplc="08090005" w:tentative="1">
      <w:start w:val="1"/>
      <w:numFmt w:val="bullet"/>
      <w:lvlText w:val=""/>
      <w:lvlJc w:val="left"/>
      <w:pPr>
        <w:ind w:left="2963" w:hanging="360"/>
      </w:pPr>
      <w:rPr>
        <w:rFonts w:ascii="Wingdings" w:hAnsi="Wingdings" w:hint="default"/>
      </w:rPr>
    </w:lvl>
    <w:lvl w:ilvl="3" w:tplc="08090001" w:tentative="1">
      <w:start w:val="1"/>
      <w:numFmt w:val="bullet"/>
      <w:lvlText w:val=""/>
      <w:lvlJc w:val="left"/>
      <w:pPr>
        <w:ind w:left="3683" w:hanging="360"/>
      </w:pPr>
      <w:rPr>
        <w:rFonts w:ascii="Symbol" w:hAnsi="Symbol" w:hint="default"/>
      </w:rPr>
    </w:lvl>
    <w:lvl w:ilvl="4" w:tplc="08090003" w:tentative="1">
      <w:start w:val="1"/>
      <w:numFmt w:val="bullet"/>
      <w:lvlText w:val="o"/>
      <w:lvlJc w:val="left"/>
      <w:pPr>
        <w:ind w:left="4403" w:hanging="360"/>
      </w:pPr>
      <w:rPr>
        <w:rFonts w:ascii="Courier New" w:hAnsi="Courier New" w:cs="Courier New" w:hint="default"/>
      </w:rPr>
    </w:lvl>
    <w:lvl w:ilvl="5" w:tplc="08090005" w:tentative="1">
      <w:start w:val="1"/>
      <w:numFmt w:val="bullet"/>
      <w:lvlText w:val=""/>
      <w:lvlJc w:val="left"/>
      <w:pPr>
        <w:ind w:left="5123" w:hanging="360"/>
      </w:pPr>
      <w:rPr>
        <w:rFonts w:ascii="Wingdings" w:hAnsi="Wingdings" w:hint="default"/>
      </w:rPr>
    </w:lvl>
    <w:lvl w:ilvl="6" w:tplc="08090001" w:tentative="1">
      <w:start w:val="1"/>
      <w:numFmt w:val="bullet"/>
      <w:lvlText w:val=""/>
      <w:lvlJc w:val="left"/>
      <w:pPr>
        <w:ind w:left="5843" w:hanging="360"/>
      </w:pPr>
      <w:rPr>
        <w:rFonts w:ascii="Symbol" w:hAnsi="Symbol" w:hint="default"/>
      </w:rPr>
    </w:lvl>
    <w:lvl w:ilvl="7" w:tplc="08090003" w:tentative="1">
      <w:start w:val="1"/>
      <w:numFmt w:val="bullet"/>
      <w:lvlText w:val="o"/>
      <w:lvlJc w:val="left"/>
      <w:pPr>
        <w:ind w:left="6563" w:hanging="360"/>
      </w:pPr>
      <w:rPr>
        <w:rFonts w:ascii="Courier New" w:hAnsi="Courier New" w:cs="Courier New" w:hint="default"/>
      </w:rPr>
    </w:lvl>
    <w:lvl w:ilvl="8" w:tplc="08090005" w:tentative="1">
      <w:start w:val="1"/>
      <w:numFmt w:val="bullet"/>
      <w:lvlText w:val=""/>
      <w:lvlJc w:val="left"/>
      <w:pPr>
        <w:ind w:left="7283" w:hanging="360"/>
      </w:pPr>
      <w:rPr>
        <w:rFonts w:ascii="Wingdings" w:hAnsi="Wingdings" w:hint="default"/>
      </w:rPr>
    </w:lvl>
  </w:abstractNum>
  <w:abstractNum w:abstractNumId="23" w15:restartNumberingAfterBreak="0">
    <w:nsid w:val="67A44700"/>
    <w:multiLevelType w:val="hybridMultilevel"/>
    <w:tmpl w:val="076031C4"/>
    <w:lvl w:ilvl="0" w:tplc="AC641A8E">
      <w:numFmt w:val="bullet"/>
      <w:lvlText w:val="-"/>
      <w:lvlJc w:val="left"/>
      <w:pPr>
        <w:ind w:left="1530" w:hanging="360"/>
      </w:pPr>
      <w:rPr>
        <w:rFonts w:ascii="Trebuchet MS" w:eastAsia="MS Mincho" w:hAnsi="Trebuchet MS" w:cs="Times New Roman" w:hint="default"/>
        <w:b/>
      </w:rPr>
    </w:lvl>
    <w:lvl w:ilvl="1" w:tplc="08090003" w:tentative="1">
      <w:start w:val="1"/>
      <w:numFmt w:val="bullet"/>
      <w:lvlText w:val="o"/>
      <w:lvlJc w:val="left"/>
      <w:pPr>
        <w:ind w:left="2250" w:hanging="360"/>
      </w:pPr>
      <w:rPr>
        <w:rFonts w:ascii="Courier New" w:hAnsi="Courier New" w:cs="Courier New" w:hint="default"/>
      </w:rPr>
    </w:lvl>
    <w:lvl w:ilvl="2" w:tplc="08090005" w:tentative="1">
      <w:start w:val="1"/>
      <w:numFmt w:val="bullet"/>
      <w:lvlText w:val=""/>
      <w:lvlJc w:val="left"/>
      <w:pPr>
        <w:ind w:left="2970" w:hanging="360"/>
      </w:pPr>
      <w:rPr>
        <w:rFonts w:ascii="Wingdings" w:hAnsi="Wingdings" w:hint="default"/>
      </w:rPr>
    </w:lvl>
    <w:lvl w:ilvl="3" w:tplc="08090001" w:tentative="1">
      <w:start w:val="1"/>
      <w:numFmt w:val="bullet"/>
      <w:lvlText w:val=""/>
      <w:lvlJc w:val="left"/>
      <w:pPr>
        <w:ind w:left="3690" w:hanging="360"/>
      </w:pPr>
      <w:rPr>
        <w:rFonts w:ascii="Symbol" w:hAnsi="Symbol" w:hint="default"/>
      </w:rPr>
    </w:lvl>
    <w:lvl w:ilvl="4" w:tplc="08090003" w:tentative="1">
      <w:start w:val="1"/>
      <w:numFmt w:val="bullet"/>
      <w:lvlText w:val="o"/>
      <w:lvlJc w:val="left"/>
      <w:pPr>
        <w:ind w:left="4410" w:hanging="360"/>
      </w:pPr>
      <w:rPr>
        <w:rFonts w:ascii="Courier New" w:hAnsi="Courier New" w:cs="Courier New" w:hint="default"/>
      </w:rPr>
    </w:lvl>
    <w:lvl w:ilvl="5" w:tplc="08090005" w:tentative="1">
      <w:start w:val="1"/>
      <w:numFmt w:val="bullet"/>
      <w:lvlText w:val=""/>
      <w:lvlJc w:val="left"/>
      <w:pPr>
        <w:ind w:left="5130" w:hanging="360"/>
      </w:pPr>
      <w:rPr>
        <w:rFonts w:ascii="Wingdings" w:hAnsi="Wingdings" w:hint="default"/>
      </w:rPr>
    </w:lvl>
    <w:lvl w:ilvl="6" w:tplc="08090001" w:tentative="1">
      <w:start w:val="1"/>
      <w:numFmt w:val="bullet"/>
      <w:lvlText w:val=""/>
      <w:lvlJc w:val="left"/>
      <w:pPr>
        <w:ind w:left="5850" w:hanging="360"/>
      </w:pPr>
      <w:rPr>
        <w:rFonts w:ascii="Symbol" w:hAnsi="Symbol" w:hint="default"/>
      </w:rPr>
    </w:lvl>
    <w:lvl w:ilvl="7" w:tplc="08090003" w:tentative="1">
      <w:start w:val="1"/>
      <w:numFmt w:val="bullet"/>
      <w:lvlText w:val="o"/>
      <w:lvlJc w:val="left"/>
      <w:pPr>
        <w:ind w:left="6570" w:hanging="360"/>
      </w:pPr>
      <w:rPr>
        <w:rFonts w:ascii="Courier New" w:hAnsi="Courier New" w:cs="Courier New" w:hint="default"/>
      </w:rPr>
    </w:lvl>
    <w:lvl w:ilvl="8" w:tplc="08090005" w:tentative="1">
      <w:start w:val="1"/>
      <w:numFmt w:val="bullet"/>
      <w:lvlText w:val=""/>
      <w:lvlJc w:val="left"/>
      <w:pPr>
        <w:ind w:left="7290" w:hanging="360"/>
      </w:pPr>
      <w:rPr>
        <w:rFonts w:ascii="Wingdings" w:hAnsi="Wingdings" w:hint="default"/>
      </w:rPr>
    </w:lvl>
  </w:abstractNum>
  <w:abstractNum w:abstractNumId="24" w15:restartNumberingAfterBreak="0">
    <w:nsid w:val="6F72439C"/>
    <w:multiLevelType w:val="hybridMultilevel"/>
    <w:tmpl w:val="C3541A52"/>
    <w:lvl w:ilvl="0" w:tplc="0BDEB3B6">
      <w:start w:val="1"/>
      <w:numFmt w:val="decimal"/>
      <w:lvlText w:val="%1."/>
      <w:lvlJc w:val="left"/>
      <w:pPr>
        <w:ind w:left="927" w:hanging="360"/>
      </w:pPr>
      <w:rPr>
        <w:rFonts w:hint="default"/>
        <w:b w:val="0"/>
        <w:bCs/>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5" w15:restartNumberingAfterBreak="0">
    <w:nsid w:val="730D7978"/>
    <w:multiLevelType w:val="hybridMultilevel"/>
    <w:tmpl w:val="65CE030E"/>
    <w:lvl w:ilvl="0" w:tplc="7C3A532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26" w15:restartNumberingAfterBreak="0">
    <w:nsid w:val="7681079B"/>
    <w:multiLevelType w:val="hybridMultilevel"/>
    <w:tmpl w:val="F26834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7" w15:restartNumberingAfterBreak="0">
    <w:nsid w:val="795F0E38"/>
    <w:multiLevelType w:val="hybridMultilevel"/>
    <w:tmpl w:val="AEC8B2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DB0906"/>
    <w:multiLevelType w:val="hybridMultilevel"/>
    <w:tmpl w:val="DC9026BE"/>
    <w:lvl w:ilvl="0" w:tplc="A41AE91A">
      <w:start w:val="1"/>
      <w:numFmt w:val="bullet"/>
      <w:lvlText w:val=""/>
      <w:lvlJc w:val="left"/>
      <w:pPr>
        <w:ind w:left="360" w:hanging="360"/>
      </w:pPr>
      <w:rPr>
        <w:rFonts w:ascii="Symbol" w:hAnsi="Symbol" w:hint="default"/>
        <w:color w:val="00000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15:restartNumberingAfterBreak="0">
    <w:nsid w:val="7ABE218D"/>
    <w:multiLevelType w:val="hybridMultilevel"/>
    <w:tmpl w:val="CB4EF4D2"/>
    <w:lvl w:ilvl="0" w:tplc="3AE4AA16">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CC55896"/>
    <w:multiLevelType w:val="hybridMultilevel"/>
    <w:tmpl w:val="D884CE42"/>
    <w:lvl w:ilvl="0" w:tplc="8A9CFBAE">
      <w:start w:val="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abstractNum w:abstractNumId="31" w15:restartNumberingAfterBreak="0">
    <w:nsid w:val="7D3C3A25"/>
    <w:multiLevelType w:val="hybridMultilevel"/>
    <w:tmpl w:val="CF9412CC"/>
    <w:lvl w:ilvl="0" w:tplc="BF861CF2">
      <w:start w:val="11"/>
      <w:numFmt w:val="bullet"/>
      <w:lvlText w:val="-"/>
      <w:lvlJc w:val="left"/>
      <w:pPr>
        <w:ind w:left="1523" w:hanging="360"/>
      </w:pPr>
      <w:rPr>
        <w:rFonts w:ascii="Trebuchet MS" w:eastAsia="MS Mincho" w:hAnsi="Trebuchet MS" w:cs="Times New Roman" w:hint="default"/>
      </w:rPr>
    </w:lvl>
    <w:lvl w:ilvl="1" w:tplc="04090003" w:tentative="1">
      <w:start w:val="1"/>
      <w:numFmt w:val="bullet"/>
      <w:lvlText w:val="o"/>
      <w:lvlJc w:val="left"/>
      <w:pPr>
        <w:ind w:left="2243" w:hanging="360"/>
      </w:pPr>
      <w:rPr>
        <w:rFonts w:ascii="Courier New" w:hAnsi="Courier New" w:cs="Courier New" w:hint="default"/>
      </w:rPr>
    </w:lvl>
    <w:lvl w:ilvl="2" w:tplc="04090005" w:tentative="1">
      <w:start w:val="1"/>
      <w:numFmt w:val="bullet"/>
      <w:lvlText w:val=""/>
      <w:lvlJc w:val="left"/>
      <w:pPr>
        <w:ind w:left="2963" w:hanging="360"/>
      </w:pPr>
      <w:rPr>
        <w:rFonts w:ascii="Wingdings" w:hAnsi="Wingdings" w:hint="default"/>
      </w:rPr>
    </w:lvl>
    <w:lvl w:ilvl="3" w:tplc="04090001" w:tentative="1">
      <w:start w:val="1"/>
      <w:numFmt w:val="bullet"/>
      <w:lvlText w:val=""/>
      <w:lvlJc w:val="left"/>
      <w:pPr>
        <w:ind w:left="3683" w:hanging="360"/>
      </w:pPr>
      <w:rPr>
        <w:rFonts w:ascii="Symbol" w:hAnsi="Symbol" w:hint="default"/>
      </w:rPr>
    </w:lvl>
    <w:lvl w:ilvl="4" w:tplc="04090003" w:tentative="1">
      <w:start w:val="1"/>
      <w:numFmt w:val="bullet"/>
      <w:lvlText w:val="o"/>
      <w:lvlJc w:val="left"/>
      <w:pPr>
        <w:ind w:left="4403" w:hanging="360"/>
      </w:pPr>
      <w:rPr>
        <w:rFonts w:ascii="Courier New" w:hAnsi="Courier New" w:cs="Courier New" w:hint="default"/>
      </w:rPr>
    </w:lvl>
    <w:lvl w:ilvl="5" w:tplc="04090005" w:tentative="1">
      <w:start w:val="1"/>
      <w:numFmt w:val="bullet"/>
      <w:lvlText w:val=""/>
      <w:lvlJc w:val="left"/>
      <w:pPr>
        <w:ind w:left="5123" w:hanging="360"/>
      </w:pPr>
      <w:rPr>
        <w:rFonts w:ascii="Wingdings" w:hAnsi="Wingdings" w:hint="default"/>
      </w:rPr>
    </w:lvl>
    <w:lvl w:ilvl="6" w:tplc="04090001" w:tentative="1">
      <w:start w:val="1"/>
      <w:numFmt w:val="bullet"/>
      <w:lvlText w:val=""/>
      <w:lvlJc w:val="left"/>
      <w:pPr>
        <w:ind w:left="5843" w:hanging="360"/>
      </w:pPr>
      <w:rPr>
        <w:rFonts w:ascii="Symbol" w:hAnsi="Symbol" w:hint="default"/>
      </w:rPr>
    </w:lvl>
    <w:lvl w:ilvl="7" w:tplc="04090003" w:tentative="1">
      <w:start w:val="1"/>
      <w:numFmt w:val="bullet"/>
      <w:lvlText w:val="o"/>
      <w:lvlJc w:val="left"/>
      <w:pPr>
        <w:ind w:left="6563" w:hanging="360"/>
      </w:pPr>
      <w:rPr>
        <w:rFonts w:ascii="Courier New" w:hAnsi="Courier New" w:cs="Courier New" w:hint="default"/>
      </w:rPr>
    </w:lvl>
    <w:lvl w:ilvl="8" w:tplc="04090005" w:tentative="1">
      <w:start w:val="1"/>
      <w:numFmt w:val="bullet"/>
      <w:lvlText w:val=""/>
      <w:lvlJc w:val="left"/>
      <w:pPr>
        <w:ind w:left="7283" w:hanging="360"/>
      </w:pPr>
      <w:rPr>
        <w:rFonts w:ascii="Wingdings" w:hAnsi="Wingdings" w:hint="default"/>
      </w:rPr>
    </w:lvl>
  </w:abstractNum>
  <w:num w:numId="1" w16cid:durableId="890000528">
    <w:abstractNumId w:val="17"/>
  </w:num>
  <w:num w:numId="2" w16cid:durableId="1462578195">
    <w:abstractNumId w:val="29"/>
  </w:num>
  <w:num w:numId="3" w16cid:durableId="1009260877">
    <w:abstractNumId w:val="20"/>
  </w:num>
  <w:num w:numId="4" w16cid:durableId="598564097">
    <w:abstractNumId w:val="23"/>
  </w:num>
  <w:num w:numId="5" w16cid:durableId="1467163827">
    <w:abstractNumId w:val="5"/>
  </w:num>
  <w:num w:numId="6" w16cid:durableId="734545976">
    <w:abstractNumId w:val="18"/>
  </w:num>
  <w:num w:numId="7" w16cid:durableId="1338191393">
    <w:abstractNumId w:val="19"/>
  </w:num>
  <w:num w:numId="8" w16cid:durableId="1482843481">
    <w:abstractNumId w:val="27"/>
  </w:num>
  <w:num w:numId="9" w16cid:durableId="1357729762">
    <w:abstractNumId w:val="24"/>
  </w:num>
  <w:num w:numId="10" w16cid:durableId="290215077">
    <w:abstractNumId w:val="10"/>
  </w:num>
  <w:num w:numId="11" w16cid:durableId="687171715">
    <w:abstractNumId w:val="1"/>
  </w:num>
  <w:num w:numId="12" w16cid:durableId="215316126">
    <w:abstractNumId w:val="21"/>
  </w:num>
  <w:num w:numId="13" w16cid:durableId="2136828169">
    <w:abstractNumId w:val="15"/>
  </w:num>
  <w:num w:numId="14" w16cid:durableId="952784242">
    <w:abstractNumId w:val="22"/>
  </w:num>
  <w:num w:numId="15" w16cid:durableId="191130786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9403791">
    <w:abstractNumId w:val="4"/>
  </w:num>
  <w:num w:numId="17" w16cid:durableId="600603338">
    <w:abstractNumId w:val="25"/>
  </w:num>
  <w:num w:numId="18" w16cid:durableId="1640647212">
    <w:abstractNumId w:val="14"/>
  </w:num>
  <w:num w:numId="19" w16cid:durableId="967784489">
    <w:abstractNumId w:val="0"/>
  </w:num>
  <w:num w:numId="20" w16cid:durableId="1629244333">
    <w:abstractNumId w:val="11"/>
  </w:num>
  <w:num w:numId="21" w16cid:durableId="1940992123">
    <w:abstractNumId w:val="9"/>
  </w:num>
  <w:num w:numId="22" w16cid:durableId="1816216480">
    <w:abstractNumId w:val="30"/>
  </w:num>
  <w:num w:numId="23" w16cid:durableId="564875036">
    <w:abstractNumId w:val="2"/>
  </w:num>
  <w:num w:numId="24" w16cid:durableId="1625305276">
    <w:abstractNumId w:val="16"/>
  </w:num>
  <w:num w:numId="25" w16cid:durableId="414522652">
    <w:abstractNumId w:val="28"/>
  </w:num>
  <w:num w:numId="26" w16cid:durableId="1962807424">
    <w:abstractNumId w:val="8"/>
  </w:num>
  <w:num w:numId="27" w16cid:durableId="840778994">
    <w:abstractNumId w:val="26"/>
  </w:num>
  <w:num w:numId="28" w16cid:durableId="1384907050">
    <w:abstractNumId w:val="12"/>
  </w:num>
  <w:num w:numId="29" w16cid:durableId="55862868">
    <w:abstractNumId w:val="28"/>
  </w:num>
  <w:num w:numId="30" w16cid:durableId="1615285057">
    <w:abstractNumId w:val="8"/>
  </w:num>
  <w:num w:numId="31" w16cid:durableId="860246162">
    <w:abstractNumId w:val="26"/>
  </w:num>
  <w:num w:numId="32" w16cid:durableId="924725211">
    <w:abstractNumId w:val="7"/>
  </w:num>
  <w:num w:numId="33" w16cid:durableId="1611358968">
    <w:abstractNumId w:val="31"/>
  </w:num>
  <w:num w:numId="34" w16cid:durableId="531453667">
    <w:abstractNumId w:val="6"/>
  </w:num>
  <w:num w:numId="35" w16cid:durableId="1473326283">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7D0D"/>
    <w:rsid w:val="00004C52"/>
    <w:rsid w:val="0000646E"/>
    <w:rsid w:val="00006495"/>
    <w:rsid w:val="000109AD"/>
    <w:rsid w:val="00012593"/>
    <w:rsid w:val="00014687"/>
    <w:rsid w:val="0001477C"/>
    <w:rsid w:val="0001618F"/>
    <w:rsid w:val="00016B2B"/>
    <w:rsid w:val="00017B14"/>
    <w:rsid w:val="00020A70"/>
    <w:rsid w:val="00020AAD"/>
    <w:rsid w:val="0002277B"/>
    <w:rsid w:val="000242F7"/>
    <w:rsid w:val="00024F68"/>
    <w:rsid w:val="000276A7"/>
    <w:rsid w:val="00030134"/>
    <w:rsid w:val="00031666"/>
    <w:rsid w:val="000322DF"/>
    <w:rsid w:val="00032451"/>
    <w:rsid w:val="00034709"/>
    <w:rsid w:val="0003494C"/>
    <w:rsid w:val="00034ACF"/>
    <w:rsid w:val="000357EA"/>
    <w:rsid w:val="0004323F"/>
    <w:rsid w:val="00043CF7"/>
    <w:rsid w:val="000458FC"/>
    <w:rsid w:val="00046264"/>
    <w:rsid w:val="00046C45"/>
    <w:rsid w:val="00051783"/>
    <w:rsid w:val="00054367"/>
    <w:rsid w:val="00054A55"/>
    <w:rsid w:val="00054A7D"/>
    <w:rsid w:val="00055146"/>
    <w:rsid w:val="00056956"/>
    <w:rsid w:val="00056D7C"/>
    <w:rsid w:val="00060CE2"/>
    <w:rsid w:val="0006259B"/>
    <w:rsid w:val="00062BBF"/>
    <w:rsid w:val="00063113"/>
    <w:rsid w:val="0006578C"/>
    <w:rsid w:val="00066753"/>
    <w:rsid w:val="00066BD6"/>
    <w:rsid w:val="00066D14"/>
    <w:rsid w:val="00067715"/>
    <w:rsid w:val="00072F27"/>
    <w:rsid w:val="00074D55"/>
    <w:rsid w:val="00076B41"/>
    <w:rsid w:val="0008125C"/>
    <w:rsid w:val="0008131D"/>
    <w:rsid w:val="00081B62"/>
    <w:rsid w:val="00081C4F"/>
    <w:rsid w:val="00083A72"/>
    <w:rsid w:val="00084AD6"/>
    <w:rsid w:val="00085AAA"/>
    <w:rsid w:val="0008635C"/>
    <w:rsid w:val="00087310"/>
    <w:rsid w:val="00090346"/>
    <w:rsid w:val="000911AF"/>
    <w:rsid w:val="00091FAC"/>
    <w:rsid w:val="00092B24"/>
    <w:rsid w:val="00093F4D"/>
    <w:rsid w:val="00095524"/>
    <w:rsid w:val="00096F78"/>
    <w:rsid w:val="00097481"/>
    <w:rsid w:val="000A17F5"/>
    <w:rsid w:val="000A211E"/>
    <w:rsid w:val="000A540C"/>
    <w:rsid w:val="000A70B5"/>
    <w:rsid w:val="000A727B"/>
    <w:rsid w:val="000A7865"/>
    <w:rsid w:val="000B0AFA"/>
    <w:rsid w:val="000B2D87"/>
    <w:rsid w:val="000B3FBD"/>
    <w:rsid w:val="000B45FA"/>
    <w:rsid w:val="000B581C"/>
    <w:rsid w:val="000B7568"/>
    <w:rsid w:val="000C184E"/>
    <w:rsid w:val="000C43FA"/>
    <w:rsid w:val="000C6A88"/>
    <w:rsid w:val="000C734A"/>
    <w:rsid w:val="000D2240"/>
    <w:rsid w:val="000D2D4B"/>
    <w:rsid w:val="000D36C5"/>
    <w:rsid w:val="000D3DFC"/>
    <w:rsid w:val="000D4406"/>
    <w:rsid w:val="000D536C"/>
    <w:rsid w:val="000D5B0C"/>
    <w:rsid w:val="000D72B8"/>
    <w:rsid w:val="000E03D0"/>
    <w:rsid w:val="000E0FC3"/>
    <w:rsid w:val="000E1271"/>
    <w:rsid w:val="000E1AD2"/>
    <w:rsid w:val="000E20CC"/>
    <w:rsid w:val="000E2C6C"/>
    <w:rsid w:val="000E43BA"/>
    <w:rsid w:val="000F1947"/>
    <w:rsid w:val="000F1DFC"/>
    <w:rsid w:val="000F241C"/>
    <w:rsid w:val="000F2466"/>
    <w:rsid w:val="000F2C9E"/>
    <w:rsid w:val="000F37CA"/>
    <w:rsid w:val="000F55B5"/>
    <w:rsid w:val="000F6123"/>
    <w:rsid w:val="001009AF"/>
    <w:rsid w:val="00102878"/>
    <w:rsid w:val="00102A8B"/>
    <w:rsid w:val="00102F91"/>
    <w:rsid w:val="0010351E"/>
    <w:rsid w:val="00103DCE"/>
    <w:rsid w:val="00105F39"/>
    <w:rsid w:val="00105F3F"/>
    <w:rsid w:val="001065CB"/>
    <w:rsid w:val="00106846"/>
    <w:rsid w:val="001117C5"/>
    <w:rsid w:val="0011274E"/>
    <w:rsid w:val="0011327A"/>
    <w:rsid w:val="001146F0"/>
    <w:rsid w:val="00115973"/>
    <w:rsid w:val="00117EEE"/>
    <w:rsid w:val="00120484"/>
    <w:rsid w:val="00124864"/>
    <w:rsid w:val="00125E51"/>
    <w:rsid w:val="0012655C"/>
    <w:rsid w:val="00131B6F"/>
    <w:rsid w:val="001365DA"/>
    <w:rsid w:val="00136622"/>
    <w:rsid w:val="001372F4"/>
    <w:rsid w:val="001439C7"/>
    <w:rsid w:val="00143FE4"/>
    <w:rsid w:val="001470C1"/>
    <w:rsid w:val="00150617"/>
    <w:rsid w:val="00154174"/>
    <w:rsid w:val="0015434D"/>
    <w:rsid w:val="00154D76"/>
    <w:rsid w:val="00155E14"/>
    <w:rsid w:val="00160649"/>
    <w:rsid w:val="00160F2F"/>
    <w:rsid w:val="001617FD"/>
    <w:rsid w:val="0016227C"/>
    <w:rsid w:val="00165F91"/>
    <w:rsid w:val="0016606E"/>
    <w:rsid w:val="00166533"/>
    <w:rsid w:val="0016735A"/>
    <w:rsid w:val="00167435"/>
    <w:rsid w:val="001720CF"/>
    <w:rsid w:val="0017210B"/>
    <w:rsid w:val="00174AF7"/>
    <w:rsid w:val="00177862"/>
    <w:rsid w:val="001813A6"/>
    <w:rsid w:val="00181CA3"/>
    <w:rsid w:val="00182093"/>
    <w:rsid w:val="00182C9E"/>
    <w:rsid w:val="001836C3"/>
    <w:rsid w:val="001852C0"/>
    <w:rsid w:val="001865FE"/>
    <w:rsid w:val="001869CD"/>
    <w:rsid w:val="001874EE"/>
    <w:rsid w:val="00190DF5"/>
    <w:rsid w:val="0019124E"/>
    <w:rsid w:val="0019150F"/>
    <w:rsid w:val="00192729"/>
    <w:rsid w:val="0019404D"/>
    <w:rsid w:val="0019708D"/>
    <w:rsid w:val="00197177"/>
    <w:rsid w:val="00197947"/>
    <w:rsid w:val="001A27D9"/>
    <w:rsid w:val="001A2F57"/>
    <w:rsid w:val="001A4176"/>
    <w:rsid w:val="001A48A1"/>
    <w:rsid w:val="001A553B"/>
    <w:rsid w:val="001A62B4"/>
    <w:rsid w:val="001A6F15"/>
    <w:rsid w:val="001A7E98"/>
    <w:rsid w:val="001B07CC"/>
    <w:rsid w:val="001B2E56"/>
    <w:rsid w:val="001B3BEB"/>
    <w:rsid w:val="001B695C"/>
    <w:rsid w:val="001C0E65"/>
    <w:rsid w:val="001C0FC0"/>
    <w:rsid w:val="001C2217"/>
    <w:rsid w:val="001C3033"/>
    <w:rsid w:val="001C3235"/>
    <w:rsid w:val="001C53C6"/>
    <w:rsid w:val="001C5A7B"/>
    <w:rsid w:val="001C6241"/>
    <w:rsid w:val="001C660B"/>
    <w:rsid w:val="001C6DCF"/>
    <w:rsid w:val="001C70C5"/>
    <w:rsid w:val="001C7F24"/>
    <w:rsid w:val="001D2617"/>
    <w:rsid w:val="001D4E28"/>
    <w:rsid w:val="001D7B0F"/>
    <w:rsid w:val="001E06DE"/>
    <w:rsid w:val="001E1DBE"/>
    <w:rsid w:val="001E2E73"/>
    <w:rsid w:val="001E3CB6"/>
    <w:rsid w:val="001E47F4"/>
    <w:rsid w:val="001E48D4"/>
    <w:rsid w:val="001E567B"/>
    <w:rsid w:val="001E618C"/>
    <w:rsid w:val="001E6969"/>
    <w:rsid w:val="001F1A9B"/>
    <w:rsid w:val="001F4672"/>
    <w:rsid w:val="001F6A60"/>
    <w:rsid w:val="001F6E24"/>
    <w:rsid w:val="00202A91"/>
    <w:rsid w:val="00202E27"/>
    <w:rsid w:val="00205C3E"/>
    <w:rsid w:val="0021101F"/>
    <w:rsid w:val="00213657"/>
    <w:rsid w:val="00214029"/>
    <w:rsid w:val="002149F2"/>
    <w:rsid w:val="00214D0E"/>
    <w:rsid w:val="002150D0"/>
    <w:rsid w:val="002151C0"/>
    <w:rsid w:val="00216C92"/>
    <w:rsid w:val="00217050"/>
    <w:rsid w:val="0022094C"/>
    <w:rsid w:val="00222015"/>
    <w:rsid w:val="00224407"/>
    <w:rsid w:val="00224896"/>
    <w:rsid w:val="002248D6"/>
    <w:rsid w:val="00225AF2"/>
    <w:rsid w:val="002269B0"/>
    <w:rsid w:val="002277EB"/>
    <w:rsid w:val="0022796A"/>
    <w:rsid w:val="00227FC6"/>
    <w:rsid w:val="00230134"/>
    <w:rsid w:val="00233624"/>
    <w:rsid w:val="002342A2"/>
    <w:rsid w:val="0023662F"/>
    <w:rsid w:val="00237FEE"/>
    <w:rsid w:val="00240DF8"/>
    <w:rsid w:val="002439B3"/>
    <w:rsid w:val="00244B4B"/>
    <w:rsid w:val="00245F46"/>
    <w:rsid w:val="00250067"/>
    <w:rsid w:val="00250DD6"/>
    <w:rsid w:val="0025139A"/>
    <w:rsid w:val="00251627"/>
    <w:rsid w:val="002519EB"/>
    <w:rsid w:val="002532FF"/>
    <w:rsid w:val="00254F6B"/>
    <w:rsid w:val="002567D2"/>
    <w:rsid w:val="00256FDC"/>
    <w:rsid w:val="002572A9"/>
    <w:rsid w:val="00261A94"/>
    <w:rsid w:val="00262DC2"/>
    <w:rsid w:val="002632B6"/>
    <w:rsid w:val="002647D3"/>
    <w:rsid w:val="00264DAD"/>
    <w:rsid w:val="00265500"/>
    <w:rsid w:val="00265E44"/>
    <w:rsid w:val="00265F82"/>
    <w:rsid w:val="00270FA0"/>
    <w:rsid w:val="00272895"/>
    <w:rsid w:val="0027395C"/>
    <w:rsid w:val="00274B78"/>
    <w:rsid w:val="00275029"/>
    <w:rsid w:val="00280DA4"/>
    <w:rsid w:val="002810A6"/>
    <w:rsid w:val="0028279C"/>
    <w:rsid w:val="002833CD"/>
    <w:rsid w:val="0028467B"/>
    <w:rsid w:val="0028616E"/>
    <w:rsid w:val="002862BA"/>
    <w:rsid w:val="0028639E"/>
    <w:rsid w:val="002863FC"/>
    <w:rsid w:val="002869CD"/>
    <w:rsid w:val="00286DC5"/>
    <w:rsid w:val="002870FC"/>
    <w:rsid w:val="00287EE9"/>
    <w:rsid w:val="00290524"/>
    <w:rsid w:val="00290CCA"/>
    <w:rsid w:val="00290E31"/>
    <w:rsid w:val="00291942"/>
    <w:rsid w:val="002940BC"/>
    <w:rsid w:val="002950D2"/>
    <w:rsid w:val="00297CDB"/>
    <w:rsid w:val="002A3560"/>
    <w:rsid w:val="002A4CFE"/>
    <w:rsid w:val="002A5591"/>
    <w:rsid w:val="002A56C9"/>
    <w:rsid w:val="002A5966"/>
    <w:rsid w:val="002A5B2F"/>
    <w:rsid w:val="002A6B84"/>
    <w:rsid w:val="002A7286"/>
    <w:rsid w:val="002B01AA"/>
    <w:rsid w:val="002B02C0"/>
    <w:rsid w:val="002B04CD"/>
    <w:rsid w:val="002B348D"/>
    <w:rsid w:val="002B401D"/>
    <w:rsid w:val="002B7F80"/>
    <w:rsid w:val="002C0DA4"/>
    <w:rsid w:val="002C2B91"/>
    <w:rsid w:val="002C5628"/>
    <w:rsid w:val="002C6E97"/>
    <w:rsid w:val="002C7E5F"/>
    <w:rsid w:val="002D0786"/>
    <w:rsid w:val="002D2C51"/>
    <w:rsid w:val="002D33EF"/>
    <w:rsid w:val="002D7703"/>
    <w:rsid w:val="002E032E"/>
    <w:rsid w:val="002E535A"/>
    <w:rsid w:val="002F32D9"/>
    <w:rsid w:val="002F3A92"/>
    <w:rsid w:val="002F4D6C"/>
    <w:rsid w:val="002F5725"/>
    <w:rsid w:val="002F5AB6"/>
    <w:rsid w:val="002F7031"/>
    <w:rsid w:val="002F72B8"/>
    <w:rsid w:val="003021F7"/>
    <w:rsid w:val="00302AA1"/>
    <w:rsid w:val="00302EF2"/>
    <w:rsid w:val="003045C1"/>
    <w:rsid w:val="00306A36"/>
    <w:rsid w:val="003071F2"/>
    <w:rsid w:val="00307BAE"/>
    <w:rsid w:val="00310359"/>
    <w:rsid w:val="003103CE"/>
    <w:rsid w:val="00311AA8"/>
    <w:rsid w:val="00311C12"/>
    <w:rsid w:val="003130A0"/>
    <w:rsid w:val="00314340"/>
    <w:rsid w:val="003150BE"/>
    <w:rsid w:val="003161AC"/>
    <w:rsid w:val="00316D40"/>
    <w:rsid w:val="003205DE"/>
    <w:rsid w:val="00320F50"/>
    <w:rsid w:val="00321C07"/>
    <w:rsid w:val="00323951"/>
    <w:rsid w:val="00323C20"/>
    <w:rsid w:val="003255D8"/>
    <w:rsid w:val="00325DF9"/>
    <w:rsid w:val="00325FCB"/>
    <w:rsid w:val="00327BE8"/>
    <w:rsid w:val="00331457"/>
    <w:rsid w:val="00332474"/>
    <w:rsid w:val="0033679C"/>
    <w:rsid w:val="00337BDB"/>
    <w:rsid w:val="00344873"/>
    <w:rsid w:val="00347EEA"/>
    <w:rsid w:val="0035033C"/>
    <w:rsid w:val="003514BB"/>
    <w:rsid w:val="00355CF9"/>
    <w:rsid w:val="00355D43"/>
    <w:rsid w:val="00355E23"/>
    <w:rsid w:val="00356ECC"/>
    <w:rsid w:val="00362F68"/>
    <w:rsid w:val="00363275"/>
    <w:rsid w:val="003632EC"/>
    <w:rsid w:val="00364581"/>
    <w:rsid w:val="0036617B"/>
    <w:rsid w:val="0036677B"/>
    <w:rsid w:val="00373640"/>
    <w:rsid w:val="00374740"/>
    <w:rsid w:val="003758F3"/>
    <w:rsid w:val="00381571"/>
    <w:rsid w:val="00382672"/>
    <w:rsid w:val="00386B26"/>
    <w:rsid w:val="00387B47"/>
    <w:rsid w:val="00390050"/>
    <w:rsid w:val="00396B58"/>
    <w:rsid w:val="003A1049"/>
    <w:rsid w:val="003A144B"/>
    <w:rsid w:val="003A3F2A"/>
    <w:rsid w:val="003A44DA"/>
    <w:rsid w:val="003A51DC"/>
    <w:rsid w:val="003A6701"/>
    <w:rsid w:val="003B4296"/>
    <w:rsid w:val="003B42E4"/>
    <w:rsid w:val="003B4FA1"/>
    <w:rsid w:val="003B5804"/>
    <w:rsid w:val="003B7CB0"/>
    <w:rsid w:val="003C0F91"/>
    <w:rsid w:val="003C2FE8"/>
    <w:rsid w:val="003C31F6"/>
    <w:rsid w:val="003C51B0"/>
    <w:rsid w:val="003C568D"/>
    <w:rsid w:val="003C62CF"/>
    <w:rsid w:val="003C66C1"/>
    <w:rsid w:val="003C66F0"/>
    <w:rsid w:val="003C6862"/>
    <w:rsid w:val="003D095C"/>
    <w:rsid w:val="003D0F54"/>
    <w:rsid w:val="003D33DC"/>
    <w:rsid w:val="003D3DB6"/>
    <w:rsid w:val="003D3F93"/>
    <w:rsid w:val="003D4F64"/>
    <w:rsid w:val="003D564E"/>
    <w:rsid w:val="003D6E55"/>
    <w:rsid w:val="003E1565"/>
    <w:rsid w:val="003E233B"/>
    <w:rsid w:val="003E43EC"/>
    <w:rsid w:val="003E54D6"/>
    <w:rsid w:val="003E694D"/>
    <w:rsid w:val="003E6F37"/>
    <w:rsid w:val="003E7288"/>
    <w:rsid w:val="003F0730"/>
    <w:rsid w:val="003F15F3"/>
    <w:rsid w:val="003F2A21"/>
    <w:rsid w:val="003F4389"/>
    <w:rsid w:val="003F4824"/>
    <w:rsid w:val="003F5AE9"/>
    <w:rsid w:val="003F69CC"/>
    <w:rsid w:val="00400409"/>
    <w:rsid w:val="004010D8"/>
    <w:rsid w:val="00403897"/>
    <w:rsid w:val="004044CB"/>
    <w:rsid w:val="00404564"/>
    <w:rsid w:val="0040701F"/>
    <w:rsid w:val="00410D43"/>
    <w:rsid w:val="00411329"/>
    <w:rsid w:val="00414359"/>
    <w:rsid w:val="004172B1"/>
    <w:rsid w:val="00417F1C"/>
    <w:rsid w:val="004208C5"/>
    <w:rsid w:val="00421645"/>
    <w:rsid w:val="00421654"/>
    <w:rsid w:val="004219AB"/>
    <w:rsid w:val="00422572"/>
    <w:rsid w:val="0042374E"/>
    <w:rsid w:val="00423BB2"/>
    <w:rsid w:val="00423DC3"/>
    <w:rsid w:val="00424578"/>
    <w:rsid w:val="00425FD7"/>
    <w:rsid w:val="00426222"/>
    <w:rsid w:val="00426B04"/>
    <w:rsid w:val="00427753"/>
    <w:rsid w:val="0042777C"/>
    <w:rsid w:val="004308A4"/>
    <w:rsid w:val="004334C8"/>
    <w:rsid w:val="0043356F"/>
    <w:rsid w:val="00434136"/>
    <w:rsid w:val="004344F5"/>
    <w:rsid w:val="004348B6"/>
    <w:rsid w:val="00436932"/>
    <w:rsid w:val="00436ED3"/>
    <w:rsid w:val="00437B8F"/>
    <w:rsid w:val="004405F7"/>
    <w:rsid w:val="004415EF"/>
    <w:rsid w:val="00441E47"/>
    <w:rsid w:val="0044390C"/>
    <w:rsid w:val="0044511F"/>
    <w:rsid w:val="00446976"/>
    <w:rsid w:val="0044763B"/>
    <w:rsid w:val="00451E86"/>
    <w:rsid w:val="00451FDB"/>
    <w:rsid w:val="00453775"/>
    <w:rsid w:val="004537C8"/>
    <w:rsid w:val="00453D70"/>
    <w:rsid w:val="00454690"/>
    <w:rsid w:val="00454DB0"/>
    <w:rsid w:val="0046019D"/>
    <w:rsid w:val="00462330"/>
    <w:rsid w:val="00462F3D"/>
    <w:rsid w:val="004642E3"/>
    <w:rsid w:val="0046463E"/>
    <w:rsid w:val="004649A8"/>
    <w:rsid w:val="004653F6"/>
    <w:rsid w:val="00470B4E"/>
    <w:rsid w:val="004749C0"/>
    <w:rsid w:val="00476001"/>
    <w:rsid w:val="0047731D"/>
    <w:rsid w:val="004778EB"/>
    <w:rsid w:val="00480CF2"/>
    <w:rsid w:val="0048151C"/>
    <w:rsid w:val="004817AA"/>
    <w:rsid w:val="00482B9D"/>
    <w:rsid w:val="00482BC7"/>
    <w:rsid w:val="0048348D"/>
    <w:rsid w:val="0048510A"/>
    <w:rsid w:val="00490B52"/>
    <w:rsid w:val="00491EFD"/>
    <w:rsid w:val="0049293F"/>
    <w:rsid w:val="00492FFF"/>
    <w:rsid w:val="0049546D"/>
    <w:rsid w:val="004976F2"/>
    <w:rsid w:val="00497A34"/>
    <w:rsid w:val="00497B4A"/>
    <w:rsid w:val="004A15CD"/>
    <w:rsid w:val="004A2002"/>
    <w:rsid w:val="004A4250"/>
    <w:rsid w:val="004A431F"/>
    <w:rsid w:val="004A4B56"/>
    <w:rsid w:val="004B060E"/>
    <w:rsid w:val="004B0AD2"/>
    <w:rsid w:val="004B16F2"/>
    <w:rsid w:val="004B1BA5"/>
    <w:rsid w:val="004B22BA"/>
    <w:rsid w:val="004B3F17"/>
    <w:rsid w:val="004B421C"/>
    <w:rsid w:val="004B5C18"/>
    <w:rsid w:val="004B74A1"/>
    <w:rsid w:val="004B7671"/>
    <w:rsid w:val="004C26F0"/>
    <w:rsid w:val="004C2BAE"/>
    <w:rsid w:val="004C3405"/>
    <w:rsid w:val="004C3CE7"/>
    <w:rsid w:val="004C5B53"/>
    <w:rsid w:val="004C6E32"/>
    <w:rsid w:val="004C72DA"/>
    <w:rsid w:val="004C7D90"/>
    <w:rsid w:val="004D0A8C"/>
    <w:rsid w:val="004D0EA1"/>
    <w:rsid w:val="004D2328"/>
    <w:rsid w:val="004D28F3"/>
    <w:rsid w:val="004D2ADB"/>
    <w:rsid w:val="004D3648"/>
    <w:rsid w:val="004D3F4F"/>
    <w:rsid w:val="004D5C2D"/>
    <w:rsid w:val="004D5FFB"/>
    <w:rsid w:val="004D68FA"/>
    <w:rsid w:val="004D6D44"/>
    <w:rsid w:val="004E2C25"/>
    <w:rsid w:val="004E4901"/>
    <w:rsid w:val="004E5F4D"/>
    <w:rsid w:val="004E622B"/>
    <w:rsid w:val="004E66BB"/>
    <w:rsid w:val="004E7415"/>
    <w:rsid w:val="004F1445"/>
    <w:rsid w:val="004F15BA"/>
    <w:rsid w:val="004F1662"/>
    <w:rsid w:val="004F3B42"/>
    <w:rsid w:val="004F3D04"/>
    <w:rsid w:val="004F41B1"/>
    <w:rsid w:val="004F59CF"/>
    <w:rsid w:val="004F7195"/>
    <w:rsid w:val="004F7C41"/>
    <w:rsid w:val="00500F53"/>
    <w:rsid w:val="005025D9"/>
    <w:rsid w:val="00503806"/>
    <w:rsid w:val="005049D8"/>
    <w:rsid w:val="00505BEB"/>
    <w:rsid w:val="00505C6F"/>
    <w:rsid w:val="00511C33"/>
    <w:rsid w:val="00511EB3"/>
    <w:rsid w:val="0051256F"/>
    <w:rsid w:val="0051280D"/>
    <w:rsid w:val="005139D6"/>
    <w:rsid w:val="0051419C"/>
    <w:rsid w:val="00515673"/>
    <w:rsid w:val="00520256"/>
    <w:rsid w:val="005215B2"/>
    <w:rsid w:val="00522A33"/>
    <w:rsid w:val="005269C7"/>
    <w:rsid w:val="00527A01"/>
    <w:rsid w:val="00530F82"/>
    <w:rsid w:val="005315F7"/>
    <w:rsid w:val="005333E7"/>
    <w:rsid w:val="00536FB6"/>
    <w:rsid w:val="005376DC"/>
    <w:rsid w:val="00537E00"/>
    <w:rsid w:val="0054011D"/>
    <w:rsid w:val="00540F2B"/>
    <w:rsid w:val="005415B4"/>
    <w:rsid w:val="00543C7F"/>
    <w:rsid w:val="005443A6"/>
    <w:rsid w:val="00547D47"/>
    <w:rsid w:val="0055049F"/>
    <w:rsid w:val="00550E2F"/>
    <w:rsid w:val="00552A53"/>
    <w:rsid w:val="0055363A"/>
    <w:rsid w:val="005545F4"/>
    <w:rsid w:val="00555270"/>
    <w:rsid w:val="00556798"/>
    <w:rsid w:val="005570A6"/>
    <w:rsid w:val="005619D4"/>
    <w:rsid w:val="00562D6D"/>
    <w:rsid w:val="00564044"/>
    <w:rsid w:val="005642FB"/>
    <w:rsid w:val="005644C1"/>
    <w:rsid w:val="0056576C"/>
    <w:rsid w:val="00565AB1"/>
    <w:rsid w:val="00566314"/>
    <w:rsid w:val="00567D53"/>
    <w:rsid w:val="00567DB9"/>
    <w:rsid w:val="00567FB0"/>
    <w:rsid w:val="00571203"/>
    <w:rsid w:val="005719FB"/>
    <w:rsid w:val="0057549A"/>
    <w:rsid w:val="00575DC8"/>
    <w:rsid w:val="0057620C"/>
    <w:rsid w:val="00576FCA"/>
    <w:rsid w:val="00580971"/>
    <w:rsid w:val="00583448"/>
    <w:rsid w:val="00583E89"/>
    <w:rsid w:val="005849D1"/>
    <w:rsid w:val="00585454"/>
    <w:rsid w:val="00591662"/>
    <w:rsid w:val="00592B79"/>
    <w:rsid w:val="005930D4"/>
    <w:rsid w:val="0059565C"/>
    <w:rsid w:val="0059665B"/>
    <w:rsid w:val="00596E7C"/>
    <w:rsid w:val="00597986"/>
    <w:rsid w:val="005A17A2"/>
    <w:rsid w:val="005A193E"/>
    <w:rsid w:val="005A48E9"/>
    <w:rsid w:val="005A6A2B"/>
    <w:rsid w:val="005A7243"/>
    <w:rsid w:val="005B0A19"/>
    <w:rsid w:val="005B1188"/>
    <w:rsid w:val="005B22EB"/>
    <w:rsid w:val="005B2BDD"/>
    <w:rsid w:val="005B49D5"/>
    <w:rsid w:val="005B5BD7"/>
    <w:rsid w:val="005B7CAD"/>
    <w:rsid w:val="005C31C1"/>
    <w:rsid w:val="005C657E"/>
    <w:rsid w:val="005C66DE"/>
    <w:rsid w:val="005C7F13"/>
    <w:rsid w:val="005D1878"/>
    <w:rsid w:val="005D1F9C"/>
    <w:rsid w:val="005D226E"/>
    <w:rsid w:val="005D3DDF"/>
    <w:rsid w:val="005D4065"/>
    <w:rsid w:val="005D5CC3"/>
    <w:rsid w:val="005E090F"/>
    <w:rsid w:val="005E11CF"/>
    <w:rsid w:val="005E1303"/>
    <w:rsid w:val="005E3499"/>
    <w:rsid w:val="005E403C"/>
    <w:rsid w:val="005E49A6"/>
    <w:rsid w:val="005E4A3D"/>
    <w:rsid w:val="005E4CB2"/>
    <w:rsid w:val="005F2C21"/>
    <w:rsid w:val="005F3590"/>
    <w:rsid w:val="005F37C9"/>
    <w:rsid w:val="005F7C6D"/>
    <w:rsid w:val="006022A6"/>
    <w:rsid w:val="00610D05"/>
    <w:rsid w:val="00615F4A"/>
    <w:rsid w:val="00622B9B"/>
    <w:rsid w:val="00622E90"/>
    <w:rsid w:val="00622ECC"/>
    <w:rsid w:val="006236C7"/>
    <w:rsid w:val="0062601F"/>
    <w:rsid w:val="006304B0"/>
    <w:rsid w:val="00632F40"/>
    <w:rsid w:val="00633694"/>
    <w:rsid w:val="00636BE5"/>
    <w:rsid w:val="00637CF1"/>
    <w:rsid w:val="00640F0C"/>
    <w:rsid w:val="00641245"/>
    <w:rsid w:val="00641D96"/>
    <w:rsid w:val="00642DBF"/>
    <w:rsid w:val="00643112"/>
    <w:rsid w:val="006432E5"/>
    <w:rsid w:val="006458B0"/>
    <w:rsid w:val="006463B0"/>
    <w:rsid w:val="006464D8"/>
    <w:rsid w:val="006467DB"/>
    <w:rsid w:val="00646C77"/>
    <w:rsid w:val="00651ADE"/>
    <w:rsid w:val="00651B50"/>
    <w:rsid w:val="006521B9"/>
    <w:rsid w:val="00652F86"/>
    <w:rsid w:val="00654E7A"/>
    <w:rsid w:val="006558AD"/>
    <w:rsid w:val="006561B2"/>
    <w:rsid w:val="006562D8"/>
    <w:rsid w:val="00656C32"/>
    <w:rsid w:val="00656F69"/>
    <w:rsid w:val="006600FE"/>
    <w:rsid w:val="0066027C"/>
    <w:rsid w:val="00660DA6"/>
    <w:rsid w:val="0066108B"/>
    <w:rsid w:val="00661CF6"/>
    <w:rsid w:val="00662BF7"/>
    <w:rsid w:val="0066311E"/>
    <w:rsid w:val="006646C0"/>
    <w:rsid w:val="00664A48"/>
    <w:rsid w:val="006656E5"/>
    <w:rsid w:val="006659BA"/>
    <w:rsid w:val="0067002B"/>
    <w:rsid w:val="00670720"/>
    <w:rsid w:val="00670C25"/>
    <w:rsid w:val="00671A20"/>
    <w:rsid w:val="006722E0"/>
    <w:rsid w:val="00672AD5"/>
    <w:rsid w:val="00672D9F"/>
    <w:rsid w:val="0067364A"/>
    <w:rsid w:val="0067385C"/>
    <w:rsid w:val="00673C3F"/>
    <w:rsid w:val="00673C68"/>
    <w:rsid w:val="00673DC1"/>
    <w:rsid w:val="00673E8E"/>
    <w:rsid w:val="0067425A"/>
    <w:rsid w:val="0067544D"/>
    <w:rsid w:val="00676377"/>
    <w:rsid w:val="00677A98"/>
    <w:rsid w:val="00682094"/>
    <w:rsid w:val="006831D8"/>
    <w:rsid w:val="00683771"/>
    <w:rsid w:val="00683B43"/>
    <w:rsid w:val="00685AB1"/>
    <w:rsid w:val="00686195"/>
    <w:rsid w:val="00687D05"/>
    <w:rsid w:val="0069314F"/>
    <w:rsid w:val="00693357"/>
    <w:rsid w:val="00693AD9"/>
    <w:rsid w:val="006954E2"/>
    <w:rsid w:val="0069664F"/>
    <w:rsid w:val="00696822"/>
    <w:rsid w:val="0069684E"/>
    <w:rsid w:val="00696B6C"/>
    <w:rsid w:val="006A059B"/>
    <w:rsid w:val="006A25AA"/>
    <w:rsid w:val="006A2ACC"/>
    <w:rsid w:val="006A32E9"/>
    <w:rsid w:val="006A662E"/>
    <w:rsid w:val="006A6A6B"/>
    <w:rsid w:val="006A6F0D"/>
    <w:rsid w:val="006A76F7"/>
    <w:rsid w:val="006B271E"/>
    <w:rsid w:val="006B368F"/>
    <w:rsid w:val="006B3AF6"/>
    <w:rsid w:val="006B43B3"/>
    <w:rsid w:val="006B5B46"/>
    <w:rsid w:val="006B6B5F"/>
    <w:rsid w:val="006B6C1C"/>
    <w:rsid w:val="006C1774"/>
    <w:rsid w:val="006C23CE"/>
    <w:rsid w:val="006C3253"/>
    <w:rsid w:val="006C38D7"/>
    <w:rsid w:val="006C3BF8"/>
    <w:rsid w:val="006C45B1"/>
    <w:rsid w:val="006C53F1"/>
    <w:rsid w:val="006C6EB5"/>
    <w:rsid w:val="006D12B4"/>
    <w:rsid w:val="006D2A29"/>
    <w:rsid w:val="006D2CF1"/>
    <w:rsid w:val="006D492B"/>
    <w:rsid w:val="006D764B"/>
    <w:rsid w:val="006E00F8"/>
    <w:rsid w:val="006E2FDB"/>
    <w:rsid w:val="006E48D9"/>
    <w:rsid w:val="006E6C99"/>
    <w:rsid w:val="006F071D"/>
    <w:rsid w:val="006F2233"/>
    <w:rsid w:val="006F26DE"/>
    <w:rsid w:val="006F306B"/>
    <w:rsid w:val="006F5C4F"/>
    <w:rsid w:val="006F672C"/>
    <w:rsid w:val="006F7C12"/>
    <w:rsid w:val="00701C85"/>
    <w:rsid w:val="00702B52"/>
    <w:rsid w:val="007052C6"/>
    <w:rsid w:val="0070769C"/>
    <w:rsid w:val="007103A6"/>
    <w:rsid w:val="00710945"/>
    <w:rsid w:val="00710D66"/>
    <w:rsid w:val="00711779"/>
    <w:rsid w:val="00713048"/>
    <w:rsid w:val="00715EE4"/>
    <w:rsid w:val="00715FFF"/>
    <w:rsid w:val="007213DB"/>
    <w:rsid w:val="00721EB7"/>
    <w:rsid w:val="00722BCD"/>
    <w:rsid w:val="00722E98"/>
    <w:rsid w:val="007234A3"/>
    <w:rsid w:val="007248E3"/>
    <w:rsid w:val="007273E4"/>
    <w:rsid w:val="007275E9"/>
    <w:rsid w:val="00730448"/>
    <w:rsid w:val="00734F81"/>
    <w:rsid w:val="0073503E"/>
    <w:rsid w:val="0073561F"/>
    <w:rsid w:val="00735950"/>
    <w:rsid w:val="0073668D"/>
    <w:rsid w:val="00736941"/>
    <w:rsid w:val="0074234E"/>
    <w:rsid w:val="00743462"/>
    <w:rsid w:val="0074688A"/>
    <w:rsid w:val="00746D90"/>
    <w:rsid w:val="00747FC3"/>
    <w:rsid w:val="0075171A"/>
    <w:rsid w:val="007521D5"/>
    <w:rsid w:val="00752257"/>
    <w:rsid w:val="0075227A"/>
    <w:rsid w:val="007523E1"/>
    <w:rsid w:val="00752B1B"/>
    <w:rsid w:val="00753CF1"/>
    <w:rsid w:val="00754642"/>
    <w:rsid w:val="00754A8C"/>
    <w:rsid w:val="00761987"/>
    <w:rsid w:val="007641AC"/>
    <w:rsid w:val="00765148"/>
    <w:rsid w:val="0076569A"/>
    <w:rsid w:val="007666A9"/>
    <w:rsid w:val="00766D61"/>
    <w:rsid w:val="00767D1B"/>
    <w:rsid w:val="00767E93"/>
    <w:rsid w:val="00770740"/>
    <w:rsid w:val="007720CE"/>
    <w:rsid w:val="00780B83"/>
    <w:rsid w:val="00781C09"/>
    <w:rsid w:val="00781E81"/>
    <w:rsid w:val="00787340"/>
    <w:rsid w:val="00791B70"/>
    <w:rsid w:val="007925CB"/>
    <w:rsid w:val="0079301D"/>
    <w:rsid w:val="00794D4E"/>
    <w:rsid w:val="00797640"/>
    <w:rsid w:val="00797D16"/>
    <w:rsid w:val="007A07E4"/>
    <w:rsid w:val="007A190E"/>
    <w:rsid w:val="007A218D"/>
    <w:rsid w:val="007A26CD"/>
    <w:rsid w:val="007A27D7"/>
    <w:rsid w:val="007A2D45"/>
    <w:rsid w:val="007A331E"/>
    <w:rsid w:val="007A3D8A"/>
    <w:rsid w:val="007A525B"/>
    <w:rsid w:val="007A5996"/>
    <w:rsid w:val="007A5A4A"/>
    <w:rsid w:val="007A7A04"/>
    <w:rsid w:val="007B0841"/>
    <w:rsid w:val="007B120A"/>
    <w:rsid w:val="007B1562"/>
    <w:rsid w:val="007B1DA7"/>
    <w:rsid w:val="007B2322"/>
    <w:rsid w:val="007B2B57"/>
    <w:rsid w:val="007B3C5F"/>
    <w:rsid w:val="007B4A32"/>
    <w:rsid w:val="007B5F51"/>
    <w:rsid w:val="007B60A2"/>
    <w:rsid w:val="007C1968"/>
    <w:rsid w:val="007C202F"/>
    <w:rsid w:val="007C2482"/>
    <w:rsid w:val="007C26EF"/>
    <w:rsid w:val="007C2946"/>
    <w:rsid w:val="007C4742"/>
    <w:rsid w:val="007C4FB3"/>
    <w:rsid w:val="007C5261"/>
    <w:rsid w:val="007C5B60"/>
    <w:rsid w:val="007C6427"/>
    <w:rsid w:val="007C693C"/>
    <w:rsid w:val="007C7883"/>
    <w:rsid w:val="007D172A"/>
    <w:rsid w:val="007D1BA1"/>
    <w:rsid w:val="007D3B9F"/>
    <w:rsid w:val="007D3FC2"/>
    <w:rsid w:val="007D4466"/>
    <w:rsid w:val="007D7D0D"/>
    <w:rsid w:val="007E1547"/>
    <w:rsid w:val="007E32EE"/>
    <w:rsid w:val="007E43A0"/>
    <w:rsid w:val="007E5E79"/>
    <w:rsid w:val="007F06D3"/>
    <w:rsid w:val="007F10F1"/>
    <w:rsid w:val="007F3394"/>
    <w:rsid w:val="007F3530"/>
    <w:rsid w:val="007F3556"/>
    <w:rsid w:val="007F4637"/>
    <w:rsid w:val="007F5A1A"/>
    <w:rsid w:val="007F6881"/>
    <w:rsid w:val="007F693F"/>
    <w:rsid w:val="007F7FF4"/>
    <w:rsid w:val="0080283F"/>
    <w:rsid w:val="00804735"/>
    <w:rsid w:val="00804DF3"/>
    <w:rsid w:val="008055CA"/>
    <w:rsid w:val="008058FE"/>
    <w:rsid w:val="008069AC"/>
    <w:rsid w:val="00806B62"/>
    <w:rsid w:val="00810A7E"/>
    <w:rsid w:val="008126C5"/>
    <w:rsid w:val="00812F7D"/>
    <w:rsid w:val="00814144"/>
    <w:rsid w:val="00814782"/>
    <w:rsid w:val="00814B77"/>
    <w:rsid w:val="00814CC7"/>
    <w:rsid w:val="00814F62"/>
    <w:rsid w:val="008159C5"/>
    <w:rsid w:val="00816D51"/>
    <w:rsid w:val="0081733F"/>
    <w:rsid w:val="00817ECE"/>
    <w:rsid w:val="00820243"/>
    <w:rsid w:val="0082249D"/>
    <w:rsid w:val="00823D38"/>
    <w:rsid w:val="00826132"/>
    <w:rsid w:val="008279A2"/>
    <w:rsid w:val="00830419"/>
    <w:rsid w:val="00831CD8"/>
    <w:rsid w:val="008322B2"/>
    <w:rsid w:val="00835EB2"/>
    <w:rsid w:val="00837327"/>
    <w:rsid w:val="008374FB"/>
    <w:rsid w:val="00840553"/>
    <w:rsid w:val="00842337"/>
    <w:rsid w:val="008432C2"/>
    <w:rsid w:val="0084366D"/>
    <w:rsid w:val="00843CEA"/>
    <w:rsid w:val="008445CB"/>
    <w:rsid w:val="00845052"/>
    <w:rsid w:val="008461D6"/>
    <w:rsid w:val="00847D12"/>
    <w:rsid w:val="00850943"/>
    <w:rsid w:val="00850CBC"/>
    <w:rsid w:val="0085218B"/>
    <w:rsid w:val="00852D2B"/>
    <w:rsid w:val="008535E3"/>
    <w:rsid w:val="00856005"/>
    <w:rsid w:val="00856BED"/>
    <w:rsid w:val="00857A05"/>
    <w:rsid w:val="008600D6"/>
    <w:rsid w:val="00861BBA"/>
    <w:rsid w:val="0086270C"/>
    <w:rsid w:val="00863802"/>
    <w:rsid w:val="008669A9"/>
    <w:rsid w:val="008719E8"/>
    <w:rsid w:val="008728AA"/>
    <w:rsid w:val="008729D9"/>
    <w:rsid w:val="00873092"/>
    <w:rsid w:val="00874D94"/>
    <w:rsid w:val="00875544"/>
    <w:rsid w:val="00884813"/>
    <w:rsid w:val="008860AB"/>
    <w:rsid w:val="008863A2"/>
    <w:rsid w:val="008904A5"/>
    <w:rsid w:val="0089297E"/>
    <w:rsid w:val="00892D18"/>
    <w:rsid w:val="00892EB1"/>
    <w:rsid w:val="0089303F"/>
    <w:rsid w:val="00895531"/>
    <w:rsid w:val="0089644E"/>
    <w:rsid w:val="0089670A"/>
    <w:rsid w:val="00896CC8"/>
    <w:rsid w:val="00897063"/>
    <w:rsid w:val="008A1BB3"/>
    <w:rsid w:val="008A1EAD"/>
    <w:rsid w:val="008A2B03"/>
    <w:rsid w:val="008A37E6"/>
    <w:rsid w:val="008A3CE6"/>
    <w:rsid w:val="008A40BE"/>
    <w:rsid w:val="008A4266"/>
    <w:rsid w:val="008A6502"/>
    <w:rsid w:val="008A6FD2"/>
    <w:rsid w:val="008B00F7"/>
    <w:rsid w:val="008B06CA"/>
    <w:rsid w:val="008B0B24"/>
    <w:rsid w:val="008B0CCE"/>
    <w:rsid w:val="008B2503"/>
    <w:rsid w:val="008B2C8E"/>
    <w:rsid w:val="008B2DA7"/>
    <w:rsid w:val="008B4069"/>
    <w:rsid w:val="008B56AD"/>
    <w:rsid w:val="008C1360"/>
    <w:rsid w:val="008C2C70"/>
    <w:rsid w:val="008C329B"/>
    <w:rsid w:val="008C3747"/>
    <w:rsid w:val="008C6116"/>
    <w:rsid w:val="008C6CB9"/>
    <w:rsid w:val="008D024B"/>
    <w:rsid w:val="008D0EDA"/>
    <w:rsid w:val="008D1A96"/>
    <w:rsid w:val="008D3E47"/>
    <w:rsid w:val="008D6413"/>
    <w:rsid w:val="008D6525"/>
    <w:rsid w:val="008D686C"/>
    <w:rsid w:val="008D7BF6"/>
    <w:rsid w:val="008E0F4A"/>
    <w:rsid w:val="008E252C"/>
    <w:rsid w:val="008E2F02"/>
    <w:rsid w:val="008E375F"/>
    <w:rsid w:val="008E5EC3"/>
    <w:rsid w:val="008F03CD"/>
    <w:rsid w:val="008F0F94"/>
    <w:rsid w:val="008F1890"/>
    <w:rsid w:val="008F1A3E"/>
    <w:rsid w:val="008F3A6C"/>
    <w:rsid w:val="008F6AF2"/>
    <w:rsid w:val="008F7C84"/>
    <w:rsid w:val="00901C77"/>
    <w:rsid w:val="009023DF"/>
    <w:rsid w:val="00902BA4"/>
    <w:rsid w:val="00902DBB"/>
    <w:rsid w:val="00903B12"/>
    <w:rsid w:val="00904668"/>
    <w:rsid w:val="00904ED8"/>
    <w:rsid w:val="009071F1"/>
    <w:rsid w:val="00907215"/>
    <w:rsid w:val="00907A9A"/>
    <w:rsid w:val="00911C2A"/>
    <w:rsid w:val="00912388"/>
    <w:rsid w:val="009128EA"/>
    <w:rsid w:val="00913D76"/>
    <w:rsid w:val="009142B9"/>
    <w:rsid w:val="009155FE"/>
    <w:rsid w:val="00917920"/>
    <w:rsid w:val="0092078B"/>
    <w:rsid w:val="00920B92"/>
    <w:rsid w:val="00920DFF"/>
    <w:rsid w:val="00924B05"/>
    <w:rsid w:val="00924D93"/>
    <w:rsid w:val="00925D22"/>
    <w:rsid w:val="0092652B"/>
    <w:rsid w:val="00930323"/>
    <w:rsid w:val="00930415"/>
    <w:rsid w:val="00930B91"/>
    <w:rsid w:val="0093129A"/>
    <w:rsid w:val="00931F9D"/>
    <w:rsid w:val="0093235E"/>
    <w:rsid w:val="009344ED"/>
    <w:rsid w:val="00934FD1"/>
    <w:rsid w:val="00936D14"/>
    <w:rsid w:val="00936E04"/>
    <w:rsid w:val="009406B6"/>
    <w:rsid w:val="0094173A"/>
    <w:rsid w:val="00942B81"/>
    <w:rsid w:val="00942BBF"/>
    <w:rsid w:val="00942E0A"/>
    <w:rsid w:val="009432DB"/>
    <w:rsid w:val="00943346"/>
    <w:rsid w:val="00943963"/>
    <w:rsid w:val="00943FED"/>
    <w:rsid w:val="00945780"/>
    <w:rsid w:val="009458D9"/>
    <w:rsid w:val="00946A95"/>
    <w:rsid w:val="0094795F"/>
    <w:rsid w:val="009514BE"/>
    <w:rsid w:val="00952295"/>
    <w:rsid w:val="00955410"/>
    <w:rsid w:val="00955D1D"/>
    <w:rsid w:val="009568E7"/>
    <w:rsid w:val="009572C5"/>
    <w:rsid w:val="00957547"/>
    <w:rsid w:val="00957CCC"/>
    <w:rsid w:val="00960080"/>
    <w:rsid w:val="009600EF"/>
    <w:rsid w:val="00960CB7"/>
    <w:rsid w:val="009636DB"/>
    <w:rsid w:val="00970EBE"/>
    <w:rsid w:val="0097518D"/>
    <w:rsid w:val="00980165"/>
    <w:rsid w:val="009806BC"/>
    <w:rsid w:val="00984F08"/>
    <w:rsid w:val="009920EC"/>
    <w:rsid w:val="00995510"/>
    <w:rsid w:val="009957A7"/>
    <w:rsid w:val="009962EB"/>
    <w:rsid w:val="00996B20"/>
    <w:rsid w:val="00996D78"/>
    <w:rsid w:val="00996E14"/>
    <w:rsid w:val="00997082"/>
    <w:rsid w:val="009974E4"/>
    <w:rsid w:val="009979BE"/>
    <w:rsid w:val="00997A22"/>
    <w:rsid w:val="009A02E0"/>
    <w:rsid w:val="009A53B8"/>
    <w:rsid w:val="009A5E0C"/>
    <w:rsid w:val="009A65D5"/>
    <w:rsid w:val="009A709F"/>
    <w:rsid w:val="009A7F97"/>
    <w:rsid w:val="009B15F5"/>
    <w:rsid w:val="009B19F6"/>
    <w:rsid w:val="009B2623"/>
    <w:rsid w:val="009B2EEE"/>
    <w:rsid w:val="009B39D5"/>
    <w:rsid w:val="009B3D28"/>
    <w:rsid w:val="009B48FA"/>
    <w:rsid w:val="009B656C"/>
    <w:rsid w:val="009B6684"/>
    <w:rsid w:val="009B6DE9"/>
    <w:rsid w:val="009C5724"/>
    <w:rsid w:val="009C5B06"/>
    <w:rsid w:val="009C5B65"/>
    <w:rsid w:val="009C5E2E"/>
    <w:rsid w:val="009C7590"/>
    <w:rsid w:val="009D0814"/>
    <w:rsid w:val="009D1113"/>
    <w:rsid w:val="009D270B"/>
    <w:rsid w:val="009D31FB"/>
    <w:rsid w:val="009D38DF"/>
    <w:rsid w:val="009D6CC9"/>
    <w:rsid w:val="009D7A04"/>
    <w:rsid w:val="009E0654"/>
    <w:rsid w:val="009E1643"/>
    <w:rsid w:val="009E2460"/>
    <w:rsid w:val="009E29DC"/>
    <w:rsid w:val="009E4820"/>
    <w:rsid w:val="009E57E5"/>
    <w:rsid w:val="009E7379"/>
    <w:rsid w:val="009E7A31"/>
    <w:rsid w:val="009F0C73"/>
    <w:rsid w:val="009F0EA1"/>
    <w:rsid w:val="009F2254"/>
    <w:rsid w:val="009F283C"/>
    <w:rsid w:val="009F29C1"/>
    <w:rsid w:val="009F557A"/>
    <w:rsid w:val="009F5623"/>
    <w:rsid w:val="009F7A07"/>
    <w:rsid w:val="00A0097F"/>
    <w:rsid w:val="00A01DB0"/>
    <w:rsid w:val="00A0295F"/>
    <w:rsid w:val="00A112F6"/>
    <w:rsid w:val="00A123C9"/>
    <w:rsid w:val="00A133FC"/>
    <w:rsid w:val="00A1402A"/>
    <w:rsid w:val="00A15F22"/>
    <w:rsid w:val="00A17145"/>
    <w:rsid w:val="00A177DF"/>
    <w:rsid w:val="00A219F2"/>
    <w:rsid w:val="00A22950"/>
    <w:rsid w:val="00A22EE6"/>
    <w:rsid w:val="00A24B77"/>
    <w:rsid w:val="00A24DBF"/>
    <w:rsid w:val="00A25B7F"/>
    <w:rsid w:val="00A3021F"/>
    <w:rsid w:val="00A341DB"/>
    <w:rsid w:val="00A34423"/>
    <w:rsid w:val="00A354EB"/>
    <w:rsid w:val="00A36BF3"/>
    <w:rsid w:val="00A374A5"/>
    <w:rsid w:val="00A37521"/>
    <w:rsid w:val="00A40302"/>
    <w:rsid w:val="00A40781"/>
    <w:rsid w:val="00A41BCE"/>
    <w:rsid w:val="00A4317E"/>
    <w:rsid w:val="00A436BC"/>
    <w:rsid w:val="00A45653"/>
    <w:rsid w:val="00A46305"/>
    <w:rsid w:val="00A465B6"/>
    <w:rsid w:val="00A559EE"/>
    <w:rsid w:val="00A57E88"/>
    <w:rsid w:val="00A60482"/>
    <w:rsid w:val="00A62746"/>
    <w:rsid w:val="00A632C0"/>
    <w:rsid w:val="00A6382E"/>
    <w:rsid w:val="00A64C24"/>
    <w:rsid w:val="00A665EE"/>
    <w:rsid w:val="00A669C0"/>
    <w:rsid w:val="00A66AED"/>
    <w:rsid w:val="00A66DC2"/>
    <w:rsid w:val="00A70322"/>
    <w:rsid w:val="00A72B49"/>
    <w:rsid w:val="00A7514E"/>
    <w:rsid w:val="00A8248D"/>
    <w:rsid w:val="00A826D7"/>
    <w:rsid w:val="00A862F9"/>
    <w:rsid w:val="00A86DBF"/>
    <w:rsid w:val="00A87FB6"/>
    <w:rsid w:val="00A90D2E"/>
    <w:rsid w:val="00A94FC6"/>
    <w:rsid w:val="00A95010"/>
    <w:rsid w:val="00A951A3"/>
    <w:rsid w:val="00A951E6"/>
    <w:rsid w:val="00A958F1"/>
    <w:rsid w:val="00A95A80"/>
    <w:rsid w:val="00A96D0D"/>
    <w:rsid w:val="00AA0BBB"/>
    <w:rsid w:val="00AA4AC3"/>
    <w:rsid w:val="00AA4C5A"/>
    <w:rsid w:val="00AA621E"/>
    <w:rsid w:val="00AA731C"/>
    <w:rsid w:val="00AB0302"/>
    <w:rsid w:val="00AB1578"/>
    <w:rsid w:val="00AB18AF"/>
    <w:rsid w:val="00AB1DCF"/>
    <w:rsid w:val="00AB2C2A"/>
    <w:rsid w:val="00AB3C13"/>
    <w:rsid w:val="00AB455B"/>
    <w:rsid w:val="00AB4EF3"/>
    <w:rsid w:val="00AB656A"/>
    <w:rsid w:val="00AB6ADB"/>
    <w:rsid w:val="00AC04E4"/>
    <w:rsid w:val="00AC13FE"/>
    <w:rsid w:val="00AC36AD"/>
    <w:rsid w:val="00AC4143"/>
    <w:rsid w:val="00AD06B4"/>
    <w:rsid w:val="00AD0F88"/>
    <w:rsid w:val="00AD1AB4"/>
    <w:rsid w:val="00AD584D"/>
    <w:rsid w:val="00AD6261"/>
    <w:rsid w:val="00AD64F5"/>
    <w:rsid w:val="00AD6565"/>
    <w:rsid w:val="00AD7E5D"/>
    <w:rsid w:val="00AE0252"/>
    <w:rsid w:val="00AE08A0"/>
    <w:rsid w:val="00AE1570"/>
    <w:rsid w:val="00AE3CB3"/>
    <w:rsid w:val="00AE3DD0"/>
    <w:rsid w:val="00AE46F9"/>
    <w:rsid w:val="00AE5726"/>
    <w:rsid w:val="00AE6788"/>
    <w:rsid w:val="00AE7638"/>
    <w:rsid w:val="00AF1839"/>
    <w:rsid w:val="00AF413A"/>
    <w:rsid w:val="00AF67FC"/>
    <w:rsid w:val="00B00A98"/>
    <w:rsid w:val="00B00EFF"/>
    <w:rsid w:val="00B01415"/>
    <w:rsid w:val="00B0306C"/>
    <w:rsid w:val="00B0448A"/>
    <w:rsid w:val="00B04BEB"/>
    <w:rsid w:val="00B06972"/>
    <w:rsid w:val="00B073FF"/>
    <w:rsid w:val="00B11400"/>
    <w:rsid w:val="00B137E2"/>
    <w:rsid w:val="00B13B94"/>
    <w:rsid w:val="00B142EB"/>
    <w:rsid w:val="00B14F77"/>
    <w:rsid w:val="00B1522B"/>
    <w:rsid w:val="00B161BC"/>
    <w:rsid w:val="00B230DE"/>
    <w:rsid w:val="00B23D20"/>
    <w:rsid w:val="00B23F96"/>
    <w:rsid w:val="00B24C61"/>
    <w:rsid w:val="00B2530E"/>
    <w:rsid w:val="00B272DC"/>
    <w:rsid w:val="00B2756B"/>
    <w:rsid w:val="00B27F30"/>
    <w:rsid w:val="00B31D2D"/>
    <w:rsid w:val="00B31EAD"/>
    <w:rsid w:val="00B35862"/>
    <w:rsid w:val="00B36E10"/>
    <w:rsid w:val="00B40F95"/>
    <w:rsid w:val="00B429BB"/>
    <w:rsid w:val="00B44802"/>
    <w:rsid w:val="00B4548C"/>
    <w:rsid w:val="00B5095A"/>
    <w:rsid w:val="00B50CE0"/>
    <w:rsid w:val="00B514CE"/>
    <w:rsid w:val="00B53833"/>
    <w:rsid w:val="00B539A5"/>
    <w:rsid w:val="00B54428"/>
    <w:rsid w:val="00B5558F"/>
    <w:rsid w:val="00B559D6"/>
    <w:rsid w:val="00B56D4A"/>
    <w:rsid w:val="00B57027"/>
    <w:rsid w:val="00B577FD"/>
    <w:rsid w:val="00B60785"/>
    <w:rsid w:val="00B621C5"/>
    <w:rsid w:val="00B628C3"/>
    <w:rsid w:val="00B62FCB"/>
    <w:rsid w:val="00B63839"/>
    <w:rsid w:val="00B6412B"/>
    <w:rsid w:val="00B64F36"/>
    <w:rsid w:val="00B65F6F"/>
    <w:rsid w:val="00B670C9"/>
    <w:rsid w:val="00B705EA"/>
    <w:rsid w:val="00B7075E"/>
    <w:rsid w:val="00B70AEA"/>
    <w:rsid w:val="00B7179A"/>
    <w:rsid w:val="00B718FE"/>
    <w:rsid w:val="00B72CC1"/>
    <w:rsid w:val="00B74B3F"/>
    <w:rsid w:val="00B76769"/>
    <w:rsid w:val="00B77509"/>
    <w:rsid w:val="00B80C9F"/>
    <w:rsid w:val="00B81932"/>
    <w:rsid w:val="00B81DF1"/>
    <w:rsid w:val="00B83B9F"/>
    <w:rsid w:val="00B85D2E"/>
    <w:rsid w:val="00B9102E"/>
    <w:rsid w:val="00B9543E"/>
    <w:rsid w:val="00B957CD"/>
    <w:rsid w:val="00B959A5"/>
    <w:rsid w:val="00BA19ED"/>
    <w:rsid w:val="00BA1B1A"/>
    <w:rsid w:val="00BA289D"/>
    <w:rsid w:val="00BA2D2D"/>
    <w:rsid w:val="00BA4373"/>
    <w:rsid w:val="00BA4687"/>
    <w:rsid w:val="00BA4EC2"/>
    <w:rsid w:val="00BA503B"/>
    <w:rsid w:val="00BA6EA6"/>
    <w:rsid w:val="00BA7C0D"/>
    <w:rsid w:val="00BB1600"/>
    <w:rsid w:val="00BB1971"/>
    <w:rsid w:val="00BB1990"/>
    <w:rsid w:val="00BB1A8F"/>
    <w:rsid w:val="00BB1DA8"/>
    <w:rsid w:val="00BB244B"/>
    <w:rsid w:val="00BB30AC"/>
    <w:rsid w:val="00BB401D"/>
    <w:rsid w:val="00BB6191"/>
    <w:rsid w:val="00BB7569"/>
    <w:rsid w:val="00BC14C2"/>
    <w:rsid w:val="00BC3743"/>
    <w:rsid w:val="00BC4F69"/>
    <w:rsid w:val="00BC72BF"/>
    <w:rsid w:val="00BC771A"/>
    <w:rsid w:val="00BC782F"/>
    <w:rsid w:val="00BD11FF"/>
    <w:rsid w:val="00BD2297"/>
    <w:rsid w:val="00BD37DA"/>
    <w:rsid w:val="00BD397F"/>
    <w:rsid w:val="00BD3AC9"/>
    <w:rsid w:val="00BD3AD5"/>
    <w:rsid w:val="00BD4367"/>
    <w:rsid w:val="00BD4D95"/>
    <w:rsid w:val="00BD5853"/>
    <w:rsid w:val="00BD5CD1"/>
    <w:rsid w:val="00BD5E9E"/>
    <w:rsid w:val="00BE01C4"/>
    <w:rsid w:val="00BE109D"/>
    <w:rsid w:val="00BE170E"/>
    <w:rsid w:val="00BE3A43"/>
    <w:rsid w:val="00BE6902"/>
    <w:rsid w:val="00BE6C22"/>
    <w:rsid w:val="00BF0168"/>
    <w:rsid w:val="00BF35AF"/>
    <w:rsid w:val="00BF575C"/>
    <w:rsid w:val="00BF6109"/>
    <w:rsid w:val="00C018C4"/>
    <w:rsid w:val="00C024A6"/>
    <w:rsid w:val="00C0298E"/>
    <w:rsid w:val="00C03526"/>
    <w:rsid w:val="00C039A8"/>
    <w:rsid w:val="00C04222"/>
    <w:rsid w:val="00C05439"/>
    <w:rsid w:val="00C0554A"/>
    <w:rsid w:val="00C0560F"/>
    <w:rsid w:val="00C05A3B"/>
    <w:rsid w:val="00C073C4"/>
    <w:rsid w:val="00C10D22"/>
    <w:rsid w:val="00C1125C"/>
    <w:rsid w:val="00C12563"/>
    <w:rsid w:val="00C1371E"/>
    <w:rsid w:val="00C139E2"/>
    <w:rsid w:val="00C144CB"/>
    <w:rsid w:val="00C14DFD"/>
    <w:rsid w:val="00C1527F"/>
    <w:rsid w:val="00C172BE"/>
    <w:rsid w:val="00C17336"/>
    <w:rsid w:val="00C2131A"/>
    <w:rsid w:val="00C2242A"/>
    <w:rsid w:val="00C27FEB"/>
    <w:rsid w:val="00C334AB"/>
    <w:rsid w:val="00C343ED"/>
    <w:rsid w:val="00C3507D"/>
    <w:rsid w:val="00C36510"/>
    <w:rsid w:val="00C36B4C"/>
    <w:rsid w:val="00C41027"/>
    <w:rsid w:val="00C415A0"/>
    <w:rsid w:val="00C4197E"/>
    <w:rsid w:val="00C41997"/>
    <w:rsid w:val="00C429E2"/>
    <w:rsid w:val="00C438B9"/>
    <w:rsid w:val="00C47DE6"/>
    <w:rsid w:val="00C50E09"/>
    <w:rsid w:val="00C5283B"/>
    <w:rsid w:val="00C53033"/>
    <w:rsid w:val="00C55D5E"/>
    <w:rsid w:val="00C5652E"/>
    <w:rsid w:val="00C57B38"/>
    <w:rsid w:val="00C61D3C"/>
    <w:rsid w:val="00C61D62"/>
    <w:rsid w:val="00C64A40"/>
    <w:rsid w:val="00C64B80"/>
    <w:rsid w:val="00C65003"/>
    <w:rsid w:val="00C65CC9"/>
    <w:rsid w:val="00C65CED"/>
    <w:rsid w:val="00C70E09"/>
    <w:rsid w:val="00C70F13"/>
    <w:rsid w:val="00C7121F"/>
    <w:rsid w:val="00C71C49"/>
    <w:rsid w:val="00C74364"/>
    <w:rsid w:val="00C745E7"/>
    <w:rsid w:val="00C7502F"/>
    <w:rsid w:val="00C76F9C"/>
    <w:rsid w:val="00C8035C"/>
    <w:rsid w:val="00C811C9"/>
    <w:rsid w:val="00C834F8"/>
    <w:rsid w:val="00C83BDA"/>
    <w:rsid w:val="00C85A80"/>
    <w:rsid w:val="00C870F8"/>
    <w:rsid w:val="00C8779F"/>
    <w:rsid w:val="00C877A8"/>
    <w:rsid w:val="00C87CCD"/>
    <w:rsid w:val="00C92D8E"/>
    <w:rsid w:val="00C94173"/>
    <w:rsid w:val="00C9590C"/>
    <w:rsid w:val="00C95A8F"/>
    <w:rsid w:val="00C95C41"/>
    <w:rsid w:val="00C97CD2"/>
    <w:rsid w:val="00C97F9E"/>
    <w:rsid w:val="00CA045F"/>
    <w:rsid w:val="00CA11BD"/>
    <w:rsid w:val="00CA1253"/>
    <w:rsid w:val="00CA2A98"/>
    <w:rsid w:val="00CA3EF1"/>
    <w:rsid w:val="00CA3F14"/>
    <w:rsid w:val="00CA4295"/>
    <w:rsid w:val="00CB13DB"/>
    <w:rsid w:val="00CB16A4"/>
    <w:rsid w:val="00CB3725"/>
    <w:rsid w:val="00CB68DE"/>
    <w:rsid w:val="00CB6C8D"/>
    <w:rsid w:val="00CB6E1E"/>
    <w:rsid w:val="00CB7DCE"/>
    <w:rsid w:val="00CC01EE"/>
    <w:rsid w:val="00CC23C1"/>
    <w:rsid w:val="00CC2A83"/>
    <w:rsid w:val="00CC2A8C"/>
    <w:rsid w:val="00CC34D2"/>
    <w:rsid w:val="00CC410B"/>
    <w:rsid w:val="00CC46B8"/>
    <w:rsid w:val="00CD062E"/>
    <w:rsid w:val="00CD07A4"/>
    <w:rsid w:val="00CD0810"/>
    <w:rsid w:val="00CD46FC"/>
    <w:rsid w:val="00CD5E71"/>
    <w:rsid w:val="00CE018F"/>
    <w:rsid w:val="00CE14B8"/>
    <w:rsid w:val="00CE29D8"/>
    <w:rsid w:val="00CE3537"/>
    <w:rsid w:val="00CE4B1E"/>
    <w:rsid w:val="00CE504A"/>
    <w:rsid w:val="00CE6DD5"/>
    <w:rsid w:val="00CE78A0"/>
    <w:rsid w:val="00CF0834"/>
    <w:rsid w:val="00CF1C48"/>
    <w:rsid w:val="00CF1CD2"/>
    <w:rsid w:val="00CF31D7"/>
    <w:rsid w:val="00CF34C9"/>
    <w:rsid w:val="00CF3B97"/>
    <w:rsid w:val="00CF451F"/>
    <w:rsid w:val="00CF509D"/>
    <w:rsid w:val="00CF6A7C"/>
    <w:rsid w:val="00CF6CCA"/>
    <w:rsid w:val="00CF7210"/>
    <w:rsid w:val="00CF72EE"/>
    <w:rsid w:val="00D00247"/>
    <w:rsid w:val="00D006E7"/>
    <w:rsid w:val="00D01F85"/>
    <w:rsid w:val="00D0240B"/>
    <w:rsid w:val="00D02A02"/>
    <w:rsid w:val="00D048DE"/>
    <w:rsid w:val="00D058C6"/>
    <w:rsid w:val="00D05BBB"/>
    <w:rsid w:val="00D06078"/>
    <w:rsid w:val="00D06241"/>
    <w:rsid w:val="00D07360"/>
    <w:rsid w:val="00D13255"/>
    <w:rsid w:val="00D14258"/>
    <w:rsid w:val="00D167C6"/>
    <w:rsid w:val="00D17908"/>
    <w:rsid w:val="00D2162A"/>
    <w:rsid w:val="00D22F9E"/>
    <w:rsid w:val="00D22FFF"/>
    <w:rsid w:val="00D235EB"/>
    <w:rsid w:val="00D247C3"/>
    <w:rsid w:val="00D254BB"/>
    <w:rsid w:val="00D264AC"/>
    <w:rsid w:val="00D30218"/>
    <w:rsid w:val="00D32684"/>
    <w:rsid w:val="00D339D9"/>
    <w:rsid w:val="00D33D55"/>
    <w:rsid w:val="00D36A57"/>
    <w:rsid w:val="00D36C21"/>
    <w:rsid w:val="00D40CEA"/>
    <w:rsid w:val="00D41A62"/>
    <w:rsid w:val="00D41C08"/>
    <w:rsid w:val="00D430D1"/>
    <w:rsid w:val="00D44096"/>
    <w:rsid w:val="00D47D3F"/>
    <w:rsid w:val="00D47E70"/>
    <w:rsid w:val="00D5057A"/>
    <w:rsid w:val="00D53D78"/>
    <w:rsid w:val="00D53E51"/>
    <w:rsid w:val="00D54095"/>
    <w:rsid w:val="00D5642F"/>
    <w:rsid w:val="00D572CD"/>
    <w:rsid w:val="00D57552"/>
    <w:rsid w:val="00D579B8"/>
    <w:rsid w:val="00D601C8"/>
    <w:rsid w:val="00D60B37"/>
    <w:rsid w:val="00D63446"/>
    <w:rsid w:val="00D6558E"/>
    <w:rsid w:val="00D658B2"/>
    <w:rsid w:val="00D65E62"/>
    <w:rsid w:val="00D66DC8"/>
    <w:rsid w:val="00D67895"/>
    <w:rsid w:val="00D709C9"/>
    <w:rsid w:val="00D70B3F"/>
    <w:rsid w:val="00D731D8"/>
    <w:rsid w:val="00D7428B"/>
    <w:rsid w:val="00D74F37"/>
    <w:rsid w:val="00D772EF"/>
    <w:rsid w:val="00D77969"/>
    <w:rsid w:val="00D80586"/>
    <w:rsid w:val="00D81172"/>
    <w:rsid w:val="00D826FD"/>
    <w:rsid w:val="00D842A2"/>
    <w:rsid w:val="00D84A31"/>
    <w:rsid w:val="00D8692C"/>
    <w:rsid w:val="00D86F57"/>
    <w:rsid w:val="00D87A45"/>
    <w:rsid w:val="00D910E0"/>
    <w:rsid w:val="00D9772D"/>
    <w:rsid w:val="00D97807"/>
    <w:rsid w:val="00DA0784"/>
    <w:rsid w:val="00DA1CFF"/>
    <w:rsid w:val="00DA22BE"/>
    <w:rsid w:val="00DA247B"/>
    <w:rsid w:val="00DA2C8C"/>
    <w:rsid w:val="00DA4653"/>
    <w:rsid w:val="00DA6DA0"/>
    <w:rsid w:val="00DB1894"/>
    <w:rsid w:val="00DB250E"/>
    <w:rsid w:val="00DB53B4"/>
    <w:rsid w:val="00DB64D3"/>
    <w:rsid w:val="00DB692B"/>
    <w:rsid w:val="00DB69BD"/>
    <w:rsid w:val="00DC181C"/>
    <w:rsid w:val="00DC1A44"/>
    <w:rsid w:val="00DC27CA"/>
    <w:rsid w:val="00DC301D"/>
    <w:rsid w:val="00DC3141"/>
    <w:rsid w:val="00DC5374"/>
    <w:rsid w:val="00DC567A"/>
    <w:rsid w:val="00DC5CC8"/>
    <w:rsid w:val="00DC6815"/>
    <w:rsid w:val="00DC6B29"/>
    <w:rsid w:val="00DD034E"/>
    <w:rsid w:val="00DD1F35"/>
    <w:rsid w:val="00DD5179"/>
    <w:rsid w:val="00DD583B"/>
    <w:rsid w:val="00DD60C4"/>
    <w:rsid w:val="00DD6504"/>
    <w:rsid w:val="00DD6625"/>
    <w:rsid w:val="00DD6A18"/>
    <w:rsid w:val="00DD7EF2"/>
    <w:rsid w:val="00DE10A7"/>
    <w:rsid w:val="00DE1E9D"/>
    <w:rsid w:val="00DE3975"/>
    <w:rsid w:val="00DE5128"/>
    <w:rsid w:val="00DE63C9"/>
    <w:rsid w:val="00DE7279"/>
    <w:rsid w:val="00DE7369"/>
    <w:rsid w:val="00DF02A3"/>
    <w:rsid w:val="00DF075B"/>
    <w:rsid w:val="00DF087E"/>
    <w:rsid w:val="00DF1C61"/>
    <w:rsid w:val="00DF4857"/>
    <w:rsid w:val="00DF57C9"/>
    <w:rsid w:val="00DF5C20"/>
    <w:rsid w:val="00DF6CA8"/>
    <w:rsid w:val="00E01713"/>
    <w:rsid w:val="00E02E1C"/>
    <w:rsid w:val="00E05426"/>
    <w:rsid w:val="00E05FCD"/>
    <w:rsid w:val="00E0605E"/>
    <w:rsid w:val="00E06376"/>
    <w:rsid w:val="00E07FEF"/>
    <w:rsid w:val="00E11B92"/>
    <w:rsid w:val="00E12EA4"/>
    <w:rsid w:val="00E132EC"/>
    <w:rsid w:val="00E13C41"/>
    <w:rsid w:val="00E14275"/>
    <w:rsid w:val="00E14334"/>
    <w:rsid w:val="00E154C7"/>
    <w:rsid w:val="00E16A3E"/>
    <w:rsid w:val="00E1781A"/>
    <w:rsid w:val="00E20357"/>
    <w:rsid w:val="00E225A4"/>
    <w:rsid w:val="00E22AB0"/>
    <w:rsid w:val="00E22D3F"/>
    <w:rsid w:val="00E22DC1"/>
    <w:rsid w:val="00E26A4D"/>
    <w:rsid w:val="00E26B62"/>
    <w:rsid w:val="00E26DAE"/>
    <w:rsid w:val="00E26FF6"/>
    <w:rsid w:val="00E27193"/>
    <w:rsid w:val="00E2732D"/>
    <w:rsid w:val="00E3086E"/>
    <w:rsid w:val="00E31590"/>
    <w:rsid w:val="00E3159D"/>
    <w:rsid w:val="00E32BFB"/>
    <w:rsid w:val="00E33363"/>
    <w:rsid w:val="00E348D7"/>
    <w:rsid w:val="00E34AE6"/>
    <w:rsid w:val="00E35ACC"/>
    <w:rsid w:val="00E36EBD"/>
    <w:rsid w:val="00E40A3C"/>
    <w:rsid w:val="00E4296F"/>
    <w:rsid w:val="00E42E89"/>
    <w:rsid w:val="00E447AD"/>
    <w:rsid w:val="00E449ED"/>
    <w:rsid w:val="00E4545C"/>
    <w:rsid w:val="00E457F8"/>
    <w:rsid w:val="00E4637F"/>
    <w:rsid w:val="00E4686A"/>
    <w:rsid w:val="00E4763F"/>
    <w:rsid w:val="00E5013E"/>
    <w:rsid w:val="00E508A9"/>
    <w:rsid w:val="00E5164F"/>
    <w:rsid w:val="00E52149"/>
    <w:rsid w:val="00E525DE"/>
    <w:rsid w:val="00E525E7"/>
    <w:rsid w:val="00E5410B"/>
    <w:rsid w:val="00E54F05"/>
    <w:rsid w:val="00E5578D"/>
    <w:rsid w:val="00E62A53"/>
    <w:rsid w:val="00E62A6F"/>
    <w:rsid w:val="00E65725"/>
    <w:rsid w:val="00E657AD"/>
    <w:rsid w:val="00E673EB"/>
    <w:rsid w:val="00E70208"/>
    <w:rsid w:val="00E70412"/>
    <w:rsid w:val="00E715AF"/>
    <w:rsid w:val="00E7246D"/>
    <w:rsid w:val="00E72B1C"/>
    <w:rsid w:val="00E73607"/>
    <w:rsid w:val="00E76860"/>
    <w:rsid w:val="00E80939"/>
    <w:rsid w:val="00E80D9A"/>
    <w:rsid w:val="00E80ED4"/>
    <w:rsid w:val="00E836A9"/>
    <w:rsid w:val="00E84523"/>
    <w:rsid w:val="00E85678"/>
    <w:rsid w:val="00E8670F"/>
    <w:rsid w:val="00E87D64"/>
    <w:rsid w:val="00E908D7"/>
    <w:rsid w:val="00E92242"/>
    <w:rsid w:val="00E9232F"/>
    <w:rsid w:val="00E93D0E"/>
    <w:rsid w:val="00E9523B"/>
    <w:rsid w:val="00E960BD"/>
    <w:rsid w:val="00E9669F"/>
    <w:rsid w:val="00E97EFE"/>
    <w:rsid w:val="00EA033D"/>
    <w:rsid w:val="00EA2E8F"/>
    <w:rsid w:val="00EA30BD"/>
    <w:rsid w:val="00EA49A7"/>
    <w:rsid w:val="00EA49F8"/>
    <w:rsid w:val="00EA4EFD"/>
    <w:rsid w:val="00EA7023"/>
    <w:rsid w:val="00EA71AA"/>
    <w:rsid w:val="00EB29BC"/>
    <w:rsid w:val="00EB3D08"/>
    <w:rsid w:val="00EB5DE8"/>
    <w:rsid w:val="00EB6A93"/>
    <w:rsid w:val="00EB79F4"/>
    <w:rsid w:val="00EC331B"/>
    <w:rsid w:val="00EC3741"/>
    <w:rsid w:val="00EC3996"/>
    <w:rsid w:val="00EC3F63"/>
    <w:rsid w:val="00ED2267"/>
    <w:rsid w:val="00ED276E"/>
    <w:rsid w:val="00ED4BCA"/>
    <w:rsid w:val="00ED4FA3"/>
    <w:rsid w:val="00ED6D29"/>
    <w:rsid w:val="00EE0C0B"/>
    <w:rsid w:val="00EE2384"/>
    <w:rsid w:val="00EE25E8"/>
    <w:rsid w:val="00EE404E"/>
    <w:rsid w:val="00EE59B5"/>
    <w:rsid w:val="00EE6BAA"/>
    <w:rsid w:val="00EF0423"/>
    <w:rsid w:val="00EF273D"/>
    <w:rsid w:val="00EF2DB1"/>
    <w:rsid w:val="00EF3F9F"/>
    <w:rsid w:val="00EF49AD"/>
    <w:rsid w:val="00EF5A04"/>
    <w:rsid w:val="00EF620D"/>
    <w:rsid w:val="00EF659C"/>
    <w:rsid w:val="00EF7B5E"/>
    <w:rsid w:val="00F04972"/>
    <w:rsid w:val="00F04AA2"/>
    <w:rsid w:val="00F05715"/>
    <w:rsid w:val="00F0618C"/>
    <w:rsid w:val="00F10B1A"/>
    <w:rsid w:val="00F1279D"/>
    <w:rsid w:val="00F13BD2"/>
    <w:rsid w:val="00F141A6"/>
    <w:rsid w:val="00F146B1"/>
    <w:rsid w:val="00F17391"/>
    <w:rsid w:val="00F20BF8"/>
    <w:rsid w:val="00F21473"/>
    <w:rsid w:val="00F226BA"/>
    <w:rsid w:val="00F2276A"/>
    <w:rsid w:val="00F23696"/>
    <w:rsid w:val="00F23ACA"/>
    <w:rsid w:val="00F23B0F"/>
    <w:rsid w:val="00F2500E"/>
    <w:rsid w:val="00F253F9"/>
    <w:rsid w:val="00F27524"/>
    <w:rsid w:val="00F277BF"/>
    <w:rsid w:val="00F30585"/>
    <w:rsid w:val="00F30ACA"/>
    <w:rsid w:val="00F30B42"/>
    <w:rsid w:val="00F32921"/>
    <w:rsid w:val="00F3393F"/>
    <w:rsid w:val="00F3394B"/>
    <w:rsid w:val="00F33A85"/>
    <w:rsid w:val="00F33B6D"/>
    <w:rsid w:val="00F35BB7"/>
    <w:rsid w:val="00F3643F"/>
    <w:rsid w:val="00F4020A"/>
    <w:rsid w:val="00F410EB"/>
    <w:rsid w:val="00F4110A"/>
    <w:rsid w:val="00F4513B"/>
    <w:rsid w:val="00F45F3C"/>
    <w:rsid w:val="00F50971"/>
    <w:rsid w:val="00F54D24"/>
    <w:rsid w:val="00F562AB"/>
    <w:rsid w:val="00F565AD"/>
    <w:rsid w:val="00F5783B"/>
    <w:rsid w:val="00F57858"/>
    <w:rsid w:val="00F66030"/>
    <w:rsid w:val="00F66BD9"/>
    <w:rsid w:val="00F721A4"/>
    <w:rsid w:val="00F72325"/>
    <w:rsid w:val="00F72799"/>
    <w:rsid w:val="00F73413"/>
    <w:rsid w:val="00F73978"/>
    <w:rsid w:val="00F74142"/>
    <w:rsid w:val="00F74785"/>
    <w:rsid w:val="00F74909"/>
    <w:rsid w:val="00F75407"/>
    <w:rsid w:val="00F75FD7"/>
    <w:rsid w:val="00F76AE6"/>
    <w:rsid w:val="00F8001D"/>
    <w:rsid w:val="00F8081A"/>
    <w:rsid w:val="00F8084A"/>
    <w:rsid w:val="00F809DB"/>
    <w:rsid w:val="00F82544"/>
    <w:rsid w:val="00F829BC"/>
    <w:rsid w:val="00F84611"/>
    <w:rsid w:val="00F85677"/>
    <w:rsid w:val="00F85FA9"/>
    <w:rsid w:val="00F86A02"/>
    <w:rsid w:val="00F919DB"/>
    <w:rsid w:val="00F91E8D"/>
    <w:rsid w:val="00F93371"/>
    <w:rsid w:val="00F94C0F"/>
    <w:rsid w:val="00F95474"/>
    <w:rsid w:val="00F95D90"/>
    <w:rsid w:val="00FA04A3"/>
    <w:rsid w:val="00FA157C"/>
    <w:rsid w:val="00FA2190"/>
    <w:rsid w:val="00FA32F9"/>
    <w:rsid w:val="00FA4F5E"/>
    <w:rsid w:val="00FA5074"/>
    <w:rsid w:val="00FA5842"/>
    <w:rsid w:val="00FA5AF3"/>
    <w:rsid w:val="00FA65AC"/>
    <w:rsid w:val="00FA76B1"/>
    <w:rsid w:val="00FA7AB5"/>
    <w:rsid w:val="00FA7F37"/>
    <w:rsid w:val="00FB20DD"/>
    <w:rsid w:val="00FB7606"/>
    <w:rsid w:val="00FC11FD"/>
    <w:rsid w:val="00FC14AB"/>
    <w:rsid w:val="00FC1CE9"/>
    <w:rsid w:val="00FC265A"/>
    <w:rsid w:val="00FC58DF"/>
    <w:rsid w:val="00FC6406"/>
    <w:rsid w:val="00FD12A1"/>
    <w:rsid w:val="00FD202E"/>
    <w:rsid w:val="00FD377D"/>
    <w:rsid w:val="00FD406F"/>
    <w:rsid w:val="00FD417A"/>
    <w:rsid w:val="00FD4996"/>
    <w:rsid w:val="00FD5092"/>
    <w:rsid w:val="00FD582B"/>
    <w:rsid w:val="00FD7F0D"/>
    <w:rsid w:val="00FE0E75"/>
    <w:rsid w:val="00FE1728"/>
    <w:rsid w:val="00FE2D91"/>
    <w:rsid w:val="00FE3797"/>
    <w:rsid w:val="00FE3832"/>
    <w:rsid w:val="00FE5501"/>
    <w:rsid w:val="00FE61A5"/>
    <w:rsid w:val="00FF0077"/>
    <w:rsid w:val="00FF01C9"/>
    <w:rsid w:val="00FF0FED"/>
    <w:rsid w:val="00FF129C"/>
    <w:rsid w:val="00FF13F2"/>
    <w:rsid w:val="00FF170F"/>
    <w:rsid w:val="00FF2C9F"/>
    <w:rsid w:val="00FF2EB0"/>
    <w:rsid w:val="00FF3A94"/>
    <w:rsid w:val="00FF460D"/>
    <w:rsid w:val="00FF466A"/>
    <w:rsid w:val="00FF4B10"/>
    <w:rsid w:val="00FF4E48"/>
    <w:rsid w:val="00FF4F7F"/>
    <w:rsid w:val="00FF63A6"/>
    <w:rsid w:val="00FF7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344F0"/>
  <w15:chartTrackingRefBased/>
  <w15:docId w15:val="{196EFD8B-92B8-4289-AC5F-318FD4F2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261"/>
    <w:pPr>
      <w:spacing w:before="160" w:after="240" w:line="276" w:lineRule="auto"/>
      <w:jc w:val="both"/>
    </w:pPr>
    <w:rPr>
      <w:rFonts w:ascii="Trebuchet MS" w:hAnsi="Trebuchet MS" w:cs="Open Sans"/>
      <w:color w:val="000000"/>
      <w:lang w:val="ro-RO"/>
    </w:rPr>
  </w:style>
  <w:style w:type="paragraph" w:styleId="Heading1">
    <w:name w:val="heading 1"/>
    <w:basedOn w:val="Normal"/>
    <w:next w:val="Normal"/>
    <w:link w:val="Heading1Char"/>
    <w:uiPriority w:val="9"/>
    <w:qFormat/>
    <w:rsid w:val="000F241C"/>
    <w:pPr>
      <w:keepNext/>
      <w:spacing w:before="240" w:after="60"/>
      <w:ind w:left="1701"/>
      <w:outlineLvl w:val="0"/>
    </w:pPr>
    <w:rPr>
      <w:rFonts w:ascii="Calibri" w:eastAsia="MS Gothic" w:hAnsi="Calibri" w:cs="Times New Roman"/>
      <w:b/>
      <w:bCs/>
      <w:color w:val="auto"/>
      <w:kern w:val="32"/>
      <w:sz w:val="32"/>
      <w:szCs w:val="32"/>
      <w:lang w:val="en-US"/>
    </w:rPr>
  </w:style>
  <w:style w:type="paragraph" w:styleId="Heading2">
    <w:name w:val="heading 2"/>
    <w:basedOn w:val="Normal"/>
    <w:next w:val="Normal"/>
    <w:link w:val="Heading2Char"/>
    <w:uiPriority w:val="9"/>
    <w:unhideWhenUsed/>
    <w:qFormat/>
    <w:rsid w:val="00C750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unhideWhenUsed/>
    <w:qFormat/>
    <w:rsid w:val="003E43E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semiHidden/>
    <w:unhideWhenUsed/>
    <w:qFormat/>
    <w:rsid w:val="003E43EC"/>
    <w:pPr>
      <w:keepNext/>
      <w:keepLines/>
      <w:spacing w:before="40" w:after="0"/>
      <w:outlineLvl w:val="5"/>
    </w:pPr>
    <w:rPr>
      <w:rFonts w:asciiTheme="majorHAnsi" w:eastAsiaTheme="majorEastAsia" w:hAnsiTheme="majorHAnsi" w:cstheme="majorBidi"/>
      <w:color w:val="1F4D78" w:themeColor="accent1" w:themeShade="7F"/>
    </w:rPr>
  </w:style>
  <w:style w:type="paragraph" w:styleId="Heading9">
    <w:name w:val="heading 9"/>
    <w:basedOn w:val="Normal"/>
    <w:next w:val="Normal"/>
    <w:link w:val="Heading9Char"/>
    <w:uiPriority w:val="9"/>
    <w:unhideWhenUsed/>
    <w:qFormat/>
    <w:rsid w:val="00662BF7"/>
    <w:pPr>
      <w:spacing w:before="240" w:after="60"/>
      <w:ind w:left="1701"/>
      <w:outlineLvl w:val="8"/>
    </w:pPr>
    <w:rPr>
      <w:rFonts w:ascii="Calibri Light" w:eastAsia="Times New Roman" w:hAnsi="Calibri Light" w:cs="Times New Roman"/>
      <w:color w:val="auto"/>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1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1A4"/>
  </w:style>
  <w:style w:type="paragraph" w:styleId="Footer">
    <w:name w:val="footer"/>
    <w:basedOn w:val="Normal"/>
    <w:link w:val="FooterChar"/>
    <w:uiPriority w:val="99"/>
    <w:unhideWhenUsed/>
    <w:rsid w:val="00F721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1A4"/>
  </w:style>
  <w:style w:type="paragraph" w:styleId="BalloonText">
    <w:name w:val="Balloon Text"/>
    <w:basedOn w:val="Normal"/>
    <w:link w:val="BalloonTextChar"/>
    <w:uiPriority w:val="99"/>
    <w:semiHidden/>
    <w:unhideWhenUsed/>
    <w:rsid w:val="009B19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19F6"/>
    <w:rPr>
      <w:rFonts w:ascii="Segoe UI" w:hAnsi="Segoe UI" w:cs="Segoe UI"/>
      <w:sz w:val="18"/>
      <w:szCs w:val="18"/>
    </w:rPr>
  </w:style>
  <w:style w:type="character" w:styleId="Strong">
    <w:name w:val="Strong"/>
    <w:basedOn w:val="DefaultParagraphFont"/>
    <w:qFormat/>
    <w:rsid w:val="00765148"/>
    <w:rPr>
      <w:b/>
      <w:bCs/>
    </w:rPr>
  </w:style>
  <w:style w:type="character" w:customStyle="1" w:styleId="ListParagraphChar">
    <w:name w:val="List Paragraph Char"/>
    <w:aliases w:val="Bullet Points Char,Liste Paragraf Char,Normal bullet 2 Char,body 2 Char,List Paragraph1 Char,List Paragraph2 Char,Paragraph Char,Paragraphe de liste PBLH Char,Bullet list Char,Figure_name Char,Equipment Char,lp1 Char,heading 4 Char"/>
    <w:link w:val="ListParagraph"/>
    <w:uiPriority w:val="34"/>
    <w:qFormat/>
    <w:locked/>
    <w:rsid w:val="002A3560"/>
  </w:style>
  <w:style w:type="paragraph" w:styleId="ListParagraph">
    <w:name w:val="List Paragraph"/>
    <w:aliases w:val="Bullet Points,Liste Paragraf,Normal bullet 2,body 2,List Paragraph1,List Paragraph2,Paragraph,Paragraphe de liste PBLH,Bullet list,Figure_name,Equipment,Numbered Indented Text,lp1,List Paragraph11,List Paragraph Char Char Char,heading 4"/>
    <w:basedOn w:val="Normal"/>
    <w:link w:val="ListParagraphChar"/>
    <w:uiPriority w:val="34"/>
    <w:qFormat/>
    <w:rsid w:val="002A3560"/>
    <w:pPr>
      <w:spacing w:before="0" w:after="200"/>
      <w:ind w:left="720"/>
      <w:contextualSpacing/>
      <w:jc w:val="left"/>
    </w:pPr>
    <w:rPr>
      <w:rFonts w:asciiTheme="minorHAnsi" w:hAnsiTheme="minorHAnsi" w:cstheme="minorBidi"/>
      <w:color w:val="auto"/>
      <w:lang w:val="en-US"/>
    </w:rPr>
  </w:style>
  <w:style w:type="paragraph" w:customStyle="1" w:styleId="Footer1">
    <w:name w:val="Footer1"/>
    <w:basedOn w:val="Footer"/>
    <w:link w:val="footerChar0"/>
    <w:qFormat/>
    <w:rsid w:val="00E26A4D"/>
    <w:pPr>
      <w:tabs>
        <w:tab w:val="clear" w:pos="4680"/>
        <w:tab w:val="clear" w:pos="9360"/>
        <w:tab w:val="center" w:pos="4703"/>
        <w:tab w:val="right" w:pos="9406"/>
      </w:tabs>
      <w:spacing w:before="0"/>
    </w:pPr>
    <w:rPr>
      <w:sz w:val="14"/>
      <w:szCs w:val="14"/>
    </w:rPr>
  </w:style>
  <w:style w:type="character" w:customStyle="1" w:styleId="footerChar0">
    <w:name w:val="footer Char"/>
    <w:basedOn w:val="FooterChar"/>
    <w:link w:val="Footer1"/>
    <w:rsid w:val="00E26A4D"/>
    <w:rPr>
      <w:rFonts w:ascii="Trebuchet MS" w:hAnsi="Trebuchet MS" w:cs="Open Sans"/>
      <w:color w:val="000000"/>
      <w:sz w:val="14"/>
      <w:szCs w:val="14"/>
      <w:lang w:val="ro-RO"/>
    </w:rPr>
  </w:style>
  <w:style w:type="character" w:styleId="Hyperlink">
    <w:name w:val="Hyperlink"/>
    <w:basedOn w:val="DefaultParagraphFont"/>
    <w:unhideWhenUsed/>
    <w:rsid w:val="00E26A4D"/>
    <w:rPr>
      <w:color w:val="0563C1" w:themeColor="hyperlink"/>
      <w:u w:val="single"/>
    </w:rPr>
  </w:style>
  <w:style w:type="character" w:customStyle="1" w:styleId="UnresolvedMention1">
    <w:name w:val="Unresolved Mention1"/>
    <w:basedOn w:val="DefaultParagraphFont"/>
    <w:uiPriority w:val="99"/>
    <w:semiHidden/>
    <w:unhideWhenUsed/>
    <w:rsid w:val="007A5A4A"/>
    <w:rPr>
      <w:color w:val="605E5C"/>
      <w:shd w:val="clear" w:color="auto" w:fill="E1DFDD"/>
    </w:rPr>
  </w:style>
  <w:style w:type="character" w:customStyle="1" w:styleId="Heading2Char">
    <w:name w:val="Heading 2 Char"/>
    <w:basedOn w:val="DefaultParagraphFont"/>
    <w:link w:val="Heading2"/>
    <w:uiPriority w:val="9"/>
    <w:rsid w:val="00C7502F"/>
    <w:rPr>
      <w:rFonts w:asciiTheme="majorHAnsi" w:eastAsiaTheme="majorEastAsia" w:hAnsiTheme="majorHAnsi" w:cstheme="majorBidi"/>
      <w:color w:val="2E74B5" w:themeColor="accent1" w:themeShade="BF"/>
      <w:sz w:val="26"/>
      <w:szCs w:val="26"/>
      <w:lang w:val="ro-RO"/>
    </w:rPr>
  </w:style>
  <w:style w:type="paragraph" w:styleId="NoSpacing">
    <w:name w:val="No Spacing"/>
    <w:uiPriority w:val="1"/>
    <w:qFormat/>
    <w:rsid w:val="00C7502F"/>
    <w:pPr>
      <w:spacing w:after="0" w:line="240" w:lineRule="auto"/>
      <w:jc w:val="both"/>
    </w:pPr>
    <w:rPr>
      <w:rFonts w:ascii="Trebuchet MS" w:hAnsi="Trebuchet MS" w:cs="Open Sans"/>
      <w:color w:val="000000"/>
      <w:lang w:val="ro-RO"/>
    </w:rPr>
  </w:style>
  <w:style w:type="character" w:customStyle="1" w:styleId="Heading4Char">
    <w:name w:val="Heading 4 Char"/>
    <w:basedOn w:val="DefaultParagraphFont"/>
    <w:link w:val="Heading4"/>
    <w:uiPriority w:val="9"/>
    <w:rsid w:val="003E43EC"/>
    <w:rPr>
      <w:rFonts w:asciiTheme="majorHAnsi" w:eastAsiaTheme="majorEastAsia" w:hAnsiTheme="majorHAnsi" w:cstheme="majorBidi"/>
      <w:i/>
      <w:iCs/>
      <w:color w:val="2E74B5" w:themeColor="accent1" w:themeShade="BF"/>
      <w:lang w:val="ro-RO"/>
    </w:rPr>
  </w:style>
  <w:style w:type="character" w:customStyle="1" w:styleId="Heading6Char">
    <w:name w:val="Heading 6 Char"/>
    <w:basedOn w:val="DefaultParagraphFont"/>
    <w:link w:val="Heading6"/>
    <w:semiHidden/>
    <w:rsid w:val="003E43EC"/>
    <w:rPr>
      <w:rFonts w:asciiTheme="majorHAnsi" w:eastAsiaTheme="majorEastAsia" w:hAnsiTheme="majorHAnsi" w:cstheme="majorBidi"/>
      <w:color w:val="1F4D78" w:themeColor="accent1" w:themeShade="7F"/>
      <w:lang w:val="ro-RO"/>
    </w:rPr>
  </w:style>
  <w:style w:type="paragraph" w:styleId="Caption">
    <w:name w:val="caption"/>
    <w:basedOn w:val="Normal"/>
    <w:qFormat/>
    <w:rsid w:val="00622B9B"/>
    <w:pPr>
      <w:suppressLineNumbers/>
      <w:suppressAutoHyphens/>
      <w:autoSpaceDE w:val="0"/>
      <w:spacing w:before="120" w:after="120" w:line="240" w:lineRule="auto"/>
      <w:jc w:val="left"/>
    </w:pPr>
    <w:rPr>
      <w:rFonts w:ascii="Times New Roman" w:eastAsia="Times New Roman" w:hAnsi="Times New Roman" w:cs="Lohit Hindi"/>
      <w:i/>
      <w:iCs/>
      <w:color w:val="auto"/>
      <w:sz w:val="24"/>
      <w:szCs w:val="24"/>
      <w:lang w:eastAsia="zh-CN"/>
    </w:rPr>
  </w:style>
  <w:style w:type="table" w:customStyle="1" w:styleId="TableGrid1">
    <w:name w:val="Table Grid1"/>
    <w:basedOn w:val="TableNormal"/>
    <w:next w:val="TableGrid"/>
    <w:uiPriority w:val="99"/>
    <w:rsid w:val="00622B9B"/>
    <w:pPr>
      <w:spacing w:after="0" w:line="240" w:lineRule="auto"/>
    </w:pPr>
    <w:rPr>
      <w:rFonts w:ascii="Calibri" w:eastAsia="Calibri" w:hAnsi="Calibri" w:cs="Times New Roman"/>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622B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basedOn w:val="DefaultParagraphFont"/>
    <w:link w:val="Heading9"/>
    <w:uiPriority w:val="9"/>
    <w:rsid w:val="00662BF7"/>
    <w:rPr>
      <w:rFonts w:ascii="Calibri Light" w:eastAsia="Times New Roman" w:hAnsi="Calibri Light" w:cs="Times New Roman"/>
    </w:rPr>
  </w:style>
  <w:style w:type="paragraph" w:styleId="PlainText">
    <w:name w:val="Plain Text"/>
    <w:aliases w:val=" Char1,Char1"/>
    <w:basedOn w:val="Normal"/>
    <w:link w:val="PlainTextChar"/>
    <w:rsid w:val="00662BF7"/>
    <w:pPr>
      <w:spacing w:before="0" w:after="0" w:line="240" w:lineRule="auto"/>
      <w:jc w:val="left"/>
    </w:pPr>
    <w:rPr>
      <w:rFonts w:ascii="Courier New" w:eastAsia="MS Mincho" w:hAnsi="Courier New" w:cs="Courier New"/>
      <w:color w:val="auto"/>
      <w:sz w:val="20"/>
      <w:szCs w:val="20"/>
      <w:lang w:val="en-US"/>
    </w:rPr>
  </w:style>
  <w:style w:type="character" w:customStyle="1" w:styleId="PlainTextChar">
    <w:name w:val="Plain Text Char"/>
    <w:aliases w:val=" Char1 Char,Char1 Char"/>
    <w:basedOn w:val="DefaultParagraphFont"/>
    <w:link w:val="PlainText"/>
    <w:rsid w:val="00662BF7"/>
    <w:rPr>
      <w:rFonts w:ascii="Courier New" w:eastAsia="MS Mincho" w:hAnsi="Courier New" w:cs="Courier New"/>
      <w:sz w:val="20"/>
      <w:szCs w:val="20"/>
    </w:rPr>
  </w:style>
  <w:style w:type="paragraph" w:styleId="BlockText">
    <w:name w:val="Block Text"/>
    <w:basedOn w:val="Normal"/>
    <w:unhideWhenUsed/>
    <w:rsid w:val="00662BF7"/>
    <w:pPr>
      <w:spacing w:before="0" w:after="0" w:line="240" w:lineRule="auto"/>
      <w:ind w:left="-720" w:right="-990"/>
    </w:pPr>
    <w:rPr>
      <w:rFonts w:ascii="Times New Roman" w:eastAsia="Times New Roman" w:hAnsi="Times New Roman" w:cs="Times New Roman"/>
      <w:b/>
      <w:bCs/>
      <w:color w:val="auto"/>
      <w:sz w:val="32"/>
      <w:szCs w:val="24"/>
    </w:rPr>
  </w:style>
  <w:style w:type="character" w:customStyle="1" w:styleId="Heading1Char">
    <w:name w:val="Heading 1 Char"/>
    <w:basedOn w:val="DefaultParagraphFont"/>
    <w:link w:val="Heading1"/>
    <w:uiPriority w:val="9"/>
    <w:rsid w:val="000F241C"/>
    <w:rPr>
      <w:rFonts w:ascii="Calibri" w:eastAsia="MS Gothic" w:hAnsi="Calibri" w:cs="Times New Roman"/>
      <w:b/>
      <w:bCs/>
      <w:kern w:val="32"/>
      <w:sz w:val="32"/>
      <w:szCs w:val="32"/>
    </w:rPr>
  </w:style>
  <w:style w:type="paragraph" w:customStyle="1" w:styleId="MediumGrid21">
    <w:name w:val="Medium Grid 21"/>
    <w:uiPriority w:val="1"/>
    <w:qFormat/>
    <w:rsid w:val="000F241C"/>
    <w:pPr>
      <w:spacing w:after="0" w:line="240" w:lineRule="auto"/>
    </w:pPr>
    <w:rPr>
      <w:rFonts w:ascii="Trebuchet MS" w:eastAsia="MS Mincho" w:hAnsi="Trebuchet MS" w:cs="Times New Roman"/>
      <w:sz w:val="18"/>
      <w:szCs w:val="18"/>
    </w:rPr>
  </w:style>
  <w:style w:type="character" w:customStyle="1" w:styleId="SubtleEmphasis1">
    <w:name w:val="Subtle Emphasis1"/>
    <w:uiPriority w:val="19"/>
    <w:qFormat/>
    <w:rsid w:val="000F241C"/>
    <w:rPr>
      <w:color w:val="808080"/>
    </w:rPr>
  </w:style>
  <w:style w:type="character" w:styleId="Emphasis">
    <w:name w:val="Emphasis"/>
    <w:uiPriority w:val="20"/>
    <w:qFormat/>
    <w:rsid w:val="000F241C"/>
    <w:rPr>
      <w:i/>
      <w:iCs/>
    </w:rPr>
  </w:style>
  <w:style w:type="character" w:customStyle="1" w:styleId="IntenseEmphasis1">
    <w:name w:val="Intense Emphasis1"/>
    <w:uiPriority w:val="21"/>
    <w:qFormat/>
    <w:rsid w:val="000F241C"/>
    <w:rPr>
      <w:b/>
      <w:bCs/>
      <w:i/>
      <w:iCs/>
      <w:color w:val="4F81BD"/>
    </w:rPr>
  </w:style>
  <w:style w:type="paragraph" w:customStyle="1" w:styleId="ColorfulGrid-Accent11">
    <w:name w:val="Colorful Grid - Accent 11"/>
    <w:basedOn w:val="Normal"/>
    <w:next w:val="Normal"/>
    <w:link w:val="ColorfulGrid-Accent1Char"/>
    <w:uiPriority w:val="29"/>
    <w:qFormat/>
    <w:rsid w:val="000F241C"/>
    <w:pPr>
      <w:spacing w:before="0" w:after="120"/>
      <w:ind w:left="1701"/>
    </w:pPr>
    <w:rPr>
      <w:rFonts w:eastAsia="MS Mincho" w:cs="Times New Roman"/>
      <w:i/>
      <w:iCs/>
      <w:lang w:val="en-US"/>
    </w:rPr>
  </w:style>
  <w:style w:type="character" w:customStyle="1" w:styleId="ColorfulGrid-Accent1Char">
    <w:name w:val="Colorful Grid - Accent 1 Char"/>
    <w:link w:val="ColorfulGrid-Accent11"/>
    <w:uiPriority w:val="29"/>
    <w:rsid w:val="000F241C"/>
    <w:rPr>
      <w:rFonts w:ascii="Trebuchet MS" w:eastAsia="MS Mincho" w:hAnsi="Trebuchet MS" w:cs="Times New Roman"/>
      <w:i/>
      <w:iCs/>
      <w:color w:val="000000"/>
    </w:rPr>
  </w:style>
  <w:style w:type="paragraph" w:styleId="Title">
    <w:name w:val="Title"/>
    <w:basedOn w:val="Normal"/>
    <w:next w:val="Normal"/>
    <w:link w:val="TitleChar"/>
    <w:uiPriority w:val="10"/>
    <w:qFormat/>
    <w:rsid w:val="000F241C"/>
    <w:pPr>
      <w:spacing w:before="240" w:after="60"/>
      <w:ind w:left="1701"/>
      <w:jc w:val="left"/>
      <w:outlineLvl w:val="0"/>
    </w:pPr>
    <w:rPr>
      <w:rFonts w:ascii="Calibri" w:eastAsia="MS Gothic" w:hAnsi="Calibri" w:cs="Times New Roman"/>
      <w:b/>
      <w:bCs/>
      <w:color w:val="auto"/>
      <w:kern w:val="28"/>
      <w:sz w:val="32"/>
      <w:szCs w:val="32"/>
      <w:lang w:val="en-US"/>
    </w:rPr>
  </w:style>
  <w:style w:type="character" w:customStyle="1" w:styleId="TitleChar">
    <w:name w:val="Title Char"/>
    <w:basedOn w:val="DefaultParagraphFont"/>
    <w:link w:val="Title"/>
    <w:uiPriority w:val="10"/>
    <w:rsid w:val="000F241C"/>
    <w:rPr>
      <w:rFonts w:ascii="Calibri" w:eastAsia="MS Gothic" w:hAnsi="Calibri" w:cs="Times New Roman"/>
      <w:b/>
      <w:bCs/>
      <w:kern w:val="28"/>
      <w:sz w:val="32"/>
      <w:szCs w:val="32"/>
    </w:rPr>
  </w:style>
  <w:style w:type="paragraph" w:styleId="NormalWeb">
    <w:name w:val="Normal (Web)"/>
    <w:basedOn w:val="Normal"/>
    <w:unhideWhenUsed/>
    <w:rsid w:val="000F241C"/>
    <w:pPr>
      <w:spacing w:before="100" w:beforeAutospacing="1" w:after="0" w:line="240" w:lineRule="auto"/>
      <w:jc w:val="left"/>
    </w:pPr>
    <w:rPr>
      <w:rFonts w:ascii="Times" w:eastAsia="MS Mincho" w:hAnsi="Times" w:cs="Times New Roman"/>
      <w:color w:val="auto"/>
      <w:sz w:val="20"/>
      <w:szCs w:val="20"/>
      <w:lang w:val="en-US"/>
    </w:rPr>
  </w:style>
  <w:style w:type="paragraph" w:customStyle="1" w:styleId="NormalArial">
    <w:name w:val="Normal + Arial"/>
    <w:aliases w:val="Bold,Justified"/>
    <w:basedOn w:val="PlainText"/>
    <w:rsid w:val="000F241C"/>
    <w:pPr>
      <w:suppressAutoHyphens/>
      <w:autoSpaceDE w:val="0"/>
      <w:jc w:val="both"/>
    </w:pPr>
    <w:rPr>
      <w:rFonts w:ascii="Arial" w:eastAsia="Times New Roman" w:hAnsi="Arial" w:cs="Times New Roman"/>
      <w:b/>
      <w:sz w:val="24"/>
      <w:szCs w:val="24"/>
      <w:lang w:val="ro-RO" w:eastAsia="ar-SA"/>
    </w:rPr>
  </w:style>
  <w:style w:type="paragraph" w:customStyle="1" w:styleId="Default">
    <w:name w:val="Default"/>
    <w:rsid w:val="000F241C"/>
    <w:pPr>
      <w:autoSpaceDE w:val="0"/>
      <w:autoSpaceDN w:val="0"/>
      <w:adjustRightInd w:val="0"/>
      <w:spacing w:after="0" w:line="240" w:lineRule="auto"/>
    </w:pPr>
    <w:rPr>
      <w:rFonts w:ascii="Arial" w:eastAsia="MS Mincho" w:hAnsi="Arial" w:cs="Arial"/>
      <w:color w:val="000000"/>
      <w:sz w:val="24"/>
      <w:szCs w:val="24"/>
    </w:rPr>
  </w:style>
  <w:style w:type="paragraph" w:customStyle="1" w:styleId="yiv1809027720msonormal">
    <w:name w:val="yiv1809027720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center">
    <w:name w:val="text-align-center"/>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EmptyCellLayoutStyle">
    <w:name w:val="EmptyCellLayoutStyle"/>
    <w:rsid w:val="000F241C"/>
    <w:rPr>
      <w:rFonts w:ascii="Times New Roman" w:eastAsia="Times New Roman" w:hAnsi="Times New Roman" w:cs="Times New Roman"/>
      <w:sz w:val="2"/>
      <w:szCs w:val="20"/>
    </w:rPr>
  </w:style>
  <w:style w:type="paragraph" w:styleId="BodyText">
    <w:name w:val="Body Text"/>
    <w:basedOn w:val="Normal"/>
    <w:link w:val="BodyTextChar"/>
    <w:rsid w:val="000F241C"/>
    <w:pPr>
      <w:spacing w:before="0" w:after="120" w:line="240" w:lineRule="auto"/>
      <w:jc w:val="left"/>
    </w:pPr>
    <w:rPr>
      <w:rFonts w:ascii="Times New Roman" w:eastAsia="MS Mincho" w:hAnsi="Times New Roman" w:cs="Times New Roman"/>
      <w:color w:val="auto"/>
      <w:sz w:val="24"/>
      <w:szCs w:val="24"/>
      <w:lang w:val="x-none" w:eastAsia="x-none"/>
    </w:rPr>
  </w:style>
  <w:style w:type="character" w:customStyle="1" w:styleId="BodyTextChar">
    <w:name w:val="Body Text Char"/>
    <w:basedOn w:val="DefaultParagraphFont"/>
    <w:link w:val="BodyText"/>
    <w:rsid w:val="000F241C"/>
    <w:rPr>
      <w:rFonts w:ascii="Times New Roman" w:eastAsia="MS Mincho" w:hAnsi="Times New Roman" w:cs="Times New Roman"/>
      <w:sz w:val="24"/>
      <w:szCs w:val="24"/>
      <w:lang w:val="x-none" w:eastAsia="x-none"/>
    </w:rPr>
  </w:style>
  <w:style w:type="paragraph" w:customStyle="1" w:styleId="Corptext1">
    <w:name w:val="Corp text1"/>
    <w:basedOn w:val="Normal"/>
    <w:rsid w:val="000F241C"/>
    <w:pPr>
      <w:widowControl w:val="0"/>
      <w:spacing w:before="0" w:after="0" w:line="240" w:lineRule="auto"/>
      <w:jc w:val="center"/>
    </w:pPr>
    <w:rPr>
      <w:rFonts w:ascii="Times New Roman" w:eastAsia="Times New Roman" w:hAnsi="Times New Roman" w:cs="Times New Roman"/>
      <w:color w:val="auto"/>
      <w:sz w:val="24"/>
      <w:szCs w:val="20"/>
      <w:lang w:eastAsia="ro-RO"/>
    </w:rPr>
  </w:style>
  <w:style w:type="paragraph" w:customStyle="1" w:styleId="yiv3056411372msonormal">
    <w:name w:val="yiv3056411372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xmsonormal">
    <w:name w:val="x_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normalchar">
    <w:name w:val="normal__char"/>
    <w:basedOn w:val="DefaultParagraphFont"/>
    <w:rsid w:val="000F241C"/>
  </w:style>
  <w:style w:type="paragraph" w:customStyle="1" w:styleId="yiv7356016755msonormal">
    <w:name w:val="yiv7356016755msonormal"/>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paragraph" w:customStyle="1" w:styleId="text-align-justify">
    <w:name w:val="text-align-justify"/>
    <w:basedOn w:val="Normal"/>
    <w:rsid w:val="000F241C"/>
    <w:pPr>
      <w:spacing w:before="100" w:beforeAutospacing="1" w:after="100" w:afterAutospacing="1" w:line="240" w:lineRule="auto"/>
      <w:jc w:val="left"/>
    </w:pPr>
    <w:rPr>
      <w:rFonts w:ascii="Times New Roman" w:eastAsia="Times New Roman" w:hAnsi="Times New Roman" w:cs="Times New Roman"/>
      <w:color w:val="auto"/>
      <w:sz w:val="24"/>
      <w:szCs w:val="24"/>
      <w:lang w:val="en-US"/>
    </w:rPr>
  </w:style>
  <w:style w:type="character" w:customStyle="1" w:styleId="selectable-text">
    <w:name w:val="selectable-text"/>
    <w:basedOn w:val="DefaultParagraphFont"/>
    <w:rsid w:val="000F241C"/>
  </w:style>
  <w:style w:type="paragraph" w:styleId="BodyTextIndent2">
    <w:name w:val="Body Text Indent 2"/>
    <w:basedOn w:val="Normal"/>
    <w:link w:val="BodyTextIndent2Char"/>
    <w:uiPriority w:val="99"/>
    <w:semiHidden/>
    <w:unhideWhenUsed/>
    <w:rsid w:val="000F241C"/>
    <w:pPr>
      <w:spacing w:before="0" w:after="120" w:line="480" w:lineRule="auto"/>
      <w:ind w:left="360"/>
    </w:pPr>
    <w:rPr>
      <w:rFonts w:eastAsia="MS Mincho" w:cs="Times New Roman"/>
      <w:color w:val="auto"/>
      <w:lang w:val="en-US"/>
    </w:rPr>
  </w:style>
  <w:style w:type="character" w:customStyle="1" w:styleId="BodyTextIndent2Char">
    <w:name w:val="Body Text Indent 2 Char"/>
    <w:basedOn w:val="DefaultParagraphFont"/>
    <w:link w:val="BodyTextIndent2"/>
    <w:uiPriority w:val="99"/>
    <w:semiHidden/>
    <w:rsid w:val="000F241C"/>
    <w:rPr>
      <w:rFonts w:ascii="Trebuchet MS" w:eastAsia="MS Mincho" w:hAnsi="Trebuchet MS" w:cs="Times New Roman"/>
    </w:rPr>
  </w:style>
  <w:style w:type="table" w:customStyle="1" w:styleId="TableGrid2">
    <w:name w:val="Table Grid2"/>
    <w:basedOn w:val="TableNormal"/>
    <w:next w:val="TableGrid"/>
    <w:uiPriority w:val="39"/>
    <w:rsid w:val="00797640"/>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873330">
      <w:bodyDiv w:val="1"/>
      <w:marLeft w:val="0"/>
      <w:marRight w:val="0"/>
      <w:marTop w:val="0"/>
      <w:marBottom w:val="0"/>
      <w:divBdr>
        <w:top w:val="none" w:sz="0" w:space="0" w:color="auto"/>
        <w:left w:val="none" w:sz="0" w:space="0" w:color="auto"/>
        <w:bottom w:val="none" w:sz="0" w:space="0" w:color="auto"/>
        <w:right w:val="none" w:sz="0" w:space="0" w:color="auto"/>
      </w:divBdr>
    </w:div>
    <w:div w:id="541527394">
      <w:bodyDiv w:val="1"/>
      <w:marLeft w:val="0"/>
      <w:marRight w:val="0"/>
      <w:marTop w:val="0"/>
      <w:marBottom w:val="0"/>
      <w:divBdr>
        <w:top w:val="none" w:sz="0" w:space="0" w:color="auto"/>
        <w:left w:val="none" w:sz="0" w:space="0" w:color="auto"/>
        <w:bottom w:val="none" w:sz="0" w:space="0" w:color="auto"/>
        <w:right w:val="none" w:sz="0" w:space="0" w:color="auto"/>
      </w:divBdr>
    </w:div>
    <w:div w:id="1011106849">
      <w:bodyDiv w:val="1"/>
      <w:marLeft w:val="0"/>
      <w:marRight w:val="0"/>
      <w:marTop w:val="0"/>
      <w:marBottom w:val="0"/>
      <w:divBdr>
        <w:top w:val="none" w:sz="0" w:space="0" w:color="auto"/>
        <w:left w:val="none" w:sz="0" w:space="0" w:color="auto"/>
        <w:bottom w:val="none" w:sz="0" w:space="0" w:color="auto"/>
        <w:right w:val="none" w:sz="0" w:space="0" w:color="auto"/>
      </w:divBdr>
    </w:div>
    <w:div w:id="1468889974">
      <w:bodyDiv w:val="1"/>
      <w:marLeft w:val="0"/>
      <w:marRight w:val="0"/>
      <w:marTop w:val="0"/>
      <w:marBottom w:val="0"/>
      <w:divBdr>
        <w:top w:val="none" w:sz="0" w:space="0" w:color="auto"/>
        <w:left w:val="none" w:sz="0" w:space="0" w:color="auto"/>
        <w:bottom w:val="none" w:sz="0" w:space="0" w:color="auto"/>
        <w:right w:val="none" w:sz="0" w:space="0" w:color="auto"/>
      </w:divBdr>
    </w:div>
    <w:div w:id="1544632271">
      <w:bodyDiv w:val="1"/>
      <w:marLeft w:val="0"/>
      <w:marRight w:val="0"/>
      <w:marTop w:val="0"/>
      <w:marBottom w:val="0"/>
      <w:divBdr>
        <w:top w:val="none" w:sz="0" w:space="0" w:color="auto"/>
        <w:left w:val="none" w:sz="0" w:space="0" w:color="auto"/>
        <w:bottom w:val="none" w:sz="0" w:space="0" w:color="auto"/>
        <w:right w:val="none" w:sz="0" w:space="0" w:color="auto"/>
      </w:divBdr>
    </w:div>
    <w:div w:id="1616592381">
      <w:bodyDiv w:val="1"/>
      <w:marLeft w:val="0"/>
      <w:marRight w:val="0"/>
      <w:marTop w:val="0"/>
      <w:marBottom w:val="0"/>
      <w:divBdr>
        <w:top w:val="none" w:sz="0" w:space="0" w:color="auto"/>
        <w:left w:val="none" w:sz="0" w:space="0" w:color="auto"/>
        <w:bottom w:val="none" w:sz="0" w:space="0" w:color="auto"/>
        <w:right w:val="none" w:sz="0" w:space="0" w:color="auto"/>
      </w:divBdr>
    </w:div>
    <w:div w:id="1687948361">
      <w:bodyDiv w:val="1"/>
      <w:marLeft w:val="0"/>
      <w:marRight w:val="0"/>
      <w:marTop w:val="0"/>
      <w:marBottom w:val="0"/>
      <w:divBdr>
        <w:top w:val="none" w:sz="0" w:space="0" w:color="auto"/>
        <w:left w:val="none" w:sz="0" w:space="0" w:color="auto"/>
        <w:bottom w:val="none" w:sz="0" w:space="0" w:color="auto"/>
        <w:right w:val="none" w:sz="0" w:space="0" w:color="auto"/>
      </w:divBdr>
    </w:div>
    <w:div w:id="2063169718">
      <w:bodyDiv w:val="1"/>
      <w:marLeft w:val="0"/>
      <w:marRight w:val="0"/>
      <w:marTop w:val="0"/>
      <w:marBottom w:val="0"/>
      <w:divBdr>
        <w:top w:val="none" w:sz="0" w:space="0" w:color="auto"/>
        <w:left w:val="none" w:sz="0" w:space="0" w:color="auto"/>
        <w:bottom w:val="none" w:sz="0" w:space="0" w:color="auto"/>
        <w:right w:val="none" w:sz="0" w:space="0" w:color="auto"/>
      </w:divBdr>
    </w:div>
    <w:div w:id="211956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mmediu.ro"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mmediu.ro" TargetMode="External"/><Relationship Id="rId1" Type="http://schemas.openxmlformats.org/officeDocument/2006/relationships/hyperlink" Target="mailto:comunicare@mmediu.ro"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3895</Words>
  <Characters>22208</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Voinea</dc:creator>
  <cp:keywords/>
  <dc:description/>
  <cp:lastModifiedBy>Anda Lascu</cp:lastModifiedBy>
  <cp:revision>3</cp:revision>
  <cp:lastPrinted>2023-02-27T13:07:00Z</cp:lastPrinted>
  <dcterms:created xsi:type="dcterms:W3CDTF">2025-04-30T04:33:00Z</dcterms:created>
  <dcterms:modified xsi:type="dcterms:W3CDTF">2025-04-30T04:35:00Z</dcterms:modified>
</cp:coreProperties>
</file>