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112B" w14:textId="77777777" w:rsidR="000B19C9" w:rsidRPr="000B19C9" w:rsidRDefault="000B19C9" w:rsidP="000B19C9">
      <w:pPr>
        <w:keepNext/>
        <w:keepLines/>
        <w:spacing w:before="0" w:after="0" w:line="240" w:lineRule="auto"/>
        <w:jc w:val="center"/>
        <w:outlineLvl w:val="8"/>
        <w:rPr>
          <w:rFonts w:eastAsia="Times New Roman" w:cs="Times New Roman"/>
          <w:b/>
          <w:bCs/>
          <w:iCs/>
          <w:color w:val="auto"/>
          <w:sz w:val="24"/>
          <w:szCs w:val="24"/>
        </w:rPr>
      </w:pPr>
      <w:r w:rsidRPr="000B19C9">
        <w:rPr>
          <w:rFonts w:eastAsia="Times New Roman" w:cs="Times New Roman"/>
          <w:b/>
          <w:bCs/>
          <w:iCs/>
          <w:color w:val="auto"/>
          <w:sz w:val="24"/>
          <w:szCs w:val="24"/>
        </w:rPr>
        <w:t>RAPORT PRIVIND SITUAŢIA HIDRO-METEOROLOGICĂ ŞI A CALITĂŢII MEDIULUI</w:t>
      </w:r>
    </w:p>
    <w:p w14:paraId="0781A20D" w14:textId="77777777" w:rsidR="000B19C9" w:rsidRPr="000B19C9" w:rsidRDefault="000B19C9" w:rsidP="000B19C9">
      <w:pPr>
        <w:spacing w:before="0" w:after="120" w:line="240" w:lineRule="auto"/>
        <w:jc w:val="center"/>
        <w:rPr>
          <w:rFonts w:eastAsia="MS Mincho" w:cs="Times New Roman"/>
          <w:b/>
          <w:noProof/>
          <w:color w:val="auto"/>
          <w:sz w:val="24"/>
          <w:szCs w:val="24"/>
          <w:vertAlign w:val="superscript"/>
        </w:rPr>
      </w:pPr>
      <w:r w:rsidRPr="000B19C9">
        <w:rPr>
          <w:rFonts w:eastAsia="MS Mincho" w:cs="Times New Roman"/>
          <w:b/>
          <w:noProof/>
          <w:color w:val="auto"/>
          <w:sz w:val="24"/>
          <w:szCs w:val="24"/>
        </w:rPr>
        <w:t>în intervalul 20.03.2026, ora 08.</w:t>
      </w:r>
      <w:r w:rsidRPr="000B19C9">
        <w:rPr>
          <w:rFonts w:eastAsia="MS Mincho" w:cs="Times New Roman"/>
          <w:b/>
          <w:noProof/>
          <w:color w:val="auto"/>
          <w:sz w:val="24"/>
          <w:szCs w:val="24"/>
          <w:vertAlign w:val="superscript"/>
        </w:rPr>
        <w:t>00</w:t>
      </w:r>
      <w:r w:rsidRPr="000B19C9">
        <w:rPr>
          <w:rFonts w:eastAsia="MS Mincho" w:cs="Times New Roman"/>
          <w:b/>
          <w:noProof/>
          <w:color w:val="auto"/>
          <w:sz w:val="24"/>
          <w:szCs w:val="24"/>
        </w:rPr>
        <w:t xml:space="preserve"> – 21.03.2026, ora 08.</w:t>
      </w:r>
      <w:r w:rsidRPr="000B19C9">
        <w:rPr>
          <w:rFonts w:eastAsia="MS Mincho" w:cs="Times New Roman"/>
          <w:b/>
          <w:noProof/>
          <w:color w:val="auto"/>
          <w:sz w:val="24"/>
          <w:szCs w:val="24"/>
          <w:vertAlign w:val="superscript"/>
        </w:rPr>
        <w:t>00</w:t>
      </w:r>
    </w:p>
    <w:p w14:paraId="133270EB" w14:textId="77777777" w:rsidR="000B19C9" w:rsidRPr="000B19C9" w:rsidRDefault="000B19C9" w:rsidP="000B19C9">
      <w:pPr>
        <w:spacing w:before="0" w:after="120" w:line="240" w:lineRule="auto"/>
        <w:jc w:val="center"/>
        <w:rPr>
          <w:rFonts w:eastAsia="MS Mincho" w:cs="Times New Roman"/>
          <w:b/>
          <w:noProof/>
          <w:color w:val="auto"/>
          <w:sz w:val="24"/>
          <w:szCs w:val="24"/>
          <w:vertAlign w:val="superscript"/>
        </w:rPr>
      </w:pPr>
    </w:p>
    <w:p w14:paraId="11229096" w14:textId="77777777" w:rsidR="000B19C9" w:rsidRPr="000B19C9" w:rsidRDefault="000B19C9" w:rsidP="000B19C9">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0B19C9">
        <w:rPr>
          <w:rFonts w:eastAsia="Times New Roman" w:cs="Times New Roman"/>
          <w:b/>
          <w:bCs/>
          <w:i/>
          <w:color w:val="auto"/>
          <w:u w:val="single"/>
        </w:rPr>
        <w:t>SITUAŢIA HIDRO-METEOROLOGICĂ</w:t>
      </w:r>
    </w:p>
    <w:p w14:paraId="76117A38" w14:textId="77777777" w:rsidR="000B19C9" w:rsidRPr="000B19C9" w:rsidRDefault="000B19C9" w:rsidP="000B19C9">
      <w:pPr>
        <w:spacing w:before="0" w:after="120"/>
        <w:rPr>
          <w:rFonts w:eastAsia="MS Mincho" w:cs="Times New Roman"/>
          <w:b/>
          <w:color w:val="auto"/>
          <w:u w:val="single"/>
        </w:rPr>
      </w:pPr>
      <w:r w:rsidRPr="000B19C9">
        <w:rPr>
          <w:rFonts w:eastAsia="MS Mincho" w:cs="Times New Roman"/>
          <w:b/>
          <w:noProof/>
          <w:color w:val="auto"/>
        </w:rPr>
        <w:t xml:space="preserve">1. </w:t>
      </w:r>
      <w:r w:rsidRPr="000B19C9">
        <w:rPr>
          <w:rFonts w:eastAsia="MS Mincho" w:cs="Times New Roman"/>
          <w:b/>
          <w:color w:val="auto"/>
          <w:u w:val="single"/>
        </w:rPr>
        <w:t xml:space="preserve">Situația și prognoza hidrologică pe râurile interioare </w:t>
      </w:r>
      <w:proofErr w:type="spellStart"/>
      <w:r w:rsidRPr="000B19C9">
        <w:rPr>
          <w:rFonts w:eastAsia="MS Mincho" w:cs="Times New Roman"/>
          <w:b/>
          <w:color w:val="auto"/>
          <w:u w:val="single"/>
        </w:rPr>
        <w:t>şi</w:t>
      </w:r>
      <w:proofErr w:type="spellEnd"/>
      <w:r w:rsidRPr="000B19C9">
        <w:rPr>
          <w:rFonts w:eastAsia="MS Mincho" w:cs="Times New Roman"/>
          <w:b/>
          <w:color w:val="auto"/>
          <w:u w:val="single"/>
        </w:rPr>
        <w:t xml:space="preserve"> Dunăre din 21.03.2026, ora 07.</w:t>
      </w:r>
      <w:r w:rsidRPr="000B19C9">
        <w:rPr>
          <w:rFonts w:eastAsia="MS Mincho" w:cs="Times New Roman"/>
          <w:b/>
          <w:color w:val="auto"/>
          <w:vertAlign w:val="superscript"/>
        </w:rPr>
        <w:t>00</w:t>
      </w:r>
    </w:p>
    <w:p w14:paraId="178AAB3C" w14:textId="77777777" w:rsidR="000B19C9" w:rsidRPr="000B19C9" w:rsidRDefault="000B19C9" w:rsidP="000B19C9">
      <w:pPr>
        <w:spacing w:before="0" w:after="0"/>
        <w:rPr>
          <w:rFonts w:eastAsia="MS Mincho" w:cs="Times New Roman"/>
          <w:b/>
          <w:color w:val="auto"/>
          <w:u w:val="single"/>
        </w:rPr>
      </w:pPr>
      <w:r w:rsidRPr="000B19C9">
        <w:rPr>
          <w:rFonts w:eastAsia="MS Mincho" w:cs="Times New Roman"/>
          <w:b/>
          <w:color w:val="auto"/>
          <w:u w:val="single"/>
        </w:rPr>
        <w:t>RÂURI</w:t>
      </w:r>
    </w:p>
    <w:p w14:paraId="3DD7DE0F" w14:textId="77777777" w:rsidR="000B19C9" w:rsidRPr="000B19C9" w:rsidRDefault="000B19C9" w:rsidP="000B19C9">
      <w:pPr>
        <w:spacing w:before="0" w:after="0"/>
        <w:rPr>
          <w:rFonts w:eastAsia="Times New Roman" w:cs="Times New Roman"/>
          <w:color w:val="auto"/>
          <w:lang w:eastAsia="zh-CN"/>
        </w:rPr>
      </w:pPr>
      <w:r w:rsidRPr="000B19C9">
        <w:rPr>
          <w:rFonts w:eastAsia="Times New Roman" w:cs="Times New Roman"/>
          <w:color w:val="auto"/>
          <w:lang w:eastAsia="zh-CN"/>
        </w:rPr>
        <w:t xml:space="preserve">Debitele au fost relativ staționare, exceptând cursul Timișului și cursurile inferioare ale Jiului și Ialomiței, unde au fost în scădere ușoară.  </w:t>
      </w:r>
    </w:p>
    <w:p w14:paraId="1D6EC74F" w14:textId="77777777" w:rsidR="000B19C9" w:rsidRPr="000B19C9" w:rsidRDefault="000B19C9" w:rsidP="000B19C9">
      <w:pPr>
        <w:spacing w:before="0" w:after="0"/>
        <w:rPr>
          <w:rFonts w:eastAsia="Times New Roman" w:cs="Times New Roman"/>
          <w:color w:val="auto"/>
          <w:lang w:eastAsia="zh-CN"/>
        </w:rPr>
      </w:pPr>
      <w:r w:rsidRPr="000B19C9">
        <w:rPr>
          <w:rFonts w:eastAsia="Times New Roman" w:cs="Times New Roman"/>
          <w:color w:val="auto"/>
          <w:lang w:eastAsia="zh-CN"/>
        </w:rPr>
        <w:t>Debitele se situează sub mediile multianuale lunare, cu valori cuprinse între 30–90% din acestea, mai mari (în jurul și peste mediile lunare) pe râurile din bazinul hidrologic al Prahovei, bazinul superior al Bistriței, cursul superior al Timișului, Argeșului, Buzăului, cursul superior și mijlociu al Jiului și unii afluenți ai Argeșului inferior și mai mici (sub 30%) pe râurile din bazinele hidrografice: Tur, Crasna, Barcău, Crișuri, Moravița, Bârlad, bazinul mijlociu și inferior al Someșului, pe unele râuri din bazinul Jijiei și pe afluenții Prutului inferior.</w:t>
      </w:r>
    </w:p>
    <w:p w14:paraId="3DE0DDB8" w14:textId="77777777" w:rsidR="000B19C9" w:rsidRPr="000B19C9" w:rsidRDefault="000B19C9" w:rsidP="000B19C9">
      <w:pPr>
        <w:spacing w:before="0" w:after="0"/>
        <w:rPr>
          <w:rFonts w:eastAsia="Times New Roman" w:cs="Times New Roman"/>
          <w:b/>
          <w:color w:val="auto"/>
          <w:lang w:eastAsia="zh-CN"/>
        </w:rPr>
      </w:pPr>
      <w:r w:rsidRPr="000B19C9">
        <w:rPr>
          <w:rFonts w:eastAsia="Times New Roman" w:cs="Times New Roman"/>
          <w:color w:val="auto"/>
          <w:lang w:eastAsia="zh-CN"/>
        </w:rPr>
        <w:t xml:space="preserve">Nivelurile pe râuri la stațiile hidrometrice se situează sub </w:t>
      </w:r>
      <w:r w:rsidRPr="000B19C9">
        <w:rPr>
          <w:rFonts w:eastAsia="Times New Roman" w:cs="Times New Roman"/>
          <w:b/>
          <w:color w:val="auto"/>
          <w:lang w:eastAsia="zh-CN"/>
        </w:rPr>
        <w:t>COTELE DE ATENȚIE.</w:t>
      </w:r>
    </w:p>
    <w:p w14:paraId="76A6A246" w14:textId="77777777" w:rsidR="000B19C9" w:rsidRPr="000B19C9" w:rsidRDefault="000B19C9" w:rsidP="000B19C9">
      <w:pPr>
        <w:spacing w:before="0" w:after="0"/>
        <w:rPr>
          <w:rFonts w:eastAsia="Times New Roman" w:cs="Times New Roman"/>
          <w:bCs/>
          <w:color w:val="auto"/>
          <w:lang w:eastAsia="zh-CN"/>
        </w:rPr>
      </w:pPr>
      <w:r w:rsidRPr="000B19C9">
        <w:rPr>
          <w:rFonts w:eastAsia="Times New Roman" w:cs="Times New Roman"/>
          <w:bCs/>
          <w:color w:val="auto"/>
          <w:lang w:eastAsia="zh-CN"/>
        </w:rPr>
        <w:t xml:space="preserve">Debitele vor fi, în general, staționare. </w:t>
      </w:r>
    </w:p>
    <w:p w14:paraId="71AC4DBD" w14:textId="77777777" w:rsidR="000B19C9" w:rsidRPr="000B19C9" w:rsidRDefault="000B19C9" w:rsidP="000B19C9">
      <w:pPr>
        <w:spacing w:before="0" w:after="0"/>
        <w:rPr>
          <w:rFonts w:eastAsia="Times New Roman" w:cs="Times New Roman"/>
          <w:bCs/>
          <w:color w:val="auto"/>
          <w:lang w:eastAsia="zh-CN"/>
        </w:rPr>
      </w:pPr>
      <w:r w:rsidRPr="000B19C9">
        <w:rPr>
          <w:rFonts w:eastAsia="Times New Roman" w:cs="Times New Roman"/>
          <w:bCs/>
          <w:color w:val="auto"/>
          <w:lang w:eastAsia="zh-CN"/>
        </w:rPr>
        <w:t>Sunt posibile mici creșteri de niveluri și debite pe unele râuri din zonele de deal și de munte, ca urmare a cedării apei din stratul de zăpadă și precipitațiilor prognozate, slabe cantitativ.</w:t>
      </w:r>
    </w:p>
    <w:p w14:paraId="7A2F44AB" w14:textId="77777777" w:rsidR="000B19C9" w:rsidRPr="000B19C9" w:rsidRDefault="000B19C9" w:rsidP="000B19C9">
      <w:pPr>
        <w:spacing w:before="0" w:after="0"/>
        <w:rPr>
          <w:rFonts w:eastAsia="Times New Roman" w:cs="Times New Roman"/>
          <w:bCs/>
          <w:color w:val="auto"/>
          <w:lang w:eastAsia="zh-CN"/>
        </w:rPr>
      </w:pPr>
      <w:r w:rsidRPr="000B19C9">
        <w:rPr>
          <w:rFonts w:eastAsia="Times New Roman" w:cs="Times New Roman"/>
          <w:bCs/>
          <w:color w:val="auto"/>
          <w:lang w:eastAsia="zh-CN"/>
        </w:rPr>
        <w:t xml:space="preserve">Nivelurile pe râuri la stațiile hidrometrice se vor situa sub </w:t>
      </w:r>
      <w:r w:rsidRPr="000B19C9">
        <w:rPr>
          <w:rFonts w:eastAsia="Times New Roman" w:cs="Times New Roman"/>
          <w:b/>
          <w:bCs/>
          <w:color w:val="auto"/>
          <w:lang w:eastAsia="zh-CN"/>
        </w:rPr>
        <w:t>COTELE DE ATENȚIE.</w:t>
      </w:r>
    </w:p>
    <w:p w14:paraId="026A3B74" w14:textId="77777777" w:rsidR="000B19C9" w:rsidRPr="000B19C9" w:rsidRDefault="000B19C9" w:rsidP="000B19C9">
      <w:pPr>
        <w:spacing w:before="0" w:after="0"/>
        <w:rPr>
          <w:rFonts w:eastAsia="Times New Roman" w:cs="Times New Roman"/>
          <w:color w:val="auto"/>
          <w:lang w:eastAsia="zh-CN"/>
        </w:rPr>
      </w:pPr>
    </w:p>
    <w:p w14:paraId="407770D6" w14:textId="77777777" w:rsidR="000B19C9" w:rsidRPr="000B19C9" w:rsidRDefault="000B19C9" w:rsidP="000B19C9">
      <w:pPr>
        <w:spacing w:before="0" w:after="0"/>
        <w:rPr>
          <w:rFonts w:eastAsia="MS Mincho" w:cs="Times New Roman"/>
          <w:color w:val="auto"/>
          <w:spacing w:val="-2"/>
        </w:rPr>
      </w:pPr>
      <w:r w:rsidRPr="000B19C9">
        <w:rPr>
          <w:rFonts w:eastAsia="Times New Roman" w:cs="Times New Roman"/>
          <w:b/>
          <w:bCs/>
          <w:color w:val="auto"/>
          <w:u w:val="single"/>
          <w:lang w:eastAsia="zh-CN"/>
        </w:rPr>
        <w:t>DUNĂRE</w:t>
      </w:r>
    </w:p>
    <w:p w14:paraId="41309537" w14:textId="77777777" w:rsidR="000B19C9" w:rsidRPr="000B19C9" w:rsidRDefault="000B19C9" w:rsidP="000B19C9">
      <w:pPr>
        <w:spacing w:before="0" w:after="0"/>
        <w:rPr>
          <w:rFonts w:eastAsia="MS Mincho" w:cs="Times New Roman"/>
          <w:bCs/>
          <w:color w:val="auto"/>
          <w:spacing w:val="-2"/>
        </w:rPr>
      </w:pPr>
      <w:r w:rsidRPr="000B19C9">
        <w:rPr>
          <w:rFonts w:eastAsia="MS Mincho" w:cs="Times New Roman"/>
          <w:bCs/>
          <w:color w:val="auto"/>
          <w:spacing w:val="-2"/>
        </w:rPr>
        <w:t xml:space="preserve">Debitul la intrarea în țară (secțiunea Baziaș) </w:t>
      </w:r>
      <w:bookmarkStart w:id="0" w:name="_Hlk207608966"/>
      <w:r w:rsidRPr="000B19C9">
        <w:rPr>
          <w:rFonts w:eastAsia="MS Mincho" w:cs="Times New Roman"/>
          <w:bCs/>
          <w:color w:val="auto"/>
          <w:spacing w:val="-2"/>
        </w:rPr>
        <w:t xml:space="preserve">în </w:t>
      </w:r>
      <w:bookmarkStart w:id="1" w:name="_Hlk86390005"/>
      <w:r w:rsidRPr="000B19C9">
        <w:rPr>
          <w:rFonts w:eastAsia="MS Mincho" w:cs="Times New Roman"/>
          <w:bCs/>
          <w:color w:val="auto"/>
          <w:spacing w:val="-2"/>
        </w:rPr>
        <w:t xml:space="preserve">intervalul </w:t>
      </w:r>
      <w:bookmarkEnd w:id="1"/>
      <w:r w:rsidRPr="000B19C9">
        <w:rPr>
          <w:rFonts w:eastAsia="MS Mincho" w:cs="Times New Roman"/>
          <w:bCs/>
          <w:color w:val="auto"/>
          <w:spacing w:val="-2"/>
        </w:rPr>
        <w:t>20 – 21.03.2026 a fost staționar, având valoarea de</w:t>
      </w:r>
      <w:bookmarkEnd w:id="0"/>
      <w:r w:rsidRPr="000B19C9">
        <w:rPr>
          <w:rFonts w:eastAsia="MS Mincho" w:cs="Times New Roman"/>
          <w:bCs/>
          <w:color w:val="auto"/>
          <w:spacing w:val="-2"/>
        </w:rPr>
        <w:t xml:space="preserve"> 3500 m</w:t>
      </w:r>
      <w:r w:rsidRPr="000B19C9">
        <w:rPr>
          <w:rFonts w:eastAsia="MS Mincho" w:cs="Times New Roman"/>
          <w:bCs/>
          <w:color w:val="auto"/>
          <w:spacing w:val="-2"/>
          <w:vertAlign w:val="superscript"/>
        </w:rPr>
        <w:t>3</w:t>
      </w:r>
      <w:r w:rsidRPr="000B19C9">
        <w:rPr>
          <w:rFonts w:eastAsia="MS Mincho" w:cs="Times New Roman"/>
          <w:bCs/>
          <w:color w:val="auto"/>
          <w:spacing w:val="-2"/>
        </w:rPr>
        <w:t>/s, sub media multianuală a lunii martie (6700 m</w:t>
      </w:r>
      <w:r w:rsidRPr="000B19C9">
        <w:rPr>
          <w:rFonts w:eastAsia="MS Mincho" w:cs="Times New Roman"/>
          <w:bCs/>
          <w:color w:val="auto"/>
          <w:spacing w:val="-2"/>
          <w:vertAlign w:val="superscript"/>
        </w:rPr>
        <w:t>3</w:t>
      </w:r>
      <w:r w:rsidRPr="000B19C9">
        <w:rPr>
          <w:rFonts w:eastAsia="MS Mincho" w:cs="Times New Roman"/>
          <w:bCs/>
          <w:color w:val="auto"/>
          <w:spacing w:val="-2"/>
        </w:rPr>
        <w:t>/s).</w:t>
      </w:r>
    </w:p>
    <w:p w14:paraId="7FD936CB" w14:textId="77777777" w:rsidR="000B19C9" w:rsidRPr="000B19C9" w:rsidRDefault="000B19C9" w:rsidP="000B19C9">
      <w:pPr>
        <w:spacing w:before="0" w:after="0"/>
        <w:rPr>
          <w:rFonts w:eastAsia="MS Mincho" w:cs="Times New Roman"/>
          <w:bCs/>
          <w:color w:val="auto"/>
          <w:spacing w:val="-2"/>
        </w:rPr>
      </w:pPr>
      <w:r w:rsidRPr="000B19C9">
        <w:rPr>
          <w:rFonts w:eastAsia="MS Mincho" w:cs="Times New Roman"/>
          <w:bCs/>
          <w:color w:val="auto"/>
          <w:spacing w:val="-2"/>
        </w:rPr>
        <w:t xml:space="preserve">În aval de </w:t>
      </w:r>
      <w:proofErr w:type="spellStart"/>
      <w:r w:rsidRPr="000B19C9">
        <w:rPr>
          <w:rFonts w:eastAsia="MS Mincho" w:cs="Times New Roman"/>
          <w:bCs/>
          <w:color w:val="auto"/>
          <w:spacing w:val="-2"/>
        </w:rPr>
        <w:t>Porţile</w:t>
      </w:r>
      <w:proofErr w:type="spellEnd"/>
      <w:r w:rsidRPr="000B19C9">
        <w:rPr>
          <w:rFonts w:eastAsia="MS Mincho" w:cs="Times New Roman"/>
          <w:bCs/>
          <w:color w:val="auto"/>
          <w:spacing w:val="-2"/>
        </w:rPr>
        <w:t xml:space="preserve"> de Fier debitele au fost în scădere.</w:t>
      </w:r>
    </w:p>
    <w:p w14:paraId="4B180574" w14:textId="77777777" w:rsidR="000B19C9" w:rsidRPr="000B19C9" w:rsidRDefault="000B19C9" w:rsidP="000B19C9">
      <w:pPr>
        <w:spacing w:before="0" w:after="0"/>
        <w:rPr>
          <w:rFonts w:eastAsia="MS Mincho" w:cs="Times New Roman"/>
          <w:bCs/>
          <w:color w:val="auto"/>
          <w:spacing w:val="-2"/>
        </w:rPr>
      </w:pPr>
      <w:r w:rsidRPr="000B19C9">
        <w:rPr>
          <w:rFonts w:eastAsia="MS Mincho" w:cs="Times New Roman"/>
          <w:bCs/>
          <w:color w:val="auto"/>
          <w:spacing w:val="-2"/>
        </w:rPr>
        <w:t xml:space="preserve">Debitul la intrarea în </w:t>
      </w:r>
      <w:bookmarkStart w:id="2" w:name="_Hlk143264003"/>
      <w:r w:rsidRPr="000B19C9">
        <w:rPr>
          <w:rFonts w:eastAsia="MS Mincho" w:cs="Times New Roman"/>
          <w:bCs/>
          <w:color w:val="auto"/>
          <w:spacing w:val="-2"/>
        </w:rPr>
        <w:t>ț</w:t>
      </w:r>
      <w:bookmarkEnd w:id="2"/>
      <w:r w:rsidRPr="000B19C9">
        <w:rPr>
          <w:rFonts w:eastAsia="MS Mincho" w:cs="Times New Roman"/>
          <w:bCs/>
          <w:color w:val="auto"/>
          <w:spacing w:val="-2"/>
        </w:rPr>
        <w:t>ară (secțiunea Baziaș) va fi staționar (3500 m</w:t>
      </w:r>
      <w:r w:rsidRPr="000B19C9">
        <w:rPr>
          <w:rFonts w:eastAsia="MS Mincho" w:cs="Times New Roman"/>
          <w:bCs/>
          <w:color w:val="auto"/>
          <w:spacing w:val="-2"/>
          <w:vertAlign w:val="superscript"/>
        </w:rPr>
        <w:t>3</w:t>
      </w:r>
      <w:r w:rsidRPr="000B19C9">
        <w:rPr>
          <w:rFonts w:eastAsia="MS Mincho" w:cs="Times New Roman"/>
          <w:bCs/>
          <w:color w:val="auto"/>
          <w:spacing w:val="-2"/>
        </w:rPr>
        <w:t>/s).</w:t>
      </w:r>
    </w:p>
    <w:p w14:paraId="739608C8" w14:textId="77777777" w:rsidR="000B19C9" w:rsidRPr="000B19C9" w:rsidRDefault="000B19C9" w:rsidP="000B19C9">
      <w:pPr>
        <w:spacing w:before="0" w:after="0"/>
        <w:rPr>
          <w:rFonts w:eastAsia="MS Mincho" w:cs="Times New Roman"/>
          <w:bCs/>
          <w:color w:val="auto"/>
          <w:spacing w:val="-2"/>
        </w:rPr>
      </w:pPr>
      <w:r w:rsidRPr="000B19C9">
        <w:rPr>
          <w:rFonts w:eastAsia="MS Mincho" w:cs="Times New Roman"/>
          <w:bCs/>
          <w:color w:val="auto"/>
          <w:spacing w:val="-2"/>
        </w:rPr>
        <w:t>În aval de Porțile de Fier debitele vor fi în scădere.</w:t>
      </w:r>
    </w:p>
    <w:p w14:paraId="5DDBD219" w14:textId="77777777" w:rsidR="000B19C9" w:rsidRPr="000B19C9" w:rsidRDefault="000B19C9" w:rsidP="000B19C9">
      <w:pPr>
        <w:spacing w:before="0" w:after="0"/>
        <w:rPr>
          <w:rFonts w:eastAsia="MS Mincho" w:cs="Times New Roman"/>
          <w:bCs/>
          <w:color w:val="auto"/>
          <w:spacing w:val="-2"/>
        </w:rPr>
      </w:pPr>
    </w:p>
    <w:p w14:paraId="5517E338" w14:textId="77777777" w:rsidR="000B19C9" w:rsidRPr="000B19C9" w:rsidRDefault="000B19C9" w:rsidP="000B19C9">
      <w:pPr>
        <w:spacing w:before="0" w:after="0"/>
        <w:rPr>
          <w:rFonts w:eastAsia="MS Mincho" w:cs="Times New Roman"/>
          <w:b/>
          <w:color w:val="auto"/>
          <w:spacing w:val="-2"/>
          <w:u w:val="single"/>
        </w:rPr>
      </w:pPr>
      <w:r w:rsidRPr="000B19C9">
        <w:rPr>
          <w:rFonts w:eastAsia="MS Mincho" w:cs="Times New Roman"/>
          <w:b/>
          <w:color w:val="auto"/>
          <w:spacing w:val="-2"/>
        </w:rPr>
        <w:t>2.</w:t>
      </w:r>
      <w:r w:rsidRPr="000B19C9">
        <w:rPr>
          <w:rFonts w:eastAsia="MS Mincho" w:cs="Times New Roman"/>
          <w:bCs/>
          <w:color w:val="auto"/>
          <w:spacing w:val="-2"/>
        </w:rPr>
        <w:t xml:space="preserve"> </w:t>
      </w:r>
      <w:r w:rsidRPr="000B19C9">
        <w:rPr>
          <w:rFonts w:eastAsia="MS Mincho" w:cs="Times New Roman"/>
          <w:b/>
          <w:color w:val="auto"/>
          <w:spacing w:val="-2"/>
          <w:u w:val="single"/>
        </w:rPr>
        <w:t>Situația meteorologică în intervalul 20.03.2026, ora 08.</w:t>
      </w:r>
      <w:r w:rsidRPr="000B19C9">
        <w:rPr>
          <w:rFonts w:eastAsia="MS Mincho" w:cs="Times New Roman"/>
          <w:b/>
          <w:color w:val="auto"/>
          <w:spacing w:val="-2"/>
          <w:u w:val="single"/>
          <w:vertAlign w:val="superscript"/>
        </w:rPr>
        <w:t xml:space="preserve">00 </w:t>
      </w:r>
      <w:r w:rsidRPr="000B19C9">
        <w:rPr>
          <w:rFonts w:eastAsia="MS Mincho" w:cs="Times New Roman"/>
          <w:b/>
          <w:color w:val="auto"/>
          <w:spacing w:val="-2"/>
          <w:u w:val="single"/>
        </w:rPr>
        <w:t>– 21.03.2026, ora 06.</w:t>
      </w:r>
      <w:r w:rsidRPr="000B19C9">
        <w:rPr>
          <w:rFonts w:eastAsia="MS Mincho" w:cs="Times New Roman"/>
          <w:b/>
          <w:color w:val="auto"/>
          <w:spacing w:val="-2"/>
          <w:vertAlign w:val="superscript"/>
        </w:rPr>
        <w:t>00</w:t>
      </w:r>
    </w:p>
    <w:p w14:paraId="1074C8E4" w14:textId="77777777" w:rsidR="000B19C9" w:rsidRPr="000B19C9" w:rsidRDefault="000B19C9" w:rsidP="000B19C9">
      <w:pPr>
        <w:autoSpaceDE w:val="0"/>
        <w:autoSpaceDN w:val="0"/>
        <w:adjustRightInd w:val="0"/>
        <w:spacing w:before="0" w:after="0"/>
        <w:rPr>
          <w:rFonts w:eastAsia="Trebuchet MS" w:cs="ArialMT"/>
          <w:b/>
          <w:iCs/>
          <w:color w:val="auto"/>
          <w:u w:val="single"/>
        </w:rPr>
      </w:pPr>
      <w:r w:rsidRPr="000B19C9">
        <w:rPr>
          <w:rFonts w:eastAsia="Trebuchet MS" w:cs="ArialMT"/>
          <w:b/>
          <w:iCs/>
          <w:color w:val="auto"/>
          <w:u w:val="single"/>
        </w:rPr>
        <w:t>ÎN ŢARĂ</w:t>
      </w:r>
    </w:p>
    <w:p w14:paraId="6B4B9BBB" w14:textId="77777777" w:rsidR="000B19C9" w:rsidRPr="000B19C9" w:rsidRDefault="000B19C9" w:rsidP="000B19C9">
      <w:pPr>
        <w:tabs>
          <w:tab w:val="left" w:pos="630"/>
          <w:tab w:val="left" w:pos="720"/>
        </w:tabs>
        <w:spacing w:before="0" w:after="0"/>
        <w:ind w:right="13"/>
        <w:rPr>
          <w:rFonts w:eastAsia="MS Mincho" w:cs="Times New Roman"/>
          <w:bCs/>
          <w:color w:val="auto"/>
        </w:rPr>
      </w:pPr>
      <w:r w:rsidRPr="000B19C9">
        <w:rPr>
          <w:rFonts w:eastAsia="MS Mincho" w:cs="Times New Roman"/>
          <w:bCs/>
          <w:color w:val="auto"/>
        </w:rPr>
        <w:t xml:space="preserve">Valorile termice diurne s-au situat în general peste normele perioadei în est și în sud-est unde au fost în creștere față de ziua anterioară, în timp ce în restul țării s-au menținut în jurul mediilor multianuale. Au fost înnorări în majoritatea zonelor, cu intervale de cer variabil ziua în extremitatea de est-sud-est, iar în primele ore ale intervalului și în regiunile vestice. Izolat a plouat slab în vestul Moldovei, în estul Transilvaniei și în Muntenia, iar în Carpații Meridionali și Orientali pe spații mici au fost predominant ninsori. Vântul a suflat slab și moderat, local cu intensificări în estul și în sud-estul teritoriului, în special ziua în sudul Moldovei, estul Munteniei și Dobrogea (viteze în general de 50...60 km/h), precum și la altitudini mari la munte, mai susținute în Carpații de Curbură, cu rafale de 65...75 km/h. Este strat de zăpadă în cea mai mare parte a zonei montane și aseară la ora 20 măsura -în platformele stațiilor meteorologice- până la 166 cm în Munții Bucegi și 164 cm în Munții Făgăraș, la </w:t>
      </w:r>
      <w:r w:rsidRPr="000B19C9">
        <w:rPr>
          <w:rFonts w:eastAsia="MS Mincho" w:cs="Times New Roman"/>
          <w:bCs/>
          <w:color w:val="auto"/>
        </w:rPr>
        <w:lastRenderedPageBreak/>
        <w:t>peste 2000 m altitudine. Temperaturile maxime s-au încadrat între 6 grade la Joseni și Întorsura Buzăului și 15 grade la Brăila și Iași, iar la ora 6 valorile termice erau cuprinse între 0 grade la Joseni și Toplița și 8 grade la Craiova. Spre dimineață, izolat în Moldova s-a produs brumă.</w:t>
      </w:r>
    </w:p>
    <w:p w14:paraId="4EA24B05" w14:textId="77777777" w:rsidR="000B19C9" w:rsidRPr="000B19C9" w:rsidRDefault="000B19C9" w:rsidP="000B19C9">
      <w:pPr>
        <w:tabs>
          <w:tab w:val="left" w:pos="630"/>
          <w:tab w:val="left" w:pos="720"/>
        </w:tabs>
        <w:spacing w:before="0" w:after="0"/>
        <w:ind w:right="13"/>
        <w:rPr>
          <w:rFonts w:eastAsia="MS Mincho" w:cs="Times New Roman"/>
          <w:bCs/>
          <w:color w:val="auto"/>
        </w:rPr>
      </w:pPr>
    </w:p>
    <w:p w14:paraId="4324E2D9" w14:textId="77777777" w:rsidR="000B19C9" w:rsidRPr="000B19C9" w:rsidRDefault="000B19C9" w:rsidP="000B19C9">
      <w:pPr>
        <w:tabs>
          <w:tab w:val="left" w:pos="630"/>
          <w:tab w:val="left" w:pos="720"/>
        </w:tabs>
        <w:spacing w:before="0" w:after="0"/>
        <w:ind w:right="13"/>
        <w:rPr>
          <w:rFonts w:eastAsia="MS Mincho" w:cs="Times New Roman"/>
          <w:b/>
          <w:bCs/>
          <w:color w:val="auto"/>
          <w:u w:val="single"/>
        </w:rPr>
      </w:pPr>
      <w:r w:rsidRPr="000B19C9">
        <w:rPr>
          <w:rFonts w:eastAsia="MS Mincho" w:cs="Times New Roman"/>
          <w:b/>
          <w:bCs/>
          <w:color w:val="auto"/>
          <w:u w:val="single"/>
        </w:rPr>
        <w:t>LA BUCUREŞTI</w:t>
      </w:r>
    </w:p>
    <w:p w14:paraId="791F651D" w14:textId="77777777" w:rsidR="000B19C9" w:rsidRPr="000B19C9" w:rsidRDefault="000B19C9" w:rsidP="000B19C9">
      <w:pPr>
        <w:autoSpaceDE w:val="0"/>
        <w:autoSpaceDN w:val="0"/>
        <w:adjustRightInd w:val="0"/>
        <w:spacing w:before="0" w:after="0"/>
        <w:rPr>
          <w:rFonts w:eastAsia="Trebuchet MS"/>
        </w:rPr>
      </w:pPr>
      <w:r w:rsidRPr="000B19C9">
        <w:rPr>
          <w:rFonts w:eastAsia="Trebuchet MS"/>
        </w:rPr>
        <w:t>Valorile termice s-au situat ușor peste cele normale la această dată. Cerul a fost mai mult noros, iar vântul a suflat slab și moderat, trecător cu ușoare intensificări în orele amiezii (rafale în jurul a 35 km/h). Temperatura maximă a fost de 13 grade la Afumați și Băneasa și 14 grade la Filaret, iar la ora 6 se înregistrau 2 grade la Băneasa, 5 grade la Afumați și 6 grade la Filaret.</w:t>
      </w:r>
    </w:p>
    <w:p w14:paraId="4476F1E9" w14:textId="77777777" w:rsidR="000B19C9" w:rsidRPr="000B19C9" w:rsidRDefault="000B19C9" w:rsidP="000B19C9">
      <w:pPr>
        <w:autoSpaceDE w:val="0"/>
        <w:autoSpaceDN w:val="0"/>
        <w:adjustRightInd w:val="0"/>
        <w:spacing w:before="0" w:after="0"/>
        <w:rPr>
          <w:rFonts w:eastAsia="Trebuchet MS"/>
        </w:rPr>
      </w:pPr>
    </w:p>
    <w:p w14:paraId="222B5289" w14:textId="77777777" w:rsidR="000B19C9" w:rsidRPr="000B19C9" w:rsidRDefault="000B19C9" w:rsidP="000B19C9">
      <w:pPr>
        <w:tabs>
          <w:tab w:val="left" w:pos="630"/>
          <w:tab w:val="left" w:pos="720"/>
        </w:tabs>
        <w:spacing w:before="0" w:after="0"/>
        <w:ind w:right="13"/>
        <w:rPr>
          <w:rFonts w:eastAsia="MS Mincho" w:cs="Times New Roman"/>
          <w:b/>
          <w:color w:val="auto"/>
          <w:u w:val="single"/>
          <w:vertAlign w:val="superscript"/>
        </w:rPr>
      </w:pPr>
      <w:r w:rsidRPr="000B19C9">
        <w:rPr>
          <w:rFonts w:eastAsia="MS Mincho" w:cs="Times New Roman"/>
          <w:b/>
          <w:color w:val="auto"/>
        </w:rPr>
        <w:t xml:space="preserve">3. </w:t>
      </w:r>
      <w:r w:rsidRPr="000B19C9">
        <w:rPr>
          <w:rFonts w:eastAsia="MS Mincho" w:cs="Times New Roman"/>
          <w:b/>
          <w:color w:val="auto"/>
          <w:u w:val="single"/>
        </w:rPr>
        <w:t>Prognoza meteorologică în intervalul 21.03.2026, ora 08.</w:t>
      </w:r>
      <w:r w:rsidRPr="000B19C9">
        <w:rPr>
          <w:rFonts w:eastAsia="MS Mincho" w:cs="Times New Roman"/>
          <w:b/>
          <w:color w:val="auto"/>
          <w:u w:val="single"/>
          <w:vertAlign w:val="superscript"/>
        </w:rPr>
        <w:t xml:space="preserve">00 </w:t>
      </w:r>
      <w:r w:rsidRPr="000B19C9">
        <w:rPr>
          <w:rFonts w:eastAsia="MS Mincho" w:cs="Times New Roman"/>
          <w:b/>
          <w:color w:val="auto"/>
          <w:u w:val="single"/>
        </w:rPr>
        <w:t>– 22.03.2026, ora 08.</w:t>
      </w:r>
      <w:r w:rsidRPr="000B19C9">
        <w:rPr>
          <w:rFonts w:eastAsia="MS Mincho" w:cs="Times New Roman"/>
          <w:b/>
          <w:color w:val="auto"/>
          <w:vertAlign w:val="superscript"/>
        </w:rPr>
        <w:t>00</w:t>
      </w:r>
    </w:p>
    <w:p w14:paraId="730A11E8" w14:textId="77777777" w:rsidR="000B19C9" w:rsidRPr="000B19C9" w:rsidRDefault="000B19C9" w:rsidP="000B19C9">
      <w:pPr>
        <w:tabs>
          <w:tab w:val="left" w:pos="630"/>
          <w:tab w:val="left" w:pos="720"/>
        </w:tabs>
        <w:spacing w:before="0" w:after="0"/>
        <w:ind w:right="13"/>
        <w:rPr>
          <w:rFonts w:eastAsia="MS Mincho" w:cs="Times New Roman"/>
          <w:b/>
          <w:color w:val="auto"/>
          <w:u w:val="single"/>
        </w:rPr>
      </w:pPr>
      <w:r w:rsidRPr="000B19C9">
        <w:rPr>
          <w:rFonts w:eastAsia="MS Mincho" w:cs="Times New Roman"/>
          <w:b/>
          <w:color w:val="auto"/>
          <w:u w:val="single"/>
        </w:rPr>
        <w:t>ÎN ŢARĂ</w:t>
      </w:r>
    </w:p>
    <w:p w14:paraId="645DDDB3" w14:textId="77777777" w:rsidR="000B19C9" w:rsidRPr="000B19C9" w:rsidRDefault="000B19C9" w:rsidP="000B19C9">
      <w:pPr>
        <w:tabs>
          <w:tab w:val="left" w:pos="720"/>
        </w:tabs>
        <w:spacing w:before="0" w:after="0"/>
        <w:ind w:right="13"/>
        <w:rPr>
          <w:rFonts w:eastAsia="Times New Roman" w:cs="Times New Roman"/>
          <w:bCs/>
          <w:color w:val="auto"/>
        </w:rPr>
      </w:pPr>
      <w:r w:rsidRPr="000B19C9">
        <w:rPr>
          <w:rFonts w:eastAsia="Times New Roman" w:cs="Times New Roman"/>
          <w:bCs/>
          <w:color w:val="auto"/>
        </w:rPr>
        <w:t>Vremea va fi în general închisă și se va încălzi ușor în cea mai mare parte a țării. Va ploua slab în a doua parte a zilei și spre seară, izolat, în Dobrogea, Moldova și estul Munteniei, iar noaptea, local în regiunile estice și sudice. În zona Carpaților Orientali și pe alocuri în cea a Carpaților Meridionali, vor fi precipitații mai ales sub formă de lapoviță și ninsoare, iar izolat cantitățile de apă vor putea atinge sau depăși 10 l/mp. Vântul va sufla slab și moderat, temporar cu intensificări ziua, în jumătatea estică a teritoriului (viteze la rafală în general de 40...50 km/h), iar local în sud-vestul Moldovei și partea central estică a Munteniei vor fi rafale de 50...65 km/h, precum și în Carpații de Curbură, unde rafalele vor fi de 60...80 km/h. Temperaturile maxime se vor încadra în general între 9 și 14 grade, iar cele minime între -1 și 7 grade. Izolat, dimineața și noaptea, cu o probabilitate mai mare în zonele deluroase și în Transilvania, va fi brumă.</w:t>
      </w:r>
    </w:p>
    <w:p w14:paraId="000F15F1" w14:textId="77777777" w:rsidR="000B19C9" w:rsidRPr="000B19C9" w:rsidRDefault="000B19C9" w:rsidP="000B19C9">
      <w:pPr>
        <w:tabs>
          <w:tab w:val="left" w:pos="720"/>
        </w:tabs>
        <w:spacing w:before="0" w:after="0"/>
        <w:ind w:right="13"/>
        <w:rPr>
          <w:rFonts w:eastAsia="Times New Roman" w:cs="Times New Roman"/>
          <w:bCs/>
          <w:color w:val="auto"/>
        </w:rPr>
      </w:pPr>
    </w:p>
    <w:p w14:paraId="5DC95FF8" w14:textId="77777777" w:rsidR="000B19C9" w:rsidRPr="000B19C9" w:rsidRDefault="000B19C9" w:rsidP="000B19C9">
      <w:pPr>
        <w:tabs>
          <w:tab w:val="left" w:pos="720"/>
        </w:tabs>
        <w:spacing w:before="0" w:after="0"/>
        <w:ind w:right="13"/>
        <w:rPr>
          <w:rFonts w:eastAsia="Times New Roman" w:cs="Times New Roman"/>
          <w:b/>
          <w:bCs/>
          <w:color w:val="auto"/>
          <w:u w:val="single"/>
        </w:rPr>
      </w:pPr>
      <w:r w:rsidRPr="000B19C9">
        <w:rPr>
          <w:rFonts w:eastAsia="Times New Roman" w:cs="Times New Roman"/>
          <w:b/>
          <w:bCs/>
          <w:color w:val="auto"/>
          <w:u w:val="single"/>
        </w:rPr>
        <w:t>LA BUCUREŞTI</w:t>
      </w:r>
    </w:p>
    <w:p w14:paraId="11738763" w14:textId="77777777" w:rsidR="000B19C9" w:rsidRPr="000B19C9" w:rsidRDefault="000B19C9" w:rsidP="000B19C9">
      <w:pPr>
        <w:tabs>
          <w:tab w:val="left" w:pos="720"/>
        </w:tabs>
        <w:spacing w:before="0" w:after="0"/>
        <w:ind w:right="13"/>
        <w:rPr>
          <w:rFonts w:eastAsia="Trebuchet MS" w:cs="ArialMT"/>
          <w:color w:val="auto"/>
        </w:rPr>
      </w:pPr>
      <w:r w:rsidRPr="000B19C9">
        <w:rPr>
          <w:rFonts w:eastAsia="Trebuchet MS" w:cs="ArialMT"/>
          <w:color w:val="auto"/>
        </w:rPr>
        <w:t>Vremea va fi în general închisă și mai ales în a doua parte a nopții, trecător, va ploua slab. Vântul va sufla moderat, temporar cu intensificări ziua (viteze la rafală de 50...60 km/h). Temperatura maximă se va situa în jurul valorii de 13 grade, iar cea minimă va fi de 4...6 grade.</w:t>
      </w:r>
    </w:p>
    <w:p w14:paraId="181D9D5C" w14:textId="77777777" w:rsidR="000B19C9" w:rsidRPr="000B19C9" w:rsidRDefault="000B19C9" w:rsidP="000B19C9">
      <w:pPr>
        <w:tabs>
          <w:tab w:val="left" w:pos="720"/>
        </w:tabs>
        <w:spacing w:before="0" w:after="0"/>
        <w:ind w:right="13"/>
        <w:rPr>
          <w:rFonts w:eastAsia="Trebuchet MS" w:cs="ArialMT"/>
          <w:color w:val="auto"/>
        </w:rPr>
      </w:pPr>
    </w:p>
    <w:p w14:paraId="432A9555" w14:textId="77777777" w:rsidR="000B19C9" w:rsidRPr="000B19C9" w:rsidRDefault="000B19C9" w:rsidP="000B19C9">
      <w:pPr>
        <w:numPr>
          <w:ilvl w:val="0"/>
          <w:numId w:val="1"/>
        </w:numPr>
        <w:tabs>
          <w:tab w:val="left" w:pos="720"/>
        </w:tabs>
        <w:spacing w:before="0" w:after="0"/>
        <w:ind w:left="0" w:right="13" w:firstLine="0"/>
        <w:rPr>
          <w:rFonts w:eastAsia="Trebuchet MS" w:cs="ArialMT"/>
          <w:b/>
          <w:i/>
          <w:iCs/>
          <w:color w:val="auto"/>
          <w:u w:val="single"/>
          <w:lang w:val="en-US"/>
        </w:rPr>
      </w:pPr>
      <w:r w:rsidRPr="000B19C9">
        <w:rPr>
          <w:rFonts w:eastAsia="Trebuchet MS" w:cs="ArialMT"/>
          <w:b/>
          <w:i/>
          <w:iCs/>
          <w:color w:val="auto"/>
          <w:u w:val="single"/>
          <w:lang w:val="en-US"/>
        </w:rPr>
        <w:t>ALIMENT</w:t>
      </w:r>
      <w:r w:rsidRPr="000B19C9">
        <w:rPr>
          <w:rFonts w:eastAsia="Trebuchet MS" w:cs="ArialMT"/>
          <w:b/>
          <w:i/>
          <w:iCs/>
          <w:color w:val="auto"/>
          <w:u w:val="single"/>
        </w:rPr>
        <w:t>ĂRI CU APĂ</w:t>
      </w:r>
    </w:p>
    <w:p w14:paraId="53AFBF96" w14:textId="77777777" w:rsidR="000B19C9" w:rsidRPr="000B19C9" w:rsidRDefault="000B19C9" w:rsidP="000B19C9">
      <w:pPr>
        <w:tabs>
          <w:tab w:val="left" w:pos="720"/>
        </w:tabs>
        <w:spacing w:before="0" w:after="0"/>
        <w:ind w:right="13"/>
        <w:rPr>
          <w:rFonts w:eastAsia="Trebuchet MS" w:cs="ArialMT"/>
          <w:bCs/>
          <w:color w:val="auto"/>
        </w:rPr>
      </w:pPr>
    </w:p>
    <w:p w14:paraId="1855B1F0" w14:textId="77777777" w:rsidR="000B19C9" w:rsidRPr="000B19C9" w:rsidRDefault="000B19C9" w:rsidP="000B19C9">
      <w:pPr>
        <w:tabs>
          <w:tab w:val="left" w:pos="720"/>
        </w:tabs>
        <w:spacing w:before="0" w:after="0"/>
        <w:ind w:right="13"/>
        <w:rPr>
          <w:rFonts w:eastAsia="Trebuchet MS" w:cs="ArialMT"/>
          <w:b/>
          <w:bCs/>
          <w:color w:val="auto"/>
          <w:u w:val="single"/>
          <w:lang w:val="en-US"/>
        </w:rPr>
      </w:pPr>
      <w:r w:rsidRPr="000B19C9">
        <w:rPr>
          <w:rFonts w:eastAsia="Trebuchet MS" w:cs="ArialMT"/>
          <w:b/>
          <w:bCs/>
          <w:color w:val="auto"/>
          <w:u w:val="single"/>
          <w:lang w:val="en-US"/>
        </w:rPr>
        <w:t>A.B.A. ARGES-VEDEA</w:t>
      </w:r>
    </w:p>
    <w:p w14:paraId="2A9812DD" w14:textId="77777777" w:rsidR="000B19C9" w:rsidRPr="000B19C9" w:rsidRDefault="000B19C9" w:rsidP="000B19C9">
      <w:pPr>
        <w:tabs>
          <w:tab w:val="left" w:pos="720"/>
        </w:tabs>
        <w:spacing w:before="0" w:after="0"/>
        <w:ind w:right="13"/>
        <w:rPr>
          <w:rFonts w:eastAsia="Trebuchet MS" w:cs="ArialMT"/>
          <w:bCs/>
          <w:color w:val="auto"/>
          <w:lang w:val="en-US"/>
        </w:rPr>
      </w:pPr>
      <w:r w:rsidRPr="000B19C9">
        <w:rPr>
          <w:rFonts w:eastAsia="Trebuchet MS" w:cs="ArialMT"/>
          <w:bCs/>
          <w:color w:val="auto"/>
          <w:lang w:val="en-US"/>
        </w:rPr>
        <w:t xml:space="preserve">Toti </w:t>
      </w:r>
      <w:proofErr w:type="spellStart"/>
      <w:r w:rsidRPr="000B19C9">
        <w:rPr>
          <w:rFonts w:eastAsia="Trebuchet MS" w:cs="ArialMT"/>
          <w:bCs/>
          <w:color w:val="auto"/>
          <w:lang w:val="en-US"/>
        </w:rPr>
        <w:t>beneficiarii</w:t>
      </w:r>
      <w:proofErr w:type="spellEnd"/>
      <w:r w:rsidRPr="000B19C9">
        <w:rPr>
          <w:rFonts w:eastAsia="Trebuchet MS" w:cs="ArialMT"/>
          <w:bCs/>
          <w:color w:val="auto"/>
          <w:lang w:val="en-US"/>
        </w:rPr>
        <w:t xml:space="preserve"> ABA </w:t>
      </w:r>
      <w:proofErr w:type="spellStart"/>
      <w:r w:rsidRPr="000B19C9">
        <w:rPr>
          <w:rFonts w:eastAsia="Trebuchet MS" w:cs="ArialMT"/>
          <w:bCs/>
          <w:color w:val="auto"/>
          <w:lang w:val="en-US"/>
        </w:rPr>
        <w:t>Arges</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Vedea</w:t>
      </w:r>
      <w:proofErr w:type="spellEnd"/>
      <w:r w:rsidRPr="000B19C9">
        <w:rPr>
          <w:rFonts w:eastAsia="Trebuchet MS" w:cs="ArialMT"/>
          <w:bCs/>
          <w:color w:val="auto"/>
          <w:lang w:val="en-US"/>
        </w:rPr>
        <w:t xml:space="preserve"> sunt </w:t>
      </w:r>
      <w:proofErr w:type="spellStart"/>
      <w:r w:rsidRPr="000B19C9">
        <w:rPr>
          <w:rFonts w:eastAsia="Trebuchet MS" w:cs="ArialMT"/>
          <w:bCs/>
          <w:color w:val="auto"/>
          <w:lang w:val="en-US"/>
        </w:rPr>
        <w:t>alimentati</w:t>
      </w:r>
      <w:proofErr w:type="spellEnd"/>
      <w:r w:rsidRPr="000B19C9">
        <w:rPr>
          <w:rFonts w:eastAsia="Trebuchet MS" w:cs="ArialMT"/>
          <w:bCs/>
          <w:color w:val="auto"/>
          <w:lang w:val="en-US"/>
        </w:rPr>
        <w:t xml:space="preserve"> normal.</w:t>
      </w:r>
    </w:p>
    <w:p w14:paraId="2718777C" w14:textId="77777777" w:rsidR="000B19C9" w:rsidRPr="000B19C9" w:rsidRDefault="000B19C9" w:rsidP="000B19C9">
      <w:pPr>
        <w:tabs>
          <w:tab w:val="left" w:pos="720"/>
        </w:tabs>
        <w:spacing w:before="0" w:after="0"/>
        <w:ind w:right="13"/>
        <w:rPr>
          <w:rFonts w:eastAsia="Trebuchet MS" w:cs="ArialMT"/>
          <w:bCs/>
          <w:color w:val="auto"/>
          <w:lang w:val="en-US"/>
        </w:rPr>
      </w:pPr>
      <w:proofErr w:type="spellStart"/>
      <w:r w:rsidRPr="000B19C9">
        <w:rPr>
          <w:rFonts w:eastAsia="Trebuchet MS" w:cs="ArialMT"/>
          <w:bCs/>
          <w:color w:val="auto"/>
          <w:lang w:val="en-US"/>
        </w:rPr>
        <w:t>Referitor</w:t>
      </w:r>
      <w:proofErr w:type="spellEnd"/>
      <w:r w:rsidRPr="000B19C9">
        <w:rPr>
          <w:rFonts w:eastAsia="Trebuchet MS" w:cs="ArialMT"/>
          <w:bCs/>
          <w:color w:val="auto"/>
          <w:lang w:val="en-US"/>
        </w:rPr>
        <w:t xml:space="preserve"> la </w:t>
      </w:r>
      <w:proofErr w:type="spellStart"/>
      <w:r w:rsidRPr="000B19C9">
        <w:rPr>
          <w:rFonts w:eastAsia="Trebuchet MS" w:cs="ArialMT"/>
          <w:bCs/>
          <w:color w:val="auto"/>
          <w:lang w:val="en-US"/>
        </w:rPr>
        <w:t>alimentarea</w:t>
      </w:r>
      <w:proofErr w:type="spellEnd"/>
      <w:r w:rsidRPr="000B19C9">
        <w:rPr>
          <w:rFonts w:eastAsia="Trebuchet MS" w:cs="ArialMT"/>
          <w:bCs/>
          <w:color w:val="auto"/>
          <w:lang w:val="en-US"/>
        </w:rPr>
        <w:t xml:space="preserve"> cu </w:t>
      </w:r>
      <w:proofErr w:type="spellStart"/>
      <w:r w:rsidRPr="000B19C9">
        <w:rPr>
          <w:rFonts w:eastAsia="Trebuchet MS" w:cs="ArialMT"/>
          <w:bCs/>
          <w:color w:val="auto"/>
          <w:lang w:val="en-US"/>
        </w:rPr>
        <w:t>apã</w:t>
      </w:r>
      <w:proofErr w:type="spellEnd"/>
      <w:r w:rsidRPr="000B19C9">
        <w:rPr>
          <w:rFonts w:eastAsia="Trebuchet MS" w:cs="ArialMT"/>
          <w:bCs/>
          <w:color w:val="auto"/>
          <w:lang w:val="en-US"/>
        </w:rPr>
        <w:t xml:space="preserve"> a </w:t>
      </w:r>
      <w:proofErr w:type="spellStart"/>
      <w:r w:rsidRPr="000B19C9">
        <w:rPr>
          <w:rFonts w:eastAsia="Trebuchet MS" w:cs="ArialMT"/>
          <w:bCs/>
          <w:color w:val="auto"/>
          <w:lang w:val="en-US"/>
        </w:rPr>
        <w:t>municipiului</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Curtea</w:t>
      </w:r>
      <w:proofErr w:type="spellEnd"/>
      <w:r w:rsidRPr="000B19C9">
        <w:rPr>
          <w:rFonts w:eastAsia="Trebuchet MS" w:cs="ArialMT"/>
          <w:bCs/>
          <w:color w:val="auto"/>
          <w:lang w:val="en-US"/>
        </w:rPr>
        <w:t xml:space="preserve"> de </w:t>
      </w:r>
      <w:proofErr w:type="spellStart"/>
      <w:r w:rsidRPr="000B19C9">
        <w:rPr>
          <w:rFonts w:eastAsia="Trebuchet MS" w:cs="ArialMT"/>
          <w:bCs/>
          <w:color w:val="auto"/>
          <w:lang w:val="en-US"/>
        </w:rPr>
        <w:t>Arges</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si</w:t>
      </w:r>
      <w:proofErr w:type="spellEnd"/>
      <w:r w:rsidRPr="000B19C9">
        <w:rPr>
          <w:rFonts w:eastAsia="Trebuchet MS" w:cs="ArialMT"/>
          <w:bCs/>
          <w:color w:val="auto"/>
          <w:lang w:val="en-US"/>
        </w:rPr>
        <w:t xml:space="preserve"> a </w:t>
      </w:r>
      <w:proofErr w:type="spellStart"/>
      <w:r w:rsidRPr="000B19C9">
        <w:rPr>
          <w:rFonts w:eastAsia="Trebuchet MS" w:cs="ArialMT"/>
          <w:bCs/>
          <w:color w:val="auto"/>
          <w:lang w:val="en-US"/>
        </w:rPr>
        <w:t>zonelor</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limitrofe</w:t>
      </w:r>
      <w:proofErr w:type="spellEnd"/>
      <w:r w:rsidRPr="000B19C9">
        <w:rPr>
          <w:rFonts w:eastAsia="Trebuchet MS" w:cs="ArialMT"/>
          <w:bCs/>
          <w:color w:val="auto"/>
          <w:lang w:val="en-US"/>
        </w:rPr>
        <w:t xml:space="preserve"> (UAT Valea </w:t>
      </w:r>
      <w:proofErr w:type="spellStart"/>
      <w:r w:rsidRPr="000B19C9">
        <w:rPr>
          <w:rFonts w:eastAsia="Trebuchet MS" w:cs="ArialMT"/>
          <w:bCs/>
          <w:color w:val="auto"/>
          <w:lang w:val="en-US"/>
        </w:rPr>
        <w:t>Danului</w:t>
      </w:r>
      <w:proofErr w:type="spellEnd"/>
      <w:r w:rsidRPr="000B19C9">
        <w:rPr>
          <w:rFonts w:eastAsia="Trebuchet MS" w:cs="ArialMT"/>
          <w:bCs/>
          <w:color w:val="auto"/>
          <w:lang w:val="en-US"/>
        </w:rPr>
        <w:t xml:space="preserve">, UAT Valea </w:t>
      </w:r>
      <w:proofErr w:type="spellStart"/>
      <w:r w:rsidRPr="000B19C9">
        <w:rPr>
          <w:rFonts w:eastAsia="Trebuchet MS" w:cs="ArialMT"/>
          <w:bCs/>
          <w:color w:val="auto"/>
          <w:lang w:val="en-US"/>
        </w:rPr>
        <w:t>Iasului</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si</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Baiculesti</w:t>
      </w:r>
      <w:proofErr w:type="spellEnd"/>
      <w:r w:rsidRPr="000B19C9">
        <w:rPr>
          <w:rFonts w:eastAsia="Trebuchet MS" w:cs="ArialMT"/>
          <w:bCs/>
          <w:color w:val="auto"/>
          <w:lang w:val="en-US"/>
        </w:rPr>
        <w:t xml:space="preserve">), SC AQUATERM AG 98 SA are </w:t>
      </w:r>
      <w:proofErr w:type="spellStart"/>
      <w:r w:rsidRPr="000B19C9">
        <w:rPr>
          <w:rFonts w:eastAsia="Trebuchet MS" w:cs="ArialMT"/>
          <w:bCs/>
          <w:color w:val="auto"/>
          <w:lang w:val="en-US"/>
        </w:rPr>
        <w:t>incheiat</w:t>
      </w:r>
      <w:proofErr w:type="spellEnd"/>
      <w:r w:rsidRPr="000B19C9">
        <w:rPr>
          <w:rFonts w:eastAsia="Trebuchet MS" w:cs="ArialMT"/>
          <w:bCs/>
          <w:color w:val="auto"/>
          <w:lang w:val="en-US"/>
        </w:rPr>
        <w:t xml:space="preserve"> cu </w:t>
      </w:r>
      <w:proofErr w:type="spellStart"/>
      <w:r w:rsidRPr="000B19C9">
        <w:rPr>
          <w:rFonts w:eastAsia="Trebuchet MS" w:cs="ArialMT"/>
          <w:bCs/>
          <w:color w:val="auto"/>
          <w:lang w:val="en-US"/>
        </w:rPr>
        <w:t>Sucursala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Hidrocentrale</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Curtea</w:t>
      </w:r>
      <w:proofErr w:type="spellEnd"/>
      <w:r w:rsidRPr="000B19C9">
        <w:rPr>
          <w:rFonts w:eastAsia="Trebuchet MS" w:cs="ArialMT"/>
          <w:bCs/>
          <w:color w:val="auto"/>
          <w:lang w:val="en-US"/>
        </w:rPr>
        <w:t xml:space="preserve"> de </w:t>
      </w:r>
      <w:proofErr w:type="spellStart"/>
      <w:r w:rsidRPr="000B19C9">
        <w:rPr>
          <w:rFonts w:eastAsia="Trebuchet MS" w:cs="ArialMT"/>
          <w:bCs/>
          <w:color w:val="auto"/>
          <w:lang w:val="en-US"/>
        </w:rPr>
        <w:t>Arges</w:t>
      </w:r>
      <w:proofErr w:type="spellEnd"/>
      <w:r w:rsidRPr="000B19C9">
        <w:rPr>
          <w:rFonts w:eastAsia="Trebuchet MS" w:cs="ArialMT"/>
          <w:bCs/>
          <w:color w:val="auto"/>
          <w:lang w:val="en-US"/>
        </w:rPr>
        <w:t xml:space="preserve"> contract de </w:t>
      </w:r>
      <w:proofErr w:type="spellStart"/>
      <w:r w:rsidRPr="000B19C9">
        <w:rPr>
          <w:rFonts w:eastAsia="Trebuchet MS" w:cs="ArialMT"/>
          <w:bCs/>
          <w:color w:val="auto"/>
          <w:lang w:val="en-US"/>
        </w:rPr>
        <w:t>prestari</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servicii</w:t>
      </w:r>
      <w:proofErr w:type="spellEnd"/>
      <w:r w:rsidRPr="000B19C9">
        <w:rPr>
          <w:rFonts w:eastAsia="Trebuchet MS" w:cs="ArialMT"/>
          <w:bCs/>
          <w:color w:val="auto"/>
          <w:lang w:val="en-US"/>
        </w:rPr>
        <w:t xml:space="preserve"> de </w:t>
      </w:r>
      <w:proofErr w:type="spellStart"/>
      <w:r w:rsidRPr="000B19C9">
        <w:rPr>
          <w:rFonts w:eastAsia="Trebuchet MS" w:cs="ArialMT"/>
          <w:bCs/>
          <w:color w:val="auto"/>
          <w:lang w:val="en-US"/>
        </w:rPr>
        <w:t>captare</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apa</w:t>
      </w:r>
      <w:proofErr w:type="spellEnd"/>
      <w:r w:rsidRPr="000B19C9">
        <w:rPr>
          <w:rFonts w:eastAsia="Trebuchet MS" w:cs="ArialMT"/>
          <w:bCs/>
          <w:color w:val="auto"/>
          <w:lang w:val="en-US"/>
        </w:rPr>
        <w:t xml:space="preserve"> din </w:t>
      </w:r>
      <w:proofErr w:type="spellStart"/>
      <w:r w:rsidRPr="000B19C9">
        <w:rPr>
          <w:rFonts w:eastAsia="Trebuchet MS" w:cs="ArialMT"/>
          <w:bCs/>
          <w:color w:val="auto"/>
          <w:lang w:val="en-US"/>
        </w:rPr>
        <w:t>canalul</w:t>
      </w:r>
      <w:proofErr w:type="spellEnd"/>
      <w:r w:rsidRPr="000B19C9">
        <w:rPr>
          <w:rFonts w:eastAsia="Trebuchet MS" w:cs="ArialMT"/>
          <w:bCs/>
          <w:color w:val="auto"/>
          <w:lang w:val="en-US"/>
        </w:rPr>
        <w:t xml:space="preserve"> de </w:t>
      </w:r>
      <w:proofErr w:type="spellStart"/>
      <w:r w:rsidRPr="000B19C9">
        <w:rPr>
          <w:rFonts w:eastAsia="Trebuchet MS" w:cs="ArialMT"/>
          <w:bCs/>
          <w:color w:val="auto"/>
          <w:lang w:val="en-US"/>
        </w:rPr>
        <w:t>aductiune</w:t>
      </w:r>
      <w:proofErr w:type="spellEnd"/>
      <w:r w:rsidRPr="000B19C9">
        <w:rPr>
          <w:rFonts w:eastAsia="Trebuchet MS" w:cs="ArialMT"/>
          <w:bCs/>
          <w:color w:val="auto"/>
          <w:lang w:val="en-US"/>
        </w:rPr>
        <w:t xml:space="preserve"> al CHE </w:t>
      </w:r>
      <w:proofErr w:type="spellStart"/>
      <w:r w:rsidRPr="000B19C9">
        <w:rPr>
          <w:rFonts w:eastAsia="Trebuchet MS" w:cs="ArialMT"/>
          <w:bCs/>
          <w:color w:val="auto"/>
          <w:lang w:val="en-US"/>
        </w:rPr>
        <w:t>Oesti</w:t>
      </w:r>
      <w:proofErr w:type="spellEnd"/>
      <w:r w:rsidRPr="000B19C9">
        <w:rPr>
          <w:rFonts w:eastAsia="Trebuchet MS" w:cs="ArialMT"/>
          <w:bCs/>
          <w:color w:val="auto"/>
          <w:lang w:val="en-US"/>
        </w:rPr>
        <w:t xml:space="preserve">. Conform </w:t>
      </w:r>
      <w:proofErr w:type="spellStart"/>
      <w:r w:rsidRPr="000B19C9">
        <w:rPr>
          <w:rFonts w:eastAsia="Trebuchet MS" w:cs="ArialMT"/>
          <w:bCs/>
          <w:color w:val="auto"/>
          <w:lang w:val="en-US"/>
        </w:rPr>
        <w:t>ultimelor</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informatii</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primite</w:t>
      </w:r>
      <w:proofErr w:type="spellEnd"/>
      <w:r w:rsidRPr="000B19C9">
        <w:rPr>
          <w:rFonts w:eastAsia="Trebuchet MS" w:cs="ArialMT"/>
          <w:bCs/>
          <w:color w:val="auto"/>
          <w:lang w:val="en-US"/>
        </w:rPr>
        <w:t xml:space="preserve"> din </w:t>
      </w:r>
      <w:proofErr w:type="spellStart"/>
      <w:r w:rsidRPr="000B19C9">
        <w:rPr>
          <w:rFonts w:eastAsia="Trebuchet MS" w:cs="ArialMT"/>
          <w:bCs/>
          <w:color w:val="auto"/>
          <w:lang w:val="en-US"/>
        </w:rPr>
        <w:t>partea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operatorului</w:t>
      </w:r>
      <w:proofErr w:type="spellEnd"/>
      <w:r w:rsidRPr="000B19C9">
        <w:rPr>
          <w:rFonts w:eastAsia="Trebuchet MS" w:cs="ArialMT"/>
          <w:bCs/>
          <w:color w:val="auto"/>
          <w:lang w:val="en-US"/>
        </w:rPr>
        <w:t xml:space="preserve"> regional de </w:t>
      </w:r>
      <w:proofErr w:type="spellStart"/>
      <w:r w:rsidRPr="000B19C9">
        <w:rPr>
          <w:rFonts w:eastAsia="Trebuchet MS" w:cs="ArialMT"/>
          <w:bCs/>
          <w:color w:val="auto"/>
          <w:lang w:val="en-US"/>
        </w:rPr>
        <w:t>alimentare</w:t>
      </w:r>
      <w:proofErr w:type="spellEnd"/>
      <w:r w:rsidRPr="000B19C9">
        <w:rPr>
          <w:rFonts w:eastAsia="Trebuchet MS" w:cs="ArialMT"/>
          <w:bCs/>
          <w:color w:val="auto"/>
          <w:lang w:val="en-US"/>
        </w:rPr>
        <w:t xml:space="preserve"> cu </w:t>
      </w:r>
      <w:proofErr w:type="spellStart"/>
      <w:r w:rsidRPr="000B19C9">
        <w:rPr>
          <w:rFonts w:eastAsia="Trebuchet MS" w:cs="ArialMT"/>
          <w:bCs/>
          <w:color w:val="auto"/>
          <w:lang w:val="en-US"/>
        </w:rPr>
        <w:t>apa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calitatea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apei</w:t>
      </w:r>
      <w:proofErr w:type="spellEnd"/>
      <w:r w:rsidRPr="000B19C9">
        <w:rPr>
          <w:rFonts w:eastAsia="Trebuchet MS" w:cs="ArialMT"/>
          <w:bCs/>
          <w:color w:val="auto"/>
          <w:lang w:val="en-US"/>
        </w:rPr>
        <w:t xml:space="preserve"> brute </w:t>
      </w:r>
      <w:proofErr w:type="spellStart"/>
      <w:r w:rsidRPr="000B19C9">
        <w:rPr>
          <w:rFonts w:eastAsia="Trebuchet MS" w:cs="ArialMT"/>
          <w:bCs/>
          <w:color w:val="auto"/>
          <w:lang w:val="en-US"/>
        </w:rPr>
        <w:t>asigurate</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în</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sectiunea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prizei</w:t>
      </w:r>
      <w:proofErr w:type="spellEnd"/>
      <w:r w:rsidRPr="000B19C9">
        <w:rPr>
          <w:rFonts w:eastAsia="Trebuchet MS" w:cs="ArialMT"/>
          <w:bCs/>
          <w:color w:val="auto"/>
          <w:lang w:val="en-US"/>
        </w:rPr>
        <w:t xml:space="preserve"> a </w:t>
      </w:r>
      <w:proofErr w:type="spellStart"/>
      <w:r w:rsidRPr="000B19C9">
        <w:rPr>
          <w:rFonts w:eastAsia="Trebuchet MS" w:cs="ArialMT"/>
          <w:bCs/>
          <w:color w:val="auto"/>
          <w:lang w:val="en-US"/>
        </w:rPr>
        <w:t>scazut</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semnificativ</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nemaiputand</w:t>
      </w:r>
      <w:proofErr w:type="spellEnd"/>
      <w:r w:rsidRPr="000B19C9">
        <w:rPr>
          <w:rFonts w:eastAsia="Trebuchet MS" w:cs="ArialMT"/>
          <w:bCs/>
          <w:color w:val="auto"/>
          <w:lang w:val="en-US"/>
        </w:rPr>
        <w:t xml:space="preserve"> fi </w:t>
      </w:r>
      <w:proofErr w:type="spellStart"/>
      <w:r w:rsidRPr="000B19C9">
        <w:rPr>
          <w:rFonts w:eastAsia="Trebuchet MS" w:cs="ArialMT"/>
          <w:bCs/>
          <w:color w:val="auto"/>
          <w:lang w:val="en-US"/>
        </w:rPr>
        <w:t>tratatã</w:t>
      </w:r>
      <w:proofErr w:type="spellEnd"/>
      <w:r w:rsidRPr="000B19C9">
        <w:rPr>
          <w:rFonts w:eastAsia="Trebuchet MS" w:cs="ArialMT"/>
          <w:bCs/>
          <w:color w:val="auto"/>
          <w:lang w:val="en-US"/>
        </w:rPr>
        <w:t xml:space="preserve"> la o </w:t>
      </w:r>
      <w:proofErr w:type="spellStart"/>
      <w:r w:rsidRPr="000B19C9">
        <w:rPr>
          <w:rFonts w:eastAsia="Trebuchet MS" w:cs="ArialMT"/>
          <w:bCs/>
          <w:color w:val="auto"/>
          <w:lang w:val="en-US"/>
        </w:rPr>
        <w:t>calitate</w:t>
      </w:r>
      <w:proofErr w:type="spellEnd"/>
      <w:r w:rsidRPr="000B19C9">
        <w:rPr>
          <w:rFonts w:eastAsia="Trebuchet MS" w:cs="ArialMT"/>
          <w:bCs/>
          <w:color w:val="auto"/>
          <w:lang w:val="en-US"/>
        </w:rPr>
        <w:t xml:space="preserve"> care </w:t>
      </w:r>
      <w:proofErr w:type="spellStart"/>
      <w:r w:rsidRPr="000B19C9">
        <w:rPr>
          <w:rFonts w:eastAsia="Trebuchet MS" w:cs="ArialMT"/>
          <w:bCs/>
          <w:color w:val="auto"/>
          <w:lang w:val="en-US"/>
        </w:rPr>
        <w:t>sa</w:t>
      </w:r>
      <w:proofErr w:type="spellEnd"/>
      <w:r w:rsidRPr="000B19C9">
        <w:rPr>
          <w:rFonts w:eastAsia="Trebuchet MS" w:cs="ArialMT"/>
          <w:bCs/>
          <w:color w:val="auto"/>
          <w:lang w:val="en-US"/>
        </w:rPr>
        <w:t xml:space="preserve"> o </w:t>
      </w:r>
      <w:proofErr w:type="spellStart"/>
      <w:r w:rsidRPr="000B19C9">
        <w:rPr>
          <w:rFonts w:eastAsia="Trebuchet MS" w:cs="ArialMT"/>
          <w:bCs/>
          <w:color w:val="auto"/>
          <w:lang w:val="en-US"/>
        </w:rPr>
        <w:t>faca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potabila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pentru</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populatie</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fiind</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furnizata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doar</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apa</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menajera</w:t>
      </w:r>
      <w:proofErr w:type="spellEnd"/>
      <w:r w:rsidRPr="000B19C9">
        <w:rPr>
          <w:rFonts w:eastAsia="Trebuchet MS" w:cs="ArialMT"/>
          <w:bCs/>
          <w:color w:val="auto"/>
          <w:lang w:val="en-US"/>
        </w:rPr>
        <w:t>.</w:t>
      </w:r>
    </w:p>
    <w:p w14:paraId="70ACA9A9" w14:textId="77777777" w:rsidR="000B19C9" w:rsidRPr="000B19C9" w:rsidRDefault="000B19C9" w:rsidP="000B19C9">
      <w:pPr>
        <w:tabs>
          <w:tab w:val="left" w:pos="720"/>
        </w:tabs>
        <w:spacing w:before="0" w:after="0"/>
        <w:ind w:right="13"/>
        <w:rPr>
          <w:rFonts w:eastAsia="Trebuchet MS" w:cs="ArialMT"/>
          <w:bCs/>
          <w:color w:val="auto"/>
          <w:lang w:val="en-US"/>
        </w:rPr>
      </w:pPr>
    </w:p>
    <w:p w14:paraId="2AF59B87" w14:textId="77777777" w:rsidR="000B19C9" w:rsidRPr="000B19C9" w:rsidRDefault="000B19C9" w:rsidP="000B19C9">
      <w:pPr>
        <w:tabs>
          <w:tab w:val="left" w:pos="720"/>
        </w:tabs>
        <w:spacing w:before="0" w:after="0"/>
        <w:ind w:right="13"/>
        <w:rPr>
          <w:rFonts w:eastAsia="Trebuchet MS" w:cs="ArialMT"/>
          <w:bCs/>
          <w:color w:val="auto"/>
          <w:lang w:val="en-US"/>
        </w:rPr>
      </w:pPr>
      <w:proofErr w:type="spellStart"/>
      <w:r w:rsidRPr="000B19C9">
        <w:rPr>
          <w:rFonts w:eastAsia="Trebuchet MS" w:cs="ArialMT"/>
          <w:bCs/>
          <w:color w:val="auto"/>
          <w:lang w:val="en-US"/>
        </w:rPr>
        <w:t>Alimentarea</w:t>
      </w:r>
      <w:proofErr w:type="spellEnd"/>
      <w:r w:rsidRPr="000B19C9">
        <w:rPr>
          <w:rFonts w:eastAsia="Trebuchet MS" w:cs="ArialMT"/>
          <w:bCs/>
          <w:color w:val="auto"/>
          <w:lang w:val="en-US"/>
        </w:rPr>
        <w:t xml:space="preserve"> cu </w:t>
      </w:r>
      <w:proofErr w:type="spellStart"/>
      <w:r w:rsidRPr="000B19C9">
        <w:rPr>
          <w:rFonts w:eastAsia="Trebuchet MS" w:cs="ArialMT"/>
          <w:bCs/>
          <w:color w:val="auto"/>
          <w:lang w:val="en-US"/>
        </w:rPr>
        <w:t>apa</w:t>
      </w:r>
      <w:proofErr w:type="spellEnd"/>
      <w:r w:rsidRPr="000B19C9">
        <w:rPr>
          <w:rFonts w:eastAsia="Trebuchet MS" w:cs="ArialMT"/>
          <w:bCs/>
          <w:color w:val="auto"/>
          <w:lang w:val="en-US"/>
        </w:rPr>
        <w:t xml:space="preserve"> a mun. </w:t>
      </w:r>
      <w:proofErr w:type="spellStart"/>
      <w:r w:rsidRPr="000B19C9">
        <w:rPr>
          <w:rFonts w:eastAsia="Trebuchet MS" w:cs="ArialMT"/>
          <w:bCs/>
          <w:color w:val="auto"/>
          <w:lang w:val="en-US"/>
        </w:rPr>
        <w:t>Bucuresti</w:t>
      </w:r>
      <w:proofErr w:type="spellEnd"/>
      <w:r w:rsidRPr="000B19C9">
        <w:rPr>
          <w:rFonts w:eastAsia="Trebuchet MS" w:cs="ArialMT"/>
          <w:bCs/>
          <w:color w:val="auto"/>
          <w:lang w:val="en-US"/>
        </w:rPr>
        <w:t>:</w:t>
      </w:r>
    </w:p>
    <w:p w14:paraId="2B5C4982" w14:textId="77777777" w:rsidR="000B19C9" w:rsidRPr="000B19C9" w:rsidRDefault="000B19C9" w:rsidP="000B19C9">
      <w:pPr>
        <w:tabs>
          <w:tab w:val="left" w:pos="720"/>
        </w:tabs>
        <w:spacing w:before="0" w:after="0"/>
        <w:ind w:right="13"/>
        <w:rPr>
          <w:rFonts w:eastAsia="Trebuchet MS" w:cs="ArialMT"/>
          <w:bCs/>
          <w:color w:val="auto"/>
          <w:lang w:val="en-US"/>
        </w:rPr>
      </w:pPr>
      <w:r w:rsidRPr="000B19C9">
        <w:rPr>
          <w:rFonts w:eastAsia="Trebuchet MS" w:cs="ArialMT"/>
          <w:bCs/>
          <w:color w:val="auto"/>
          <w:lang w:val="en-US"/>
        </w:rPr>
        <w:t xml:space="preserve">- </w:t>
      </w:r>
      <w:proofErr w:type="spellStart"/>
      <w:r w:rsidRPr="000B19C9">
        <w:rPr>
          <w:rFonts w:eastAsia="Trebuchet MS" w:cs="ArialMT"/>
          <w:bCs/>
          <w:color w:val="auto"/>
          <w:lang w:val="en-US"/>
        </w:rPr>
        <w:t>raul</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Arges</w:t>
      </w:r>
      <w:proofErr w:type="spellEnd"/>
      <w:r w:rsidRPr="000B19C9">
        <w:rPr>
          <w:rFonts w:eastAsia="Trebuchet MS" w:cs="ArialMT"/>
          <w:bCs/>
          <w:color w:val="auto"/>
          <w:lang w:val="en-US"/>
        </w:rPr>
        <w:t xml:space="preserve"> - Ac. </w:t>
      </w:r>
      <w:proofErr w:type="spellStart"/>
      <w:r w:rsidRPr="000B19C9">
        <w:rPr>
          <w:rFonts w:eastAsia="Trebuchet MS" w:cs="ArialMT"/>
          <w:bCs/>
          <w:color w:val="auto"/>
          <w:lang w:val="en-US"/>
        </w:rPr>
        <w:t>Zavoiul</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Orbului</w:t>
      </w:r>
      <w:proofErr w:type="spellEnd"/>
      <w:r w:rsidRPr="000B19C9">
        <w:rPr>
          <w:rFonts w:eastAsia="Trebuchet MS" w:cs="ArialMT"/>
          <w:bCs/>
          <w:color w:val="auto"/>
          <w:lang w:val="en-US"/>
        </w:rPr>
        <w:t xml:space="preserve"> - 18 mc/s;</w:t>
      </w:r>
    </w:p>
    <w:p w14:paraId="0E7CD44D" w14:textId="77777777" w:rsidR="000B19C9" w:rsidRPr="000B19C9" w:rsidRDefault="000B19C9" w:rsidP="000B19C9">
      <w:pPr>
        <w:tabs>
          <w:tab w:val="left" w:pos="720"/>
        </w:tabs>
        <w:spacing w:before="0" w:after="0"/>
        <w:ind w:right="13"/>
        <w:rPr>
          <w:rFonts w:eastAsia="Trebuchet MS" w:cs="ArialMT"/>
          <w:bCs/>
          <w:color w:val="auto"/>
          <w:lang w:val="en-US"/>
        </w:rPr>
      </w:pPr>
      <w:r w:rsidRPr="000B19C9">
        <w:rPr>
          <w:rFonts w:eastAsia="Trebuchet MS" w:cs="ArialMT"/>
          <w:bCs/>
          <w:color w:val="auto"/>
          <w:lang w:val="en-US"/>
        </w:rPr>
        <w:t xml:space="preserve">- </w:t>
      </w:r>
      <w:proofErr w:type="spellStart"/>
      <w:r w:rsidRPr="000B19C9">
        <w:rPr>
          <w:rFonts w:eastAsia="Trebuchet MS" w:cs="ArialMT"/>
          <w:bCs/>
          <w:color w:val="auto"/>
          <w:lang w:val="en-US"/>
        </w:rPr>
        <w:t>raul</w:t>
      </w:r>
      <w:proofErr w:type="spellEnd"/>
      <w:r w:rsidRPr="000B19C9">
        <w:rPr>
          <w:rFonts w:eastAsia="Trebuchet MS" w:cs="ArialMT"/>
          <w:bCs/>
          <w:color w:val="auto"/>
          <w:lang w:val="en-US"/>
        </w:rPr>
        <w:t xml:space="preserve"> </w:t>
      </w:r>
      <w:proofErr w:type="spellStart"/>
      <w:r w:rsidRPr="000B19C9">
        <w:rPr>
          <w:rFonts w:eastAsia="Trebuchet MS" w:cs="ArialMT"/>
          <w:bCs/>
          <w:color w:val="auto"/>
          <w:lang w:val="en-US"/>
        </w:rPr>
        <w:t>Dambovita</w:t>
      </w:r>
      <w:proofErr w:type="spellEnd"/>
      <w:r w:rsidRPr="000B19C9">
        <w:rPr>
          <w:rFonts w:eastAsia="Trebuchet MS" w:cs="ArialMT"/>
          <w:bCs/>
          <w:color w:val="auto"/>
          <w:lang w:val="en-US"/>
        </w:rPr>
        <w:t xml:space="preserve"> - Ac. </w:t>
      </w:r>
      <w:proofErr w:type="spellStart"/>
      <w:r w:rsidRPr="000B19C9">
        <w:rPr>
          <w:rFonts w:eastAsia="Trebuchet MS" w:cs="ArialMT"/>
          <w:bCs/>
          <w:color w:val="auto"/>
          <w:lang w:val="en-US"/>
        </w:rPr>
        <w:t>Vacaresti</w:t>
      </w:r>
      <w:proofErr w:type="spellEnd"/>
      <w:r w:rsidRPr="000B19C9">
        <w:rPr>
          <w:rFonts w:eastAsia="Trebuchet MS" w:cs="ArialMT"/>
          <w:bCs/>
          <w:color w:val="auto"/>
          <w:lang w:val="en-US"/>
        </w:rPr>
        <w:t xml:space="preserve"> - 5 mc/s;</w:t>
      </w:r>
    </w:p>
    <w:p w14:paraId="65E939CE" w14:textId="77777777" w:rsidR="000B19C9" w:rsidRPr="000B19C9" w:rsidRDefault="000B19C9" w:rsidP="000B19C9">
      <w:pPr>
        <w:tabs>
          <w:tab w:val="left" w:pos="720"/>
        </w:tabs>
        <w:spacing w:before="0" w:after="0"/>
        <w:ind w:right="13"/>
        <w:rPr>
          <w:rFonts w:eastAsia="Trebuchet MS" w:cs="ArialMT"/>
          <w:bCs/>
          <w:color w:val="auto"/>
          <w:lang w:val="en-US"/>
        </w:rPr>
      </w:pPr>
      <w:r w:rsidRPr="000B19C9">
        <w:rPr>
          <w:rFonts w:eastAsia="Trebuchet MS" w:cs="ArialMT"/>
          <w:bCs/>
          <w:color w:val="auto"/>
          <w:lang w:val="en-US"/>
        </w:rPr>
        <w:lastRenderedPageBreak/>
        <w:t xml:space="preserve">                 - Deriv. CA2 - 2 mc/s;</w:t>
      </w:r>
    </w:p>
    <w:p w14:paraId="3F5B77A4" w14:textId="77777777" w:rsidR="000B19C9" w:rsidRPr="000B19C9" w:rsidRDefault="000B19C9" w:rsidP="000B19C9">
      <w:pPr>
        <w:tabs>
          <w:tab w:val="left" w:pos="720"/>
        </w:tabs>
        <w:spacing w:before="0" w:after="0"/>
        <w:ind w:right="13"/>
        <w:rPr>
          <w:rFonts w:eastAsia="Trebuchet MS" w:cs="ArialMT"/>
          <w:bCs/>
          <w:color w:val="auto"/>
          <w:lang w:val="en-US"/>
        </w:rPr>
      </w:pPr>
      <w:r w:rsidRPr="000B19C9">
        <w:rPr>
          <w:rFonts w:eastAsia="Trebuchet MS" w:cs="ArialMT"/>
          <w:bCs/>
          <w:color w:val="auto"/>
          <w:lang w:val="en-US"/>
        </w:rPr>
        <w:t xml:space="preserve">                 - Deriv. Mircea Voda – 0,8 mc/s.</w:t>
      </w:r>
    </w:p>
    <w:p w14:paraId="3309A652" w14:textId="77777777" w:rsidR="000B19C9" w:rsidRPr="000B19C9" w:rsidRDefault="000B19C9" w:rsidP="000B19C9">
      <w:pPr>
        <w:tabs>
          <w:tab w:val="left" w:pos="720"/>
        </w:tabs>
        <w:spacing w:before="0" w:after="0"/>
        <w:ind w:right="13"/>
        <w:rPr>
          <w:rFonts w:eastAsia="Trebuchet MS" w:cs="ArialMT"/>
          <w:color w:val="auto"/>
          <w:lang w:val="en-US"/>
        </w:rPr>
      </w:pPr>
    </w:p>
    <w:p w14:paraId="143E662B" w14:textId="77777777" w:rsidR="000B19C9" w:rsidRPr="000B19C9" w:rsidRDefault="000B19C9" w:rsidP="000B19C9">
      <w:pPr>
        <w:tabs>
          <w:tab w:val="left" w:pos="720"/>
        </w:tabs>
        <w:spacing w:before="0" w:after="0"/>
        <w:ind w:right="13"/>
        <w:rPr>
          <w:rFonts w:eastAsia="Trebuchet MS" w:cs="ArialMT"/>
          <w:color w:val="auto"/>
        </w:rPr>
      </w:pPr>
    </w:p>
    <w:p w14:paraId="38E232F3" w14:textId="77777777" w:rsidR="000B19C9" w:rsidRPr="000B19C9" w:rsidRDefault="000B19C9" w:rsidP="000B19C9">
      <w:pPr>
        <w:numPr>
          <w:ilvl w:val="0"/>
          <w:numId w:val="1"/>
        </w:numPr>
        <w:tabs>
          <w:tab w:val="left" w:pos="90"/>
        </w:tabs>
        <w:spacing w:before="0" w:after="0"/>
        <w:ind w:left="720"/>
        <w:rPr>
          <w:rFonts w:eastAsia="Trebuchet MS"/>
          <w:b/>
          <w:i/>
          <w:iCs/>
          <w:u w:val="single"/>
        </w:rPr>
      </w:pPr>
      <w:r w:rsidRPr="000B19C9">
        <w:rPr>
          <w:rFonts w:eastAsia="Trebuchet MS"/>
          <w:b/>
          <w:i/>
          <w:iCs/>
          <w:u w:val="single"/>
        </w:rPr>
        <w:t>CALITATEA APEI</w:t>
      </w:r>
    </w:p>
    <w:p w14:paraId="58C95803" w14:textId="77777777" w:rsidR="000B19C9" w:rsidRPr="000B19C9" w:rsidRDefault="000B19C9" w:rsidP="000B19C9">
      <w:pPr>
        <w:tabs>
          <w:tab w:val="left" w:pos="90"/>
        </w:tabs>
        <w:spacing w:before="0" w:after="0"/>
        <w:rPr>
          <w:rFonts w:eastAsia="MS Mincho" w:cs="Times New Roman"/>
          <w:color w:val="auto"/>
        </w:rPr>
      </w:pPr>
      <w:r w:rsidRPr="000B19C9">
        <w:rPr>
          <w:rFonts w:eastAsia="MS Mincho" w:cs="Times New Roman"/>
          <w:b/>
          <w:i/>
          <w:iCs/>
          <w:color w:val="auto"/>
        </w:rPr>
        <w:tab/>
      </w:r>
      <w:r w:rsidRPr="000B19C9">
        <w:rPr>
          <w:rFonts w:eastAsia="MS Mincho" w:cs="Times New Roman"/>
          <w:b/>
          <w:i/>
          <w:iCs/>
          <w:color w:val="auto"/>
        </w:rPr>
        <w:tab/>
      </w:r>
    </w:p>
    <w:p w14:paraId="3F424CB9" w14:textId="77777777" w:rsidR="000B19C9" w:rsidRPr="000B19C9" w:rsidRDefault="000B19C9" w:rsidP="000B19C9">
      <w:pPr>
        <w:tabs>
          <w:tab w:val="left" w:pos="90"/>
        </w:tabs>
        <w:spacing w:before="0" w:after="0"/>
        <w:rPr>
          <w:rFonts w:eastAsia="MS Mincho" w:cs="Times New Roman"/>
          <w:bCs/>
          <w:iCs/>
          <w:color w:val="auto"/>
          <w:u w:val="single"/>
        </w:rPr>
      </w:pPr>
      <w:r w:rsidRPr="000B19C9">
        <w:rPr>
          <w:rFonts w:eastAsia="MS Mincho" w:cs="Times New Roman"/>
          <w:b/>
          <w:bCs/>
          <w:iCs/>
          <w:color w:val="auto"/>
          <w:u w:val="single"/>
        </w:rPr>
        <w:t>A.B.A. BUZAU-IALOMITA</w:t>
      </w:r>
      <w:r w:rsidRPr="000B19C9">
        <w:rPr>
          <w:rFonts w:eastAsia="MS Mincho" w:cs="Times New Roman"/>
          <w:bCs/>
          <w:iCs/>
          <w:color w:val="auto"/>
          <w:u w:val="single"/>
        </w:rPr>
        <w:t xml:space="preserve"> </w:t>
      </w:r>
    </w:p>
    <w:p w14:paraId="6D8622AE" w14:textId="77777777" w:rsidR="000B19C9" w:rsidRPr="000B19C9" w:rsidRDefault="000B19C9" w:rsidP="000B19C9">
      <w:pPr>
        <w:tabs>
          <w:tab w:val="left" w:pos="90"/>
        </w:tabs>
        <w:spacing w:before="0" w:after="0"/>
        <w:rPr>
          <w:rFonts w:eastAsia="MS Mincho" w:cs="Times New Roman"/>
          <w:bCs/>
          <w:iCs/>
          <w:color w:val="auto"/>
        </w:rPr>
      </w:pPr>
      <w:r w:rsidRPr="000B19C9">
        <w:rPr>
          <w:rFonts w:eastAsia="MS Mincho" w:cs="Times New Roman"/>
          <w:bCs/>
          <w:iCs/>
          <w:color w:val="auto"/>
        </w:rPr>
        <w:t xml:space="preserve">S.G.A. Prahova </w:t>
      </w:r>
      <w:proofErr w:type="spellStart"/>
      <w:r w:rsidRPr="000B19C9">
        <w:rPr>
          <w:rFonts w:eastAsia="MS Mincho" w:cs="Times New Roman"/>
          <w:bCs/>
          <w:iCs/>
          <w:color w:val="auto"/>
        </w:rPr>
        <w:t>monitorizeaza</w:t>
      </w:r>
      <w:proofErr w:type="spellEnd"/>
      <w:r w:rsidRPr="000B19C9">
        <w:rPr>
          <w:rFonts w:eastAsia="MS Mincho" w:cs="Times New Roman"/>
          <w:bCs/>
          <w:iCs/>
          <w:color w:val="auto"/>
        </w:rPr>
        <w:t xml:space="preserve"> permanent calitatea apei amonte si aval de zona afectata, pe cursurile de apa </w:t>
      </w:r>
      <w:proofErr w:type="spellStart"/>
      <w:r w:rsidRPr="000B19C9">
        <w:rPr>
          <w:rFonts w:eastAsia="MS Mincho" w:cs="Times New Roman"/>
          <w:bCs/>
          <w:iCs/>
          <w:color w:val="auto"/>
        </w:rPr>
        <w:t>Slanic</w:t>
      </w:r>
      <w:proofErr w:type="spellEnd"/>
      <w:r w:rsidRPr="000B19C9">
        <w:rPr>
          <w:rFonts w:eastAsia="MS Mincho" w:cs="Times New Roman"/>
          <w:bCs/>
          <w:iCs/>
          <w:color w:val="auto"/>
        </w:rPr>
        <w:t xml:space="preserve">, </w:t>
      </w:r>
      <w:proofErr w:type="spellStart"/>
      <w:r w:rsidRPr="000B19C9">
        <w:rPr>
          <w:rFonts w:eastAsia="MS Mincho" w:cs="Times New Roman"/>
          <w:bCs/>
          <w:iCs/>
          <w:color w:val="auto"/>
        </w:rPr>
        <w:t>Varbilau</w:t>
      </w:r>
      <w:proofErr w:type="spellEnd"/>
      <w:r w:rsidRPr="000B19C9">
        <w:rPr>
          <w:rFonts w:eastAsia="MS Mincho" w:cs="Times New Roman"/>
          <w:bCs/>
          <w:iCs/>
          <w:color w:val="auto"/>
        </w:rPr>
        <w:t xml:space="preserve"> si Teleajen.</w:t>
      </w:r>
    </w:p>
    <w:p w14:paraId="4DED665F" w14:textId="77777777" w:rsidR="000B19C9" w:rsidRPr="000B19C9" w:rsidRDefault="000B19C9" w:rsidP="000B19C9">
      <w:pPr>
        <w:tabs>
          <w:tab w:val="left" w:pos="90"/>
        </w:tabs>
        <w:spacing w:before="0" w:after="0"/>
        <w:rPr>
          <w:rFonts w:eastAsia="MS Mincho" w:cs="Times New Roman"/>
          <w:bCs/>
          <w:iCs/>
          <w:color w:val="auto"/>
        </w:rPr>
      </w:pPr>
    </w:p>
    <w:p w14:paraId="277D196A" w14:textId="77777777" w:rsidR="000B19C9" w:rsidRPr="000B19C9" w:rsidRDefault="000B19C9" w:rsidP="000B19C9">
      <w:pPr>
        <w:tabs>
          <w:tab w:val="left" w:pos="90"/>
        </w:tabs>
        <w:spacing w:before="0" w:after="0"/>
        <w:rPr>
          <w:rFonts w:eastAsia="MS Mincho" w:cs="Times New Roman"/>
          <w:b/>
          <w:bCs/>
          <w:iCs/>
          <w:color w:val="auto"/>
          <w:u w:val="single"/>
          <w:lang w:val="en-US"/>
        </w:rPr>
      </w:pPr>
      <w:r w:rsidRPr="000B19C9">
        <w:rPr>
          <w:rFonts w:eastAsia="MS Mincho" w:cs="Times New Roman"/>
          <w:b/>
          <w:bCs/>
          <w:iCs/>
          <w:color w:val="auto"/>
          <w:u w:val="single"/>
          <w:lang w:val="en-US"/>
        </w:rPr>
        <w:t>A.B.A. MUREȘ</w:t>
      </w:r>
    </w:p>
    <w:p w14:paraId="0544B541" w14:textId="77777777" w:rsidR="000B19C9" w:rsidRPr="000B19C9" w:rsidRDefault="000B19C9" w:rsidP="000B19C9">
      <w:pPr>
        <w:tabs>
          <w:tab w:val="left" w:pos="90"/>
        </w:tabs>
        <w:spacing w:before="0" w:after="0"/>
        <w:rPr>
          <w:rFonts w:eastAsia="MS Mincho" w:cs="Times New Roman"/>
          <w:bCs/>
          <w:iCs/>
          <w:color w:val="auto"/>
          <w:lang w:val="en-US"/>
        </w:rPr>
      </w:pPr>
      <w:proofErr w:type="spellStart"/>
      <w:r w:rsidRPr="000B19C9">
        <w:rPr>
          <w:rFonts w:eastAsia="MS Mincho" w:cs="Times New Roman"/>
          <w:bCs/>
          <w:iCs/>
          <w:color w:val="auto"/>
          <w:lang w:val="en-US"/>
        </w:rPr>
        <w:t>Monitorizare</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eveniment</w:t>
      </w:r>
      <w:proofErr w:type="spellEnd"/>
      <w:r w:rsidRPr="000B19C9">
        <w:rPr>
          <w:rFonts w:eastAsia="MS Mincho" w:cs="Times New Roman"/>
          <w:bCs/>
          <w:iCs/>
          <w:color w:val="auto"/>
          <w:lang w:val="en-US"/>
        </w:rPr>
        <w:t xml:space="preserve"> Salina </w:t>
      </w:r>
      <w:proofErr w:type="spellStart"/>
      <w:r w:rsidRPr="000B19C9">
        <w:rPr>
          <w:rFonts w:eastAsia="MS Mincho" w:cs="Times New Roman"/>
          <w:bCs/>
          <w:iCs/>
          <w:color w:val="auto"/>
          <w:lang w:val="en-US"/>
        </w:rPr>
        <w:t>Praid</w:t>
      </w:r>
      <w:proofErr w:type="spellEnd"/>
      <w:r w:rsidRPr="000B19C9">
        <w:rPr>
          <w:rFonts w:eastAsia="MS Mincho" w:cs="Times New Roman"/>
          <w:bCs/>
          <w:iCs/>
          <w:color w:val="auto"/>
          <w:lang w:val="en-US"/>
        </w:rPr>
        <w:t>:</w:t>
      </w:r>
    </w:p>
    <w:p w14:paraId="37EA2580" w14:textId="77777777" w:rsidR="000B19C9" w:rsidRPr="000B19C9" w:rsidRDefault="000B19C9" w:rsidP="000B19C9">
      <w:pPr>
        <w:tabs>
          <w:tab w:val="left" w:pos="90"/>
        </w:tabs>
        <w:spacing w:before="0" w:after="0"/>
        <w:rPr>
          <w:rFonts w:eastAsia="MS Mincho" w:cs="Times New Roman"/>
          <w:bCs/>
          <w:iCs/>
          <w:color w:val="auto"/>
          <w:lang w:val="en-US"/>
        </w:rPr>
      </w:pPr>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Determinarea</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conductivitatii</w:t>
      </w:r>
      <w:proofErr w:type="spellEnd"/>
      <w:r w:rsidRPr="000B19C9">
        <w:rPr>
          <w:rFonts w:eastAsia="MS Mincho" w:cs="Times New Roman"/>
          <w:bCs/>
          <w:iCs/>
          <w:color w:val="auto"/>
          <w:lang w:val="en-US"/>
        </w:rPr>
        <w:t xml:space="preserve"> in situ, </w:t>
      </w:r>
      <w:proofErr w:type="spellStart"/>
      <w:r w:rsidRPr="000B19C9">
        <w:rPr>
          <w:rFonts w:eastAsia="MS Mincho" w:cs="Times New Roman"/>
          <w:bCs/>
          <w:iCs/>
          <w:color w:val="auto"/>
          <w:lang w:val="en-US"/>
        </w:rPr>
        <w:t>orara</w:t>
      </w:r>
      <w:proofErr w:type="spellEnd"/>
      <w:r w:rsidRPr="000B19C9">
        <w:rPr>
          <w:rFonts w:eastAsia="MS Mincho" w:cs="Times New Roman"/>
          <w:bCs/>
          <w:iCs/>
          <w:color w:val="auto"/>
          <w:lang w:val="en-US"/>
        </w:rPr>
        <w:t xml:space="preserve"> 24/24, se </w:t>
      </w:r>
      <w:proofErr w:type="spellStart"/>
      <w:r w:rsidRPr="000B19C9">
        <w:rPr>
          <w:rFonts w:eastAsia="MS Mincho" w:cs="Times New Roman"/>
          <w:bCs/>
          <w:iCs/>
          <w:color w:val="auto"/>
          <w:lang w:val="en-US"/>
        </w:rPr>
        <w:t>monitorizeaza</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prin</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senzori</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calitativi</w:t>
      </w:r>
      <w:proofErr w:type="spellEnd"/>
      <w:r w:rsidRPr="000B19C9">
        <w:rPr>
          <w:rFonts w:eastAsia="MS Mincho" w:cs="Times New Roman"/>
          <w:bCs/>
          <w:iCs/>
          <w:color w:val="auto"/>
          <w:lang w:val="en-US"/>
        </w:rPr>
        <w:t xml:space="preserve"> in 5 </w:t>
      </w:r>
      <w:proofErr w:type="spellStart"/>
      <w:r w:rsidRPr="000B19C9">
        <w:rPr>
          <w:rFonts w:eastAsia="MS Mincho" w:cs="Times New Roman"/>
          <w:bCs/>
          <w:iCs/>
          <w:color w:val="auto"/>
          <w:lang w:val="en-US"/>
        </w:rPr>
        <w:t>sectiuni</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Praid</w:t>
      </w:r>
      <w:proofErr w:type="spellEnd"/>
      <w:r w:rsidRPr="000B19C9">
        <w:rPr>
          <w:rFonts w:eastAsia="MS Mincho" w:cs="Times New Roman"/>
          <w:bCs/>
          <w:iCs/>
          <w:color w:val="auto"/>
          <w:lang w:val="en-US"/>
        </w:rPr>
        <w:t xml:space="preserve"> / r. Corund, </w:t>
      </w:r>
      <w:proofErr w:type="spellStart"/>
      <w:r w:rsidRPr="000B19C9">
        <w:rPr>
          <w:rFonts w:eastAsia="MS Mincho" w:cs="Times New Roman"/>
          <w:bCs/>
          <w:iCs/>
          <w:color w:val="auto"/>
          <w:lang w:val="en-US"/>
        </w:rPr>
        <w:t>Sarateni</w:t>
      </w:r>
      <w:proofErr w:type="spellEnd"/>
      <w:r w:rsidRPr="000B19C9">
        <w:rPr>
          <w:rFonts w:eastAsia="MS Mincho" w:cs="Times New Roman"/>
          <w:bCs/>
          <w:iCs/>
          <w:color w:val="auto"/>
          <w:lang w:val="en-US"/>
        </w:rPr>
        <w:t xml:space="preserve"> /r. T-</w:t>
      </w:r>
      <w:proofErr w:type="spellStart"/>
      <w:r w:rsidRPr="000B19C9">
        <w:rPr>
          <w:rFonts w:eastAsia="MS Mincho" w:cs="Times New Roman"/>
          <w:bCs/>
          <w:iCs/>
          <w:color w:val="auto"/>
          <w:lang w:val="en-US"/>
        </w:rPr>
        <w:t>va</w:t>
      </w:r>
      <w:proofErr w:type="spellEnd"/>
      <w:r w:rsidRPr="000B19C9">
        <w:rPr>
          <w:rFonts w:eastAsia="MS Mincho" w:cs="Times New Roman"/>
          <w:bCs/>
          <w:iCs/>
          <w:color w:val="auto"/>
          <w:lang w:val="en-US"/>
        </w:rPr>
        <w:t xml:space="preserve"> Mica, </w:t>
      </w:r>
      <w:proofErr w:type="spellStart"/>
      <w:r w:rsidRPr="000B19C9">
        <w:rPr>
          <w:rFonts w:eastAsia="MS Mincho" w:cs="Times New Roman"/>
          <w:bCs/>
          <w:iCs/>
          <w:color w:val="auto"/>
          <w:lang w:val="en-US"/>
        </w:rPr>
        <w:t>Mihalt</w:t>
      </w:r>
      <w:proofErr w:type="spellEnd"/>
      <w:r w:rsidRPr="000B19C9">
        <w:rPr>
          <w:rFonts w:eastAsia="MS Mincho" w:cs="Times New Roman"/>
          <w:bCs/>
          <w:iCs/>
          <w:color w:val="auto"/>
          <w:lang w:val="en-US"/>
        </w:rPr>
        <w:t xml:space="preserve"> / r. T-</w:t>
      </w:r>
      <w:proofErr w:type="spellStart"/>
      <w:r w:rsidRPr="000B19C9">
        <w:rPr>
          <w:rFonts w:eastAsia="MS Mincho" w:cs="Times New Roman"/>
          <w:bCs/>
          <w:iCs/>
          <w:color w:val="auto"/>
          <w:lang w:val="en-US"/>
        </w:rPr>
        <w:t>va</w:t>
      </w:r>
      <w:proofErr w:type="spellEnd"/>
      <w:r w:rsidRPr="000B19C9">
        <w:rPr>
          <w:rFonts w:eastAsia="MS Mincho" w:cs="Times New Roman"/>
          <w:bCs/>
          <w:iCs/>
          <w:color w:val="auto"/>
          <w:lang w:val="en-US"/>
        </w:rPr>
        <w:t xml:space="preserve"> Mare, </w:t>
      </w:r>
      <w:proofErr w:type="spellStart"/>
      <w:r w:rsidRPr="000B19C9">
        <w:rPr>
          <w:rFonts w:eastAsia="MS Mincho" w:cs="Times New Roman"/>
          <w:bCs/>
          <w:iCs/>
          <w:color w:val="auto"/>
          <w:lang w:val="en-US"/>
        </w:rPr>
        <w:t>Radna</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si</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Naldac</w:t>
      </w:r>
      <w:proofErr w:type="spellEnd"/>
      <w:r w:rsidRPr="000B19C9">
        <w:rPr>
          <w:rFonts w:eastAsia="MS Mincho" w:cs="Times New Roman"/>
          <w:bCs/>
          <w:iCs/>
          <w:color w:val="auto"/>
          <w:lang w:val="en-US"/>
        </w:rPr>
        <w:t xml:space="preserve"> / r. Mures.</w:t>
      </w:r>
    </w:p>
    <w:p w14:paraId="2CAD83C1" w14:textId="77777777" w:rsidR="000B19C9" w:rsidRPr="000B19C9" w:rsidRDefault="000B19C9" w:rsidP="000B19C9">
      <w:pPr>
        <w:tabs>
          <w:tab w:val="left" w:pos="90"/>
        </w:tabs>
        <w:spacing w:before="0" w:after="0"/>
        <w:rPr>
          <w:rFonts w:eastAsia="MS Mincho" w:cs="Times New Roman"/>
          <w:bCs/>
          <w:iCs/>
          <w:color w:val="auto"/>
          <w:lang w:val="en-US"/>
        </w:rPr>
      </w:pPr>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Începand</w:t>
      </w:r>
      <w:proofErr w:type="spellEnd"/>
      <w:r w:rsidRPr="000B19C9">
        <w:rPr>
          <w:rFonts w:eastAsia="MS Mincho" w:cs="Times New Roman"/>
          <w:bCs/>
          <w:iCs/>
          <w:color w:val="auto"/>
          <w:lang w:val="en-US"/>
        </w:rPr>
        <w:t xml:space="preserve"> cu data de 01.02.2026, </w:t>
      </w:r>
      <w:proofErr w:type="spellStart"/>
      <w:r w:rsidRPr="000B19C9">
        <w:rPr>
          <w:rFonts w:eastAsia="MS Mincho" w:cs="Times New Roman"/>
          <w:bCs/>
          <w:iCs/>
          <w:color w:val="auto"/>
          <w:lang w:val="en-US"/>
        </w:rPr>
        <w:t>monitorizarea</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calitativa</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prin</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analize</w:t>
      </w:r>
      <w:proofErr w:type="spellEnd"/>
      <w:r w:rsidRPr="000B19C9">
        <w:rPr>
          <w:rFonts w:eastAsia="MS Mincho" w:cs="Times New Roman"/>
          <w:bCs/>
          <w:iCs/>
          <w:color w:val="auto"/>
          <w:lang w:val="en-US"/>
        </w:rPr>
        <w:t xml:space="preserve"> de </w:t>
      </w:r>
      <w:proofErr w:type="spellStart"/>
      <w:r w:rsidRPr="000B19C9">
        <w:rPr>
          <w:rFonts w:eastAsia="MS Mincho" w:cs="Times New Roman"/>
          <w:bCs/>
          <w:iCs/>
          <w:color w:val="auto"/>
          <w:lang w:val="en-US"/>
        </w:rPr>
        <w:t>laborator</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continuA</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astfel</w:t>
      </w:r>
      <w:proofErr w:type="spellEnd"/>
      <w:r w:rsidRPr="000B19C9">
        <w:rPr>
          <w:rFonts w:eastAsia="MS Mincho" w:cs="Times New Roman"/>
          <w:bCs/>
          <w:iCs/>
          <w:color w:val="auto"/>
          <w:lang w:val="en-US"/>
        </w:rPr>
        <w:t xml:space="preserve">: cu o </w:t>
      </w:r>
      <w:proofErr w:type="spellStart"/>
      <w:r w:rsidRPr="000B19C9">
        <w:rPr>
          <w:rFonts w:eastAsia="MS Mincho" w:cs="Times New Roman"/>
          <w:bCs/>
          <w:iCs/>
          <w:color w:val="auto"/>
          <w:lang w:val="en-US"/>
        </w:rPr>
        <w:t>frecventa</w:t>
      </w:r>
      <w:proofErr w:type="spellEnd"/>
      <w:r w:rsidRPr="000B19C9">
        <w:rPr>
          <w:rFonts w:eastAsia="MS Mincho" w:cs="Times New Roman"/>
          <w:bCs/>
          <w:iCs/>
          <w:color w:val="auto"/>
          <w:lang w:val="en-US"/>
        </w:rPr>
        <w:t xml:space="preserve"> de 1 / </w:t>
      </w:r>
      <w:proofErr w:type="spellStart"/>
      <w:r w:rsidRPr="000B19C9">
        <w:rPr>
          <w:rFonts w:eastAsia="MS Mincho" w:cs="Times New Roman"/>
          <w:bCs/>
          <w:iCs/>
          <w:color w:val="auto"/>
          <w:lang w:val="en-US"/>
        </w:rPr>
        <w:t>saptamana</w:t>
      </w:r>
      <w:proofErr w:type="spellEnd"/>
      <w:r w:rsidRPr="000B19C9">
        <w:rPr>
          <w:rFonts w:eastAsia="MS Mincho" w:cs="Times New Roman"/>
          <w:bCs/>
          <w:iCs/>
          <w:color w:val="auto"/>
          <w:lang w:val="en-US"/>
        </w:rPr>
        <w:t xml:space="preserve"> in 4 </w:t>
      </w:r>
      <w:proofErr w:type="spellStart"/>
      <w:r w:rsidRPr="000B19C9">
        <w:rPr>
          <w:rFonts w:eastAsia="MS Mincho" w:cs="Times New Roman"/>
          <w:bCs/>
          <w:iCs/>
          <w:color w:val="auto"/>
          <w:lang w:val="en-US"/>
        </w:rPr>
        <w:t>sectiuni</w:t>
      </w:r>
      <w:proofErr w:type="spellEnd"/>
      <w:r w:rsidRPr="000B19C9">
        <w:rPr>
          <w:rFonts w:eastAsia="MS Mincho" w:cs="Times New Roman"/>
          <w:bCs/>
          <w:iCs/>
          <w:color w:val="auto"/>
          <w:lang w:val="en-US"/>
        </w:rPr>
        <w:t>: r. Corund (</w:t>
      </w:r>
      <w:proofErr w:type="spellStart"/>
      <w:r w:rsidRPr="000B19C9">
        <w:rPr>
          <w:rFonts w:eastAsia="MS Mincho" w:cs="Times New Roman"/>
          <w:bCs/>
          <w:iCs/>
          <w:color w:val="auto"/>
          <w:lang w:val="en-US"/>
        </w:rPr>
        <w:t>amonte</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confluenta</w:t>
      </w:r>
      <w:proofErr w:type="spellEnd"/>
      <w:r w:rsidRPr="000B19C9">
        <w:rPr>
          <w:rFonts w:eastAsia="MS Mincho" w:cs="Times New Roman"/>
          <w:bCs/>
          <w:iCs/>
          <w:color w:val="auto"/>
          <w:lang w:val="en-US"/>
        </w:rPr>
        <w:t xml:space="preserve"> cu r. T-</w:t>
      </w:r>
      <w:proofErr w:type="spellStart"/>
      <w:r w:rsidRPr="000B19C9">
        <w:rPr>
          <w:rFonts w:eastAsia="MS Mincho" w:cs="Times New Roman"/>
          <w:bCs/>
          <w:iCs/>
          <w:color w:val="auto"/>
          <w:lang w:val="en-US"/>
        </w:rPr>
        <w:t>va</w:t>
      </w:r>
      <w:proofErr w:type="spellEnd"/>
      <w:r w:rsidRPr="000B19C9">
        <w:rPr>
          <w:rFonts w:eastAsia="MS Mincho" w:cs="Times New Roman"/>
          <w:bCs/>
          <w:iCs/>
          <w:color w:val="auto"/>
          <w:lang w:val="en-US"/>
        </w:rPr>
        <w:t xml:space="preserve"> Mica), r. T-</w:t>
      </w:r>
      <w:proofErr w:type="spellStart"/>
      <w:r w:rsidRPr="000B19C9">
        <w:rPr>
          <w:rFonts w:eastAsia="MS Mincho" w:cs="Times New Roman"/>
          <w:bCs/>
          <w:iCs/>
          <w:color w:val="auto"/>
          <w:lang w:val="en-US"/>
        </w:rPr>
        <w:t>va</w:t>
      </w:r>
      <w:proofErr w:type="spellEnd"/>
      <w:r w:rsidRPr="000B19C9">
        <w:rPr>
          <w:rFonts w:eastAsia="MS Mincho" w:cs="Times New Roman"/>
          <w:bCs/>
          <w:iCs/>
          <w:color w:val="auto"/>
          <w:lang w:val="en-US"/>
        </w:rPr>
        <w:t xml:space="preserve"> Mica (aval loc. </w:t>
      </w:r>
      <w:proofErr w:type="spellStart"/>
      <w:r w:rsidRPr="000B19C9">
        <w:rPr>
          <w:rFonts w:eastAsia="MS Mincho" w:cs="Times New Roman"/>
          <w:bCs/>
          <w:iCs/>
          <w:color w:val="auto"/>
          <w:lang w:val="en-US"/>
        </w:rPr>
        <w:t>Praid</w:t>
      </w:r>
      <w:proofErr w:type="spellEnd"/>
      <w:r w:rsidRPr="000B19C9">
        <w:rPr>
          <w:rFonts w:eastAsia="MS Mincho" w:cs="Times New Roman"/>
          <w:bCs/>
          <w:iCs/>
          <w:color w:val="auto"/>
          <w:lang w:val="en-US"/>
        </w:rPr>
        <w:t>), r. T-</w:t>
      </w:r>
      <w:proofErr w:type="spellStart"/>
      <w:r w:rsidRPr="000B19C9">
        <w:rPr>
          <w:rFonts w:eastAsia="MS Mincho" w:cs="Times New Roman"/>
          <w:bCs/>
          <w:iCs/>
          <w:color w:val="auto"/>
          <w:lang w:val="en-US"/>
        </w:rPr>
        <w:t>va</w:t>
      </w:r>
      <w:proofErr w:type="spellEnd"/>
      <w:r w:rsidRPr="000B19C9">
        <w:rPr>
          <w:rFonts w:eastAsia="MS Mincho" w:cs="Times New Roman"/>
          <w:bCs/>
          <w:iCs/>
          <w:color w:val="auto"/>
          <w:lang w:val="en-US"/>
        </w:rPr>
        <w:t xml:space="preserve"> Mica (</w:t>
      </w:r>
      <w:proofErr w:type="spellStart"/>
      <w:r w:rsidRPr="000B19C9">
        <w:rPr>
          <w:rFonts w:eastAsia="MS Mincho" w:cs="Times New Roman"/>
          <w:bCs/>
          <w:iCs/>
          <w:color w:val="auto"/>
          <w:lang w:val="en-US"/>
        </w:rPr>
        <w:t>priza</w:t>
      </w:r>
      <w:proofErr w:type="spellEnd"/>
      <w:r w:rsidRPr="000B19C9">
        <w:rPr>
          <w:rFonts w:eastAsia="MS Mincho" w:cs="Times New Roman"/>
          <w:bCs/>
          <w:iCs/>
          <w:color w:val="auto"/>
          <w:lang w:val="en-US"/>
        </w:rPr>
        <w:t xml:space="preserve"> de </w:t>
      </w:r>
      <w:proofErr w:type="spellStart"/>
      <w:r w:rsidRPr="000B19C9">
        <w:rPr>
          <w:rFonts w:eastAsia="MS Mincho" w:cs="Times New Roman"/>
          <w:bCs/>
          <w:iCs/>
          <w:color w:val="auto"/>
          <w:lang w:val="en-US"/>
        </w:rPr>
        <w:t>apa</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Fantanele</w:t>
      </w:r>
      <w:proofErr w:type="spellEnd"/>
      <w:r w:rsidRPr="000B19C9">
        <w:rPr>
          <w:rFonts w:eastAsia="MS Mincho" w:cs="Times New Roman"/>
          <w:bCs/>
          <w:iCs/>
          <w:color w:val="auto"/>
          <w:lang w:val="en-US"/>
        </w:rPr>
        <w:t>), r. T-</w:t>
      </w:r>
      <w:proofErr w:type="spellStart"/>
      <w:r w:rsidRPr="000B19C9">
        <w:rPr>
          <w:rFonts w:eastAsia="MS Mincho" w:cs="Times New Roman"/>
          <w:bCs/>
          <w:iCs/>
          <w:color w:val="auto"/>
          <w:lang w:val="en-US"/>
        </w:rPr>
        <w:t>va</w:t>
      </w:r>
      <w:proofErr w:type="spellEnd"/>
      <w:r w:rsidRPr="000B19C9">
        <w:rPr>
          <w:rFonts w:eastAsia="MS Mincho" w:cs="Times New Roman"/>
          <w:bCs/>
          <w:iCs/>
          <w:color w:val="auto"/>
          <w:lang w:val="en-US"/>
        </w:rPr>
        <w:t xml:space="preserve"> Mica (</w:t>
      </w:r>
      <w:proofErr w:type="spellStart"/>
      <w:r w:rsidRPr="000B19C9">
        <w:rPr>
          <w:rFonts w:eastAsia="MS Mincho" w:cs="Times New Roman"/>
          <w:bCs/>
          <w:iCs/>
          <w:color w:val="auto"/>
          <w:lang w:val="en-US"/>
        </w:rPr>
        <w:t>priza</w:t>
      </w:r>
      <w:proofErr w:type="spellEnd"/>
      <w:r w:rsidRPr="000B19C9">
        <w:rPr>
          <w:rFonts w:eastAsia="MS Mincho" w:cs="Times New Roman"/>
          <w:bCs/>
          <w:iCs/>
          <w:color w:val="auto"/>
          <w:lang w:val="en-US"/>
        </w:rPr>
        <w:t xml:space="preserve"> de </w:t>
      </w:r>
      <w:proofErr w:type="spellStart"/>
      <w:r w:rsidRPr="000B19C9">
        <w:rPr>
          <w:rFonts w:eastAsia="MS Mincho" w:cs="Times New Roman"/>
          <w:bCs/>
          <w:iCs/>
          <w:color w:val="auto"/>
          <w:lang w:val="en-US"/>
        </w:rPr>
        <w:t>apa</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Tarnaveni</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iar</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pentru</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celelalte</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sectiuni</w:t>
      </w:r>
      <w:proofErr w:type="spellEnd"/>
      <w:r w:rsidRPr="000B19C9">
        <w:rPr>
          <w:rFonts w:eastAsia="MS Mincho" w:cs="Times New Roman"/>
          <w:bCs/>
          <w:iCs/>
          <w:color w:val="auto"/>
          <w:lang w:val="en-US"/>
        </w:rPr>
        <w:t xml:space="preserve"> </w:t>
      </w:r>
      <w:proofErr w:type="spellStart"/>
      <w:r w:rsidRPr="000B19C9">
        <w:rPr>
          <w:rFonts w:eastAsia="MS Mincho" w:cs="Times New Roman"/>
          <w:bCs/>
          <w:iCs/>
          <w:color w:val="auto"/>
          <w:lang w:val="en-US"/>
        </w:rPr>
        <w:t>determinarile</w:t>
      </w:r>
      <w:proofErr w:type="spellEnd"/>
      <w:r w:rsidRPr="000B19C9">
        <w:rPr>
          <w:rFonts w:eastAsia="MS Mincho" w:cs="Times New Roman"/>
          <w:bCs/>
          <w:iCs/>
          <w:color w:val="auto"/>
          <w:lang w:val="en-US"/>
        </w:rPr>
        <w:t xml:space="preserve"> se for face conform </w:t>
      </w:r>
      <w:proofErr w:type="spellStart"/>
      <w:r w:rsidRPr="000B19C9">
        <w:rPr>
          <w:rFonts w:eastAsia="MS Mincho" w:cs="Times New Roman"/>
          <w:bCs/>
          <w:iCs/>
          <w:color w:val="auto"/>
          <w:lang w:val="en-US"/>
        </w:rPr>
        <w:t>manualul</w:t>
      </w:r>
      <w:proofErr w:type="spellEnd"/>
      <w:r w:rsidRPr="000B19C9">
        <w:rPr>
          <w:rFonts w:eastAsia="MS Mincho" w:cs="Times New Roman"/>
          <w:bCs/>
          <w:iCs/>
          <w:color w:val="auto"/>
          <w:lang w:val="en-US"/>
        </w:rPr>
        <w:t xml:space="preserve"> de </w:t>
      </w:r>
      <w:proofErr w:type="spellStart"/>
      <w:r w:rsidRPr="000B19C9">
        <w:rPr>
          <w:rFonts w:eastAsia="MS Mincho" w:cs="Times New Roman"/>
          <w:bCs/>
          <w:iCs/>
          <w:color w:val="auto"/>
          <w:lang w:val="en-US"/>
        </w:rPr>
        <w:t>operare</w:t>
      </w:r>
      <w:proofErr w:type="spellEnd"/>
      <w:r w:rsidRPr="000B19C9">
        <w:rPr>
          <w:rFonts w:eastAsia="MS Mincho" w:cs="Times New Roman"/>
          <w:bCs/>
          <w:iCs/>
          <w:color w:val="auto"/>
          <w:lang w:val="en-US"/>
        </w:rPr>
        <w:t>.</w:t>
      </w:r>
    </w:p>
    <w:p w14:paraId="17A45E4E" w14:textId="77777777" w:rsidR="000B19C9" w:rsidRPr="000B19C9" w:rsidRDefault="000B19C9" w:rsidP="000B19C9">
      <w:pPr>
        <w:tabs>
          <w:tab w:val="left" w:pos="90"/>
        </w:tabs>
        <w:spacing w:before="0" w:after="0"/>
        <w:rPr>
          <w:rFonts w:eastAsia="MS Mincho" w:cs="Times New Roman"/>
          <w:bCs/>
          <w:iCs/>
          <w:color w:val="auto"/>
          <w:lang w:val="en-US"/>
        </w:rPr>
      </w:pPr>
    </w:p>
    <w:p w14:paraId="17C28BFD" w14:textId="77777777" w:rsidR="000B19C9" w:rsidRPr="000B19C9" w:rsidRDefault="000B19C9" w:rsidP="000B19C9">
      <w:pPr>
        <w:tabs>
          <w:tab w:val="left" w:pos="90"/>
        </w:tabs>
        <w:spacing w:before="0" w:after="0"/>
        <w:rPr>
          <w:rFonts w:eastAsia="Trebuchet MS"/>
          <w:lang w:val="en-US"/>
        </w:rPr>
      </w:pPr>
    </w:p>
    <w:p w14:paraId="1D811E7C" w14:textId="77777777" w:rsidR="000B19C9" w:rsidRPr="000B19C9" w:rsidRDefault="000B19C9" w:rsidP="000B19C9">
      <w:pPr>
        <w:numPr>
          <w:ilvl w:val="0"/>
          <w:numId w:val="1"/>
        </w:numPr>
        <w:spacing w:before="0" w:after="120"/>
        <w:ind w:left="0" w:right="13" w:firstLine="0"/>
        <w:contextualSpacing/>
        <w:outlineLvl w:val="5"/>
        <w:rPr>
          <w:rFonts w:eastAsia="Times New Roman" w:cs="Times New Roman"/>
          <w:b/>
          <w:bCs/>
          <w:i/>
          <w:color w:val="auto"/>
          <w:u w:val="single"/>
        </w:rPr>
      </w:pPr>
      <w:r w:rsidRPr="000B19C9">
        <w:rPr>
          <w:rFonts w:eastAsia="Times New Roman" w:cs="Times New Roman"/>
          <w:b/>
          <w:bCs/>
          <w:i/>
          <w:color w:val="auto"/>
          <w:u w:val="single"/>
        </w:rPr>
        <w:t>CALITATEA MEDIULUI</w:t>
      </w:r>
    </w:p>
    <w:p w14:paraId="7D7B5003" w14:textId="77777777" w:rsidR="000B19C9" w:rsidRPr="000B19C9" w:rsidRDefault="000B19C9" w:rsidP="000B19C9">
      <w:pPr>
        <w:numPr>
          <w:ilvl w:val="0"/>
          <w:numId w:val="2"/>
        </w:numPr>
        <w:tabs>
          <w:tab w:val="num" w:pos="284"/>
        </w:tabs>
        <w:spacing w:before="0" w:after="120"/>
        <w:ind w:left="0" w:right="13" w:firstLine="0"/>
        <w:contextualSpacing/>
        <w:rPr>
          <w:rFonts w:eastAsia="MS Mincho" w:cs="Times New Roman"/>
          <w:b/>
          <w:noProof/>
          <w:color w:val="auto"/>
        </w:rPr>
      </w:pPr>
      <w:r w:rsidRPr="000B19C9">
        <w:rPr>
          <w:rFonts w:eastAsia="MS Mincho" w:cs="Times New Roman"/>
          <w:b/>
          <w:color w:val="auto"/>
        </w:rPr>
        <w:t>Î</w:t>
      </w:r>
      <w:r w:rsidRPr="000B19C9">
        <w:rPr>
          <w:rFonts w:eastAsia="MS Mincho" w:cs="Times New Roman"/>
          <w:b/>
          <w:noProof/>
          <w:color w:val="auto"/>
        </w:rPr>
        <w:t>n domeniul aerului</w:t>
      </w:r>
    </w:p>
    <w:p w14:paraId="7EB9828A" w14:textId="77777777" w:rsidR="000B19C9" w:rsidRPr="000B19C9" w:rsidRDefault="000B19C9" w:rsidP="000B19C9">
      <w:pPr>
        <w:tabs>
          <w:tab w:val="left" w:pos="90"/>
        </w:tabs>
        <w:spacing w:before="0" w:after="0"/>
        <w:rPr>
          <w:rFonts w:eastAsia="MS Mincho" w:cs="Times New Roman"/>
          <w:bCs/>
          <w:iCs/>
          <w:color w:val="auto"/>
        </w:rPr>
      </w:pPr>
      <w:r w:rsidRPr="000B19C9">
        <w:rPr>
          <w:rFonts w:eastAsia="MS Mincho" w:cs="Times New Roman"/>
          <w:bCs/>
          <w:iCs/>
          <w:color w:val="auto"/>
        </w:rPr>
        <w:tab/>
      </w:r>
      <w:r w:rsidRPr="000B19C9">
        <w:rPr>
          <w:rFonts w:eastAsia="MS Mincho" w:cs="Times New Roman"/>
          <w:bCs/>
          <w:iCs/>
          <w:color w:val="auto"/>
        </w:rPr>
        <w:tab/>
        <w:t>Nu s-au înregistrat evenimente deosebite.</w:t>
      </w:r>
    </w:p>
    <w:p w14:paraId="2DD1E74A" w14:textId="77777777" w:rsidR="000B19C9" w:rsidRPr="000B19C9" w:rsidRDefault="000B19C9" w:rsidP="000B19C9">
      <w:pPr>
        <w:tabs>
          <w:tab w:val="left" w:pos="90"/>
        </w:tabs>
        <w:spacing w:before="0" w:after="0"/>
        <w:rPr>
          <w:rFonts w:eastAsia="MS Mincho" w:cs="Times New Roman"/>
          <w:bCs/>
          <w:iCs/>
          <w:color w:val="auto"/>
        </w:rPr>
      </w:pPr>
    </w:p>
    <w:p w14:paraId="68A2BECC" w14:textId="77777777" w:rsidR="000B19C9" w:rsidRPr="000B19C9" w:rsidRDefault="000B19C9" w:rsidP="000B19C9">
      <w:pPr>
        <w:numPr>
          <w:ilvl w:val="0"/>
          <w:numId w:val="2"/>
        </w:numPr>
        <w:tabs>
          <w:tab w:val="num" w:pos="284"/>
        </w:tabs>
        <w:spacing w:before="0" w:after="0"/>
        <w:ind w:left="0" w:right="13" w:firstLine="0"/>
        <w:rPr>
          <w:rFonts w:eastAsia="MS Mincho" w:cs="Times New Roman"/>
          <w:b/>
          <w:color w:val="auto"/>
        </w:rPr>
      </w:pPr>
      <w:r w:rsidRPr="000B19C9">
        <w:rPr>
          <w:rFonts w:eastAsia="MS Mincho" w:cs="Times New Roman"/>
          <w:b/>
          <w:color w:val="auto"/>
        </w:rPr>
        <w:t>În domeniul solului și vegetației</w:t>
      </w:r>
    </w:p>
    <w:p w14:paraId="467E8BCC" w14:textId="77777777" w:rsidR="000B19C9" w:rsidRPr="000B19C9" w:rsidRDefault="000B19C9" w:rsidP="000B19C9">
      <w:pPr>
        <w:tabs>
          <w:tab w:val="left" w:pos="90"/>
        </w:tabs>
        <w:spacing w:before="0" w:after="0"/>
        <w:rPr>
          <w:rFonts w:eastAsia="MS Mincho" w:cs="Times New Roman"/>
          <w:color w:val="auto"/>
        </w:rPr>
      </w:pPr>
      <w:r w:rsidRPr="000B19C9">
        <w:rPr>
          <w:rFonts w:eastAsia="MS Mincho" w:cs="Times New Roman"/>
          <w:bCs/>
          <w:color w:val="auto"/>
        </w:rPr>
        <w:tab/>
      </w:r>
      <w:r w:rsidRPr="000B19C9">
        <w:rPr>
          <w:rFonts w:eastAsia="MS Mincho" w:cs="Times New Roman"/>
          <w:bCs/>
          <w:color w:val="auto"/>
        </w:rPr>
        <w:tab/>
        <w:t>Nu s-au înregistrat evenimente deosebite</w:t>
      </w:r>
      <w:r w:rsidRPr="000B19C9">
        <w:rPr>
          <w:rFonts w:eastAsia="MS Mincho" w:cs="Times New Roman"/>
          <w:color w:val="auto"/>
        </w:rPr>
        <w:t xml:space="preserve">. </w:t>
      </w:r>
    </w:p>
    <w:p w14:paraId="7FC5FC54" w14:textId="77777777" w:rsidR="000B19C9" w:rsidRPr="000B19C9" w:rsidRDefault="000B19C9" w:rsidP="000B19C9">
      <w:pPr>
        <w:spacing w:before="0" w:after="0"/>
        <w:ind w:firstLine="720"/>
        <w:rPr>
          <w:rFonts w:eastAsia="MS Mincho" w:cs="Times New Roman"/>
          <w:bCs/>
          <w:color w:val="auto"/>
        </w:rPr>
      </w:pPr>
    </w:p>
    <w:p w14:paraId="696E1FF2" w14:textId="77777777" w:rsidR="000B19C9" w:rsidRPr="000B19C9" w:rsidRDefault="000B19C9" w:rsidP="000B19C9">
      <w:pPr>
        <w:numPr>
          <w:ilvl w:val="0"/>
          <w:numId w:val="2"/>
        </w:numPr>
        <w:spacing w:before="0" w:after="0"/>
        <w:ind w:left="284" w:hanging="284"/>
        <w:contextualSpacing/>
        <w:rPr>
          <w:rFonts w:eastAsia="MS Mincho" w:cs="Times New Roman"/>
          <w:b/>
          <w:noProof/>
          <w:color w:val="auto"/>
        </w:rPr>
      </w:pPr>
      <w:r w:rsidRPr="000B19C9">
        <w:rPr>
          <w:rFonts w:eastAsia="MS Mincho" w:cs="Times New Roman"/>
          <w:b/>
          <w:color w:val="auto"/>
        </w:rPr>
        <w:t>Î</w:t>
      </w:r>
      <w:r w:rsidRPr="000B19C9">
        <w:rPr>
          <w:rFonts w:eastAsia="MS Mincho" w:cs="Times New Roman"/>
          <w:b/>
          <w:noProof/>
          <w:color w:val="auto"/>
        </w:rPr>
        <w:t>n domeniul supravegherii radioactivităţii mediului</w:t>
      </w:r>
    </w:p>
    <w:p w14:paraId="40CC6373" w14:textId="77777777" w:rsidR="000B19C9" w:rsidRPr="000B19C9" w:rsidRDefault="000B19C9" w:rsidP="000B19C9">
      <w:pPr>
        <w:spacing w:before="0" w:after="0"/>
        <w:ind w:firstLine="720"/>
        <w:rPr>
          <w:rFonts w:eastAsia="MS Mincho" w:cs="Times New Roman"/>
          <w:bCs/>
          <w:color w:val="auto"/>
        </w:rPr>
      </w:pPr>
      <w:r w:rsidRPr="000B19C9">
        <w:rPr>
          <w:rFonts w:eastAsia="MS Mincho" w:cs="Times New Roman"/>
          <w:bCs/>
          <w:color w:val="auto"/>
        </w:rPr>
        <w:t>Nu s-au înregistrat evenimente deosebite.</w:t>
      </w:r>
    </w:p>
    <w:p w14:paraId="7C101920" w14:textId="77777777" w:rsidR="000B19C9" w:rsidRPr="000B19C9" w:rsidRDefault="000B19C9" w:rsidP="000B19C9">
      <w:pPr>
        <w:spacing w:before="0" w:after="0"/>
        <w:ind w:firstLine="720"/>
        <w:rPr>
          <w:rFonts w:eastAsia="MS Mincho" w:cs="Times New Roman"/>
          <w:bCs/>
          <w:color w:val="auto"/>
        </w:rPr>
      </w:pPr>
    </w:p>
    <w:p w14:paraId="10A0E57A" w14:textId="77777777" w:rsidR="000B19C9" w:rsidRPr="000B19C9" w:rsidRDefault="000B19C9" w:rsidP="000B19C9">
      <w:pPr>
        <w:numPr>
          <w:ilvl w:val="0"/>
          <w:numId w:val="2"/>
        </w:numPr>
        <w:tabs>
          <w:tab w:val="num" w:pos="284"/>
        </w:tabs>
        <w:spacing w:before="0" w:after="0"/>
        <w:ind w:left="0" w:right="13" w:firstLine="0"/>
        <w:rPr>
          <w:rFonts w:eastAsia="MS Mincho" w:cs="Times New Roman"/>
          <w:b/>
          <w:noProof/>
          <w:color w:val="auto"/>
        </w:rPr>
      </w:pPr>
      <w:r w:rsidRPr="000B19C9">
        <w:rPr>
          <w:rFonts w:eastAsia="MS Mincho" w:cs="Times New Roman"/>
          <w:b/>
          <w:color w:val="auto"/>
        </w:rPr>
        <w:t>Î</w:t>
      </w:r>
      <w:r w:rsidRPr="000B19C9">
        <w:rPr>
          <w:rFonts w:eastAsia="MS Mincho" w:cs="Times New Roman"/>
          <w:b/>
          <w:noProof/>
          <w:color w:val="auto"/>
        </w:rPr>
        <w:t>n municipiul Bucureşti</w:t>
      </w:r>
    </w:p>
    <w:p w14:paraId="07902EBF" w14:textId="77777777" w:rsidR="000B19C9" w:rsidRPr="000B19C9" w:rsidRDefault="000B19C9" w:rsidP="000B19C9">
      <w:pPr>
        <w:spacing w:before="0" w:after="0"/>
        <w:ind w:firstLine="720"/>
        <w:rPr>
          <w:rFonts w:eastAsia="MS Mincho" w:cs="Times New Roman"/>
          <w:bCs/>
          <w:color w:val="auto"/>
        </w:rPr>
      </w:pPr>
      <w:r w:rsidRPr="000B19C9">
        <w:rPr>
          <w:rFonts w:eastAsia="MS Mincho" w:cs="Times New Roman"/>
          <w:bCs/>
          <w:color w:val="auto"/>
        </w:rPr>
        <w:t xml:space="preserve">Nu s-au înregistrat evenimente deosebite. </w:t>
      </w:r>
    </w:p>
    <w:p w14:paraId="22259057" w14:textId="77777777" w:rsidR="00F746B0" w:rsidRDefault="00F746B0" w:rsidP="00B113C0">
      <w:pPr>
        <w:spacing w:before="0" w:after="0" w:line="240" w:lineRule="auto"/>
        <w:rPr>
          <w:rFonts w:eastAsia="MS Mincho" w:cs="Times New Roman"/>
          <w:b/>
          <w:bCs/>
          <w:noProof/>
          <w:color w:val="auto"/>
        </w:rPr>
      </w:pPr>
    </w:p>
    <w:p w14:paraId="7DE67CDF" w14:textId="77777777" w:rsidR="000B19C9" w:rsidRPr="00F746B0" w:rsidRDefault="000B19C9" w:rsidP="00B113C0">
      <w:pPr>
        <w:spacing w:before="0" w:after="0" w:line="240" w:lineRule="auto"/>
        <w:rPr>
          <w:rFonts w:eastAsia="MS Mincho" w:cs="Times New Roman"/>
          <w:b/>
          <w:bCs/>
          <w:noProof/>
          <w:color w:val="auto"/>
        </w:rPr>
      </w:pPr>
    </w:p>
    <w:p w14:paraId="5261EF75" w14:textId="660C4D76" w:rsidR="00FA65AC" w:rsidRPr="002A4CFE" w:rsidRDefault="00BC3743" w:rsidP="000B19C9">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1477" w14:textId="77777777" w:rsidR="00E34C2D" w:rsidRDefault="00E34C2D" w:rsidP="00F721A4">
      <w:pPr>
        <w:spacing w:after="0" w:line="240" w:lineRule="auto"/>
      </w:pPr>
      <w:r>
        <w:separator/>
      </w:r>
    </w:p>
  </w:endnote>
  <w:endnote w:type="continuationSeparator" w:id="0">
    <w:p w14:paraId="1672F8BD" w14:textId="77777777" w:rsidR="00E34C2D" w:rsidRDefault="00E34C2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BC13" w14:textId="77777777" w:rsidR="00E34C2D" w:rsidRDefault="00E34C2D" w:rsidP="00F721A4">
      <w:pPr>
        <w:spacing w:after="0" w:line="240" w:lineRule="auto"/>
      </w:pPr>
      <w:r>
        <w:separator/>
      </w:r>
    </w:p>
  </w:footnote>
  <w:footnote w:type="continuationSeparator" w:id="0">
    <w:p w14:paraId="04706E63" w14:textId="77777777" w:rsidR="00E34C2D" w:rsidRDefault="00E34C2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19C9"/>
    <w:rsid w:val="000B2D87"/>
    <w:rsid w:val="000B3E74"/>
    <w:rsid w:val="000B3FBD"/>
    <w:rsid w:val="000B45FA"/>
    <w:rsid w:val="000B581C"/>
    <w:rsid w:val="000B7568"/>
    <w:rsid w:val="000C184E"/>
    <w:rsid w:val="000C21AD"/>
    <w:rsid w:val="000C4228"/>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47DD"/>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3FE9"/>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647"/>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079"/>
    <w:rsid w:val="00D235EB"/>
    <w:rsid w:val="00D247C3"/>
    <w:rsid w:val="00D254BB"/>
    <w:rsid w:val="00D264AC"/>
    <w:rsid w:val="00D30218"/>
    <w:rsid w:val="00D32684"/>
    <w:rsid w:val="00D339D9"/>
    <w:rsid w:val="00D33D55"/>
    <w:rsid w:val="00D33EFC"/>
    <w:rsid w:val="00D3494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4C2D"/>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2026-03-23T05:15:00Z</dcterms:created>
  <dcterms:modified xsi:type="dcterms:W3CDTF">2026-03-23T05:17:00Z</dcterms:modified>
</cp:coreProperties>
</file>