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9043" w14:textId="77777777" w:rsidR="00C31526" w:rsidRPr="00C02271" w:rsidRDefault="00C31526" w:rsidP="00C31526">
      <w:pPr>
        <w:spacing w:after="0"/>
        <w:ind w:left="1080"/>
        <w:jc w:val="center"/>
        <w:rPr>
          <w:b/>
          <w:bCs/>
          <w:iCs/>
          <w:sz w:val="24"/>
          <w:szCs w:val="24"/>
        </w:rPr>
      </w:pPr>
      <w:r w:rsidRPr="00C02271">
        <w:rPr>
          <w:b/>
          <w:bCs/>
          <w:iCs/>
          <w:sz w:val="24"/>
          <w:szCs w:val="24"/>
        </w:rPr>
        <w:t>RAPORT PRIVIND SITUAŢIA HIDROMETEOROLOGICĂ ŞI A CALITĂŢII MEDIULUI</w:t>
      </w:r>
    </w:p>
    <w:p w14:paraId="535A3800" w14:textId="77777777" w:rsidR="00C31526" w:rsidRPr="004E4E6E" w:rsidRDefault="00C31526" w:rsidP="00C31526">
      <w:pPr>
        <w:spacing w:after="0"/>
        <w:ind w:left="1080"/>
        <w:jc w:val="center"/>
        <w:rPr>
          <w:b/>
          <w:bCs/>
          <w:sz w:val="24"/>
          <w:szCs w:val="24"/>
        </w:rPr>
      </w:pPr>
      <w:r>
        <w:rPr>
          <w:b/>
          <w:bCs/>
          <w:sz w:val="24"/>
          <w:szCs w:val="24"/>
        </w:rPr>
        <w:t>în intervalul 05.02.2026, ora 08.00 – 06.02.2026</w:t>
      </w:r>
      <w:r w:rsidRPr="00C02271">
        <w:rPr>
          <w:b/>
          <w:bCs/>
          <w:sz w:val="24"/>
          <w:szCs w:val="24"/>
        </w:rPr>
        <w:t>, ora 08.00</w:t>
      </w:r>
    </w:p>
    <w:p w14:paraId="472333C9" w14:textId="77777777" w:rsidR="00C31526" w:rsidRDefault="00C31526" w:rsidP="00C31526">
      <w:pPr>
        <w:spacing w:after="0"/>
        <w:rPr>
          <w:b/>
          <w:bCs/>
          <w:sz w:val="16"/>
          <w:szCs w:val="16"/>
        </w:rPr>
      </w:pPr>
    </w:p>
    <w:p w14:paraId="2C86936B" w14:textId="77777777" w:rsidR="00C31526" w:rsidRPr="00C02271" w:rsidRDefault="00C31526" w:rsidP="00C31526">
      <w:pPr>
        <w:spacing w:after="0"/>
        <w:rPr>
          <w:b/>
          <w:bCs/>
          <w:sz w:val="16"/>
          <w:szCs w:val="16"/>
        </w:rPr>
      </w:pPr>
    </w:p>
    <w:p w14:paraId="41D22AD7" w14:textId="77777777" w:rsidR="00C31526" w:rsidRPr="001B6E38" w:rsidRDefault="00C31526" w:rsidP="00C31526">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36C25212" w14:textId="77777777" w:rsidR="00C31526" w:rsidRPr="006B6B25" w:rsidRDefault="00C31526" w:rsidP="00C31526">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06.02.2026</w:t>
      </w:r>
      <w:r w:rsidRPr="006B6B25">
        <w:rPr>
          <w:b/>
          <w:bCs/>
          <w:u w:val="single"/>
          <w:lang w:val="it-IT"/>
        </w:rPr>
        <w:t>, ora 07.00</w:t>
      </w:r>
    </w:p>
    <w:p w14:paraId="57D35FD1" w14:textId="77777777" w:rsidR="00C31526" w:rsidRPr="004D6AD1" w:rsidRDefault="00C31526" w:rsidP="00C31526">
      <w:pPr>
        <w:spacing w:after="0" w:line="240" w:lineRule="auto"/>
        <w:ind w:left="1080"/>
        <w:rPr>
          <w:b/>
          <w:bCs/>
          <w:i/>
          <w:color w:val="000000" w:themeColor="text1"/>
          <w:lang w:val="it-IT"/>
        </w:rPr>
      </w:pPr>
      <w:r w:rsidRPr="00F119FE">
        <w:rPr>
          <w:b/>
          <w:bCs/>
          <w:u w:val="single"/>
          <w:lang w:val="it-IT"/>
        </w:rPr>
        <w:t xml:space="preserve">RÂURI </w:t>
      </w:r>
    </w:p>
    <w:p w14:paraId="630FC89D" w14:textId="77777777" w:rsidR="00C31526" w:rsidRPr="008807C9" w:rsidRDefault="00C31526" w:rsidP="00C31526">
      <w:pPr>
        <w:spacing w:after="0" w:line="240" w:lineRule="auto"/>
        <w:ind w:left="1080"/>
        <w:rPr>
          <w:rFonts w:cs="Arial"/>
          <w:b/>
          <w:color w:val="000000" w:themeColor="text1"/>
        </w:rPr>
      </w:pPr>
      <w:r w:rsidRPr="008807C9">
        <w:rPr>
          <w:b/>
          <w:color w:val="000000" w:themeColor="text1"/>
          <w:lang w:val="it-IT"/>
        </w:rPr>
        <w:t xml:space="preserve">Institutul Naţional de Hidrologie </w:t>
      </w:r>
      <w:r w:rsidRPr="008807C9">
        <w:rPr>
          <w:rFonts w:cs="LiberationSans"/>
          <w:b/>
          <w:color w:val="000000" w:themeColor="text1"/>
        </w:rPr>
        <w:t>ș</w:t>
      </w:r>
      <w:r w:rsidRPr="008807C9">
        <w:rPr>
          <w:b/>
          <w:color w:val="000000" w:themeColor="text1"/>
          <w:lang w:val="it-IT"/>
        </w:rPr>
        <w:t>i Gospod</w:t>
      </w:r>
      <w:r w:rsidRPr="008807C9">
        <w:rPr>
          <w:rFonts w:cs="Arial"/>
          <w:b/>
          <w:color w:val="000000" w:themeColor="text1"/>
        </w:rPr>
        <w:t>ă</w:t>
      </w:r>
      <w:r w:rsidRPr="008807C9">
        <w:rPr>
          <w:b/>
          <w:color w:val="000000" w:themeColor="text1"/>
          <w:lang w:val="it-IT"/>
        </w:rPr>
        <w:t xml:space="preserve">rire a Apelor (I.N.H.G.A.) a emis </w:t>
      </w:r>
      <w:r w:rsidRPr="008807C9">
        <w:rPr>
          <w:b/>
          <w:iCs/>
          <w:color w:val="000000" w:themeColor="text1"/>
        </w:rPr>
        <w:t>î</w:t>
      </w:r>
      <w:r w:rsidRPr="008807C9">
        <w:rPr>
          <w:b/>
          <w:color w:val="000000" w:themeColor="text1"/>
          <w:lang w:val="it-IT"/>
        </w:rPr>
        <w:t xml:space="preserve">n data de </w:t>
      </w:r>
      <w:r>
        <w:rPr>
          <w:b/>
          <w:color w:val="000000" w:themeColor="text1"/>
          <w:lang w:val="it-IT"/>
        </w:rPr>
        <w:t>05</w:t>
      </w:r>
      <w:r w:rsidRPr="008807C9">
        <w:rPr>
          <w:b/>
          <w:color w:val="000000" w:themeColor="text1"/>
          <w:lang w:val="it-IT"/>
        </w:rPr>
        <w:t>.0</w:t>
      </w:r>
      <w:r>
        <w:rPr>
          <w:b/>
          <w:color w:val="000000" w:themeColor="text1"/>
          <w:lang w:val="it-IT"/>
        </w:rPr>
        <w:t>2</w:t>
      </w:r>
      <w:r w:rsidRPr="008807C9">
        <w:rPr>
          <w:b/>
          <w:color w:val="000000" w:themeColor="text1"/>
          <w:lang w:val="it-IT"/>
        </w:rPr>
        <w:t>.2026, la ora 1</w:t>
      </w:r>
      <w:r>
        <w:rPr>
          <w:b/>
          <w:color w:val="000000" w:themeColor="text1"/>
          <w:lang w:val="it-IT"/>
        </w:rPr>
        <w:t>1</w:t>
      </w:r>
      <w:r w:rsidRPr="008807C9">
        <w:rPr>
          <w:b/>
          <w:color w:val="000000" w:themeColor="text1"/>
          <w:lang w:val="it-IT"/>
        </w:rPr>
        <w:t xml:space="preserve">:30, </w:t>
      </w:r>
      <w:r w:rsidRPr="008807C9">
        <w:rPr>
          <w:rFonts w:eastAsia="Calibri" w:cs="Arial"/>
          <w:b/>
          <w:color w:val="000000" w:themeColor="text1"/>
          <w:u w:val="single"/>
          <w14:ligatures w14:val="standardContextual"/>
        </w:rPr>
        <w:t>avertizarea</w:t>
      </w:r>
      <w:r w:rsidRPr="008807C9">
        <w:rPr>
          <w:b/>
          <w:color w:val="000000" w:themeColor="text1"/>
          <w:u w:val="single"/>
          <w:lang w:val="it-IT"/>
        </w:rPr>
        <w:t xml:space="preserve"> hidrologică</w:t>
      </w:r>
      <w:r w:rsidRPr="008807C9">
        <w:rPr>
          <w:b/>
          <w:color w:val="000000" w:themeColor="text1"/>
          <w:lang w:val="it-IT"/>
        </w:rPr>
        <w:t xml:space="preserve"> nr.</w:t>
      </w:r>
      <w:r>
        <w:rPr>
          <w:b/>
          <w:color w:val="000000" w:themeColor="text1"/>
          <w:lang w:val="it-IT"/>
        </w:rPr>
        <w:t>12</w:t>
      </w:r>
      <w:r w:rsidRPr="008807C9">
        <w:rPr>
          <w:b/>
          <w:color w:val="000000" w:themeColor="text1"/>
          <w:lang w:val="it-IT"/>
        </w:rPr>
        <w:t>, viz</w:t>
      </w:r>
      <w:r w:rsidRPr="008807C9">
        <w:rPr>
          <w:rFonts w:cs="Arial"/>
          <w:b/>
          <w:color w:val="000000" w:themeColor="text1"/>
        </w:rPr>
        <w:t>â</w:t>
      </w:r>
      <w:r w:rsidRPr="008807C9">
        <w:rPr>
          <w:b/>
          <w:color w:val="000000" w:themeColor="text1"/>
          <w:lang w:val="it-IT"/>
        </w:rPr>
        <w:t xml:space="preserve">nd </w:t>
      </w:r>
      <w:r>
        <w:rPr>
          <w:rFonts w:cs="Arial"/>
          <w:b/>
        </w:rPr>
        <w:t>s</w:t>
      </w:r>
      <w:r w:rsidRPr="00250158">
        <w:rPr>
          <w:rFonts w:cs="Arial"/>
          <w:b/>
        </w:rPr>
        <w:t xml:space="preserve">curgeri importante pe </w:t>
      </w:r>
      <w:proofErr w:type="spellStart"/>
      <w:r w:rsidRPr="00250158">
        <w:rPr>
          <w:rFonts w:cs="Arial"/>
          <w:b/>
        </w:rPr>
        <w:t>versanţi</w:t>
      </w:r>
      <w:proofErr w:type="spellEnd"/>
      <w:r w:rsidRPr="00250158">
        <w:rPr>
          <w:rFonts w:cs="Arial"/>
          <w:b/>
        </w:rPr>
        <w:t xml:space="preserve">, </w:t>
      </w:r>
      <w:proofErr w:type="spellStart"/>
      <w:r w:rsidRPr="00250158">
        <w:rPr>
          <w:rFonts w:cs="Arial"/>
          <w:b/>
        </w:rPr>
        <w:t>torenţi</w:t>
      </w:r>
      <w:proofErr w:type="spellEnd"/>
      <w:r w:rsidRPr="00250158">
        <w:rPr>
          <w:rFonts w:cs="Arial"/>
          <w:b/>
        </w:rPr>
        <w:t xml:space="preserve"> </w:t>
      </w:r>
      <w:proofErr w:type="spellStart"/>
      <w:r w:rsidRPr="00250158">
        <w:rPr>
          <w:rFonts w:cs="Arial"/>
          <w:b/>
        </w:rPr>
        <w:t>şi</w:t>
      </w:r>
      <w:proofErr w:type="spellEnd"/>
      <w:r w:rsidRPr="00250158">
        <w:rPr>
          <w:rFonts w:cs="Arial"/>
          <w:b/>
        </w:rPr>
        <w:t xml:space="preserve"> pâraie, viituri rapide pe râurile mici cu posibile efecte de </w:t>
      </w:r>
      <w:proofErr w:type="spellStart"/>
      <w:r w:rsidRPr="00250158">
        <w:rPr>
          <w:rFonts w:cs="Arial"/>
          <w:b/>
        </w:rPr>
        <w:t>inundaţii</w:t>
      </w:r>
      <w:proofErr w:type="spellEnd"/>
      <w:r w:rsidRPr="00250158">
        <w:rPr>
          <w:rFonts w:cs="Arial"/>
          <w:b/>
        </w:rPr>
        <w:t xml:space="preserve"> locale </w:t>
      </w:r>
      <w:proofErr w:type="spellStart"/>
      <w:r w:rsidRPr="00250158">
        <w:rPr>
          <w:rFonts w:cs="Arial"/>
          <w:b/>
        </w:rPr>
        <w:t>şi</w:t>
      </w:r>
      <w:proofErr w:type="spellEnd"/>
      <w:r w:rsidRPr="00250158">
        <w:rPr>
          <w:rFonts w:cs="Arial"/>
          <w:b/>
        </w:rPr>
        <w:t xml:space="preserve"> </w:t>
      </w:r>
      <w:proofErr w:type="spellStart"/>
      <w:r w:rsidRPr="00250158">
        <w:rPr>
          <w:rFonts w:cs="Arial"/>
          <w:b/>
        </w:rPr>
        <w:t>creşteri</w:t>
      </w:r>
      <w:proofErr w:type="spellEnd"/>
      <w:r w:rsidRPr="00250158">
        <w:rPr>
          <w:rFonts w:cs="Arial"/>
          <w:b/>
        </w:rPr>
        <w:t xml:space="preserve"> de debite </w:t>
      </w:r>
      <w:proofErr w:type="spellStart"/>
      <w:r w:rsidRPr="00250158">
        <w:rPr>
          <w:rFonts w:cs="Arial"/>
          <w:b/>
        </w:rPr>
        <w:t>şi</w:t>
      </w:r>
      <w:proofErr w:type="spellEnd"/>
      <w:r w:rsidRPr="00250158">
        <w:rPr>
          <w:rFonts w:cs="Arial"/>
          <w:b/>
        </w:rPr>
        <w:t xml:space="preserve"> niveluri pe unele râuri din bazinele hidrografice </w:t>
      </w:r>
      <w:proofErr w:type="spellStart"/>
      <w:r w:rsidRPr="00250158">
        <w:rPr>
          <w:rFonts w:cs="Arial"/>
          <w:b/>
        </w:rPr>
        <w:t>menţionate</w:t>
      </w:r>
      <w:proofErr w:type="spellEnd"/>
      <w:r w:rsidRPr="00250158">
        <w:rPr>
          <w:rFonts w:cs="Arial"/>
          <w:b/>
        </w:rPr>
        <w:t xml:space="preserve">, cu posibile </w:t>
      </w:r>
      <w:proofErr w:type="spellStart"/>
      <w:r w:rsidRPr="00250158">
        <w:rPr>
          <w:rFonts w:cs="Arial"/>
          <w:b/>
        </w:rPr>
        <w:t>depăşiri</w:t>
      </w:r>
      <w:proofErr w:type="spellEnd"/>
      <w:r w:rsidRPr="00250158">
        <w:rPr>
          <w:rFonts w:cs="Arial"/>
          <w:b/>
        </w:rPr>
        <w:t xml:space="preserve"> ale COTELOR DE APĂRARE</w:t>
      </w:r>
      <w:r w:rsidRPr="008807C9">
        <w:rPr>
          <w:rFonts w:cs="Arial"/>
          <w:b/>
          <w:color w:val="000000" w:themeColor="text1"/>
        </w:rPr>
        <w:t>, astfel:</w:t>
      </w:r>
      <w:r>
        <w:rPr>
          <w:rFonts w:cs="Arial"/>
          <w:b/>
          <w:color w:val="000000" w:themeColor="text1"/>
        </w:rPr>
        <w:t xml:space="preserve"> </w:t>
      </w:r>
    </w:p>
    <w:p w14:paraId="6F901A41" w14:textId="77777777" w:rsidR="00C31526" w:rsidRPr="00B00E76" w:rsidRDefault="00C31526" w:rsidP="00C31526">
      <w:pPr>
        <w:spacing w:after="0" w:line="240" w:lineRule="auto"/>
        <w:ind w:left="1080"/>
        <w:rPr>
          <w:rFonts w:eastAsia="Calibri" w:cs="Arial"/>
          <w:bCs/>
          <w14:ligatures w14:val="standardContextual"/>
        </w:rPr>
      </w:pPr>
      <w:r w:rsidRPr="008807C9">
        <w:rPr>
          <w:rFonts w:cs="Arial"/>
          <w:b/>
          <w:color w:val="000000" w:themeColor="text1"/>
        </w:rPr>
        <w:t>-</w:t>
      </w:r>
      <w:r w:rsidRPr="008807C9">
        <w:rPr>
          <w:rFonts w:cs="Arial"/>
          <w:b/>
          <w:color w:val="000000" w:themeColor="text1"/>
          <w:u w:val="single"/>
        </w:rPr>
        <w:t>COD GALBEN</w:t>
      </w:r>
      <w:r w:rsidRPr="008807C9">
        <w:rPr>
          <w:b/>
          <w:color w:val="000000" w:themeColor="text1"/>
          <w:lang w:val="it-IT"/>
        </w:rPr>
        <w:t xml:space="preserve"> valabil </w:t>
      </w:r>
      <w:r w:rsidRPr="008807C9">
        <w:rPr>
          <w:b/>
          <w:iCs/>
          <w:color w:val="000000" w:themeColor="text1"/>
        </w:rPr>
        <w:t>î</w:t>
      </w:r>
      <w:r w:rsidRPr="008807C9">
        <w:rPr>
          <w:b/>
          <w:color w:val="000000" w:themeColor="text1"/>
          <w:lang w:val="it-IT"/>
        </w:rPr>
        <w:t xml:space="preserve">n intervalul </w:t>
      </w:r>
      <w:r>
        <w:rPr>
          <w:b/>
          <w:color w:val="000000" w:themeColor="text1"/>
          <w:lang w:val="it-IT"/>
        </w:rPr>
        <w:t>05</w:t>
      </w:r>
      <w:r w:rsidRPr="008807C9">
        <w:rPr>
          <w:rFonts w:cs="Arial"/>
          <w:b/>
          <w:color w:val="000000" w:themeColor="text1"/>
        </w:rPr>
        <w:t>.0</w:t>
      </w:r>
      <w:r>
        <w:rPr>
          <w:rFonts w:cs="Arial"/>
          <w:b/>
          <w:color w:val="000000" w:themeColor="text1"/>
        </w:rPr>
        <w:t>2</w:t>
      </w:r>
      <w:r w:rsidRPr="008807C9">
        <w:rPr>
          <w:rFonts w:cs="Arial"/>
          <w:b/>
          <w:color w:val="000000" w:themeColor="text1"/>
        </w:rPr>
        <w:t>.2026, ora 1</w:t>
      </w:r>
      <w:r>
        <w:rPr>
          <w:rFonts w:cs="Arial"/>
          <w:b/>
          <w:color w:val="000000" w:themeColor="text1"/>
        </w:rPr>
        <w:t>4</w:t>
      </w:r>
      <w:r w:rsidRPr="008807C9">
        <w:rPr>
          <w:rFonts w:cs="Arial"/>
          <w:b/>
          <w:color w:val="000000" w:themeColor="text1"/>
        </w:rPr>
        <w:t>:00 –</w:t>
      </w:r>
      <w:r>
        <w:rPr>
          <w:rFonts w:cs="Arial"/>
          <w:b/>
          <w:color w:val="000000" w:themeColor="text1"/>
        </w:rPr>
        <w:t>06</w:t>
      </w:r>
      <w:r w:rsidRPr="008807C9">
        <w:rPr>
          <w:rFonts w:cs="Arial"/>
          <w:b/>
          <w:color w:val="000000" w:themeColor="text1"/>
        </w:rPr>
        <w:t>.0</w:t>
      </w:r>
      <w:r>
        <w:rPr>
          <w:rFonts w:cs="Arial"/>
          <w:b/>
          <w:color w:val="000000" w:themeColor="text1"/>
        </w:rPr>
        <w:t>2</w:t>
      </w:r>
      <w:r w:rsidRPr="008807C9">
        <w:rPr>
          <w:rFonts w:cs="Arial"/>
          <w:b/>
          <w:color w:val="000000" w:themeColor="text1"/>
        </w:rPr>
        <w:t xml:space="preserve">.2026, ora </w:t>
      </w:r>
      <w:r>
        <w:rPr>
          <w:rFonts w:cs="Arial"/>
          <w:b/>
          <w:color w:val="000000" w:themeColor="text1"/>
        </w:rPr>
        <w:t>16</w:t>
      </w:r>
      <w:r w:rsidRPr="008807C9">
        <w:rPr>
          <w:rFonts w:cs="Arial"/>
          <w:b/>
          <w:color w:val="000000" w:themeColor="text1"/>
        </w:rPr>
        <w:t>:00</w:t>
      </w:r>
      <w:r w:rsidRPr="008807C9">
        <w:rPr>
          <w:b/>
          <w:color w:val="000000" w:themeColor="text1"/>
          <w:lang w:val="it-IT"/>
        </w:rPr>
        <w:t>-</w:t>
      </w:r>
      <w:r w:rsidRPr="008807C9">
        <w:rPr>
          <w:rFonts w:cs="Arial"/>
          <w:b/>
          <w:color w:val="000000" w:themeColor="text1"/>
        </w:rPr>
        <w:t xml:space="preserve">posibile </w:t>
      </w:r>
      <w:proofErr w:type="spellStart"/>
      <w:r w:rsidRPr="008807C9">
        <w:rPr>
          <w:rFonts w:cs="Arial"/>
          <w:b/>
          <w:color w:val="000000" w:themeColor="text1"/>
        </w:rPr>
        <w:t>depăşiri</w:t>
      </w:r>
      <w:proofErr w:type="spellEnd"/>
      <w:r w:rsidRPr="008807C9">
        <w:rPr>
          <w:rFonts w:cs="Arial"/>
          <w:b/>
          <w:color w:val="000000" w:themeColor="text1"/>
        </w:rPr>
        <w:t xml:space="preserve"> ale COTELOR DE ATENŢIE </w:t>
      </w:r>
      <w:r w:rsidRPr="00250158">
        <w:rPr>
          <w:rFonts w:eastAsia="Calibri" w:cs="Arial"/>
          <w14:ligatures w14:val="standardContextual"/>
        </w:rPr>
        <w:t>pe râurile din bazinele hidrografice:</w:t>
      </w:r>
      <w:r w:rsidRPr="00250158">
        <w:rPr>
          <w:rFonts w:eastAsia="Calibri" w:cs="Arial"/>
          <w:bCs/>
          <w14:ligatures w14:val="standardContextual"/>
        </w:rPr>
        <w:t xml:space="preserve"> </w:t>
      </w:r>
      <w:proofErr w:type="spellStart"/>
      <w:r w:rsidRPr="00250158">
        <w:rPr>
          <w:rFonts w:eastAsia="Calibri" w:cs="Arial"/>
          <w:bCs/>
          <w14:ligatures w14:val="standardContextual"/>
        </w:rPr>
        <w:t>Ialomiţa</w:t>
      </w:r>
      <w:proofErr w:type="spellEnd"/>
      <w:r w:rsidRPr="00250158">
        <w:rPr>
          <w:rFonts w:eastAsia="Calibri" w:cs="Arial"/>
          <w:bCs/>
          <w14:ligatures w14:val="standardContextual"/>
        </w:rPr>
        <w:t xml:space="preserve"> – bazin amonte S.H. </w:t>
      </w:r>
      <w:proofErr w:type="spellStart"/>
      <w:r w:rsidRPr="00250158">
        <w:rPr>
          <w:rFonts w:eastAsia="Calibri" w:cs="Arial"/>
          <w:bCs/>
          <w14:ligatures w14:val="standardContextual"/>
        </w:rPr>
        <w:t>Târgovişte</w:t>
      </w:r>
      <w:proofErr w:type="spellEnd"/>
      <w:r w:rsidRPr="00250158">
        <w:rPr>
          <w:rFonts w:eastAsia="Calibri" w:cs="Arial"/>
          <w:bCs/>
          <w14:ligatures w14:val="standardContextual"/>
        </w:rPr>
        <w:t xml:space="preserve">, Cricovul Dulce – afluent al râului </w:t>
      </w:r>
      <w:proofErr w:type="spellStart"/>
      <w:r w:rsidRPr="00250158">
        <w:rPr>
          <w:rFonts w:eastAsia="Calibri" w:cs="Arial"/>
          <w:bCs/>
          <w14:ligatures w14:val="standardContextual"/>
        </w:rPr>
        <w:t>Ialomiţa</w:t>
      </w:r>
      <w:proofErr w:type="spellEnd"/>
      <w:r w:rsidRPr="00250158">
        <w:rPr>
          <w:rFonts w:eastAsia="Calibri" w:cs="Arial"/>
          <w:bCs/>
          <w14:ligatures w14:val="standardContextual"/>
        </w:rPr>
        <w:t xml:space="preserve">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xml:space="preserve">: </w:t>
      </w:r>
      <w:proofErr w:type="spellStart"/>
      <w:r w:rsidRPr="00250158">
        <w:rPr>
          <w:rFonts w:eastAsia="Calibri" w:cs="Arial"/>
          <w:b/>
          <w14:ligatures w14:val="standardContextual"/>
        </w:rPr>
        <w:t>Dâmboviţa</w:t>
      </w:r>
      <w:proofErr w:type="spellEnd"/>
      <w:r w:rsidRPr="00250158">
        <w:rPr>
          <w:rFonts w:eastAsia="Calibri" w:cs="Arial"/>
          <w:b/>
          <w14:ligatures w14:val="standardContextual"/>
        </w:rPr>
        <w:t xml:space="preserve"> și Prahova)</w:t>
      </w:r>
      <w:r w:rsidRPr="00250158">
        <w:rPr>
          <w:rFonts w:eastAsia="Calibri" w:cs="Arial"/>
          <w:bCs/>
          <w14:ligatures w14:val="standardContextual"/>
        </w:rPr>
        <w:t xml:space="preserve">, Prahova – </w:t>
      </w:r>
      <w:proofErr w:type="spellStart"/>
      <w:r w:rsidRPr="00250158">
        <w:rPr>
          <w:rFonts w:eastAsia="Calibri" w:cs="Arial"/>
          <w:bCs/>
          <w14:ligatures w14:val="standardContextual"/>
        </w:rPr>
        <w:t>afluenţii</w:t>
      </w:r>
      <w:proofErr w:type="spellEnd"/>
      <w:r w:rsidRPr="00250158">
        <w:rPr>
          <w:rFonts w:eastAsia="Calibri" w:cs="Arial"/>
          <w:bCs/>
          <w14:ligatures w14:val="standardContextual"/>
        </w:rPr>
        <w:t xml:space="preserve"> </w:t>
      </w:r>
      <w:proofErr w:type="spellStart"/>
      <w:r w:rsidRPr="00250158">
        <w:rPr>
          <w:rFonts w:eastAsia="Calibri" w:cs="Arial"/>
          <w:bCs/>
          <w14:ligatures w14:val="standardContextual"/>
        </w:rPr>
        <w:t>aferenţi</w:t>
      </w:r>
      <w:proofErr w:type="spellEnd"/>
      <w:r w:rsidRPr="00250158">
        <w:rPr>
          <w:rFonts w:eastAsia="Calibri" w:cs="Arial"/>
          <w:bCs/>
          <w14:ligatures w14:val="standardContextual"/>
        </w:rPr>
        <w:t xml:space="preserve"> sectorului aval S.H. Câmpina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xml:space="preserve">: Prahova </w:t>
      </w:r>
      <w:proofErr w:type="spellStart"/>
      <w:r w:rsidRPr="00250158">
        <w:rPr>
          <w:rFonts w:eastAsia="Calibri" w:cs="Arial"/>
          <w:b/>
          <w14:ligatures w14:val="standardContextual"/>
        </w:rPr>
        <w:t>şi</w:t>
      </w:r>
      <w:proofErr w:type="spellEnd"/>
      <w:r w:rsidRPr="00250158">
        <w:rPr>
          <w:rFonts w:eastAsia="Calibri" w:cs="Arial"/>
          <w:b/>
          <w14:ligatures w14:val="standardContextual"/>
        </w:rPr>
        <w:t xml:space="preserve"> </w:t>
      </w:r>
      <w:proofErr w:type="spellStart"/>
      <w:r w:rsidRPr="00250158">
        <w:rPr>
          <w:rFonts w:eastAsia="Calibri" w:cs="Arial"/>
          <w:b/>
          <w14:ligatures w14:val="standardContextual"/>
        </w:rPr>
        <w:t>Ialomiţa</w:t>
      </w:r>
      <w:proofErr w:type="spellEnd"/>
      <w:r w:rsidRPr="00250158">
        <w:rPr>
          <w:rFonts w:eastAsia="Calibri" w:cs="Arial"/>
          <w:b/>
          <w14:ligatures w14:val="standardContextual"/>
        </w:rPr>
        <w:t>)</w:t>
      </w:r>
      <w:r w:rsidRPr="00250158">
        <w:rPr>
          <w:rFonts w:eastAsia="Calibri" w:cs="Arial"/>
          <w:bCs/>
          <w14:ligatures w14:val="standardContextual"/>
        </w:rPr>
        <w:t xml:space="preserve">, Sărata – afluent al râului </w:t>
      </w:r>
      <w:proofErr w:type="spellStart"/>
      <w:r w:rsidRPr="00250158">
        <w:rPr>
          <w:rFonts w:eastAsia="Calibri" w:cs="Arial"/>
          <w:bCs/>
          <w14:ligatures w14:val="standardContextual"/>
        </w:rPr>
        <w:t>Ialomiţa</w:t>
      </w:r>
      <w:proofErr w:type="spellEnd"/>
      <w:r w:rsidRPr="00250158">
        <w:rPr>
          <w:rFonts w:eastAsia="Calibri" w:cs="Arial"/>
          <w:bCs/>
          <w14:ligatures w14:val="standardContextual"/>
        </w:rPr>
        <w:t xml:space="preserve">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xml:space="preserve">: Prahova, Buzău </w:t>
      </w:r>
      <w:proofErr w:type="spellStart"/>
      <w:r w:rsidRPr="00250158">
        <w:rPr>
          <w:rFonts w:eastAsia="Calibri" w:cs="Arial"/>
          <w:b/>
          <w14:ligatures w14:val="standardContextual"/>
        </w:rPr>
        <w:t>şi</w:t>
      </w:r>
      <w:proofErr w:type="spellEnd"/>
      <w:r w:rsidRPr="00250158">
        <w:rPr>
          <w:rFonts w:eastAsia="Calibri" w:cs="Arial"/>
          <w:b/>
          <w14:ligatures w14:val="standardContextual"/>
        </w:rPr>
        <w:t xml:space="preserve"> </w:t>
      </w:r>
      <w:proofErr w:type="spellStart"/>
      <w:r w:rsidRPr="00250158">
        <w:rPr>
          <w:rFonts w:eastAsia="Calibri" w:cs="Arial"/>
          <w:b/>
          <w14:ligatures w14:val="standardContextual"/>
        </w:rPr>
        <w:t>Ialomiţa</w:t>
      </w:r>
      <w:proofErr w:type="spellEnd"/>
      <w:r w:rsidRPr="00250158">
        <w:rPr>
          <w:rFonts w:eastAsia="Calibri" w:cs="Arial"/>
          <w:b/>
          <w14:ligatures w14:val="standardContextual"/>
        </w:rPr>
        <w:t>)</w:t>
      </w:r>
      <w:r w:rsidRPr="00250158">
        <w:rPr>
          <w:rFonts w:eastAsia="Calibri" w:cs="Arial"/>
          <w:bCs/>
          <w14:ligatures w14:val="standardContextual"/>
        </w:rPr>
        <w:t xml:space="preserve">, </w:t>
      </w:r>
      <w:proofErr w:type="spellStart"/>
      <w:r w:rsidRPr="00250158">
        <w:rPr>
          <w:rFonts w:eastAsia="Calibri" w:cs="Arial"/>
          <w:bCs/>
          <w14:ligatures w14:val="standardContextual"/>
        </w:rPr>
        <w:t>Călmăţui</w:t>
      </w:r>
      <w:proofErr w:type="spellEnd"/>
      <w:r w:rsidRPr="00250158">
        <w:rPr>
          <w:rFonts w:eastAsia="Calibri" w:cs="Arial"/>
          <w:bCs/>
          <w14:ligatures w14:val="standardContextual"/>
        </w:rPr>
        <w:t xml:space="preserve">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xml:space="preserve">: Buzău </w:t>
      </w:r>
      <w:proofErr w:type="spellStart"/>
      <w:r w:rsidRPr="00250158">
        <w:rPr>
          <w:rFonts w:eastAsia="Calibri" w:cs="Arial"/>
          <w:b/>
          <w14:ligatures w14:val="standardContextual"/>
        </w:rPr>
        <w:t>şi</w:t>
      </w:r>
      <w:proofErr w:type="spellEnd"/>
      <w:r w:rsidRPr="00250158">
        <w:rPr>
          <w:rFonts w:eastAsia="Calibri" w:cs="Arial"/>
          <w:b/>
          <w14:ligatures w14:val="standardContextual"/>
        </w:rPr>
        <w:t xml:space="preserve"> Brăila)</w:t>
      </w:r>
      <w:r w:rsidRPr="00250158">
        <w:rPr>
          <w:rFonts w:eastAsia="Calibri" w:cs="Arial"/>
          <w:bCs/>
          <w14:ligatures w14:val="standardContextual"/>
        </w:rPr>
        <w:t xml:space="preserve">, Buzău – </w:t>
      </w:r>
      <w:proofErr w:type="spellStart"/>
      <w:r w:rsidRPr="00250158">
        <w:rPr>
          <w:rFonts w:eastAsia="Calibri" w:cs="Arial"/>
          <w:bCs/>
          <w14:ligatures w14:val="standardContextual"/>
        </w:rPr>
        <w:t>afluenţii</w:t>
      </w:r>
      <w:proofErr w:type="spellEnd"/>
      <w:r w:rsidRPr="00250158">
        <w:rPr>
          <w:rFonts w:eastAsia="Calibri" w:cs="Arial"/>
          <w:bCs/>
          <w14:ligatures w14:val="standardContextual"/>
        </w:rPr>
        <w:t xml:space="preserve"> </w:t>
      </w:r>
      <w:proofErr w:type="spellStart"/>
      <w:r w:rsidRPr="00250158">
        <w:rPr>
          <w:rFonts w:eastAsia="Calibri" w:cs="Arial"/>
          <w:bCs/>
          <w14:ligatures w14:val="standardContextual"/>
        </w:rPr>
        <w:t>aferenţi</w:t>
      </w:r>
      <w:proofErr w:type="spellEnd"/>
      <w:r w:rsidRPr="00250158">
        <w:rPr>
          <w:rFonts w:eastAsia="Calibri" w:cs="Arial"/>
          <w:bCs/>
          <w14:ligatures w14:val="standardContextual"/>
        </w:rPr>
        <w:t xml:space="preserve"> sectorului aval S.H. Nehoiu – amonte S.H. </w:t>
      </w:r>
      <w:proofErr w:type="spellStart"/>
      <w:r w:rsidRPr="00250158">
        <w:rPr>
          <w:rFonts w:eastAsia="Calibri" w:cs="Arial"/>
          <w:bCs/>
          <w14:ligatures w14:val="standardContextual"/>
        </w:rPr>
        <w:t>Baniţa</w:t>
      </w:r>
      <w:proofErr w:type="spellEnd"/>
      <w:r w:rsidRPr="00250158">
        <w:rPr>
          <w:rFonts w:eastAsia="Calibri" w:cs="Arial"/>
          <w:bCs/>
          <w14:ligatures w14:val="standardContextual"/>
        </w:rPr>
        <w:t xml:space="preserve">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Buzău și Prahova)</w:t>
      </w:r>
      <w:r w:rsidRPr="00250158">
        <w:rPr>
          <w:rFonts w:eastAsia="Calibri" w:cs="Arial"/>
          <w:bCs/>
          <w14:ligatures w14:val="standardContextual"/>
        </w:rPr>
        <w:t xml:space="preserve">, Râmnicu Sărat – bazin superior </w:t>
      </w:r>
      <w:proofErr w:type="spellStart"/>
      <w:r w:rsidRPr="00250158">
        <w:rPr>
          <w:rFonts w:eastAsia="Calibri" w:cs="Arial"/>
          <w:bCs/>
          <w14:ligatures w14:val="standardContextual"/>
        </w:rPr>
        <w:t>şi</w:t>
      </w:r>
      <w:proofErr w:type="spellEnd"/>
      <w:r w:rsidRPr="00250158">
        <w:rPr>
          <w:rFonts w:eastAsia="Calibri" w:cs="Arial"/>
          <w:bCs/>
          <w14:ligatures w14:val="standardContextual"/>
        </w:rPr>
        <w:t xml:space="preserve"> </w:t>
      </w:r>
      <w:proofErr w:type="spellStart"/>
      <w:r w:rsidRPr="00250158">
        <w:rPr>
          <w:rFonts w:eastAsia="Calibri" w:cs="Arial"/>
          <w:bCs/>
          <w14:ligatures w14:val="standardContextual"/>
        </w:rPr>
        <w:t>afluenţi</w:t>
      </w:r>
      <w:proofErr w:type="spellEnd"/>
      <w:r w:rsidRPr="00250158">
        <w:rPr>
          <w:rFonts w:eastAsia="Calibri" w:cs="Arial"/>
          <w:bCs/>
          <w14:ligatures w14:val="standardContextual"/>
        </w:rPr>
        <w:t xml:space="preserve"> bazin mijlociu </w:t>
      </w:r>
      <w:proofErr w:type="spellStart"/>
      <w:r w:rsidRPr="00250158">
        <w:rPr>
          <w:rFonts w:eastAsia="Calibri" w:cs="Arial"/>
          <w:bCs/>
          <w14:ligatures w14:val="standardContextual"/>
        </w:rPr>
        <w:t>şi</w:t>
      </w:r>
      <w:proofErr w:type="spellEnd"/>
      <w:r w:rsidRPr="00250158">
        <w:rPr>
          <w:rFonts w:eastAsia="Calibri" w:cs="Arial"/>
          <w:bCs/>
          <w14:ligatures w14:val="standardContextual"/>
        </w:rPr>
        <w:t xml:space="preserve"> inferior </w:t>
      </w:r>
      <w:r w:rsidRPr="00250158">
        <w:rPr>
          <w:rFonts w:eastAsia="Calibri" w:cs="Arial"/>
          <w:b/>
          <w14:ligatures w14:val="standardContextual"/>
        </w:rPr>
        <w:t>(</w:t>
      </w:r>
      <w:proofErr w:type="spellStart"/>
      <w:r w:rsidRPr="00250158">
        <w:rPr>
          <w:rFonts w:eastAsia="Calibri" w:cs="Arial"/>
          <w:b/>
          <w14:ligatures w14:val="standardContextual"/>
        </w:rPr>
        <w:t>judeţele</w:t>
      </w:r>
      <w:proofErr w:type="spellEnd"/>
      <w:r w:rsidRPr="00250158">
        <w:rPr>
          <w:rFonts w:eastAsia="Calibri" w:cs="Arial"/>
          <w:b/>
          <w14:ligatures w14:val="standardContextual"/>
        </w:rPr>
        <w:t>: Buzău și Vrancea)</w:t>
      </w:r>
      <w:r w:rsidRPr="00250158">
        <w:rPr>
          <w:rFonts w:eastAsia="Calibri" w:cs="Arial"/>
          <w:bCs/>
          <w14:ligatures w14:val="standardContextual"/>
        </w:rPr>
        <w:t xml:space="preserve">, Putna – </w:t>
      </w:r>
      <w:proofErr w:type="spellStart"/>
      <w:r w:rsidRPr="00250158">
        <w:rPr>
          <w:rFonts w:eastAsia="Calibri" w:cs="Arial"/>
          <w:bCs/>
          <w14:ligatures w14:val="standardContextual"/>
        </w:rPr>
        <w:t>afluenţii</w:t>
      </w:r>
      <w:proofErr w:type="spellEnd"/>
      <w:r w:rsidRPr="00250158">
        <w:rPr>
          <w:rFonts w:eastAsia="Calibri" w:cs="Arial"/>
          <w:bCs/>
          <w14:ligatures w14:val="standardContextual"/>
        </w:rPr>
        <w:t xml:space="preserve"> </w:t>
      </w:r>
      <w:proofErr w:type="spellStart"/>
      <w:r w:rsidRPr="00250158">
        <w:rPr>
          <w:rFonts w:eastAsia="Calibri" w:cs="Arial"/>
          <w:bCs/>
          <w14:ligatures w14:val="standardContextual"/>
        </w:rPr>
        <w:t>aferenţi</w:t>
      </w:r>
      <w:proofErr w:type="spellEnd"/>
      <w:r w:rsidRPr="00250158">
        <w:rPr>
          <w:rFonts w:eastAsia="Calibri" w:cs="Arial"/>
          <w:bCs/>
          <w14:ligatures w14:val="standardContextual"/>
        </w:rPr>
        <w:t xml:space="preserve"> sectorului aval S.H. Colacu </w:t>
      </w:r>
      <w:r w:rsidRPr="00250158">
        <w:rPr>
          <w:rFonts w:eastAsia="Calibri" w:cs="Arial"/>
          <w:b/>
          <w14:ligatures w14:val="standardContextual"/>
        </w:rPr>
        <w:t>(</w:t>
      </w:r>
      <w:proofErr w:type="spellStart"/>
      <w:r w:rsidRPr="00250158">
        <w:rPr>
          <w:rFonts w:eastAsia="Calibri" w:cs="Arial"/>
          <w:b/>
          <w14:ligatures w14:val="standardContextual"/>
        </w:rPr>
        <w:t>judeţul</w:t>
      </w:r>
      <w:proofErr w:type="spellEnd"/>
      <w:r w:rsidRPr="00250158">
        <w:rPr>
          <w:rFonts w:eastAsia="Calibri" w:cs="Arial"/>
          <w:b/>
          <w14:ligatures w14:val="standardContextual"/>
        </w:rPr>
        <w:t xml:space="preserve"> Vrancea)</w:t>
      </w:r>
      <w:r w:rsidRPr="008807C9">
        <w:rPr>
          <w:rFonts w:cs="Arial"/>
          <w:b/>
          <w:color w:val="000000" w:themeColor="text1"/>
        </w:rPr>
        <w:t>;</w:t>
      </w:r>
    </w:p>
    <w:p w14:paraId="3368DB89" w14:textId="36FE1C0B" w:rsidR="00C31526" w:rsidRPr="00C31526" w:rsidRDefault="00C31526" w:rsidP="00C31526">
      <w:pPr>
        <w:spacing w:after="0" w:line="240" w:lineRule="auto"/>
        <w:ind w:left="1080"/>
        <w:rPr>
          <w:rFonts w:cs="Arial"/>
          <w:bCs/>
        </w:rPr>
      </w:pPr>
      <w:r w:rsidRPr="008807C9">
        <w:rPr>
          <w:rFonts w:cs="Arial"/>
          <w:b/>
          <w:color w:val="000000" w:themeColor="text1"/>
        </w:rPr>
        <w:t>-</w:t>
      </w:r>
      <w:r w:rsidRPr="008807C9">
        <w:rPr>
          <w:rFonts w:cs="Arial"/>
          <w:b/>
          <w:color w:val="000000" w:themeColor="text1"/>
          <w:u w:val="single"/>
        </w:rPr>
        <w:t>COD PORTOCALIU</w:t>
      </w:r>
      <w:r w:rsidRPr="008807C9">
        <w:rPr>
          <w:b/>
          <w:color w:val="000000" w:themeColor="text1"/>
          <w:lang w:val="it-IT"/>
        </w:rPr>
        <w:t xml:space="preserve"> valabil </w:t>
      </w:r>
      <w:r w:rsidRPr="008807C9">
        <w:rPr>
          <w:b/>
          <w:iCs/>
          <w:color w:val="000000" w:themeColor="text1"/>
        </w:rPr>
        <w:t>î</w:t>
      </w:r>
      <w:r w:rsidRPr="008807C9">
        <w:rPr>
          <w:b/>
          <w:color w:val="000000" w:themeColor="text1"/>
          <w:lang w:val="it-IT"/>
        </w:rPr>
        <w:t xml:space="preserve">n intervalul </w:t>
      </w:r>
      <w:r>
        <w:rPr>
          <w:b/>
          <w:color w:val="000000" w:themeColor="text1"/>
          <w:lang w:val="it-IT"/>
        </w:rPr>
        <w:t>05</w:t>
      </w:r>
      <w:r w:rsidRPr="008807C9">
        <w:rPr>
          <w:rFonts w:cs="Arial"/>
          <w:b/>
          <w:color w:val="000000" w:themeColor="text1"/>
        </w:rPr>
        <w:t>.0</w:t>
      </w:r>
      <w:r>
        <w:rPr>
          <w:rFonts w:cs="Arial"/>
          <w:b/>
          <w:color w:val="000000" w:themeColor="text1"/>
        </w:rPr>
        <w:t>2</w:t>
      </w:r>
      <w:r w:rsidRPr="008807C9">
        <w:rPr>
          <w:rFonts w:cs="Arial"/>
          <w:b/>
          <w:color w:val="000000" w:themeColor="text1"/>
        </w:rPr>
        <w:t xml:space="preserve">.2026, ora </w:t>
      </w:r>
      <w:r>
        <w:rPr>
          <w:rFonts w:cs="Arial"/>
          <w:b/>
          <w:color w:val="000000" w:themeColor="text1"/>
        </w:rPr>
        <w:t>21</w:t>
      </w:r>
      <w:r w:rsidRPr="008807C9">
        <w:rPr>
          <w:rFonts w:cs="Arial"/>
          <w:b/>
          <w:color w:val="000000" w:themeColor="text1"/>
        </w:rPr>
        <w:t>:00 –</w:t>
      </w:r>
      <w:r>
        <w:rPr>
          <w:rFonts w:cs="Arial"/>
          <w:b/>
          <w:color w:val="000000" w:themeColor="text1"/>
        </w:rPr>
        <w:t>06</w:t>
      </w:r>
      <w:r w:rsidRPr="008807C9">
        <w:rPr>
          <w:rFonts w:cs="Arial"/>
          <w:b/>
          <w:color w:val="000000" w:themeColor="text1"/>
        </w:rPr>
        <w:t>.0</w:t>
      </w:r>
      <w:r>
        <w:rPr>
          <w:rFonts w:cs="Arial"/>
          <w:b/>
          <w:color w:val="000000" w:themeColor="text1"/>
        </w:rPr>
        <w:t>2</w:t>
      </w:r>
      <w:r w:rsidRPr="008807C9">
        <w:rPr>
          <w:rFonts w:cs="Arial"/>
          <w:b/>
          <w:color w:val="000000" w:themeColor="text1"/>
        </w:rPr>
        <w:t>.2026, ora 12:00</w:t>
      </w:r>
      <w:r w:rsidRPr="008807C9">
        <w:rPr>
          <w:b/>
          <w:color w:val="000000" w:themeColor="text1"/>
          <w:lang w:val="it-IT"/>
        </w:rPr>
        <w:t>-</w:t>
      </w:r>
      <w:r w:rsidRPr="008807C9">
        <w:rPr>
          <w:rFonts w:cs="Arial"/>
          <w:b/>
          <w:color w:val="000000" w:themeColor="text1"/>
        </w:rPr>
        <w:t xml:space="preserve">posibile </w:t>
      </w:r>
      <w:proofErr w:type="spellStart"/>
      <w:r w:rsidRPr="008807C9">
        <w:rPr>
          <w:rFonts w:cs="Arial"/>
          <w:b/>
          <w:color w:val="000000" w:themeColor="text1"/>
        </w:rPr>
        <w:t>depăşiri</w:t>
      </w:r>
      <w:proofErr w:type="spellEnd"/>
      <w:r w:rsidRPr="008807C9">
        <w:rPr>
          <w:rFonts w:cs="Arial"/>
          <w:b/>
          <w:color w:val="000000" w:themeColor="text1"/>
        </w:rPr>
        <w:t xml:space="preserve"> ale COTELOR DE INUNDAŢIE </w:t>
      </w:r>
      <w:r>
        <w:rPr>
          <w:rFonts w:cs="Arial"/>
        </w:rPr>
        <w:t>pe râurile din bazinele hidrografice:</w:t>
      </w:r>
      <w:r>
        <w:rPr>
          <w:rFonts w:cs="Arial"/>
          <w:bCs/>
        </w:rPr>
        <w:t xml:space="preserve"> Buzău – </w:t>
      </w:r>
      <w:proofErr w:type="spellStart"/>
      <w:r>
        <w:rPr>
          <w:rFonts w:cs="Arial"/>
          <w:bCs/>
        </w:rPr>
        <w:t>afluenţii</w:t>
      </w:r>
      <w:proofErr w:type="spellEnd"/>
      <w:r>
        <w:rPr>
          <w:rFonts w:cs="Arial"/>
          <w:bCs/>
        </w:rPr>
        <w:t xml:space="preserve"> </w:t>
      </w:r>
      <w:proofErr w:type="spellStart"/>
      <w:r>
        <w:rPr>
          <w:rFonts w:cs="Arial"/>
          <w:bCs/>
        </w:rPr>
        <w:t>aferenţi</w:t>
      </w:r>
      <w:proofErr w:type="spellEnd"/>
      <w:r>
        <w:rPr>
          <w:rFonts w:cs="Arial"/>
          <w:bCs/>
        </w:rPr>
        <w:t xml:space="preserve"> sectorului aval S.H. Nehoiu – amonte S.H. </w:t>
      </w:r>
      <w:proofErr w:type="spellStart"/>
      <w:r>
        <w:rPr>
          <w:rFonts w:cs="Arial"/>
          <w:bCs/>
        </w:rPr>
        <w:t>Baniţa</w:t>
      </w:r>
      <w:proofErr w:type="spellEnd"/>
      <w:r>
        <w:rPr>
          <w:rFonts w:cs="Arial"/>
          <w:bCs/>
        </w:rPr>
        <w:t xml:space="preserve"> </w:t>
      </w:r>
      <w:r>
        <w:rPr>
          <w:rFonts w:cs="Arial"/>
          <w:b/>
        </w:rPr>
        <w:t>(</w:t>
      </w:r>
      <w:proofErr w:type="spellStart"/>
      <w:r>
        <w:rPr>
          <w:rFonts w:cs="Arial"/>
          <w:b/>
        </w:rPr>
        <w:t>judeţele</w:t>
      </w:r>
      <w:proofErr w:type="spellEnd"/>
      <w:r>
        <w:rPr>
          <w:rFonts w:cs="Arial"/>
          <w:b/>
        </w:rPr>
        <w:t>: Buzău și Prahova)</w:t>
      </w:r>
      <w:r>
        <w:rPr>
          <w:rFonts w:cs="Arial"/>
          <w:b/>
          <w:bCs/>
        </w:rPr>
        <w:t>.</w:t>
      </w:r>
    </w:p>
    <w:p w14:paraId="58BAD6C2" w14:textId="77777777" w:rsidR="00C31526" w:rsidRPr="008807C9" w:rsidRDefault="00C31526" w:rsidP="00C31526">
      <w:pPr>
        <w:autoSpaceDE w:val="0"/>
        <w:autoSpaceDN w:val="0"/>
        <w:adjustRightInd w:val="0"/>
        <w:spacing w:after="0" w:line="240" w:lineRule="auto"/>
        <w:ind w:left="1080"/>
        <w:rPr>
          <w:i/>
          <w:color w:val="000000" w:themeColor="text1"/>
        </w:rPr>
      </w:pPr>
      <w:r w:rsidRPr="008807C9">
        <w:rPr>
          <w:color w:val="000000" w:themeColor="text1"/>
        </w:rPr>
        <w:t>Aceast</w:t>
      </w:r>
      <w:r w:rsidRPr="008807C9">
        <w:rPr>
          <w:rFonts w:cs="Arial"/>
          <w:color w:val="000000" w:themeColor="text1"/>
        </w:rPr>
        <w:t>ă</w:t>
      </w:r>
      <w:r w:rsidRPr="008807C9">
        <w:rPr>
          <w:rFonts w:eastAsia="Times New Roman"/>
          <w:color w:val="000000" w:themeColor="text1"/>
        </w:rPr>
        <w:t xml:space="preserve"> </w:t>
      </w:r>
      <w:r w:rsidRPr="008807C9">
        <w:rPr>
          <w:rFonts w:eastAsia="Calibri" w:cs="Arial"/>
          <w:bCs/>
          <w:color w:val="000000" w:themeColor="text1"/>
          <w14:ligatures w14:val="standardContextual"/>
        </w:rPr>
        <w:t>avertizare</w:t>
      </w:r>
      <w:r w:rsidRPr="008807C9">
        <w:rPr>
          <w:b/>
          <w:color w:val="000000" w:themeColor="text1"/>
        </w:rPr>
        <w:t xml:space="preserve"> </w:t>
      </w:r>
      <w:r w:rsidRPr="008807C9">
        <w:rPr>
          <w:color w:val="000000" w:themeColor="text1"/>
        </w:rPr>
        <w:t>hidrologică</w:t>
      </w:r>
      <w:r w:rsidRPr="008807C9">
        <w:rPr>
          <w:rFonts w:cs="Arial"/>
          <w:color w:val="000000" w:themeColor="text1"/>
        </w:rPr>
        <w:t xml:space="preserve"> </w:t>
      </w:r>
      <w:r w:rsidRPr="008807C9">
        <w:rPr>
          <w:color w:val="000000" w:themeColor="text1"/>
        </w:rPr>
        <w:t>a fost transmis</w:t>
      </w:r>
      <w:r w:rsidRPr="008807C9">
        <w:rPr>
          <w:rFonts w:cs="Arial"/>
          <w:color w:val="000000" w:themeColor="text1"/>
        </w:rPr>
        <w:t>ă</w:t>
      </w:r>
      <w:r w:rsidRPr="008807C9">
        <w:rPr>
          <w:color w:val="000000" w:themeColor="text1"/>
        </w:rPr>
        <w:t xml:space="preserve"> de către Centrul Operativ pentru </w:t>
      </w:r>
      <w:proofErr w:type="spellStart"/>
      <w:r w:rsidRPr="008807C9">
        <w:rPr>
          <w:color w:val="000000" w:themeColor="text1"/>
        </w:rPr>
        <w:t>Situaţii</w:t>
      </w:r>
      <w:proofErr w:type="spellEnd"/>
      <w:r w:rsidRPr="008807C9">
        <w:rPr>
          <w:color w:val="000000" w:themeColor="text1"/>
        </w:rPr>
        <w:t xml:space="preserve"> de </w:t>
      </w:r>
      <w:proofErr w:type="spellStart"/>
      <w:r w:rsidRPr="008807C9">
        <w:rPr>
          <w:color w:val="000000" w:themeColor="text1"/>
        </w:rPr>
        <w:t>Urgenţă</w:t>
      </w:r>
      <w:proofErr w:type="spellEnd"/>
      <w:r w:rsidRPr="008807C9">
        <w:rPr>
          <w:color w:val="000000" w:themeColor="text1"/>
        </w:rPr>
        <w:t xml:space="preserve"> al Ministerului Mediului, Apelor </w:t>
      </w:r>
      <w:proofErr w:type="spellStart"/>
      <w:r w:rsidRPr="008807C9">
        <w:rPr>
          <w:color w:val="000000" w:themeColor="text1"/>
        </w:rPr>
        <w:t>şi</w:t>
      </w:r>
      <w:proofErr w:type="spellEnd"/>
      <w:r w:rsidRPr="008807C9">
        <w:rPr>
          <w:color w:val="000000" w:themeColor="text1"/>
        </w:rPr>
        <w:t xml:space="preserve"> Pădurilor către</w:t>
      </w:r>
      <w:r w:rsidRPr="008807C9">
        <w:rPr>
          <w:i/>
          <w:color w:val="000000" w:themeColor="text1"/>
        </w:rPr>
        <w:t xml:space="preserve">: Inspectoratul General pentru </w:t>
      </w:r>
      <w:proofErr w:type="spellStart"/>
      <w:r w:rsidRPr="008807C9">
        <w:rPr>
          <w:i/>
          <w:color w:val="000000" w:themeColor="text1"/>
        </w:rPr>
        <w:t>Situaţii</w:t>
      </w:r>
      <w:proofErr w:type="spellEnd"/>
      <w:r w:rsidRPr="008807C9">
        <w:rPr>
          <w:i/>
          <w:color w:val="000000" w:themeColor="text1"/>
        </w:rPr>
        <w:t xml:space="preserve"> de </w:t>
      </w:r>
      <w:proofErr w:type="spellStart"/>
      <w:r w:rsidRPr="008807C9">
        <w:rPr>
          <w:i/>
          <w:color w:val="000000" w:themeColor="text1"/>
        </w:rPr>
        <w:t>Urgenţă</w:t>
      </w:r>
      <w:proofErr w:type="spellEnd"/>
      <w:r w:rsidRPr="008807C9">
        <w:rPr>
          <w:i/>
          <w:color w:val="000000" w:themeColor="text1"/>
        </w:rPr>
        <w:t xml:space="preserve">, Secretariatul General al Guvernului, Centrul de </w:t>
      </w:r>
      <w:proofErr w:type="spellStart"/>
      <w:r w:rsidRPr="008807C9">
        <w:rPr>
          <w:i/>
          <w:color w:val="000000" w:themeColor="text1"/>
        </w:rPr>
        <w:t>Situaţii</w:t>
      </w:r>
      <w:proofErr w:type="spellEnd"/>
      <w:r w:rsidRPr="008807C9">
        <w:rPr>
          <w:i/>
          <w:color w:val="000000" w:themeColor="text1"/>
        </w:rPr>
        <w:t xml:space="preserve"> al Guvernului, Ministerul Apărării </w:t>
      </w:r>
      <w:proofErr w:type="spellStart"/>
      <w:r w:rsidRPr="008807C9">
        <w:rPr>
          <w:i/>
          <w:color w:val="000000" w:themeColor="text1"/>
        </w:rPr>
        <w:t>Naţionale</w:t>
      </w:r>
      <w:proofErr w:type="spellEnd"/>
      <w:r w:rsidRPr="008807C9">
        <w:rPr>
          <w:i/>
          <w:color w:val="000000" w:themeColor="text1"/>
        </w:rPr>
        <w:t xml:space="preserve">, Ministerul Afacerilor Interne, Ministerul Transporturilor, Ministerul </w:t>
      </w:r>
      <w:proofErr w:type="spellStart"/>
      <w:r w:rsidRPr="008807C9">
        <w:rPr>
          <w:i/>
          <w:color w:val="000000" w:themeColor="text1"/>
        </w:rPr>
        <w:t>Sănătăţii</w:t>
      </w:r>
      <w:proofErr w:type="spellEnd"/>
      <w:r w:rsidRPr="008807C9">
        <w:rPr>
          <w:i/>
          <w:color w:val="000000" w:themeColor="text1"/>
        </w:rPr>
        <w:t xml:space="preserve">, Ministerul Economiei, Ministerul Agriculturii </w:t>
      </w:r>
      <w:proofErr w:type="spellStart"/>
      <w:r w:rsidRPr="008807C9">
        <w:rPr>
          <w:i/>
          <w:color w:val="000000" w:themeColor="text1"/>
        </w:rPr>
        <w:t>şi</w:t>
      </w:r>
      <w:proofErr w:type="spellEnd"/>
      <w:r w:rsidRPr="008807C9">
        <w:rPr>
          <w:i/>
          <w:color w:val="000000" w:themeColor="text1"/>
        </w:rPr>
        <w:t xml:space="preserve"> Dezvoltării Rurale, Comisia </w:t>
      </w:r>
      <w:proofErr w:type="spellStart"/>
      <w:r w:rsidRPr="008807C9">
        <w:rPr>
          <w:i/>
          <w:color w:val="000000" w:themeColor="text1"/>
        </w:rPr>
        <w:t>Naţională</w:t>
      </w:r>
      <w:proofErr w:type="spellEnd"/>
      <w:r w:rsidRPr="008807C9">
        <w:rPr>
          <w:i/>
          <w:color w:val="000000" w:themeColor="text1"/>
        </w:rPr>
        <w:t xml:space="preserve"> pentru Controlul </w:t>
      </w:r>
      <w:proofErr w:type="spellStart"/>
      <w:r w:rsidRPr="008807C9">
        <w:rPr>
          <w:i/>
          <w:color w:val="000000" w:themeColor="text1"/>
        </w:rPr>
        <w:t>Activităţilor</w:t>
      </w:r>
      <w:proofErr w:type="spellEnd"/>
      <w:r w:rsidRPr="008807C9">
        <w:rPr>
          <w:i/>
          <w:color w:val="000000" w:themeColor="text1"/>
        </w:rPr>
        <w:t xml:space="preserve"> Nucleare, Serviciul de </w:t>
      </w:r>
      <w:proofErr w:type="spellStart"/>
      <w:r w:rsidRPr="008807C9">
        <w:rPr>
          <w:i/>
          <w:color w:val="000000" w:themeColor="text1"/>
        </w:rPr>
        <w:t>Protecţie</w:t>
      </w:r>
      <w:proofErr w:type="spellEnd"/>
      <w:r w:rsidRPr="008807C9">
        <w:rPr>
          <w:i/>
          <w:color w:val="000000" w:themeColor="text1"/>
        </w:rPr>
        <w:t xml:space="preserve"> </w:t>
      </w:r>
      <w:proofErr w:type="spellStart"/>
      <w:r w:rsidRPr="008807C9">
        <w:rPr>
          <w:i/>
          <w:color w:val="000000" w:themeColor="text1"/>
        </w:rPr>
        <w:t>şi</w:t>
      </w:r>
      <w:proofErr w:type="spellEnd"/>
      <w:r w:rsidRPr="008807C9">
        <w:rPr>
          <w:i/>
          <w:color w:val="000000" w:themeColor="text1"/>
        </w:rPr>
        <w:t xml:space="preserve"> Pază, Serviciul de </w:t>
      </w:r>
      <w:proofErr w:type="spellStart"/>
      <w:r w:rsidRPr="008807C9">
        <w:rPr>
          <w:i/>
          <w:color w:val="000000" w:themeColor="text1"/>
        </w:rPr>
        <w:t>Telecomunicaţii</w:t>
      </w:r>
      <w:proofErr w:type="spellEnd"/>
      <w:r w:rsidRPr="008807C9">
        <w:rPr>
          <w:i/>
          <w:color w:val="000000" w:themeColor="text1"/>
        </w:rPr>
        <w:t xml:space="preserve"> Speciale, S.C. Hidroelectrica S.A., </w:t>
      </w:r>
      <w:proofErr w:type="spellStart"/>
      <w:r w:rsidRPr="008807C9">
        <w:rPr>
          <w:i/>
          <w:color w:val="000000" w:themeColor="text1"/>
        </w:rPr>
        <w:t>Agenţia</w:t>
      </w:r>
      <w:proofErr w:type="spellEnd"/>
      <w:r w:rsidRPr="008807C9">
        <w:rPr>
          <w:i/>
          <w:color w:val="000000" w:themeColor="text1"/>
        </w:rPr>
        <w:t xml:space="preserve"> </w:t>
      </w:r>
      <w:proofErr w:type="spellStart"/>
      <w:r w:rsidRPr="008807C9">
        <w:rPr>
          <w:i/>
          <w:color w:val="000000" w:themeColor="text1"/>
        </w:rPr>
        <w:t>Naţională</w:t>
      </w:r>
      <w:proofErr w:type="spellEnd"/>
      <w:r w:rsidRPr="008807C9">
        <w:rPr>
          <w:i/>
          <w:color w:val="000000" w:themeColor="text1"/>
        </w:rPr>
        <w:t xml:space="preserve"> de </w:t>
      </w:r>
      <w:proofErr w:type="spellStart"/>
      <w:r w:rsidRPr="008807C9">
        <w:rPr>
          <w:i/>
          <w:color w:val="000000" w:themeColor="text1"/>
        </w:rPr>
        <w:t>Îmbunătăţiri</w:t>
      </w:r>
      <w:proofErr w:type="spellEnd"/>
      <w:r w:rsidRPr="008807C9">
        <w:rPr>
          <w:i/>
          <w:color w:val="000000" w:themeColor="text1"/>
        </w:rPr>
        <w:t xml:space="preserve"> Funciare, precum și către Comitetele </w:t>
      </w:r>
      <w:proofErr w:type="spellStart"/>
      <w:r w:rsidRPr="008807C9">
        <w:rPr>
          <w:i/>
          <w:color w:val="000000" w:themeColor="text1"/>
        </w:rPr>
        <w:t>Judeţene</w:t>
      </w:r>
      <w:proofErr w:type="spellEnd"/>
      <w:r w:rsidRPr="008807C9">
        <w:rPr>
          <w:i/>
          <w:color w:val="000000" w:themeColor="text1"/>
        </w:rPr>
        <w:t xml:space="preserve"> pentru </w:t>
      </w:r>
      <w:proofErr w:type="spellStart"/>
      <w:r w:rsidRPr="008807C9">
        <w:rPr>
          <w:i/>
          <w:color w:val="000000" w:themeColor="text1"/>
        </w:rPr>
        <w:t>Situaţii</w:t>
      </w:r>
      <w:proofErr w:type="spellEnd"/>
      <w:r w:rsidRPr="008807C9">
        <w:rPr>
          <w:i/>
          <w:color w:val="000000" w:themeColor="text1"/>
        </w:rPr>
        <w:t xml:space="preserve"> de </w:t>
      </w:r>
      <w:proofErr w:type="spellStart"/>
      <w:r w:rsidRPr="008807C9">
        <w:rPr>
          <w:i/>
          <w:color w:val="000000" w:themeColor="text1"/>
        </w:rPr>
        <w:t>Urgenţă</w:t>
      </w:r>
      <w:proofErr w:type="spellEnd"/>
      <w:r w:rsidRPr="008807C9">
        <w:rPr>
          <w:i/>
          <w:color w:val="000000" w:themeColor="text1"/>
        </w:rPr>
        <w:t xml:space="preserve"> vizate</w:t>
      </w:r>
      <w:r>
        <w:rPr>
          <w:i/>
          <w:color w:val="000000" w:themeColor="text1"/>
        </w:rPr>
        <w:t>, astfel</w:t>
      </w:r>
      <w:r w:rsidRPr="008807C9">
        <w:rPr>
          <w:i/>
          <w:color w:val="000000" w:themeColor="text1"/>
        </w:rPr>
        <w:t xml:space="preserve">: </w:t>
      </w:r>
    </w:p>
    <w:p w14:paraId="12CDAEF7" w14:textId="77777777" w:rsidR="00C31526" w:rsidRPr="00FA4EB2" w:rsidRDefault="00C31526" w:rsidP="00C31526">
      <w:pPr>
        <w:spacing w:after="0" w:line="240" w:lineRule="auto"/>
        <w:ind w:left="1080"/>
        <w:rPr>
          <w:b/>
          <w:bCs/>
          <w:i/>
          <w:color w:val="000000" w:themeColor="text1"/>
          <w:u w:val="single"/>
        </w:rPr>
      </w:pPr>
      <w:r w:rsidRPr="008807C9">
        <w:rPr>
          <w:i/>
          <w:color w:val="000000" w:themeColor="text1"/>
        </w:rPr>
        <w:t xml:space="preserve">-către prefecturile </w:t>
      </w:r>
      <w:proofErr w:type="spellStart"/>
      <w:r w:rsidRPr="008807C9">
        <w:rPr>
          <w:i/>
          <w:color w:val="000000" w:themeColor="text1"/>
        </w:rPr>
        <w:t>judeţelor</w:t>
      </w:r>
      <w:proofErr w:type="spellEnd"/>
      <w:r w:rsidRPr="008807C9">
        <w:rPr>
          <w:i/>
          <w:color w:val="000000" w:themeColor="text1"/>
        </w:rPr>
        <w:t>:</w:t>
      </w:r>
      <w:r w:rsidRPr="005C60E9">
        <w:rPr>
          <w:b/>
          <w:bCs/>
          <w:i/>
          <w:color w:val="000000" w:themeColor="text1"/>
        </w:rPr>
        <w:t xml:space="preserve"> </w:t>
      </w:r>
      <w:r>
        <w:rPr>
          <w:b/>
          <w:bCs/>
          <w:i/>
          <w:color w:val="000000" w:themeColor="text1"/>
        </w:rPr>
        <w:t>BR</w:t>
      </w:r>
      <w:r w:rsidRPr="00E95D19">
        <w:rPr>
          <w:b/>
          <w:bCs/>
          <w:i/>
          <w:color w:val="000000" w:themeColor="text1"/>
        </w:rPr>
        <w:t>Ă</w:t>
      </w:r>
      <w:r>
        <w:rPr>
          <w:b/>
          <w:bCs/>
          <w:i/>
          <w:color w:val="000000" w:themeColor="text1"/>
        </w:rPr>
        <w:t xml:space="preserve">ILA, </w:t>
      </w:r>
      <w:r w:rsidRPr="00E95D19">
        <w:rPr>
          <w:b/>
          <w:bCs/>
          <w:i/>
          <w:color w:val="000000" w:themeColor="text1"/>
        </w:rPr>
        <w:t xml:space="preserve">BUZĂU, DÂMBOVIŢA, </w:t>
      </w:r>
      <w:r>
        <w:rPr>
          <w:b/>
          <w:bCs/>
          <w:i/>
          <w:color w:val="000000" w:themeColor="text1"/>
        </w:rPr>
        <w:t>IALOMI</w:t>
      </w:r>
      <w:r w:rsidRPr="00E95D19">
        <w:rPr>
          <w:b/>
          <w:bCs/>
          <w:i/>
          <w:color w:val="000000" w:themeColor="text1"/>
        </w:rPr>
        <w:t>Ţ</w:t>
      </w:r>
      <w:r>
        <w:rPr>
          <w:b/>
          <w:bCs/>
          <w:i/>
          <w:color w:val="000000" w:themeColor="text1"/>
        </w:rPr>
        <w:t xml:space="preserve">A, </w:t>
      </w:r>
      <w:r w:rsidRPr="00E95D19">
        <w:rPr>
          <w:b/>
          <w:bCs/>
          <w:i/>
          <w:color w:val="000000" w:themeColor="text1"/>
        </w:rPr>
        <w:t xml:space="preserve">PRAHOVA </w:t>
      </w:r>
      <w:proofErr w:type="spellStart"/>
      <w:r w:rsidRPr="00E95D19">
        <w:rPr>
          <w:b/>
          <w:bCs/>
          <w:i/>
          <w:color w:val="000000" w:themeColor="text1"/>
        </w:rPr>
        <w:t>şi</w:t>
      </w:r>
      <w:proofErr w:type="spellEnd"/>
      <w:r w:rsidRPr="00E95D19">
        <w:rPr>
          <w:b/>
          <w:bCs/>
          <w:i/>
          <w:color w:val="000000" w:themeColor="text1"/>
        </w:rPr>
        <w:t xml:space="preserve"> VRANCEA</w:t>
      </w:r>
      <w:r>
        <w:rPr>
          <w:b/>
          <w:bCs/>
          <w:i/>
          <w:color w:val="000000" w:themeColor="text1"/>
          <w:u w:val="single"/>
        </w:rPr>
        <w:t xml:space="preserve"> </w:t>
      </w:r>
      <w:r w:rsidRPr="00FA4EB2">
        <w:rPr>
          <w:bCs/>
          <w:color w:val="000000" w:themeColor="text1"/>
        </w:rPr>
        <w:t>(</w:t>
      </w:r>
      <w:r>
        <w:rPr>
          <w:bCs/>
          <w:color w:val="000000" w:themeColor="text1"/>
        </w:rPr>
        <w:t>6</w:t>
      </w:r>
      <w:r w:rsidRPr="00FA4EB2">
        <w:rPr>
          <w:bCs/>
          <w:color w:val="000000" w:themeColor="text1"/>
        </w:rPr>
        <w:t xml:space="preserve"> prefectur</w:t>
      </w:r>
      <w:r w:rsidRPr="00FA4EB2">
        <w:rPr>
          <w:rFonts w:cs="Arial"/>
          <w:color w:val="000000" w:themeColor="text1"/>
        </w:rPr>
        <w:t>i</w:t>
      </w:r>
      <w:r w:rsidRPr="00FA4EB2">
        <w:rPr>
          <w:bCs/>
          <w:color w:val="000000" w:themeColor="text1"/>
        </w:rPr>
        <w:t>)</w:t>
      </w:r>
      <w:r w:rsidRPr="00FA4EB2">
        <w:rPr>
          <w:b/>
          <w:bCs/>
          <w:color w:val="000000" w:themeColor="text1"/>
        </w:rPr>
        <w:t xml:space="preserve"> </w:t>
      </w:r>
      <w:r w:rsidRPr="00FA4EB2">
        <w:rPr>
          <w:b/>
          <w:bCs/>
          <w:i/>
          <w:color w:val="000000" w:themeColor="text1"/>
        </w:rPr>
        <w:t xml:space="preserve">– </w:t>
      </w:r>
      <w:r w:rsidRPr="00FA4EB2">
        <w:rPr>
          <w:b/>
          <w:bCs/>
          <w:i/>
          <w:color w:val="000000" w:themeColor="text1"/>
          <w:u w:val="single"/>
        </w:rPr>
        <w:t>COD GALBEN</w:t>
      </w:r>
      <w:r w:rsidRPr="00886E5D">
        <w:rPr>
          <w:b/>
          <w:bCs/>
          <w:i/>
          <w:color w:val="000000" w:themeColor="text1"/>
        </w:rPr>
        <w:t>;</w:t>
      </w:r>
    </w:p>
    <w:p w14:paraId="77BDEF14" w14:textId="77777777" w:rsidR="00C31526" w:rsidRDefault="00C31526" w:rsidP="00C31526">
      <w:pPr>
        <w:spacing w:after="0" w:line="240" w:lineRule="auto"/>
        <w:ind w:left="1080"/>
        <w:rPr>
          <w:b/>
          <w:bCs/>
          <w:i/>
          <w:color w:val="000000" w:themeColor="text1"/>
        </w:rPr>
      </w:pPr>
      <w:r w:rsidRPr="008807C9">
        <w:rPr>
          <w:i/>
          <w:color w:val="000000" w:themeColor="text1"/>
        </w:rPr>
        <w:t xml:space="preserve">-către prefecturile </w:t>
      </w:r>
      <w:proofErr w:type="spellStart"/>
      <w:r w:rsidRPr="008807C9">
        <w:rPr>
          <w:i/>
          <w:color w:val="000000" w:themeColor="text1"/>
        </w:rPr>
        <w:t>judeţelor</w:t>
      </w:r>
      <w:proofErr w:type="spellEnd"/>
      <w:r w:rsidRPr="008807C9">
        <w:rPr>
          <w:i/>
          <w:color w:val="000000" w:themeColor="text1"/>
        </w:rPr>
        <w:t>:</w:t>
      </w:r>
      <w:r>
        <w:rPr>
          <w:i/>
          <w:color w:val="000000" w:themeColor="text1"/>
        </w:rPr>
        <w:t xml:space="preserve"> </w:t>
      </w:r>
      <w:r w:rsidRPr="00E95D19">
        <w:rPr>
          <w:b/>
          <w:bCs/>
          <w:i/>
          <w:color w:val="000000" w:themeColor="text1"/>
        </w:rPr>
        <w:t>BUZĂU</w:t>
      </w:r>
      <w:r>
        <w:rPr>
          <w:b/>
          <w:bCs/>
          <w:i/>
          <w:color w:val="000000" w:themeColor="text1"/>
        </w:rPr>
        <w:t xml:space="preserve"> </w:t>
      </w:r>
      <w:proofErr w:type="spellStart"/>
      <w:r w:rsidRPr="00E95D19">
        <w:rPr>
          <w:b/>
          <w:bCs/>
          <w:i/>
          <w:color w:val="000000" w:themeColor="text1"/>
        </w:rPr>
        <w:t>şi</w:t>
      </w:r>
      <w:proofErr w:type="spellEnd"/>
      <w:r>
        <w:rPr>
          <w:b/>
          <w:bCs/>
          <w:i/>
          <w:color w:val="000000" w:themeColor="text1"/>
        </w:rPr>
        <w:t xml:space="preserve"> </w:t>
      </w:r>
      <w:r w:rsidRPr="00E95D19">
        <w:rPr>
          <w:b/>
          <w:bCs/>
          <w:i/>
          <w:color w:val="000000" w:themeColor="text1"/>
        </w:rPr>
        <w:t>PRAHOVA</w:t>
      </w:r>
      <w:r w:rsidRPr="00FA4EB2">
        <w:rPr>
          <w:b/>
          <w:bCs/>
          <w:i/>
          <w:color w:val="000000" w:themeColor="text1"/>
        </w:rPr>
        <w:t xml:space="preserve"> </w:t>
      </w:r>
      <w:r w:rsidRPr="00FA4EB2">
        <w:rPr>
          <w:bCs/>
          <w:color w:val="000000" w:themeColor="text1"/>
        </w:rPr>
        <w:t>(</w:t>
      </w:r>
      <w:r>
        <w:rPr>
          <w:bCs/>
          <w:color w:val="000000" w:themeColor="text1"/>
        </w:rPr>
        <w:t>2</w:t>
      </w:r>
      <w:r w:rsidRPr="00FA4EB2">
        <w:rPr>
          <w:bCs/>
          <w:color w:val="000000" w:themeColor="text1"/>
        </w:rPr>
        <w:t xml:space="preserve"> prefectur</w:t>
      </w:r>
      <w:r w:rsidRPr="00FA4EB2">
        <w:rPr>
          <w:rFonts w:cs="Arial"/>
          <w:color w:val="000000" w:themeColor="text1"/>
        </w:rPr>
        <w:t>i</w:t>
      </w:r>
      <w:r w:rsidRPr="00FA4EB2">
        <w:rPr>
          <w:bCs/>
          <w:color w:val="000000" w:themeColor="text1"/>
        </w:rPr>
        <w:t>)</w:t>
      </w:r>
      <w:r w:rsidRPr="00FA4EB2">
        <w:rPr>
          <w:b/>
          <w:bCs/>
          <w:color w:val="000000" w:themeColor="text1"/>
        </w:rPr>
        <w:t xml:space="preserve"> </w:t>
      </w:r>
      <w:r w:rsidRPr="00FA4EB2">
        <w:rPr>
          <w:b/>
          <w:bCs/>
          <w:i/>
          <w:color w:val="000000" w:themeColor="text1"/>
        </w:rPr>
        <w:t xml:space="preserve">– </w:t>
      </w:r>
      <w:r w:rsidRPr="00FA4EB2">
        <w:rPr>
          <w:b/>
          <w:bCs/>
          <w:i/>
          <w:color w:val="000000" w:themeColor="text1"/>
          <w:u w:val="single"/>
        </w:rPr>
        <w:t>COD PORTOCALIU</w:t>
      </w:r>
      <w:r w:rsidRPr="008807C9">
        <w:rPr>
          <w:b/>
          <w:bCs/>
          <w:i/>
          <w:color w:val="000000" w:themeColor="text1"/>
        </w:rPr>
        <w:t>.</w:t>
      </w:r>
    </w:p>
    <w:p w14:paraId="324ADDA7" w14:textId="77777777" w:rsidR="00C31526" w:rsidRDefault="00C31526" w:rsidP="00C31526">
      <w:pPr>
        <w:keepLines/>
        <w:spacing w:after="0" w:line="240" w:lineRule="auto"/>
        <w:rPr>
          <w:rFonts w:eastAsia="BatangChe" w:cs="Tahoma"/>
          <w:b/>
          <w:bCs/>
          <w:color w:val="000000" w:themeColor="text1"/>
        </w:rPr>
      </w:pPr>
    </w:p>
    <w:p w14:paraId="7D2623CF" w14:textId="77777777" w:rsidR="00C31526" w:rsidRPr="0006620C" w:rsidRDefault="00C31526" w:rsidP="00C31526">
      <w:pPr>
        <w:keepLines/>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081A1E">
        <w:rPr>
          <w:rFonts w:eastAsia="BatangChe" w:cs="Tahoma"/>
          <w:b/>
          <w:bCs/>
          <w:color w:val="000000" w:themeColor="text1"/>
        </w:rPr>
        <w:t xml:space="preserve">fost </w:t>
      </w:r>
      <w:r w:rsidRPr="0006620C">
        <w:rPr>
          <w:rFonts w:eastAsia="BatangChe" w:cs="Tahoma"/>
          <w:b/>
          <w:bCs/>
          <w:color w:val="000000" w:themeColor="text1"/>
        </w:rPr>
        <w:t xml:space="preserve">în general în </w:t>
      </w:r>
      <w:proofErr w:type="spellStart"/>
      <w:r w:rsidRPr="0006620C">
        <w:rPr>
          <w:rFonts w:eastAsia="BatangChe" w:cs="Tahoma"/>
          <w:b/>
          <w:bCs/>
          <w:color w:val="000000" w:themeColor="text1"/>
        </w:rPr>
        <w:t>creştere</w:t>
      </w:r>
      <w:proofErr w:type="spellEnd"/>
      <w:r w:rsidRPr="0006620C">
        <w:rPr>
          <w:rFonts w:eastAsia="BatangChe" w:cs="Tahoma"/>
          <w:color w:val="000000" w:themeColor="text1"/>
        </w:rPr>
        <w:t xml:space="preserve"> ca urmare a efectului combinat al precipitațiilor căzute în interval, evoluției formațiunilor de gheață, cedării apei din stratul de zăpadă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propagării, exceptând râurile din bazinele hidrografice: </w:t>
      </w:r>
      <w:proofErr w:type="spellStart"/>
      <w:r w:rsidRPr="0006620C">
        <w:rPr>
          <w:rFonts w:eastAsia="BatangChe" w:cs="Tahoma"/>
          <w:color w:val="000000" w:themeColor="text1"/>
        </w:rPr>
        <w:t>Vişeu</w:t>
      </w:r>
      <w:proofErr w:type="spellEnd"/>
      <w:r w:rsidRPr="0006620C">
        <w:rPr>
          <w:rFonts w:eastAsia="BatangChe" w:cs="Tahoma"/>
          <w:color w:val="000000" w:themeColor="text1"/>
        </w:rPr>
        <w:t xml:space="preserve">, Iza, Tur, </w:t>
      </w:r>
      <w:proofErr w:type="spellStart"/>
      <w:r w:rsidRPr="0006620C">
        <w:rPr>
          <w:rFonts w:eastAsia="BatangChe" w:cs="Tahoma"/>
          <w:color w:val="000000" w:themeColor="text1"/>
        </w:rPr>
        <w:t>Someş</w:t>
      </w:r>
      <w:proofErr w:type="spellEnd"/>
      <w:r w:rsidRPr="0006620C">
        <w:rPr>
          <w:rFonts w:eastAsia="BatangChe" w:cs="Tahoma"/>
          <w:color w:val="000000" w:themeColor="text1"/>
        </w:rPr>
        <w:t xml:space="preserve">, </w:t>
      </w:r>
      <w:proofErr w:type="spellStart"/>
      <w:r w:rsidRPr="0006620C">
        <w:rPr>
          <w:rFonts w:eastAsia="BatangChe" w:cs="Tahoma"/>
          <w:color w:val="000000" w:themeColor="text1"/>
        </w:rPr>
        <w:t>Crişul</w:t>
      </w:r>
      <w:proofErr w:type="spellEnd"/>
      <w:r w:rsidRPr="0006620C">
        <w:rPr>
          <w:rFonts w:eastAsia="BatangChe" w:cs="Tahoma"/>
          <w:color w:val="000000" w:themeColor="text1"/>
        </w:rPr>
        <w:t xml:space="preserve"> Repede, Bega, </w:t>
      </w:r>
      <w:proofErr w:type="spellStart"/>
      <w:r w:rsidRPr="0006620C">
        <w:rPr>
          <w:rFonts w:eastAsia="BatangChe" w:cs="Tahoma"/>
          <w:color w:val="000000" w:themeColor="text1"/>
        </w:rPr>
        <w:t>Timiş</w:t>
      </w:r>
      <w:proofErr w:type="spellEnd"/>
      <w:r w:rsidRPr="0006620C">
        <w:rPr>
          <w:rFonts w:eastAsia="BatangChe" w:cs="Tahoma"/>
          <w:color w:val="000000" w:themeColor="text1"/>
        </w:rPr>
        <w:t xml:space="preserve">, Bârzava, Moravița, </w:t>
      </w:r>
      <w:proofErr w:type="spellStart"/>
      <w:r w:rsidRPr="0006620C">
        <w:rPr>
          <w:rFonts w:eastAsia="BatangChe" w:cs="Tahoma"/>
          <w:color w:val="000000" w:themeColor="text1"/>
        </w:rPr>
        <w:t>Caraş</w:t>
      </w:r>
      <w:proofErr w:type="spellEnd"/>
      <w:r w:rsidRPr="0006620C">
        <w:rPr>
          <w:rFonts w:eastAsia="BatangChe" w:cs="Tahoma"/>
          <w:color w:val="000000" w:themeColor="text1"/>
        </w:rPr>
        <w:t xml:space="preserve">, Nera, bazinul mijlociu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inferior al </w:t>
      </w:r>
      <w:proofErr w:type="spellStart"/>
      <w:r w:rsidRPr="0006620C">
        <w:rPr>
          <w:rFonts w:eastAsia="BatangChe" w:cs="Tahoma"/>
          <w:color w:val="000000" w:themeColor="text1"/>
        </w:rPr>
        <w:t>Mureşului</w:t>
      </w:r>
      <w:proofErr w:type="spellEnd"/>
      <w:r w:rsidRPr="0006620C">
        <w:rPr>
          <w:rFonts w:eastAsia="BatangChe" w:cs="Tahoma"/>
          <w:color w:val="000000" w:themeColor="text1"/>
        </w:rPr>
        <w:t xml:space="preserve"> (cu excepția cursului inferior al </w:t>
      </w:r>
      <w:proofErr w:type="spellStart"/>
      <w:r w:rsidRPr="0006620C">
        <w:rPr>
          <w:rFonts w:eastAsia="BatangChe" w:cs="Tahoma"/>
          <w:color w:val="000000" w:themeColor="text1"/>
        </w:rPr>
        <w:t>Arieşului</w:t>
      </w:r>
      <w:proofErr w:type="spellEnd"/>
      <w:r w:rsidRPr="0006620C">
        <w:rPr>
          <w:rFonts w:eastAsia="BatangChe" w:cs="Tahoma"/>
          <w:color w:val="000000" w:themeColor="text1"/>
        </w:rPr>
        <w:t xml:space="preserve">, bazinele mijlocii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inferioare ale Târnavelor)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bazinele superioare ale râurilor: Crasna, Barcău, </w:t>
      </w:r>
      <w:proofErr w:type="spellStart"/>
      <w:r w:rsidRPr="0006620C">
        <w:rPr>
          <w:rFonts w:eastAsia="BatangChe" w:cs="Tahoma"/>
          <w:color w:val="000000" w:themeColor="text1"/>
        </w:rPr>
        <w:t>Crişul</w:t>
      </w:r>
      <w:proofErr w:type="spellEnd"/>
      <w:r w:rsidRPr="0006620C">
        <w:rPr>
          <w:rFonts w:eastAsia="BatangChe" w:cs="Tahoma"/>
          <w:color w:val="000000" w:themeColor="text1"/>
        </w:rPr>
        <w:t xml:space="preserve"> Negru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w:t>
      </w:r>
      <w:proofErr w:type="spellStart"/>
      <w:r w:rsidRPr="0006620C">
        <w:rPr>
          <w:rFonts w:eastAsia="BatangChe" w:cs="Tahoma"/>
          <w:color w:val="000000" w:themeColor="text1"/>
        </w:rPr>
        <w:t>Crişul</w:t>
      </w:r>
      <w:proofErr w:type="spellEnd"/>
      <w:r w:rsidRPr="0006620C">
        <w:rPr>
          <w:rFonts w:eastAsia="BatangChe" w:cs="Tahoma"/>
          <w:color w:val="000000" w:themeColor="text1"/>
        </w:rPr>
        <w:t xml:space="preserve"> Alb, unde au fost relativ staționare.</w:t>
      </w:r>
    </w:p>
    <w:p w14:paraId="3B38BBBA" w14:textId="77777777" w:rsidR="00C31526" w:rsidRPr="0006620C" w:rsidRDefault="00C31526" w:rsidP="00C31526">
      <w:pPr>
        <w:keepLines/>
        <w:spacing w:after="0" w:line="240" w:lineRule="auto"/>
        <w:ind w:left="1080"/>
        <w:rPr>
          <w:rFonts w:eastAsia="BatangChe" w:cs="Tahoma"/>
          <w:color w:val="000000" w:themeColor="text1"/>
        </w:rPr>
      </w:pPr>
      <w:bookmarkStart w:id="0" w:name="_Hlk221130566"/>
      <w:r w:rsidRPr="0006620C">
        <w:rPr>
          <w:rFonts w:eastAsia="BatangChe" w:cs="Tahoma"/>
          <w:color w:val="000000" w:themeColor="text1"/>
        </w:rPr>
        <w:t xml:space="preserve">Debitele se situează în general la valori în jurul și peste mediile multianuale lunare, exceptând râurile din bazinele hidrografice: Iza, Tur, </w:t>
      </w:r>
      <w:proofErr w:type="spellStart"/>
      <w:r w:rsidRPr="0006620C">
        <w:rPr>
          <w:rFonts w:eastAsia="BatangChe" w:cs="Tahoma"/>
          <w:color w:val="000000" w:themeColor="text1"/>
        </w:rPr>
        <w:t>Someş</w:t>
      </w:r>
      <w:proofErr w:type="spellEnd"/>
      <w:r w:rsidRPr="0006620C">
        <w:rPr>
          <w:rFonts w:eastAsia="BatangChe" w:cs="Tahoma"/>
          <w:color w:val="000000" w:themeColor="text1"/>
        </w:rPr>
        <w:t xml:space="preserve">, Barcău, Crișuri, Târnave, Bega, Timiș, Bârzava, </w:t>
      </w:r>
      <w:proofErr w:type="spellStart"/>
      <w:r w:rsidRPr="0006620C">
        <w:rPr>
          <w:rFonts w:eastAsia="BatangChe" w:cs="Tahoma"/>
          <w:color w:val="000000" w:themeColor="text1"/>
        </w:rPr>
        <w:t>Caraş</w:t>
      </w:r>
      <w:proofErr w:type="spellEnd"/>
      <w:r w:rsidRPr="0006620C">
        <w:rPr>
          <w:rFonts w:eastAsia="BatangChe" w:cs="Tahoma"/>
          <w:color w:val="000000" w:themeColor="text1"/>
        </w:rPr>
        <w:t xml:space="preserve">, Nera, Olt, Vedea, Siret (exceptând bazinul mijlociu și inferior al Buzăului, bazinul superior al Trotușului și unii afluenți din bazinul inferior al Bistriței, unde debitele au valori peste mediile multianuale lunare), bazinul inferior al Argeșului, cursul mijlociu și inferior al Prutului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râurile din Dobrogea, unde se situează la valori cuprinse între 30</w:t>
      </w:r>
      <w:r>
        <w:rPr>
          <w:rFonts w:eastAsia="BatangChe" w:cs="Tahoma"/>
          <w:color w:val="000000" w:themeColor="text1"/>
        </w:rPr>
        <w:t>-</w:t>
      </w:r>
      <w:r w:rsidRPr="0006620C">
        <w:rPr>
          <w:rFonts w:eastAsia="BatangChe" w:cs="Tahoma"/>
          <w:color w:val="000000" w:themeColor="text1"/>
        </w:rPr>
        <w:t>90 % din acestea și râurile din bazinele hidrografice: Crasna, Moravița, Bârlad și pe unii afluenți din bazinul Prutului, unde se situează la valori sub 30% din acestea.</w:t>
      </w:r>
    </w:p>
    <w:bookmarkEnd w:id="0"/>
    <w:p w14:paraId="0A86AE68" w14:textId="77777777" w:rsidR="00C31526" w:rsidRPr="0006620C" w:rsidRDefault="00C31526" w:rsidP="00C31526">
      <w:pPr>
        <w:keepLines/>
        <w:spacing w:after="0" w:line="240" w:lineRule="auto"/>
        <w:ind w:left="1080"/>
        <w:rPr>
          <w:rFonts w:eastAsia="BatangChe" w:cs="Tahoma"/>
          <w:color w:val="000000" w:themeColor="text1"/>
        </w:rPr>
      </w:pPr>
      <w:r w:rsidRPr="0006620C">
        <w:rPr>
          <w:rFonts w:eastAsia="BatangChe" w:cs="Tahoma"/>
          <w:color w:val="000000" w:themeColor="text1"/>
        </w:rPr>
        <w:t>Formațiunile de gheață (gheață la maluri, pod de gheață, năboi) existente au fost în diminuare, restrângere și eliminare.</w:t>
      </w:r>
    </w:p>
    <w:p w14:paraId="6BDD8B78" w14:textId="77777777" w:rsidR="00C31526" w:rsidRPr="0006620C" w:rsidRDefault="00C31526" w:rsidP="00C31526">
      <w:pPr>
        <w:keepLines/>
        <w:spacing w:after="0" w:line="240" w:lineRule="auto"/>
        <w:ind w:left="1080"/>
        <w:rPr>
          <w:rFonts w:eastAsia="BatangChe" w:cs="Tahoma"/>
          <w:color w:val="000000" w:themeColor="text1"/>
        </w:rPr>
      </w:pPr>
      <w:r w:rsidRPr="0006620C">
        <w:rPr>
          <w:rFonts w:eastAsia="BatangChe" w:cs="Tahoma"/>
          <w:b/>
          <w:bCs/>
          <w:color w:val="000000" w:themeColor="text1"/>
        </w:rPr>
        <w:t>Se situează peste COTELE DE ATENȚIE</w:t>
      </w:r>
      <w:r w:rsidRPr="0006620C">
        <w:rPr>
          <w:rFonts w:eastAsia="BatangChe" w:cs="Tahoma"/>
          <w:color w:val="000000" w:themeColor="text1"/>
        </w:rPr>
        <w:t xml:space="preserve"> râurile la stațiile hidrometrice: Simila–Băcani (450+26)-jud. VS, Zeletin–Galbeni (270+55)-jud. VN </w:t>
      </w:r>
      <w:proofErr w:type="spellStart"/>
      <w:r w:rsidRPr="0006620C">
        <w:rPr>
          <w:rFonts w:eastAsia="BatangChe" w:cs="Tahoma"/>
          <w:color w:val="000000" w:themeColor="text1"/>
        </w:rPr>
        <w:t>şi</w:t>
      </w:r>
      <w:proofErr w:type="spellEnd"/>
      <w:r w:rsidRPr="0006620C">
        <w:rPr>
          <w:rFonts w:eastAsia="BatangChe" w:cs="Tahoma"/>
          <w:color w:val="000000" w:themeColor="text1"/>
        </w:rPr>
        <w:t xml:space="preserve"> </w:t>
      </w:r>
      <w:proofErr w:type="spellStart"/>
      <w:r w:rsidRPr="0006620C">
        <w:rPr>
          <w:rFonts w:eastAsia="BatangChe" w:cs="Tahoma"/>
          <w:color w:val="000000" w:themeColor="text1"/>
        </w:rPr>
        <w:t>Tecucel</w:t>
      </w:r>
      <w:proofErr w:type="spellEnd"/>
      <w:r w:rsidRPr="0006620C">
        <w:rPr>
          <w:rFonts w:eastAsia="BatangChe" w:cs="Tahoma"/>
          <w:color w:val="000000" w:themeColor="text1"/>
        </w:rPr>
        <w:t>–Tecuci (360+21)-jud. GL.</w:t>
      </w:r>
    </w:p>
    <w:p w14:paraId="00C49DF4" w14:textId="4D86A371" w:rsidR="00C31526" w:rsidRPr="00C31526" w:rsidRDefault="00C31526" w:rsidP="00C31526">
      <w:pPr>
        <w:keepLines/>
        <w:spacing w:after="0" w:line="240" w:lineRule="auto"/>
        <w:ind w:left="1080"/>
        <w:rPr>
          <w:rFonts w:eastAsia="BatangChe" w:cs="Tahoma"/>
          <w:color w:val="000000" w:themeColor="text1"/>
        </w:rPr>
      </w:pPr>
      <w:r w:rsidRPr="0006620C">
        <w:rPr>
          <w:rFonts w:eastAsia="BatangChe" w:cs="Tahoma"/>
          <w:color w:val="000000" w:themeColor="text1"/>
        </w:rPr>
        <w:t xml:space="preserve">În interval a fost emisă o </w:t>
      </w:r>
      <w:r w:rsidRPr="0006620C">
        <w:rPr>
          <w:rFonts w:eastAsia="BatangChe" w:cs="Tahoma"/>
          <w:b/>
          <w:bCs/>
          <w:color w:val="000000" w:themeColor="text1"/>
        </w:rPr>
        <w:t>atenționare hidrologică</w:t>
      </w:r>
      <w:r w:rsidRPr="0006620C">
        <w:rPr>
          <w:rFonts w:eastAsia="BatangChe" w:cs="Tahoma"/>
          <w:color w:val="000000" w:themeColor="text1"/>
        </w:rPr>
        <w:t xml:space="preserve"> pentru fenomene imediate.</w:t>
      </w:r>
    </w:p>
    <w:p w14:paraId="11EC38D0" w14:textId="77777777" w:rsidR="00C31526" w:rsidRPr="0006620C" w:rsidRDefault="00C31526" w:rsidP="00C31526">
      <w:pPr>
        <w:keepLines/>
        <w:spacing w:line="240" w:lineRule="auto"/>
        <w:ind w:left="1080"/>
        <w:rPr>
          <w:rFonts w:eastAsia="BatangChe"/>
        </w:rPr>
      </w:pPr>
      <w:r w:rsidRPr="007F7B3A">
        <w:rPr>
          <w:rFonts w:eastAsia="BatangChe"/>
          <w:b/>
          <w:bCs/>
        </w:rPr>
        <w:t xml:space="preserve">Debitele vor </w:t>
      </w:r>
      <w:r w:rsidRPr="00174783">
        <w:rPr>
          <w:rFonts w:eastAsia="BatangChe"/>
          <w:b/>
          <w:bCs/>
        </w:rPr>
        <w:t xml:space="preserve">fi </w:t>
      </w:r>
      <w:r w:rsidRPr="0006620C">
        <w:rPr>
          <w:rFonts w:eastAsia="BatangChe"/>
          <w:b/>
          <w:bCs/>
        </w:rPr>
        <w:t xml:space="preserve">în general în </w:t>
      </w:r>
      <w:proofErr w:type="spellStart"/>
      <w:r w:rsidRPr="0006620C">
        <w:rPr>
          <w:rFonts w:eastAsia="BatangChe"/>
          <w:b/>
          <w:bCs/>
        </w:rPr>
        <w:t>creştere</w:t>
      </w:r>
      <w:proofErr w:type="spellEnd"/>
      <w:r w:rsidRPr="0006620C">
        <w:rPr>
          <w:rFonts w:eastAsia="BatangChe"/>
        </w:rPr>
        <w:t xml:space="preserve"> prin propagare, exceptând bazinele superioare ale râurilor: Cerna, Jiu, Olt, Vedea, </w:t>
      </w:r>
      <w:proofErr w:type="spellStart"/>
      <w:r w:rsidRPr="0006620C">
        <w:rPr>
          <w:rFonts w:eastAsia="BatangChe"/>
        </w:rPr>
        <w:t>Argeş</w:t>
      </w:r>
      <w:proofErr w:type="spellEnd"/>
      <w:r w:rsidRPr="0006620C">
        <w:rPr>
          <w:rFonts w:eastAsia="BatangChe"/>
        </w:rPr>
        <w:t xml:space="preserve">, Ialomița, Suceava, Moldova, Bistrița, </w:t>
      </w:r>
      <w:proofErr w:type="spellStart"/>
      <w:r w:rsidRPr="0006620C">
        <w:rPr>
          <w:rFonts w:eastAsia="BatangChe"/>
        </w:rPr>
        <w:t>Trotuş</w:t>
      </w:r>
      <w:proofErr w:type="spellEnd"/>
      <w:r w:rsidRPr="0006620C">
        <w:rPr>
          <w:rFonts w:eastAsia="BatangChe"/>
        </w:rPr>
        <w:t>, Putna, Râm</w:t>
      </w:r>
      <w:r>
        <w:rPr>
          <w:rFonts w:eastAsia="BatangChe"/>
        </w:rPr>
        <w:t>nicu</w:t>
      </w:r>
      <w:r w:rsidRPr="0006620C">
        <w:rPr>
          <w:rFonts w:eastAsia="BatangChe"/>
        </w:rPr>
        <w:t xml:space="preserve"> Sărat, Buzău </w:t>
      </w:r>
      <w:proofErr w:type="spellStart"/>
      <w:r w:rsidRPr="0006620C">
        <w:rPr>
          <w:rFonts w:eastAsia="BatangChe"/>
        </w:rPr>
        <w:t>şi</w:t>
      </w:r>
      <w:proofErr w:type="spellEnd"/>
      <w:r w:rsidRPr="0006620C">
        <w:rPr>
          <w:rFonts w:eastAsia="BatangChe"/>
        </w:rPr>
        <w:t xml:space="preserve"> râurile din Dobrogea, unde vor fi în scădere.</w:t>
      </w:r>
    </w:p>
    <w:p w14:paraId="2E4C4C9F" w14:textId="77777777" w:rsidR="00C31526" w:rsidRPr="0006620C" w:rsidRDefault="00C31526" w:rsidP="00C31526">
      <w:pPr>
        <w:keepLines/>
        <w:spacing w:after="0" w:line="240" w:lineRule="auto"/>
        <w:ind w:left="1080"/>
        <w:rPr>
          <w:rFonts w:eastAsia="BatangChe"/>
        </w:rPr>
      </w:pPr>
      <w:r w:rsidRPr="0006620C">
        <w:rPr>
          <w:rFonts w:eastAsia="BatangChe"/>
        </w:rPr>
        <w:t xml:space="preserve">Pe râurile din bazinele hidrografice: </w:t>
      </w:r>
      <w:proofErr w:type="spellStart"/>
      <w:r w:rsidRPr="0006620C">
        <w:rPr>
          <w:rFonts w:eastAsia="BatangChe"/>
        </w:rPr>
        <w:t>Vişeu</w:t>
      </w:r>
      <w:proofErr w:type="spellEnd"/>
      <w:r w:rsidRPr="0006620C">
        <w:rPr>
          <w:rFonts w:eastAsia="BatangChe"/>
        </w:rPr>
        <w:t xml:space="preserve">, Iza, Tur, </w:t>
      </w:r>
      <w:proofErr w:type="spellStart"/>
      <w:r w:rsidRPr="0006620C">
        <w:rPr>
          <w:rFonts w:eastAsia="BatangChe"/>
        </w:rPr>
        <w:t>Someş</w:t>
      </w:r>
      <w:proofErr w:type="spellEnd"/>
      <w:r w:rsidRPr="0006620C">
        <w:rPr>
          <w:rFonts w:eastAsia="BatangChe"/>
        </w:rPr>
        <w:t xml:space="preserve">, Crasna, Barcău, </w:t>
      </w:r>
      <w:proofErr w:type="spellStart"/>
      <w:r w:rsidRPr="0006620C">
        <w:rPr>
          <w:rFonts w:eastAsia="BatangChe"/>
        </w:rPr>
        <w:t>Crişuri</w:t>
      </w:r>
      <w:proofErr w:type="spellEnd"/>
      <w:r w:rsidRPr="0006620C">
        <w:rPr>
          <w:rFonts w:eastAsia="BatangChe"/>
        </w:rPr>
        <w:t xml:space="preserve">, </w:t>
      </w:r>
      <w:proofErr w:type="spellStart"/>
      <w:r w:rsidRPr="0006620C">
        <w:rPr>
          <w:rFonts w:eastAsia="BatangChe"/>
        </w:rPr>
        <w:t>Mureş</w:t>
      </w:r>
      <w:proofErr w:type="spellEnd"/>
      <w:r w:rsidRPr="0006620C">
        <w:rPr>
          <w:rFonts w:eastAsia="BatangChe"/>
        </w:rPr>
        <w:t xml:space="preserve">, Bega, </w:t>
      </w:r>
      <w:proofErr w:type="spellStart"/>
      <w:r w:rsidRPr="0006620C">
        <w:rPr>
          <w:rFonts w:eastAsia="BatangChe"/>
        </w:rPr>
        <w:t>Timiş</w:t>
      </w:r>
      <w:proofErr w:type="spellEnd"/>
      <w:r w:rsidRPr="0006620C">
        <w:rPr>
          <w:rFonts w:eastAsia="BatangChe"/>
        </w:rPr>
        <w:t xml:space="preserve">, Bârzava, Moravița, </w:t>
      </w:r>
      <w:proofErr w:type="spellStart"/>
      <w:r w:rsidRPr="0006620C">
        <w:rPr>
          <w:rFonts w:eastAsia="BatangChe"/>
        </w:rPr>
        <w:t>Caraş</w:t>
      </w:r>
      <w:proofErr w:type="spellEnd"/>
      <w:r w:rsidRPr="0006620C">
        <w:rPr>
          <w:rFonts w:eastAsia="BatangChe"/>
        </w:rPr>
        <w:t xml:space="preserve"> </w:t>
      </w:r>
      <w:proofErr w:type="spellStart"/>
      <w:r w:rsidRPr="0006620C">
        <w:rPr>
          <w:rFonts w:eastAsia="BatangChe"/>
        </w:rPr>
        <w:t>şi</w:t>
      </w:r>
      <w:proofErr w:type="spellEnd"/>
      <w:r w:rsidRPr="0006620C">
        <w:rPr>
          <w:rFonts w:eastAsia="BatangChe"/>
        </w:rPr>
        <w:t xml:space="preserve"> Nera debitele vor fi relativ staționare.</w:t>
      </w:r>
    </w:p>
    <w:p w14:paraId="40243290" w14:textId="77777777" w:rsidR="00C31526" w:rsidRPr="0006620C" w:rsidRDefault="00C31526" w:rsidP="00C31526">
      <w:pPr>
        <w:keepLines/>
        <w:spacing w:after="0" w:line="240" w:lineRule="auto"/>
        <w:ind w:left="1080"/>
        <w:rPr>
          <w:rFonts w:eastAsia="BatangChe"/>
        </w:rPr>
      </w:pPr>
      <w:r w:rsidRPr="0006620C">
        <w:rPr>
          <w:rFonts w:eastAsia="BatangChe"/>
        </w:rPr>
        <w:t xml:space="preserve">Formațiunile de gheață </w:t>
      </w:r>
      <w:bookmarkStart w:id="1" w:name="_Hlk219398091"/>
      <w:r w:rsidRPr="0006620C">
        <w:rPr>
          <w:rFonts w:eastAsia="BatangChe"/>
        </w:rPr>
        <w:t>(gheață la maluri, pod de gheață, năboi) existente</w:t>
      </w:r>
      <w:bookmarkEnd w:id="1"/>
      <w:r w:rsidRPr="0006620C">
        <w:rPr>
          <w:rFonts w:eastAsia="BatangChe"/>
        </w:rPr>
        <w:t xml:space="preserve"> vor fi, în general, în restrângere și eliminare.</w:t>
      </w:r>
    </w:p>
    <w:p w14:paraId="47B48262" w14:textId="77777777" w:rsidR="00C31526" w:rsidRPr="00295EFB" w:rsidRDefault="00C31526" w:rsidP="00C31526">
      <w:pPr>
        <w:keepLines/>
        <w:spacing w:after="0" w:line="240" w:lineRule="auto"/>
        <w:ind w:left="1080"/>
        <w:rPr>
          <w:rFonts w:eastAsia="BatangChe"/>
        </w:rPr>
      </w:pPr>
      <w:r w:rsidRPr="0006620C">
        <w:rPr>
          <w:rFonts w:eastAsia="BatangChe"/>
        </w:rPr>
        <w:t xml:space="preserve">Sunt posibile scurgeri importante pe versanți, torenți, pâraie, viituri rapide pe unele râuri mici, cu posibile efecte de inundații locale </w:t>
      </w:r>
      <w:proofErr w:type="spellStart"/>
      <w:r w:rsidRPr="0006620C">
        <w:rPr>
          <w:rFonts w:eastAsia="BatangChe"/>
        </w:rPr>
        <w:t>şi</w:t>
      </w:r>
      <w:proofErr w:type="spellEnd"/>
      <w:r w:rsidRPr="0006620C">
        <w:rPr>
          <w:rFonts w:eastAsia="BatangChe"/>
        </w:rPr>
        <w:t xml:space="preserve"> </w:t>
      </w:r>
      <w:proofErr w:type="spellStart"/>
      <w:r w:rsidRPr="0006620C">
        <w:rPr>
          <w:rFonts w:eastAsia="BatangChe"/>
        </w:rPr>
        <w:t>creşteri</w:t>
      </w:r>
      <w:proofErr w:type="spellEnd"/>
      <w:r w:rsidRPr="0006620C">
        <w:rPr>
          <w:rFonts w:eastAsia="BatangChe"/>
        </w:rPr>
        <w:t xml:space="preserve"> de niveluri </w:t>
      </w:r>
      <w:proofErr w:type="spellStart"/>
      <w:r w:rsidRPr="0006620C">
        <w:rPr>
          <w:rFonts w:eastAsia="BatangChe"/>
        </w:rPr>
        <w:t>şi</w:t>
      </w:r>
      <w:proofErr w:type="spellEnd"/>
      <w:r w:rsidRPr="0006620C">
        <w:rPr>
          <w:rFonts w:eastAsia="BatangChe"/>
        </w:rPr>
        <w:t xml:space="preserve"> debite, cu posibilitatea </w:t>
      </w:r>
      <w:proofErr w:type="spellStart"/>
      <w:r w:rsidRPr="0006620C">
        <w:rPr>
          <w:rFonts w:eastAsia="BatangChe"/>
        </w:rPr>
        <w:t>depăşirii</w:t>
      </w:r>
      <w:proofErr w:type="spellEnd"/>
      <w:r w:rsidRPr="0006620C">
        <w:rPr>
          <w:rFonts w:eastAsia="BatangChe"/>
        </w:rPr>
        <w:t xml:space="preserve"> COTELOR DE APĂRARE, pe unele râuri din bazinele superioare </w:t>
      </w:r>
      <w:proofErr w:type="spellStart"/>
      <w:r w:rsidRPr="0006620C">
        <w:rPr>
          <w:rFonts w:eastAsia="BatangChe"/>
        </w:rPr>
        <w:t>şi</w:t>
      </w:r>
      <w:proofErr w:type="spellEnd"/>
      <w:r w:rsidRPr="0006620C">
        <w:rPr>
          <w:rFonts w:eastAsia="BatangChe"/>
        </w:rPr>
        <w:t xml:space="preserve"> mijlocii ale râurilor din sud-estul Munteniei </w:t>
      </w:r>
      <w:proofErr w:type="spellStart"/>
      <w:r w:rsidRPr="0006620C">
        <w:rPr>
          <w:rFonts w:eastAsia="BatangChe"/>
        </w:rPr>
        <w:t>şi</w:t>
      </w:r>
      <w:proofErr w:type="spellEnd"/>
      <w:r w:rsidRPr="0006620C">
        <w:rPr>
          <w:rFonts w:eastAsia="BatangChe"/>
        </w:rPr>
        <w:t xml:space="preserve"> sudul Moldovei ca urmare a efectului combinat al precipitațiilor lichide prognozate, cedării apei din stratul de zăpadă </w:t>
      </w:r>
      <w:proofErr w:type="spellStart"/>
      <w:r w:rsidRPr="0006620C">
        <w:rPr>
          <w:rFonts w:eastAsia="BatangChe"/>
        </w:rPr>
        <w:t>şi</w:t>
      </w:r>
      <w:proofErr w:type="spellEnd"/>
      <w:r w:rsidRPr="0006620C">
        <w:rPr>
          <w:rFonts w:eastAsia="BatangChe"/>
        </w:rPr>
        <w:t xml:space="preserve"> propagării.</w:t>
      </w:r>
    </w:p>
    <w:p w14:paraId="1C281532" w14:textId="77777777" w:rsidR="00C31526" w:rsidRPr="00456C4A" w:rsidRDefault="00C31526" w:rsidP="00C31526">
      <w:pPr>
        <w:spacing w:after="0" w:line="240" w:lineRule="auto"/>
        <w:rPr>
          <w:rFonts w:eastAsia="BatangChe"/>
          <w:sz w:val="16"/>
          <w:szCs w:val="16"/>
        </w:rPr>
      </w:pPr>
    </w:p>
    <w:p w14:paraId="48C1DE7A" w14:textId="77777777" w:rsidR="00C31526" w:rsidRPr="00A10800" w:rsidRDefault="00C31526" w:rsidP="00C31526">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5080DAD1" w14:textId="77777777" w:rsidR="00C31526" w:rsidRPr="0006620C" w:rsidRDefault="00C31526" w:rsidP="00C31526">
      <w:pPr>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05-06.02</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sidRPr="0006620C">
        <w:rPr>
          <w:rFonts w:eastAsia="BatangChe" w:cs="Tahoma"/>
          <w:b/>
          <w:bCs/>
          <w:color w:val="000000" w:themeColor="text1"/>
        </w:rPr>
        <w:t>în scădere, având valoarea de 5300 m</w:t>
      </w:r>
      <w:r w:rsidRPr="0006620C">
        <w:rPr>
          <w:rFonts w:eastAsia="BatangChe" w:cs="Tahoma"/>
          <w:b/>
          <w:bCs/>
          <w:color w:val="000000" w:themeColor="text1"/>
          <w:vertAlign w:val="superscript"/>
        </w:rPr>
        <w:t>3</w:t>
      </w:r>
      <w:r w:rsidRPr="0006620C">
        <w:rPr>
          <w:rFonts w:eastAsia="BatangChe" w:cs="Tahoma"/>
          <w:b/>
          <w:bCs/>
          <w:color w:val="000000" w:themeColor="text1"/>
        </w:rPr>
        <w:t>/s</w:t>
      </w:r>
      <w:r w:rsidRPr="0006620C">
        <w:rPr>
          <w:rFonts w:eastAsia="BatangChe" w:cs="Tahoma"/>
          <w:color w:val="000000" w:themeColor="text1"/>
        </w:rPr>
        <w:t xml:space="preserve">, </w:t>
      </w:r>
      <w:r>
        <w:rPr>
          <w:rFonts w:eastAsia="BatangChe" w:cs="Tahoma"/>
          <w:color w:val="000000" w:themeColor="text1"/>
        </w:rPr>
        <w:t>sub</w:t>
      </w:r>
      <w:r w:rsidRPr="0006620C">
        <w:rPr>
          <w:rFonts w:eastAsia="BatangChe" w:cs="Tahoma"/>
          <w:color w:val="000000" w:themeColor="text1"/>
        </w:rPr>
        <w:t xml:space="preserve"> media multianuală a lunii </w:t>
      </w:r>
      <w:r w:rsidRPr="0006620C">
        <w:rPr>
          <w:rFonts w:eastAsia="BatangChe" w:cs="Tahoma"/>
          <w:b/>
          <w:bCs/>
          <w:color w:val="000000" w:themeColor="text1"/>
        </w:rPr>
        <w:t>februarie (5400 m</w:t>
      </w:r>
      <w:r w:rsidRPr="0006620C">
        <w:rPr>
          <w:rFonts w:eastAsia="BatangChe" w:cs="Tahoma"/>
          <w:b/>
          <w:bCs/>
          <w:color w:val="000000" w:themeColor="text1"/>
          <w:vertAlign w:val="superscript"/>
        </w:rPr>
        <w:t>3</w:t>
      </w:r>
      <w:r w:rsidRPr="0006620C">
        <w:rPr>
          <w:rFonts w:eastAsia="BatangChe" w:cs="Tahoma"/>
          <w:b/>
          <w:bCs/>
          <w:color w:val="000000" w:themeColor="text1"/>
        </w:rPr>
        <w:t>/s).</w:t>
      </w:r>
    </w:p>
    <w:p w14:paraId="7A575E5C" w14:textId="77777777" w:rsidR="00C31526" w:rsidRDefault="00C31526" w:rsidP="00C31526">
      <w:pPr>
        <w:spacing w:after="0" w:line="240" w:lineRule="auto"/>
        <w:ind w:left="1080"/>
        <w:rPr>
          <w:rFonts w:eastAsia="BatangChe" w:cs="Tahoma"/>
          <w:color w:val="000000" w:themeColor="text1"/>
        </w:rPr>
      </w:pPr>
      <w:r w:rsidRPr="0006620C">
        <w:rPr>
          <w:rFonts w:eastAsia="BatangChe" w:cs="Tahoma"/>
          <w:color w:val="000000" w:themeColor="text1"/>
        </w:rPr>
        <w:t>În aval de Porțile de Fier debitele</w:t>
      </w:r>
      <w:bookmarkStart w:id="2" w:name="_Hlk171581215"/>
      <w:r w:rsidRPr="0006620C">
        <w:rPr>
          <w:rFonts w:eastAsia="BatangChe" w:cs="Tahoma"/>
          <w:color w:val="000000" w:themeColor="text1"/>
        </w:rPr>
        <w:t xml:space="preserve"> au fost </w:t>
      </w:r>
      <w:bookmarkEnd w:id="2"/>
      <w:r w:rsidRPr="0006620C">
        <w:rPr>
          <w:rFonts w:eastAsia="BatangChe" w:cs="Tahoma"/>
          <w:color w:val="000000" w:themeColor="text1"/>
        </w:rPr>
        <w:t>în scădere pe sectorul Gruia–Bechet și în creștere pe sectorul Corabia–Tulcea.</w:t>
      </w:r>
    </w:p>
    <w:p w14:paraId="04CBF8D8" w14:textId="77777777" w:rsidR="00C31526" w:rsidRPr="0006620C" w:rsidRDefault="00C31526" w:rsidP="00C31526">
      <w:pPr>
        <w:spacing w:after="0" w:line="240" w:lineRule="auto"/>
        <w:ind w:left="1080"/>
        <w:rPr>
          <w:rFonts w:eastAsia="BatangChe" w:cs="Tahoma"/>
          <w:color w:val="000000" w:themeColor="text1"/>
          <w:sz w:val="16"/>
          <w:szCs w:val="16"/>
        </w:rPr>
      </w:pPr>
    </w:p>
    <w:p w14:paraId="20162F0B" w14:textId="77777777" w:rsidR="00C31526" w:rsidRPr="0006620C" w:rsidRDefault="00C31526" w:rsidP="00C31526">
      <w:pPr>
        <w:keepLines/>
        <w:spacing w:after="0" w:line="240" w:lineRule="auto"/>
        <w:ind w:left="720" w:right="58" w:firstLine="360"/>
        <w:rPr>
          <w:rFonts w:cs="Courier New"/>
          <w:b/>
          <w:bCs/>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fi</w:t>
      </w:r>
      <w:r>
        <w:rPr>
          <w:rFonts w:cs="Courier New"/>
        </w:rPr>
        <w:t xml:space="preserve"> </w:t>
      </w:r>
      <w:r w:rsidRPr="0006620C">
        <w:rPr>
          <w:rFonts w:cs="Courier New"/>
          <w:b/>
          <w:bCs/>
        </w:rPr>
        <w:t>în scădere (5100 m</w:t>
      </w:r>
      <w:r w:rsidRPr="0006620C">
        <w:rPr>
          <w:rFonts w:cs="Courier New"/>
          <w:b/>
          <w:bCs/>
          <w:vertAlign w:val="superscript"/>
        </w:rPr>
        <w:t>3</w:t>
      </w:r>
      <w:r w:rsidRPr="0006620C">
        <w:rPr>
          <w:rFonts w:cs="Courier New"/>
          <w:b/>
          <w:bCs/>
        </w:rPr>
        <w:t>/s).</w:t>
      </w:r>
    </w:p>
    <w:p w14:paraId="0E1771CC" w14:textId="77777777" w:rsidR="00C31526" w:rsidRPr="0006620C" w:rsidRDefault="00C31526" w:rsidP="00C31526">
      <w:pPr>
        <w:keepLines/>
        <w:spacing w:after="0" w:line="240" w:lineRule="auto"/>
        <w:ind w:left="1080" w:right="58"/>
        <w:rPr>
          <w:rFonts w:cs="Courier New"/>
        </w:rPr>
      </w:pPr>
      <w:r w:rsidRPr="0006620C">
        <w:rPr>
          <w:rFonts w:cs="Courier New"/>
        </w:rPr>
        <w:t xml:space="preserve">În aval de Porțile de Fier debitele vor fi în </w:t>
      </w:r>
      <w:proofErr w:type="spellStart"/>
      <w:r w:rsidRPr="0006620C">
        <w:rPr>
          <w:rFonts w:cs="Courier New"/>
        </w:rPr>
        <w:t>scadere</w:t>
      </w:r>
      <w:proofErr w:type="spellEnd"/>
      <w:r w:rsidRPr="0006620C">
        <w:rPr>
          <w:rFonts w:cs="Courier New"/>
        </w:rPr>
        <w:t xml:space="preserve"> pe sectorul Gruia–T</w:t>
      </w:r>
      <w:r>
        <w:rPr>
          <w:rFonts w:cs="Courier New"/>
        </w:rPr>
        <w:t>u</w:t>
      </w:r>
      <w:r w:rsidRPr="0006620C">
        <w:rPr>
          <w:rFonts w:cs="Courier New"/>
        </w:rPr>
        <w:t>r</w:t>
      </w:r>
      <w:r>
        <w:rPr>
          <w:rFonts w:cs="Courier New"/>
        </w:rPr>
        <w:t>nu</w:t>
      </w:r>
      <w:r w:rsidRPr="0006620C">
        <w:rPr>
          <w:rFonts w:cs="Courier New"/>
        </w:rPr>
        <w:t xml:space="preserve"> Măgurele </w:t>
      </w:r>
      <w:proofErr w:type="spellStart"/>
      <w:r w:rsidRPr="0006620C">
        <w:rPr>
          <w:rFonts w:cs="Courier New"/>
        </w:rPr>
        <w:t>şi</w:t>
      </w:r>
      <w:proofErr w:type="spellEnd"/>
      <w:r w:rsidRPr="0006620C">
        <w:rPr>
          <w:rFonts w:cs="Courier New"/>
        </w:rPr>
        <w:t xml:space="preserve"> în </w:t>
      </w:r>
      <w:proofErr w:type="spellStart"/>
      <w:r w:rsidRPr="0006620C">
        <w:rPr>
          <w:rFonts w:cs="Courier New"/>
        </w:rPr>
        <w:t>creştere</w:t>
      </w:r>
      <w:proofErr w:type="spellEnd"/>
      <w:r w:rsidRPr="0006620C">
        <w:rPr>
          <w:rFonts w:cs="Courier New"/>
        </w:rPr>
        <w:t xml:space="preserve"> pe sectorul Zimnicea–Tulcea.</w:t>
      </w:r>
    </w:p>
    <w:p w14:paraId="244ECB62" w14:textId="77777777" w:rsidR="00C31526" w:rsidRPr="008C5BC7" w:rsidRDefault="00C31526" w:rsidP="00C31526">
      <w:pPr>
        <w:keepLines/>
        <w:spacing w:after="0" w:line="240" w:lineRule="auto"/>
        <w:rPr>
          <w:rFonts w:eastAsia="BatangChe" w:cs="Tahoma"/>
          <w:color w:val="000000" w:themeColor="text1"/>
          <w:sz w:val="16"/>
          <w:szCs w:val="16"/>
        </w:rPr>
      </w:pPr>
    </w:p>
    <w:p w14:paraId="7DDD3B06" w14:textId="77777777" w:rsidR="00C31526" w:rsidRPr="002313AF" w:rsidRDefault="00C31526" w:rsidP="00C31526">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05.02.2026, ora 10.00 –06.02.2026</w:t>
      </w:r>
      <w:r w:rsidRPr="00680323">
        <w:rPr>
          <w:b/>
          <w:bCs/>
          <w:color w:val="000000" w:themeColor="text1"/>
          <w:u w:val="single"/>
        </w:rPr>
        <w:t>, ora 06.00</w:t>
      </w:r>
      <w:r>
        <w:rPr>
          <w:b/>
          <w:bCs/>
          <w:color w:val="000000" w:themeColor="text1"/>
          <w:u w:val="single"/>
        </w:rPr>
        <w:t xml:space="preserve"> </w:t>
      </w:r>
    </w:p>
    <w:p w14:paraId="2B2E5FE0" w14:textId="77777777" w:rsidR="00C31526" w:rsidRPr="00A14F4C" w:rsidRDefault="00C31526" w:rsidP="00C31526">
      <w:pPr>
        <w:spacing w:after="0" w:line="240" w:lineRule="auto"/>
        <w:ind w:left="1080"/>
        <w:rPr>
          <w:b/>
          <w:color w:val="000000" w:themeColor="text1"/>
        </w:rPr>
      </w:pPr>
      <w:proofErr w:type="spellStart"/>
      <w:r w:rsidRPr="00A14F4C">
        <w:rPr>
          <w:b/>
          <w:color w:val="000000" w:themeColor="text1"/>
        </w:rPr>
        <w:t>Administraţia</w:t>
      </w:r>
      <w:proofErr w:type="spellEnd"/>
      <w:r w:rsidRPr="00A14F4C">
        <w:rPr>
          <w:b/>
          <w:color w:val="000000" w:themeColor="text1"/>
        </w:rPr>
        <w:t xml:space="preserve"> </w:t>
      </w:r>
      <w:proofErr w:type="spellStart"/>
      <w:r w:rsidRPr="00A14F4C">
        <w:rPr>
          <w:b/>
          <w:color w:val="000000" w:themeColor="text1"/>
        </w:rPr>
        <w:t>Naţională</w:t>
      </w:r>
      <w:proofErr w:type="spellEnd"/>
      <w:r w:rsidRPr="00A14F4C">
        <w:rPr>
          <w:b/>
          <w:color w:val="000000" w:themeColor="text1"/>
        </w:rPr>
        <w:t xml:space="preserve"> de Meteorologie (A.N.M.) a emis </w:t>
      </w:r>
      <w:r w:rsidRPr="00A14F4C">
        <w:rPr>
          <w:b/>
          <w:bCs/>
          <w:iCs/>
          <w:color w:val="000000" w:themeColor="text1"/>
        </w:rPr>
        <w:t>î</w:t>
      </w:r>
      <w:r w:rsidRPr="00A14F4C">
        <w:rPr>
          <w:b/>
          <w:color w:val="000000" w:themeColor="text1"/>
        </w:rPr>
        <w:t xml:space="preserve">n data de 05.02.2026, la ora 10:00, </w:t>
      </w:r>
      <w:proofErr w:type="spellStart"/>
      <w:r w:rsidRPr="00A14F4C">
        <w:rPr>
          <w:b/>
          <w:color w:val="000000" w:themeColor="text1"/>
          <w:u w:val="single"/>
        </w:rPr>
        <w:t>atenţiona</w:t>
      </w:r>
      <w:r w:rsidRPr="00A14F4C">
        <w:rPr>
          <w:rFonts w:cs="Arial"/>
          <w:b/>
          <w:bCs/>
          <w:color w:val="000000" w:themeColor="text1"/>
          <w:u w:val="single"/>
        </w:rPr>
        <w:t>rea</w:t>
      </w:r>
      <w:proofErr w:type="spellEnd"/>
      <w:r w:rsidRPr="00A14F4C">
        <w:rPr>
          <w:b/>
          <w:color w:val="000000" w:themeColor="text1"/>
          <w:u w:val="single"/>
        </w:rPr>
        <w:t xml:space="preserve"> meteorologică</w:t>
      </w:r>
      <w:r w:rsidRPr="00A14F4C">
        <w:rPr>
          <w:b/>
          <w:color w:val="000000" w:themeColor="text1"/>
        </w:rPr>
        <w:t xml:space="preserve"> nr. 22, astfel:</w:t>
      </w:r>
    </w:p>
    <w:p w14:paraId="2D20D03F" w14:textId="77777777" w:rsidR="00C31526" w:rsidRPr="00A14F4C" w:rsidRDefault="00C31526" w:rsidP="00C31526">
      <w:pPr>
        <w:spacing w:after="0" w:line="240" w:lineRule="auto"/>
        <w:ind w:left="1080" w:right="31"/>
        <w:rPr>
          <w:rFonts w:eastAsia="Times New Roman" w:cs="Arial"/>
          <w:color w:val="000000" w:themeColor="text1"/>
        </w:rPr>
      </w:pPr>
      <w:r w:rsidRPr="00A14F4C">
        <w:rPr>
          <w:b/>
          <w:bCs/>
          <w:iCs/>
          <w:color w:val="000000" w:themeColor="text1"/>
        </w:rPr>
        <w:t>MESAJ 1</w:t>
      </w:r>
      <w:r w:rsidRPr="00A14F4C">
        <w:rPr>
          <w:b/>
          <w:color w:val="000000" w:themeColor="text1"/>
        </w:rPr>
        <w:t>-</w:t>
      </w:r>
      <w:r w:rsidRPr="00A14F4C">
        <w:rPr>
          <w:b/>
          <w:color w:val="000000" w:themeColor="text1"/>
          <w:u w:val="single"/>
        </w:rPr>
        <w:t>informa</w:t>
      </w:r>
      <w:r w:rsidRPr="00A14F4C">
        <w:rPr>
          <w:rFonts w:cs="Arial"/>
          <w:b/>
          <w:bCs/>
          <w:color w:val="000000" w:themeColor="text1"/>
          <w:u w:val="single"/>
        </w:rPr>
        <w:t>re</w:t>
      </w:r>
      <w:r w:rsidRPr="00A14F4C">
        <w:rPr>
          <w:b/>
          <w:color w:val="000000" w:themeColor="text1"/>
          <w:u w:val="single"/>
        </w:rPr>
        <w:t xml:space="preserve"> meteorologică</w:t>
      </w:r>
      <w:r w:rsidRPr="00A14F4C">
        <w:rPr>
          <w:b/>
          <w:color w:val="000000" w:themeColor="text1"/>
        </w:rPr>
        <w:t xml:space="preserve"> valabil</w:t>
      </w:r>
      <w:r w:rsidRPr="00A14F4C">
        <w:rPr>
          <w:rFonts w:cs="Arial"/>
          <w:b/>
          <w:bCs/>
          <w:color w:val="000000" w:themeColor="text1"/>
        </w:rPr>
        <w:t>ă</w:t>
      </w:r>
      <w:r w:rsidRPr="00A14F4C">
        <w:rPr>
          <w:b/>
          <w:color w:val="000000" w:themeColor="text1"/>
        </w:rPr>
        <w:t xml:space="preserve"> </w:t>
      </w:r>
      <w:r w:rsidRPr="00A14F4C">
        <w:rPr>
          <w:rFonts w:eastAsia="BatangChe" w:cs="Tahoma"/>
          <w:b/>
          <w:iCs/>
          <w:color w:val="000000" w:themeColor="text1"/>
        </w:rPr>
        <w:t>î</w:t>
      </w:r>
      <w:r w:rsidRPr="00A14F4C">
        <w:rPr>
          <w:rFonts w:eastAsia="BatangChe" w:cs="Tahoma"/>
          <w:b/>
          <w:color w:val="000000" w:themeColor="text1"/>
        </w:rPr>
        <w:t>n intervalul 05</w:t>
      </w:r>
      <w:r w:rsidRPr="00A14F4C">
        <w:rPr>
          <w:b/>
          <w:bCs/>
          <w:color w:val="000000" w:themeColor="text1"/>
        </w:rPr>
        <w:t xml:space="preserve">.02.2026, ora 10:00-06.02.2026, ora 18:00, </w:t>
      </w:r>
      <w:r w:rsidRPr="00A14F4C">
        <w:rPr>
          <w:b/>
          <w:color w:val="000000" w:themeColor="text1"/>
        </w:rPr>
        <w:t>viz</w:t>
      </w:r>
      <w:r w:rsidRPr="00A14F4C">
        <w:rPr>
          <w:rFonts w:cs="Arial"/>
          <w:b/>
          <w:color w:val="000000" w:themeColor="text1"/>
        </w:rPr>
        <w:t xml:space="preserve">ând </w:t>
      </w:r>
      <w:r w:rsidRPr="00A14F4C">
        <w:rPr>
          <w:rFonts w:cs="Arial"/>
          <w:b/>
          <w:bCs/>
          <w:color w:val="000000" w:themeColor="text1"/>
        </w:rPr>
        <w:t xml:space="preserve">precipitații moderate cantitativ și intensificări ale vântului: </w:t>
      </w:r>
      <w:r w:rsidRPr="00A14F4C">
        <w:rPr>
          <w:rFonts w:cs="Arial"/>
          <w:color w:val="000000" w:themeColor="text1"/>
        </w:rPr>
        <w:t>„</w:t>
      </w:r>
      <w:r w:rsidRPr="00A14F4C">
        <w:rPr>
          <w:rFonts w:eastAsia="Times New Roman" w:cs="Arial"/>
          <w:color w:val="000000" w:themeColor="text1"/>
        </w:rPr>
        <w:t>î</w:t>
      </w:r>
      <w:r w:rsidRPr="00311A29">
        <w:rPr>
          <w:rFonts w:eastAsia="Times New Roman" w:cs="Arial"/>
          <w:color w:val="000000" w:themeColor="text1"/>
        </w:rPr>
        <w:t>n intervalul menționat vor fi precipitații în cea mai mare parte a țării. Va ploua, iar în noaptea de joi spre vineri (5/6 februarie) pe alocuri în Moldova și estul Transilvaniei va fi și lapoviță și ninsoare și se mențin condițiile de polei. La munte, la altitudini de peste 1500 m, vor predomina ninsorile.</w:t>
      </w:r>
      <w:r w:rsidRPr="00A14F4C">
        <w:rPr>
          <w:rFonts w:eastAsia="Times New Roman" w:cs="Arial"/>
          <w:color w:val="000000" w:themeColor="text1"/>
        </w:rPr>
        <w:t xml:space="preserve"> </w:t>
      </w:r>
      <w:r w:rsidRPr="00311A29">
        <w:rPr>
          <w:rFonts w:eastAsia="Times New Roman" w:cs="Arial"/>
          <w:color w:val="000000" w:themeColor="text1"/>
        </w:rPr>
        <w:t>În sud și est cantitățile de apă vor fi de 10...20 l/mp, iar în nord-estul Munteniei și în sudul Moldovei se vor acumula peste 25...35 l/mp. Vântul va avea intensificări în regiunile sud-vestice, estice și pe arii mai restrânse în rest, cu viteze în general de 40…50 km/h, iar pe crestele montane rafalele vor depăși 80…90 km/h</w:t>
      </w:r>
      <w:r w:rsidRPr="00A14F4C">
        <w:rPr>
          <w:rFonts w:cs="Arial"/>
          <w:i/>
          <w:color w:val="000000" w:themeColor="text1"/>
        </w:rPr>
        <w:t>.</w:t>
      </w:r>
      <w:r w:rsidRPr="00A14F4C">
        <w:rPr>
          <w:rFonts w:cs="Arial"/>
          <w:iCs/>
          <w:color w:val="000000" w:themeColor="text1"/>
        </w:rPr>
        <w:t>”</w:t>
      </w:r>
    </w:p>
    <w:p w14:paraId="5EE1B962" w14:textId="77777777" w:rsidR="00C31526" w:rsidRPr="00A14F4C" w:rsidRDefault="00C31526" w:rsidP="00C31526">
      <w:pPr>
        <w:spacing w:after="0" w:line="240" w:lineRule="auto"/>
        <w:ind w:left="1080" w:right="29"/>
        <w:rPr>
          <w:b/>
          <w:bCs/>
          <w:iCs/>
          <w:color w:val="000000" w:themeColor="text1"/>
          <w:sz w:val="16"/>
          <w:szCs w:val="16"/>
        </w:rPr>
      </w:pPr>
    </w:p>
    <w:p w14:paraId="1491BCCC" w14:textId="77777777" w:rsidR="00C31526" w:rsidRPr="00A14F4C" w:rsidRDefault="00C31526" w:rsidP="00C31526">
      <w:pPr>
        <w:pStyle w:val="NormalWeb"/>
        <w:spacing w:before="0" w:beforeAutospacing="0"/>
        <w:ind w:left="1080" w:right="29"/>
        <w:jc w:val="both"/>
        <w:rPr>
          <w:rFonts w:ascii="Trebuchet MS" w:hAnsi="Trebuchet MS"/>
          <w:b/>
          <w:bCs/>
          <w:iCs/>
          <w:color w:val="000000" w:themeColor="text1"/>
          <w:sz w:val="22"/>
          <w:szCs w:val="22"/>
          <w:lang w:val="ro-RO"/>
        </w:rPr>
      </w:pPr>
      <w:r w:rsidRPr="00A14F4C">
        <w:rPr>
          <w:rFonts w:ascii="Trebuchet MS" w:hAnsi="Trebuchet MS"/>
          <w:b/>
          <w:bCs/>
          <w:iCs/>
          <w:color w:val="000000" w:themeColor="text1"/>
          <w:sz w:val="22"/>
          <w:szCs w:val="22"/>
          <w:lang w:val="ro-RO"/>
        </w:rPr>
        <w:t>MESAJ 2</w:t>
      </w:r>
    </w:p>
    <w:p w14:paraId="36048992" w14:textId="77777777" w:rsidR="00C31526" w:rsidRPr="00A14F4C" w:rsidRDefault="00C31526" w:rsidP="00C31526">
      <w:pPr>
        <w:pStyle w:val="NormalWeb"/>
        <w:spacing w:before="0" w:beforeAutospacing="0"/>
        <w:ind w:left="1080" w:right="29"/>
        <w:jc w:val="both"/>
        <w:rPr>
          <w:rFonts w:ascii="Trebuchet MS" w:hAnsi="Trebuchet MS" w:cs="Arial"/>
          <w:bCs/>
          <w:color w:val="000000" w:themeColor="text1"/>
          <w:sz w:val="22"/>
          <w:szCs w:val="22"/>
          <w:lang w:val="ro-RO"/>
        </w:rPr>
      </w:pPr>
      <w:r w:rsidRPr="00A14F4C">
        <w:rPr>
          <w:rFonts w:ascii="Trebuchet MS" w:hAnsi="Trebuchet MS"/>
          <w:b/>
          <w:color w:val="000000" w:themeColor="text1"/>
          <w:sz w:val="22"/>
          <w:szCs w:val="22"/>
          <w:lang w:val="ro-RO"/>
        </w:rPr>
        <w:t>-</w:t>
      </w:r>
      <w:r w:rsidRPr="00A14F4C">
        <w:rPr>
          <w:rFonts w:ascii="Trebuchet MS" w:hAnsi="Trebuchet MS"/>
          <w:b/>
          <w:color w:val="000000" w:themeColor="text1"/>
          <w:sz w:val="22"/>
          <w:szCs w:val="22"/>
          <w:u w:val="single"/>
          <w:lang w:val="ro-RO"/>
        </w:rPr>
        <w:t>COD GALBEN</w:t>
      </w:r>
      <w:r w:rsidRPr="00A14F4C">
        <w:rPr>
          <w:rFonts w:ascii="Trebuchet MS" w:hAnsi="Trebuchet MS"/>
          <w:b/>
          <w:color w:val="000000" w:themeColor="text1"/>
          <w:sz w:val="22"/>
          <w:szCs w:val="22"/>
          <w:lang w:val="ro-RO"/>
        </w:rPr>
        <w:t xml:space="preserve"> valabil </w:t>
      </w:r>
      <w:r w:rsidRPr="00A14F4C">
        <w:rPr>
          <w:rFonts w:ascii="Trebuchet MS" w:eastAsia="BatangChe" w:hAnsi="Trebuchet MS" w:cs="Tahoma"/>
          <w:b/>
          <w:iCs/>
          <w:color w:val="000000" w:themeColor="text1"/>
          <w:sz w:val="22"/>
          <w:szCs w:val="22"/>
          <w:lang w:val="ro-RO"/>
        </w:rPr>
        <w:t>î</w:t>
      </w:r>
      <w:r w:rsidRPr="00A14F4C">
        <w:rPr>
          <w:rFonts w:ascii="Trebuchet MS" w:eastAsia="BatangChe" w:hAnsi="Trebuchet MS" w:cs="Tahoma"/>
          <w:b/>
          <w:color w:val="000000" w:themeColor="text1"/>
          <w:sz w:val="22"/>
          <w:szCs w:val="22"/>
          <w:lang w:val="ro-RO"/>
        </w:rPr>
        <w:t>n intervalul 05</w:t>
      </w:r>
      <w:r w:rsidRPr="00A14F4C">
        <w:rPr>
          <w:rFonts w:ascii="Trebuchet MS" w:hAnsi="Trebuchet MS"/>
          <w:b/>
          <w:bCs/>
          <w:color w:val="000000" w:themeColor="text1"/>
          <w:sz w:val="22"/>
          <w:szCs w:val="22"/>
          <w:lang w:val="ro-RO"/>
        </w:rPr>
        <w:t xml:space="preserve">.02.2026, ora 10:00-06.02.2026, ora 10:00, </w:t>
      </w:r>
      <w:r w:rsidRPr="00A14F4C">
        <w:rPr>
          <w:rFonts w:ascii="Trebuchet MS" w:hAnsi="Trebuchet MS"/>
          <w:b/>
          <w:color w:val="000000" w:themeColor="text1"/>
          <w:sz w:val="22"/>
          <w:szCs w:val="22"/>
          <w:lang w:val="ro-RO"/>
        </w:rPr>
        <w:t>viz</w:t>
      </w:r>
      <w:r w:rsidRPr="00A14F4C">
        <w:rPr>
          <w:rFonts w:ascii="Trebuchet MS" w:hAnsi="Trebuchet MS" w:cs="Arial"/>
          <w:b/>
          <w:color w:val="000000" w:themeColor="text1"/>
          <w:sz w:val="22"/>
          <w:szCs w:val="22"/>
          <w:lang w:val="ro-RO"/>
        </w:rPr>
        <w:t xml:space="preserve">ând </w:t>
      </w:r>
      <w:proofErr w:type="spellStart"/>
      <w:r w:rsidRPr="00A14F4C">
        <w:rPr>
          <w:rFonts w:ascii="Trebuchet MS" w:hAnsi="Trebuchet MS" w:cs="Arial"/>
          <w:b/>
          <w:bCs/>
          <w:color w:val="000000" w:themeColor="text1"/>
          <w:sz w:val="22"/>
          <w:szCs w:val="22"/>
        </w:rPr>
        <w:t>precipitații</w:t>
      </w:r>
      <w:proofErr w:type="spellEnd"/>
      <w:r w:rsidRPr="00A14F4C">
        <w:rPr>
          <w:rFonts w:ascii="Trebuchet MS" w:hAnsi="Trebuchet MS" w:cs="Arial"/>
          <w:b/>
          <w:bCs/>
          <w:color w:val="000000" w:themeColor="text1"/>
          <w:sz w:val="22"/>
          <w:szCs w:val="22"/>
          <w:lang w:val="ro-RO"/>
        </w:rPr>
        <w:t xml:space="preserve"> însemnate cantitativ, la munte ninsori viscolite și strat de zăpadă: </w:t>
      </w:r>
      <w:r w:rsidRPr="00A14F4C">
        <w:rPr>
          <w:rFonts w:ascii="Trebuchet MS" w:hAnsi="Trebuchet MS" w:cs="Arial"/>
          <w:color w:val="000000" w:themeColor="text1"/>
          <w:sz w:val="22"/>
          <w:szCs w:val="22"/>
          <w:lang w:val="ro-RO"/>
        </w:rPr>
        <w:t>„</w:t>
      </w:r>
      <w:r w:rsidRPr="00A14F4C">
        <w:rPr>
          <w:rFonts w:ascii="Trebuchet MS" w:hAnsi="Trebuchet MS" w:cs="Arial"/>
          <w:bCs/>
          <w:color w:val="000000" w:themeColor="text1"/>
          <w:sz w:val="22"/>
          <w:szCs w:val="22"/>
          <w:lang w:val="ro-RO"/>
        </w:rPr>
        <w:t xml:space="preserve">în județele Prahova, Buzău și Vrancea va ploua și se vor acumula 25...35 l/mp și izolat peste 40...50 l/mp. În zona montană a județelor Argeș, Dâmbovița, Prahova, Buzău, Vrancea, Brașov și Covasna, la peste 1500 m altitudine, </w:t>
      </w:r>
      <w:r w:rsidRPr="00A14F4C">
        <w:rPr>
          <w:rFonts w:ascii="Trebuchet MS" w:hAnsi="Trebuchet MS" w:cs="Arial"/>
          <w:color w:val="000000" w:themeColor="text1"/>
          <w:sz w:val="22"/>
          <w:szCs w:val="22"/>
          <w:lang w:val="ro-RO"/>
        </w:rPr>
        <w:t>vor fi precipitații predominant sub formă de ninsoare și se va depune strat nou de zăpadă, în medie de 15...30 cm (echivalentul în apă a 20...30 l/mp), iar vântul va prezenta intensificări temporare, cu rafale de 90...100 km/h, viscolind ninsoarea și determinând reducerea vizibilității sub 100 m</w:t>
      </w:r>
      <w:r w:rsidRPr="00A14F4C">
        <w:rPr>
          <w:rFonts w:ascii="Trebuchet MS" w:hAnsi="Trebuchet MS" w:cs="Arial"/>
          <w:bCs/>
          <w:color w:val="000000" w:themeColor="text1"/>
          <w:sz w:val="22"/>
          <w:szCs w:val="22"/>
          <w:lang w:val="ro-RO"/>
        </w:rPr>
        <w:t>.”</w:t>
      </w:r>
    </w:p>
    <w:p w14:paraId="671E6700" w14:textId="77777777" w:rsidR="00C31526" w:rsidRPr="00A14F4C" w:rsidRDefault="00C31526" w:rsidP="00C31526">
      <w:pPr>
        <w:pStyle w:val="NormalWeb"/>
        <w:spacing w:before="0" w:beforeAutospacing="0"/>
        <w:ind w:left="1080" w:right="29"/>
        <w:jc w:val="both"/>
        <w:rPr>
          <w:b/>
          <w:color w:val="000000" w:themeColor="text1"/>
          <w:lang w:val="ro-RO"/>
        </w:rPr>
      </w:pPr>
    </w:p>
    <w:p w14:paraId="1BBDBDD6" w14:textId="29CB7915" w:rsidR="00C31526" w:rsidRPr="00C31526" w:rsidRDefault="00C31526" w:rsidP="00C31526">
      <w:pPr>
        <w:pStyle w:val="NormalWeb"/>
        <w:spacing w:before="0" w:beforeAutospacing="0"/>
        <w:ind w:left="1080" w:right="29"/>
        <w:jc w:val="both"/>
        <w:rPr>
          <w:rFonts w:ascii="Trebuchet MS" w:hAnsi="Trebuchet MS" w:cs="Arial"/>
          <w:bCs/>
          <w:color w:val="000000" w:themeColor="text1"/>
          <w:sz w:val="22"/>
          <w:szCs w:val="22"/>
          <w:lang w:val="ro-RO"/>
        </w:rPr>
      </w:pPr>
      <w:r w:rsidRPr="00A14F4C">
        <w:rPr>
          <w:rFonts w:ascii="Trebuchet MS" w:hAnsi="Trebuchet MS"/>
          <w:b/>
          <w:color w:val="000000" w:themeColor="text1"/>
          <w:sz w:val="22"/>
          <w:szCs w:val="22"/>
          <w:lang w:val="ro-RO"/>
        </w:rPr>
        <w:t>-</w:t>
      </w:r>
      <w:r w:rsidRPr="00A14F4C">
        <w:rPr>
          <w:rFonts w:ascii="Trebuchet MS" w:hAnsi="Trebuchet MS"/>
          <w:b/>
          <w:color w:val="000000" w:themeColor="text1"/>
          <w:sz w:val="22"/>
          <w:szCs w:val="22"/>
          <w:u w:val="single"/>
          <w:lang w:val="ro-RO"/>
        </w:rPr>
        <w:t>COD GALBEN</w:t>
      </w:r>
      <w:r w:rsidRPr="00A14F4C">
        <w:rPr>
          <w:rFonts w:ascii="Trebuchet MS" w:hAnsi="Trebuchet MS" w:cs="Arial"/>
          <w:b/>
          <w:bCs/>
          <w:color w:val="000000" w:themeColor="text1"/>
          <w:sz w:val="22"/>
          <w:szCs w:val="22"/>
          <w:lang w:val="ro-RO"/>
        </w:rPr>
        <w:t xml:space="preserve"> </w:t>
      </w:r>
      <w:r w:rsidRPr="00A14F4C">
        <w:rPr>
          <w:rFonts w:ascii="Trebuchet MS" w:hAnsi="Trebuchet MS"/>
          <w:b/>
          <w:color w:val="000000" w:themeColor="text1"/>
          <w:sz w:val="22"/>
          <w:szCs w:val="22"/>
          <w:lang w:val="ro-RO"/>
        </w:rPr>
        <w:t xml:space="preserve">valabil </w:t>
      </w:r>
      <w:r w:rsidRPr="00A14F4C">
        <w:rPr>
          <w:rFonts w:ascii="Trebuchet MS" w:eastAsia="BatangChe" w:hAnsi="Trebuchet MS" w:cs="Tahoma"/>
          <w:b/>
          <w:iCs/>
          <w:color w:val="000000" w:themeColor="text1"/>
          <w:sz w:val="22"/>
          <w:szCs w:val="22"/>
          <w:lang w:val="ro-RO"/>
        </w:rPr>
        <w:t>î</w:t>
      </w:r>
      <w:r w:rsidRPr="00A14F4C">
        <w:rPr>
          <w:rFonts w:ascii="Trebuchet MS" w:eastAsia="BatangChe" w:hAnsi="Trebuchet MS" w:cs="Tahoma"/>
          <w:b/>
          <w:color w:val="000000" w:themeColor="text1"/>
          <w:sz w:val="22"/>
          <w:szCs w:val="22"/>
          <w:lang w:val="ro-RO"/>
        </w:rPr>
        <w:t>n intervalul 05</w:t>
      </w:r>
      <w:r w:rsidRPr="00A14F4C">
        <w:rPr>
          <w:rFonts w:ascii="Trebuchet MS" w:hAnsi="Trebuchet MS"/>
          <w:b/>
          <w:bCs/>
          <w:color w:val="000000" w:themeColor="text1"/>
          <w:sz w:val="22"/>
          <w:szCs w:val="22"/>
          <w:lang w:val="ro-RO"/>
        </w:rPr>
        <w:t xml:space="preserve">.02.2026, orele 10:00-20:00, </w:t>
      </w:r>
      <w:r w:rsidRPr="00A14F4C">
        <w:rPr>
          <w:rFonts w:ascii="Trebuchet MS" w:hAnsi="Trebuchet MS"/>
          <w:b/>
          <w:color w:val="000000" w:themeColor="text1"/>
          <w:sz w:val="22"/>
          <w:szCs w:val="22"/>
          <w:lang w:val="ro-RO"/>
        </w:rPr>
        <w:t>viz</w:t>
      </w:r>
      <w:r w:rsidRPr="00A14F4C">
        <w:rPr>
          <w:rFonts w:ascii="Trebuchet MS" w:hAnsi="Trebuchet MS" w:cs="Arial"/>
          <w:b/>
          <w:color w:val="000000" w:themeColor="text1"/>
          <w:sz w:val="22"/>
          <w:szCs w:val="22"/>
          <w:lang w:val="ro-RO"/>
        </w:rPr>
        <w:t xml:space="preserve">ând </w:t>
      </w:r>
      <w:r w:rsidRPr="00A14F4C">
        <w:rPr>
          <w:rFonts w:ascii="Trebuchet MS" w:hAnsi="Trebuchet MS" w:cs="Arial"/>
          <w:b/>
          <w:bCs/>
          <w:color w:val="000000" w:themeColor="text1"/>
          <w:sz w:val="22"/>
          <w:szCs w:val="22"/>
          <w:lang w:val="ro-RO"/>
        </w:rPr>
        <w:t xml:space="preserve">intensificări ale vântului: </w:t>
      </w:r>
      <w:r w:rsidRPr="00A14F4C">
        <w:rPr>
          <w:rFonts w:ascii="Trebuchet MS" w:hAnsi="Trebuchet MS" w:cs="Arial"/>
          <w:color w:val="000000" w:themeColor="text1"/>
          <w:sz w:val="22"/>
          <w:szCs w:val="22"/>
          <w:lang w:val="ro-RO"/>
        </w:rPr>
        <w:t>,,</w:t>
      </w:r>
      <w:r w:rsidRPr="00A14F4C">
        <w:rPr>
          <w:rFonts w:cs="Arial"/>
          <w:bCs/>
          <w:color w:val="000000" w:themeColor="text1"/>
          <w:lang w:val="ro-RO"/>
        </w:rPr>
        <w:t xml:space="preserve"> </w:t>
      </w:r>
      <w:r w:rsidRPr="00A14F4C">
        <w:rPr>
          <w:rFonts w:ascii="Trebuchet MS" w:hAnsi="Trebuchet MS" w:cs="Arial"/>
          <w:bCs/>
          <w:color w:val="000000" w:themeColor="text1"/>
          <w:sz w:val="22"/>
          <w:szCs w:val="22"/>
          <w:lang w:val="ro-RO"/>
        </w:rPr>
        <w:t>în județul Caraș-Severin și local în județul Timiș, vântul va avea intensificări cu viteze de 50...70 km/h, iar în Munții Banatului și în zona înaltă din vestul Carpaților Meridionali, rafalele vor atinge 90...100 km/h, viscolind zăpada depusă.”</w:t>
      </w:r>
    </w:p>
    <w:p w14:paraId="59287FAD" w14:textId="77777777" w:rsidR="00C31526" w:rsidRPr="00A14F4C" w:rsidRDefault="00C31526" w:rsidP="00C31526">
      <w:pPr>
        <w:autoSpaceDE w:val="0"/>
        <w:autoSpaceDN w:val="0"/>
        <w:adjustRightInd w:val="0"/>
        <w:spacing w:after="0" w:line="240" w:lineRule="auto"/>
        <w:ind w:left="1080"/>
        <w:rPr>
          <w:i/>
          <w:color w:val="000000" w:themeColor="text1"/>
        </w:rPr>
      </w:pPr>
      <w:r w:rsidRPr="00A14F4C">
        <w:rPr>
          <w:color w:val="000000" w:themeColor="text1"/>
        </w:rPr>
        <w:t>Aceast</w:t>
      </w:r>
      <w:r w:rsidRPr="00A14F4C">
        <w:rPr>
          <w:rFonts w:cs="Arial"/>
          <w:color w:val="000000" w:themeColor="text1"/>
        </w:rPr>
        <w:t>ă</w:t>
      </w:r>
      <w:r w:rsidRPr="00A14F4C">
        <w:rPr>
          <w:rFonts w:eastAsia="Times New Roman"/>
          <w:color w:val="000000" w:themeColor="text1"/>
        </w:rPr>
        <w:t xml:space="preserve"> </w:t>
      </w:r>
      <w:proofErr w:type="spellStart"/>
      <w:r w:rsidRPr="00A14F4C">
        <w:rPr>
          <w:bCs/>
          <w:color w:val="000000" w:themeColor="text1"/>
        </w:rPr>
        <w:t>atenţiona</w:t>
      </w:r>
      <w:r w:rsidRPr="00A14F4C">
        <w:rPr>
          <w:rFonts w:cs="Arial"/>
          <w:bCs/>
          <w:color w:val="000000" w:themeColor="text1"/>
        </w:rPr>
        <w:t>re</w:t>
      </w:r>
      <w:proofErr w:type="spellEnd"/>
      <w:r w:rsidRPr="00A14F4C">
        <w:rPr>
          <w:bCs/>
          <w:color w:val="000000" w:themeColor="text1"/>
        </w:rPr>
        <w:t xml:space="preserve"> </w:t>
      </w:r>
      <w:r w:rsidRPr="00A14F4C">
        <w:rPr>
          <w:color w:val="000000" w:themeColor="text1"/>
        </w:rPr>
        <w:t>meteorologică</w:t>
      </w:r>
      <w:r w:rsidRPr="00A14F4C">
        <w:rPr>
          <w:rFonts w:cs="Arial"/>
          <w:color w:val="000000" w:themeColor="text1"/>
        </w:rPr>
        <w:t xml:space="preserve"> </w:t>
      </w:r>
      <w:r w:rsidRPr="00A14F4C">
        <w:rPr>
          <w:color w:val="000000" w:themeColor="text1"/>
        </w:rPr>
        <w:t>a fost transmis</w:t>
      </w:r>
      <w:r w:rsidRPr="00A14F4C">
        <w:rPr>
          <w:rFonts w:cs="Arial"/>
          <w:color w:val="000000" w:themeColor="text1"/>
        </w:rPr>
        <w:t>ă</w:t>
      </w:r>
      <w:r w:rsidRPr="00A14F4C">
        <w:rPr>
          <w:color w:val="000000" w:themeColor="text1"/>
        </w:rPr>
        <w:t xml:space="preserve"> de către Centrul Operativ pentru </w:t>
      </w:r>
      <w:proofErr w:type="spellStart"/>
      <w:r w:rsidRPr="00A14F4C">
        <w:rPr>
          <w:color w:val="000000" w:themeColor="text1"/>
        </w:rPr>
        <w:t>Situaţii</w:t>
      </w:r>
      <w:proofErr w:type="spellEnd"/>
      <w:r w:rsidRPr="00A14F4C">
        <w:rPr>
          <w:color w:val="000000" w:themeColor="text1"/>
        </w:rPr>
        <w:t xml:space="preserve"> de </w:t>
      </w:r>
      <w:proofErr w:type="spellStart"/>
      <w:r w:rsidRPr="00A14F4C">
        <w:rPr>
          <w:color w:val="000000" w:themeColor="text1"/>
        </w:rPr>
        <w:t>Urgenţă</w:t>
      </w:r>
      <w:proofErr w:type="spellEnd"/>
      <w:r w:rsidRPr="00A14F4C">
        <w:rPr>
          <w:color w:val="000000" w:themeColor="text1"/>
        </w:rPr>
        <w:t xml:space="preserve"> al Ministerului Mediului, Apelor </w:t>
      </w:r>
      <w:proofErr w:type="spellStart"/>
      <w:r w:rsidRPr="00A14F4C">
        <w:rPr>
          <w:color w:val="000000" w:themeColor="text1"/>
        </w:rPr>
        <w:t>şi</w:t>
      </w:r>
      <w:proofErr w:type="spellEnd"/>
      <w:r w:rsidRPr="00A14F4C">
        <w:rPr>
          <w:color w:val="000000" w:themeColor="text1"/>
        </w:rPr>
        <w:t xml:space="preserve"> Pădurilor către</w:t>
      </w:r>
      <w:r w:rsidRPr="00A14F4C">
        <w:rPr>
          <w:i/>
          <w:color w:val="000000" w:themeColor="text1"/>
        </w:rPr>
        <w:t xml:space="preserve">: Inspectoratul General pentru </w:t>
      </w:r>
      <w:proofErr w:type="spellStart"/>
      <w:r w:rsidRPr="00A14F4C">
        <w:rPr>
          <w:i/>
          <w:color w:val="000000" w:themeColor="text1"/>
        </w:rPr>
        <w:t>Situaţii</w:t>
      </w:r>
      <w:proofErr w:type="spellEnd"/>
      <w:r w:rsidRPr="00A14F4C">
        <w:rPr>
          <w:i/>
          <w:color w:val="000000" w:themeColor="text1"/>
        </w:rPr>
        <w:t xml:space="preserve"> de </w:t>
      </w:r>
      <w:proofErr w:type="spellStart"/>
      <w:r w:rsidRPr="00A14F4C">
        <w:rPr>
          <w:i/>
          <w:color w:val="000000" w:themeColor="text1"/>
        </w:rPr>
        <w:t>Urgenţă</w:t>
      </w:r>
      <w:proofErr w:type="spellEnd"/>
      <w:r w:rsidRPr="00A14F4C">
        <w:rPr>
          <w:i/>
          <w:color w:val="000000" w:themeColor="text1"/>
        </w:rPr>
        <w:t xml:space="preserve">, Secretariatul General al Guvernului, Centrul de </w:t>
      </w:r>
      <w:proofErr w:type="spellStart"/>
      <w:r w:rsidRPr="00A14F4C">
        <w:rPr>
          <w:i/>
          <w:color w:val="000000" w:themeColor="text1"/>
        </w:rPr>
        <w:t>Situaţii</w:t>
      </w:r>
      <w:proofErr w:type="spellEnd"/>
      <w:r w:rsidRPr="00A14F4C">
        <w:rPr>
          <w:i/>
          <w:color w:val="000000" w:themeColor="text1"/>
        </w:rPr>
        <w:t xml:space="preserve"> al Guvernului, Ministerul Apărării </w:t>
      </w:r>
      <w:proofErr w:type="spellStart"/>
      <w:r w:rsidRPr="00A14F4C">
        <w:rPr>
          <w:i/>
          <w:color w:val="000000" w:themeColor="text1"/>
        </w:rPr>
        <w:t>Naţionale</w:t>
      </w:r>
      <w:proofErr w:type="spellEnd"/>
      <w:r w:rsidRPr="00A14F4C">
        <w:rPr>
          <w:i/>
          <w:color w:val="000000" w:themeColor="text1"/>
        </w:rPr>
        <w:t xml:space="preserve">, Ministerul Afacerilor Interne, Ministerul Transporturilor, Ministerul </w:t>
      </w:r>
      <w:proofErr w:type="spellStart"/>
      <w:r w:rsidRPr="00A14F4C">
        <w:rPr>
          <w:i/>
          <w:color w:val="000000" w:themeColor="text1"/>
        </w:rPr>
        <w:t>Sănătăţii</w:t>
      </w:r>
      <w:proofErr w:type="spellEnd"/>
      <w:r w:rsidRPr="00A14F4C">
        <w:rPr>
          <w:i/>
          <w:color w:val="000000" w:themeColor="text1"/>
        </w:rPr>
        <w:t xml:space="preserve">, Ministerul Economiei, Ministerul Agriculturii </w:t>
      </w:r>
      <w:proofErr w:type="spellStart"/>
      <w:r w:rsidRPr="00A14F4C">
        <w:rPr>
          <w:i/>
          <w:color w:val="000000" w:themeColor="text1"/>
        </w:rPr>
        <w:t>şi</w:t>
      </w:r>
      <w:proofErr w:type="spellEnd"/>
      <w:r w:rsidRPr="00A14F4C">
        <w:rPr>
          <w:i/>
          <w:color w:val="000000" w:themeColor="text1"/>
        </w:rPr>
        <w:t xml:space="preserve"> Dezvoltării Rurale, Comisia </w:t>
      </w:r>
      <w:proofErr w:type="spellStart"/>
      <w:r w:rsidRPr="00A14F4C">
        <w:rPr>
          <w:i/>
          <w:color w:val="000000" w:themeColor="text1"/>
        </w:rPr>
        <w:t>Naţională</w:t>
      </w:r>
      <w:proofErr w:type="spellEnd"/>
      <w:r w:rsidRPr="00A14F4C">
        <w:rPr>
          <w:i/>
          <w:color w:val="000000" w:themeColor="text1"/>
        </w:rPr>
        <w:t xml:space="preserve"> pentru Controlul </w:t>
      </w:r>
      <w:proofErr w:type="spellStart"/>
      <w:r w:rsidRPr="00A14F4C">
        <w:rPr>
          <w:i/>
          <w:color w:val="000000" w:themeColor="text1"/>
        </w:rPr>
        <w:t>Activităţilor</w:t>
      </w:r>
      <w:proofErr w:type="spellEnd"/>
      <w:r w:rsidRPr="00A14F4C">
        <w:rPr>
          <w:i/>
          <w:color w:val="000000" w:themeColor="text1"/>
        </w:rPr>
        <w:t xml:space="preserve"> Nucleare, Serviciul de </w:t>
      </w:r>
      <w:proofErr w:type="spellStart"/>
      <w:r w:rsidRPr="00A14F4C">
        <w:rPr>
          <w:i/>
          <w:color w:val="000000" w:themeColor="text1"/>
        </w:rPr>
        <w:t>Protecţie</w:t>
      </w:r>
      <w:proofErr w:type="spellEnd"/>
      <w:r w:rsidRPr="00A14F4C">
        <w:rPr>
          <w:i/>
          <w:color w:val="000000" w:themeColor="text1"/>
        </w:rPr>
        <w:t xml:space="preserve"> </w:t>
      </w:r>
      <w:proofErr w:type="spellStart"/>
      <w:r w:rsidRPr="00A14F4C">
        <w:rPr>
          <w:i/>
          <w:color w:val="000000" w:themeColor="text1"/>
        </w:rPr>
        <w:t>şi</w:t>
      </w:r>
      <w:proofErr w:type="spellEnd"/>
      <w:r w:rsidRPr="00A14F4C">
        <w:rPr>
          <w:i/>
          <w:color w:val="000000" w:themeColor="text1"/>
        </w:rPr>
        <w:t xml:space="preserve"> Pază, Serviciul de </w:t>
      </w:r>
      <w:proofErr w:type="spellStart"/>
      <w:r w:rsidRPr="00A14F4C">
        <w:rPr>
          <w:i/>
          <w:color w:val="000000" w:themeColor="text1"/>
        </w:rPr>
        <w:t>Telecomunicaţii</w:t>
      </w:r>
      <w:proofErr w:type="spellEnd"/>
      <w:r w:rsidRPr="00A14F4C">
        <w:rPr>
          <w:i/>
          <w:color w:val="000000" w:themeColor="text1"/>
        </w:rPr>
        <w:t xml:space="preserve"> Speciale, S.C. Hidroelectrica S.A., </w:t>
      </w:r>
      <w:proofErr w:type="spellStart"/>
      <w:r w:rsidRPr="00A14F4C">
        <w:rPr>
          <w:i/>
          <w:color w:val="000000" w:themeColor="text1"/>
        </w:rPr>
        <w:t>Agenţia</w:t>
      </w:r>
      <w:proofErr w:type="spellEnd"/>
      <w:r w:rsidRPr="00A14F4C">
        <w:rPr>
          <w:i/>
          <w:color w:val="000000" w:themeColor="text1"/>
        </w:rPr>
        <w:t xml:space="preserve"> </w:t>
      </w:r>
      <w:proofErr w:type="spellStart"/>
      <w:r w:rsidRPr="00A14F4C">
        <w:rPr>
          <w:i/>
          <w:color w:val="000000" w:themeColor="text1"/>
        </w:rPr>
        <w:t>Naţională</w:t>
      </w:r>
      <w:proofErr w:type="spellEnd"/>
      <w:r w:rsidRPr="00A14F4C">
        <w:rPr>
          <w:i/>
          <w:color w:val="000000" w:themeColor="text1"/>
        </w:rPr>
        <w:t xml:space="preserve"> de </w:t>
      </w:r>
      <w:proofErr w:type="spellStart"/>
      <w:r w:rsidRPr="00A14F4C">
        <w:rPr>
          <w:i/>
          <w:color w:val="000000" w:themeColor="text1"/>
        </w:rPr>
        <w:t>Îmbunătăţiri</w:t>
      </w:r>
      <w:proofErr w:type="spellEnd"/>
      <w:r w:rsidRPr="00A14F4C">
        <w:rPr>
          <w:i/>
          <w:color w:val="000000" w:themeColor="text1"/>
        </w:rPr>
        <w:t xml:space="preserve"> Funciare, precum și către Comitetele </w:t>
      </w:r>
      <w:proofErr w:type="spellStart"/>
      <w:r w:rsidRPr="00A14F4C">
        <w:rPr>
          <w:i/>
          <w:color w:val="000000" w:themeColor="text1"/>
        </w:rPr>
        <w:t>Judeţene</w:t>
      </w:r>
      <w:proofErr w:type="spellEnd"/>
      <w:r w:rsidRPr="00A14F4C">
        <w:rPr>
          <w:i/>
          <w:color w:val="000000" w:themeColor="text1"/>
        </w:rPr>
        <w:t xml:space="preserve"> pentru </w:t>
      </w:r>
      <w:proofErr w:type="spellStart"/>
      <w:r w:rsidRPr="00A14F4C">
        <w:rPr>
          <w:i/>
          <w:color w:val="000000" w:themeColor="text1"/>
        </w:rPr>
        <w:t>Situaţii</w:t>
      </w:r>
      <w:proofErr w:type="spellEnd"/>
      <w:r w:rsidRPr="00A14F4C">
        <w:rPr>
          <w:i/>
          <w:color w:val="000000" w:themeColor="text1"/>
        </w:rPr>
        <w:t xml:space="preserve"> de </w:t>
      </w:r>
      <w:proofErr w:type="spellStart"/>
      <w:r w:rsidRPr="00A14F4C">
        <w:rPr>
          <w:i/>
          <w:color w:val="000000" w:themeColor="text1"/>
        </w:rPr>
        <w:t>Urgenţă</w:t>
      </w:r>
      <w:proofErr w:type="spellEnd"/>
      <w:r w:rsidRPr="00A14F4C">
        <w:rPr>
          <w:b/>
          <w:bCs/>
          <w:i/>
          <w:color w:val="000000" w:themeColor="text1"/>
        </w:rPr>
        <w:t xml:space="preserve"> </w:t>
      </w:r>
      <w:r w:rsidRPr="00A14F4C">
        <w:rPr>
          <w:i/>
          <w:color w:val="000000" w:themeColor="text1"/>
        </w:rPr>
        <w:t>vizate, astfel:</w:t>
      </w:r>
    </w:p>
    <w:p w14:paraId="01B6EDE3" w14:textId="77777777" w:rsidR="00C31526" w:rsidRPr="00A14F4C" w:rsidRDefault="00C31526" w:rsidP="00C31526">
      <w:pPr>
        <w:autoSpaceDE w:val="0"/>
        <w:autoSpaceDN w:val="0"/>
        <w:adjustRightInd w:val="0"/>
        <w:spacing w:after="0" w:line="240" w:lineRule="auto"/>
        <w:ind w:left="1080"/>
        <w:rPr>
          <w:i/>
          <w:color w:val="000000" w:themeColor="text1"/>
        </w:rPr>
      </w:pPr>
      <w:r w:rsidRPr="00A14F4C">
        <w:rPr>
          <w:i/>
          <w:color w:val="000000" w:themeColor="text1"/>
        </w:rPr>
        <w:lastRenderedPageBreak/>
        <w:t xml:space="preserve">-către toate prefecturile </w:t>
      </w:r>
      <w:r w:rsidRPr="00A14F4C">
        <w:rPr>
          <w:iCs/>
          <w:color w:val="000000" w:themeColor="text1"/>
        </w:rPr>
        <w:t>(42 de prefecturi)</w:t>
      </w:r>
      <w:r w:rsidRPr="00A14F4C">
        <w:rPr>
          <w:b/>
          <w:color w:val="000000" w:themeColor="text1"/>
        </w:rPr>
        <w:t xml:space="preserve"> -</w:t>
      </w:r>
      <w:r w:rsidRPr="00A14F4C">
        <w:rPr>
          <w:b/>
          <w:i/>
          <w:iCs/>
          <w:color w:val="000000" w:themeColor="text1"/>
          <w:u w:val="single"/>
        </w:rPr>
        <w:t>informa</w:t>
      </w:r>
      <w:r w:rsidRPr="00A14F4C">
        <w:rPr>
          <w:rFonts w:cs="Arial"/>
          <w:b/>
          <w:bCs/>
          <w:i/>
          <w:iCs/>
          <w:color w:val="000000" w:themeColor="text1"/>
          <w:u w:val="single"/>
        </w:rPr>
        <w:t>re</w:t>
      </w:r>
      <w:r w:rsidRPr="00A14F4C">
        <w:rPr>
          <w:b/>
          <w:i/>
          <w:iCs/>
          <w:color w:val="000000" w:themeColor="text1"/>
          <w:u w:val="single"/>
        </w:rPr>
        <w:t xml:space="preserve"> meteorologică</w:t>
      </w:r>
      <w:r w:rsidRPr="00A14F4C">
        <w:rPr>
          <w:b/>
          <w:i/>
          <w:iCs/>
          <w:color w:val="000000" w:themeColor="text1"/>
        </w:rPr>
        <w:t xml:space="preserve"> </w:t>
      </w:r>
      <w:r w:rsidRPr="00A14F4C">
        <w:rPr>
          <w:iCs/>
          <w:color w:val="000000" w:themeColor="text1"/>
        </w:rPr>
        <w:t>(mesaj 1);</w:t>
      </w:r>
    </w:p>
    <w:p w14:paraId="22B021F1" w14:textId="413910E6" w:rsidR="00C31526" w:rsidRPr="00C31526" w:rsidRDefault="00C31526" w:rsidP="00C31526">
      <w:pPr>
        <w:pStyle w:val="Header"/>
        <w:ind w:left="1080"/>
        <w:rPr>
          <w:iCs/>
          <w:color w:val="000000" w:themeColor="text1"/>
        </w:rPr>
      </w:pPr>
      <w:r w:rsidRPr="00A14F4C">
        <w:rPr>
          <w:i/>
          <w:color w:val="000000" w:themeColor="text1"/>
        </w:rPr>
        <w:t xml:space="preserve">-către prefecturile </w:t>
      </w:r>
      <w:proofErr w:type="spellStart"/>
      <w:r w:rsidRPr="00A14F4C">
        <w:rPr>
          <w:i/>
          <w:color w:val="000000" w:themeColor="text1"/>
        </w:rPr>
        <w:t>judeţelor</w:t>
      </w:r>
      <w:proofErr w:type="spellEnd"/>
      <w:r w:rsidRPr="00A14F4C">
        <w:rPr>
          <w:i/>
          <w:color w:val="000000" w:themeColor="text1"/>
        </w:rPr>
        <w:t>:</w:t>
      </w:r>
      <w:r w:rsidRPr="00A14F4C">
        <w:rPr>
          <w:b/>
          <w:bCs/>
          <w:i/>
          <w:color w:val="000000" w:themeColor="text1"/>
        </w:rPr>
        <w:t xml:space="preserve"> </w:t>
      </w:r>
      <w:r w:rsidRPr="00A14F4C">
        <w:rPr>
          <w:b/>
          <w:bCs/>
          <w:i/>
          <w:color w:val="000000" w:themeColor="text1"/>
          <w:lang w:val="es-PE"/>
        </w:rPr>
        <w:t>ARGE</w:t>
      </w:r>
      <w:r w:rsidRPr="00A14F4C">
        <w:rPr>
          <w:b/>
          <w:bCs/>
          <w:i/>
          <w:color w:val="000000" w:themeColor="text1"/>
        </w:rPr>
        <w:t xml:space="preserve">Ş, BRAŞOV, BUZĂU, CARAŞ-SEVERIN, COVASNA, DÂMBOVIŢA, GORJ, HUNEDOARA, PRAHOVA, TIMIŞ </w:t>
      </w:r>
      <w:proofErr w:type="spellStart"/>
      <w:r w:rsidRPr="00A14F4C">
        <w:rPr>
          <w:b/>
          <w:bCs/>
          <w:i/>
          <w:color w:val="000000" w:themeColor="text1"/>
        </w:rPr>
        <w:t>şi</w:t>
      </w:r>
      <w:proofErr w:type="spellEnd"/>
      <w:r w:rsidRPr="00A14F4C">
        <w:rPr>
          <w:b/>
          <w:bCs/>
          <w:i/>
          <w:color w:val="000000" w:themeColor="text1"/>
        </w:rPr>
        <w:t xml:space="preserve"> VRANCEA </w:t>
      </w:r>
      <w:r w:rsidRPr="00A14F4C">
        <w:rPr>
          <w:iCs/>
          <w:color w:val="000000" w:themeColor="text1"/>
        </w:rPr>
        <w:t>(11 prefecturi)-</w:t>
      </w:r>
      <w:r w:rsidRPr="00A14F4C">
        <w:rPr>
          <w:b/>
          <w:bCs/>
          <w:i/>
          <w:color w:val="000000" w:themeColor="text1"/>
        </w:rPr>
        <w:t xml:space="preserve"> </w:t>
      </w:r>
      <w:r w:rsidRPr="00A14F4C">
        <w:rPr>
          <w:b/>
          <w:bCs/>
          <w:i/>
          <w:color w:val="000000" w:themeColor="text1"/>
          <w:u w:val="single"/>
        </w:rPr>
        <w:t>COD GALBEN</w:t>
      </w:r>
      <w:r w:rsidRPr="00A14F4C">
        <w:rPr>
          <w:iCs/>
          <w:color w:val="000000" w:themeColor="text1"/>
        </w:rPr>
        <w:t xml:space="preserve"> (mesaj 2).</w:t>
      </w:r>
    </w:p>
    <w:p w14:paraId="23507C59" w14:textId="454A2225" w:rsidR="00C31526" w:rsidRPr="00C31526" w:rsidRDefault="00C31526" w:rsidP="00C31526">
      <w:pPr>
        <w:autoSpaceDE w:val="0"/>
        <w:autoSpaceDN w:val="0"/>
        <w:adjustRightInd w:val="0"/>
        <w:spacing w:after="0" w:line="240" w:lineRule="auto"/>
        <w:ind w:left="1080"/>
      </w:pPr>
      <w:r w:rsidRPr="009E7096">
        <w:rPr>
          <w:b/>
          <w:bCs/>
        </w:rPr>
        <w:t xml:space="preserve">În </w:t>
      </w:r>
      <w:proofErr w:type="spellStart"/>
      <w:r w:rsidRPr="009E7096">
        <w:rPr>
          <w:b/>
          <w:bCs/>
        </w:rPr>
        <w:t>ţară</w:t>
      </w:r>
      <w:proofErr w:type="spellEnd"/>
      <w:r w:rsidRPr="00EF3E21">
        <w:t>,</w:t>
      </w:r>
      <w:r>
        <w:rPr>
          <w:b/>
          <w:bCs/>
        </w:rPr>
        <w:t xml:space="preserve"> </w:t>
      </w:r>
      <w:r>
        <w:t>e</w:t>
      </w:r>
      <w:r w:rsidRPr="00EF3E21">
        <w:t>xceptând areale restrânse din sud-vestul Olteniei și sud-vestul Munteniei, unde în condiții de nebulozitate joasă</w:t>
      </w:r>
      <w:r>
        <w:t xml:space="preserve"> </w:t>
      </w:r>
      <w:r w:rsidRPr="00EF3E21">
        <w:t>și ceață persistentă valorile diurne s-au situat sub cele normale datei, în restul țării vremea a fost caldă, local</w:t>
      </w:r>
      <w:r>
        <w:t xml:space="preserve"> </w:t>
      </w:r>
      <w:r w:rsidRPr="00EF3E21">
        <w:t>deosebit de caldă în regiunile intracarpatice. Cerul a avut înnorări și au fost precipitații pe arii extinse în sudul, estul</w:t>
      </w:r>
      <w:r>
        <w:t xml:space="preserve"> </w:t>
      </w:r>
      <w:r w:rsidRPr="00EF3E21">
        <w:t>și centrul teritoriului și izolat în rest. Au fost ploi, exceptând zona montană înaltă a Carpaților Meridionali și</w:t>
      </w:r>
      <w:r>
        <w:t xml:space="preserve"> </w:t>
      </w:r>
      <w:r w:rsidRPr="00EF3E21">
        <w:t>Orientali</w:t>
      </w:r>
      <w:r>
        <w:t>,</w:t>
      </w:r>
      <w:r w:rsidRPr="00EF3E21">
        <w:t xml:space="preserve"> unde a nins, iar spre sfârșitul intervalului areale mici din Moldova</w:t>
      </w:r>
      <w:r>
        <w:t>,</w:t>
      </w:r>
      <w:r w:rsidRPr="00EF3E21">
        <w:t xml:space="preserve"> unde izolat și trecător au fost și</w:t>
      </w:r>
      <w:r>
        <w:t xml:space="preserve"> </w:t>
      </w:r>
      <w:r w:rsidRPr="00EF3E21">
        <w:t>precipitații sub formă de lapoviță. Local cantitățile de apă au fost însemnate în regiunile sud-estice, unde până la</w:t>
      </w:r>
      <w:r>
        <w:t xml:space="preserve"> </w:t>
      </w:r>
      <w:r w:rsidRPr="00EF3E21">
        <w:t>ora 06 s-au acumulat 15...20 l/mp, și izolat s-au depășit 50 l/mp (în județul Buzău). Izolat au fost depuneri de polei,</w:t>
      </w:r>
      <w:r>
        <w:t xml:space="preserve"> </w:t>
      </w:r>
      <w:r w:rsidRPr="00EF3E21">
        <w:t>consemnate fiind cele din județele Dolj, Teleorman și Botoșani. Vântul a suflat slab și moderat, cu intensificări la</w:t>
      </w:r>
      <w:r>
        <w:t xml:space="preserve"> </w:t>
      </w:r>
      <w:r w:rsidRPr="00EF3E21">
        <w:t xml:space="preserve">munte, cu viteze de 70...90 km/h și ușor de peste 100 km/h la altitudini mari în </w:t>
      </w:r>
      <w:proofErr w:type="spellStart"/>
      <w:r w:rsidRPr="00EF3E21">
        <w:t>Carpaţii</w:t>
      </w:r>
      <w:proofErr w:type="spellEnd"/>
      <w:r w:rsidRPr="00EF3E21">
        <w:t xml:space="preserve"> Meridionali</w:t>
      </w:r>
      <w:r>
        <w:t>,</w:t>
      </w:r>
      <w:r w:rsidRPr="00EF3E21">
        <w:t xml:space="preserve"> viscolind</w:t>
      </w:r>
      <w:r>
        <w:t xml:space="preserve"> </w:t>
      </w:r>
      <w:r w:rsidRPr="00EF3E21">
        <w:t xml:space="preserve">puternic </w:t>
      </w:r>
      <w:proofErr w:type="spellStart"/>
      <w:r w:rsidRPr="00EF3E21">
        <w:t>nisoarea</w:t>
      </w:r>
      <w:proofErr w:type="spellEnd"/>
      <w:r w:rsidRPr="00EF3E21">
        <w:t xml:space="preserve"> și spulberând zăpada</w:t>
      </w:r>
      <w:r>
        <w:t>,</w:t>
      </w:r>
      <w:r w:rsidRPr="00EF3E21">
        <w:t xml:space="preserve"> determinând scăderea semnificativă a vizibilității, iar la viteze mai mici, în</w:t>
      </w:r>
      <w:r>
        <w:t xml:space="preserve"> </w:t>
      </w:r>
      <w:r w:rsidRPr="00EF3E21">
        <w:t>general de 50...70 km/h, în prima parte a intervalului în Banat și pe arii restrânse în Moldova, Dobrogea, estul</w:t>
      </w:r>
      <w:r>
        <w:t xml:space="preserve"> </w:t>
      </w:r>
      <w:r w:rsidRPr="00EF3E21">
        <w:t>Munteniei și în Transilvania. Este strat de zăpadă la munte</w:t>
      </w:r>
      <w:r>
        <w:t xml:space="preserve">, unde </w:t>
      </w:r>
      <w:r w:rsidRPr="00EF3E21">
        <w:t xml:space="preserve">măsoară </w:t>
      </w:r>
      <w:r>
        <w:t>pe</w:t>
      </w:r>
      <w:r w:rsidRPr="00EF3E21">
        <w:rPr>
          <w:i/>
          <w:iCs/>
        </w:rPr>
        <w:t xml:space="preserve"> </w:t>
      </w:r>
      <w:r w:rsidRPr="00EF3E21">
        <w:t>platformele stațiilor meteorologice</w:t>
      </w:r>
      <w:r w:rsidRPr="00EF3E21">
        <w:rPr>
          <w:i/>
          <w:iCs/>
        </w:rPr>
        <w:t xml:space="preserve"> </w:t>
      </w:r>
      <w:r w:rsidRPr="00EF3E21">
        <w:t>până</w:t>
      </w:r>
      <w:r>
        <w:t xml:space="preserve"> </w:t>
      </w:r>
      <w:r w:rsidRPr="00EF3E21">
        <w:t>la 174 cm în Munții Bucegi (la 2500 m altitudine), în nordul Moldovei (până la 13 cm), pe alocuri în Muntenia (până</w:t>
      </w:r>
      <w:r>
        <w:t xml:space="preserve"> </w:t>
      </w:r>
      <w:r w:rsidRPr="00EF3E21">
        <w:t>la 6 cm), Transilvania (până la 4 cm) și Oltenia (până la 3 cm).Temperaturile maxime s-au încadrat între -1 grad la</w:t>
      </w:r>
      <w:r>
        <w:t xml:space="preserve"> </w:t>
      </w:r>
      <w:r w:rsidRPr="00EF3E21">
        <w:t>Darabani și 17 grade la Holod, iar la ora 06 erau temperaturi cuprinse între -2 grade la Vărădia de Mureș și 8 grade</w:t>
      </w:r>
      <w:r>
        <w:t xml:space="preserve"> </w:t>
      </w:r>
      <w:r w:rsidRPr="00EF3E21">
        <w:t xml:space="preserve">la Baia Mare, </w:t>
      </w:r>
      <w:proofErr w:type="spellStart"/>
      <w:r w:rsidRPr="00EF3E21">
        <w:t>Cernavodă</w:t>
      </w:r>
      <w:proofErr w:type="spellEnd"/>
      <w:r w:rsidRPr="00EF3E21">
        <w:t>, Dumbrăvița de Codru, Medgidia, Mold</w:t>
      </w:r>
      <w:r>
        <w:t>o</w:t>
      </w:r>
      <w:r w:rsidRPr="00EF3E21">
        <w:t>va Nouă și Tuzla. În zonele joase din</w:t>
      </w:r>
      <w:r>
        <w:t xml:space="preserve"> </w:t>
      </w:r>
      <w:r w:rsidRPr="00EF3E21">
        <w:t>sudul și estul țării pe alocuri a fost ceață, izolat persistentă.</w:t>
      </w:r>
    </w:p>
    <w:p w14:paraId="61BF2C22" w14:textId="77777777" w:rsidR="00C31526" w:rsidRPr="00EF3E21" w:rsidRDefault="00C31526" w:rsidP="00C31526">
      <w:pPr>
        <w:autoSpaceDE w:val="0"/>
        <w:autoSpaceDN w:val="0"/>
        <w:adjustRightInd w:val="0"/>
        <w:spacing w:after="0" w:line="240" w:lineRule="auto"/>
        <w:ind w:left="1080"/>
        <w:rPr>
          <w:color w:val="000000" w:themeColor="text1"/>
        </w:rPr>
      </w:pPr>
      <w:r w:rsidRPr="00A4754B">
        <w:rPr>
          <w:b/>
          <w:bCs/>
          <w:color w:val="000000" w:themeColor="text1"/>
        </w:rPr>
        <w:t>Observație:</w:t>
      </w:r>
      <w:r w:rsidRPr="00A4754B">
        <w:rPr>
          <w:i/>
          <w:iCs/>
          <w:color w:val="000000" w:themeColor="text1"/>
        </w:rPr>
        <w:t xml:space="preserve"> </w:t>
      </w:r>
      <w:r w:rsidRPr="00A4754B">
        <w:rPr>
          <w:color w:val="000000" w:themeColor="text1"/>
        </w:rPr>
        <w:t xml:space="preserve">în intervalul de diagnoză </w:t>
      </w:r>
      <w:r w:rsidRPr="00EF3E21">
        <w:rPr>
          <w:color w:val="000000" w:themeColor="text1"/>
        </w:rPr>
        <w:t>au fost emise 35 mesaje pentru fenomene meteorologice periculoase imediate, după cum urmează:</w:t>
      </w:r>
    </w:p>
    <w:p w14:paraId="7E0D1154" w14:textId="77777777" w:rsidR="00C31526" w:rsidRPr="00EF3E21" w:rsidRDefault="00C31526" w:rsidP="00C31526">
      <w:pPr>
        <w:autoSpaceDE w:val="0"/>
        <w:autoSpaceDN w:val="0"/>
        <w:adjustRightInd w:val="0"/>
        <w:spacing w:after="0" w:line="240" w:lineRule="auto"/>
        <w:ind w:left="1080"/>
        <w:rPr>
          <w:color w:val="000000" w:themeColor="text1"/>
        </w:rPr>
      </w:pPr>
      <w:r w:rsidRPr="00EF3E21">
        <w:rPr>
          <w:color w:val="000000" w:themeColor="text1"/>
        </w:rPr>
        <w:t xml:space="preserve">-3 avertizări cod portocaliu (1 emisă de către SRPV Timișoara, 1 emisă de către SRPV Sibiu, 1 emisă de către CNPM pentru Muntenia); </w:t>
      </w:r>
    </w:p>
    <w:p w14:paraId="0C64BD25" w14:textId="480CB012" w:rsidR="00C31526" w:rsidRPr="00C31526" w:rsidRDefault="00C31526" w:rsidP="00C31526">
      <w:pPr>
        <w:autoSpaceDE w:val="0"/>
        <w:autoSpaceDN w:val="0"/>
        <w:adjustRightInd w:val="0"/>
        <w:spacing w:after="0" w:line="240" w:lineRule="auto"/>
        <w:ind w:left="1080"/>
        <w:rPr>
          <w:color w:val="000000" w:themeColor="text1"/>
        </w:rPr>
      </w:pPr>
      <w:r w:rsidRPr="00EF3E21">
        <w:rPr>
          <w:color w:val="000000" w:themeColor="text1"/>
        </w:rPr>
        <w:t>-32 de atenționări cod galben (10 emise de către SPRV Craiova, 9 emise de către CNPM pentru Muntenia, 6 emise de către SRPV Bacău, 4 emise de către SRPV Sibiu și 3 emise de către SRPV Constanța).</w:t>
      </w:r>
    </w:p>
    <w:p w14:paraId="0FB8F987" w14:textId="77777777" w:rsidR="00C31526" w:rsidRPr="00EF3E21" w:rsidRDefault="00C31526" w:rsidP="00C31526">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Pr>
          <w:color w:val="000000" w:themeColor="text1"/>
        </w:rPr>
        <w:t>p</w:t>
      </w:r>
      <w:r w:rsidRPr="00EF3E21">
        <w:rPr>
          <w:color w:val="000000" w:themeColor="text1"/>
        </w:rPr>
        <w:t xml:space="preserve">rocesul de </w:t>
      </w:r>
      <w:proofErr w:type="spellStart"/>
      <w:r w:rsidRPr="00EF3E21">
        <w:rPr>
          <w:color w:val="000000" w:themeColor="text1"/>
        </w:rPr>
        <w:t>încăzire</w:t>
      </w:r>
      <w:proofErr w:type="spellEnd"/>
      <w:r w:rsidRPr="00EF3E21">
        <w:rPr>
          <w:color w:val="000000" w:themeColor="text1"/>
        </w:rPr>
        <w:t xml:space="preserve"> a vremii a continuat, astfel că valorile termice înregistrate au fost mai mari decât cele</w:t>
      </w:r>
      <w:r>
        <w:rPr>
          <w:color w:val="000000" w:themeColor="text1"/>
        </w:rPr>
        <w:t xml:space="preserve"> </w:t>
      </w:r>
      <w:r w:rsidRPr="00EF3E21">
        <w:rPr>
          <w:color w:val="000000" w:themeColor="text1"/>
        </w:rPr>
        <w:t>climatologic specifice datei. Cerul a fost noros și a plouat, iar cantitățile de apă acumulate au fost de până la 15</w:t>
      </w:r>
      <w:r>
        <w:rPr>
          <w:color w:val="000000" w:themeColor="text1"/>
        </w:rPr>
        <w:t xml:space="preserve"> </w:t>
      </w:r>
      <w:r w:rsidRPr="00EF3E21">
        <w:rPr>
          <w:color w:val="000000" w:themeColor="text1"/>
        </w:rPr>
        <w:t>l/mp la stația meteorologică Afumați, 11 l/mp la Băneasa și 10 l/mp la Filaret. Vântul a sufla slab și moderat.</w:t>
      </w:r>
      <w:r>
        <w:rPr>
          <w:color w:val="000000" w:themeColor="text1"/>
        </w:rPr>
        <w:t xml:space="preserve"> </w:t>
      </w:r>
      <w:r w:rsidRPr="00EF3E21">
        <w:rPr>
          <w:color w:val="000000" w:themeColor="text1"/>
        </w:rPr>
        <w:t>Temperatura maximă a fost de 8 grade, iar la ora 06 erau 2 grade la Filaret, 3 grade la Băneasa și 4 grade la</w:t>
      </w:r>
      <w:r>
        <w:rPr>
          <w:color w:val="000000" w:themeColor="text1"/>
        </w:rPr>
        <w:t xml:space="preserve"> </w:t>
      </w:r>
      <w:r w:rsidRPr="00EF3E21">
        <w:rPr>
          <w:color w:val="000000" w:themeColor="text1"/>
        </w:rPr>
        <w:t>Afumați. Spre sfârșitul intervalului s-a format ceață.</w:t>
      </w:r>
    </w:p>
    <w:p w14:paraId="464975A7" w14:textId="77777777" w:rsidR="00C31526" w:rsidRPr="00295EFB" w:rsidRDefault="00C31526" w:rsidP="00C31526">
      <w:pPr>
        <w:autoSpaceDE w:val="0"/>
        <w:autoSpaceDN w:val="0"/>
        <w:adjustRightInd w:val="0"/>
        <w:spacing w:after="0" w:line="240" w:lineRule="auto"/>
        <w:ind w:left="1080"/>
        <w:rPr>
          <w:color w:val="000000" w:themeColor="text1"/>
          <w:sz w:val="16"/>
          <w:szCs w:val="16"/>
        </w:rPr>
      </w:pPr>
    </w:p>
    <w:p w14:paraId="0B3357B2" w14:textId="77777777" w:rsidR="00C31526" w:rsidRPr="00ED4F2C" w:rsidRDefault="00C31526" w:rsidP="00C31526">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06.02.2026, ora 09</w:t>
      </w:r>
      <w:r w:rsidRPr="00F53A70">
        <w:rPr>
          <w:b/>
          <w:bCs/>
          <w:u w:val="single"/>
        </w:rPr>
        <w:t>.00</w:t>
      </w:r>
      <w:r>
        <w:rPr>
          <w:b/>
          <w:bCs/>
          <w:u w:val="single"/>
        </w:rPr>
        <w:t>-07.02.2026, ora 9</w:t>
      </w:r>
      <w:r w:rsidRPr="00F53A70">
        <w:rPr>
          <w:b/>
          <w:bCs/>
          <w:u w:val="single"/>
        </w:rPr>
        <w:t>.00</w:t>
      </w:r>
    </w:p>
    <w:p w14:paraId="6C1EE644" w14:textId="24B0DC60" w:rsidR="00C31526" w:rsidRPr="00C31526" w:rsidRDefault="00C31526" w:rsidP="00C31526">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t>v</w:t>
      </w:r>
      <w:r w:rsidRPr="00EF3E21">
        <w:t>remea se va ameliora semnificativ sub aspectul intensității precipitațiilor față de intervalul anterior, iar regimul</w:t>
      </w:r>
      <w:r>
        <w:t xml:space="preserve"> </w:t>
      </w:r>
      <w:r w:rsidRPr="00EF3E21">
        <w:t xml:space="preserve">termic va fi în continuare caracterizat de valori diurne cu </w:t>
      </w:r>
      <w:r w:rsidRPr="00EF3E21">
        <w:lastRenderedPageBreak/>
        <w:t>mult mai mari decât cele climatologic specifice datei cu</w:t>
      </w:r>
      <w:r>
        <w:t xml:space="preserve"> </w:t>
      </w:r>
      <w:r w:rsidRPr="00EF3E21">
        <w:t>precădere în vest, nord-vest și centru. Cerul va fi noros în regiunile extracarpatice, iar în restul zonelor va fi</w:t>
      </w:r>
      <w:r>
        <w:t xml:space="preserve"> </w:t>
      </w:r>
      <w:r w:rsidRPr="00EF3E21">
        <w:t>variabil. Temporar vor fi precipitații slabe, mixte în jumătatea nordică a Moldovei, unde izolat vor fi depuneri de</w:t>
      </w:r>
      <w:r>
        <w:t xml:space="preserve"> </w:t>
      </w:r>
      <w:r w:rsidRPr="00EF3E21">
        <w:t>polei, și sub formă de ploaie în restul acestei regiuni (Moldova), local în Dobrogea, pe arii restrânse în jumătatea</w:t>
      </w:r>
      <w:r>
        <w:t xml:space="preserve"> </w:t>
      </w:r>
      <w:r w:rsidRPr="00EF3E21">
        <w:t>estică a Munteniei și cu totul izolat în rest. La munte, la altitudini mari, în Carpații Orientali va ninge. Vântul va</w:t>
      </w:r>
      <w:r>
        <w:t xml:space="preserve"> </w:t>
      </w:r>
      <w:r w:rsidRPr="00EF3E21">
        <w:t>sufla slab și moderat, cu ușoare intensificări ziua pe alocuri în nordul Dobrogei și în sudul Banatului.</w:t>
      </w:r>
      <w:r>
        <w:t xml:space="preserve"> </w:t>
      </w:r>
      <w:r w:rsidRPr="00EF3E21">
        <w:t>Temperaturile maxime vor fi de la -1...0 grade în nordul Moldovei, până spre 15 grade în Dealurile de Vest, iar</w:t>
      </w:r>
      <w:r>
        <w:t xml:space="preserve"> </w:t>
      </w:r>
      <w:r w:rsidRPr="00EF3E21">
        <w:t>cele minime se vor încadra între -4 și 5 grade. Pe arii restrânse va fi ceață.</w:t>
      </w:r>
    </w:p>
    <w:p w14:paraId="2E740292" w14:textId="1CE1FCED" w:rsidR="00C31526" w:rsidRPr="00C31526" w:rsidRDefault="00C31526" w:rsidP="00C31526">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rFonts w:cs="ArialMT"/>
        </w:rPr>
        <w:t xml:space="preserve"> c</w:t>
      </w:r>
      <w:r w:rsidRPr="00EF3E21">
        <w:rPr>
          <w:rFonts w:cs="ArialMT"/>
        </w:rPr>
        <w:t>erul va fi noros, iar îndeosebi în primele ore ale intervalului și spre sfârșitul acestuia probabilitatea de formare a</w:t>
      </w:r>
      <w:r>
        <w:rPr>
          <w:rFonts w:cs="ArialMT"/>
        </w:rPr>
        <w:t xml:space="preserve"> </w:t>
      </w:r>
      <w:r w:rsidRPr="00EF3E21">
        <w:rPr>
          <w:rFonts w:cs="ArialMT"/>
        </w:rPr>
        <w:t>ceții va fi mare. Vântul va sufla slab până la moderat. Temperatura maximă se va situa în jurul valorii de 7 grade,</w:t>
      </w:r>
      <w:r>
        <w:rPr>
          <w:rFonts w:cs="ArialMT"/>
        </w:rPr>
        <w:t xml:space="preserve"> </w:t>
      </w:r>
      <w:r w:rsidRPr="00EF3E21">
        <w:rPr>
          <w:rFonts w:cs="ArialMT"/>
        </w:rPr>
        <w:t>iar cea minimă va fi de 2...3 grade.</w:t>
      </w:r>
    </w:p>
    <w:p w14:paraId="3393558F" w14:textId="77777777" w:rsidR="00C31526" w:rsidRPr="00295EFB" w:rsidRDefault="00C31526" w:rsidP="00C31526">
      <w:pPr>
        <w:spacing w:after="0" w:line="240" w:lineRule="auto"/>
        <w:rPr>
          <w:rFonts w:cs="Arial"/>
          <w:sz w:val="16"/>
          <w:szCs w:val="16"/>
        </w:rPr>
      </w:pPr>
    </w:p>
    <w:p w14:paraId="36462378" w14:textId="77777777" w:rsidR="00C31526" w:rsidRPr="000D7C7B" w:rsidRDefault="00C31526" w:rsidP="00C31526">
      <w:pPr>
        <w:spacing w:after="0" w:line="240" w:lineRule="auto"/>
        <w:ind w:left="1080"/>
        <w:rPr>
          <w:b/>
          <w:bCs/>
          <w:i/>
          <w:u w:val="single"/>
        </w:rPr>
      </w:pPr>
      <w:r w:rsidRPr="00582CA2">
        <w:rPr>
          <w:b/>
          <w:bCs/>
          <w:i/>
        </w:rPr>
        <w:t xml:space="preserve">II. </w:t>
      </w:r>
      <w:r w:rsidRPr="00582CA2">
        <w:rPr>
          <w:b/>
          <w:bCs/>
          <w:i/>
          <w:u w:val="single"/>
        </w:rPr>
        <w:t>CALITATEA APELOR</w:t>
      </w:r>
      <w:bookmarkStart w:id="3" w:name="_Hlk197328886"/>
      <w:bookmarkStart w:id="4" w:name="_Hlk200194434"/>
      <w:bookmarkStart w:id="5" w:name="_Hlk210470225"/>
      <w:bookmarkStart w:id="6" w:name="_Hlk190945061"/>
      <w:bookmarkStart w:id="7" w:name="_Hlk201927930"/>
    </w:p>
    <w:p w14:paraId="3BCB883D" w14:textId="77777777" w:rsidR="00C31526" w:rsidRDefault="00C31526" w:rsidP="00C31526">
      <w:pPr>
        <w:spacing w:after="0" w:line="240" w:lineRule="auto"/>
        <w:ind w:left="360" w:firstLine="720"/>
      </w:pPr>
      <w:bookmarkStart w:id="8" w:name="_Hlk174800841"/>
      <w:bookmarkStart w:id="9" w:name="_Hlk175836257"/>
      <w:bookmarkStart w:id="10" w:name="_Hlk176677720"/>
      <w:bookmarkStart w:id="11" w:name="_Hlk196047422"/>
      <w:bookmarkStart w:id="12" w:name="_Hlk218246135"/>
      <w:bookmarkEnd w:id="3"/>
      <w:bookmarkEnd w:id="4"/>
      <w:bookmarkEnd w:id="5"/>
      <w:r>
        <w:t>N</w:t>
      </w:r>
      <w:r w:rsidRPr="006F0874">
        <w:t>u</w:t>
      </w:r>
      <w:r w:rsidRPr="006F0874">
        <w:rPr>
          <w:b/>
        </w:rPr>
        <w:t xml:space="preserve"> </w:t>
      </w:r>
      <w:r w:rsidRPr="006F0874">
        <w:t>au fost semnalate evenimente deosebite</w:t>
      </w:r>
      <w:bookmarkEnd w:id="8"/>
      <w:bookmarkEnd w:id="9"/>
      <w:bookmarkEnd w:id="10"/>
      <w:bookmarkEnd w:id="11"/>
      <w:r>
        <w:t>.</w:t>
      </w:r>
      <w:bookmarkEnd w:id="12"/>
    </w:p>
    <w:p w14:paraId="03B98C1B" w14:textId="77777777" w:rsidR="00C31526" w:rsidRPr="007D607E" w:rsidRDefault="00C31526" w:rsidP="00C31526">
      <w:pPr>
        <w:spacing w:after="0" w:line="240" w:lineRule="auto"/>
      </w:pPr>
    </w:p>
    <w:bookmarkEnd w:id="6"/>
    <w:bookmarkEnd w:id="7"/>
    <w:p w14:paraId="61BD9926" w14:textId="77777777" w:rsidR="00C31526" w:rsidRPr="00347167" w:rsidRDefault="00C31526" w:rsidP="00C31526">
      <w:pPr>
        <w:spacing w:after="0"/>
        <w:ind w:left="1080"/>
        <w:rPr>
          <w:b/>
          <w:bCs/>
          <w:i/>
          <w:u w:val="single"/>
        </w:rPr>
      </w:pPr>
      <w:r w:rsidRPr="00347167">
        <w:rPr>
          <w:b/>
          <w:bCs/>
          <w:i/>
        </w:rPr>
        <w:t xml:space="preserve">III. </w:t>
      </w:r>
      <w:r w:rsidRPr="00347167">
        <w:rPr>
          <w:b/>
          <w:bCs/>
          <w:i/>
          <w:u w:val="single"/>
        </w:rPr>
        <w:t>CALITATEA MEDIULUI</w:t>
      </w:r>
    </w:p>
    <w:p w14:paraId="41A9266A" w14:textId="77777777" w:rsidR="00C31526" w:rsidRPr="00244D09" w:rsidRDefault="00C31526" w:rsidP="00C31526">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113381A9" w14:textId="77777777" w:rsidR="00C31526" w:rsidRPr="00F827A4" w:rsidRDefault="00C31526" w:rsidP="00C31526">
      <w:pPr>
        <w:spacing w:after="0" w:line="240" w:lineRule="auto"/>
        <w:ind w:left="1080" w:right="-14"/>
        <w:rPr>
          <w:rFonts w:eastAsia="DejaVu Sans" w:cs="DejaVu Sans"/>
          <w:color w:val="000000" w:themeColor="text1"/>
          <w:lang w:val="it-IT"/>
        </w:rPr>
      </w:pPr>
      <w:proofErr w:type="spellStart"/>
      <w:r w:rsidRPr="001C242F">
        <w:rPr>
          <w:b/>
          <w:color w:val="000000" w:themeColor="text1"/>
        </w:rPr>
        <w:t>Agenţia</w:t>
      </w:r>
      <w:proofErr w:type="spellEnd"/>
      <w:r w:rsidRPr="001C242F">
        <w:rPr>
          <w:b/>
          <w:color w:val="000000" w:themeColor="text1"/>
        </w:rPr>
        <w:t xml:space="preserve"> </w:t>
      </w:r>
      <w:proofErr w:type="spellStart"/>
      <w:r w:rsidRPr="001C242F">
        <w:rPr>
          <w:b/>
          <w:color w:val="000000" w:themeColor="text1"/>
        </w:rPr>
        <w:t>Naţională</w:t>
      </w:r>
      <w:proofErr w:type="spellEnd"/>
      <w:r w:rsidRPr="001C242F">
        <w:rPr>
          <w:b/>
          <w:color w:val="000000" w:themeColor="text1"/>
        </w:rPr>
        <w:t xml:space="preserve"> pentru Mediu </w:t>
      </w:r>
      <w:r w:rsidRPr="001C242F">
        <w:rPr>
          <w:b/>
          <w:bCs/>
          <w:color w:val="000000" w:themeColor="text1"/>
        </w:rPr>
        <w:t>ș</w:t>
      </w:r>
      <w:r w:rsidRPr="001C242F">
        <w:rPr>
          <w:b/>
          <w:color w:val="000000" w:themeColor="text1"/>
        </w:rPr>
        <w:t>i Arii Protejate</w:t>
      </w:r>
      <w:r w:rsidRPr="001C242F">
        <w:rPr>
          <w:color w:val="000000" w:themeColor="text1"/>
        </w:rPr>
        <w:t xml:space="preserve"> informează că din rezultatele analizelor efectuate în data de-04.02.2026 în cadrul </w:t>
      </w:r>
      <w:proofErr w:type="spellStart"/>
      <w:r w:rsidRPr="001C242F">
        <w:rPr>
          <w:color w:val="000000" w:themeColor="text1"/>
        </w:rPr>
        <w:t>Reţelei</w:t>
      </w:r>
      <w:proofErr w:type="spellEnd"/>
      <w:r w:rsidRPr="001C242F">
        <w:rPr>
          <w:color w:val="000000" w:themeColor="text1"/>
        </w:rPr>
        <w:t xml:space="preserve"> </w:t>
      </w:r>
      <w:proofErr w:type="spellStart"/>
      <w:r w:rsidRPr="001C242F">
        <w:rPr>
          <w:color w:val="000000" w:themeColor="text1"/>
        </w:rPr>
        <w:t>Naţionale</w:t>
      </w:r>
      <w:proofErr w:type="spellEnd"/>
      <w:r w:rsidRPr="001C242F">
        <w:rPr>
          <w:color w:val="000000" w:themeColor="text1"/>
        </w:rPr>
        <w:t xml:space="preserve"> de Monitorizare nu s-au constatat </w:t>
      </w:r>
      <w:proofErr w:type="spellStart"/>
      <w:r w:rsidRPr="001C242F">
        <w:rPr>
          <w:color w:val="000000" w:themeColor="text1"/>
        </w:rPr>
        <w:t>depăşiri</w:t>
      </w:r>
      <w:proofErr w:type="spellEnd"/>
      <w:r w:rsidRPr="001C242F">
        <w:rPr>
          <w:color w:val="000000" w:themeColor="text1"/>
        </w:rPr>
        <w:t xml:space="preserve"> ale pragurilor de alertă pentru NO</w:t>
      </w:r>
      <w:r w:rsidRPr="001C242F">
        <w:rPr>
          <w:color w:val="000000" w:themeColor="text1"/>
          <w:vertAlign w:val="subscript"/>
        </w:rPr>
        <w:t>2</w:t>
      </w:r>
      <w:r w:rsidRPr="001C242F">
        <w:rPr>
          <w:color w:val="000000" w:themeColor="text1"/>
        </w:rPr>
        <w:t xml:space="preserve"> (dioxid de azot), SO</w:t>
      </w:r>
      <w:r w:rsidRPr="001C242F">
        <w:rPr>
          <w:color w:val="000000" w:themeColor="text1"/>
          <w:vertAlign w:val="subscript"/>
        </w:rPr>
        <w:t>2</w:t>
      </w:r>
      <w:r w:rsidRPr="001C242F">
        <w:rPr>
          <w:color w:val="000000" w:themeColor="text1"/>
        </w:rPr>
        <w:t xml:space="preserve"> (dioxid de sulf), ale pragurilor de alertă și informare pentru O</w:t>
      </w:r>
      <w:r w:rsidRPr="001C242F">
        <w:rPr>
          <w:color w:val="000000" w:themeColor="text1"/>
          <w:vertAlign w:val="subscript"/>
        </w:rPr>
        <w:t>3</w:t>
      </w:r>
      <w:r w:rsidRPr="001C242F">
        <w:rPr>
          <w:color w:val="000000" w:themeColor="text1"/>
        </w:rPr>
        <w:t xml:space="preserve"> (ozon)</w:t>
      </w:r>
      <w:r w:rsidRPr="001C242F">
        <w:rPr>
          <w:bCs/>
          <w:color w:val="000000" w:themeColor="text1"/>
        </w:rPr>
        <w:t xml:space="preserve">. </w:t>
      </w:r>
      <w:r w:rsidRPr="001C242F">
        <w:rPr>
          <w:b/>
          <w:color w:val="000000" w:themeColor="text1"/>
        </w:rPr>
        <w:t>Media zilnică de 50 µg/m</w:t>
      </w:r>
      <w:r w:rsidRPr="001C242F">
        <w:rPr>
          <w:b/>
          <w:color w:val="000000" w:themeColor="text1"/>
          <w:vertAlign w:val="superscript"/>
        </w:rPr>
        <w:t xml:space="preserve">3 </w:t>
      </w:r>
      <w:r w:rsidRPr="001C242F">
        <w:rPr>
          <w:b/>
          <w:color w:val="000000" w:themeColor="text1"/>
        </w:rPr>
        <w:t xml:space="preserve">pentru PM10 </w:t>
      </w:r>
      <w:r w:rsidRPr="001C242F">
        <w:rPr>
          <w:color w:val="000000" w:themeColor="text1"/>
        </w:rPr>
        <w:t xml:space="preserve">(pulberi în suspensie cu diametrul sub 10 microni) </w:t>
      </w:r>
      <w:r w:rsidRPr="001C242F">
        <w:rPr>
          <w:b/>
          <w:color w:val="000000" w:themeColor="text1"/>
        </w:rPr>
        <w:t xml:space="preserve">a fost depășită la </w:t>
      </w:r>
      <w:proofErr w:type="spellStart"/>
      <w:r w:rsidRPr="001C242F">
        <w:rPr>
          <w:b/>
          <w:color w:val="000000" w:themeColor="text1"/>
        </w:rPr>
        <w:t>staţiile</w:t>
      </w:r>
      <w:proofErr w:type="spellEnd"/>
      <w:r w:rsidRPr="001C242F">
        <w:rPr>
          <w:b/>
          <w:color w:val="000000" w:themeColor="text1"/>
        </w:rPr>
        <w:t xml:space="preserve"> cu indicativele:</w:t>
      </w:r>
      <w:r w:rsidRPr="001C242F">
        <w:rPr>
          <w:color w:val="000000" w:themeColor="text1"/>
          <w:lang w:val="fr-FR"/>
        </w:rPr>
        <w:t xml:space="preserve"> </w:t>
      </w:r>
      <w:r w:rsidRPr="001C242F">
        <w:rPr>
          <w:rFonts w:eastAsia="DejaVu Sans" w:cs="DejaVu Sans"/>
          <w:b/>
          <w:bCs/>
          <w:color w:val="000000" w:themeColor="text1"/>
          <w:lang w:val="it-IT"/>
        </w:rPr>
        <w:t>AB-2</w:t>
      </w:r>
      <w:r w:rsidRPr="001C242F">
        <w:rPr>
          <w:rFonts w:eastAsia="DejaVu Sans" w:cs="DejaVu Sans"/>
          <w:color w:val="000000" w:themeColor="text1"/>
          <w:lang w:val="it-IT"/>
        </w:rPr>
        <w:t xml:space="preserve"> (municipiul Sebeș), </w:t>
      </w:r>
      <w:r w:rsidRPr="001C242F">
        <w:rPr>
          <w:rFonts w:eastAsia="DejaVu Sans" w:cs="DejaVu Sans"/>
          <w:b/>
          <w:bCs/>
          <w:color w:val="000000" w:themeColor="text1"/>
          <w:lang w:val="it-IT"/>
        </w:rPr>
        <w:t>AB-3</w:t>
      </w:r>
      <w:r w:rsidRPr="001C242F">
        <w:rPr>
          <w:rFonts w:eastAsia="DejaVu Sans" w:cs="DejaVu Sans"/>
          <w:color w:val="000000" w:themeColor="text1"/>
          <w:lang w:val="it-IT"/>
        </w:rPr>
        <w:t xml:space="preserve"> (orașul Zlatna), </w:t>
      </w:r>
      <w:r w:rsidRPr="001C242F">
        <w:rPr>
          <w:rFonts w:eastAsia="DejaVu Sans" w:cs="DejaVu Sans"/>
          <w:b/>
          <w:bCs/>
          <w:color w:val="000000" w:themeColor="text1"/>
          <w:lang w:val="it-IT"/>
        </w:rPr>
        <w:t>SB-3</w:t>
      </w:r>
      <w:r w:rsidRPr="001C242F">
        <w:rPr>
          <w:rFonts w:eastAsia="DejaVu Sans" w:cs="DejaVu Sans"/>
          <w:color w:val="000000" w:themeColor="text1"/>
          <w:lang w:val="it-IT"/>
        </w:rPr>
        <w:t xml:space="preserve"> (orașul Copșa Mică), </w:t>
      </w:r>
      <w:r w:rsidRPr="001C242F">
        <w:rPr>
          <w:rFonts w:eastAsia="DejaVu Sans" w:cs="DejaVu Sans"/>
          <w:b/>
          <w:bCs/>
          <w:color w:val="000000" w:themeColor="text1"/>
          <w:lang w:val="it-IT"/>
        </w:rPr>
        <w:t>MS-2</w:t>
      </w:r>
      <w:r w:rsidRPr="001C242F">
        <w:rPr>
          <w:rFonts w:eastAsia="DejaVu Sans" w:cs="DejaVu Sans"/>
          <w:color w:val="000000" w:themeColor="text1"/>
          <w:lang w:val="it-IT"/>
        </w:rPr>
        <w:t xml:space="preserve"> (municipiul Târgu Mureș), </w:t>
      </w:r>
      <w:r w:rsidRPr="001C242F">
        <w:rPr>
          <w:rFonts w:eastAsia="DejaVu Sans" w:cs="DejaVu Sans"/>
          <w:b/>
          <w:bCs/>
          <w:color w:val="000000" w:themeColor="text1"/>
          <w:lang w:val="it-IT"/>
        </w:rPr>
        <w:t>NT-1</w:t>
      </w:r>
      <w:r w:rsidRPr="001C242F">
        <w:rPr>
          <w:rFonts w:eastAsia="DejaVu Sans" w:cs="DejaVu Sans"/>
          <w:color w:val="000000" w:themeColor="text1"/>
          <w:lang w:val="it-IT"/>
        </w:rPr>
        <w:t xml:space="preserve"> (municipiul Piatra Neamț), </w:t>
      </w:r>
      <w:r w:rsidRPr="001C242F">
        <w:rPr>
          <w:rFonts w:eastAsia="DejaVu Sans" w:cs="DejaVu Sans"/>
          <w:b/>
          <w:bCs/>
          <w:color w:val="000000" w:themeColor="text1"/>
          <w:lang w:val="it-IT"/>
        </w:rPr>
        <w:t>NT-3</w:t>
      </w:r>
      <w:r w:rsidRPr="001C242F">
        <w:rPr>
          <w:rFonts w:eastAsia="DejaVu Sans" w:cs="DejaVu Sans"/>
          <w:color w:val="000000" w:themeColor="text1"/>
          <w:lang w:val="it-IT"/>
        </w:rPr>
        <w:t xml:space="preserve"> (comuna Tașca), </w:t>
      </w:r>
      <w:r w:rsidRPr="001C242F">
        <w:rPr>
          <w:rFonts w:eastAsia="DejaVu Sans" w:cs="DejaVu Sans"/>
          <w:b/>
          <w:bCs/>
          <w:color w:val="000000" w:themeColor="text1"/>
          <w:lang w:val="it-IT"/>
        </w:rPr>
        <w:t>MM-7</w:t>
      </w:r>
      <w:r w:rsidRPr="001C242F">
        <w:rPr>
          <w:rFonts w:eastAsia="DejaVu Sans" w:cs="DejaVu Sans"/>
          <w:color w:val="000000" w:themeColor="text1"/>
          <w:lang w:val="it-IT"/>
        </w:rPr>
        <w:t xml:space="preserve"> (orașul Vișeu de Sus), </w:t>
      </w:r>
      <w:r w:rsidRPr="001C242F">
        <w:rPr>
          <w:rFonts w:eastAsia="DejaVu Sans" w:cs="DejaVu Sans"/>
          <w:b/>
          <w:bCs/>
          <w:color w:val="000000" w:themeColor="text1"/>
          <w:lang w:val="it-IT"/>
        </w:rPr>
        <w:t>CJ-5</w:t>
      </w:r>
      <w:r w:rsidRPr="001C242F">
        <w:rPr>
          <w:rFonts w:eastAsia="DejaVu Sans" w:cs="DejaVu Sans"/>
          <w:color w:val="000000" w:themeColor="text1"/>
          <w:lang w:val="it-IT"/>
        </w:rPr>
        <w:t xml:space="preserve"> (municipiul Dej), </w:t>
      </w:r>
      <w:r w:rsidRPr="001C242F">
        <w:rPr>
          <w:rFonts w:eastAsia="DejaVu Sans" w:cs="DejaVu Sans"/>
          <w:b/>
          <w:bCs/>
          <w:color w:val="000000" w:themeColor="text1"/>
          <w:lang w:val="it-IT"/>
        </w:rPr>
        <w:t>TR-2, TR-3</w:t>
      </w:r>
      <w:r w:rsidRPr="001C242F">
        <w:rPr>
          <w:rFonts w:eastAsia="DejaVu Sans" w:cs="DejaVu Sans"/>
          <w:color w:val="000000" w:themeColor="text1"/>
          <w:lang w:val="it-IT"/>
        </w:rPr>
        <w:t xml:space="preserve"> (municipiul Turnu Măgurele), </w:t>
      </w:r>
      <w:r w:rsidRPr="001C242F">
        <w:rPr>
          <w:rFonts w:eastAsia="DejaVu Sans" w:cs="DejaVu Sans"/>
          <w:b/>
          <w:bCs/>
          <w:color w:val="000000" w:themeColor="text1"/>
          <w:lang w:val="it-IT"/>
        </w:rPr>
        <w:t>TR-5</w:t>
      </w:r>
      <w:r w:rsidRPr="001C242F">
        <w:rPr>
          <w:rFonts w:eastAsia="DejaVu Sans" w:cs="DejaVu Sans"/>
          <w:color w:val="000000" w:themeColor="text1"/>
          <w:lang w:val="it-IT"/>
        </w:rPr>
        <w:t xml:space="preserve"> (orașul Zimnicea), </w:t>
      </w:r>
      <w:r w:rsidRPr="001C242F">
        <w:rPr>
          <w:rFonts w:eastAsia="DejaVu Sans" w:cs="DejaVu Sans"/>
          <w:b/>
          <w:bCs/>
          <w:color w:val="000000" w:themeColor="text1"/>
          <w:lang w:val="it-IT"/>
        </w:rPr>
        <w:t xml:space="preserve">AG-1, AG-2 </w:t>
      </w:r>
      <w:r w:rsidRPr="001C242F">
        <w:rPr>
          <w:rFonts w:eastAsia="DejaVu Sans" w:cs="DejaVu Sans"/>
          <w:color w:val="000000" w:themeColor="text1"/>
          <w:lang w:val="it-IT"/>
        </w:rPr>
        <w:t xml:space="preserve">(municipiul Pitești), </w:t>
      </w:r>
      <w:r w:rsidRPr="001C242F">
        <w:rPr>
          <w:rFonts w:eastAsia="DejaVu Sans" w:cs="DejaVu Sans"/>
          <w:b/>
          <w:bCs/>
          <w:color w:val="000000" w:themeColor="text1"/>
          <w:lang w:val="it-IT"/>
        </w:rPr>
        <w:t>GR-1, GR-2</w:t>
      </w:r>
      <w:r w:rsidRPr="001C242F">
        <w:rPr>
          <w:rFonts w:eastAsia="DejaVu Sans" w:cs="DejaVu Sans"/>
          <w:color w:val="000000" w:themeColor="text1"/>
          <w:lang w:val="it-IT"/>
        </w:rPr>
        <w:t xml:space="preserve"> (municipiul Giurgiu), </w:t>
      </w:r>
      <w:r w:rsidRPr="001C242F">
        <w:rPr>
          <w:rFonts w:eastAsia="DejaVu Sans" w:cs="DejaVu Sans"/>
          <w:b/>
          <w:bCs/>
          <w:color w:val="000000" w:themeColor="text1"/>
          <w:lang w:val="it-IT"/>
        </w:rPr>
        <w:t>GJ-2</w:t>
      </w:r>
      <w:r w:rsidRPr="001C242F">
        <w:rPr>
          <w:rFonts w:eastAsia="DejaVu Sans" w:cs="DejaVu Sans"/>
          <w:color w:val="000000" w:themeColor="text1"/>
          <w:lang w:val="it-IT"/>
        </w:rPr>
        <w:t xml:space="preserve"> (orașul Rovinari), </w:t>
      </w:r>
      <w:r w:rsidRPr="001C242F">
        <w:rPr>
          <w:rFonts w:eastAsia="DejaVu Sans" w:cs="DejaVu Sans"/>
          <w:b/>
          <w:bCs/>
          <w:color w:val="000000" w:themeColor="text1"/>
          <w:lang w:val="it-IT"/>
        </w:rPr>
        <w:t>GJ-3</w:t>
      </w:r>
      <w:r w:rsidRPr="001C242F">
        <w:rPr>
          <w:rFonts w:eastAsia="DejaVu Sans" w:cs="DejaVu Sans"/>
          <w:color w:val="000000" w:themeColor="text1"/>
          <w:lang w:val="it-IT"/>
        </w:rPr>
        <w:t xml:space="preserve"> (orașul Turceni), </w:t>
      </w:r>
      <w:r w:rsidRPr="001C242F">
        <w:rPr>
          <w:rFonts w:eastAsia="DejaVu Sans" w:cs="DejaVu Sans"/>
          <w:b/>
          <w:bCs/>
          <w:color w:val="000000" w:themeColor="text1"/>
          <w:lang w:val="it-IT"/>
        </w:rPr>
        <w:t>DJ-3</w:t>
      </w:r>
      <w:r w:rsidRPr="001C242F">
        <w:rPr>
          <w:rFonts w:eastAsia="DejaVu Sans" w:cs="DejaVu Sans"/>
          <w:color w:val="000000" w:themeColor="text1"/>
          <w:lang w:val="it-IT"/>
        </w:rPr>
        <w:t xml:space="preserve"> (municipiul Craiova), </w:t>
      </w:r>
      <w:r w:rsidRPr="001C242F">
        <w:rPr>
          <w:rFonts w:eastAsia="DejaVu Sans" w:cs="DejaVu Sans"/>
          <w:b/>
          <w:bCs/>
          <w:color w:val="000000" w:themeColor="text1"/>
          <w:lang w:val="it-IT"/>
        </w:rPr>
        <w:t>HD-3</w:t>
      </w:r>
      <w:r w:rsidRPr="001C242F">
        <w:rPr>
          <w:rFonts w:eastAsia="DejaVu Sans" w:cs="DejaVu Sans"/>
          <w:color w:val="000000" w:themeColor="text1"/>
          <w:lang w:val="it-IT"/>
        </w:rPr>
        <w:t xml:space="preserve"> (municipiul Hunedoara).</w:t>
      </w:r>
    </w:p>
    <w:p w14:paraId="0001D903" w14:textId="77777777" w:rsidR="00C31526" w:rsidRPr="003F6927" w:rsidRDefault="00C31526" w:rsidP="00C31526">
      <w:pPr>
        <w:spacing w:after="0" w:line="240" w:lineRule="auto"/>
        <w:ind w:left="1080" w:right="-14"/>
        <w:rPr>
          <w:b/>
          <w:iCs/>
          <w:color w:val="EE0000"/>
          <w:sz w:val="16"/>
          <w:szCs w:val="16"/>
        </w:rPr>
      </w:pPr>
    </w:p>
    <w:p w14:paraId="61EEE66F" w14:textId="77777777" w:rsidR="00C31526" w:rsidRPr="000D0E17" w:rsidRDefault="00C31526" w:rsidP="00C31526">
      <w:pPr>
        <w:pStyle w:val="ListParagraph"/>
        <w:numPr>
          <w:ilvl w:val="0"/>
          <w:numId w:val="6"/>
        </w:numPr>
        <w:spacing w:after="0" w:line="240" w:lineRule="auto"/>
        <w:contextualSpacing w:val="0"/>
        <w:jc w:val="both"/>
        <w:rPr>
          <w:b/>
          <w:color w:val="000000" w:themeColor="text1"/>
          <w:lang w:val="ro-RO"/>
        </w:rPr>
      </w:pPr>
      <w:r w:rsidRPr="000D0E17">
        <w:rPr>
          <w:b/>
          <w:color w:val="000000" w:themeColor="text1"/>
          <w:lang w:val="ro-RO"/>
        </w:rPr>
        <w:t xml:space="preserve">În domeniul solului </w:t>
      </w:r>
      <w:proofErr w:type="spellStart"/>
      <w:r w:rsidRPr="000D0E17">
        <w:rPr>
          <w:b/>
          <w:color w:val="000000" w:themeColor="text1"/>
          <w:lang w:val="ro-RO"/>
        </w:rPr>
        <w:t>şi</w:t>
      </w:r>
      <w:proofErr w:type="spellEnd"/>
      <w:r w:rsidRPr="000D0E17">
        <w:rPr>
          <w:b/>
          <w:color w:val="000000" w:themeColor="text1"/>
          <w:lang w:val="ro-RO"/>
        </w:rPr>
        <w:t xml:space="preserve"> </w:t>
      </w:r>
      <w:proofErr w:type="spellStart"/>
      <w:r w:rsidRPr="000D0E17">
        <w:rPr>
          <w:b/>
          <w:color w:val="000000" w:themeColor="text1"/>
          <w:lang w:val="ro-RO"/>
        </w:rPr>
        <w:t>vegetaţiei</w:t>
      </w:r>
      <w:proofErr w:type="spellEnd"/>
      <w:r w:rsidRPr="000D0E17">
        <w:rPr>
          <w:b/>
          <w:color w:val="000000" w:themeColor="text1"/>
          <w:lang w:val="ro-RO"/>
        </w:rPr>
        <w:t xml:space="preserve"> </w:t>
      </w:r>
      <w:bookmarkStart w:id="13" w:name="_Hlk187234031"/>
    </w:p>
    <w:bookmarkEnd w:id="13"/>
    <w:p w14:paraId="250B1FD2" w14:textId="77777777" w:rsidR="00C31526" w:rsidRPr="006B7A51" w:rsidRDefault="00C31526" w:rsidP="00C31526">
      <w:pPr>
        <w:spacing w:after="0" w:line="240" w:lineRule="auto"/>
        <w:ind w:left="1080"/>
        <w:rPr>
          <w:color w:val="000000" w:themeColor="text1"/>
        </w:rPr>
      </w:pPr>
      <w:r w:rsidRPr="006B7A51">
        <w:rPr>
          <w:b/>
          <w:bCs/>
          <w:color w:val="000000" w:themeColor="text1"/>
        </w:rPr>
        <w:t>A.N.M.A.P.-D.J.M. Argeș</w:t>
      </w:r>
      <w:r>
        <w:rPr>
          <w:color w:val="000000" w:themeColor="text1"/>
        </w:rPr>
        <w:t xml:space="preserve"> informeaz</w:t>
      </w:r>
      <w:r w:rsidRPr="00C63732">
        <w:rPr>
          <w:color w:val="000000" w:themeColor="text1"/>
        </w:rPr>
        <w:t>ă</w:t>
      </w:r>
      <w:r>
        <w:rPr>
          <w:color w:val="000000" w:themeColor="text1"/>
        </w:rPr>
        <w:t xml:space="preserve"> c</w:t>
      </w:r>
      <w:r w:rsidRPr="00C63732">
        <w:rPr>
          <w:color w:val="000000" w:themeColor="text1"/>
        </w:rPr>
        <w:t>ă</w:t>
      </w:r>
      <w:r>
        <w:rPr>
          <w:color w:val="000000" w:themeColor="text1"/>
        </w:rPr>
        <w:t xml:space="preserve"> </w:t>
      </w:r>
      <w:r w:rsidRPr="00C63732">
        <w:rPr>
          <w:color w:val="000000" w:themeColor="text1"/>
        </w:rPr>
        <w:t>î</w:t>
      </w:r>
      <w:r>
        <w:rPr>
          <w:color w:val="000000" w:themeColor="text1"/>
        </w:rPr>
        <w:t xml:space="preserve">n data de 05.02.2026, la ora 11:00, s-a produs o poluare cu 5 l de țiței </w:t>
      </w:r>
      <w:r w:rsidRPr="00BC20AD">
        <w:rPr>
          <w:color w:val="000000" w:themeColor="text1"/>
        </w:rPr>
        <w:t>ș</w:t>
      </w:r>
      <w:r>
        <w:rPr>
          <w:color w:val="000000" w:themeColor="text1"/>
        </w:rPr>
        <w:t>i 40 l de ap</w:t>
      </w:r>
      <w:r w:rsidRPr="00C63732">
        <w:rPr>
          <w:color w:val="000000" w:themeColor="text1"/>
        </w:rPr>
        <w:t>ă</w:t>
      </w:r>
      <w:r>
        <w:rPr>
          <w:color w:val="000000" w:themeColor="text1"/>
        </w:rPr>
        <w:t xml:space="preserve"> de z</w:t>
      </w:r>
      <w:r w:rsidRPr="00C63732">
        <w:rPr>
          <w:color w:val="000000" w:themeColor="text1"/>
        </w:rPr>
        <w:t>ă</w:t>
      </w:r>
      <w:r>
        <w:rPr>
          <w:color w:val="000000" w:themeColor="text1"/>
        </w:rPr>
        <w:t>c</w:t>
      </w:r>
      <w:r w:rsidRPr="00C63732">
        <w:rPr>
          <w:color w:val="000000" w:themeColor="text1"/>
        </w:rPr>
        <w:t>ă</w:t>
      </w:r>
      <w:r>
        <w:rPr>
          <w:color w:val="000000" w:themeColor="text1"/>
        </w:rPr>
        <w:t>m</w:t>
      </w:r>
      <w:r w:rsidRPr="00C63732">
        <w:rPr>
          <w:color w:val="000000" w:themeColor="text1"/>
        </w:rPr>
        <w:t>â</w:t>
      </w:r>
      <w:r>
        <w:rPr>
          <w:color w:val="000000" w:themeColor="text1"/>
        </w:rPr>
        <w:t>nt a 4 mp de sol la marginea DN7 ca urmare a coroziunii unei conducte OMV Petrom la 3 km de Parc 35 Leordeni. A fost izolat</w:t>
      </w:r>
      <w:r w:rsidRPr="00C63732">
        <w:rPr>
          <w:color w:val="000000" w:themeColor="text1"/>
        </w:rPr>
        <w:t>ă</w:t>
      </w:r>
      <w:r>
        <w:rPr>
          <w:color w:val="000000" w:themeColor="text1"/>
        </w:rPr>
        <w:t xml:space="preserve"> conducta </w:t>
      </w:r>
      <w:r w:rsidRPr="00C63732">
        <w:rPr>
          <w:color w:val="000000" w:themeColor="text1"/>
        </w:rPr>
        <w:t>î</w:t>
      </w:r>
      <w:r>
        <w:rPr>
          <w:color w:val="000000" w:themeColor="text1"/>
        </w:rPr>
        <w:t>n vederea repar</w:t>
      </w:r>
      <w:r w:rsidRPr="00C63732">
        <w:rPr>
          <w:color w:val="000000" w:themeColor="text1"/>
        </w:rPr>
        <w:t>ă</w:t>
      </w:r>
      <w:r>
        <w:rPr>
          <w:color w:val="000000" w:themeColor="text1"/>
        </w:rPr>
        <w:t>rii, urm</w:t>
      </w:r>
      <w:r w:rsidRPr="00C63732">
        <w:rPr>
          <w:color w:val="000000" w:themeColor="text1"/>
        </w:rPr>
        <w:t>â</w:t>
      </w:r>
      <w:r>
        <w:rPr>
          <w:color w:val="000000" w:themeColor="text1"/>
        </w:rPr>
        <w:t>nd s</w:t>
      </w:r>
      <w:r w:rsidRPr="00C63732">
        <w:rPr>
          <w:color w:val="000000" w:themeColor="text1"/>
        </w:rPr>
        <w:t>ă</w:t>
      </w:r>
      <w:r>
        <w:rPr>
          <w:color w:val="000000" w:themeColor="text1"/>
        </w:rPr>
        <w:t xml:space="preserve"> fie ecologizat</w:t>
      </w:r>
      <w:r w:rsidRPr="00C63732">
        <w:rPr>
          <w:color w:val="000000" w:themeColor="text1"/>
        </w:rPr>
        <w:t>ă</w:t>
      </w:r>
      <w:r>
        <w:rPr>
          <w:color w:val="000000" w:themeColor="text1"/>
        </w:rPr>
        <w:t xml:space="preserve"> suprafața afectat</w:t>
      </w:r>
      <w:r w:rsidRPr="00C63732">
        <w:rPr>
          <w:color w:val="000000" w:themeColor="text1"/>
        </w:rPr>
        <w:t>ă</w:t>
      </w:r>
      <w:r>
        <w:rPr>
          <w:color w:val="000000" w:themeColor="text1"/>
        </w:rPr>
        <w:t>.</w:t>
      </w:r>
    </w:p>
    <w:p w14:paraId="36D0876B" w14:textId="77777777" w:rsidR="00C31526" w:rsidRPr="00BD14B4" w:rsidRDefault="00C31526" w:rsidP="00C31526">
      <w:pPr>
        <w:spacing w:after="0" w:line="240" w:lineRule="auto"/>
        <w:ind w:left="360" w:firstLine="720"/>
        <w:rPr>
          <w:color w:val="000000" w:themeColor="text1"/>
          <w:sz w:val="16"/>
          <w:szCs w:val="16"/>
        </w:rPr>
      </w:pPr>
    </w:p>
    <w:p w14:paraId="78E7DC53" w14:textId="77777777" w:rsidR="00C31526" w:rsidRPr="00657788" w:rsidRDefault="00C31526" w:rsidP="00C31526">
      <w:pPr>
        <w:spacing w:after="0" w:line="240" w:lineRule="auto"/>
        <w:ind w:left="108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71FC4ECA" w14:textId="77777777" w:rsidR="00C31526" w:rsidRDefault="00C31526" w:rsidP="00C31526">
      <w:pPr>
        <w:spacing w:after="0" w:line="240" w:lineRule="auto"/>
        <w:ind w:left="1080"/>
        <w:rPr>
          <w:color w:val="000000" w:themeColor="text1"/>
        </w:rPr>
      </w:pPr>
      <w:r w:rsidRPr="00C63732">
        <w:rPr>
          <w:color w:val="000000" w:themeColor="text1"/>
        </w:rPr>
        <w:t>Menționăm că pentru factorii de mediu urmări</w:t>
      </w:r>
      <w:bookmarkStart w:id="14" w:name="_Hlk218288012"/>
      <w:r w:rsidRPr="00C63732">
        <w:rPr>
          <w:color w:val="000000" w:themeColor="text1"/>
        </w:rPr>
        <w:t>ț</w:t>
      </w:r>
      <w:bookmarkEnd w:id="14"/>
      <w:r w:rsidRPr="00C63732">
        <w:rPr>
          <w:color w:val="000000" w:themeColor="text1"/>
        </w:rPr>
        <w:t>i</w:t>
      </w:r>
      <w:r>
        <w:rPr>
          <w:color w:val="000000" w:themeColor="text1"/>
        </w:rPr>
        <w:t xml:space="preserve"> </w:t>
      </w:r>
      <w:r w:rsidRPr="00C63732">
        <w:rPr>
          <w:color w:val="000000" w:themeColor="text1"/>
        </w:rPr>
        <w:t xml:space="preserve">nu s-au </w:t>
      </w:r>
      <w:bookmarkStart w:id="15" w:name="_Hlk218287954"/>
      <w:r w:rsidRPr="00C63732">
        <w:rPr>
          <w:color w:val="000000" w:themeColor="text1"/>
        </w:rPr>
        <w:t>î</w:t>
      </w:r>
      <w:bookmarkEnd w:id="15"/>
      <w:r w:rsidRPr="00C63732">
        <w:rPr>
          <w:color w:val="000000" w:themeColor="text1"/>
        </w:rPr>
        <w:t xml:space="preserve">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w:t>
      </w:r>
      <w:r w:rsidRPr="00C63732">
        <w:rPr>
          <w:color w:val="000000" w:themeColor="text1"/>
        </w:rPr>
        <w:lastRenderedPageBreak/>
        <w:t>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16" w:name="_Hlk197821337"/>
      <w:r w:rsidRPr="00C63732">
        <w:rPr>
          <w:color w:val="000000" w:themeColor="text1"/>
        </w:rPr>
        <w:t>â</w:t>
      </w:r>
      <w:bookmarkEnd w:id="16"/>
      <w:r w:rsidRPr="00C63732">
        <w:rPr>
          <w:color w:val="000000" w:themeColor="text1"/>
        </w:rPr>
        <w:t>niei s-au situat în limitele normale d</w:t>
      </w:r>
      <w:r>
        <w:rPr>
          <w:color w:val="000000" w:themeColor="text1"/>
        </w:rPr>
        <w:t>e variație ale fondului natural.</w:t>
      </w:r>
    </w:p>
    <w:p w14:paraId="77679849" w14:textId="77777777" w:rsidR="00C31526" w:rsidRPr="00BD14B4" w:rsidRDefault="00C31526" w:rsidP="00C31526">
      <w:pPr>
        <w:spacing w:after="0" w:line="240" w:lineRule="auto"/>
        <w:ind w:left="1080"/>
        <w:rPr>
          <w:color w:val="000000" w:themeColor="text1"/>
          <w:sz w:val="16"/>
          <w:szCs w:val="16"/>
        </w:rPr>
      </w:pPr>
    </w:p>
    <w:p w14:paraId="5C4A20EE" w14:textId="77777777" w:rsidR="00C31526" w:rsidRDefault="00C31526" w:rsidP="00C31526">
      <w:pPr>
        <w:spacing w:after="0"/>
        <w:ind w:left="1080"/>
        <w:rPr>
          <w:b/>
        </w:rPr>
      </w:pPr>
      <w:r w:rsidRPr="00C02271">
        <w:rPr>
          <w:b/>
        </w:rPr>
        <w:t xml:space="preserve">4. </w:t>
      </w:r>
      <w:r w:rsidRPr="00C02271">
        <w:rPr>
          <w:b/>
        </w:rPr>
        <w:tab/>
        <w:t xml:space="preserve">În municipiul </w:t>
      </w:r>
      <w:proofErr w:type="spellStart"/>
      <w:r w:rsidRPr="00C02271">
        <w:rPr>
          <w:b/>
        </w:rPr>
        <w:t>Bucureşti</w:t>
      </w:r>
      <w:proofErr w:type="spellEnd"/>
    </w:p>
    <w:p w14:paraId="22DE2068" w14:textId="77777777" w:rsidR="00C31526" w:rsidRDefault="00C31526" w:rsidP="00C31526">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bookmarkStart w:id="17" w:name="_Hlk218288113"/>
      <w:proofErr w:type="spellStart"/>
      <w:r>
        <w:t>ş</w:t>
      </w:r>
      <w:bookmarkEnd w:id="17"/>
      <w:r>
        <w:t>i</w:t>
      </w:r>
      <w:proofErr w:type="spellEnd"/>
      <w:r>
        <w:t xml:space="preserve"> alertă.</w:t>
      </w:r>
    </w:p>
    <w:p w14:paraId="2636B5A3" w14:textId="77777777" w:rsidR="00C31526" w:rsidRDefault="00C31526" w:rsidP="00C31526">
      <w:pPr>
        <w:rPr>
          <w:b/>
          <w:bCs/>
        </w:rPr>
      </w:pPr>
    </w:p>
    <w:p w14:paraId="5261EF75" w14:textId="2B84F1A3" w:rsidR="00FA65AC" w:rsidRPr="002A4CFE" w:rsidRDefault="00BC3743" w:rsidP="00C3152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8711" w14:textId="77777777" w:rsidR="00161964" w:rsidRDefault="00161964" w:rsidP="00F721A4">
      <w:pPr>
        <w:spacing w:after="0" w:line="240" w:lineRule="auto"/>
      </w:pPr>
      <w:r>
        <w:separator/>
      </w:r>
    </w:p>
  </w:endnote>
  <w:endnote w:type="continuationSeparator" w:id="0">
    <w:p w14:paraId="2ED5BA74" w14:textId="77777777" w:rsidR="00161964" w:rsidRDefault="00161964"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LiberationSans">
    <w:altName w:val="Calibri"/>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DejaVu Sans">
    <w:altName w:val="Verdana"/>
    <w:panose1 w:val="00000000000000000000"/>
    <w:charset w:val="00"/>
    <w:family w:val="roman"/>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8F83" w14:textId="77777777" w:rsidR="00161964" w:rsidRDefault="00161964" w:rsidP="00F721A4">
      <w:pPr>
        <w:spacing w:after="0" w:line="240" w:lineRule="auto"/>
      </w:pPr>
      <w:r>
        <w:separator/>
      </w:r>
    </w:p>
  </w:footnote>
  <w:footnote w:type="continuationSeparator" w:id="0">
    <w:p w14:paraId="32EA216F" w14:textId="77777777" w:rsidR="00161964" w:rsidRDefault="00161964"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2026-02-06T05:31:00Z</dcterms:created>
  <dcterms:modified xsi:type="dcterms:W3CDTF">2026-02-06T06:28:00Z</dcterms:modified>
</cp:coreProperties>
</file>