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EE9B6" w14:textId="77777777" w:rsidR="0086772C" w:rsidRPr="0086772C" w:rsidRDefault="0086772C" w:rsidP="0086772C">
      <w:pPr>
        <w:keepNext/>
        <w:keepLines/>
        <w:spacing w:before="0" w:after="0" w:line="240" w:lineRule="auto"/>
        <w:jc w:val="center"/>
        <w:outlineLvl w:val="8"/>
        <w:rPr>
          <w:rFonts w:eastAsia="Times New Roman" w:cs="Times New Roman"/>
          <w:b/>
          <w:bCs/>
          <w:iCs/>
          <w:color w:val="auto"/>
          <w:sz w:val="24"/>
          <w:szCs w:val="24"/>
        </w:rPr>
      </w:pPr>
      <w:r w:rsidRPr="0086772C">
        <w:rPr>
          <w:rFonts w:eastAsia="Times New Roman" w:cs="Times New Roman"/>
          <w:b/>
          <w:bCs/>
          <w:iCs/>
          <w:color w:val="auto"/>
          <w:sz w:val="24"/>
          <w:szCs w:val="24"/>
        </w:rPr>
        <w:t>RAPORT PRIVIND SITUAŢIA HIDRO-METEOROLOGICĂ ŞI A CALITĂŢII MEDIULUI</w:t>
      </w:r>
    </w:p>
    <w:p w14:paraId="54A8A03E" w14:textId="77777777" w:rsidR="0086772C" w:rsidRDefault="0086772C" w:rsidP="0086772C">
      <w:pPr>
        <w:spacing w:before="0" w:after="120" w:line="240" w:lineRule="auto"/>
        <w:jc w:val="center"/>
        <w:rPr>
          <w:rFonts w:eastAsia="MS Mincho" w:cs="Times New Roman"/>
          <w:b/>
          <w:noProof/>
          <w:color w:val="auto"/>
          <w:sz w:val="24"/>
          <w:szCs w:val="24"/>
          <w:vertAlign w:val="superscript"/>
        </w:rPr>
      </w:pPr>
      <w:r w:rsidRPr="0086772C">
        <w:rPr>
          <w:rFonts w:eastAsia="MS Mincho" w:cs="Times New Roman"/>
          <w:b/>
          <w:noProof/>
          <w:color w:val="auto"/>
          <w:sz w:val="24"/>
          <w:szCs w:val="24"/>
        </w:rPr>
        <w:t>în intervalul 23.07.2025, ora 08.</w:t>
      </w:r>
      <w:r w:rsidRPr="0086772C">
        <w:rPr>
          <w:rFonts w:eastAsia="MS Mincho" w:cs="Times New Roman"/>
          <w:b/>
          <w:noProof/>
          <w:color w:val="auto"/>
          <w:sz w:val="24"/>
          <w:szCs w:val="24"/>
          <w:vertAlign w:val="superscript"/>
        </w:rPr>
        <w:t>00</w:t>
      </w:r>
      <w:r w:rsidRPr="0086772C">
        <w:rPr>
          <w:rFonts w:eastAsia="MS Mincho" w:cs="Times New Roman"/>
          <w:b/>
          <w:noProof/>
          <w:color w:val="auto"/>
          <w:sz w:val="24"/>
          <w:szCs w:val="24"/>
        </w:rPr>
        <w:t xml:space="preserve"> – 24.07.2025, ora 08.</w:t>
      </w:r>
      <w:r w:rsidRPr="0086772C">
        <w:rPr>
          <w:rFonts w:eastAsia="MS Mincho" w:cs="Times New Roman"/>
          <w:b/>
          <w:noProof/>
          <w:color w:val="auto"/>
          <w:sz w:val="24"/>
          <w:szCs w:val="24"/>
          <w:vertAlign w:val="superscript"/>
        </w:rPr>
        <w:t>00</w:t>
      </w:r>
    </w:p>
    <w:p w14:paraId="7C840CC0" w14:textId="77777777" w:rsidR="0086772C" w:rsidRPr="0086772C" w:rsidRDefault="0086772C" w:rsidP="0086772C">
      <w:pPr>
        <w:spacing w:before="0" w:after="120" w:line="240" w:lineRule="auto"/>
        <w:jc w:val="center"/>
        <w:rPr>
          <w:rFonts w:eastAsia="MS Mincho" w:cs="Times New Roman"/>
          <w:b/>
          <w:noProof/>
          <w:color w:val="auto"/>
          <w:sz w:val="24"/>
          <w:szCs w:val="24"/>
          <w:vertAlign w:val="superscript"/>
        </w:rPr>
      </w:pPr>
    </w:p>
    <w:p w14:paraId="64183C0B" w14:textId="77777777" w:rsidR="0086772C" w:rsidRPr="0086772C" w:rsidRDefault="0086772C" w:rsidP="0086772C">
      <w:pPr>
        <w:spacing w:before="0" w:after="120" w:line="240" w:lineRule="auto"/>
        <w:jc w:val="center"/>
        <w:rPr>
          <w:rFonts w:eastAsia="MS Mincho" w:cs="Times New Roman"/>
          <w:b/>
          <w:noProof/>
          <w:color w:val="auto"/>
          <w:sz w:val="24"/>
          <w:szCs w:val="24"/>
          <w:vertAlign w:val="superscript"/>
        </w:rPr>
      </w:pPr>
    </w:p>
    <w:p w14:paraId="10C463D1" w14:textId="77777777" w:rsidR="0086772C" w:rsidRPr="0086772C" w:rsidRDefault="0086772C" w:rsidP="0086772C">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86772C">
        <w:rPr>
          <w:rFonts w:eastAsia="Times New Roman" w:cs="Times New Roman"/>
          <w:b/>
          <w:bCs/>
          <w:i/>
          <w:color w:val="auto"/>
          <w:u w:val="single"/>
        </w:rPr>
        <w:t>SITUAŢIA HIDRO-METEOROLOGICĂ</w:t>
      </w:r>
    </w:p>
    <w:p w14:paraId="5935F907" w14:textId="77777777" w:rsidR="0086772C" w:rsidRPr="0086772C" w:rsidRDefault="0086772C" w:rsidP="0086772C">
      <w:pPr>
        <w:spacing w:before="0" w:after="120"/>
        <w:rPr>
          <w:rFonts w:eastAsia="MS Mincho" w:cs="Times New Roman"/>
          <w:b/>
          <w:color w:val="auto"/>
          <w:u w:val="single"/>
        </w:rPr>
      </w:pPr>
      <w:r w:rsidRPr="0086772C">
        <w:rPr>
          <w:rFonts w:eastAsia="MS Mincho" w:cs="Times New Roman"/>
          <w:b/>
          <w:noProof/>
          <w:color w:val="auto"/>
        </w:rPr>
        <w:t xml:space="preserve">1. </w:t>
      </w:r>
      <w:r w:rsidRPr="0086772C">
        <w:rPr>
          <w:rFonts w:eastAsia="MS Mincho" w:cs="Times New Roman"/>
          <w:b/>
          <w:color w:val="auto"/>
          <w:u w:val="single"/>
        </w:rPr>
        <w:t xml:space="preserve">Situația și prognoza hidrologică pe râurile interioare </w:t>
      </w:r>
      <w:proofErr w:type="spellStart"/>
      <w:r w:rsidRPr="0086772C">
        <w:rPr>
          <w:rFonts w:eastAsia="MS Mincho" w:cs="Times New Roman"/>
          <w:b/>
          <w:color w:val="auto"/>
          <w:u w:val="single"/>
        </w:rPr>
        <w:t>şi</w:t>
      </w:r>
      <w:proofErr w:type="spellEnd"/>
      <w:r w:rsidRPr="0086772C">
        <w:rPr>
          <w:rFonts w:eastAsia="MS Mincho" w:cs="Times New Roman"/>
          <w:b/>
          <w:color w:val="auto"/>
          <w:u w:val="single"/>
        </w:rPr>
        <w:t xml:space="preserve"> Dunăre din 24.07.2025, ora 07.</w:t>
      </w:r>
      <w:r w:rsidRPr="0086772C">
        <w:rPr>
          <w:rFonts w:eastAsia="MS Mincho" w:cs="Times New Roman"/>
          <w:b/>
          <w:color w:val="auto"/>
          <w:vertAlign w:val="superscript"/>
        </w:rPr>
        <w:t>00</w:t>
      </w:r>
    </w:p>
    <w:p w14:paraId="069F72EA" w14:textId="77777777" w:rsidR="0086772C" w:rsidRPr="0086772C" w:rsidRDefault="0086772C" w:rsidP="0086772C">
      <w:pPr>
        <w:spacing w:before="0" w:after="0"/>
        <w:rPr>
          <w:rFonts w:eastAsia="MS Mincho" w:cs="Times New Roman"/>
          <w:b/>
          <w:color w:val="auto"/>
          <w:u w:val="single"/>
        </w:rPr>
      </w:pPr>
      <w:r w:rsidRPr="0086772C">
        <w:rPr>
          <w:rFonts w:eastAsia="MS Mincho" w:cs="Times New Roman"/>
          <w:b/>
          <w:color w:val="auto"/>
          <w:u w:val="single"/>
        </w:rPr>
        <w:t>RÂURI</w:t>
      </w:r>
    </w:p>
    <w:p w14:paraId="2E0827AB" w14:textId="77777777" w:rsidR="0086772C" w:rsidRPr="0086772C" w:rsidRDefault="0086772C" w:rsidP="0086772C">
      <w:pPr>
        <w:spacing w:before="0" w:after="0"/>
        <w:rPr>
          <w:rFonts w:eastAsia="Times New Roman" w:cs="Times New Roman"/>
          <w:bCs/>
          <w:color w:val="auto"/>
          <w:lang w:eastAsia="zh-CN"/>
        </w:rPr>
      </w:pPr>
      <w:r w:rsidRPr="0086772C">
        <w:rPr>
          <w:rFonts w:eastAsia="Times New Roman" w:cs="Times New Roman"/>
          <w:bCs/>
          <w:color w:val="auto"/>
          <w:lang w:eastAsia="zh-CN"/>
        </w:rPr>
        <w:t>Debitele au fost, în general staționare, exceptând râurile din bazinele hidrografice: Vișeu, Iza, Tur, Someș, Buzău, Rm. Sărat, Putna, Trotuș, Bistrița, Moldova, Suceava, cursul Mureșului, cursul superior și mijlociu al Siretului și pe cursul superior și inferior al Prutului, unde au fost în scădere.</w:t>
      </w:r>
    </w:p>
    <w:p w14:paraId="09E6887E" w14:textId="77777777" w:rsidR="0086772C" w:rsidRPr="0086772C" w:rsidRDefault="0086772C" w:rsidP="0086772C">
      <w:pPr>
        <w:spacing w:before="0" w:after="0"/>
        <w:rPr>
          <w:rFonts w:eastAsia="Times New Roman" w:cs="Times New Roman"/>
          <w:bCs/>
          <w:color w:val="auto"/>
          <w:lang w:eastAsia="zh-CN"/>
        </w:rPr>
      </w:pPr>
      <w:r w:rsidRPr="0086772C">
        <w:rPr>
          <w:rFonts w:eastAsia="Times New Roman" w:cs="Times New Roman"/>
          <w:bCs/>
          <w:color w:val="auto"/>
          <w:lang w:eastAsia="zh-CN"/>
        </w:rPr>
        <w:t>Pe cursul inferior al Siretului și cursul mijlociu al Prutului, debitele au fost în creștere ca urmare a propagării.</w:t>
      </w:r>
    </w:p>
    <w:p w14:paraId="6C0EF42E" w14:textId="77777777" w:rsidR="0086772C" w:rsidRPr="0086772C" w:rsidRDefault="0086772C" w:rsidP="0086772C">
      <w:pPr>
        <w:spacing w:before="0" w:after="0"/>
        <w:rPr>
          <w:rFonts w:eastAsia="Times New Roman" w:cs="Times New Roman"/>
          <w:bCs/>
          <w:color w:val="auto"/>
          <w:lang w:eastAsia="zh-CN"/>
        </w:rPr>
      </w:pPr>
      <w:r w:rsidRPr="0086772C">
        <w:rPr>
          <w:rFonts w:eastAsia="Times New Roman" w:cs="Times New Roman"/>
          <w:bCs/>
          <w:color w:val="auto"/>
          <w:lang w:eastAsia="zh-CN"/>
        </w:rPr>
        <w:t xml:space="preserve">Debitele se situează în general la valori sub mediile multianuale lunare, cu coeficienți moduli cuprinși între 30-80%, mai mici (sub 30%) pe râurile din bazinele hidrografice: Lăpuș, Crasna, Barcău, Crișuri, Mureș, Bega Veche, Timiș, Moravița, </w:t>
      </w:r>
      <w:proofErr w:type="spellStart"/>
      <w:r w:rsidRPr="0086772C">
        <w:rPr>
          <w:rFonts w:eastAsia="Times New Roman" w:cs="Times New Roman"/>
          <w:bCs/>
          <w:color w:val="auto"/>
          <w:lang w:eastAsia="zh-CN"/>
        </w:rPr>
        <w:t>Caraş</w:t>
      </w:r>
      <w:proofErr w:type="spellEnd"/>
      <w:r w:rsidRPr="0086772C">
        <w:rPr>
          <w:rFonts w:eastAsia="Times New Roman" w:cs="Times New Roman"/>
          <w:bCs/>
          <w:color w:val="auto"/>
          <w:lang w:eastAsia="zh-CN"/>
        </w:rPr>
        <w:t xml:space="preserve">, Nera, Cerna, Bârlad, pe afluenții din bazinul superior și mijlociu al Prutului, bazinul inferior al Jiului, unii afluenți din bazinele Oltului, </w:t>
      </w:r>
      <w:proofErr w:type="spellStart"/>
      <w:r w:rsidRPr="0086772C">
        <w:rPr>
          <w:rFonts w:eastAsia="Times New Roman" w:cs="Times New Roman"/>
          <w:bCs/>
          <w:color w:val="auto"/>
          <w:lang w:eastAsia="zh-CN"/>
        </w:rPr>
        <w:t>Argeşului</w:t>
      </w:r>
      <w:proofErr w:type="spellEnd"/>
      <w:r w:rsidRPr="0086772C">
        <w:rPr>
          <w:rFonts w:eastAsia="Times New Roman" w:cs="Times New Roman"/>
          <w:bCs/>
          <w:color w:val="auto"/>
          <w:lang w:eastAsia="zh-CN"/>
        </w:rPr>
        <w:t xml:space="preserve">, </w:t>
      </w:r>
      <w:proofErr w:type="spellStart"/>
      <w:r w:rsidRPr="0086772C">
        <w:rPr>
          <w:rFonts w:eastAsia="Times New Roman" w:cs="Times New Roman"/>
          <w:bCs/>
          <w:color w:val="auto"/>
          <w:lang w:eastAsia="zh-CN"/>
        </w:rPr>
        <w:t>Vedei</w:t>
      </w:r>
      <w:proofErr w:type="spellEnd"/>
      <w:r w:rsidRPr="0086772C">
        <w:rPr>
          <w:rFonts w:eastAsia="Times New Roman" w:cs="Times New Roman"/>
          <w:bCs/>
          <w:color w:val="auto"/>
          <w:lang w:eastAsia="zh-CN"/>
        </w:rPr>
        <w:t xml:space="preserve"> și pe râurile din Dobrogea.</w:t>
      </w:r>
    </w:p>
    <w:p w14:paraId="14BA8193" w14:textId="77777777" w:rsidR="0086772C" w:rsidRPr="0086772C" w:rsidRDefault="0086772C" w:rsidP="0086772C">
      <w:pPr>
        <w:spacing w:before="0" w:after="0"/>
        <w:rPr>
          <w:rFonts w:eastAsia="Times New Roman" w:cs="Times New Roman"/>
          <w:bCs/>
          <w:color w:val="auto"/>
          <w:lang w:eastAsia="zh-CN"/>
        </w:rPr>
      </w:pPr>
      <w:r w:rsidRPr="0086772C">
        <w:rPr>
          <w:rFonts w:eastAsia="Times New Roman" w:cs="Times New Roman"/>
          <w:bCs/>
          <w:color w:val="auto"/>
          <w:lang w:eastAsia="zh-CN"/>
        </w:rPr>
        <w:t xml:space="preserve">Este în vigoare </w:t>
      </w:r>
      <w:r w:rsidRPr="0086772C">
        <w:rPr>
          <w:rFonts w:eastAsia="Times New Roman" w:cs="Times New Roman"/>
          <w:b/>
          <w:bCs/>
          <w:color w:val="auto"/>
          <w:lang w:eastAsia="zh-CN"/>
        </w:rPr>
        <w:t xml:space="preserve">ATENȚIONAREA HIDORLOGICĂ </w:t>
      </w:r>
      <w:r w:rsidRPr="0086772C">
        <w:rPr>
          <w:rFonts w:eastAsia="Times New Roman" w:cs="Times New Roman"/>
          <w:bCs/>
          <w:color w:val="auto"/>
          <w:lang w:eastAsia="zh-CN"/>
        </w:rPr>
        <w:t>nr. 56</w:t>
      </w:r>
      <w:r w:rsidRPr="0086772C">
        <w:rPr>
          <w:rFonts w:eastAsia="Times New Roman" w:cs="Times New Roman"/>
          <w:b/>
          <w:bCs/>
          <w:color w:val="auto"/>
          <w:lang w:eastAsia="zh-CN"/>
        </w:rPr>
        <w:t xml:space="preserve"> </w:t>
      </w:r>
      <w:r w:rsidRPr="0086772C">
        <w:rPr>
          <w:rFonts w:eastAsia="Times New Roman" w:cs="Times New Roman"/>
          <w:bCs/>
          <w:color w:val="auto"/>
          <w:lang w:eastAsia="zh-CN"/>
        </w:rPr>
        <w:t>din 23.07.2025.</w:t>
      </w:r>
    </w:p>
    <w:p w14:paraId="5209976E" w14:textId="77777777" w:rsidR="0086772C" w:rsidRPr="0086772C" w:rsidRDefault="0086772C" w:rsidP="0086772C">
      <w:pPr>
        <w:spacing w:before="0" w:after="0"/>
        <w:rPr>
          <w:rFonts w:eastAsia="Times New Roman" w:cs="Times New Roman"/>
          <w:color w:val="auto"/>
          <w:lang w:eastAsia="zh-CN"/>
        </w:rPr>
      </w:pPr>
      <w:r w:rsidRPr="0086772C">
        <w:rPr>
          <w:rFonts w:eastAsia="Times New Roman" w:cs="Times New Roman"/>
          <w:bCs/>
          <w:color w:val="auto"/>
          <w:lang w:eastAsia="zh-CN"/>
        </w:rPr>
        <w:t xml:space="preserve">Nivelurile pe râuri la stațiile hidrometrice se situează sub </w:t>
      </w:r>
      <w:r w:rsidRPr="0086772C">
        <w:rPr>
          <w:rFonts w:eastAsia="Times New Roman" w:cs="Times New Roman"/>
          <w:b/>
          <w:bCs/>
          <w:color w:val="auto"/>
          <w:lang w:eastAsia="zh-CN"/>
        </w:rPr>
        <w:t>COTELE DE ATENȚIE</w:t>
      </w:r>
      <w:r w:rsidRPr="0086772C">
        <w:rPr>
          <w:rFonts w:eastAsia="Times New Roman" w:cs="Times New Roman"/>
          <w:bCs/>
          <w:color w:val="auto"/>
          <w:lang w:eastAsia="zh-CN"/>
        </w:rPr>
        <w:t>.</w:t>
      </w:r>
    </w:p>
    <w:p w14:paraId="5503252F" w14:textId="77777777" w:rsidR="0086772C" w:rsidRPr="0086772C" w:rsidRDefault="0086772C" w:rsidP="0086772C">
      <w:pPr>
        <w:spacing w:before="0" w:after="0"/>
        <w:rPr>
          <w:rFonts w:eastAsia="Times New Roman" w:cs="Times New Roman"/>
          <w:color w:val="auto"/>
          <w:lang w:eastAsia="zh-CN"/>
        </w:rPr>
      </w:pPr>
      <w:r w:rsidRPr="0086772C">
        <w:rPr>
          <w:rFonts w:eastAsia="Times New Roman" w:cs="Times New Roman"/>
          <w:color w:val="auto"/>
          <w:lang w:eastAsia="zh-CN"/>
        </w:rPr>
        <w:t>Debitele vor fi, în general staționare, exceptând râurile din bazinele hidrografice: Vișeu, Iza, Tur, Someș, Buzău, Rm. Sărat, Putna, Trotuș, Bistrița, Moldova, Suceava, cursurile Mureșului, Siretului și pe cursul superior și inferior al Prutului, unde vor fi în scădere.</w:t>
      </w:r>
    </w:p>
    <w:p w14:paraId="74B66E30" w14:textId="77777777" w:rsidR="0086772C" w:rsidRPr="0086772C" w:rsidRDefault="0086772C" w:rsidP="0086772C">
      <w:pPr>
        <w:spacing w:before="0" w:after="0"/>
        <w:rPr>
          <w:rFonts w:eastAsia="Times New Roman" w:cs="Times New Roman"/>
          <w:color w:val="auto"/>
          <w:lang w:eastAsia="zh-CN"/>
        </w:rPr>
      </w:pPr>
      <w:r w:rsidRPr="0086772C">
        <w:rPr>
          <w:rFonts w:eastAsia="Times New Roman" w:cs="Times New Roman"/>
          <w:color w:val="auto"/>
          <w:lang w:eastAsia="zh-CN"/>
        </w:rPr>
        <w:t>Pe cursul mijlociu al Prutului, debitele vor fi în creștere ca urmare a propagării.</w:t>
      </w:r>
    </w:p>
    <w:p w14:paraId="15AE19C8" w14:textId="77777777" w:rsidR="0086772C" w:rsidRPr="0086772C" w:rsidRDefault="0086772C" w:rsidP="0086772C">
      <w:pPr>
        <w:spacing w:before="0" w:after="0"/>
        <w:rPr>
          <w:rFonts w:eastAsia="Times New Roman" w:cs="Times New Roman"/>
          <w:color w:val="auto"/>
          <w:lang w:eastAsia="zh-CN"/>
        </w:rPr>
      </w:pPr>
      <w:r w:rsidRPr="0086772C">
        <w:rPr>
          <w:rFonts w:eastAsia="Times New Roman" w:cs="Times New Roman"/>
          <w:color w:val="auto"/>
          <w:lang w:eastAsia="zh-CN"/>
        </w:rPr>
        <w:t xml:space="preserve">Sunt posibile creșteri de niveluri și debite, pe unele râuri din zonele de deal și de munte, cu posibile </w:t>
      </w:r>
      <w:proofErr w:type="spellStart"/>
      <w:r w:rsidRPr="0086772C">
        <w:rPr>
          <w:rFonts w:eastAsia="Times New Roman" w:cs="Times New Roman"/>
          <w:color w:val="auto"/>
          <w:lang w:eastAsia="zh-CN"/>
        </w:rPr>
        <w:t>depașiri</w:t>
      </w:r>
      <w:proofErr w:type="spellEnd"/>
      <w:r w:rsidRPr="0086772C">
        <w:rPr>
          <w:rFonts w:eastAsia="Times New Roman" w:cs="Times New Roman"/>
          <w:color w:val="auto"/>
          <w:lang w:eastAsia="zh-CN"/>
        </w:rPr>
        <w:t xml:space="preserve"> ale </w:t>
      </w:r>
      <w:r w:rsidRPr="0086772C">
        <w:rPr>
          <w:rFonts w:eastAsia="Times New Roman" w:cs="Times New Roman"/>
          <w:b/>
          <w:color w:val="auto"/>
          <w:lang w:eastAsia="zh-CN"/>
        </w:rPr>
        <w:t>COTELOR DE ATENȚIE</w:t>
      </w:r>
      <w:r w:rsidRPr="0086772C">
        <w:rPr>
          <w:rFonts w:eastAsia="Times New Roman" w:cs="Times New Roman"/>
          <w:color w:val="auto"/>
          <w:lang w:eastAsia="zh-CN"/>
        </w:rPr>
        <w:t>, mai ales pe cele din Transilvania, Banat și vestul Moldovei, ca urmare a precipitațiilor prognozate, sub formă de aversă și propagării.</w:t>
      </w:r>
    </w:p>
    <w:p w14:paraId="531FC853" w14:textId="77777777" w:rsidR="0086772C" w:rsidRPr="0086772C" w:rsidRDefault="0086772C" w:rsidP="0086772C">
      <w:pPr>
        <w:spacing w:before="0" w:after="0"/>
        <w:rPr>
          <w:rFonts w:eastAsia="Times New Roman" w:cs="Times New Roman"/>
          <w:color w:val="auto"/>
          <w:lang w:eastAsia="zh-CN"/>
        </w:rPr>
      </w:pPr>
      <w:r w:rsidRPr="0086772C">
        <w:rPr>
          <w:rFonts w:eastAsia="Times New Roman" w:cs="Times New Roman"/>
          <w:bCs/>
          <w:color w:val="auto"/>
          <w:lang w:eastAsia="zh-CN"/>
        </w:rPr>
        <w:t xml:space="preserve">Se menține </w:t>
      </w:r>
      <w:r w:rsidRPr="0086772C">
        <w:rPr>
          <w:rFonts w:eastAsia="Times New Roman" w:cs="Times New Roman"/>
          <w:color w:val="auto"/>
          <w:lang w:eastAsia="zh-CN"/>
        </w:rPr>
        <w:t xml:space="preserve">în vigoare </w:t>
      </w:r>
      <w:r w:rsidRPr="0086772C">
        <w:rPr>
          <w:rFonts w:eastAsia="Times New Roman" w:cs="Times New Roman"/>
          <w:b/>
          <w:color w:val="auto"/>
          <w:lang w:eastAsia="zh-CN"/>
        </w:rPr>
        <w:t xml:space="preserve">ATENȚIONAREA HIDORLOGICĂ </w:t>
      </w:r>
      <w:r w:rsidRPr="0086772C">
        <w:rPr>
          <w:rFonts w:eastAsia="Times New Roman" w:cs="Times New Roman"/>
          <w:color w:val="auto"/>
          <w:lang w:eastAsia="zh-CN"/>
        </w:rPr>
        <w:t>nr. 56</w:t>
      </w:r>
      <w:r w:rsidRPr="0086772C">
        <w:rPr>
          <w:rFonts w:eastAsia="Times New Roman" w:cs="Times New Roman"/>
          <w:b/>
          <w:color w:val="auto"/>
          <w:lang w:eastAsia="zh-CN"/>
        </w:rPr>
        <w:t xml:space="preserve"> </w:t>
      </w:r>
      <w:r w:rsidRPr="0086772C">
        <w:rPr>
          <w:rFonts w:eastAsia="Times New Roman" w:cs="Times New Roman"/>
          <w:color w:val="auto"/>
          <w:lang w:eastAsia="zh-CN"/>
        </w:rPr>
        <w:t>din 23.07.2025., până la ora 12:00.</w:t>
      </w:r>
    </w:p>
    <w:p w14:paraId="0554FA9D" w14:textId="77777777" w:rsidR="0086772C" w:rsidRPr="0086772C" w:rsidRDefault="0086772C" w:rsidP="0086772C">
      <w:pPr>
        <w:spacing w:before="0" w:after="0"/>
        <w:rPr>
          <w:rFonts w:eastAsia="Times New Roman" w:cs="Times New Roman"/>
          <w:color w:val="auto"/>
          <w:lang w:eastAsia="zh-CN"/>
        </w:rPr>
      </w:pPr>
    </w:p>
    <w:p w14:paraId="281F0013" w14:textId="77777777" w:rsidR="0086772C" w:rsidRPr="0086772C" w:rsidRDefault="0086772C" w:rsidP="0086772C">
      <w:pPr>
        <w:spacing w:before="0" w:after="0"/>
        <w:rPr>
          <w:rFonts w:eastAsia="MS Mincho" w:cs="Times New Roman"/>
          <w:color w:val="auto"/>
          <w:spacing w:val="-2"/>
        </w:rPr>
      </w:pPr>
      <w:r w:rsidRPr="0086772C">
        <w:rPr>
          <w:rFonts w:eastAsia="Times New Roman" w:cs="Times New Roman"/>
          <w:b/>
          <w:bCs/>
          <w:color w:val="auto"/>
          <w:u w:val="single"/>
          <w:lang w:eastAsia="zh-CN"/>
        </w:rPr>
        <w:t>DUNĂRE</w:t>
      </w:r>
    </w:p>
    <w:p w14:paraId="4852A4BB" w14:textId="77777777" w:rsidR="0086772C" w:rsidRPr="0086772C" w:rsidRDefault="0086772C" w:rsidP="0086772C">
      <w:pPr>
        <w:spacing w:before="0" w:after="0"/>
        <w:rPr>
          <w:rFonts w:eastAsia="MS Mincho" w:cs="Times New Roman"/>
          <w:bCs/>
          <w:color w:val="auto"/>
          <w:spacing w:val="-2"/>
        </w:rPr>
      </w:pPr>
      <w:r w:rsidRPr="0086772C">
        <w:rPr>
          <w:rFonts w:eastAsia="MS Mincho" w:cs="Times New Roman"/>
          <w:bCs/>
          <w:color w:val="auto"/>
          <w:spacing w:val="-2"/>
        </w:rPr>
        <w:t>Debitul la intrarea în țară (secțiunea Baziaș) în intervalul 23 - 24.07.2025 a fost în creștere, având valoarea de 2700 m</w:t>
      </w:r>
      <w:r w:rsidRPr="0086772C">
        <w:rPr>
          <w:rFonts w:eastAsia="MS Mincho" w:cs="Times New Roman"/>
          <w:bCs/>
          <w:color w:val="auto"/>
          <w:spacing w:val="-2"/>
          <w:vertAlign w:val="superscript"/>
        </w:rPr>
        <w:t>3</w:t>
      </w:r>
      <w:r w:rsidRPr="0086772C">
        <w:rPr>
          <w:rFonts w:eastAsia="MS Mincho" w:cs="Times New Roman"/>
          <w:bCs/>
          <w:color w:val="auto"/>
          <w:spacing w:val="-2"/>
        </w:rPr>
        <w:t>/s, sub media multianuală a lunii iulie (5350 m</w:t>
      </w:r>
      <w:r w:rsidRPr="0086772C">
        <w:rPr>
          <w:rFonts w:eastAsia="MS Mincho" w:cs="Times New Roman"/>
          <w:bCs/>
          <w:color w:val="auto"/>
          <w:spacing w:val="-2"/>
          <w:vertAlign w:val="superscript"/>
        </w:rPr>
        <w:t>3</w:t>
      </w:r>
      <w:r w:rsidRPr="0086772C">
        <w:rPr>
          <w:rFonts w:eastAsia="MS Mincho" w:cs="Times New Roman"/>
          <w:bCs/>
          <w:color w:val="auto"/>
          <w:spacing w:val="-2"/>
        </w:rPr>
        <w:t>/s).</w:t>
      </w:r>
    </w:p>
    <w:p w14:paraId="25866CE2" w14:textId="77777777" w:rsidR="0086772C" w:rsidRPr="0086772C" w:rsidRDefault="0086772C" w:rsidP="0086772C">
      <w:pPr>
        <w:spacing w:before="0" w:after="0"/>
        <w:rPr>
          <w:rFonts w:eastAsia="MS Mincho" w:cs="Times New Roman"/>
          <w:bCs/>
          <w:color w:val="auto"/>
          <w:spacing w:val="-2"/>
        </w:rPr>
      </w:pPr>
      <w:r w:rsidRPr="0086772C">
        <w:rPr>
          <w:rFonts w:eastAsia="MS Mincho" w:cs="Times New Roman"/>
          <w:bCs/>
          <w:color w:val="auto"/>
          <w:spacing w:val="-2"/>
        </w:rPr>
        <w:t xml:space="preserve">În aval de Porțile de Fier debitele </w:t>
      </w:r>
      <w:bookmarkStart w:id="0" w:name="_Hlk171581215"/>
      <w:r w:rsidRPr="0086772C">
        <w:rPr>
          <w:rFonts w:eastAsia="MS Mincho" w:cs="Times New Roman"/>
          <w:bCs/>
          <w:color w:val="auto"/>
          <w:spacing w:val="-2"/>
        </w:rPr>
        <w:t xml:space="preserve">au fost </w:t>
      </w:r>
      <w:bookmarkEnd w:id="0"/>
      <w:r w:rsidRPr="0086772C">
        <w:rPr>
          <w:rFonts w:eastAsia="MS Mincho" w:cs="Times New Roman"/>
          <w:bCs/>
          <w:color w:val="auto"/>
          <w:spacing w:val="-2"/>
        </w:rPr>
        <w:t>în creștere pe sectoarele Gruia – Bechet și Brăila - Tulcea și în scădere pe sectorul Corabia – Vadu Oii.</w:t>
      </w:r>
    </w:p>
    <w:p w14:paraId="310BD080" w14:textId="77777777" w:rsidR="0086772C" w:rsidRPr="0086772C" w:rsidRDefault="0086772C" w:rsidP="0086772C">
      <w:pPr>
        <w:spacing w:before="0" w:after="0"/>
        <w:rPr>
          <w:rFonts w:eastAsia="MS Mincho" w:cs="Times New Roman"/>
          <w:bCs/>
          <w:color w:val="auto"/>
          <w:spacing w:val="-2"/>
        </w:rPr>
      </w:pPr>
      <w:r w:rsidRPr="0086772C">
        <w:rPr>
          <w:rFonts w:eastAsia="MS Mincho" w:cs="Times New Roman"/>
          <w:bCs/>
          <w:color w:val="auto"/>
          <w:spacing w:val="-2"/>
        </w:rPr>
        <w:t xml:space="preserve">Debitul la intrarea în </w:t>
      </w:r>
      <w:bookmarkStart w:id="1" w:name="_Hlk143264003"/>
      <w:r w:rsidRPr="0086772C">
        <w:rPr>
          <w:rFonts w:eastAsia="MS Mincho" w:cs="Times New Roman"/>
          <w:bCs/>
          <w:color w:val="auto"/>
          <w:spacing w:val="-2"/>
        </w:rPr>
        <w:t>ț</w:t>
      </w:r>
      <w:bookmarkEnd w:id="1"/>
      <w:r w:rsidRPr="0086772C">
        <w:rPr>
          <w:rFonts w:eastAsia="MS Mincho" w:cs="Times New Roman"/>
          <w:bCs/>
          <w:color w:val="auto"/>
          <w:spacing w:val="-2"/>
        </w:rPr>
        <w:t xml:space="preserve">ară (secțiunea Baziaș) va fi în </w:t>
      </w:r>
      <w:proofErr w:type="spellStart"/>
      <w:r w:rsidRPr="0086772C">
        <w:rPr>
          <w:rFonts w:eastAsia="MS Mincho" w:cs="Times New Roman"/>
          <w:bCs/>
          <w:color w:val="auto"/>
          <w:spacing w:val="-2"/>
        </w:rPr>
        <w:t>creştere</w:t>
      </w:r>
      <w:proofErr w:type="spellEnd"/>
      <w:r w:rsidRPr="0086772C">
        <w:rPr>
          <w:rFonts w:eastAsia="MS Mincho" w:cs="Times New Roman"/>
          <w:bCs/>
          <w:color w:val="auto"/>
          <w:spacing w:val="-2"/>
        </w:rPr>
        <w:t xml:space="preserve"> (2800 m</w:t>
      </w:r>
      <w:r w:rsidRPr="0086772C">
        <w:rPr>
          <w:rFonts w:eastAsia="MS Mincho" w:cs="Times New Roman"/>
          <w:bCs/>
          <w:color w:val="auto"/>
          <w:spacing w:val="-2"/>
          <w:vertAlign w:val="superscript"/>
        </w:rPr>
        <w:t>3</w:t>
      </w:r>
      <w:r w:rsidRPr="0086772C">
        <w:rPr>
          <w:rFonts w:eastAsia="MS Mincho" w:cs="Times New Roman"/>
          <w:bCs/>
          <w:color w:val="auto"/>
          <w:spacing w:val="-2"/>
        </w:rPr>
        <w:t>/s).</w:t>
      </w:r>
    </w:p>
    <w:p w14:paraId="2D4A9365" w14:textId="77777777" w:rsidR="0086772C" w:rsidRDefault="0086772C" w:rsidP="0086772C">
      <w:pPr>
        <w:spacing w:before="0" w:after="0"/>
        <w:rPr>
          <w:rFonts w:eastAsia="MS Mincho" w:cs="Times New Roman"/>
          <w:bCs/>
          <w:color w:val="auto"/>
          <w:spacing w:val="-2"/>
        </w:rPr>
      </w:pPr>
      <w:r w:rsidRPr="0086772C">
        <w:rPr>
          <w:rFonts w:eastAsia="MS Mincho" w:cs="Times New Roman"/>
          <w:bCs/>
          <w:color w:val="auto"/>
          <w:spacing w:val="-2"/>
        </w:rPr>
        <w:t>În aval de Porțile de Fier debitele vor fi în creștere pe sectorul Gruia – Tr. Măgurele și în scădere pe sectorul Zimnicea – Tulcea.</w:t>
      </w:r>
    </w:p>
    <w:p w14:paraId="61701C06" w14:textId="77777777" w:rsidR="0086772C" w:rsidRPr="0086772C" w:rsidRDefault="0086772C" w:rsidP="0086772C">
      <w:pPr>
        <w:spacing w:before="0" w:after="0"/>
        <w:rPr>
          <w:rFonts w:eastAsia="MS Mincho" w:cs="Times New Roman"/>
          <w:bCs/>
          <w:color w:val="auto"/>
          <w:spacing w:val="-2"/>
        </w:rPr>
      </w:pPr>
    </w:p>
    <w:p w14:paraId="49AE7FEB" w14:textId="77777777" w:rsidR="0086772C" w:rsidRPr="0086772C" w:rsidRDefault="0086772C" w:rsidP="0086772C">
      <w:pPr>
        <w:spacing w:before="0" w:after="0"/>
        <w:rPr>
          <w:rFonts w:eastAsia="MS Mincho" w:cs="Times New Roman"/>
          <w:bCs/>
          <w:color w:val="auto"/>
          <w:spacing w:val="-2"/>
        </w:rPr>
      </w:pPr>
    </w:p>
    <w:p w14:paraId="466E285F" w14:textId="77777777" w:rsidR="0086772C" w:rsidRPr="0086772C" w:rsidRDefault="0086772C" w:rsidP="0086772C">
      <w:pPr>
        <w:spacing w:before="0" w:after="0"/>
        <w:rPr>
          <w:rFonts w:eastAsia="MS Mincho" w:cs="Times New Roman"/>
          <w:b/>
          <w:color w:val="auto"/>
          <w:spacing w:val="-2"/>
          <w:u w:val="single"/>
        </w:rPr>
      </w:pPr>
      <w:r w:rsidRPr="0086772C">
        <w:rPr>
          <w:rFonts w:eastAsia="MS Mincho" w:cs="Times New Roman"/>
          <w:b/>
          <w:color w:val="auto"/>
          <w:spacing w:val="-2"/>
        </w:rPr>
        <w:lastRenderedPageBreak/>
        <w:t>2.</w:t>
      </w:r>
      <w:r w:rsidRPr="0086772C">
        <w:rPr>
          <w:rFonts w:eastAsia="MS Mincho" w:cs="Times New Roman"/>
          <w:bCs/>
          <w:color w:val="auto"/>
          <w:spacing w:val="-2"/>
        </w:rPr>
        <w:t xml:space="preserve"> </w:t>
      </w:r>
      <w:r w:rsidRPr="0086772C">
        <w:rPr>
          <w:rFonts w:eastAsia="MS Mincho" w:cs="Times New Roman"/>
          <w:b/>
          <w:color w:val="auto"/>
          <w:spacing w:val="-2"/>
          <w:u w:val="single"/>
        </w:rPr>
        <w:t>Situația meteorologică în intervalul 23.07.2025, ora 09.</w:t>
      </w:r>
      <w:r w:rsidRPr="0086772C">
        <w:rPr>
          <w:rFonts w:eastAsia="MS Mincho" w:cs="Times New Roman"/>
          <w:b/>
          <w:color w:val="auto"/>
          <w:spacing w:val="-2"/>
          <w:u w:val="single"/>
          <w:vertAlign w:val="superscript"/>
        </w:rPr>
        <w:t xml:space="preserve">00 </w:t>
      </w:r>
      <w:r w:rsidRPr="0086772C">
        <w:rPr>
          <w:rFonts w:eastAsia="MS Mincho" w:cs="Times New Roman"/>
          <w:b/>
          <w:color w:val="auto"/>
          <w:spacing w:val="-2"/>
          <w:u w:val="single"/>
        </w:rPr>
        <w:t>– 24.07.2025, ora 06.</w:t>
      </w:r>
      <w:r w:rsidRPr="0086772C">
        <w:rPr>
          <w:rFonts w:eastAsia="MS Mincho" w:cs="Times New Roman"/>
          <w:b/>
          <w:color w:val="auto"/>
          <w:spacing w:val="-2"/>
          <w:vertAlign w:val="superscript"/>
        </w:rPr>
        <w:t>00</w:t>
      </w:r>
    </w:p>
    <w:p w14:paraId="0B0FA1BA" w14:textId="77777777" w:rsidR="0086772C" w:rsidRPr="0086772C" w:rsidRDefault="0086772C" w:rsidP="0086772C">
      <w:pPr>
        <w:autoSpaceDE w:val="0"/>
        <w:autoSpaceDN w:val="0"/>
        <w:adjustRightInd w:val="0"/>
        <w:spacing w:before="0" w:after="0"/>
        <w:rPr>
          <w:rFonts w:eastAsia="Trebuchet MS" w:cs="ArialMT"/>
          <w:b/>
          <w:iCs/>
          <w:color w:val="auto"/>
          <w:u w:val="single"/>
        </w:rPr>
      </w:pPr>
      <w:r w:rsidRPr="0086772C">
        <w:rPr>
          <w:rFonts w:eastAsia="Trebuchet MS" w:cs="ArialMT"/>
          <w:b/>
          <w:iCs/>
          <w:color w:val="auto"/>
          <w:u w:val="single"/>
        </w:rPr>
        <w:t>ÎN ŢARĂ</w:t>
      </w:r>
    </w:p>
    <w:p w14:paraId="71BC0E8B" w14:textId="77777777" w:rsidR="0086772C" w:rsidRPr="0086772C" w:rsidRDefault="0086772C" w:rsidP="0086772C">
      <w:pPr>
        <w:tabs>
          <w:tab w:val="left" w:pos="630"/>
          <w:tab w:val="left" w:pos="720"/>
        </w:tabs>
        <w:spacing w:before="0" w:after="0"/>
        <w:ind w:right="13"/>
        <w:rPr>
          <w:rFonts w:eastAsia="MS Mincho" w:cs="Times New Roman"/>
          <w:bCs/>
          <w:color w:val="auto"/>
        </w:rPr>
      </w:pPr>
      <w:r w:rsidRPr="0086772C">
        <w:rPr>
          <w:rFonts w:eastAsia="MS Mincho" w:cs="Times New Roman"/>
          <w:bCs/>
          <w:color w:val="auto"/>
        </w:rPr>
        <w:tab/>
        <w:t>Valul de căldură s-a menținut în sudul și sud-estul țării, însă a diminuat în intensitate, dar s-a și extins în vest și a fost caniculă în cea mai mare parte a Olteniei, local în Banat și Muntenia și izolat în Dobrogea. Indicele temperatură-umezeală (ITU) a atins și a depășit pragul critic de 80 de unități în mare parte a Olteniei, îndeosebi în zona de câmpie a Munteniei și cea continentală a Dobrogei și pe arii restrânse în sudul Banatului și al Moldovei. În restul zonelor, vremea a fost călduroasă, iar pe litoral s-au menținut valori termice apropiate de norme. Ziua, cerul a fost variabil la senin, iar vântul slab și moderat, izolat cu ușoare intensificări în zona montană înaltă din nordul Carpaților Orientali. În cursul nopții însă au fost înnorări temporar accentuate averse descărcări electrice și intensificări de scurtă durată ale vântului, local în Oltenia, Muntenia, Dobrogea și în Carpații Meridionali, pe arii mai restrânse în Banat și Transilvania. Ploile au avut caracter torențial și izolat cantitățile de apă au depășit 15 l/mp în Muntenia. Temperaturile maxime s-au încadrat între 26 de grade la Constanța-dig și 38 de grade la Drobeta-Turnu Severin, iar la ora 6 valorile termice erau cuprinse între 12 grade la Toplița și Miercurea Ciuc și 25 de grade la Slobozia, Gura Portiței și Mahmudia. Noaptea, cu totul izolat pe litoral s-a format ceață. Observație: de ieri dimineață de la ora 6 au fost emise 8 mesaje privind fenomene meteorologice periculoase imediate, dintre care 3 avertizări cod portocaliu emise de către CNPM pentru Muntenia și 4 atenționări cod galben (3 emise de către SRPV Sibiu și 2 de către SRPV Craiova).</w:t>
      </w:r>
    </w:p>
    <w:p w14:paraId="5686F09E" w14:textId="77777777" w:rsidR="0086772C" w:rsidRPr="0086772C" w:rsidRDefault="0086772C" w:rsidP="0086772C">
      <w:pPr>
        <w:tabs>
          <w:tab w:val="left" w:pos="630"/>
          <w:tab w:val="left" w:pos="720"/>
        </w:tabs>
        <w:spacing w:before="0" w:after="0"/>
        <w:ind w:right="13"/>
        <w:rPr>
          <w:rFonts w:eastAsia="MS Mincho" w:cs="Times New Roman"/>
          <w:bCs/>
          <w:color w:val="auto"/>
        </w:rPr>
      </w:pPr>
    </w:p>
    <w:p w14:paraId="11C9BCA3" w14:textId="77777777" w:rsidR="0086772C" w:rsidRPr="0086772C" w:rsidRDefault="0086772C" w:rsidP="0086772C">
      <w:pPr>
        <w:tabs>
          <w:tab w:val="left" w:pos="630"/>
          <w:tab w:val="left" w:pos="720"/>
        </w:tabs>
        <w:spacing w:before="0" w:after="0"/>
        <w:ind w:right="13"/>
        <w:rPr>
          <w:rFonts w:eastAsia="MS Mincho" w:cs="Times New Roman"/>
          <w:b/>
          <w:bCs/>
          <w:color w:val="auto"/>
          <w:u w:val="single"/>
        </w:rPr>
      </w:pPr>
      <w:r w:rsidRPr="0086772C">
        <w:rPr>
          <w:rFonts w:eastAsia="MS Mincho" w:cs="Times New Roman"/>
          <w:b/>
          <w:bCs/>
          <w:color w:val="auto"/>
          <w:u w:val="single"/>
        </w:rPr>
        <w:t>LA BUCUREŞTI</w:t>
      </w:r>
    </w:p>
    <w:p w14:paraId="03566786" w14:textId="77777777" w:rsidR="0086772C" w:rsidRPr="0086772C" w:rsidRDefault="0086772C" w:rsidP="0086772C">
      <w:pPr>
        <w:autoSpaceDE w:val="0"/>
        <w:autoSpaceDN w:val="0"/>
        <w:adjustRightInd w:val="0"/>
        <w:spacing w:before="0" w:after="0"/>
        <w:ind w:firstLine="720"/>
        <w:rPr>
          <w:rFonts w:eastAsia="Trebuchet MS"/>
        </w:rPr>
      </w:pPr>
      <w:r w:rsidRPr="0086772C">
        <w:rPr>
          <w:rFonts w:eastAsia="Trebuchet MS"/>
        </w:rPr>
        <w:t xml:space="preserve">Valul de căldură a persistat, dar a diminuat în intensitate; s-au menținut canicula și disconfortul termic accentuat, cu indice temperatură-umezeală (ITU) peste pragul critic de 80 de unități din orele amiezii până spre seară. Pe timpul zilei și seara, cerul a fost mai mult senin, apoi însă înnorările s-au accentuat temporar și au fost averse și </w:t>
      </w:r>
      <w:proofErr w:type="spellStart"/>
      <w:r w:rsidRPr="0086772C">
        <w:rPr>
          <w:rFonts w:eastAsia="Trebuchet MS"/>
        </w:rPr>
        <w:t>descărcărcări</w:t>
      </w:r>
      <w:proofErr w:type="spellEnd"/>
      <w:r w:rsidRPr="0086772C">
        <w:rPr>
          <w:rFonts w:eastAsia="Trebuchet MS"/>
        </w:rPr>
        <w:t xml:space="preserve"> electrice. Vântul a suflat slab și moderat. Temperatura maximă a fost de 34 de grade în Băneasa, 35 de grade la Afumați și 36 de grade la Filaret, iar la ora 6 se înregistrau 22 de grade.</w:t>
      </w:r>
    </w:p>
    <w:p w14:paraId="24CE3CE6" w14:textId="77777777" w:rsidR="0086772C" w:rsidRPr="0086772C" w:rsidRDefault="0086772C" w:rsidP="0086772C">
      <w:pPr>
        <w:autoSpaceDE w:val="0"/>
        <w:autoSpaceDN w:val="0"/>
        <w:adjustRightInd w:val="0"/>
        <w:spacing w:before="0" w:after="0"/>
        <w:rPr>
          <w:rFonts w:eastAsia="Trebuchet MS"/>
        </w:rPr>
      </w:pPr>
    </w:p>
    <w:p w14:paraId="17030665" w14:textId="77777777" w:rsidR="0086772C" w:rsidRPr="0086772C" w:rsidRDefault="0086772C" w:rsidP="0086772C">
      <w:pPr>
        <w:tabs>
          <w:tab w:val="left" w:pos="630"/>
          <w:tab w:val="left" w:pos="720"/>
        </w:tabs>
        <w:spacing w:before="0" w:after="0"/>
        <w:ind w:right="13"/>
        <w:rPr>
          <w:rFonts w:eastAsia="MS Mincho" w:cs="Times New Roman"/>
          <w:b/>
          <w:color w:val="auto"/>
          <w:u w:val="single"/>
          <w:vertAlign w:val="superscript"/>
        </w:rPr>
      </w:pPr>
      <w:r w:rsidRPr="0086772C">
        <w:rPr>
          <w:rFonts w:eastAsia="MS Mincho" w:cs="Times New Roman"/>
          <w:b/>
          <w:color w:val="auto"/>
        </w:rPr>
        <w:t xml:space="preserve">3. </w:t>
      </w:r>
      <w:r w:rsidRPr="0086772C">
        <w:rPr>
          <w:rFonts w:eastAsia="MS Mincho" w:cs="Times New Roman"/>
          <w:b/>
          <w:color w:val="auto"/>
          <w:u w:val="single"/>
        </w:rPr>
        <w:t>Prognoza meteorologică în intervalul 24.07.2025, ora 09.</w:t>
      </w:r>
      <w:r w:rsidRPr="0086772C">
        <w:rPr>
          <w:rFonts w:eastAsia="MS Mincho" w:cs="Times New Roman"/>
          <w:b/>
          <w:color w:val="auto"/>
          <w:u w:val="single"/>
          <w:vertAlign w:val="superscript"/>
        </w:rPr>
        <w:t xml:space="preserve">00 </w:t>
      </w:r>
      <w:r w:rsidRPr="0086772C">
        <w:rPr>
          <w:rFonts w:eastAsia="MS Mincho" w:cs="Times New Roman"/>
          <w:b/>
          <w:color w:val="auto"/>
          <w:u w:val="single"/>
        </w:rPr>
        <w:t>– 25.07.2025, ora 09.</w:t>
      </w:r>
      <w:r w:rsidRPr="0086772C">
        <w:rPr>
          <w:rFonts w:eastAsia="MS Mincho" w:cs="Times New Roman"/>
          <w:b/>
          <w:color w:val="auto"/>
          <w:vertAlign w:val="superscript"/>
        </w:rPr>
        <w:t>00</w:t>
      </w:r>
    </w:p>
    <w:p w14:paraId="6A190510" w14:textId="77777777" w:rsidR="0086772C" w:rsidRPr="0086772C" w:rsidRDefault="0086772C" w:rsidP="0086772C">
      <w:pPr>
        <w:tabs>
          <w:tab w:val="left" w:pos="630"/>
          <w:tab w:val="left" w:pos="720"/>
        </w:tabs>
        <w:spacing w:before="0" w:after="0"/>
        <w:ind w:right="13"/>
        <w:rPr>
          <w:rFonts w:eastAsia="MS Mincho" w:cs="Times New Roman"/>
          <w:b/>
          <w:color w:val="auto"/>
          <w:u w:val="single"/>
        </w:rPr>
      </w:pPr>
      <w:r w:rsidRPr="0086772C">
        <w:rPr>
          <w:rFonts w:eastAsia="MS Mincho" w:cs="Times New Roman"/>
          <w:b/>
          <w:color w:val="auto"/>
          <w:u w:val="single"/>
        </w:rPr>
        <w:t>ÎN ŢARĂ</w:t>
      </w:r>
    </w:p>
    <w:p w14:paraId="5CE435BD" w14:textId="77777777" w:rsidR="0086772C" w:rsidRDefault="0086772C" w:rsidP="0086772C">
      <w:pPr>
        <w:tabs>
          <w:tab w:val="left" w:pos="720"/>
        </w:tabs>
        <w:spacing w:before="0" w:after="0"/>
        <w:ind w:right="13"/>
        <w:rPr>
          <w:rFonts w:eastAsia="Times New Roman" w:cs="Times New Roman"/>
          <w:bCs/>
          <w:color w:val="auto"/>
        </w:rPr>
      </w:pPr>
      <w:r w:rsidRPr="0086772C">
        <w:rPr>
          <w:rFonts w:eastAsia="Times New Roman" w:cs="Times New Roman"/>
          <w:bCs/>
          <w:color w:val="auto"/>
        </w:rPr>
        <w:tab/>
        <w:t>Valul de căldură se va extinde în cea mai mare parte a țării, va fi disconfort termic ridicat și indicele temperatură umezeală (ITU) va depăși pragul critic de 80 de unități. Va fi caniculă în Banat, Crișana, Oltenia, Muntenia, sudul Moldovei, Dobrogea continentală și local în Maramureș și Transilvania. Temperaturile maxime se vor încadra între 26 și 39 de grade, iar cele minime vor fi cuprinse între 12 și 24 de grade, caracterizând o noapte tropicală mai ales în vestul, sudul și local în estul teritoriului. Cerul va fi variabil, iar îndeosebi după-amiaza și seara vor fi înnorări temporar accentuate, averse, descărcări electrice și intensificări de scurtă durată ale vântului, local la munte, pe arii restrânse în sud-vest, centru și nord-est și izolat în rest. Pe spații mici cantitățile de apă vor depăși 15...25 l/mp și va cădea grindină. Noaptea pe alocuri se va forma ceață.</w:t>
      </w:r>
    </w:p>
    <w:p w14:paraId="256BF467" w14:textId="77777777" w:rsidR="0086772C" w:rsidRDefault="0086772C" w:rsidP="0086772C">
      <w:pPr>
        <w:tabs>
          <w:tab w:val="left" w:pos="720"/>
        </w:tabs>
        <w:spacing w:before="0" w:after="0"/>
        <w:ind w:right="13"/>
        <w:rPr>
          <w:rFonts w:eastAsia="Times New Roman" w:cs="Times New Roman"/>
          <w:bCs/>
          <w:color w:val="auto"/>
        </w:rPr>
      </w:pPr>
    </w:p>
    <w:p w14:paraId="43348709" w14:textId="77777777" w:rsidR="0086772C" w:rsidRPr="0086772C" w:rsidRDefault="0086772C" w:rsidP="0086772C">
      <w:pPr>
        <w:tabs>
          <w:tab w:val="left" w:pos="720"/>
        </w:tabs>
        <w:spacing w:before="0" w:after="0"/>
        <w:ind w:right="13"/>
        <w:rPr>
          <w:rFonts w:eastAsia="Times New Roman" w:cs="Times New Roman"/>
          <w:bCs/>
          <w:color w:val="auto"/>
        </w:rPr>
      </w:pPr>
    </w:p>
    <w:p w14:paraId="39EE8853" w14:textId="77777777" w:rsidR="0086772C" w:rsidRPr="0086772C" w:rsidRDefault="0086772C" w:rsidP="0086772C">
      <w:pPr>
        <w:tabs>
          <w:tab w:val="left" w:pos="720"/>
        </w:tabs>
        <w:spacing w:before="0" w:after="0"/>
        <w:ind w:right="13"/>
        <w:rPr>
          <w:rFonts w:eastAsia="Times New Roman" w:cs="Times New Roman"/>
          <w:bCs/>
          <w:color w:val="auto"/>
        </w:rPr>
      </w:pPr>
    </w:p>
    <w:p w14:paraId="0EF0AAE0" w14:textId="77777777" w:rsidR="0086772C" w:rsidRPr="0086772C" w:rsidRDefault="0086772C" w:rsidP="0086772C">
      <w:pPr>
        <w:tabs>
          <w:tab w:val="left" w:pos="720"/>
        </w:tabs>
        <w:spacing w:before="0" w:after="0"/>
        <w:ind w:right="13"/>
        <w:rPr>
          <w:rFonts w:eastAsia="Times New Roman" w:cs="Times New Roman"/>
          <w:b/>
          <w:bCs/>
          <w:color w:val="auto"/>
          <w:u w:val="single"/>
        </w:rPr>
      </w:pPr>
      <w:r w:rsidRPr="0086772C">
        <w:rPr>
          <w:rFonts w:eastAsia="Times New Roman" w:cs="Times New Roman"/>
          <w:b/>
          <w:bCs/>
          <w:color w:val="auto"/>
          <w:u w:val="single"/>
        </w:rPr>
        <w:lastRenderedPageBreak/>
        <w:t>LA BUCUREŞTI</w:t>
      </w:r>
    </w:p>
    <w:p w14:paraId="41D81B3B" w14:textId="77777777" w:rsidR="0086772C" w:rsidRPr="0086772C" w:rsidRDefault="0086772C" w:rsidP="0086772C">
      <w:pPr>
        <w:tabs>
          <w:tab w:val="left" w:pos="720"/>
        </w:tabs>
        <w:spacing w:before="0" w:after="0"/>
        <w:ind w:right="13"/>
        <w:rPr>
          <w:rFonts w:eastAsia="Trebuchet MS" w:cs="ArialMT"/>
          <w:color w:val="auto"/>
        </w:rPr>
      </w:pPr>
      <w:r w:rsidRPr="0086772C">
        <w:rPr>
          <w:rFonts w:eastAsia="Trebuchet MS" w:cs="ArialMT"/>
          <w:color w:val="auto"/>
        </w:rPr>
        <w:tab/>
        <w:t>Valul de căldură se va menține. Va fi caniculă și disconfort termic ridicat, iar indicele temperatură-umezeală (ITU) va depăși pragul critic de 80 de unități. Cerul va fi variabil, cu unele înnorări ziua, însă probabilitatea pentru averse și descărcări electrice va fi redusă. Vântul va sufla slab și moderat. Temperatura maximă va fi de 36…37 de grade, iar cea minimă va fi de 20...22 de grade caracterizând o noapte tropicală.</w:t>
      </w:r>
    </w:p>
    <w:p w14:paraId="1A9987B1" w14:textId="77777777" w:rsidR="0086772C" w:rsidRPr="0086772C" w:rsidRDefault="0086772C" w:rsidP="0086772C">
      <w:pPr>
        <w:tabs>
          <w:tab w:val="left" w:pos="720"/>
        </w:tabs>
        <w:spacing w:before="0" w:after="0"/>
        <w:ind w:right="13"/>
        <w:rPr>
          <w:rFonts w:eastAsia="Times New Roman" w:cs="Times New Roman"/>
          <w:b/>
          <w:bCs/>
          <w:color w:val="auto"/>
          <w:u w:val="single"/>
        </w:rPr>
      </w:pPr>
    </w:p>
    <w:p w14:paraId="0EF7624D" w14:textId="77777777" w:rsidR="0086772C" w:rsidRPr="0086772C" w:rsidRDefault="0086772C" w:rsidP="0086772C">
      <w:pPr>
        <w:tabs>
          <w:tab w:val="left" w:pos="720"/>
        </w:tabs>
        <w:spacing w:before="0" w:after="0"/>
        <w:ind w:right="13"/>
        <w:rPr>
          <w:rFonts w:eastAsia="Times New Roman" w:cs="Times New Roman"/>
          <w:b/>
          <w:bCs/>
          <w:color w:val="auto"/>
          <w:u w:val="single"/>
        </w:rPr>
      </w:pPr>
    </w:p>
    <w:p w14:paraId="4382E503" w14:textId="77777777" w:rsidR="0086772C" w:rsidRPr="0086772C" w:rsidRDefault="0086772C" w:rsidP="0086772C">
      <w:pPr>
        <w:numPr>
          <w:ilvl w:val="0"/>
          <w:numId w:val="1"/>
        </w:numPr>
        <w:tabs>
          <w:tab w:val="left" w:pos="720"/>
        </w:tabs>
        <w:spacing w:before="0" w:after="120"/>
        <w:ind w:left="0" w:right="13" w:firstLine="0"/>
        <w:rPr>
          <w:rFonts w:eastAsia="Times New Roman" w:cs="Times New Roman"/>
          <w:b/>
          <w:bCs/>
          <w:i/>
          <w:color w:val="auto"/>
          <w:u w:val="single"/>
        </w:rPr>
      </w:pPr>
      <w:r w:rsidRPr="0086772C">
        <w:rPr>
          <w:rFonts w:eastAsia="Times New Roman" w:cs="Times New Roman"/>
          <w:b/>
          <w:bCs/>
          <w:i/>
          <w:color w:val="auto"/>
          <w:u w:val="single"/>
        </w:rPr>
        <w:t>CALITATEA APELOR</w:t>
      </w:r>
    </w:p>
    <w:p w14:paraId="0F98710B" w14:textId="77777777" w:rsidR="0086772C" w:rsidRPr="0086772C" w:rsidRDefault="0086772C" w:rsidP="0086772C">
      <w:pPr>
        <w:spacing w:before="0" w:after="0"/>
        <w:ind w:firstLine="720"/>
        <w:rPr>
          <w:rFonts w:eastAsia="MS Mincho" w:cs="Times New Roman"/>
          <w:bCs/>
          <w:iCs/>
          <w:color w:val="auto"/>
        </w:rPr>
      </w:pPr>
      <w:r w:rsidRPr="0086772C">
        <w:rPr>
          <w:rFonts w:eastAsia="MS Mincho" w:cs="Times New Roman"/>
          <w:b/>
          <w:bCs/>
          <w:i/>
          <w:iCs/>
          <w:color w:val="auto"/>
        </w:rPr>
        <w:t>Sistemul de Gospodărire a Apelor Brașov din cadrul Administrației Naționale Apele Române</w:t>
      </w:r>
      <w:r w:rsidRPr="0086772C">
        <w:rPr>
          <w:rFonts w:eastAsia="MS Mincho" w:cs="Times New Roman"/>
          <w:bCs/>
          <w:iCs/>
          <w:color w:val="auto"/>
        </w:rPr>
        <w:t xml:space="preserve"> informează despre producerea, în data de 23.07.2025, ora 18.36, unei </w:t>
      </w:r>
      <w:proofErr w:type="spellStart"/>
      <w:r w:rsidRPr="0086772C">
        <w:rPr>
          <w:rFonts w:eastAsia="MS Mincho" w:cs="Times New Roman"/>
          <w:bCs/>
          <w:iCs/>
          <w:color w:val="auto"/>
        </w:rPr>
        <w:t>poluari</w:t>
      </w:r>
      <w:proofErr w:type="spellEnd"/>
      <w:r w:rsidRPr="0086772C">
        <w:rPr>
          <w:rFonts w:eastAsia="MS Mincho" w:cs="Times New Roman"/>
          <w:bCs/>
          <w:iCs/>
          <w:color w:val="auto"/>
        </w:rPr>
        <w:t xml:space="preserve"> accidentale a apei </w:t>
      </w:r>
      <w:proofErr w:type="spellStart"/>
      <w:r w:rsidRPr="0086772C">
        <w:rPr>
          <w:rFonts w:eastAsia="MS Mincho" w:cs="Times New Roman"/>
          <w:bCs/>
          <w:iCs/>
          <w:color w:val="auto"/>
        </w:rPr>
        <w:t>raului</w:t>
      </w:r>
      <w:proofErr w:type="spellEnd"/>
      <w:r w:rsidRPr="0086772C">
        <w:rPr>
          <w:rFonts w:eastAsia="MS Mincho" w:cs="Times New Roman"/>
          <w:bCs/>
          <w:iCs/>
          <w:color w:val="auto"/>
        </w:rPr>
        <w:t xml:space="preserve"> </w:t>
      </w:r>
      <w:proofErr w:type="spellStart"/>
      <w:r w:rsidRPr="0086772C">
        <w:rPr>
          <w:rFonts w:eastAsia="MS Mincho" w:cs="Times New Roman"/>
          <w:bCs/>
          <w:iCs/>
          <w:color w:val="auto"/>
        </w:rPr>
        <w:t>Târlung</w:t>
      </w:r>
      <w:proofErr w:type="spellEnd"/>
      <w:r w:rsidRPr="0086772C">
        <w:rPr>
          <w:rFonts w:eastAsia="MS Mincho" w:cs="Times New Roman"/>
          <w:bCs/>
          <w:iCs/>
          <w:color w:val="auto"/>
        </w:rPr>
        <w:t xml:space="preserve"> pe raza localității </w:t>
      </w:r>
      <w:proofErr w:type="spellStart"/>
      <w:r w:rsidRPr="0086772C">
        <w:rPr>
          <w:rFonts w:eastAsia="MS Mincho" w:cs="Times New Roman"/>
          <w:bCs/>
          <w:iCs/>
          <w:color w:val="auto"/>
        </w:rPr>
        <w:t>Carpiniș</w:t>
      </w:r>
      <w:proofErr w:type="spellEnd"/>
      <w:r w:rsidRPr="0086772C">
        <w:rPr>
          <w:rFonts w:eastAsia="MS Mincho" w:cs="Times New Roman"/>
          <w:bCs/>
          <w:iCs/>
          <w:color w:val="auto"/>
        </w:rPr>
        <w:t xml:space="preserve">, județul Brașov, manifestată prin colorarea apei în albastru. Cauza probabila o </w:t>
      </w:r>
      <w:proofErr w:type="spellStart"/>
      <w:r w:rsidRPr="0086772C">
        <w:rPr>
          <w:rFonts w:eastAsia="MS Mincho" w:cs="Times New Roman"/>
          <w:bCs/>
          <w:iCs/>
          <w:color w:val="auto"/>
        </w:rPr>
        <w:t>reprezinta</w:t>
      </w:r>
      <w:proofErr w:type="spellEnd"/>
      <w:r w:rsidRPr="0086772C">
        <w:rPr>
          <w:rFonts w:eastAsia="MS Mincho" w:cs="Times New Roman"/>
          <w:bCs/>
          <w:iCs/>
          <w:color w:val="auto"/>
        </w:rPr>
        <w:t xml:space="preserve"> o exploatare deficitara a </w:t>
      </w:r>
      <w:proofErr w:type="spellStart"/>
      <w:r w:rsidRPr="0086772C">
        <w:rPr>
          <w:rFonts w:eastAsia="MS Mincho" w:cs="Times New Roman"/>
          <w:bCs/>
          <w:iCs/>
          <w:color w:val="auto"/>
        </w:rPr>
        <w:t>statiei</w:t>
      </w:r>
      <w:proofErr w:type="spellEnd"/>
      <w:r w:rsidRPr="0086772C">
        <w:rPr>
          <w:rFonts w:eastAsia="MS Mincho" w:cs="Times New Roman"/>
          <w:bCs/>
          <w:iCs/>
          <w:color w:val="auto"/>
        </w:rPr>
        <w:t xml:space="preserve"> de epurare. Poluatorul posibil este SC </w:t>
      </w:r>
      <w:proofErr w:type="spellStart"/>
      <w:r w:rsidRPr="0086772C">
        <w:rPr>
          <w:rFonts w:eastAsia="MS Mincho" w:cs="Times New Roman"/>
          <w:bCs/>
          <w:iCs/>
          <w:color w:val="auto"/>
        </w:rPr>
        <w:t>Denim</w:t>
      </w:r>
      <w:proofErr w:type="spellEnd"/>
      <w:r w:rsidRPr="0086772C">
        <w:rPr>
          <w:rFonts w:eastAsia="MS Mincho" w:cs="Times New Roman"/>
          <w:bCs/>
          <w:iCs/>
          <w:color w:val="auto"/>
        </w:rPr>
        <w:t xml:space="preserve"> Euro </w:t>
      </w:r>
      <w:proofErr w:type="spellStart"/>
      <w:r w:rsidRPr="0086772C">
        <w:rPr>
          <w:rFonts w:eastAsia="MS Mincho" w:cs="Times New Roman"/>
          <w:bCs/>
          <w:iCs/>
          <w:color w:val="auto"/>
        </w:rPr>
        <w:t>Wash</w:t>
      </w:r>
      <w:proofErr w:type="spellEnd"/>
      <w:r w:rsidRPr="0086772C">
        <w:rPr>
          <w:rFonts w:eastAsia="MS Mincho" w:cs="Times New Roman"/>
          <w:bCs/>
          <w:iCs/>
          <w:color w:val="auto"/>
        </w:rPr>
        <w:t xml:space="preserve"> SRL (spălare și vopsire textile). Nu s-a </w:t>
      </w:r>
      <w:proofErr w:type="spellStart"/>
      <w:r w:rsidRPr="0086772C">
        <w:rPr>
          <w:rFonts w:eastAsia="MS Mincho" w:cs="Times New Roman"/>
          <w:bCs/>
          <w:iCs/>
          <w:color w:val="auto"/>
        </w:rPr>
        <w:t>inregistrat</w:t>
      </w:r>
      <w:proofErr w:type="spellEnd"/>
      <w:r w:rsidRPr="0086772C">
        <w:rPr>
          <w:rFonts w:eastAsia="MS Mincho" w:cs="Times New Roman"/>
          <w:bCs/>
          <w:iCs/>
          <w:color w:val="auto"/>
        </w:rPr>
        <w:t xml:space="preserve"> mortalitate piscicola. S-au prelevat trei probe de apă (din conducta de evacuare, </w:t>
      </w:r>
      <w:proofErr w:type="spellStart"/>
      <w:r w:rsidRPr="0086772C">
        <w:rPr>
          <w:rFonts w:eastAsia="MS Mincho" w:cs="Times New Roman"/>
          <w:bCs/>
          <w:iCs/>
          <w:color w:val="auto"/>
        </w:rPr>
        <w:t>pr.Târlung</w:t>
      </w:r>
      <w:proofErr w:type="spellEnd"/>
      <w:r w:rsidRPr="0086772C">
        <w:rPr>
          <w:rFonts w:eastAsia="MS Mincho" w:cs="Times New Roman"/>
          <w:bCs/>
          <w:iCs/>
          <w:color w:val="auto"/>
        </w:rPr>
        <w:t xml:space="preserve"> amonte conductă, pr. </w:t>
      </w:r>
      <w:proofErr w:type="spellStart"/>
      <w:r w:rsidRPr="0086772C">
        <w:rPr>
          <w:rFonts w:eastAsia="MS Mincho" w:cs="Times New Roman"/>
          <w:bCs/>
          <w:iCs/>
          <w:color w:val="auto"/>
        </w:rPr>
        <w:t>Târlung</w:t>
      </w:r>
      <w:proofErr w:type="spellEnd"/>
      <w:r w:rsidRPr="0086772C">
        <w:rPr>
          <w:rFonts w:eastAsia="MS Mincho" w:cs="Times New Roman"/>
          <w:bCs/>
          <w:iCs/>
          <w:color w:val="auto"/>
        </w:rPr>
        <w:t xml:space="preserve"> aval conductă) pentru efectuarea analizelor de laborator. Vom reveni cu </w:t>
      </w:r>
      <w:proofErr w:type="spellStart"/>
      <w:r w:rsidRPr="0086772C">
        <w:rPr>
          <w:rFonts w:eastAsia="MS Mincho" w:cs="Times New Roman"/>
          <w:bCs/>
          <w:iCs/>
          <w:color w:val="auto"/>
        </w:rPr>
        <w:t>informatii</w:t>
      </w:r>
      <w:proofErr w:type="spellEnd"/>
      <w:r w:rsidRPr="0086772C">
        <w:rPr>
          <w:rFonts w:eastAsia="MS Mincho" w:cs="Times New Roman"/>
          <w:bCs/>
          <w:iCs/>
          <w:color w:val="auto"/>
        </w:rPr>
        <w:t xml:space="preserve"> suplimentare.</w:t>
      </w:r>
    </w:p>
    <w:p w14:paraId="66357B60" w14:textId="77777777" w:rsidR="0086772C" w:rsidRPr="0086772C" w:rsidRDefault="0086772C" w:rsidP="0086772C">
      <w:pPr>
        <w:spacing w:before="0" w:after="0"/>
        <w:ind w:firstLine="720"/>
        <w:rPr>
          <w:rFonts w:eastAsia="MS Mincho" w:cs="Times New Roman"/>
          <w:bCs/>
          <w:color w:val="auto"/>
        </w:rPr>
      </w:pPr>
      <w:r w:rsidRPr="0086772C">
        <w:rPr>
          <w:rFonts w:eastAsia="MS Mincho" w:cs="Times New Roman"/>
          <w:b/>
          <w:bCs/>
          <w:i/>
          <w:color w:val="auto"/>
        </w:rPr>
        <w:t>Administrația Națională Apele Române</w:t>
      </w:r>
      <w:r w:rsidRPr="0086772C">
        <w:rPr>
          <w:rFonts w:eastAsia="MS Mincho" w:cs="Times New Roman"/>
          <w:bCs/>
          <w:color w:val="auto"/>
        </w:rPr>
        <w:t xml:space="preserve"> revine cu informații despre monitorizarea calitativă a cursurilor de apă: Corund, Târnava Mică, Târnava Mare și Mureș, </w:t>
      </w:r>
      <w:proofErr w:type="spellStart"/>
      <w:r w:rsidRPr="0086772C">
        <w:rPr>
          <w:rFonts w:eastAsia="MS Mincho" w:cs="Times New Roman"/>
          <w:bCs/>
          <w:color w:val="auto"/>
        </w:rPr>
        <w:t>mentionand</w:t>
      </w:r>
      <w:proofErr w:type="spellEnd"/>
      <w:r w:rsidRPr="0086772C">
        <w:rPr>
          <w:rFonts w:eastAsia="MS Mincho" w:cs="Times New Roman"/>
          <w:bCs/>
          <w:color w:val="auto"/>
        </w:rPr>
        <w:t xml:space="preserve"> faptul ca </w:t>
      </w:r>
      <w:proofErr w:type="spellStart"/>
      <w:r w:rsidRPr="0086772C">
        <w:rPr>
          <w:rFonts w:eastAsia="MS Mincho" w:cs="Times New Roman"/>
          <w:bCs/>
          <w:color w:val="auto"/>
        </w:rPr>
        <w:t>incepând</w:t>
      </w:r>
      <w:proofErr w:type="spellEnd"/>
      <w:r w:rsidRPr="0086772C">
        <w:rPr>
          <w:rFonts w:eastAsia="MS Mincho" w:cs="Times New Roman"/>
          <w:bCs/>
          <w:color w:val="auto"/>
        </w:rPr>
        <w:t xml:space="preserve"> cu data de 23.07.2025 au fost monitorizate, o dată pe zi (la ora 6:00), un număr de 16 secțiuni, amplasate pe 4 râuri: r. Corund (2 secțiuni), r. Târnava Mică (6 secțiuni), r. Târnava Mare (o secțiune) și r. Mureș (7 secțiuni); cu o frecvență de două ori pe zi (la ora 6:00 și la ora 18:00) un număr de 8 secțiuni (dintre cele 16 secțiuni), amplasate pe 4 râuri: r. Corund (o secțiune), r. Târnava Mică (5 secțiuni), r. Târnava Mare (o secțiune) și r. Mureș (o secțiune) și o dată pe săptămână pentru o secțiune r. T-va Mică- amonte localitatea Praid (priza).</w:t>
      </w:r>
    </w:p>
    <w:p w14:paraId="2CCAFD8C" w14:textId="77777777" w:rsidR="0086772C" w:rsidRPr="0086772C" w:rsidRDefault="0086772C" w:rsidP="0086772C">
      <w:pPr>
        <w:spacing w:before="0" w:after="0"/>
        <w:ind w:firstLine="708"/>
        <w:rPr>
          <w:rFonts w:eastAsia="Trebuchet MS"/>
        </w:rPr>
      </w:pPr>
      <w:r w:rsidRPr="0086772C">
        <w:rPr>
          <w:rFonts w:eastAsia="Trebuchet MS"/>
          <w:b/>
          <w:u w:val="single"/>
        </w:rPr>
        <w:t>Râul Corund:</w:t>
      </w:r>
      <w:r w:rsidRPr="0086772C">
        <w:rPr>
          <w:rFonts w:eastAsia="Trebuchet MS"/>
        </w:rPr>
        <w:t xml:space="preserve"> Concentrația clorurilor, pe probele de apă prelevate în secțiunea amonte de confluența cu </w:t>
      </w:r>
      <w:proofErr w:type="spellStart"/>
      <w:r w:rsidRPr="0086772C">
        <w:rPr>
          <w:rFonts w:eastAsia="Trebuchet MS"/>
        </w:rPr>
        <w:t>r.Tva</w:t>
      </w:r>
      <w:proofErr w:type="spellEnd"/>
      <w:r w:rsidRPr="0086772C">
        <w:rPr>
          <w:rFonts w:eastAsia="Trebuchet MS"/>
        </w:rPr>
        <w:t xml:space="preserve"> Mică, în data de 22.07 ora 06:00 a scăzut cu 335 mg/l față de 2217 mg/l înregistrată în data de 21.07. ora 18:00. Conform măsurătorilor cu frecvență orară, in-</w:t>
      </w:r>
      <w:proofErr w:type="spellStart"/>
      <w:r w:rsidRPr="0086772C">
        <w:rPr>
          <w:rFonts w:eastAsia="Trebuchet MS"/>
        </w:rPr>
        <w:t>situ</w:t>
      </w:r>
      <w:proofErr w:type="spellEnd"/>
      <w:r w:rsidRPr="0086772C">
        <w:rPr>
          <w:rFonts w:eastAsia="Trebuchet MS"/>
        </w:rPr>
        <w:t xml:space="preserve">, în ultimele 24 ore, conductivitatea în secțiunea r. Corund amonte </w:t>
      </w:r>
      <w:proofErr w:type="spellStart"/>
      <w:r w:rsidRPr="0086772C">
        <w:rPr>
          <w:rFonts w:eastAsia="Trebuchet MS"/>
        </w:rPr>
        <w:t>confl</w:t>
      </w:r>
      <w:proofErr w:type="spellEnd"/>
      <w:r w:rsidRPr="0086772C">
        <w:rPr>
          <w:rFonts w:eastAsia="Trebuchet MS"/>
        </w:rPr>
        <w:t xml:space="preserve"> r. Tva Mică, a variat între 5990 </w:t>
      </w:r>
      <w:proofErr w:type="spellStart"/>
      <w:r w:rsidRPr="0086772C">
        <w:rPr>
          <w:rFonts w:eastAsia="Trebuchet MS"/>
        </w:rPr>
        <w:t>μS</w:t>
      </w:r>
      <w:proofErr w:type="spellEnd"/>
      <w:r w:rsidRPr="0086772C">
        <w:rPr>
          <w:rFonts w:eastAsia="Trebuchet MS"/>
        </w:rPr>
        <w:t xml:space="preserve">/cm și 8050 </w:t>
      </w:r>
      <w:proofErr w:type="spellStart"/>
      <w:r w:rsidRPr="0086772C">
        <w:rPr>
          <w:rFonts w:eastAsia="Trebuchet MS"/>
        </w:rPr>
        <w:t>μS</w:t>
      </w:r>
      <w:proofErr w:type="spellEnd"/>
      <w:r w:rsidRPr="0086772C">
        <w:rPr>
          <w:rFonts w:eastAsia="Trebuchet MS"/>
        </w:rPr>
        <w:t>/cm.</w:t>
      </w:r>
    </w:p>
    <w:p w14:paraId="026DBE60" w14:textId="77777777" w:rsidR="0086772C" w:rsidRPr="0086772C" w:rsidRDefault="0086772C" w:rsidP="0086772C">
      <w:pPr>
        <w:spacing w:before="0" w:after="0"/>
        <w:ind w:firstLine="708"/>
        <w:rPr>
          <w:rFonts w:eastAsia="Trebuchet MS"/>
        </w:rPr>
      </w:pPr>
      <w:r w:rsidRPr="0086772C">
        <w:rPr>
          <w:rFonts w:eastAsia="Trebuchet MS"/>
          <w:b/>
          <w:u w:val="single"/>
        </w:rPr>
        <w:t>Calitatea râului Târnava Mică</w:t>
      </w:r>
      <w:r w:rsidRPr="0086772C">
        <w:rPr>
          <w:rFonts w:eastAsia="Trebuchet MS"/>
        </w:rPr>
        <w:t xml:space="preserve"> este, în continuare, influențată de aportul r. Corund; rezultatele analizelor prezintă o variația ușor pulsatorie și se mențin la valori mult mai scăzute față de cele înregistrate la declanșarea evenimentului de calitate. În data de 22.07.2025 ora 06:00, în secțiunea Târnăveni priză, concentrația clorurilor a înregistrat o scădere cu 82 mg/l față de valoarea de 330 mg/l înregistrată în data de 21.07 ora 18:00. Conform măsurătorilor cu frecvență orară, in-</w:t>
      </w:r>
      <w:proofErr w:type="spellStart"/>
      <w:r w:rsidRPr="0086772C">
        <w:rPr>
          <w:rFonts w:eastAsia="Trebuchet MS"/>
        </w:rPr>
        <w:t>situ</w:t>
      </w:r>
      <w:proofErr w:type="spellEnd"/>
      <w:r w:rsidRPr="0086772C">
        <w:rPr>
          <w:rFonts w:eastAsia="Trebuchet MS"/>
        </w:rPr>
        <w:t xml:space="preserve">, în ultimele 24 ore, conductivitatea în secțiunea Tva Mică aval loc Praid, a variat între 1491 </w:t>
      </w:r>
      <w:proofErr w:type="spellStart"/>
      <w:r w:rsidRPr="0086772C">
        <w:rPr>
          <w:rFonts w:eastAsia="Trebuchet MS"/>
        </w:rPr>
        <w:t>μS</w:t>
      </w:r>
      <w:proofErr w:type="spellEnd"/>
      <w:r w:rsidRPr="0086772C">
        <w:rPr>
          <w:rFonts w:eastAsia="Trebuchet MS"/>
        </w:rPr>
        <w:t xml:space="preserve">/cm și 2134 </w:t>
      </w:r>
      <w:proofErr w:type="spellStart"/>
      <w:r w:rsidRPr="0086772C">
        <w:rPr>
          <w:rFonts w:eastAsia="Trebuchet MS"/>
        </w:rPr>
        <w:t>μS</w:t>
      </w:r>
      <w:proofErr w:type="spellEnd"/>
      <w:r w:rsidRPr="0086772C">
        <w:rPr>
          <w:rFonts w:eastAsia="Trebuchet MS"/>
        </w:rPr>
        <w:t>/cm.</w:t>
      </w:r>
    </w:p>
    <w:p w14:paraId="472D2C89" w14:textId="77777777" w:rsidR="0086772C" w:rsidRPr="0086772C" w:rsidRDefault="0086772C" w:rsidP="0086772C">
      <w:pPr>
        <w:spacing w:before="0" w:after="0"/>
        <w:ind w:firstLine="708"/>
        <w:rPr>
          <w:rFonts w:eastAsia="Trebuchet MS"/>
          <w:i/>
          <w:iCs/>
        </w:rPr>
      </w:pPr>
      <w:r w:rsidRPr="0086772C">
        <w:rPr>
          <w:rFonts w:eastAsia="Trebuchet MS"/>
          <w:b/>
          <w:u w:val="single"/>
        </w:rPr>
        <w:t>Râul Târnava Mare - secțiunea Mihalț</w:t>
      </w:r>
      <w:r w:rsidRPr="0086772C">
        <w:rPr>
          <w:rFonts w:eastAsia="Trebuchet MS"/>
          <w:b/>
        </w:rPr>
        <w:t>:</w:t>
      </w:r>
      <w:r w:rsidRPr="0086772C">
        <w:rPr>
          <w:rFonts w:eastAsia="Trebuchet MS"/>
        </w:rPr>
        <w:t xml:space="preserve"> Conform analizelor efectuate pe probele de apă prelevate, realizate în intervalul 22.07 ora 06:00 și 23.07 ora 06:00, la indicatorul cloruri, s-au înregistrat variații mici, de la o prelevare la alta. Concentrația clorurilor în data de 23/07/06:00 a crescut cu 8 mg/l față de 187 mg/l înregistrată în 22/07/18:00. În lunile iulie, din perioada 2022-2024, în secțiunea Mihalț, la indicatorul conductivitate s-au înregistrat valori cuprinse între 757,0 </w:t>
      </w:r>
      <w:proofErr w:type="spellStart"/>
      <w:r w:rsidRPr="0086772C">
        <w:rPr>
          <w:rFonts w:eastAsia="Trebuchet MS"/>
        </w:rPr>
        <w:lastRenderedPageBreak/>
        <w:t>μS</w:t>
      </w:r>
      <w:proofErr w:type="spellEnd"/>
      <w:r w:rsidRPr="0086772C">
        <w:rPr>
          <w:rFonts w:eastAsia="Trebuchet MS"/>
        </w:rPr>
        <w:t xml:space="preserve">/cm și 1455 </w:t>
      </w:r>
      <w:proofErr w:type="spellStart"/>
      <w:r w:rsidRPr="0086772C">
        <w:rPr>
          <w:rFonts w:eastAsia="Trebuchet MS"/>
        </w:rPr>
        <w:t>μS</w:t>
      </w:r>
      <w:proofErr w:type="spellEnd"/>
      <w:r w:rsidRPr="0086772C">
        <w:rPr>
          <w:rFonts w:eastAsia="Trebuchet MS"/>
        </w:rPr>
        <w:t xml:space="preserve">/cm, conform monitorizării planificate în Manualul de Operare al Sistemului de Monitoring la nivelul Bazinului Hidrografic </w:t>
      </w:r>
      <w:proofErr w:type="spellStart"/>
      <w:r w:rsidRPr="0086772C">
        <w:rPr>
          <w:rFonts w:eastAsia="Trebuchet MS"/>
        </w:rPr>
        <w:t>Mureş</w:t>
      </w:r>
      <w:proofErr w:type="spellEnd"/>
      <w:r w:rsidRPr="0086772C">
        <w:rPr>
          <w:rFonts w:eastAsia="Trebuchet MS"/>
        </w:rPr>
        <w:t xml:space="preserve">, valori relativ comparabile cu cele înregistrate în această perioadă. Conform măsurătorilor cu frecvență orară, in </w:t>
      </w:r>
      <w:proofErr w:type="spellStart"/>
      <w:r w:rsidRPr="0086772C">
        <w:rPr>
          <w:rFonts w:eastAsia="Trebuchet MS"/>
        </w:rPr>
        <w:t>situ</w:t>
      </w:r>
      <w:proofErr w:type="spellEnd"/>
      <w:r w:rsidRPr="0086772C">
        <w:rPr>
          <w:rFonts w:eastAsia="Trebuchet MS"/>
        </w:rPr>
        <w:t xml:space="preserve">, în ultimele 24 ore, conductivitatea a variat între 960 </w:t>
      </w:r>
      <w:proofErr w:type="spellStart"/>
      <w:r w:rsidRPr="0086772C">
        <w:rPr>
          <w:rFonts w:eastAsia="Trebuchet MS"/>
        </w:rPr>
        <w:t>μS</w:t>
      </w:r>
      <w:proofErr w:type="spellEnd"/>
      <w:r w:rsidRPr="0086772C">
        <w:rPr>
          <w:rFonts w:eastAsia="Trebuchet MS"/>
        </w:rPr>
        <w:t xml:space="preserve">/cm și 1061 </w:t>
      </w:r>
      <w:proofErr w:type="spellStart"/>
      <w:r w:rsidRPr="0086772C">
        <w:rPr>
          <w:rFonts w:eastAsia="Trebuchet MS"/>
        </w:rPr>
        <w:t>μS</w:t>
      </w:r>
      <w:proofErr w:type="spellEnd"/>
      <w:r w:rsidRPr="0086772C">
        <w:rPr>
          <w:rFonts w:eastAsia="Trebuchet MS"/>
        </w:rPr>
        <w:t>/cm</w:t>
      </w:r>
      <w:r w:rsidRPr="0086772C">
        <w:rPr>
          <w:rFonts w:eastAsia="Trebuchet MS"/>
          <w:i/>
          <w:iCs/>
        </w:rPr>
        <w:t>.</w:t>
      </w:r>
    </w:p>
    <w:p w14:paraId="2B125E70" w14:textId="77777777" w:rsidR="0086772C" w:rsidRPr="0086772C" w:rsidRDefault="0086772C" w:rsidP="0086772C">
      <w:pPr>
        <w:spacing w:before="0"/>
        <w:ind w:firstLine="708"/>
        <w:rPr>
          <w:rFonts w:eastAsia="Trebuchet MS"/>
        </w:rPr>
      </w:pPr>
      <w:r w:rsidRPr="0086772C">
        <w:rPr>
          <w:rFonts w:eastAsia="Trebuchet MS"/>
          <w:b/>
          <w:u w:val="single"/>
        </w:rPr>
        <w:t>Râul Mureș:</w:t>
      </w:r>
      <w:r w:rsidRPr="0086772C">
        <w:rPr>
          <w:rFonts w:eastAsia="Trebuchet MS"/>
        </w:rPr>
        <w:t xml:space="preserve"> Conform analizelor efectuate pe probele de apă prelevate, realizate în intervalul 22.07 și 23.07, la indicatorul cloruri, pe râul Mureș s-au înregistrat variații mici, de la o prelevare la alta, în toate cele 7 secțiuni monitorizate. În data de 23.07.2025 ora 06:00, în secțiunea Nădlac, concentrația clorurilor a scăzut cu 10,6 mg/l, față de 79,9 mg/l înregistrată în data de 22.07. ora 06:00. În lunile iulie, din perioada 2022-2024, în secțiunea Nădlac, la indicatorul cloruri s-au înregistrat valori cuprinse între 28,0 mg/l și 43,8 mg/l, conform monitorizării planificate în Manualul de Operare al Sistemului de Monitoring la nivelul Bazinului Hidrografic </w:t>
      </w:r>
      <w:proofErr w:type="spellStart"/>
      <w:r w:rsidRPr="0086772C">
        <w:rPr>
          <w:rFonts w:eastAsia="Trebuchet MS"/>
        </w:rPr>
        <w:t>Mureş</w:t>
      </w:r>
      <w:proofErr w:type="spellEnd"/>
      <w:r w:rsidRPr="0086772C">
        <w:rPr>
          <w:rFonts w:eastAsia="Trebuchet MS"/>
        </w:rPr>
        <w:t xml:space="preserve">, valori relativ comparabile cu cele înregistrate în această perioadă. Ca urmare a măsurătorilor cu frecvență orară, in - </w:t>
      </w:r>
      <w:proofErr w:type="spellStart"/>
      <w:r w:rsidRPr="0086772C">
        <w:rPr>
          <w:rFonts w:eastAsia="Trebuchet MS"/>
        </w:rPr>
        <w:t>situ</w:t>
      </w:r>
      <w:proofErr w:type="spellEnd"/>
      <w:r w:rsidRPr="0086772C">
        <w:rPr>
          <w:rFonts w:eastAsia="Trebuchet MS"/>
        </w:rPr>
        <w:t xml:space="preserve">, în ultimele 24 ore, conductivitatea pe râul Mureș în secțiunea Nădlac a variat între 466 </w:t>
      </w:r>
      <w:proofErr w:type="spellStart"/>
      <w:r w:rsidRPr="0086772C">
        <w:rPr>
          <w:rFonts w:eastAsia="Trebuchet MS"/>
        </w:rPr>
        <w:t>μS</w:t>
      </w:r>
      <w:proofErr w:type="spellEnd"/>
      <w:r w:rsidRPr="0086772C">
        <w:rPr>
          <w:rFonts w:eastAsia="Trebuchet MS"/>
        </w:rPr>
        <w:t xml:space="preserve">/cm și 533 </w:t>
      </w:r>
      <w:proofErr w:type="spellStart"/>
      <w:r w:rsidRPr="0086772C">
        <w:rPr>
          <w:rFonts w:eastAsia="Trebuchet MS"/>
        </w:rPr>
        <w:t>μS</w:t>
      </w:r>
      <w:proofErr w:type="spellEnd"/>
      <w:r w:rsidRPr="0086772C">
        <w:rPr>
          <w:rFonts w:eastAsia="Trebuchet MS"/>
        </w:rPr>
        <w:t>/cm</w:t>
      </w:r>
      <w:r w:rsidRPr="0086772C">
        <w:rPr>
          <w:rFonts w:eastAsia="Trebuchet MS"/>
          <w:i/>
          <w:iCs/>
        </w:rPr>
        <w:t>.</w:t>
      </w:r>
    </w:p>
    <w:p w14:paraId="7ABDB0EC" w14:textId="77777777" w:rsidR="0086772C" w:rsidRPr="0086772C" w:rsidRDefault="0086772C" w:rsidP="0086772C">
      <w:pPr>
        <w:numPr>
          <w:ilvl w:val="0"/>
          <w:numId w:val="1"/>
        </w:numPr>
        <w:spacing w:before="0"/>
        <w:rPr>
          <w:rFonts w:eastAsia="Trebuchet MS"/>
          <w:b/>
          <w:bCs/>
          <w:i/>
          <w:u w:val="single"/>
        </w:rPr>
      </w:pPr>
      <w:r w:rsidRPr="0086772C">
        <w:rPr>
          <w:rFonts w:eastAsia="Trebuchet MS"/>
          <w:b/>
          <w:bCs/>
          <w:i/>
          <w:u w:val="single"/>
        </w:rPr>
        <w:t>ALIMENTĂRI CU APĂ</w:t>
      </w:r>
    </w:p>
    <w:p w14:paraId="5A393D74" w14:textId="77777777" w:rsidR="0086772C" w:rsidRPr="0086772C" w:rsidRDefault="0086772C" w:rsidP="0086772C">
      <w:pPr>
        <w:spacing w:before="0" w:after="0"/>
        <w:rPr>
          <w:rFonts w:eastAsia="Trebuchet MS"/>
          <w:b/>
          <w:i/>
          <w:u w:val="single"/>
          <w:lang w:val="it-IT"/>
        </w:rPr>
      </w:pPr>
      <w:proofErr w:type="spellStart"/>
      <w:r w:rsidRPr="0086772C">
        <w:rPr>
          <w:rFonts w:eastAsia="Trebuchet MS"/>
          <w:b/>
          <w:bCs/>
          <w:i/>
          <w:u w:val="single"/>
          <w:lang w:val="en-US"/>
        </w:rPr>
        <w:t>Administratia</w:t>
      </w:r>
      <w:proofErr w:type="spellEnd"/>
      <w:r w:rsidRPr="0086772C">
        <w:rPr>
          <w:rFonts w:eastAsia="Trebuchet MS"/>
          <w:b/>
          <w:bCs/>
          <w:i/>
          <w:u w:val="single"/>
          <w:lang w:val="en-US"/>
        </w:rPr>
        <w:t xml:space="preserve"> </w:t>
      </w:r>
      <w:proofErr w:type="spellStart"/>
      <w:r w:rsidRPr="0086772C">
        <w:rPr>
          <w:rFonts w:eastAsia="Trebuchet MS"/>
          <w:b/>
          <w:bCs/>
          <w:i/>
          <w:u w:val="single"/>
          <w:lang w:val="en-US"/>
        </w:rPr>
        <w:t>Bazinala</w:t>
      </w:r>
      <w:proofErr w:type="spellEnd"/>
      <w:r w:rsidRPr="0086772C">
        <w:rPr>
          <w:rFonts w:eastAsia="Trebuchet MS"/>
          <w:b/>
          <w:bCs/>
          <w:i/>
          <w:u w:val="single"/>
          <w:lang w:val="en-US"/>
        </w:rPr>
        <w:t xml:space="preserve"> de </w:t>
      </w:r>
      <w:proofErr w:type="spellStart"/>
      <w:r w:rsidRPr="0086772C">
        <w:rPr>
          <w:rFonts w:eastAsia="Trebuchet MS"/>
          <w:b/>
          <w:bCs/>
          <w:i/>
          <w:u w:val="single"/>
          <w:lang w:val="en-US"/>
        </w:rPr>
        <w:t>Apă</w:t>
      </w:r>
      <w:proofErr w:type="spellEnd"/>
      <w:r w:rsidRPr="0086772C">
        <w:rPr>
          <w:rFonts w:eastAsia="Trebuchet MS"/>
          <w:b/>
          <w:bCs/>
          <w:i/>
          <w:u w:val="single"/>
          <w:lang w:val="en-US"/>
        </w:rPr>
        <w:t xml:space="preserve"> </w:t>
      </w:r>
      <w:r w:rsidRPr="0086772C">
        <w:rPr>
          <w:rFonts w:eastAsia="Trebuchet MS"/>
          <w:b/>
          <w:i/>
          <w:u w:val="single"/>
          <w:lang w:val="it-IT"/>
        </w:rPr>
        <w:t xml:space="preserve">Prut-Bârlad </w:t>
      </w:r>
    </w:p>
    <w:p w14:paraId="60F75E62" w14:textId="77777777" w:rsidR="0086772C" w:rsidRPr="0086772C" w:rsidRDefault="0086772C" w:rsidP="0086772C">
      <w:pPr>
        <w:spacing w:before="0" w:after="0"/>
        <w:rPr>
          <w:rFonts w:eastAsia="Trebuchet MS"/>
          <w:lang w:val="it-IT"/>
        </w:rPr>
      </w:pPr>
      <w:r w:rsidRPr="0086772C">
        <w:rPr>
          <w:rFonts w:eastAsia="Trebuchet MS"/>
          <w:b/>
          <w:u w:val="single"/>
          <w:lang w:val="it-IT"/>
        </w:rPr>
        <w:t>Judetul Vaslui:</w:t>
      </w:r>
      <w:r w:rsidRPr="0086772C">
        <w:rPr>
          <w:rFonts w:eastAsia="Trebuchet MS"/>
          <w:lang w:val="it-IT"/>
        </w:rPr>
        <w:t xml:space="preserve"> Se aplica, incepand cu 01.07.2025, prevederile „Planului de restrictii si folosire a apei in perioade deficitare”, treapta a I, pentru: </w:t>
      </w:r>
      <w:r w:rsidRPr="0086772C">
        <w:rPr>
          <w:rFonts w:eastAsia="Trebuchet MS"/>
        </w:rPr>
        <w:t>A.N.I.F. Filiala Teritoriala de Îmbunătățiri Funciare Vaslui – Amenajare de irigații Mânjești-sursa-Acumularea Mânjești</w:t>
      </w:r>
      <w:r w:rsidRPr="0086772C">
        <w:rPr>
          <w:rFonts w:eastAsia="Trebuchet MS"/>
          <w:lang w:val="it-IT"/>
        </w:rPr>
        <w:t>.</w:t>
      </w:r>
    </w:p>
    <w:p w14:paraId="0CECCE3D" w14:textId="77777777" w:rsidR="0086772C" w:rsidRPr="0086772C" w:rsidRDefault="0086772C" w:rsidP="0086772C">
      <w:pPr>
        <w:spacing w:before="0" w:after="0" w:line="240" w:lineRule="auto"/>
        <w:rPr>
          <w:rFonts w:eastAsia="Trebuchet MS"/>
          <w:lang w:val="it-IT"/>
        </w:rPr>
      </w:pPr>
    </w:p>
    <w:p w14:paraId="73B0BE91" w14:textId="77777777" w:rsidR="0086772C" w:rsidRPr="0086772C" w:rsidRDefault="0086772C" w:rsidP="0086772C">
      <w:pPr>
        <w:spacing w:before="0"/>
        <w:rPr>
          <w:rFonts w:eastAsia="Trebuchet MS"/>
          <w:b/>
          <w:i/>
          <w:u w:val="single"/>
          <w:lang w:val="it-IT"/>
        </w:rPr>
      </w:pPr>
      <w:proofErr w:type="spellStart"/>
      <w:r w:rsidRPr="0086772C">
        <w:rPr>
          <w:rFonts w:eastAsia="Trebuchet MS"/>
          <w:b/>
          <w:bCs/>
          <w:i/>
          <w:u w:val="single"/>
          <w:lang w:val="en-US"/>
        </w:rPr>
        <w:t>Administratia</w:t>
      </w:r>
      <w:proofErr w:type="spellEnd"/>
      <w:r w:rsidRPr="0086772C">
        <w:rPr>
          <w:rFonts w:eastAsia="Trebuchet MS"/>
          <w:b/>
          <w:bCs/>
          <w:i/>
          <w:u w:val="single"/>
          <w:lang w:val="en-US"/>
        </w:rPr>
        <w:t xml:space="preserve"> </w:t>
      </w:r>
      <w:proofErr w:type="spellStart"/>
      <w:r w:rsidRPr="0086772C">
        <w:rPr>
          <w:rFonts w:eastAsia="Trebuchet MS"/>
          <w:b/>
          <w:bCs/>
          <w:i/>
          <w:u w:val="single"/>
          <w:lang w:val="en-US"/>
        </w:rPr>
        <w:t>Bazinala</w:t>
      </w:r>
      <w:proofErr w:type="spellEnd"/>
      <w:r w:rsidRPr="0086772C">
        <w:rPr>
          <w:rFonts w:eastAsia="Trebuchet MS"/>
          <w:b/>
          <w:bCs/>
          <w:i/>
          <w:u w:val="single"/>
          <w:lang w:val="en-US"/>
        </w:rPr>
        <w:t xml:space="preserve"> de </w:t>
      </w:r>
      <w:proofErr w:type="spellStart"/>
      <w:r w:rsidRPr="0086772C">
        <w:rPr>
          <w:rFonts w:eastAsia="Trebuchet MS"/>
          <w:b/>
          <w:bCs/>
          <w:i/>
          <w:u w:val="single"/>
          <w:lang w:val="en-US"/>
        </w:rPr>
        <w:t>Apă</w:t>
      </w:r>
      <w:proofErr w:type="spellEnd"/>
      <w:r w:rsidRPr="0086772C">
        <w:rPr>
          <w:rFonts w:eastAsia="Trebuchet MS"/>
          <w:b/>
          <w:bCs/>
          <w:i/>
          <w:u w:val="single"/>
          <w:lang w:val="en-US"/>
        </w:rPr>
        <w:t xml:space="preserve"> </w:t>
      </w:r>
      <w:r w:rsidRPr="0086772C">
        <w:rPr>
          <w:rFonts w:eastAsia="Trebuchet MS"/>
          <w:b/>
          <w:i/>
          <w:u w:val="single"/>
          <w:lang w:val="it-IT"/>
        </w:rPr>
        <w:t xml:space="preserve">Jiu </w:t>
      </w:r>
    </w:p>
    <w:p w14:paraId="5E8BBAA8" w14:textId="77777777" w:rsidR="0086772C" w:rsidRPr="0086772C" w:rsidRDefault="0086772C" w:rsidP="0086772C">
      <w:pPr>
        <w:spacing w:before="0"/>
        <w:rPr>
          <w:rFonts w:eastAsia="Trebuchet MS"/>
        </w:rPr>
      </w:pPr>
      <w:r w:rsidRPr="0086772C">
        <w:rPr>
          <w:rFonts w:eastAsia="Trebuchet MS"/>
          <w:b/>
          <w:u w:val="single"/>
          <w:lang w:val="it-IT"/>
        </w:rPr>
        <w:t>Judetul Hunedoara:</w:t>
      </w:r>
      <w:r w:rsidRPr="0086772C">
        <w:rPr>
          <w:rFonts w:eastAsia="Trebuchet MS"/>
          <w:lang w:val="it-IT"/>
        </w:rPr>
        <w:t xml:space="preserve"> </w:t>
      </w:r>
      <w:proofErr w:type="spellStart"/>
      <w:r w:rsidRPr="0086772C">
        <w:rPr>
          <w:rFonts w:eastAsia="Trebuchet MS"/>
          <w:lang w:val="en-US"/>
        </w:rPr>
        <w:t>Pentru</w:t>
      </w:r>
      <w:proofErr w:type="spellEnd"/>
      <w:r w:rsidRPr="0086772C">
        <w:rPr>
          <w:rFonts w:eastAsia="Trebuchet MS"/>
          <w:lang w:val="en-US"/>
        </w:rPr>
        <w:t xml:space="preserve"> </w:t>
      </w:r>
      <w:proofErr w:type="spellStart"/>
      <w:r w:rsidRPr="0086772C">
        <w:rPr>
          <w:rFonts w:eastAsia="Trebuchet MS"/>
          <w:lang w:val="en-US"/>
        </w:rPr>
        <w:t>aducțiunea</w:t>
      </w:r>
      <w:proofErr w:type="spellEnd"/>
      <w:r w:rsidRPr="0086772C">
        <w:rPr>
          <w:rFonts w:eastAsia="Trebuchet MS"/>
          <w:lang w:val="en-US"/>
        </w:rPr>
        <w:t xml:space="preserve"> </w:t>
      </w:r>
      <w:proofErr w:type="spellStart"/>
      <w:r w:rsidRPr="0086772C">
        <w:rPr>
          <w:rFonts w:eastAsia="Trebuchet MS"/>
          <w:lang w:val="en-US"/>
        </w:rPr>
        <w:t>Priza</w:t>
      </w:r>
      <w:proofErr w:type="spellEnd"/>
      <w:r w:rsidRPr="0086772C">
        <w:rPr>
          <w:rFonts w:eastAsia="Trebuchet MS"/>
          <w:lang w:val="en-US"/>
        </w:rPr>
        <w:t xml:space="preserve"> Buta, Ac. Valea de </w:t>
      </w:r>
      <w:proofErr w:type="spellStart"/>
      <w:r w:rsidRPr="0086772C">
        <w:rPr>
          <w:rFonts w:eastAsia="Trebuchet MS"/>
          <w:lang w:val="en-US"/>
        </w:rPr>
        <w:t>Pești</w:t>
      </w:r>
      <w:proofErr w:type="spellEnd"/>
      <w:r w:rsidRPr="0086772C">
        <w:rPr>
          <w:rFonts w:eastAsia="Trebuchet MS"/>
          <w:lang w:val="en-US"/>
        </w:rPr>
        <w:t>-</w:t>
      </w:r>
      <w:r w:rsidRPr="0086772C">
        <w:rPr>
          <w:rFonts w:eastAsia="Trebuchet MS"/>
        </w:rPr>
        <w:t xml:space="preserve">Jiul de Vest, la circa 30 km de municipiul Petroșani, </w:t>
      </w:r>
      <w:r w:rsidRPr="0086772C">
        <w:rPr>
          <w:rFonts w:eastAsia="Trebuchet MS"/>
          <w:lang w:val="en-US"/>
        </w:rPr>
        <w:t xml:space="preserve">sunt </w:t>
      </w:r>
      <w:proofErr w:type="spellStart"/>
      <w:r w:rsidRPr="0086772C">
        <w:rPr>
          <w:rFonts w:eastAsia="Trebuchet MS"/>
          <w:lang w:val="en-US"/>
        </w:rPr>
        <w:t>în</w:t>
      </w:r>
      <w:proofErr w:type="spellEnd"/>
      <w:r w:rsidRPr="0086772C">
        <w:rPr>
          <w:rFonts w:eastAsia="Trebuchet MS"/>
          <w:lang w:val="en-US"/>
        </w:rPr>
        <w:t xml:space="preserve"> </w:t>
      </w:r>
      <w:proofErr w:type="spellStart"/>
      <w:r w:rsidRPr="0086772C">
        <w:rPr>
          <w:rFonts w:eastAsia="Trebuchet MS"/>
          <w:lang w:val="en-US"/>
        </w:rPr>
        <w:t>desfășurare</w:t>
      </w:r>
      <w:proofErr w:type="spellEnd"/>
      <w:r w:rsidRPr="0086772C">
        <w:rPr>
          <w:rFonts w:eastAsia="Trebuchet MS"/>
          <w:lang w:val="en-US"/>
        </w:rPr>
        <w:t xml:space="preserve"> </w:t>
      </w:r>
      <w:proofErr w:type="spellStart"/>
      <w:r w:rsidRPr="0086772C">
        <w:rPr>
          <w:rFonts w:eastAsia="Trebuchet MS"/>
          <w:lang w:val="en-US"/>
        </w:rPr>
        <w:t>lucrări</w:t>
      </w:r>
      <w:proofErr w:type="spellEnd"/>
      <w:r w:rsidRPr="0086772C">
        <w:rPr>
          <w:rFonts w:eastAsia="Trebuchet MS"/>
          <w:lang w:val="en-US"/>
        </w:rPr>
        <w:t xml:space="preserve"> </w:t>
      </w:r>
      <w:proofErr w:type="spellStart"/>
      <w:r w:rsidRPr="0086772C">
        <w:rPr>
          <w:rFonts w:eastAsia="Trebuchet MS"/>
          <w:lang w:val="en-US"/>
        </w:rPr>
        <w:t>conexe</w:t>
      </w:r>
      <w:proofErr w:type="spellEnd"/>
      <w:r w:rsidRPr="0086772C">
        <w:rPr>
          <w:rFonts w:eastAsia="Trebuchet MS"/>
          <w:lang w:val="en-US"/>
        </w:rPr>
        <w:t xml:space="preserve">. </w:t>
      </w:r>
      <w:proofErr w:type="spellStart"/>
      <w:r w:rsidRPr="0086772C">
        <w:rPr>
          <w:rFonts w:eastAsia="Trebuchet MS"/>
          <w:lang w:val="en-US"/>
        </w:rPr>
        <w:t>Conducta</w:t>
      </w:r>
      <w:proofErr w:type="spellEnd"/>
      <w:r w:rsidRPr="0086772C">
        <w:rPr>
          <w:rFonts w:eastAsia="Trebuchet MS"/>
          <w:lang w:val="en-US"/>
        </w:rPr>
        <w:t xml:space="preserve"> Buta- Baraj, </w:t>
      </w:r>
      <w:proofErr w:type="spellStart"/>
      <w:r w:rsidRPr="0086772C">
        <w:rPr>
          <w:rFonts w:eastAsia="Trebuchet MS"/>
          <w:lang w:val="en-US"/>
        </w:rPr>
        <w:t>funcționează</w:t>
      </w:r>
      <w:proofErr w:type="spellEnd"/>
      <w:r w:rsidRPr="0086772C">
        <w:rPr>
          <w:rFonts w:eastAsia="Trebuchet MS"/>
          <w:lang w:val="en-US"/>
        </w:rPr>
        <w:t xml:space="preserve"> </w:t>
      </w:r>
      <w:proofErr w:type="spellStart"/>
      <w:r w:rsidRPr="0086772C">
        <w:rPr>
          <w:rFonts w:eastAsia="Trebuchet MS"/>
          <w:lang w:val="en-US"/>
        </w:rPr>
        <w:t>în</w:t>
      </w:r>
      <w:proofErr w:type="spellEnd"/>
      <w:r w:rsidRPr="0086772C">
        <w:rPr>
          <w:rFonts w:eastAsia="Trebuchet MS"/>
          <w:lang w:val="en-US"/>
        </w:rPr>
        <w:t xml:space="preserve"> probe </w:t>
      </w:r>
      <w:proofErr w:type="spellStart"/>
      <w:r w:rsidRPr="0086772C">
        <w:rPr>
          <w:rFonts w:eastAsia="Trebuchet MS"/>
          <w:lang w:val="en-US"/>
        </w:rPr>
        <w:t>tehnologice</w:t>
      </w:r>
      <w:proofErr w:type="spellEnd"/>
      <w:r w:rsidRPr="0086772C">
        <w:rPr>
          <w:rFonts w:eastAsia="Trebuchet MS"/>
          <w:lang w:val="en-US"/>
        </w:rPr>
        <w:t xml:space="preserve">, </w:t>
      </w:r>
      <w:proofErr w:type="spellStart"/>
      <w:r w:rsidRPr="0086772C">
        <w:rPr>
          <w:rFonts w:eastAsia="Trebuchet MS"/>
          <w:lang w:val="en-US"/>
        </w:rPr>
        <w:t>începând</w:t>
      </w:r>
      <w:proofErr w:type="spellEnd"/>
      <w:r w:rsidRPr="0086772C">
        <w:rPr>
          <w:rFonts w:eastAsia="Trebuchet MS"/>
          <w:lang w:val="en-US"/>
        </w:rPr>
        <w:t xml:space="preserve"> cu data de 05.01.2025, </w:t>
      </w:r>
      <w:proofErr w:type="spellStart"/>
      <w:r w:rsidRPr="0086772C">
        <w:rPr>
          <w:rFonts w:eastAsia="Trebuchet MS"/>
          <w:lang w:val="en-US"/>
        </w:rPr>
        <w:t>până</w:t>
      </w:r>
      <w:proofErr w:type="spellEnd"/>
      <w:r w:rsidRPr="0086772C">
        <w:rPr>
          <w:rFonts w:eastAsia="Trebuchet MS"/>
          <w:lang w:val="en-US"/>
        </w:rPr>
        <w:t xml:space="preserve"> la </w:t>
      </w:r>
      <w:proofErr w:type="spellStart"/>
      <w:r w:rsidRPr="0086772C">
        <w:rPr>
          <w:rFonts w:eastAsia="Trebuchet MS"/>
          <w:lang w:val="en-US"/>
        </w:rPr>
        <w:t>finalizarea</w:t>
      </w:r>
      <w:proofErr w:type="spellEnd"/>
      <w:r w:rsidRPr="0086772C">
        <w:rPr>
          <w:rFonts w:eastAsia="Trebuchet MS"/>
          <w:lang w:val="en-US"/>
        </w:rPr>
        <w:t xml:space="preserve"> </w:t>
      </w:r>
      <w:proofErr w:type="spellStart"/>
      <w:r w:rsidRPr="0086772C">
        <w:rPr>
          <w:rFonts w:eastAsia="Trebuchet MS"/>
          <w:lang w:val="en-US"/>
        </w:rPr>
        <w:t>lucrărilor</w:t>
      </w:r>
      <w:proofErr w:type="spellEnd"/>
      <w:r w:rsidRPr="0086772C">
        <w:rPr>
          <w:rFonts w:eastAsia="Trebuchet MS"/>
        </w:rPr>
        <w:t>.</w:t>
      </w:r>
    </w:p>
    <w:p w14:paraId="3184B425" w14:textId="77777777" w:rsidR="0086772C" w:rsidRPr="0086772C" w:rsidRDefault="0086772C" w:rsidP="0086772C">
      <w:pPr>
        <w:spacing w:before="0" w:after="0"/>
        <w:rPr>
          <w:rFonts w:eastAsia="Trebuchet MS"/>
          <w:i/>
          <w:u w:val="single"/>
          <w:lang w:val="en-US"/>
        </w:rPr>
      </w:pPr>
      <w:proofErr w:type="spellStart"/>
      <w:r w:rsidRPr="0086772C">
        <w:rPr>
          <w:rFonts w:eastAsia="Trebuchet MS"/>
          <w:b/>
          <w:bCs/>
          <w:i/>
          <w:u w:val="single"/>
          <w:lang w:val="en-US"/>
        </w:rPr>
        <w:t>Administratia</w:t>
      </w:r>
      <w:proofErr w:type="spellEnd"/>
      <w:r w:rsidRPr="0086772C">
        <w:rPr>
          <w:rFonts w:eastAsia="Trebuchet MS"/>
          <w:b/>
          <w:bCs/>
          <w:i/>
          <w:u w:val="single"/>
          <w:lang w:val="en-US"/>
        </w:rPr>
        <w:t xml:space="preserve"> </w:t>
      </w:r>
      <w:proofErr w:type="spellStart"/>
      <w:r w:rsidRPr="0086772C">
        <w:rPr>
          <w:rFonts w:eastAsia="Trebuchet MS"/>
          <w:b/>
          <w:bCs/>
          <w:i/>
          <w:u w:val="single"/>
          <w:lang w:val="en-US"/>
        </w:rPr>
        <w:t>Bazinala</w:t>
      </w:r>
      <w:proofErr w:type="spellEnd"/>
      <w:r w:rsidRPr="0086772C">
        <w:rPr>
          <w:rFonts w:eastAsia="Trebuchet MS"/>
          <w:b/>
          <w:bCs/>
          <w:i/>
          <w:u w:val="single"/>
          <w:lang w:val="en-US"/>
        </w:rPr>
        <w:t xml:space="preserve"> de </w:t>
      </w:r>
      <w:proofErr w:type="spellStart"/>
      <w:r w:rsidRPr="0086772C">
        <w:rPr>
          <w:rFonts w:eastAsia="Trebuchet MS"/>
          <w:b/>
          <w:bCs/>
          <w:i/>
          <w:u w:val="single"/>
          <w:lang w:val="en-US"/>
        </w:rPr>
        <w:t>Apă</w:t>
      </w:r>
      <w:proofErr w:type="spellEnd"/>
      <w:r w:rsidRPr="0086772C">
        <w:rPr>
          <w:rFonts w:eastAsia="Trebuchet MS"/>
          <w:b/>
          <w:bCs/>
          <w:i/>
          <w:u w:val="single"/>
          <w:lang w:val="en-US"/>
        </w:rPr>
        <w:t xml:space="preserve"> </w:t>
      </w:r>
      <w:proofErr w:type="spellStart"/>
      <w:r w:rsidRPr="0086772C">
        <w:rPr>
          <w:rFonts w:eastAsia="Trebuchet MS"/>
          <w:b/>
          <w:i/>
          <w:u w:val="single"/>
          <w:lang w:val="en-US"/>
        </w:rPr>
        <w:t>Buzău</w:t>
      </w:r>
      <w:proofErr w:type="spellEnd"/>
      <w:r w:rsidRPr="0086772C">
        <w:rPr>
          <w:rFonts w:eastAsia="Trebuchet MS"/>
          <w:b/>
          <w:i/>
          <w:u w:val="single"/>
          <w:lang w:val="en-US"/>
        </w:rPr>
        <w:t>-Ialomița</w:t>
      </w:r>
    </w:p>
    <w:p w14:paraId="4AFFC59C" w14:textId="77777777" w:rsidR="0086772C" w:rsidRPr="0086772C" w:rsidRDefault="0086772C" w:rsidP="0086772C">
      <w:pPr>
        <w:spacing w:before="0" w:after="0"/>
        <w:rPr>
          <w:rFonts w:eastAsia="Trebuchet MS"/>
          <w:lang w:val="it-IT"/>
        </w:rPr>
      </w:pPr>
      <w:r w:rsidRPr="0086772C">
        <w:rPr>
          <w:rFonts w:eastAsia="Trebuchet MS"/>
          <w:lang w:val="it-IT"/>
        </w:rPr>
        <w:t>Se aplica prevederile „Planului de restrictii si folosire a apei in perioade deficitare pentru urmatoarele sectoare:</w:t>
      </w:r>
    </w:p>
    <w:p w14:paraId="514CC72A" w14:textId="77777777" w:rsidR="0086772C" w:rsidRPr="0086772C" w:rsidRDefault="0086772C" w:rsidP="0086772C">
      <w:pPr>
        <w:numPr>
          <w:ilvl w:val="0"/>
          <w:numId w:val="58"/>
        </w:numPr>
        <w:spacing w:before="0" w:after="0" w:line="240" w:lineRule="auto"/>
        <w:rPr>
          <w:rFonts w:eastAsia="Trebuchet MS"/>
        </w:rPr>
      </w:pPr>
      <w:proofErr w:type="spellStart"/>
      <w:r w:rsidRPr="0086772C">
        <w:rPr>
          <w:rFonts w:eastAsia="Trebuchet MS"/>
          <w:lang w:val="en-US"/>
        </w:rPr>
        <w:t>Treapta</w:t>
      </w:r>
      <w:proofErr w:type="spellEnd"/>
      <w:r w:rsidRPr="0086772C">
        <w:rPr>
          <w:rFonts w:eastAsia="Trebuchet MS"/>
          <w:lang w:val="en-US"/>
        </w:rPr>
        <w:t xml:space="preserve"> III de </w:t>
      </w:r>
      <w:proofErr w:type="spellStart"/>
      <w:r w:rsidRPr="0086772C">
        <w:rPr>
          <w:rFonts w:eastAsia="Trebuchet MS"/>
          <w:lang w:val="en-US"/>
        </w:rPr>
        <w:t>restrictii</w:t>
      </w:r>
      <w:proofErr w:type="spellEnd"/>
      <w:r w:rsidRPr="0086772C">
        <w:rPr>
          <w:rFonts w:eastAsia="Trebuchet MS"/>
          <w:lang w:val="en-US"/>
        </w:rPr>
        <w:t xml:space="preserve"> </w:t>
      </w:r>
      <w:proofErr w:type="spellStart"/>
      <w:r w:rsidRPr="0086772C">
        <w:rPr>
          <w:rFonts w:eastAsia="Trebuchet MS"/>
          <w:lang w:val="en-US"/>
        </w:rPr>
        <w:t>pentru</w:t>
      </w:r>
      <w:proofErr w:type="spellEnd"/>
      <w:r w:rsidRPr="0086772C">
        <w:rPr>
          <w:rFonts w:eastAsia="Trebuchet MS"/>
          <w:lang w:val="en-US"/>
        </w:rPr>
        <w:t xml:space="preserve"> </w:t>
      </w:r>
      <w:proofErr w:type="spellStart"/>
      <w:r w:rsidRPr="0086772C">
        <w:rPr>
          <w:rFonts w:eastAsia="Trebuchet MS"/>
          <w:lang w:val="en-US"/>
        </w:rPr>
        <w:t>sectorul</w:t>
      </w:r>
      <w:proofErr w:type="spellEnd"/>
      <w:r w:rsidRPr="0086772C">
        <w:rPr>
          <w:rFonts w:eastAsia="Trebuchet MS"/>
          <w:lang w:val="en-US"/>
        </w:rPr>
        <w:t xml:space="preserve"> 4 Braila-Galati.</w:t>
      </w:r>
    </w:p>
    <w:p w14:paraId="098179C4" w14:textId="77777777" w:rsidR="0086772C" w:rsidRPr="0086772C" w:rsidRDefault="0086772C" w:rsidP="0086772C">
      <w:pPr>
        <w:numPr>
          <w:ilvl w:val="0"/>
          <w:numId w:val="58"/>
        </w:numPr>
        <w:spacing w:before="0" w:after="0" w:line="240" w:lineRule="auto"/>
        <w:rPr>
          <w:rFonts w:eastAsia="Trebuchet MS"/>
        </w:rPr>
      </w:pPr>
      <w:proofErr w:type="spellStart"/>
      <w:r w:rsidRPr="0086772C">
        <w:rPr>
          <w:rFonts w:eastAsia="Trebuchet MS"/>
          <w:lang w:val="en-US"/>
        </w:rPr>
        <w:t>Treapta</w:t>
      </w:r>
      <w:proofErr w:type="spellEnd"/>
      <w:r w:rsidRPr="0086772C">
        <w:rPr>
          <w:rFonts w:eastAsia="Trebuchet MS"/>
          <w:lang w:val="en-US"/>
        </w:rPr>
        <w:t xml:space="preserve"> III de </w:t>
      </w:r>
      <w:proofErr w:type="spellStart"/>
      <w:r w:rsidRPr="0086772C">
        <w:rPr>
          <w:rFonts w:eastAsia="Trebuchet MS"/>
          <w:lang w:val="en-US"/>
        </w:rPr>
        <w:t>restrictii</w:t>
      </w:r>
      <w:proofErr w:type="spellEnd"/>
      <w:r w:rsidRPr="0086772C">
        <w:rPr>
          <w:rFonts w:eastAsia="Trebuchet MS"/>
          <w:lang w:val="en-US"/>
        </w:rPr>
        <w:t xml:space="preserve"> </w:t>
      </w:r>
      <w:proofErr w:type="spellStart"/>
      <w:r w:rsidRPr="0086772C">
        <w:rPr>
          <w:rFonts w:eastAsia="Trebuchet MS"/>
          <w:lang w:val="en-US"/>
        </w:rPr>
        <w:t>pentru</w:t>
      </w:r>
      <w:proofErr w:type="spellEnd"/>
      <w:r w:rsidRPr="0086772C">
        <w:rPr>
          <w:rFonts w:eastAsia="Trebuchet MS"/>
          <w:lang w:val="en-US"/>
        </w:rPr>
        <w:t xml:space="preserve"> </w:t>
      </w:r>
      <w:proofErr w:type="spellStart"/>
      <w:r w:rsidRPr="0086772C">
        <w:rPr>
          <w:rFonts w:eastAsia="Trebuchet MS"/>
          <w:lang w:val="en-US"/>
        </w:rPr>
        <w:t>sectorul</w:t>
      </w:r>
      <w:proofErr w:type="spellEnd"/>
      <w:r w:rsidRPr="0086772C">
        <w:rPr>
          <w:rFonts w:eastAsia="Trebuchet MS"/>
          <w:lang w:val="en-US"/>
        </w:rPr>
        <w:t xml:space="preserve"> 5.2 </w:t>
      </w:r>
      <w:proofErr w:type="spellStart"/>
      <w:r w:rsidRPr="0086772C">
        <w:rPr>
          <w:rFonts w:eastAsia="Trebuchet MS"/>
          <w:lang w:val="en-US"/>
        </w:rPr>
        <w:t>Dunare</w:t>
      </w:r>
      <w:proofErr w:type="spellEnd"/>
      <w:r w:rsidRPr="0086772C">
        <w:rPr>
          <w:rFonts w:eastAsia="Trebuchet MS"/>
          <w:lang w:val="en-US"/>
        </w:rPr>
        <w:t xml:space="preserve"> Brat Macin.</w:t>
      </w:r>
    </w:p>
    <w:p w14:paraId="47291012" w14:textId="77777777" w:rsidR="0086772C" w:rsidRPr="0086772C" w:rsidRDefault="0086772C" w:rsidP="0086772C">
      <w:pPr>
        <w:numPr>
          <w:ilvl w:val="0"/>
          <w:numId w:val="58"/>
        </w:numPr>
        <w:spacing w:before="0" w:after="0" w:line="240" w:lineRule="auto"/>
        <w:rPr>
          <w:rFonts w:eastAsia="Trebuchet MS"/>
        </w:rPr>
      </w:pPr>
      <w:proofErr w:type="spellStart"/>
      <w:r w:rsidRPr="0086772C">
        <w:rPr>
          <w:rFonts w:eastAsia="Trebuchet MS"/>
          <w:lang w:val="en-US"/>
        </w:rPr>
        <w:t>Treapta</w:t>
      </w:r>
      <w:proofErr w:type="spellEnd"/>
      <w:r w:rsidRPr="0086772C">
        <w:rPr>
          <w:rFonts w:eastAsia="Trebuchet MS"/>
          <w:lang w:val="en-US"/>
        </w:rPr>
        <w:t xml:space="preserve"> I de </w:t>
      </w:r>
      <w:proofErr w:type="spellStart"/>
      <w:r w:rsidRPr="0086772C">
        <w:rPr>
          <w:rFonts w:eastAsia="Trebuchet MS"/>
          <w:lang w:val="en-US"/>
        </w:rPr>
        <w:t>restrictii</w:t>
      </w:r>
      <w:proofErr w:type="spellEnd"/>
      <w:r w:rsidRPr="0086772C">
        <w:rPr>
          <w:rFonts w:eastAsia="Trebuchet MS"/>
          <w:lang w:val="en-US"/>
        </w:rPr>
        <w:t xml:space="preserve"> </w:t>
      </w:r>
      <w:proofErr w:type="spellStart"/>
      <w:r w:rsidRPr="0086772C">
        <w:rPr>
          <w:rFonts w:eastAsia="Trebuchet MS"/>
          <w:lang w:val="en-US"/>
        </w:rPr>
        <w:t>pentru</w:t>
      </w:r>
      <w:proofErr w:type="spellEnd"/>
      <w:r w:rsidRPr="0086772C">
        <w:rPr>
          <w:rFonts w:eastAsia="Trebuchet MS"/>
          <w:lang w:val="en-US"/>
        </w:rPr>
        <w:t xml:space="preserve"> </w:t>
      </w:r>
      <w:proofErr w:type="spellStart"/>
      <w:r w:rsidRPr="0086772C">
        <w:rPr>
          <w:rFonts w:eastAsia="Trebuchet MS"/>
          <w:lang w:val="en-US"/>
        </w:rPr>
        <w:t>sectorul</w:t>
      </w:r>
      <w:proofErr w:type="spellEnd"/>
      <w:r w:rsidRPr="0086772C">
        <w:rPr>
          <w:rFonts w:eastAsia="Trebuchet MS"/>
          <w:lang w:val="en-US"/>
        </w:rPr>
        <w:t xml:space="preserve"> 6 </w:t>
      </w:r>
      <w:proofErr w:type="spellStart"/>
      <w:r w:rsidRPr="0086772C">
        <w:rPr>
          <w:rFonts w:eastAsia="Trebuchet MS"/>
          <w:lang w:val="en-US"/>
        </w:rPr>
        <w:t>Chiciu</w:t>
      </w:r>
      <w:proofErr w:type="spellEnd"/>
      <w:r w:rsidRPr="0086772C">
        <w:rPr>
          <w:rFonts w:eastAsia="Trebuchet MS"/>
          <w:lang w:val="en-US"/>
        </w:rPr>
        <w:t xml:space="preserve"> - </w:t>
      </w:r>
      <w:proofErr w:type="spellStart"/>
      <w:r w:rsidRPr="0086772C">
        <w:rPr>
          <w:rFonts w:eastAsia="Trebuchet MS"/>
          <w:lang w:val="en-US"/>
        </w:rPr>
        <w:t>Vadu-Oii</w:t>
      </w:r>
      <w:proofErr w:type="spellEnd"/>
      <w:r w:rsidRPr="0086772C">
        <w:rPr>
          <w:rFonts w:eastAsia="Trebuchet MS"/>
          <w:lang w:val="en-US"/>
        </w:rPr>
        <w:t xml:space="preserve"> (</w:t>
      </w:r>
      <w:proofErr w:type="spellStart"/>
      <w:r w:rsidRPr="0086772C">
        <w:rPr>
          <w:rFonts w:eastAsia="Trebuchet MS"/>
          <w:lang w:val="en-US"/>
        </w:rPr>
        <w:t>amonte</w:t>
      </w:r>
      <w:proofErr w:type="spellEnd"/>
      <w:r w:rsidRPr="0086772C">
        <w:rPr>
          <w:rFonts w:eastAsia="Trebuchet MS"/>
          <w:lang w:val="en-US"/>
        </w:rPr>
        <w:t xml:space="preserve"> </w:t>
      </w:r>
      <w:proofErr w:type="spellStart"/>
      <w:r w:rsidRPr="0086772C">
        <w:rPr>
          <w:rFonts w:eastAsia="Trebuchet MS"/>
          <w:lang w:val="en-US"/>
        </w:rPr>
        <w:t>Chiciu</w:t>
      </w:r>
      <w:proofErr w:type="spellEnd"/>
      <w:r w:rsidRPr="0086772C">
        <w:rPr>
          <w:rFonts w:eastAsia="Trebuchet MS"/>
          <w:lang w:val="en-US"/>
        </w:rPr>
        <w:t>).</w:t>
      </w:r>
    </w:p>
    <w:p w14:paraId="0D5A6167" w14:textId="77777777" w:rsidR="0086772C" w:rsidRPr="0086772C" w:rsidRDefault="0086772C" w:rsidP="0086772C">
      <w:pPr>
        <w:numPr>
          <w:ilvl w:val="0"/>
          <w:numId w:val="58"/>
        </w:numPr>
        <w:spacing w:before="0" w:after="0" w:line="240" w:lineRule="auto"/>
        <w:rPr>
          <w:rFonts w:eastAsia="Trebuchet MS"/>
        </w:rPr>
      </w:pPr>
      <w:proofErr w:type="spellStart"/>
      <w:r w:rsidRPr="0086772C">
        <w:rPr>
          <w:rFonts w:eastAsia="Trebuchet MS"/>
          <w:lang w:val="en-US"/>
        </w:rPr>
        <w:t>Treapta</w:t>
      </w:r>
      <w:proofErr w:type="spellEnd"/>
      <w:r w:rsidRPr="0086772C">
        <w:rPr>
          <w:rFonts w:eastAsia="Trebuchet MS"/>
          <w:lang w:val="en-US"/>
        </w:rPr>
        <w:t xml:space="preserve"> III de </w:t>
      </w:r>
      <w:proofErr w:type="spellStart"/>
      <w:r w:rsidRPr="0086772C">
        <w:rPr>
          <w:rFonts w:eastAsia="Trebuchet MS"/>
          <w:lang w:val="en-US"/>
        </w:rPr>
        <w:t>restrictii</w:t>
      </w:r>
      <w:proofErr w:type="spellEnd"/>
      <w:r w:rsidRPr="0086772C">
        <w:rPr>
          <w:rFonts w:eastAsia="Trebuchet MS"/>
          <w:lang w:val="en-US"/>
        </w:rPr>
        <w:t xml:space="preserve"> </w:t>
      </w:r>
      <w:proofErr w:type="spellStart"/>
      <w:r w:rsidRPr="0086772C">
        <w:rPr>
          <w:rFonts w:eastAsia="Trebuchet MS"/>
          <w:lang w:val="en-US"/>
        </w:rPr>
        <w:t>pentru</w:t>
      </w:r>
      <w:proofErr w:type="spellEnd"/>
      <w:r w:rsidRPr="0086772C">
        <w:rPr>
          <w:rFonts w:eastAsia="Trebuchet MS"/>
          <w:lang w:val="en-US"/>
        </w:rPr>
        <w:t xml:space="preserve"> </w:t>
      </w:r>
      <w:proofErr w:type="spellStart"/>
      <w:r w:rsidRPr="0086772C">
        <w:rPr>
          <w:rFonts w:eastAsia="Trebuchet MS"/>
          <w:lang w:val="en-US"/>
        </w:rPr>
        <w:t>sectorul</w:t>
      </w:r>
      <w:proofErr w:type="spellEnd"/>
      <w:r w:rsidRPr="0086772C">
        <w:rPr>
          <w:rFonts w:eastAsia="Trebuchet MS"/>
          <w:lang w:val="en-US"/>
        </w:rPr>
        <w:t xml:space="preserve"> 6.1 </w:t>
      </w:r>
      <w:proofErr w:type="spellStart"/>
      <w:r w:rsidRPr="0086772C">
        <w:rPr>
          <w:rFonts w:eastAsia="Trebuchet MS"/>
          <w:lang w:val="en-US"/>
        </w:rPr>
        <w:t>Chiciu</w:t>
      </w:r>
      <w:proofErr w:type="spellEnd"/>
      <w:r w:rsidRPr="0086772C">
        <w:rPr>
          <w:rFonts w:eastAsia="Trebuchet MS"/>
          <w:lang w:val="en-US"/>
        </w:rPr>
        <w:t xml:space="preserve"> - </w:t>
      </w:r>
      <w:proofErr w:type="spellStart"/>
      <w:r w:rsidRPr="0086772C">
        <w:rPr>
          <w:rFonts w:eastAsia="Trebuchet MS"/>
          <w:lang w:val="en-US"/>
        </w:rPr>
        <w:t>Vadu-Oii</w:t>
      </w:r>
      <w:proofErr w:type="spellEnd"/>
      <w:r w:rsidRPr="0086772C">
        <w:rPr>
          <w:rFonts w:eastAsia="Trebuchet MS"/>
          <w:lang w:val="en-US"/>
        </w:rPr>
        <w:t>.</w:t>
      </w:r>
    </w:p>
    <w:p w14:paraId="5F575E3E" w14:textId="77777777" w:rsidR="0086772C" w:rsidRPr="0086772C" w:rsidRDefault="0086772C" w:rsidP="0086772C">
      <w:pPr>
        <w:numPr>
          <w:ilvl w:val="0"/>
          <w:numId w:val="58"/>
        </w:numPr>
        <w:spacing w:before="0" w:after="0" w:line="240" w:lineRule="auto"/>
        <w:rPr>
          <w:rFonts w:eastAsia="Trebuchet MS"/>
        </w:rPr>
      </w:pPr>
      <w:proofErr w:type="spellStart"/>
      <w:r w:rsidRPr="0086772C">
        <w:rPr>
          <w:rFonts w:eastAsia="Trebuchet MS"/>
          <w:lang w:val="en-US"/>
        </w:rPr>
        <w:t>Faza</w:t>
      </w:r>
      <w:proofErr w:type="spellEnd"/>
      <w:r w:rsidRPr="0086772C">
        <w:rPr>
          <w:rFonts w:eastAsia="Trebuchet MS"/>
          <w:lang w:val="en-US"/>
        </w:rPr>
        <w:t xml:space="preserve"> de </w:t>
      </w:r>
      <w:proofErr w:type="spellStart"/>
      <w:r w:rsidRPr="0086772C">
        <w:rPr>
          <w:rFonts w:eastAsia="Trebuchet MS"/>
          <w:lang w:val="en-US"/>
        </w:rPr>
        <w:t>atentionare</w:t>
      </w:r>
      <w:proofErr w:type="spellEnd"/>
      <w:r w:rsidRPr="0086772C">
        <w:rPr>
          <w:rFonts w:eastAsia="Trebuchet MS"/>
          <w:lang w:val="en-US"/>
        </w:rPr>
        <w:t>/</w:t>
      </w:r>
      <w:proofErr w:type="spellStart"/>
      <w:r w:rsidRPr="0086772C">
        <w:rPr>
          <w:rFonts w:eastAsia="Trebuchet MS"/>
          <w:lang w:val="en-US"/>
        </w:rPr>
        <w:t>avertizare</w:t>
      </w:r>
      <w:proofErr w:type="spellEnd"/>
      <w:r w:rsidRPr="0086772C">
        <w:rPr>
          <w:rFonts w:eastAsia="Trebuchet MS"/>
          <w:lang w:val="en-US"/>
        </w:rPr>
        <w:t xml:space="preserve"> </w:t>
      </w:r>
      <w:proofErr w:type="spellStart"/>
      <w:r w:rsidRPr="0086772C">
        <w:rPr>
          <w:rFonts w:eastAsia="Trebuchet MS"/>
          <w:lang w:val="en-US"/>
        </w:rPr>
        <w:t>pentru</w:t>
      </w:r>
      <w:proofErr w:type="spellEnd"/>
      <w:r w:rsidRPr="0086772C">
        <w:rPr>
          <w:rFonts w:eastAsia="Trebuchet MS"/>
          <w:lang w:val="en-US"/>
        </w:rPr>
        <w:t xml:space="preserve"> </w:t>
      </w:r>
      <w:proofErr w:type="spellStart"/>
      <w:r w:rsidRPr="0086772C">
        <w:rPr>
          <w:rFonts w:eastAsia="Trebuchet MS"/>
          <w:lang w:val="en-US"/>
        </w:rPr>
        <w:t>sectorul</w:t>
      </w:r>
      <w:proofErr w:type="spellEnd"/>
      <w:r w:rsidRPr="0086772C">
        <w:rPr>
          <w:rFonts w:eastAsia="Trebuchet MS"/>
          <w:lang w:val="en-US"/>
        </w:rPr>
        <w:t xml:space="preserve"> 5.1 </w:t>
      </w:r>
      <w:proofErr w:type="spellStart"/>
      <w:r w:rsidRPr="0086772C">
        <w:rPr>
          <w:rFonts w:eastAsia="Trebuchet MS"/>
          <w:lang w:val="en-US"/>
        </w:rPr>
        <w:t>Vadu-Oii</w:t>
      </w:r>
      <w:proofErr w:type="spellEnd"/>
      <w:r w:rsidRPr="0086772C">
        <w:rPr>
          <w:rFonts w:eastAsia="Trebuchet MS"/>
          <w:lang w:val="en-US"/>
        </w:rPr>
        <w:t xml:space="preserve"> – Braila.</w:t>
      </w:r>
    </w:p>
    <w:p w14:paraId="35C768B6" w14:textId="77777777" w:rsidR="0086772C" w:rsidRPr="0086772C" w:rsidRDefault="0086772C" w:rsidP="0086772C">
      <w:pPr>
        <w:numPr>
          <w:ilvl w:val="0"/>
          <w:numId w:val="58"/>
        </w:numPr>
        <w:spacing w:before="0" w:after="0" w:line="240" w:lineRule="auto"/>
        <w:rPr>
          <w:rFonts w:eastAsia="Trebuchet MS"/>
        </w:rPr>
      </w:pPr>
      <w:proofErr w:type="spellStart"/>
      <w:r w:rsidRPr="0086772C">
        <w:rPr>
          <w:rFonts w:eastAsia="Trebuchet MS"/>
          <w:lang w:val="en-US"/>
        </w:rPr>
        <w:t>Faza</w:t>
      </w:r>
      <w:proofErr w:type="spellEnd"/>
      <w:r w:rsidRPr="0086772C">
        <w:rPr>
          <w:rFonts w:eastAsia="Trebuchet MS"/>
          <w:lang w:val="en-US"/>
        </w:rPr>
        <w:t xml:space="preserve"> de </w:t>
      </w:r>
      <w:proofErr w:type="spellStart"/>
      <w:r w:rsidRPr="0086772C">
        <w:rPr>
          <w:rFonts w:eastAsia="Trebuchet MS"/>
          <w:lang w:val="en-US"/>
        </w:rPr>
        <w:t>atentionare</w:t>
      </w:r>
      <w:proofErr w:type="spellEnd"/>
      <w:r w:rsidRPr="0086772C">
        <w:rPr>
          <w:rFonts w:eastAsia="Trebuchet MS"/>
          <w:lang w:val="en-US"/>
        </w:rPr>
        <w:t>/</w:t>
      </w:r>
      <w:proofErr w:type="spellStart"/>
      <w:r w:rsidRPr="0086772C">
        <w:rPr>
          <w:rFonts w:eastAsia="Trebuchet MS"/>
          <w:lang w:val="en-US"/>
        </w:rPr>
        <w:t>avertizare</w:t>
      </w:r>
      <w:proofErr w:type="spellEnd"/>
      <w:r w:rsidRPr="0086772C">
        <w:rPr>
          <w:rFonts w:eastAsia="Trebuchet MS"/>
          <w:lang w:val="en-US"/>
        </w:rPr>
        <w:t xml:space="preserve"> </w:t>
      </w:r>
      <w:proofErr w:type="spellStart"/>
      <w:r w:rsidRPr="0086772C">
        <w:rPr>
          <w:rFonts w:eastAsia="Trebuchet MS"/>
          <w:lang w:val="en-US"/>
        </w:rPr>
        <w:t>pentru</w:t>
      </w:r>
      <w:proofErr w:type="spellEnd"/>
      <w:r w:rsidRPr="0086772C">
        <w:rPr>
          <w:rFonts w:eastAsia="Trebuchet MS"/>
          <w:lang w:val="en-US"/>
        </w:rPr>
        <w:t xml:space="preserve"> </w:t>
      </w:r>
      <w:proofErr w:type="spellStart"/>
      <w:r w:rsidRPr="0086772C">
        <w:rPr>
          <w:rFonts w:eastAsia="Trebuchet MS"/>
          <w:lang w:val="en-US"/>
        </w:rPr>
        <w:t>sectorul</w:t>
      </w:r>
      <w:proofErr w:type="spellEnd"/>
      <w:r w:rsidRPr="0086772C">
        <w:rPr>
          <w:rFonts w:eastAsia="Trebuchet MS"/>
          <w:lang w:val="en-US"/>
        </w:rPr>
        <w:t xml:space="preserve"> 1 Râul </w:t>
      </w:r>
      <w:proofErr w:type="spellStart"/>
      <w:r w:rsidRPr="0086772C">
        <w:rPr>
          <w:rFonts w:eastAsia="Trebuchet MS"/>
          <w:lang w:val="en-US"/>
        </w:rPr>
        <w:t>Buzău</w:t>
      </w:r>
      <w:proofErr w:type="spellEnd"/>
      <w:r w:rsidRPr="0086772C">
        <w:rPr>
          <w:rFonts w:eastAsia="Trebuchet MS"/>
          <w:lang w:val="en-US"/>
        </w:rPr>
        <w:t xml:space="preserve">, </w:t>
      </w:r>
      <w:proofErr w:type="spellStart"/>
      <w:r w:rsidRPr="0086772C">
        <w:rPr>
          <w:rFonts w:eastAsia="Trebuchet MS"/>
          <w:lang w:val="en-US"/>
        </w:rPr>
        <w:t>între</w:t>
      </w:r>
      <w:proofErr w:type="spellEnd"/>
      <w:r w:rsidRPr="0086772C">
        <w:rPr>
          <w:rFonts w:eastAsia="Trebuchet MS"/>
          <w:lang w:val="en-US"/>
        </w:rPr>
        <w:t xml:space="preserve"> </w:t>
      </w:r>
      <w:proofErr w:type="spellStart"/>
      <w:r w:rsidRPr="0086772C">
        <w:rPr>
          <w:rFonts w:eastAsia="Trebuchet MS"/>
          <w:lang w:val="en-US"/>
        </w:rPr>
        <w:t>varsare</w:t>
      </w:r>
      <w:proofErr w:type="spellEnd"/>
      <w:r w:rsidRPr="0086772C">
        <w:rPr>
          <w:rFonts w:eastAsia="Trebuchet MS"/>
          <w:lang w:val="en-US"/>
        </w:rPr>
        <w:t xml:space="preserve"> </w:t>
      </w:r>
      <w:proofErr w:type="spellStart"/>
      <w:r w:rsidRPr="0086772C">
        <w:rPr>
          <w:rFonts w:eastAsia="Trebuchet MS"/>
          <w:lang w:val="en-US"/>
        </w:rPr>
        <w:t>si</w:t>
      </w:r>
      <w:proofErr w:type="spellEnd"/>
      <w:r w:rsidRPr="0086772C">
        <w:rPr>
          <w:rFonts w:eastAsia="Trebuchet MS"/>
          <w:lang w:val="en-US"/>
        </w:rPr>
        <w:t xml:space="preserve"> </w:t>
      </w:r>
      <w:proofErr w:type="spellStart"/>
      <w:r w:rsidRPr="0086772C">
        <w:rPr>
          <w:rFonts w:eastAsia="Trebuchet MS"/>
          <w:lang w:val="en-US"/>
        </w:rPr>
        <w:t>p.h.</w:t>
      </w:r>
      <w:proofErr w:type="spellEnd"/>
      <w:r w:rsidRPr="0086772C">
        <w:rPr>
          <w:rFonts w:eastAsia="Trebuchet MS"/>
          <w:lang w:val="en-US"/>
        </w:rPr>
        <w:t xml:space="preserve"> </w:t>
      </w:r>
      <w:proofErr w:type="spellStart"/>
      <w:r w:rsidRPr="0086772C">
        <w:rPr>
          <w:rFonts w:eastAsia="Trebuchet MS"/>
          <w:lang w:val="en-US"/>
        </w:rPr>
        <w:t>Banița</w:t>
      </w:r>
      <w:proofErr w:type="spellEnd"/>
      <w:r w:rsidRPr="0086772C">
        <w:rPr>
          <w:rFonts w:eastAsia="Trebuchet MS"/>
          <w:lang w:val="en-US"/>
        </w:rPr>
        <w:t>.</w:t>
      </w:r>
    </w:p>
    <w:p w14:paraId="3E08CF15" w14:textId="77777777" w:rsidR="0086772C" w:rsidRPr="0086772C" w:rsidRDefault="0086772C" w:rsidP="0086772C">
      <w:pPr>
        <w:numPr>
          <w:ilvl w:val="0"/>
          <w:numId w:val="58"/>
        </w:numPr>
        <w:spacing w:before="0" w:after="0" w:line="240" w:lineRule="auto"/>
        <w:rPr>
          <w:rFonts w:eastAsia="Trebuchet MS"/>
        </w:rPr>
      </w:pPr>
      <w:proofErr w:type="spellStart"/>
      <w:r w:rsidRPr="0086772C">
        <w:rPr>
          <w:rFonts w:eastAsia="Trebuchet MS"/>
          <w:lang w:val="en-US"/>
        </w:rPr>
        <w:t>Faza</w:t>
      </w:r>
      <w:proofErr w:type="spellEnd"/>
      <w:r w:rsidRPr="0086772C">
        <w:rPr>
          <w:rFonts w:eastAsia="Trebuchet MS"/>
          <w:lang w:val="en-US"/>
        </w:rPr>
        <w:t xml:space="preserve"> de </w:t>
      </w:r>
      <w:proofErr w:type="spellStart"/>
      <w:r w:rsidRPr="0086772C">
        <w:rPr>
          <w:rFonts w:eastAsia="Trebuchet MS"/>
          <w:lang w:val="en-US"/>
        </w:rPr>
        <w:t>atentionare</w:t>
      </w:r>
      <w:proofErr w:type="spellEnd"/>
      <w:r w:rsidRPr="0086772C">
        <w:rPr>
          <w:rFonts w:eastAsia="Trebuchet MS"/>
          <w:lang w:val="en-US"/>
        </w:rPr>
        <w:t>/</w:t>
      </w:r>
      <w:proofErr w:type="spellStart"/>
      <w:r w:rsidRPr="0086772C">
        <w:rPr>
          <w:rFonts w:eastAsia="Trebuchet MS"/>
          <w:lang w:val="en-US"/>
        </w:rPr>
        <w:t>avertizare</w:t>
      </w:r>
      <w:proofErr w:type="spellEnd"/>
      <w:r w:rsidRPr="0086772C">
        <w:rPr>
          <w:rFonts w:eastAsia="Trebuchet MS"/>
          <w:lang w:val="en-US"/>
        </w:rPr>
        <w:t xml:space="preserve"> </w:t>
      </w:r>
      <w:proofErr w:type="spellStart"/>
      <w:r w:rsidRPr="0086772C">
        <w:rPr>
          <w:rFonts w:eastAsia="Trebuchet MS"/>
          <w:lang w:val="en-US"/>
        </w:rPr>
        <w:t>pentru</w:t>
      </w:r>
      <w:proofErr w:type="spellEnd"/>
      <w:r w:rsidRPr="0086772C">
        <w:rPr>
          <w:rFonts w:eastAsia="Trebuchet MS"/>
          <w:lang w:val="en-US"/>
        </w:rPr>
        <w:t xml:space="preserve"> </w:t>
      </w:r>
      <w:proofErr w:type="spellStart"/>
      <w:r w:rsidRPr="0086772C">
        <w:rPr>
          <w:rFonts w:eastAsia="Trebuchet MS"/>
          <w:lang w:val="en-US"/>
        </w:rPr>
        <w:t>sectorul</w:t>
      </w:r>
      <w:proofErr w:type="spellEnd"/>
      <w:r w:rsidRPr="0086772C">
        <w:rPr>
          <w:rFonts w:eastAsia="Trebuchet MS"/>
          <w:lang w:val="en-US"/>
        </w:rPr>
        <w:t xml:space="preserve"> 2 Râul Buzau, </w:t>
      </w:r>
      <w:proofErr w:type="spellStart"/>
      <w:r w:rsidRPr="0086772C">
        <w:rPr>
          <w:rFonts w:eastAsia="Trebuchet MS"/>
          <w:lang w:val="en-US"/>
        </w:rPr>
        <w:t>între</w:t>
      </w:r>
      <w:proofErr w:type="spellEnd"/>
      <w:r w:rsidRPr="0086772C">
        <w:rPr>
          <w:rFonts w:eastAsia="Trebuchet MS"/>
          <w:lang w:val="en-US"/>
        </w:rPr>
        <w:t xml:space="preserve"> </w:t>
      </w:r>
      <w:proofErr w:type="spellStart"/>
      <w:r w:rsidRPr="0086772C">
        <w:rPr>
          <w:rFonts w:eastAsia="Trebuchet MS"/>
          <w:lang w:val="en-US"/>
        </w:rPr>
        <w:t>ph</w:t>
      </w:r>
      <w:proofErr w:type="spellEnd"/>
      <w:r w:rsidRPr="0086772C">
        <w:rPr>
          <w:rFonts w:eastAsia="Trebuchet MS"/>
          <w:lang w:val="en-US"/>
        </w:rPr>
        <w:t xml:space="preserve"> </w:t>
      </w:r>
      <w:proofErr w:type="spellStart"/>
      <w:r w:rsidRPr="0086772C">
        <w:rPr>
          <w:rFonts w:eastAsia="Trebuchet MS"/>
          <w:lang w:val="en-US"/>
        </w:rPr>
        <w:t>Banița</w:t>
      </w:r>
      <w:proofErr w:type="spellEnd"/>
      <w:r w:rsidRPr="0086772C">
        <w:rPr>
          <w:rFonts w:eastAsia="Trebuchet MS"/>
          <w:lang w:val="en-US"/>
        </w:rPr>
        <w:t xml:space="preserve"> </w:t>
      </w:r>
      <w:proofErr w:type="spellStart"/>
      <w:r w:rsidRPr="0086772C">
        <w:rPr>
          <w:rFonts w:eastAsia="Trebuchet MS"/>
          <w:lang w:val="en-US"/>
        </w:rPr>
        <w:t>si</w:t>
      </w:r>
      <w:proofErr w:type="spellEnd"/>
      <w:r w:rsidRPr="0086772C">
        <w:rPr>
          <w:rFonts w:eastAsia="Trebuchet MS"/>
          <w:lang w:val="en-US"/>
        </w:rPr>
        <w:t xml:space="preserve"> </w:t>
      </w:r>
      <w:proofErr w:type="spellStart"/>
      <w:r w:rsidRPr="0086772C">
        <w:rPr>
          <w:rFonts w:eastAsia="Trebuchet MS"/>
          <w:lang w:val="en-US"/>
        </w:rPr>
        <w:t>ph</w:t>
      </w:r>
      <w:proofErr w:type="spellEnd"/>
      <w:r w:rsidRPr="0086772C">
        <w:rPr>
          <w:rFonts w:eastAsia="Trebuchet MS"/>
          <w:lang w:val="en-US"/>
        </w:rPr>
        <w:t xml:space="preserve"> </w:t>
      </w:r>
      <w:proofErr w:type="spellStart"/>
      <w:r w:rsidRPr="0086772C">
        <w:rPr>
          <w:rFonts w:eastAsia="Trebuchet MS"/>
          <w:lang w:val="en-US"/>
        </w:rPr>
        <w:t>Măgura</w:t>
      </w:r>
      <w:proofErr w:type="spellEnd"/>
      <w:r w:rsidRPr="0086772C">
        <w:rPr>
          <w:rFonts w:eastAsia="Trebuchet MS"/>
          <w:lang w:val="en-US"/>
        </w:rPr>
        <w:t>.</w:t>
      </w:r>
    </w:p>
    <w:p w14:paraId="72FD1E9C" w14:textId="77777777" w:rsidR="0086772C" w:rsidRPr="0086772C" w:rsidRDefault="0086772C" w:rsidP="0086772C">
      <w:pPr>
        <w:spacing w:before="0" w:after="0"/>
        <w:rPr>
          <w:rFonts w:eastAsia="Trebuchet MS"/>
          <w:lang w:val="en-US"/>
        </w:rPr>
      </w:pPr>
    </w:p>
    <w:p w14:paraId="738C3989" w14:textId="77777777" w:rsidR="0086772C" w:rsidRPr="0086772C" w:rsidRDefault="0086772C" w:rsidP="0086772C">
      <w:pPr>
        <w:spacing w:before="0" w:after="0"/>
        <w:rPr>
          <w:rFonts w:eastAsia="Trebuchet MS"/>
          <w:b/>
          <w:i/>
          <w:u w:val="single"/>
          <w:lang w:val="it-IT"/>
        </w:rPr>
      </w:pPr>
      <w:proofErr w:type="spellStart"/>
      <w:r w:rsidRPr="0086772C">
        <w:rPr>
          <w:rFonts w:eastAsia="Trebuchet MS"/>
          <w:b/>
          <w:bCs/>
          <w:i/>
          <w:u w:val="single"/>
          <w:lang w:val="en-US"/>
        </w:rPr>
        <w:t>Administratia</w:t>
      </w:r>
      <w:proofErr w:type="spellEnd"/>
      <w:r w:rsidRPr="0086772C">
        <w:rPr>
          <w:rFonts w:eastAsia="Trebuchet MS"/>
          <w:b/>
          <w:bCs/>
          <w:i/>
          <w:u w:val="single"/>
          <w:lang w:val="en-US"/>
        </w:rPr>
        <w:t xml:space="preserve"> </w:t>
      </w:r>
      <w:proofErr w:type="spellStart"/>
      <w:r w:rsidRPr="0086772C">
        <w:rPr>
          <w:rFonts w:eastAsia="Trebuchet MS"/>
          <w:b/>
          <w:bCs/>
          <w:i/>
          <w:u w:val="single"/>
          <w:lang w:val="en-US"/>
        </w:rPr>
        <w:t>Bazinala</w:t>
      </w:r>
      <w:proofErr w:type="spellEnd"/>
      <w:r w:rsidRPr="0086772C">
        <w:rPr>
          <w:rFonts w:eastAsia="Trebuchet MS"/>
          <w:b/>
          <w:bCs/>
          <w:i/>
          <w:u w:val="single"/>
          <w:lang w:val="en-US"/>
        </w:rPr>
        <w:t xml:space="preserve"> de </w:t>
      </w:r>
      <w:proofErr w:type="spellStart"/>
      <w:r w:rsidRPr="0086772C">
        <w:rPr>
          <w:rFonts w:eastAsia="Trebuchet MS"/>
          <w:b/>
          <w:bCs/>
          <w:i/>
          <w:u w:val="single"/>
          <w:lang w:val="en-US"/>
        </w:rPr>
        <w:t>Apă</w:t>
      </w:r>
      <w:proofErr w:type="spellEnd"/>
      <w:r w:rsidRPr="0086772C">
        <w:rPr>
          <w:rFonts w:eastAsia="Trebuchet MS"/>
          <w:b/>
          <w:bCs/>
          <w:i/>
          <w:u w:val="single"/>
          <w:lang w:val="en-US"/>
        </w:rPr>
        <w:t xml:space="preserve"> </w:t>
      </w:r>
      <w:r w:rsidRPr="0086772C">
        <w:rPr>
          <w:rFonts w:eastAsia="Trebuchet MS"/>
          <w:b/>
          <w:i/>
          <w:u w:val="single"/>
          <w:lang w:val="it-IT"/>
        </w:rPr>
        <w:t xml:space="preserve">Dobrogea-Litoral </w:t>
      </w:r>
    </w:p>
    <w:p w14:paraId="65882824" w14:textId="77777777" w:rsidR="0086772C" w:rsidRPr="0086772C" w:rsidRDefault="0086772C" w:rsidP="0086772C">
      <w:pPr>
        <w:spacing w:before="0" w:after="0"/>
        <w:rPr>
          <w:rFonts w:eastAsia="Trebuchet MS"/>
          <w:lang w:val="it-IT"/>
        </w:rPr>
      </w:pPr>
      <w:r w:rsidRPr="0086772C">
        <w:rPr>
          <w:rFonts w:eastAsia="Trebuchet MS"/>
          <w:lang w:val="it-IT"/>
        </w:rPr>
        <w:t xml:space="preserve">Din cauza scăderii nivelului și a debitului fluviului Dunărea pe </w:t>
      </w:r>
      <w:r w:rsidRPr="0086772C">
        <w:rPr>
          <w:rFonts w:eastAsia="Trebuchet MS"/>
          <w:b/>
          <w:bCs/>
          <w:lang w:val="it-IT"/>
        </w:rPr>
        <w:t>sectorul Chiciu – Cernavodă – Hârșova</w:t>
      </w:r>
      <w:r w:rsidRPr="0086772C">
        <w:rPr>
          <w:rFonts w:eastAsia="Trebuchet MS"/>
          <w:lang w:val="it-IT"/>
        </w:rPr>
        <w:t xml:space="preserve">, precum și tendința de scădere în următoarea perioadă, </w:t>
      </w:r>
      <w:r w:rsidRPr="0086772C">
        <w:rPr>
          <w:rFonts w:eastAsia="Trebuchet MS"/>
          <w:b/>
          <w:lang w:val="it-IT"/>
        </w:rPr>
        <w:t xml:space="preserve">va începe aplicarea prevederilor </w:t>
      </w:r>
      <w:r w:rsidRPr="0086772C">
        <w:rPr>
          <w:rFonts w:eastAsia="Trebuchet MS"/>
          <w:b/>
          <w:i/>
          <w:lang w:val="it-IT"/>
        </w:rPr>
        <w:t xml:space="preserve">Planului de restricții și folosire a apelor în perioadele deficitare pentru B.H. Dunăre 2021-2025. </w:t>
      </w:r>
      <w:r w:rsidRPr="0086772C">
        <w:rPr>
          <w:rFonts w:eastAsia="Trebuchet MS"/>
          <w:lang w:val="it-IT"/>
        </w:rPr>
        <w:t xml:space="preserve">În acest </w:t>
      </w:r>
      <w:r w:rsidRPr="0086772C">
        <w:rPr>
          <w:rFonts w:eastAsia="Trebuchet MS"/>
          <w:lang w:val="it-IT"/>
        </w:rPr>
        <w:lastRenderedPageBreak/>
        <w:t xml:space="preserve">sens, va fi instituită </w:t>
      </w:r>
      <w:r w:rsidRPr="0086772C">
        <w:rPr>
          <w:rFonts w:eastAsia="Trebuchet MS"/>
          <w:b/>
          <w:lang w:val="it-IT"/>
        </w:rPr>
        <w:t>faza de atenționare/avertizare</w:t>
      </w:r>
      <w:r w:rsidRPr="0086772C">
        <w:rPr>
          <w:rFonts w:eastAsia="Trebuchet MS"/>
          <w:lang w:val="it-IT"/>
        </w:rPr>
        <w:t xml:space="preserve"> la folosințele care se alimentează cu apă din Dunăre, pe sectorul Chiciu – Cernavodă – Hârșova, respectiv: </w:t>
      </w:r>
    </w:p>
    <w:p w14:paraId="3378D228" w14:textId="77777777" w:rsidR="0086772C" w:rsidRPr="0086772C" w:rsidRDefault="0086772C" w:rsidP="0086772C">
      <w:pPr>
        <w:numPr>
          <w:ilvl w:val="1"/>
          <w:numId w:val="25"/>
        </w:numPr>
        <w:spacing w:before="0" w:after="0"/>
        <w:rPr>
          <w:rFonts w:eastAsia="Trebuchet MS"/>
          <w:lang w:val="en-US"/>
        </w:rPr>
      </w:pPr>
      <w:proofErr w:type="spellStart"/>
      <w:r w:rsidRPr="0086772C">
        <w:rPr>
          <w:rFonts w:eastAsia="Trebuchet MS"/>
          <w:lang w:val="en-US"/>
        </w:rPr>
        <w:t>în</w:t>
      </w:r>
      <w:proofErr w:type="spellEnd"/>
      <w:r w:rsidRPr="0086772C">
        <w:rPr>
          <w:rFonts w:eastAsia="Trebuchet MS"/>
          <w:lang w:val="en-US"/>
        </w:rPr>
        <w:t xml:space="preserve"> scop </w:t>
      </w:r>
      <w:proofErr w:type="spellStart"/>
      <w:r w:rsidRPr="0086772C">
        <w:rPr>
          <w:rFonts w:eastAsia="Trebuchet MS"/>
          <w:lang w:val="en-US"/>
        </w:rPr>
        <w:t>potabil</w:t>
      </w:r>
      <w:proofErr w:type="spellEnd"/>
      <w:r w:rsidRPr="0086772C">
        <w:rPr>
          <w:rFonts w:eastAsia="Trebuchet MS"/>
          <w:lang w:val="en-US"/>
        </w:rPr>
        <w:t xml:space="preserve">: </w:t>
      </w:r>
      <w:r w:rsidRPr="0086772C">
        <w:rPr>
          <w:rFonts w:eastAsia="Trebuchet MS"/>
          <w:b/>
          <w:lang w:val="en-US"/>
        </w:rPr>
        <w:t xml:space="preserve">S.C. R.A.J.A. S.A. Constanța – Sursa de </w:t>
      </w:r>
      <w:proofErr w:type="spellStart"/>
      <w:r w:rsidRPr="0086772C">
        <w:rPr>
          <w:rFonts w:eastAsia="Trebuchet MS"/>
          <w:b/>
          <w:lang w:val="en-US"/>
        </w:rPr>
        <w:t>apă</w:t>
      </w:r>
      <w:proofErr w:type="spellEnd"/>
      <w:r w:rsidRPr="0086772C">
        <w:rPr>
          <w:rFonts w:eastAsia="Trebuchet MS"/>
          <w:b/>
          <w:lang w:val="en-US"/>
        </w:rPr>
        <w:t xml:space="preserve"> </w:t>
      </w:r>
      <w:proofErr w:type="spellStart"/>
      <w:r w:rsidRPr="0086772C">
        <w:rPr>
          <w:rFonts w:eastAsia="Trebuchet MS"/>
          <w:b/>
          <w:lang w:val="en-US"/>
        </w:rPr>
        <w:t>potabilă</w:t>
      </w:r>
      <w:proofErr w:type="spellEnd"/>
      <w:r w:rsidRPr="0086772C">
        <w:rPr>
          <w:rFonts w:eastAsia="Trebuchet MS"/>
          <w:b/>
          <w:lang w:val="en-US"/>
        </w:rPr>
        <w:t xml:space="preserve"> Cernavodă;</w:t>
      </w:r>
    </w:p>
    <w:p w14:paraId="3D2323A5" w14:textId="77777777" w:rsidR="0086772C" w:rsidRPr="0086772C" w:rsidRDefault="0086772C" w:rsidP="0086772C">
      <w:pPr>
        <w:numPr>
          <w:ilvl w:val="1"/>
          <w:numId w:val="25"/>
        </w:numPr>
        <w:spacing w:before="0" w:after="0"/>
        <w:rPr>
          <w:rFonts w:eastAsia="Trebuchet MS"/>
          <w:lang w:val="en-US"/>
        </w:rPr>
      </w:pPr>
      <w:r w:rsidRPr="0086772C">
        <w:rPr>
          <w:rFonts w:eastAsia="Trebuchet MS"/>
          <w:lang w:val="en-US"/>
        </w:rPr>
        <w:t>transport:</w:t>
      </w:r>
      <w:r w:rsidRPr="0086772C">
        <w:rPr>
          <w:rFonts w:eastAsia="Trebuchet MS"/>
          <w:b/>
          <w:lang w:val="en-US"/>
        </w:rPr>
        <w:t xml:space="preserve"> C.N. A.C.N. </w:t>
      </w:r>
      <w:proofErr w:type="spellStart"/>
      <w:r w:rsidRPr="0086772C">
        <w:rPr>
          <w:rFonts w:eastAsia="Trebuchet MS"/>
          <w:b/>
          <w:lang w:val="en-US"/>
        </w:rPr>
        <w:t>Agigea</w:t>
      </w:r>
      <w:proofErr w:type="spellEnd"/>
      <w:r w:rsidRPr="0086772C">
        <w:rPr>
          <w:rFonts w:eastAsia="Trebuchet MS"/>
          <w:b/>
          <w:lang w:val="en-US"/>
        </w:rPr>
        <w:t xml:space="preserve"> cu </w:t>
      </w:r>
      <w:proofErr w:type="spellStart"/>
      <w:r w:rsidRPr="0086772C">
        <w:rPr>
          <w:rFonts w:eastAsia="Trebuchet MS"/>
          <w:b/>
          <w:lang w:val="en-US"/>
        </w:rPr>
        <w:t>alimentare</w:t>
      </w:r>
      <w:proofErr w:type="spellEnd"/>
      <w:r w:rsidRPr="0086772C">
        <w:rPr>
          <w:rFonts w:eastAsia="Trebuchet MS"/>
          <w:b/>
          <w:lang w:val="en-US"/>
        </w:rPr>
        <w:t xml:space="preserve"> </w:t>
      </w:r>
      <w:proofErr w:type="spellStart"/>
      <w:r w:rsidRPr="0086772C">
        <w:rPr>
          <w:rFonts w:eastAsia="Trebuchet MS"/>
          <w:b/>
          <w:lang w:val="en-US"/>
        </w:rPr>
        <w:t>apă</w:t>
      </w:r>
      <w:proofErr w:type="spellEnd"/>
      <w:r w:rsidRPr="0086772C">
        <w:rPr>
          <w:rFonts w:eastAsia="Trebuchet MS"/>
          <w:b/>
          <w:lang w:val="en-US"/>
        </w:rPr>
        <w:t xml:space="preserve"> din </w:t>
      </w:r>
      <w:proofErr w:type="spellStart"/>
      <w:r w:rsidRPr="0086772C">
        <w:rPr>
          <w:rFonts w:eastAsia="Trebuchet MS"/>
          <w:b/>
          <w:lang w:val="en-US"/>
        </w:rPr>
        <w:t>Dunăre</w:t>
      </w:r>
      <w:proofErr w:type="spellEnd"/>
      <w:r w:rsidRPr="0086772C">
        <w:rPr>
          <w:rFonts w:eastAsia="Trebuchet MS"/>
          <w:b/>
          <w:lang w:val="en-US"/>
        </w:rPr>
        <w:t>;</w:t>
      </w:r>
    </w:p>
    <w:p w14:paraId="081B45FD" w14:textId="77777777" w:rsidR="0086772C" w:rsidRPr="0086772C" w:rsidRDefault="0086772C" w:rsidP="0086772C">
      <w:pPr>
        <w:numPr>
          <w:ilvl w:val="1"/>
          <w:numId w:val="25"/>
        </w:numPr>
        <w:spacing w:before="0" w:after="0"/>
        <w:rPr>
          <w:rFonts w:eastAsia="Trebuchet MS"/>
          <w:lang w:val="en-US"/>
        </w:rPr>
      </w:pPr>
      <w:proofErr w:type="spellStart"/>
      <w:r w:rsidRPr="0086772C">
        <w:rPr>
          <w:rFonts w:eastAsia="Trebuchet MS"/>
          <w:lang w:val="en-US"/>
        </w:rPr>
        <w:t>industrie</w:t>
      </w:r>
      <w:proofErr w:type="spellEnd"/>
      <w:r w:rsidRPr="0086772C">
        <w:rPr>
          <w:rFonts w:eastAsia="Trebuchet MS"/>
          <w:b/>
          <w:lang w:val="en-US"/>
        </w:rPr>
        <w:t xml:space="preserve">: S.C. </w:t>
      </w:r>
      <w:proofErr w:type="spellStart"/>
      <w:r w:rsidRPr="0086772C">
        <w:rPr>
          <w:rFonts w:eastAsia="Trebuchet MS"/>
          <w:b/>
          <w:lang w:val="en-US"/>
        </w:rPr>
        <w:t>Sârme</w:t>
      </w:r>
      <w:proofErr w:type="spellEnd"/>
      <w:r w:rsidRPr="0086772C">
        <w:rPr>
          <w:rFonts w:eastAsia="Trebuchet MS"/>
          <w:b/>
          <w:lang w:val="en-US"/>
        </w:rPr>
        <w:t xml:space="preserve"> </w:t>
      </w:r>
      <w:proofErr w:type="spellStart"/>
      <w:r w:rsidRPr="0086772C">
        <w:rPr>
          <w:rFonts w:eastAsia="Trebuchet MS"/>
          <w:b/>
          <w:lang w:val="en-US"/>
        </w:rPr>
        <w:t>și</w:t>
      </w:r>
      <w:proofErr w:type="spellEnd"/>
      <w:r w:rsidRPr="0086772C">
        <w:rPr>
          <w:rFonts w:eastAsia="Trebuchet MS"/>
          <w:b/>
          <w:lang w:val="en-US"/>
        </w:rPr>
        <w:t xml:space="preserve"> </w:t>
      </w:r>
      <w:proofErr w:type="spellStart"/>
      <w:r w:rsidRPr="0086772C">
        <w:rPr>
          <w:rFonts w:eastAsia="Trebuchet MS"/>
          <w:b/>
          <w:lang w:val="en-US"/>
        </w:rPr>
        <w:t>Cabluri</w:t>
      </w:r>
      <w:proofErr w:type="spellEnd"/>
      <w:r w:rsidRPr="0086772C">
        <w:rPr>
          <w:rFonts w:eastAsia="Trebuchet MS"/>
          <w:b/>
          <w:lang w:val="en-US"/>
        </w:rPr>
        <w:t xml:space="preserve"> S.A. </w:t>
      </w:r>
      <w:proofErr w:type="spellStart"/>
      <w:r w:rsidRPr="0086772C">
        <w:rPr>
          <w:rFonts w:eastAsia="Trebuchet MS"/>
          <w:b/>
          <w:lang w:val="en-US"/>
        </w:rPr>
        <w:t>Hârșova</w:t>
      </w:r>
      <w:proofErr w:type="spellEnd"/>
      <w:r w:rsidRPr="0086772C">
        <w:rPr>
          <w:rFonts w:eastAsia="Trebuchet MS"/>
          <w:b/>
          <w:lang w:val="en-US"/>
        </w:rPr>
        <w:t>;</w:t>
      </w:r>
    </w:p>
    <w:p w14:paraId="1958B49C" w14:textId="77777777" w:rsidR="0086772C" w:rsidRPr="0086772C" w:rsidRDefault="0086772C" w:rsidP="0086772C">
      <w:pPr>
        <w:numPr>
          <w:ilvl w:val="1"/>
          <w:numId w:val="25"/>
        </w:numPr>
        <w:spacing w:before="0" w:after="0"/>
        <w:rPr>
          <w:rFonts w:eastAsia="Trebuchet MS"/>
          <w:lang w:val="en-US"/>
        </w:rPr>
      </w:pPr>
      <w:proofErr w:type="spellStart"/>
      <w:r w:rsidRPr="0086772C">
        <w:rPr>
          <w:rFonts w:eastAsia="Trebuchet MS"/>
          <w:lang w:val="en-US"/>
        </w:rPr>
        <w:t>irigații</w:t>
      </w:r>
      <w:proofErr w:type="spellEnd"/>
      <w:r w:rsidRPr="0086772C">
        <w:rPr>
          <w:rFonts w:eastAsia="Trebuchet MS"/>
          <w:lang w:val="en-US"/>
        </w:rPr>
        <w:t>:</w:t>
      </w:r>
      <w:r w:rsidRPr="0086772C">
        <w:rPr>
          <w:rFonts w:eastAsia="Trebuchet MS"/>
          <w:b/>
          <w:lang w:val="en-US"/>
        </w:rPr>
        <w:t xml:space="preserve"> Ag. A.N.I.F. </w:t>
      </w:r>
      <w:proofErr w:type="spellStart"/>
      <w:r w:rsidRPr="0086772C">
        <w:rPr>
          <w:rFonts w:eastAsia="Trebuchet MS"/>
          <w:b/>
          <w:lang w:val="en-US"/>
        </w:rPr>
        <w:t>Filiala</w:t>
      </w:r>
      <w:proofErr w:type="spellEnd"/>
      <w:r w:rsidRPr="0086772C">
        <w:rPr>
          <w:rFonts w:eastAsia="Trebuchet MS"/>
          <w:b/>
          <w:lang w:val="en-US"/>
        </w:rPr>
        <w:t xml:space="preserve"> </w:t>
      </w:r>
      <w:proofErr w:type="spellStart"/>
      <w:r w:rsidRPr="0086772C">
        <w:rPr>
          <w:rFonts w:eastAsia="Trebuchet MS"/>
          <w:b/>
          <w:lang w:val="en-US"/>
        </w:rPr>
        <w:t>Îmbunătățiri</w:t>
      </w:r>
      <w:proofErr w:type="spellEnd"/>
      <w:r w:rsidRPr="0086772C">
        <w:rPr>
          <w:rFonts w:eastAsia="Trebuchet MS"/>
          <w:b/>
          <w:lang w:val="en-US"/>
        </w:rPr>
        <w:t xml:space="preserve"> </w:t>
      </w:r>
      <w:proofErr w:type="spellStart"/>
      <w:r w:rsidRPr="0086772C">
        <w:rPr>
          <w:rFonts w:eastAsia="Trebuchet MS"/>
          <w:b/>
          <w:lang w:val="en-US"/>
        </w:rPr>
        <w:t>Funciare</w:t>
      </w:r>
      <w:proofErr w:type="spellEnd"/>
      <w:r w:rsidRPr="0086772C">
        <w:rPr>
          <w:rFonts w:eastAsia="Trebuchet MS"/>
          <w:b/>
          <w:lang w:val="en-US"/>
        </w:rPr>
        <w:t xml:space="preserve"> Constanța; O.U.A.I. Ostrov-</w:t>
      </w:r>
      <w:proofErr w:type="spellStart"/>
      <w:r w:rsidRPr="0086772C">
        <w:rPr>
          <w:rFonts w:eastAsia="Trebuchet MS"/>
          <w:b/>
          <w:lang w:val="en-US"/>
        </w:rPr>
        <w:t>Babușa</w:t>
      </w:r>
      <w:proofErr w:type="spellEnd"/>
      <w:r w:rsidRPr="0086772C">
        <w:rPr>
          <w:rFonts w:eastAsia="Trebuchet MS"/>
          <w:b/>
          <w:lang w:val="en-US"/>
        </w:rPr>
        <w:t xml:space="preserve"> </w:t>
      </w:r>
      <w:proofErr w:type="spellStart"/>
      <w:r w:rsidRPr="0086772C">
        <w:rPr>
          <w:rFonts w:eastAsia="Trebuchet MS"/>
          <w:bCs/>
          <w:lang w:val="en-US"/>
        </w:rPr>
        <w:t>și</w:t>
      </w:r>
      <w:proofErr w:type="spellEnd"/>
      <w:r w:rsidRPr="0086772C">
        <w:rPr>
          <w:rFonts w:eastAsia="Trebuchet MS"/>
          <w:b/>
          <w:lang w:val="en-US"/>
        </w:rPr>
        <w:t xml:space="preserve"> O.U.A.I. Ostrov-Regie; </w:t>
      </w:r>
    </w:p>
    <w:p w14:paraId="7B1572E6" w14:textId="77777777" w:rsidR="0086772C" w:rsidRPr="0086772C" w:rsidRDefault="0086772C" w:rsidP="0086772C">
      <w:pPr>
        <w:numPr>
          <w:ilvl w:val="1"/>
          <w:numId w:val="25"/>
        </w:numPr>
        <w:spacing w:before="0" w:after="0"/>
        <w:rPr>
          <w:rFonts w:eastAsia="Trebuchet MS"/>
          <w:lang w:val="it-IT"/>
        </w:rPr>
      </w:pPr>
      <w:proofErr w:type="spellStart"/>
      <w:r w:rsidRPr="0086772C">
        <w:rPr>
          <w:rFonts w:eastAsia="Trebuchet MS"/>
          <w:lang w:val="en-US"/>
        </w:rPr>
        <w:t>piscicultură</w:t>
      </w:r>
      <w:proofErr w:type="spellEnd"/>
      <w:r w:rsidRPr="0086772C">
        <w:rPr>
          <w:rFonts w:eastAsia="Trebuchet MS"/>
          <w:lang w:val="en-US"/>
        </w:rPr>
        <w:t xml:space="preserve">: </w:t>
      </w:r>
      <w:r w:rsidRPr="0086772C">
        <w:rPr>
          <w:rFonts w:eastAsia="Trebuchet MS"/>
          <w:b/>
          <w:lang w:val="en-US"/>
        </w:rPr>
        <w:t xml:space="preserve">SC </w:t>
      </w:r>
      <w:proofErr w:type="spellStart"/>
      <w:r w:rsidRPr="0086772C">
        <w:rPr>
          <w:rFonts w:eastAsia="Trebuchet MS"/>
          <w:b/>
          <w:lang w:val="en-US"/>
        </w:rPr>
        <w:t>Aquarom</w:t>
      </w:r>
      <w:proofErr w:type="spellEnd"/>
      <w:r w:rsidRPr="0086772C">
        <w:rPr>
          <w:rFonts w:eastAsia="Trebuchet MS"/>
          <w:b/>
          <w:lang w:val="en-US"/>
        </w:rPr>
        <w:t xml:space="preserve"> Elite Distribution </w:t>
      </w:r>
      <w:proofErr w:type="gramStart"/>
      <w:r w:rsidRPr="0086772C">
        <w:rPr>
          <w:rFonts w:eastAsia="Trebuchet MS"/>
          <w:b/>
          <w:lang w:val="en-US"/>
        </w:rPr>
        <w:t>Buc.–</w:t>
      </w:r>
      <w:proofErr w:type="gramEnd"/>
      <w:r w:rsidRPr="0086772C">
        <w:rPr>
          <w:rFonts w:eastAsia="Trebuchet MS"/>
          <w:b/>
          <w:lang w:val="en-US"/>
        </w:rPr>
        <w:t xml:space="preserve">Am. </w:t>
      </w:r>
      <w:proofErr w:type="spellStart"/>
      <w:r w:rsidRPr="0086772C">
        <w:rPr>
          <w:rFonts w:eastAsia="Trebuchet MS"/>
          <w:b/>
          <w:lang w:val="en-US"/>
        </w:rPr>
        <w:t>pisc</w:t>
      </w:r>
      <w:proofErr w:type="spellEnd"/>
      <w:r w:rsidRPr="0086772C">
        <w:rPr>
          <w:rFonts w:eastAsia="Trebuchet MS"/>
          <w:b/>
          <w:lang w:val="en-US"/>
        </w:rPr>
        <w:t xml:space="preserve">. </w:t>
      </w:r>
      <w:proofErr w:type="spellStart"/>
      <w:r w:rsidRPr="0086772C">
        <w:rPr>
          <w:rFonts w:eastAsia="Trebuchet MS"/>
          <w:b/>
          <w:lang w:val="en-US"/>
        </w:rPr>
        <w:t>Oltina</w:t>
      </w:r>
      <w:proofErr w:type="spellEnd"/>
      <w:r w:rsidRPr="0086772C">
        <w:rPr>
          <w:rFonts w:eastAsia="Trebuchet MS"/>
          <w:b/>
          <w:lang w:val="en-US"/>
        </w:rPr>
        <w:t xml:space="preserve"> </w:t>
      </w:r>
      <w:proofErr w:type="spellStart"/>
      <w:r w:rsidRPr="0086772C">
        <w:rPr>
          <w:rFonts w:eastAsia="Trebuchet MS"/>
          <w:bCs/>
          <w:lang w:val="en-US"/>
        </w:rPr>
        <w:t>și</w:t>
      </w:r>
      <w:proofErr w:type="spellEnd"/>
      <w:r w:rsidRPr="0086772C">
        <w:rPr>
          <w:rFonts w:eastAsia="Trebuchet MS"/>
          <w:b/>
          <w:lang w:val="en-US"/>
        </w:rPr>
        <w:t xml:space="preserve"> SC Danubiu Elite Buc. –Am. </w:t>
      </w:r>
      <w:proofErr w:type="spellStart"/>
      <w:r w:rsidRPr="0086772C">
        <w:rPr>
          <w:rFonts w:eastAsia="Trebuchet MS"/>
          <w:b/>
          <w:lang w:val="en-US"/>
        </w:rPr>
        <w:t>pisc</w:t>
      </w:r>
      <w:proofErr w:type="spellEnd"/>
      <w:r w:rsidRPr="0086772C">
        <w:rPr>
          <w:rFonts w:eastAsia="Trebuchet MS"/>
          <w:b/>
          <w:lang w:val="en-US"/>
        </w:rPr>
        <w:t xml:space="preserve">. </w:t>
      </w:r>
      <w:proofErr w:type="spellStart"/>
      <w:r w:rsidRPr="0086772C">
        <w:rPr>
          <w:rFonts w:eastAsia="Trebuchet MS"/>
          <w:b/>
          <w:lang w:val="en-US"/>
        </w:rPr>
        <w:t>Dunăreni</w:t>
      </w:r>
      <w:proofErr w:type="spellEnd"/>
      <w:r w:rsidRPr="0086772C">
        <w:rPr>
          <w:rFonts w:eastAsia="Trebuchet MS"/>
          <w:b/>
          <w:lang w:val="en-US"/>
        </w:rPr>
        <w:t>.</w:t>
      </w:r>
    </w:p>
    <w:p w14:paraId="00E5E489" w14:textId="77777777" w:rsidR="0086772C" w:rsidRPr="0086772C" w:rsidRDefault="0086772C" w:rsidP="0086772C">
      <w:pPr>
        <w:spacing w:before="0" w:after="0"/>
        <w:rPr>
          <w:rFonts w:eastAsia="Trebuchet MS"/>
          <w:lang w:val="it-IT"/>
        </w:rPr>
      </w:pPr>
      <w:r w:rsidRPr="0086772C">
        <w:rPr>
          <w:rFonts w:eastAsia="Trebuchet MS"/>
          <w:b/>
          <w:lang w:val="en-US"/>
        </w:rPr>
        <w:t xml:space="preserve">De </w:t>
      </w:r>
      <w:proofErr w:type="spellStart"/>
      <w:r w:rsidRPr="0086772C">
        <w:rPr>
          <w:rFonts w:eastAsia="Trebuchet MS"/>
          <w:b/>
          <w:lang w:val="en-US"/>
        </w:rPr>
        <w:t>asemenea</w:t>
      </w:r>
      <w:proofErr w:type="spellEnd"/>
      <w:r w:rsidRPr="0086772C">
        <w:rPr>
          <w:rFonts w:eastAsia="Trebuchet MS"/>
          <w:b/>
          <w:lang w:val="en-US"/>
        </w:rPr>
        <w:t xml:space="preserve">, se </w:t>
      </w:r>
      <w:proofErr w:type="spellStart"/>
      <w:r w:rsidRPr="0086772C">
        <w:rPr>
          <w:rFonts w:eastAsia="Trebuchet MS"/>
          <w:b/>
          <w:lang w:val="en-US"/>
        </w:rPr>
        <w:t>trece</w:t>
      </w:r>
      <w:proofErr w:type="spellEnd"/>
      <w:r w:rsidRPr="0086772C">
        <w:rPr>
          <w:rFonts w:eastAsia="Trebuchet MS"/>
          <w:b/>
          <w:lang w:val="en-US"/>
        </w:rPr>
        <w:t xml:space="preserve"> la </w:t>
      </w:r>
      <w:proofErr w:type="spellStart"/>
      <w:r w:rsidRPr="0086772C">
        <w:rPr>
          <w:rFonts w:eastAsia="Trebuchet MS"/>
          <w:b/>
          <w:lang w:val="en-US"/>
        </w:rPr>
        <w:t>încetarea</w:t>
      </w:r>
      <w:proofErr w:type="spellEnd"/>
      <w:r w:rsidRPr="0086772C">
        <w:rPr>
          <w:rFonts w:eastAsia="Trebuchet MS"/>
          <w:b/>
          <w:lang w:val="en-US"/>
        </w:rPr>
        <w:t xml:space="preserve"> </w:t>
      </w:r>
      <w:proofErr w:type="spellStart"/>
      <w:r w:rsidRPr="0086772C">
        <w:rPr>
          <w:rFonts w:eastAsia="Trebuchet MS"/>
          <w:b/>
          <w:bCs/>
          <w:lang w:val="en-US"/>
        </w:rPr>
        <w:t>aplicării</w:t>
      </w:r>
      <w:proofErr w:type="spellEnd"/>
      <w:r w:rsidRPr="0086772C">
        <w:rPr>
          <w:rFonts w:eastAsia="Trebuchet MS"/>
          <w:b/>
          <w:bCs/>
          <w:lang w:val="en-US"/>
        </w:rPr>
        <w:t xml:space="preserve"> </w:t>
      </w:r>
      <w:proofErr w:type="spellStart"/>
      <w:r w:rsidRPr="0086772C">
        <w:rPr>
          <w:rFonts w:eastAsia="Trebuchet MS"/>
          <w:b/>
          <w:bCs/>
          <w:lang w:val="en-US"/>
        </w:rPr>
        <w:t>treptei</w:t>
      </w:r>
      <w:proofErr w:type="spellEnd"/>
      <w:r w:rsidRPr="0086772C">
        <w:rPr>
          <w:rFonts w:eastAsia="Trebuchet MS"/>
          <w:b/>
          <w:bCs/>
          <w:lang w:val="en-US"/>
        </w:rPr>
        <w:t xml:space="preserve"> 1 de </w:t>
      </w:r>
      <w:proofErr w:type="spellStart"/>
      <w:r w:rsidRPr="0086772C">
        <w:rPr>
          <w:rFonts w:eastAsia="Trebuchet MS"/>
          <w:b/>
          <w:bCs/>
          <w:lang w:val="en-US"/>
        </w:rPr>
        <w:t>restricții</w:t>
      </w:r>
      <w:proofErr w:type="spellEnd"/>
      <w:r w:rsidRPr="0086772C">
        <w:rPr>
          <w:rFonts w:eastAsia="Trebuchet MS"/>
          <w:b/>
          <w:lang w:val="en-US"/>
        </w:rPr>
        <w:t xml:space="preserve">, la </w:t>
      </w:r>
      <w:r w:rsidRPr="0086772C">
        <w:rPr>
          <w:rFonts w:eastAsia="Trebuchet MS"/>
          <w:b/>
          <w:bCs/>
          <w:lang w:val="en-US"/>
        </w:rPr>
        <w:t xml:space="preserve">S.N.N. C.N.E. Cernavodă, </w:t>
      </w:r>
      <w:proofErr w:type="spellStart"/>
      <w:r w:rsidRPr="0086772C">
        <w:rPr>
          <w:rFonts w:eastAsia="Trebuchet MS"/>
          <w:b/>
          <w:lang w:val="en-US"/>
        </w:rPr>
        <w:t>și</w:t>
      </w:r>
      <w:proofErr w:type="spellEnd"/>
      <w:r w:rsidRPr="0086772C">
        <w:rPr>
          <w:rFonts w:eastAsia="Trebuchet MS"/>
          <w:b/>
          <w:lang w:val="en-US"/>
        </w:rPr>
        <w:t xml:space="preserve"> </w:t>
      </w:r>
      <w:proofErr w:type="spellStart"/>
      <w:r w:rsidRPr="0086772C">
        <w:rPr>
          <w:rFonts w:eastAsia="Trebuchet MS"/>
          <w:b/>
          <w:lang w:val="en-US"/>
        </w:rPr>
        <w:t>revenirea</w:t>
      </w:r>
      <w:proofErr w:type="spellEnd"/>
      <w:r w:rsidRPr="0086772C">
        <w:rPr>
          <w:rFonts w:eastAsia="Trebuchet MS"/>
          <w:b/>
          <w:lang w:val="en-US"/>
        </w:rPr>
        <w:t xml:space="preserve"> la </w:t>
      </w:r>
      <w:proofErr w:type="spellStart"/>
      <w:r w:rsidRPr="0086772C">
        <w:rPr>
          <w:rFonts w:eastAsia="Trebuchet MS"/>
          <w:b/>
          <w:bCs/>
          <w:lang w:val="en-US"/>
        </w:rPr>
        <w:t>faza</w:t>
      </w:r>
      <w:proofErr w:type="spellEnd"/>
      <w:r w:rsidRPr="0086772C">
        <w:rPr>
          <w:rFonts w:eastAsia="Trebuchet MS"/>
          <w:b/>
          <w:bCs/>
          <w:lang w:val="en-US"/>
        </w:rPr>
        <w:t xml:space="preserve"> de </w:t>
      </w:r>
      <w:proofErr w:type="spellStart"/>
      <w:r w:rsidRPr="0086772C">
        <w:rPr>
          <w:rFonts w:eastAsia="Trebuchet MS"/>
          <w:b/>
          <w:bCs/>
          <w:lang w:val="en-US"/>
        </w:rPr>
        <w:t>avertizare</w:t>
      </w:r>
      <w:proofErr w:type="spellEnd"/>
      <w:r w:rsidRPr="0086772C">
        <w:rPr>
          <w:rFonts w:eastAsia="Trebuchet MS"/>
          <w:b/>
          <w:bCs/>
          <w:lang w:val="en-US"/>
        </w:rPr>
        <w:t>/</w:t>
      </w:r>
      <w:proofErr w:type="spellStart"/>
      <w:r w:rsidRPr="0086772C">
        <w:rPr>
          <w:rFonts w:eastAsia="Trebuchet MS"/>
          <w:b/>
          <w:bCs/>
          <w:lang w:val="en-US"/>
        </w:rPr>
        <w:t>atenționare</w:t>
      </w:r>
      <w:proofErr w:type="spellEnd"/>
      <w:r w:rsidRPr="0086772C">
        <w:rPr>
          <w:rFonts w:eastAsia="Trebuchet MS"/>
          <w:lang w:val="it-IT"/>
        </w:rPr>
        <w:t>.</w:t>
      </w:r>
    </w:p>
    <w:p w14:paraId="0E7CFC5E" w14:textId="77777777" w:rsidR="0086772C" w:rsidRPr="0086772C" w:rsidRDefault="0086772C" w:rsidP="0086772C">
      <w:pPr>
        <w:spacing w:before="0" w:after="0"/>
        <w:ind w:firstLine="720"/>
        <w:rPr>
          <w:rFonts w:eastAsia="Trebuchet MS"/>
          <w:lang w:val="it-IT"/>
        </w:rPr>
      </w:pPr>
      <w:r w:rsidRPr="0086772C">
        <w:rPr>
          <w:rFonts w:eastAsia="Trebuchet MS"/>
          <w:lang w:val="it-IT"/>
        </w:rPr>
        <w:t>Din cauza scăderii semnificative în ultima perioadă a nivelului, respectiv a debitului</w:t>
      </w:r>
      <w:r w:rsidRPr="0086772C">
        <w:rPr>
          <w:rFonts w:eastAsia="Trebuchet MS"/>
          <w:b/>
          <w:lang w:val="it-IT"/>
        </w:rPr>
        <w:t xml:space="preserve"> fluviului Dunărea – Braț Tulcea și Braț Sulina, pe sectorul Tulcea – Partizani - Maliuc – Crișan - Sulina</w:t>
      </w:r>
      <w:r w:rsidRPr="0086772C">
        <w:rPr>
          <w:rFonts w:eastAsia="Trebuchet MS"/>
          <w:lang w:val="it-IT"/>
        </w:rPr>
        <w:t xml:space="preserve">, precum și tendința de scădere pentru următoarea perioadă, se  vor </w:t>
      </w:r>
      <w:r w:rsidRPr="0086772C">
        <w:rPr>
          <w:rFonts w:eastAsia="Trebuchet MS"/>
          <w:bCs/>
          <w:lang w:val="it-IT"/>
        </w:rPr>
        <w:t>aplica</w:t>
      </w:r>
      <w:r w:rsidRPr="0086772C">
        <w:rPr>
          <w:rFonts w:eastAsia="Trebuchet MS"/>
          <w:b/>
          <w:lang w:val="it-IT"/>
        </w:rPr>
        <w:t xml:space="preserve"> prevederile </w:t>
      </w:r>
      <w:r w:rsidRPr="0086772C">
        <w:rPr>
          <w:rFonts w:eastAsia="Trebuchet MS"/>
          <w:b/>
          <w:i/>
          <w:lang w:val="it-IT"/>
        </w:rPr>
        <w:t>Planului de restricții și folosire a apelor  în perioadele deficitare pentru B.H. Dunăre 2021-2025</w:t>
      </w:r>
      <w:r w:rsidRPr="0086772C">
        <w:rPr>
          <w:rFonts w:eastAsia="Trebuchet MS"/>
          <w:lang w:val="it-IT"/>
        </w:rPr>
        <w:t xml:space="preserve">. În acest sens, se instituie </w:t>
      </w:r>
      <w:r w:rsidRPr="0086772C">
        <w:rPr>
          <w:rFonts w:eastAsia="Trebuchet MS"/>
          <w:b/>
          <w:lang w:val="it-IT"/>
        </w:rPr>
        <w:t>faza de atenționare/avertizare</w:t>
      </w:r>
      <w:r w:rsidRPr="0086772C">
        <w:rPr>
          <w:rFonts w:eastAsia="Trebuchet MS"/>
          <w:lang w:val="it-IT"/>
        </w:rPr>
        <w:t xml:space="preserve"> la folosințele care se alimentează cu apa din Dunăre, </w:t>
      </w:r>
      <w:r w:rsidRPr="0086772C">
        <w:rPr>
          <w:rFonts w:eastAsia="Trebuchet MS"/>
          <w:b/>
          <w:lang w:val="it-IT"/>
        </w:rPr>
        <w:t>pe sectorul Tulcea – Partizani - Maliuc – Crișan - Sulina</w:t>
      </w:r>
      <w:r w:rsidRPr="0086772C">
        <w:rPr>
          <w:rFonts w:eastAsia="Trebuchet MS"/>
          <w:lang w:val="it-IT"/>
        </w:rPr>
        <w:t>, respectiv:</w:t>
      </w:r>
    </w:p>
    <w:p w14:paraId="6BEA5626" w14:textId="77777777" w:rsidR="0086772C" w:rsidRPr="0086772C" w:rsidRDefault="0086772C" w:rsidP="0086772C">
      <w:pPr>
        <w:numPr>
          <w:ilvl w:val="0"/>
          <w:numId w:val="59"/>
        </w:numPr>
        <w:spacing w:before="0" w:after="0"/>
        <w:rPr>
          <w:rFonts w:eastAsia="Trebuchet MS"/>
          <w:lang w:val="it-IT"/>
        </w:rPr>
      </w:pPr>
      <w:r w:rsidRPr="0086772C">
        <w:rPr>
          <w:rFonts w:eastAsia="Trebuchet MS"/>
          <w:lang w:val="it-IT"/>
        </w:rPr>
        <w:t xml:space="preserve">în scop potabil: S.C. Aquaserv SA Tulcea, SC Aquaserv SA - P.L. Partizani, SC Aquaserv SA - P.L. Maliuc, SC Aquaserv SA - P.L. Gorgova, SC Aquaserv SA - P.L. Crișan, SC Aquaserv SA – P.L. Crișan - P.L. Mila 23, S.C. Aquaserv SA Tulcea - P.L.Sulina; </w:t>
      </w:r>
    </w:p>
    <w:p w14:paraId="17F7D765" w14:textId="77777777" w:rsidR="0086772C" w:rsidRPr="0086772C" w:rsidRDefault="0086772C" w:rsidP="0086772C">
      <w:pPr>
        <w:numPr>
          <w:ilvl w:val="0"/>
          <w:numId w:val="59"/>
        </w:numPr>
        <w:spacing w:before="0" w:after="0"/>
        <w:rPr>
          <w:rFonts w:eastAsia="Trebuchet MS"/>
          <w:lang w:val="en-US"/>
        </w:rPr>
      </w:pPr>
      <w:proofErr w:type="spellStart"/>
      <w:r w:rsidRPr="0086772C">
        <w:rPr>
          <w:rFonts w:eastAsia="Trebuchet MS"/>
          <w:lang w:val="en-US"/>
        </w:rPr>
        <w:t>industrie</w:t>
      </w:r>
      <w:proofErr w:type="spellEnd"/>
      <w:r w:rsidRPr="0086772C">
        <w:rPr>
          <w:rFonts w:eastAsia="Trebuchet MS"/>
          <w:lang w:val="en-US"/>
        </w:rPr>
        <w:t>: S.C. Alum SA Tulcea;</w:t>
      </w:r>
    </w:p>
    <w:p w14:paraId="1A0F08FF" w14:textId="77777777" w:rsidR="0086772C" w:rsidRPr="0086772C" w:rsidRDefault="0086772C" w:rsidP="0086772C">
      <w:pPr>
        <w:numPr>
          <w:ilvl w:val="0"/>
          <w:numId w:val="59"/>
        </w:numPr>
        <w:spacing w:before="0" w:after="0"/>
        <w:rPr>
          <w:rFonts w:eastAsia="Trebuchet MS"/>
          <w:bCs/>
          <w:lang w:val="en-US"/>
        </w:rPr>
      </w:pPr>
      <w:proofErr w:type="spellStart"/>
      <w:r w:rsidRPr="0086772C">
        <w:rPr>
          <w:rFonts w:eastAsia="Trebuchet MS"/>
          <w:lang w:val="en-US"/>
        </w:rPr>
        <w:t>irigații</w:t>
      </w:r>
      <w:proofErr w:type="spellEnd"/>
      <w:r w:rsidRPr="0086772C">
        <w:rPr>
          <w:rFonts w:eastAsia="Trebuchet MS"/>
          <w:lang w:val="en-US"/>
        </w:rPr>
        <w:t>:</w:t>
      </w:r>
      <w:r w:rsidRPr="0086772C">
        <w:rPr>
          <w:rFonts w:eastAsia="Trebuchet MS"/>
          <w:b/>
          <w:lang w:val="en-US"/>
        </w:rPr>
        <w:t xml:space="preserve"> </w:t>
      </w:r>
      <w:r w:rsidRPr="0086772C">
        <w:rPr>
          <w:rFonts w:eastAsia="Trebuchet MS"/>
          <w:bCs/>
          <w:lang w:val="en-US"/>
        </w:rPr>
        <w:t xml:space="preserve">SC </w:t>
      </w:r>
      <w:proofErr w:type="spellStart"/>
      <w:r w:rsidRPr="0086772C">
        <w:rPr>
          <w:rFonts w:eastAsia="Trebuchet MS"/>
          <w:bCs/>
          <w:lang w:val="en-US"/>
        </w:rPr>
        <w:t>Promex</w:t>
      </w:r>
      <w:proofErr w:type="spellEnd"/>
      <w:r w:rsidRPr="0086772C">
        <w:rPr>
          <w:rFonts w:eastAsia="Trebuchet MS"/>
          <w:bCs/>
          <w:lang w:val="en-US"/>
        </w:rPr>
        <w:t xml:space="preserve"> SRL, SC Constant Prod SRL, SC </w:t>
      </w:r>
      <w:proofErr w:type="spellStart"/>
      <w:r w:rsidRPr="0086772C">
        <w:rPr>
          <w:rFonts w:eastAsia="Trebuchet MS"/>
          <w:bCs/>
          <w:lang w:val="en-US"/>
        </w:rPr>
        <w:t>Piscicola</w:t>
      </w:r>
      <w:proofErr w:type="spellEnd"/>
      <w:r w:rsidRPr="0086772C">
        <w:rPr>
          <w:rFonts w:eastAsia="Trebuchet MS"/>
          <w:bCs/>
          <w:lang w:val="en-US"/>
        </w:rPr>
        <w:t xml:space="preserve"> Tulcea SRL, SC </w:t>
      </w:r>
      <w:proofErr w:type="spellStart"/>
      <w:r w:rsidRPr="0086772C">
        <w:rPr>
          <w:rFonts w:eastAsia="Trebuchet MS"/>
          <w:bCs/>
          <w:lang w:val="en-US"/>
        </w:rPr>
        <w:t>Proiect</w:t>
      </w:r>
      <w:proofErr w:type="spellEnd"/>
      <w:r w:rsidRPr="0086772C">
        <w:rPr>
          <w:rFonts w:eastAsia="Trebuchet MS"/>
          <w:bCs/>
          <w:lang w:val="en-US"/>
        </w:rPr>
        <w:t xml:space="preserve"> Construct SRL, SC Kiara Laci SRL, SC Green Organization SRL (</w:t>
      </w:r>
      <w:proofErr w:type="spellStart"/>
      <w:r w:rsidRPr="0086772C">
        <w:rPr>
          <w:rFonts w:eastAsia="Trebuchet MS"/>
          <w:bCs/>
          <w:lang w:val="en-US"/>
        </w:rPr>
        <w:t>fost</w:t>
      </w:r>
      <w:proofErr w:type="spellEnd"/>
      <w:r w:rsidRPr="0086772C">
        <w:rPr>
          <w:rFonts w:eastAsia="Trebuchet MS"/>
          <w:bCs/>
          <w:lang w:val="en-US"/>
        </w:rPr>
        <w:t xml:space="preserve"> SC </w:t>
      </w:r>
      <w:proofErr w:type="spellStart"/>
      <w:r w:rsidRPr="0086772C">
        <w:rPr>
          <w:rFonts w:eastAsia="Trebuchet MS"/>
          <w:bCs/>
          <w:lang w:val="en-US"/>
        </w:rPr>
        <w:t>Sofimih</w:t>
      </w:r>
      <w:proofErr w:type="spellEnd"/>
      <w:r w:rsidRPr="0086772C">
        <w:rPr>
          <w:rFonts w:eastAsia="Trebuchet MS"/>
          <w:bCs/>
          <w:lang w:val="en-US"/>
        </w:rPr>
        <w:t xml:space="preserve"> Fishing SRL - </w:t>
      </w:r>
      <w:proofErr w:type="spellStart"/>
      <w:r w:rsidRPr="0086772C">
        <w:rPr>
          <w:rFonts w:eastAsia="Trebuchet MS"/>
          <w:bCs/>
          <w:lang w:val="en-US"/>
        </w:rPr>
        <w:t>piscicultură</w:t>
      </w:r>
      <w:proofErr w:type="spellEnd"/>
      <w:r w:rsidRPr="0086772C">
        <w:rPr>
          <w:rFonts w:eastAsia="Trebuchet MS"/>
          <w:bCs/>
          <w:lang w:val="en-US"/>
        </w:rPr>
        <w:t>), SC New Eco Stuf SRL;</w:t>
      </w:r>
    </w:p>
    <w:p w14:paraId="4DD8E72B" w14:textId="77777777" w:rsidR="0086772C" w:rsidRPr="0086772C" w:rsidRDefault="0086772C" w:rsidP="0086772C">
      <w:pPr>
        <w:numPr>
          <w:ilvl w:val="0"/>
          <w:numId w:val="59"/>
        </w:numPr>
        <w:spacing w:before="0" w:after="0"/>
        <w:rPr>
          <w:rFonts w:eastAsia="Trebuchet MS"/>
          <w:bCs/>
          <w:lang w:val="en-US"/>
        </w:rPr>
      </w:pPr>
      <w:proofErr w:type="spellStart"/>
      <w:r w:rsidRPr="0086772C">
        <w:rPr>
          <w:rFonts w:eastAsia="Trebuchet MS"/>
          <w:lang w:val="en-US"/>
        </w:rPr>
        <w:t>piscicultură</w:t>
      </w:r>
      <w:proofErr w:type="spellEnd"/>
      <w:r w:rsidRPr="0086772C">
        <w:rPr>
          <w:rFonts w:eastAsia="Trebuchet MS"/>
          <w:bCs/>
          <w:lang w:val="en-US"/>
        </w:rPr>
        <w:t xml:space="preserve">: SC Euro Delta Danube - A.P. </w:t>
      </w:r>
      <w:proofErr w:type="spellStart"/>
      <w:r w:rsidRPr="0086772C">
        <w:rPr>
          <w:rFonts w:eastAsia="Trebuchet MS"/>
          <w:bCs/>
          <w:lang w:val="en-US"/>
        </w:rPr>
        <w:t>Maliuc</w:t>
      </w:r>
      <w:proofErr w:type="spellEnd"/>
      <w:r w:rsidRPr="0086772C">
        <w:rPr>
          <w:rFonts w:eastAsia="Trebuchet MS"/>
          <w:bCs/>
          <w:lang w:val="en-US"/>
        </w:rPr>
        <w:t xml:space="preserve">, SC </w:t>
      </w:r>
      <w:proofErr w:type="spellStart"/>
      <w:r w:rsidRPr="0086772C">
        <w:rPr>
          <w:rFonts w:eastAsia="Trebuchet MS"/>
          <w:bCs/>
          <w:lang w:val="en-US"/>
        </w:rPr>
        <w:t>Obretin</w:t>
      </w:r>
      <w:proofErr w:type="spellEnd"/>
      <w:r w:rsidRPr="0086772C">
        <w:rPr>
          <w:rFonts w:eastAsia="Trebuchet MS"/>
          <w:bCs/>
          <w:lang w:val="en-US"/>
        </w:rPr>
        <w:t xml:space="preserve"> (Am </w:t>
      </w:r>
      <w:proofErr w:type="spellStart"/>
      <w:r w:rsidRPr="0086772C">
        <w:rPr>
          <w:rFonts w:eastAsia="Trebuchet MS"/>
          <w:bCs/>
          <w:lang w:val="en-US"/>
        </w:rPr>
        <w:t>Obretin</w:t>
      </w:r>
      <w:proofErr w:type="spellEnd"/>
      <w:r w:rsidRPr="0086772C">
        <w:rPr>
          <w:rFonts w:eastAsia="Trebuchet MS"/>
          <w:bCs/>
          <w:lang w:val="en-US"/>
        </w:rPr>
        <w:t xml:space="preserve"> 1), SC Fish Tour Delta SRL - A.P. </w:t>
      </w:r>
      <w:proofErr w:type="spellStart"/>
      <w:r w:rsidRPr="0086772C">
        <w:rPr>
          <w:rFonts w:eastAsia="Trebuchet MS"/>
          <w:bCs/>
          <w:lang w:val="en-US"/>
        </w:rPr>
        <w:t>Obretin</w:t>
      </w:r>
      <w:proofErr w:type="spellEnd"/>
      <w:r w:rsidRPr="0086772C">
        <w:rPr>
          <w:rFonts w:eastAsia="Trebuchet MS"/>
          <w:bCs/>
          <w:lang w:val="en-US"/>
        </w:rPr>
        <w:t xml:space="preserve"> II, SC </w:t>
      </w:r>
      <w:proofErr w:type="spellStart"/>
      <w:r w:rsidRPr="0086772C">
        <w:rPr>
          <w:rFonts w:eastAsia="Trebuchet MS"/>
          <w:bCs/>
          <w:lang w:val="en-US"/>
        </w:rPr>
        <w:t>Mariocons</w:t>
      </w:r>
      <w:proofErr w:type="spellEnd"/>
      <w:r w:rsidRPr="0086772C">
        <w:rPr>
          <w:rFonts w:eastAsia="Trebuchet MS"/>
          <w:bCs/>
          <w:lang w:val="en-US"/>
        </w:rPr>
        <w:t xml:space="preserve"> Hunting (</w:t>
      </w:r>
      <w:proofErr w:type="spellStart"/>
      <w:r w:rsidRPr="0086772C">
        <w:rPr>
          <w:rFonts w:eastAsia="Trebuchet MS"/>
          <w:bCs/>
          <w:lang w:val="en-US"/>
        </w:rPr>
        <w:t>Ceamurlia</w:t>
      </w:r>
      <w:proofErr w:type="spellEnd"/>
      <w:r w:rsidRPr="0086772C">
        <w:rPr>
          <w:rFonts w:eastAsia="Trebuchet MS"/>
          <w:bCs/>
          <w:lang w:val="en-US"/>
        </w:rPr>
        <w:t xml:space="preserve"> 1), SC Kiara Laci (</w:t>
      </w:r>
      <w:proofErr w:type="spellStart"/>
      <w:r w:rsidRPr="0086772C">
        <w:rPr>
          <w:rFonts w:eastAsia="Trebuchet MS"/>
          <w:bCs/>
          <w:lang w:val="en-US"/>
        </w:rPr>
        <w:t>Ceamurlia</w:t>
      </w:r>
      <w:proofErr w:type="spellEnd"/>
      <w:r w:rsidRPr="0086772C">
        <w:rPr>
          <w:rFonts w:eastAsia="Trebuchet MS"/>
          <w:bCs/>
          <w:lang w:val="en-US"/>
        </w:rPr>
        <w:t xml:space="preserve"> 1), SC </w:t>
      </w:r>
      <w:proofErr w:type="spellStart"/>
      <w:r w:rsidRPr="0086772C">
        <w:rPr>
          <w:rFonts w:eastAsia="Trebuchet MS"/>
          <w:bCs/>
          <w:lang w:val="en-US"/>
        </w:rPr>
        <w:t>Pedromar</w:t>
      </w:r>
      <w:proofErr w:type="spellEnd"/>
      <w:r w:rsidRPr="0086772C">
        <w:rPr>
          <w:rFonts w:eastAsia="Trebuchet MS"/>
          <w:bCs/>
          <w:lang w:val="en-US"/>
        </w:rPr>
        <w:t xml:space="preserve"> SRL - A.P. </w:t>
      </w:r>
      <w:proofErr w:type="spellStart"/>
      <w:r w:rsidRPr="0086772C">
        <w:rPr>
          <w:rFonts w:eastAsia="Trebuchet MS"/>
          <w:bCs/>
          <w:lang w:val="en-US"/>
        </w:rPr>
        <w:t>Ceamurlia</w:t>
      </w:r>
      <w:proofErr w:type="spellEnd"/>
      <w:r w:rsidRPr="0086772C">
        <w:rPr>
          <w:rFonts w:eastAsia="Trebuchet MS"/>
          <w:bCs/>
          <w:lang w:val="en-US"/>
        </w:rPr>
        <w:t xml:space="preserve"> I, SC New Eco Stuf SRL - A.P. </w:t>
      </w:r>
      <w:proofErr w:type="spellStart"/>
      <w:r w:rsidRPr="0086772C">
        <w:rPr>
          <w:rFonts w:eastAsia="Trebuchet MS"/>
          <w:bCs/>
          <w:lang w:val="en-US"/>
        </w:rPr>
        <w:t>Ceamurlia</w:t>
      </w:r>
      <w:proofErr w:type="spellEnd"/>
      <w:r w:rsidRPr="0086772C">
        <w:rPr>
          <w:rFonts w:eastAsia="Trebuchet MS"/>
          <w:bCs/>
          <w:lang w:val="en-US"/>
        </w:rPr>
        <w:t xml:space="preserve"> I.</w:t>
      </w:r>
    </w:p>
    <w:p w14:paraId="15292FDF" w14:textId="77777777" w:rsidR="0086772C" w:rsidRPr="0086772C" w:rsidRDefault="0086772C" w:rsidP="0086772C">
      <w:pPr>
        <w:spacing w:before="0" w:after="0"/>
        <w:ind w:firstLine="720"/>
        <w:rPr>
          <w:rFonts w:eastAsia="Trebuchet MS"/>
        </w:rPr>
      </w:pPr>
      <w:r w:rsidRPr="0086772C">
        <w:rPr>
          <w:rFonts w:eastAsia="Trebuchet MS"/>
          <w:lang w:val="en-US"/>
        </w:rPr>
        <w:t xml:space="preserve">Din </w:t>
      </w:r>
      <w:proofErr w:type="spellStart"/>
      <w:r w:rsidRPr="0086772C">
        <w:rPr>
          <w:rFonts w:eastAsia="Trebuchet MS"/>
          <w:lang w:val="en-US"/>
        </w:rPr>
        <w:t>cauza</w:t>
      </w:r>
      <w:proofErr w:type="spellEnd"/>
      <w:r w:rsidRPr="0086772C">
        <w:rPr>
          <w:rFonts w:eastAsia="Trebuchet MS"/>
          <w:lang w:val="en-US"/>
        </w:rPr>
        <w:t xml:space="preserve"> </w:t>
      </w:r>
      <w:proofErr w:type="spellStart"/>
      <w:r w:rsidRPr="0086772C">
        <w:rPr>
          <w:rFonts w:eastAsia="Trebuchet MS"/>
          <w:lang w:val="en-US"/>
        </w:rPr>
        <w:t>scăderii</w:t>
      </w:r>
      <w:proofErr w:type="spellEnd"/>
      <w:r w:rsidRPr="0086772C">
        <w:rPr>
          <w:rFonts w:eastAsia="Trebuchet MS"/>
          <w:lang w:val="en-US"/>
        </w:rPr>
        <w:t xml:space="preserve"> </w:t>
      </w:r>
      <w:proofErr w:type="spellStart"/>
      <w:r w:rsidRPr="0086772C">
        <w:rPr>
          <w:rFonts w:eastAsia="Trebuchet MS"/>
          <w:lang w:val="en-US"/>
        </w:rPr>
        <w:t>semnificative</w:t>
      </w:r>
      <w:proofErr w:type="spellEnd"/>
      <w:r w:rsidRPr="0086772C">
        <w:rPr>
          <w:rFonts w:eastAsia="Trebuchet MS"/>
          <w:lang w:val="en-US"/>
        </w:rPr>
        <w:t xml:space="preserve"> </w:t>
      </w:r>
      <w:proofErr w:type="spellStart"/>
      <w:r w:rsidRPr="0086772C">
        <w:rPr>
          <w:rFonts w:eastAsia="Trebuchet MS"/>
          <w:lang w:val="en-US"/>
        </w:rPr>
        <w:t>în</w:t>
      </w:r>
      <w:proofErr w:type="spellEnd"/>
      <w:r w:rsidRPr="0086772C">
        <w:rPr>
          <w:rFonts w:eastAsia="Trebuchet MS"/>
          <w:lang w:val="en-US"/>
        </w:rPr>
        <w:t xml:space="preserve"> ultima </w:t>
      </w:r>
      <w:proofErr w:type="spellStart"/>
      <w:r w:rsidRPr="0086772C">
        <w:rPr>
          <w:rFonts w:eastAsia="Trebuchet MS"/>
          <w:lang w:val="en-US"/>
        </w:rPr>
        <w:t>perioadă</w:t>
      </w:r>
      <w:proofErr w:type="spellEnd"/>
      <w:r w:rsidRPr="0086772C">
        <w:rPr>
          <w:rFonts w:eastAsia="Trebuchet MS"/>
          <w:lang w:val="en-US"/>
        </w:rPr>
        <w:t xml:space="preserve"> a </w:t>
      </w:r>
      <w:proofErr w:type="spellStart"/>
      <w:r w:rsidRPr="0086772C">
        <w:rPr>
          <w:rFonts w:eastAsia="Trebuchet MS"/>
          <w:lang w:val="en-US"/>
        </w:rPr>
        <w:t>nivelului</w:t>
      </w:r>
      <w:proofErr w:type="spellEnd"/>
      <w:r w:rsidRPr="0086772C">
        <w:rPr>
          <w:rFonts w:eastAsia="Trebuchet MS"/>
          <w:lang w:val="en-US"/>
        </w:rPr>
        <w:t xml:space="preserve">, </w:t>
      </w:r>
      <w:proofErr w:type="spellStart"/>
      <w:r w:rsidRPr="0086772C">
        <w:rPr>
          <w:rFonts w:eastAsia="Trebuchet MS"/>
          <w:lang w:val="en-US"/>
        </w:rPr>
        <w:t>respectiv</w:t>
      </w:r>
      <w:proofErr w:type="spellEnd"/>
      <w:r w:rsidRPr="0086772C">
        <w:rPr>
          <w:rFonts w:eastAsia="Trebuchet MS"/>
          <w:lang w:val="en-US"/>
        </w:rPr>
        <w:t xml:space="preserve"> a </w:t>
      </w:r>
      <w:proofErr w:type="spellStart"/>
      <w:r w:rsidRPr="0086772C">
        <w:rPr>
          <w:rFonts w:eastAsia="Trebuchet MS"/>
          <w:lang w:val="en-US"/>
        </w:rPr>
        <w:t>debitului</w:t>
      </w:r>
      <w:proofErr w:type="spellEnd"/>
      <w:r w:rsidRPr="0086772C">
        <w:rPr>
          <w:rFonts w:eastAsia="Trebuchet MS"/>
          <w:lang w:val="en-US"/>
        </w:rPr>
        <w:t xml:space="preserve"> </w:t>
      </w:r>
      <w:proofErr w:type="spellStart"/>
      <w:r w:rsidRPr="0086772C">
        <w:rPr>
          <w:rFonts w:eastAsia="Trebuchet MS"/>
          <w:lang w:val="en-US"/>
        </w:rPr>
        <w:t>fluviului</w:t>
      </w:r>
      <w:proofErr w:type="spellEnd"/>
      <w:r w:rsidRPr="0086772C">
        <w:rPr>
          <w:rFonts w:eastAsia="Trebuchet MS"/>
          <w:lang w:val="en-US"/>
        </w:rPr>
        <w:t xml:space="preserve"> </w:t>
      </w:r>
      <w:proofErr w:type="spellStart"/>
      <w:r w:rsidRPr="0086772C">
        <w:rPr>
          <w:rFonts w:eastAsia="Trebuchet MS"/>
          <w:lang w:val="en-US"/>
        </w:rPr>
        <w:t>Dunărea</w:t>
      </w:r>
      <w:proofErr w:type="spellEnd"/>
      <w:r w:rsidRPr="0086772C">
        <w:rPr>
          <w:rFonts w:eastAsia="Trebuchet MS"/>
          <w:lang w:val="en-US"/>
        </w:rPr>
        <w:t xml:space="preserve"> – </w:t>
      </w:r>
      <w:proofErr w:type="spellStart"/>
      <w:r w:rsidRPr="0086772C">
        <w:rPr>
          <w:rFonts w:eastAsia="Trebuchet MS"/>
          <w:lang w:val="en-US"/>
        </w:rPr>
        <w:t>Braț</w:t>
      </w:r>
      <w:proofErr w:type="spellEnd"/>
      <w:r w:rsidRPr="0086772C">
        <w:rPr>
          <w:rFonts w:eastAsia="Trebuchet MS"/>
          <w:lang w:val="en-US"/>
        </w:rPr>
        <w:t xml:space="preserve"> </w:t>
      </w:r>
      <w:proofErr w:type="spellStart"/>
      <w:r w:rsidRPr="0086772C">
        <w:rPr>
          <w:rFonts w:eastAsia="Trebuchet MS"/>
          <w:lang w:val="en-US"/>
        </w:rPr>
        <w:t>Măcin</w:t>
      </w:r>
      <w:proofErr w:type="spellEnd"/>
      <w:r w:rsidRPr="0086772C">
        <w:rPr>
          <w:rFonts w:eastAsia="Trebuchet MS"/>
          <w:lang w:val="en-US"/>
        </w:rPr>
        <w:t xml:space="preserve">, pe </w:t>
      </w:r>
      <w:proofErr w:type="spellStart"/>
      <w:r w:rsidRPr="0086772C">
        <w:rPr>
          <w:rFonts w:eastAsia="Trebuchet MS"/>
          <w:b/>
          <w:bCs/>
          <w:lang w:val="en-US"/>
        </w:rPr>
        <w:t>sectorul</w:t>
      </w:r>
      <w:proofErr w:type="spellEnd"/>
      <w:r w:rsidRPr="0086772C">
        <w:rPr>
          <w:rFonts w:eastAsia="Trebuchet MS"/>
          <w:b/>
          <w:bCs/>
          <w:lang w:val="en-US"/>
        </w:rPr>
        <w:t xml:space="preserve"> </w:t>
      </w:r>
      <w:proofErr w:type="spellStart"/>
      <w:r w:rsidRPr="0086772C">
        <w:rPr>
          <w:rFonts w:eastAsia="Trebuchet MS"/>
          <w:b/>
          <w:bCs/>
          <w:lang w:val="en-US"/>
        </w:rPr>
        <w:t>Dăeni</w:t>
      </w:r>
      <w:proofErr w:type="spellEnd"/>
      <w:r w:rsidRPr="0086772C">
        <w:rPr>
          <w:rFonts w:eastAsia="Trebuchet MS"/>
          <w:b/>
          <w:bCs/>
          <w:lang w:val="en-US"/>
        </w:rPr>
        <w:t xml:space="preserve"> – </w:t>
      </w:r>
      <w:proofErr w:type="spellStart"/>
      <w:r w:rsidRPr="0086772C">
        <w:rPr>
          <w:rFonts w:eastAsia="Trebuchet MS"/>
          <w:b/>
          <w:bCs/>
          <w:lang w:val="en-US"/>
        </w:rPr>
        <w:t>Măcin</w:t>
      </w:r>
      <w:proofErr w:type="spellEnd"/>
      <w:r w:rsidRPr="0086772C">
        <w:rPr>
          <w:rFonts w:eastAsia="Trebuchet MS"/>
          <w:b/>
          <w:bCs/>
          <w:lang w:val="en-US"/>
        </w:rPr>
        <w:t xml:space="preserve"> – </w:t>
      </w:r>
      <w:proofErr w:type="spellStart"/>
      <w:r w:rsidRPr="0086772C">
        <w:rPr>
          <w:rFonts w:eastAsia="Trebuchet MS"/>
          <w:b/>
          <w:bCs/>
          <w:lang w:val="en-US"/>
        </w:rPr>
        <w:t>Smârdan</w:t>
      </w:r>
      <w:proofErr w:type="spellEnd"/>
      <w:r w:rsidRPr="0086772C">
        <w:rPr>
          <w:rFonts w:eastAsia="Trebuchet MS"/>
          <w:b/>
          <w:bCs/>
          <w:lang w:val="en-US"/>
        </w:rPr>
        <w:t xml:space="preserve"> – </w:t>
      </w:r>
      <w:proofErr w:type="spellStart"/>
      <w:r w:rsidRPr="0086772C">
        <w:rPr>
          <w:rFonts w:eastAsia="Trebuchet MS"/>
          <w:b/>
          <w:bCs/>
          <w:lang w:val="en-US"/>
        </w:rPr>
        <w:t>Grindu</w:t>
      </w:r>
      <w:proofErr w:type="spellEnd"/>
      <w:r w:rsidRPr="0086772C">
        <w:rPr>
          <w:rFonts w:eastAsia="Trebuchet MS"/>
          <w:b/>
          <w:bCs/>
          <w:lang w:val="en-US"/>
        </w:rPr>
        <w:t xml:space="preserve"> - Chilia </w:t>
      </w:r>
      <w:proofErr w:type="spellStart"/>
      <w:r w:rsidRPr="0086772C">
        <w:rPr>
          <w:rFonts w:eastAsia="Trebuchet MS"/>
          <w:b/>
          <w:bCs/>
          <w:lang w:val="en-US"/>
        </w:rPr>
        <w:t>Veche</w:t>
      </w:r>
      <w:proofErr w:type="spellEnd"/>
      <w:r w:rsidRPr="0086772C">
        <w:rPr>
          <w:rFonts w:eastAsia="Trebuchet MS"/>
          <w:lang w:val="en-US"/>
        </w:rPr>
        <w:t xml:space="preserve">, precum </w:t>
      </w:r>
      <w:proofErr w:type="spellStart"/>
      <w:r w:rsidRPr="0086772C">
        <w:rPr>
          <w:rFonts w:eastAsia="Trebuchet MS"/>
          <w:lang w:val="en-US"/>
        </w:rPr>
        <w:t>și</w:t>
      </w:r>
      <w:proofErr w:type="spellEnd"/>
      <w:r w:rsidRPr="0086772C">
        <w:rPr>
          <w:rFonts w:eastAsia="Trebuchet MS"/>
          <w:lang w:val="en-US"/>
        </w:rPr>
        <w:t xml:space="preserve"> </w:t>
      </w:r>
      <w:proofErr w:type="spellStart"/>
      <w:r w:rsidRPr="0086772C">
        <w:rPr>
          <w:rFonts w:eastAsia="Trebuchet MS"/>
          <w:lang w:val="en-US"/>
        </w:rPr>
        <w:t>tendința</w:t>
      </w:r>
      <w:proofErr w:type="spellEnd"/>
      <w:r w:rsidRPr="0086772C">
        <w:rPr>
          <w:rFonts w:eastAsia="Trebuchet MS"/>
          <w:lang w:val="en-US"/>
        </w:rPr>
        <w:t xml:space="preserve"> de </w:t>
      </w:r>
      <w:proofErr w:type="spellStart"/>
      <w:r w:rsidRPr="0086772C">
        <w:rPr>
          <w:rFonts w:eastAsia="Trebuchet MS"/>
          <w:lang w:val="en-US"/>
        </w:rPr>
        <w:t>scădere</w:t>
      </w:r>
      <w:proofErr w:type="spellEnd"/>
      <w:r w:rsidRPr="0086772C">
        <w:rPr>
          <w:rFonts w:eastAsia="Trebuchet MS"/>
          <w:lang w:val="en-US"/>
        </w:rPr>
        <w:t xml:space="preserve"> </w:t>
      </w:r>
      <w:proofErr w:type="spellStart"/>
      <w:r w:rsidRPr="0086772C">
        <w:rPr>
          <w:rFonts w:eastAsia="Trebuchet MS"/>
          <w:lang w:val="en-US"/>
        </w:rPr>
        <w:t>pentru</w:t>
      </w:r>
      <w:proofErr w:type="spellEnd"/>
      <w:r w:rsidRPr="0086772C">
        <w:rPr>
          <w:rFonts w:eastAsia="Trebuchet MS"/>
          <w:lang w:val="en-US"/>
        </w:rPr>
        <w:t xml:space="preserve"> </w:t>
      </w:r>
      <w:proofErr w:type="spellStart"/>
      <w:r w:rsidRPr="0086772C">
        <w:rPr>
          <w:rFonts w:eastAsia="Trebuchet MS"/>
          <w:lang w:val="en-US"/>
        </w:rPr>
        <w:t>următoarea</w:t>
      </w:r>
      <w:proofErr w:type="spellEnd"/>
      <w:r w:rsidRPr="0086772C">
        <w:rPr>
          <w:rFonts w:eastAsia="Trebuchet MS"/>
          <w:lang w:val="en-US"/>
        </w:rPr>
        <w:t xml:space="preserve"> </w:t>
      </w:r>
      <w:proofErr w:type="spellStart"/>
      <w:r w:rsidRPr="0086772C">
        <w:rPr>
          <w:rFonts w:eastAsia="Trebuchet MS"/>
          <w:lang w:val="en-US"/>
        </w:rPr>
        <w:t>perioadă</w:t>
      </w:r>
      <w:proofErr w:type="spellEnd"/>
      <w:r w:rsidRPr="0086772C">
        <w:rPr>
          <w:rFonts w:eastAsia="Trebuchet MS"/>
          <w:lang w:val="en-US"/>
        </w:rPr>
        <w:t xml:space="preserve">, </w:t>
      </w:r>
      <w:proofErr w:type="spellStart"/>
      <w:r w:rsidRPr="0086772C">
        <w:rPr>
          <w:rFonts w:eastAsia="Trebuchet MS"/>
          <w:b/>
          <w:lang w:val="en-US"/>
        </w:rPr>
        <w:t>va</w:t>
      </w:r>
      <w:proofErr w:type="spellEnd"/>
      <w:r w:rsidRPr="0086772C">
        <w:rPr>
          <w:rFonts w:eastAsia="Trebuchet MS"/>
          <w:b/>
          <w:lang w:val="en-US"/>
        </w:rPr>
        <w:t xml:space="preserve"> continua </w:t>
      </w:r>
      <w:proofErr w:type="spellStart"/>
      <w:r w:rsidRPr="0086772C">
        <w:rPr>
          <w:rFonts w:eastAsia="Trebuchet MS"/>
          <w:b/>
          <w:lang w:val="en-US"/>
        </w:rPr>
        <w:t>aplicarea</w:t>
      </w:r>
      <w:proofErr w:type="spellEnd"/>
      <w:r w:rsidRPr="0086772C">
        <w:rPr>
          <w:rFonts w:eastAsia="Trebuchet MS"/>
          <w:b/>
          <w:lang w:val="en-US"/>
        </w:rPr>
        <w:t xml:space="preserve"> </w:t>
      </w:r>
      <w:proofErr w:type="spellStart"/>
      <w:r w:rsidRPr="0086772C">
        <w:rPr>
          <w:rFonts w:eastAsia="Trebuchet MS"/>
          <w:b/>
          <w:lang w:val="en-US"/>
        </w:rPr>
        <w:t>prevederilor</w:t>
      </w:r>
      <w:proofErr w:type="spellEnd"/>
      <w:r w:rsidRPr="0086772C">
        <w:rPr>
          <w:rFonts w:eastAsia="Trebuchet MS"/>
          <w:b/>
          <w:lang w:val="en-US"/>
        </w:rPr>
        <w:t xml:space="preserve"> </w:t>
      </w:r>
      <w:proofErr w:type="spellStart"/>
      <w:r w:rsidRPr="0086772C">
        <w:rPr>
          <w:rFonts w:eastAsia="Trebuchet MS"/>
          <w:b/>
          <w:lang w:val="en-US"/>
        </w:rPr>
        <w:t>Planului</w:t>
      </w:r>
      <w:proofErr w:type="spellEnd"/>
      <w:r w:rsidRPr="0086772C">
        <w:rPr>
          <w:rFonts w:eastAsia="Trebuchet MS"/>
          <w:b/>
          <w:lang w:val="en-US"/>
        </w:rPr>
        <w:t xml:space="preserve"> de </w:t>
      </w:r>
      <w:proofErr w:type="spellStart"/>
      <w:r w:rsidRPr="0086772C">
        <w:rPr>
          <w:rFonts w:eastAsia="Trebuchet MS"/>
          <w:b/>
          <w:lang w:val="en-US"/>
        </w:rPr>
        <w:t>restricții</w:t>
      </w:r>
      <w:proofErr w:type="spellEnd"/>
      <w:r w:rsidRPr="0086772C">
        <w:rPr>
          <w:rFonts w:eastAsia="Trebuchet MS"/>
          <w:b/>
          <w:lang w:val="en-US"/>
        </w:rPr>
        <w:t xml:space="preserve"> </w:t>
      </w:r>
      <w:proofErr w:type="spellStart"/>
      <w:r w:rsidRPr="0086772C">
        <w:rPr>
          <w:rFonts w:eastAsia="Trebuchet MS"/>
          <w:b/>
          <w:lang w:val="en-US"/>
        </w:rPr>
        <w:t>și</w:t>
      </w:r>
      <w:proofErr w:type="spellEnd"/>
      <w:r w:rsidRPr="0086772C">
        <w:rPr>
          <w:rFonts w:eastAsia="Trebuchet MS"/>
          <w:b/>
          <w:lang w:val="en-US"/>
        </w:rPr>
        <w:t xml:space="preserve"> </w:t>
      </w:r>
      <w:proofErr w:type="spellStart"/>
      <w:r w:rsidRPr="0086772C">
        <w:rPr>
          <w:rFonts w:eastAsia="Trebuchet MS"/>
          <w:b/>
          <w:lang w:val="en-US"/>
        </w:rPr>
        <w:t>folosire</w:t>
      </w:r>
      <w:proofErr w:type="spellEnd"/>
      <w:r w:rsidRPr="0086772C">
        <w:rPr>
          <w:rFonts w:eastAsia="Trebuchet MS"/>
          <w:b/>
          <w:lang w:val="en-US"/>
        </w:rPr>
        <w:t xml:space="preserve"> </w:t>
      </w:r>
      <w:proofErr w:type="gramStart"/>
      <w:r w:rsidRPr="0086772C">
        <w:rPr>
          <w:rFonts w:eastAsia="Trebuchet MS"/>
          <w:b/>
          <w:lang w:val="en-US"/>
        </w:rPr>
        <w:t>a</w:t>
      </w:r>
      <w:proofErr w:type="gramEnd"/>
      <w:r w:rsidRPr="0086772C">
        <w:rPr>
          <w:rFonts w:eastAsia="Trebuchet MS"/>
          <w:b/>
          <w:lang w:val="en-US"/>
        </w:rPr>
        <w:t xml:space="preserve"> </w:t>
      </w:r>
      <w:proofErr w:type="spellStart"/>
      <w:r w:rsidRPr="0086772C">
        <w:rPr>
          <w:rFonts w:eastAsia="Trebuchet MS"/>
          <w:b/>
          <w:lang w:val="en-US"/>
        </w:rPr>
        <w:t>apelor</w:t>
      </w:r>
      <w:proofErr w:type="spellEnd"/>
      <w:r w:rsidRPr="0086772C">
        <w:rPr>
          <w:rFonts w:eastAsia="Trebuchet MS"/>
          <w:b/>
          <w:lang w:val="en-US"/>
        </w:rPr>
        <w:t xml:space="preserve"> </w:t>
      </w:r>
      <w:proofErr w:type="spellStart"/>
      <w:r w:rsidRPr="0086772C">
        <w:rPr>
          <w:rFonts w:eastAsia="Trebuchet MS"/>
          <w:b/>
          <w:lang w:val="en-US"/>
        </w:rPr>
        <w:t>în</w:t>
      </w:r>
      <w:proofErr w:type="spellEnd"/>
      <w:r w:rsidRPr="0086772C">
        <w:rPr>
          <w:rFonts w:eastAsia="Trebuchet MS"/>
          <w:b/>
          <w:lang w:val="en-US"/>
        </w:rPr>
        <w:t xml:space="preserve"> </w:t>
      </w:r>
      <w:proofErr w:type="spellStart"/>
      <w:r w:rsidRPr="0086772C">
        <w:rPr>
          <w:rFonts w:eastAsia="Trebuchet MS"/>
          <w:b/>
          <w:lang w:val="en-US"/>
        </w:rPr>
        <w:t>perioadele</w:t>
      </w:r>
      <w:proofErr w:type="spellEnd"/>
      <w:r w:rsidRPr="0086772C">
        <w:rPr>
          <w:rFonts w:eastAsia="Trebuchet MS"/>
          <w:b/>
          <w:lang w:val="en-US"/>
        </w:rPr>
        <w:t xml:space="preserve"> </w:t>
      </w:r>
      <w:proofErr w:type="spellStart"/>
      <w:r w:rsidRPr="0086772C">
        <w:rPr>
          <w:rFonts w:eastAsia="Trebuchet MS"/>
          <w:b/>
          <w:lang w:val="en-US"/>
        </w:rPr>
        <w:t>deficitare</w:t>
      </w:r>
      <w:proofErr w:type="spellEnd"/>
      <w:r w:rsidRPr="0086772C">
        <w:rPr>
          <w:rFonts w:eastAsia="Trebuchet MS"/>
          <w:b/>
          <w:lang w:val="en-US"/>
        </w:rPr>
        <w:t xml:space="preserve"> </w:t>
      </w:r>
      <w:proofErr w:type="spellStart"/>
      <w:r w:rsidRPr="0086772C">
        <w:rPr>
          <w:rFonts w:eastAsia="Trebuchet MS"/>
          <w:b/>
          <w:lang w:val="en-US"/>
        </w:rPr>
        <w:t>pentru</w:t>
      </w:r>
      <w:proofErr w:type="spellEnd"/>
      <w:r w:rsidRPr="0086772C">
        <w:rPr>
          <w:rFonts w:eastAsia="Trebuchet MS"/>
          <w:b/>
          <w:lang w:val="en-US"/>
        </w:rPr>
        <w:t xml:space="preserve"> B.H. </w:t>
      </w:r>
      <w:proofErr w:type="spellStart"/>
      <w:r w:rsidRPr="0086772C">
        <w:rPr>
          <w:rFonts w:eastAsia="Trebuchet MS"/>
          <w:b/>
          <w:lang w:val="en-US"/>
        </w:rPr>
        <w:t>Dunăre</w:t>
      </w:r>
      <w:proofErr w:type="spellEnd"/>
      <w:r w:rsidRPr="0086772C">
        <w:rPr>
          <w:rFonts w:eastAsia="Trebuchet MS"/>
          <w:b/>
          <w:lang w:val="en-US"/>
        </w:rPr>
        <w:t xml:space="preserve"> 2021-2025</w:t>
      </w:r>
      <w:r w:rsidRPr="0086772C">
        <w:rPr>
          <w:rFonts w:eastAsia="Trebuchet MS"/>
        </w:rPr>
        <w:t xml:space="preserve">. În acest sens, se instituie </w:t>
      </w:r>
      <w:r w:rsidRPr="0086772C">
        <w:rPr>
          <w:rFonts w:eastAsia="Trebuchet MS"/>
          <w:b/>
          <w:bCs/>
        </w:rPr>
        <w:t xml:space="preserve">aplicarea </w:t>
      </w:r>
      <w:r w:rsidRPr="0086772C">
        <w:rPr>
          <w:rFonts w:eastAsia="Trebuchet MS"/>
          <w:b/>
        </w:rPr>
        <w:t xml:space="preserve">treptelor 1, 2 </w:t>
      </w:r>
      <w:r w:rsidRPr="0086772C">
        <w:rPr>
          <w:rFonts w:eastAsia="Trebuchet MS"/>
          <w:bCs/>
        </w:rPr>
        <w:t>și</w:t>
      </w:r>
      <w:r w:rsidRPr="0086772C">
        <w:rPr>
          <w:rFonts w:eastAsia="Trebuchet MS"/>
          <w:b/>
        </w:rPr>
        <w:t xml:space="preserve"> 3 </w:t>
      </w:r>
      <w:r w:rsidRPr="0086772C">
        <w:rPr>
          <w:rFonts w:eastAsia="Trebuchet MS"/>
          <w:b/>
          <w:bCs/>
        </w:rPr>
        <w:t>de restricții</w:t>
      </w:r>
      <w:r w:rsidRPr="0086772C">
        <w:rPr>
          <w:rFonts w:eastAsia="Trebuchet MS"/>
        </w:rPr>
        <w:t xml:space="preserve"> la folosințele care se alimentează cu apă din Dunăre – Braț Măcin, pe sectorul Dăeni – Măcin – Smârdan, respectiv: </w:t>
      </w:r>
    </w:p>
    <w:p w14:paraId="681E29EB" w14:textId="77777777" w:rsidR="0086772C" w:rsidRPr="0086772C" w:rsidRDefault="0086772C" w:rsidP="0086772C">
      <w:pPr>
        <w:numPr>
          <w:ilvl w:val="1"/>
          <w:numId w:val="60"/>
        </w:numPr>
        <w:spacing w:before="0" w:after="0"/>
        <w:rPr>
          <w:rFonts w:eastAsia="Trebuchet MS"/>
        </w:rPr>
      </w:pPr>
      <w:r w:rsidRPr="0086772C">
        <w:rPr>
          <w:rFonts w:eastAsia="Trebuchet MS"/>
        </w:rPr>
        <w:t xml:space="preserve">în scop potabil: S.A.A.C. Dăeni, Comuna Smârdan, SC Aquaserv SA – P.L. Grindu, SC Aquaserv – P.L. Isaccea, Primăria Pardina, SC Aquaserv – P.L. Chilia Veche; </w:t>
      </w:r>
    </w:p>
    <w:p w14:paraId="683B0724" w14:textId="77777777" w:rsidR="0086772C" w:rsidRPr="0086772C" w:rsidRDefault="0086772C" w:rsidP="0086772C">
      <w:pPr>
        <w:numPr>
          <w:ilvl w:val="1"/>
          <w:numId w:val="60"/>
        </w:numPr>
        <w:spacing w:before="0" w:after="0"/>
        <w:rPr>
          <w:rFonts w:eastAsia="Trebuchet MS"/>
        </w:rPr>
      </w:pPr>
      <w:r w:rsidRPr="0086772C">
        <w:rPr>
          <w:rFonts w:eastAsia="Trebuchet MS"/>
        </w:rPr>
        <w:t>irigații:</w:t>
      </w:r>
      <w:r w:rsidRPr="0086772C">
        <w:rPr>
          <w:rFonts w:eastAsia="Trebuchet MS"/>
          <w:b/>
        </w:rPr>
        <w:t xml:space="preserve"> </w:t>
      </w:r>
      <w:r w:rsidRPr="0086772C">
        <w:rPr>
          <w:rFonts w:eastAsia="Trebuchet MS"/>
          <w:bCs/>
        </w:rPr>
        <w:t xml:space="preserve">SC Tumult Grup SRL, SC Balta Star SRL, A.N.I.F. Tulcea - Am. Ostrov, A.N.I.F. Tulcea - Am. Dăeni – Ostrov - Peceneaga, SC </w:t>
      </w:r>
      <w:proofErr w:type="spellStart"/>
      <w:r w:rsidRPr="0086772C">
        <w:rPr>
          <w:rFonts w:eastAsia="Trebuchet MS"/>
          <w:bCs/>
        </w:rPr>
        <w:t>Fraher</w:t>
      </w:r>
      <w:proofErr w:type="spellEnd"/>
      <w:r w:rsidRPr="0086772C">
        <w:rPr>
          <w:rFonts w:eastAsia="Trebuchet MS"/>
          <w:bCs/>
        </w:rPr>
        <w:t xml:space="preserve"> Distribution SRL, Corcea Loredana I.I., Corcea Violeta I.I., SC Rai Verde SRL, A.N.I.F. Tulcea - Am. Peceneaga -Turcoaia – Măcin, A.N.I.F. Tulcea - Am. 23 August – Măcin, A.N.I.F. Tulcea - Am. 23 August – Isaccea, ANIF Tulcea Sistem Isaccea (SPA Isaccea), SC </w:t>
      </w:r>
      <w:proofErr w:type="spellStart"/>
      <w:r w:rsidRPr="0086772C">
        <w:rPr>
          <w:rFonts w:eastAsia="Trebuchet MS"/>
          <w:bCs/>
        </w:rPr>
        <w:t>Anglo</w:t>
      </w:r>
      <w:proofErr w:type="spellEnd"/>
      <w:r w:rsidRPr="0086772C">
        <w:rPr>
          <w:rFonts w:eastAsia="Trebuchet MS"/>
          <w:bCs/>
        </w:rPr>
        <w:t xml:space="preserve"> Rom </w:t>
      </w:r>
      <w:proofErr w:type="spellStart"/>
      <w:r w:rsidRPr="0086772C">
        <w:rPr>
          <w:rFonts w:eastAsia="Trebuchet MS"/>
          <w:bCs/>
        </w:rPr>
        <w:t>Agriculture</w:t>
      </w:r>
      <w:proofErr w:type="spellEnd"/>
      <w:r w:rsidRPr="0086772C">
        <w:rPr>
          <w:rFonts w:eastAsia="Trebuchet MS"/>
          <w:bCs/>
        </w:rPr>
        <w:t xml:space="preserve"> SRL (irigații Stipoc Chilia Veche), SC Delta Rom </w:t>
      </w:r>
      <w:proofErr w:type="spellStart"/>
      <w:r w:rsidRPr="0086772C">
        <w:rPr>
          <w:rFonts w:eastAsia="Trebuchet MS"/>
          <w:bCs/>
        </w:rPr>
        <w:t>Agriculture</w:t>
      </w:r>
      <w:proofErr w:type="spellEnd"/>
      <w:r w:rsidRPr="0086772C">
        <w:rPr>
          <w:rFonts w:eastAsia="Trebuchet MS"/>
          <w:bCs/>
        </w:rPr>
        <w:t xml:space="preserve"> SRL (irigații Tatanir Chilia Veche).</w:t>
      </w:r>
    </w:p>
    <w:p w14:paraId="3B8DEA10" w14:textId="77777777" w:rsidR="0086772C" w:rsidRPr="0086772C" w:rsidRDefault="0086772C" w:rsidP="0086772C">
      <w:pPr>
        <w:spacing w:before="0" w:after="0"/>
        <w:ind w:firstLine="720"/>
        <w:rPr>
          <w:rFonts w:eastAsia="Trebuchet MS"/>
        </w:rPr>
      </w:pPr>
      <w:r w:rsidRPr="0086772C">
        <w:rPr>
          <w:rFonts w:eastAsia="Trebuchet MS"/>
        </w:rPr>
        <w:lastRenderedPageBreak/>
        <w:t>Din cauza scăderii semnificative în ultima perioadă a nivelului, respectiv a debitului</w:t>
      </w:r>
      <w:r w:rsidRPr="0086772C">
        <w:rPr>
          <w:rFonts w:eastAsia="Trebuchet MS"/>
          <w:b/>
        </w:rPr>
        <w:t xml:space="preserve"> fluviului Dunărea, pe </w:t>
      </w:r>
      <w:proofErr w:type="spellStart"/>
      <w:r w:rsidRPr="0086772C">
        <w:rPr>
          <w:rFonts w:eastAsia="Trebuchet MS"/>
          <w:b/>
        </w:rPr>
        <w:t>Subsectorul</w:t>
      </w:r>
      <w:proofErr w:type="spellEnd"/>
      <w:r w:rsidRPr="0086772C">
        <w:rPr>
          <w:rFonts w:eastAsia="Trebuchet MS"/>
          <w:b/>
        </w:rPr>
        <w:t xml:space="preserve"> 1.3 Dunăre - Braț Sfântu Gheorghe (Nufăru – Mahmudia – Murighiol - Sfântu Gheorghe</w:t>
      </w:r>
      <w:r w:rsidRPr="0086772C">
        <w:rPr>
          <w:rFonts w:eastAsia="Trebuchet MS"/>
        </w:rPr>
        <w:t xml:space="preserve">, precum și tendința de scădere pentru următoarea perioadă, se vor </w:t>
      </w:r>
      <w:r w:rsidRPr="0086772C">
        <w:rPr>
          <w:rFonts w:eastAsia="Trebuchet MS"/>
          <w:b/>
        </w:rPr>
        <w:t xml:space="preserve">aplica prevederile </w:t>
      </w:r>
      <w:r w:rsidRPr="0086772C">
        <w:rPr>
          <w:rFonts w:eastAsia="Trebuchet MS"/>
          <w:b/>
          <w:i/>
        </w:rPr>
        <w:t xml:space="preserve">Planului de restricții și folosire a apelor în perioadele deficitare pentru B.H. Dunăre 2021-2025. </w:t>
      </w:r>
      <w:r w:rsidRPr="0086772C">
        <w:rPr>
          <w:rFonts w:eastAsia="Trebuchet MS"/>
        </w:rPr>
        <w:t xml:space="preserve">În acest sens, se instituie </w:t>
      </w:r>
      <w:r w:rsidRPr="0086772C">
        <w:rPr>
          <w:rFonts w:eastAsia="Trebuchet MS"/>
          <w:b/>
        </w:rPr>
        <w:t>faza de atenționare/avertizare</w:t>
      </w:r>
      <w:r w:rsidRPr="0086772C">
        <w:rPr>
          <w:rFonts w:eastAsia="Trebuchet MS"/>
        </w:rPr>
        <w:t xml:space="preserve"> la folosințele care se alimentează cu apă din Dunăre, </w:t>
      </w:r>
      <w:r w:rsidRPr="0086772C">
        <w:rPr>
          <w:rFonts w:eastAsia="Trebuchet MS"/>
          <w:b/>
        </w:rPr>
        <w:t>pe sectorul Nufăru – Mahmudia – Murighiol - Sfântu Gheorghe</w:t>
      </w:r>
      <w:r w:rsidRPr="0086772C">
        <w:rPr>
          <w:rFonts w:eastAsia="Trebuchet MS"/>
        </w:rPr>
        <w:t xml:space="preserve">, respectiv: </w:t>
      </w:r>
    </w:p>
    <w:p w14:paraId="4E593690" w14:textId="77777777" w:rsidR="0086772C" w:rsidRPr="0086772C" w:rsidRDefault="0086772C" w:rsidP="0086772C">
      <w:pPr>
        <w:numPr>
          <w:ilvl w:val="1"/>
          <w:numId w:val="60"/>
        </w:numPr>
        <w:spacing w:before="0" w:after="0"/>
        <w:rPr>
          <w:rFonts w:eastAsia="Trebuchet MS"/>
        </w:rPr>
      </w:pPr>
      <w:r w:rsidRPr="0086772C">
        <w:rPr>
          <w:rFonts w:eastAsia="Trebuchet MS"/>
        </w:rPr>
        <w:t xml:space="preserve">în scop potabil: SC Aquaserv SA - P.L. Mahmudia, SC Uzina de Apa Sf. Gheorghe; </w:t>
      </w:r>
    </w:p>
    <w:p w14:paraId="4F8F087B" w14:textId="77777777" w:rsidR="0086772C" w:rsidRPr="0086772C" w:rsidRDefault="0086772C" w:rsidP="0086772C">
      <w:pPr>
        <w:numPr>
          <w:ilvl w:val="1"/>
          <w:numId w:val="60"/>
        </w:numPr>
        <w:spacing w:before="0" w:after="0"/>
        <w:rPr>
          <w:rFonts w:eastAsia="Trebuchet MS"/>
        </w:rPr>
      </w:pPr>
      <w:r w:rsidRPr="0086772C">
        <w:rPr>
          <w:rFonts w:eastAsia="Trebuchet MS"/>
        </w:rPr>
        <w:t xml:space="preserve">irigații: A.N.I.F. - Am. Tulcea – Nufăru, SC </w:t>
      </w:r>
      <w:proofErr w:type="spellStart"/>
      <w:r w:rsidRPr="0086772C">
        <w:rPr>
          <w:rFonts w:eastAsia="Trebuchet MS"/>
        </w:rPr>
        <w:t>Agro</w:t>
      </w:r>
      <w:proofErr w:type="spellEnd"/>
      <w:r w:rsidRPr="0086772C">
        <w:rPr>
          <w:rFonts w:eastAsia="Trebuchet MS"/>
        </w:rPr>
        <w:t xml:space="preserve"> Experimentări SRL - P.L. Uzlina, SC </w:t>
      </w:r>
      <w:proofErr w:type="spellStart"/>
      <w:r w:rsidRPr="0086772C">
        <w:rPr>
          <w:rFonts w:eastAsia="Trebuchet MS"/>
        </w:rPr>
        <w:t>Miti</w:t>
      </w:r>
      <w:proofErr w:type="spellEnd"/>
      <w:r w:rsidRPr="0086772C">
        <w:rPr>
          <w:rFonts w:eastAsia="Trebuchet MS"/>
        </w:rPr>
        <w:t xml:space="preserve"> Geo SRL, SC </w:t>
      </w:r>
      <w:proofErr w:type="spellStart"/>
      <w:r w:rsidRPr="0086772C">
        <w:rPr>
          <w:rFonts w:eastAsia="Trebuchet MS"/>
        </w:rPr>
        <w:t>Agro</w:t>
      </w:r>
      <w:proofErr w:type="spellEnd"/>
      <w:r w:rsidRPr="0086772C">
        <w:rPr>
          <w:rFonts w:eastAsia="Trebuchet MS"/>
        </w:rPr>
        <w:t xml:space="preserve"> Experimentări SRL - P.L. Dunavăț;</w:t>
      </w:r>
    </w:p>
    <w:p w14:paraId="3D452C2D" w14:textId="77777777" w:rsidR="0086772C" w:rsidRPr="0086772C" w:rsidRDefault="0086772C" w:rsidP="0086772C">
      <w:pPr>
        <w:numPr>
          <w:ilvl w:val="1"/>
          <w:numId w:val="60"/>
        </w:numPr>
        <w:spacing w:before="0" w:after="0"/>
        <w:rPr>
          <w:rFonts w:eastAsia="Trebuchet MS"/>
        </w:rPr>
      </w:pPr>
      <w:r w:rsidRPr="0086772C">
        <w:rPr>
          <w:rFonts w:eastAsia="Trebuchet MS"/>
        </w:rPr>
        <w:t>piscicultură</w:t>
      </w:r>
      <w:r w:rsidRPr="0086772C">
        <w:rPr>
          <w:rFonts w:eastAsia="Trebuchet MS"/>
          <w:bCs/>
        </w:rPr>
        <w:t xml:space="preserve">: SC </w:t>
      </w:r>
      <w:proofErr w:type="spellStart"/>
      <w:r w:rsidRPr="0086772C">
        <w:rPr>
          <w:rFonts w:eastAsia="Trebuchet MS"/>
          <w:bCs/>
        </w:rPr>
        <w:t>Pasirom</w:t>
      </w:r>
      <w:proofErr w:type="spellEnd"/>
      <w:r w:rsidRPr="0086772C">
        <w:rPr>
          <w:rFonts w:eastAsia="Trebuchet MS"/>
          <w:bCs/>
        </w:rPr>
        <w:t xml:space="preserve"> Interactiv SRL - A.P. Murighiol 1, SC </w:t>
      </w:r>
      <w:proofErr w:type="spellStart"/>
      <w:r w:rsidRPr="0086772C">
        <w:rPr>
          <w:rFonts w:eastAsia="Trebuchet MS"/>
          <w:bCs/>
        </w:rPr>
        <w:t>Agri</w:t>
      </w:r>
      <w:proofErr w:type="spellEnd"/>
      <w:r w:rsidRPr="0086772C">
        <w:rPr>
          <w:rFonts w:eastAsia="Trebuchet MS"/>
          <w:bCs/>
        </w:rPr>
        <w:t xml:space="preserve"> Delta Serv SRL - A.P. Dunavăț II, SC </w:t>
      </w:r>
      <w:proofErr w:type="spellStart"/>
      <w:r w:rsidRPr="0086772C">
        <w:rPr>
          <w:rFonts w:eastAsia="Trebuchet MS"/>
          <w:bCs/>
        </w:rPr>
        <w:t>Advadelt</w:t>
      </w:r>
      <w:proofErr w:type="spellEnd"/>
      <w:r w:rsidRPr="0086772C">
        <w:rPr>
          <w:rFonts w:eastAsia="Trebuchet MS"/>
          <w:bCs/>
        </w:rPr>
        <w:t xml:space="preserve"> Turism SRL - A.P. Dunavăț I, SC </w:t>
      </w:r>
      <w:proofErr w:type="spellStart"/>
      <w:r w:rsidRPr="0086772C">
        <w:rPr>
          <w:rFonts w:eastAsia="Trebuchet MS"/>
          <w:bCs/>
        </w:rPr>
        <w:t>Holbina</w:t>
      </w:r>
      <w:proofErr w:type="spellEnd"/>
      <w:r w:rsidRPr="0086772C">
        <w:rPr>
          <w:rFonts w:eastAsia="Trebuchet MS"/>
          <w:bCs/>
        </w:rPr>
        <w:t xml:space="preserve"> 3 Bibani (A.P. </w:t>
      </w:r>
      <w:proofErr w:type="spellStart"/>
      <w:r w:rsidRPr="0086772C">
        <w:rPr>
          <w:rFonts w:eastAsia="Trebuchet MS"/>
          <w:bCs/>
        </w:rPr>
        <w:t>Holbina</w:t>
      </w:r>
      <w:proofErr w:type="spellEnd"/>
      <w:r w:rsidRPr="0086772C">
        <w:rPr>
          <w:rFonts w:eastAsia="Trebuchet MS"/>
          <w:bCs/>
        </w:rPr>
        <w:t>).</w:t>
      </w:r>
    </w:p>
    <w:p w14:paraId="21BC9DDB" w14:textId="77777777" w:rsidR="0086772C" w:rsidRPr="0086772C" w:rsidRDefault="0086772C" w:rsidP="0086772C">
      <w:pPr>
        <w:spacing w:before="0" w:after="0"/>
        <w:rPr>
          <w:rFonts w:eastAsia="Trebuchet MS"/>
        </w:rPr>
      </w:pPr>
    </w:p>
    <w:p w14:paraId="5C00966D" w14:textId="77777777" w:rsidR="0086772C" w:rsidRPr="0086772C" w:rsidRDefault="0086772C" w:rsidP="0086772C">
      <w:pPr>
        <w:numPr>
          <w:ilvl w:val="0"/>
          <w:numId w:val="1"/>
        </w:numPr>
        <w:spacing w:before="0" w:after="120"/>
        <w:ind w:left="0" w:right="13" w:firstLine="0"/>
        <w:contextualSpacing/>
        <w:outlineLvl w:val="5"/>
        <w:rPr>
          <w:rFonts w:eastAsia="Times New Roman" w:cs="Times New Roman"/>
          <w:b/>
          <w:bCs/>
          <w:i/>
          <w:color w:val="auto"/>
          <w:u w:val="single"/>
        </w:rPr>
      </w:pPr>
      <w:r w:rsidRPr="0086772C">
        <w:rPr>
          <w:rFonts w:eastAsia="Times New Roman" w:cs="Times New Roman"/>
          <w:b/>
          <w:bCs/>
          <w:i/>
          <w:color w:val="auto"/>
          <w:u w:val="single"/>
        </w:rPr>
        <w:t>CALITATEA MEDIULUI</w:t>
      </w:r>
    </w:p>
    <w:p w14:paraId="1D97B276" w14:textId="77777777" w:rsidR="0086772C" w:rsidRPr="0086772C" w:rsidRDefault="0086772C" w:rsidP="0086772C">
      <w:pPr>
        <w:numPr>
          <w:ilvl w:val="0"/>
          <w:numId w:val="2"/>
        </w:numPr>
        <w:tabs>
          <w:tab w:val="num" w:pos="284"/>
        </w:tabs>
        <w:spacing w:before="0" w:after="120"/>
        <w:ind w:left="0" w:right="13" w:firstLine="0"/>
        <w:contextualSpacing/>
        <w:rPr>
          <w:rFonts w:eastAsia="MS Mincho" w:cs="Times New Roman"/>
          <w:b/>
          <w:noProof/>
          <w:color w:val="auto"/>
        </w:rPr>
      </w:pPr>
      <w:r w:rsidRPr="0086772C">
        <w:rPr>
          <w:rFonts w:eastAsia="MS Mincho" w:cs="Times New Roman"/>
          <w:b/>
          <w:color w:val="auto"/>
        </w:rPr>
        <w:t>Î</w:t>
      </w:r>
      <w:r w:rsidRPr="0086772C">
        <w:rPr>
          <w:rFonts w:eastAsia="MS Mincho" w:cs="Times New Roman"/>
          <w:b/>
          <w:noProof/>
          <w:color w:val="auto"/>
        </w:rPr>
        <w:t>n domeniul aerului</w:t>
      </w:r>
    </w:p>
    <w:p w14:paraId="5FA60AB1" w14:textId="77777777" w:rsidR="0086772C" w:rsidRPr="0086772C" w:rsidRDefault="0086772C" w:rsidP="0086772C">
      <w:pPr>
        <w:spacing w:after="0"/>
        <w:ind w:right="13" w:firstLine="720"/>
        <w:outlineLvl w:val="5"/>
        <w:rPr>
          <w:rFonts w:eastAsia="MS Mincho" w:cs="Times New Roman"/>
          <w:bCs/>
          <w:color w:val="auto"/>
        </w:rPr>
      </w:pPr>
      <w:proofErr w:type="spellStart"/>
      <w:r w:rsidRPr="0086772C">
        <w:rPr>
          <w:rFonts w:eastAsia="Trebuchet MS"/>
          <w:b/>
          <w:i/>
        </w:rPr>
        <w:t>Agenţia</w:t>
      </w:r>
      <w:proofErr w:type="spellEnd"/>
      <w:r w:rsidRPr="0086772C">
        <w:rPr>
          <w:rFonts w:eastAsia="Trebuchet MS"/>
          <w:b/>
          <w:i/>
        </w:rPr>
        <w:t xml:space="preserve"> </w:t>
      </w:r>
      <w:proofErr w:type="spellStart"/>
      <w:r w:rsidRPr="0086772C">
        <w:rPr>
          <w:rFonts w:eastAsia="Trebuchet MS"/>
          <w:b/>
          <w:i/>
        </w:rPr>
        <w:t>Naţională</w:t>
      </w:r>
      <w:proofErr w:type="spellEnd"/>
      <w:r w:rsidRPr="0086772C">
        <w:rPr>
          <w:rFonts w:eastAsia="Trebuchet MS"/>
          <w:b/>
          <w:i/>
        </w:rPr>
        <w:t xml:space="preserve"> pentru Mediu și Arii Protejate</w:t>
      </w:r>
      <w:r w:rsidRPr="0086772C">
        <w:rPr>
          <w:rFonts w:eastAsia="Trebuchet MS"/>
        </w:rPr>
        <w:t xml:space="preserve"> informează că, din rezultatele analizelor efectuate pentru data de 22.07.2025 în cadrul </w:t>
      </w:r>
      <w:proofErr w:type="spellStart"/>
      <w:r w:rsidRPr="0086772C">
        <w:rPr>
          <w:rFonts w:eastAsia="Trebuchet MS"/>
        </w:rPr>
        <w:t>Reţelei</w:t>
      </w:r>
      <w:proofErr w:type="spellEnd"/>
      <w:r w:rsidRPr="0086772C">
        <w:rPr>
          <w:rFonts w:eastAsia="Trebuchet MS"/>
        </w:rPr>
        <w:t xml:space="preserve"> </w:t>
      </w:r>
      <w:proofErr w:type="spellStart"/>
      <w:r w:rsidRPr="0086772C">
        <w:rPr>
          <w:rFonts w:eastAsia="Trebuchet MS"/>
        </w:rPr>
        <w:t>Naţionale</w:t>
      </w:r>
      <w:proofErr w:type="spellEnd"/>
      <w:r w:rsidRPr="0086772C">
        <w:rPr>
          <w:rFonts w:eastAsia="Trebuchet MS"/>
        </w:rPr>
        <w:t xml:space="preserve"> de Monitorizare, nu s-au constatat depășiri ale pragurilor de alertă pentru NO</w:t>
      </w:r>
      <w:r w:rsidRPr="0086772C">
        <w:rPr>
          <w:rFonts w:eastAsia="Trebuchet MS"/>
          <w:vertAlign w:val="subscript"/>
        </w:rPr>
        <w:t>2</w:t>
      </w:r>
      <w:r w:rsidRPr="0086772C">
        <w:rPr>
          <w:rFonts w:eastAsia="Trebuchet MS"/>
        </w:rPr>
        <w:t xml:space="preserve"> (dioxid de azot), SO</w:t>
      </w:r>
      <w:r w:rsidRPr="0086772C">
        <w:rPr>
          <w:rFonts w:eastAsia="Trebuchet MS"/>
          <w:vertAlign w:val="subscript"/>
        </w:rPr>
        <w:t>2</w:t>
      </w:r>
      <w:r w:rsidRPr="0086772C">
        <w:rPr>
          <w:rFonts w:eastAsia="Trebuchet MS"/>
        </w:rPr>
        <w:t xml:space="preserve"> (dioxid de sulf). L</w:t>
      </w:r>
      <w:r w:rsidRPr="0086772C">
        <w:rPr>
          <w:rFonts w:eastAsia="Trebuchet MS"/>
          <w:bCs/>
          <w:lang w:val="da-DK"/>
        </w:rPr>
        <w:t xml:space="preserve">a stația de monitoring a calității aerului cu indicativul B-1, din mun. Bucuresti, s-a inregistrat o valoare de aproximativ 212.67µg/m³, peste pragul de informare (180 µg/m³) pentru </w:t>
      </w:r>
      <w:r w:rsidRPr="0086772C">
        <w:rPr>
          <w:rFonts w:eastAsia="Trebuchet MS"/>
        </w:rPr>
        <w:t>O</w:t>
      </w:r>
      <w:r w:rsidRPr="0086772C">
        <w:rPr>
          <w:rFonts w:eastAsia="Trebuchet MS"/>
          <w:vertAlign w:val="subscript"/>
        </w:rPr>
        <w:t>3</w:t>
      </w:r>
      <w:r w:rsidRPr="0086772C">
        <w:rPr>
          <w:rFonts w:eastAsia="Trebuchet MS"/>
        </w:rPr>
        <w:t xml:space="preserve"> (ozon). Nu a fost înregistrată depășirea valorii limită zilnice pentru indicatorul particule în suspensie PM</w:t>
      </w:r>
      <w:r w:rsidRPr="0086772C">
        <w:rPr>
          <w:rFonts w:eastAsia="Trebuchet MS"/>
          <w:vertAlign w:val="subscript"/>
        </w:rPr>
        <w:t>10</w:t>
      </w:r>
      <w:r w:rsidRPr="0086772C">
        <w:rPr>
          <w:rFonts w:eastAsia="Trebuchet MS"/>
        </w:rPr>
        <w:t xml:space="preserve">. Concentrațiile au fost determinate în scop informativ, prin metoda </w:t>
      </w:r>
      <w:proofErr w:type="spellStart"/>
      <w:r w:rsidRPr="0086772C">
        <w:rPr>
          <w:rFonts w:eastAsia="Trebuchet MS"/>
        </w:rPr>
        <w:t>nefelometrică</w:t>
      </w:r>
      <w:proofErr w:type="spellEnd"/>
      <w:r w:rsidRPr="0086772C">
        <w:rPr>
          <w:rFonts w:eastAsia="Trebuchet MS"/>
        </w:rPr>
        <w:t xml:space="preserve">, validarea valorilor urmând a fi efectuată după prelucrarea datelor </w:t>
      </w:r>
      <w:proofErr w:type="spellStart"/>
      <w:r w:rsidRPr="0086772C">
        <w:rPr>
          <w:rFonts w:eastAsia="Trebuchet MS"/>
        </w:rPr>
        <w:t>obţinute</w:t>
      </w:r>
      <w:proofErr w:type="spellEnd"/>
      <w:r w:rsidRPr="0086772C">
        <w:rPr>
          <w:rFonts w:eastAsia="Trebuchet MS"/>
        </w:rPr>
        <w:t xml:space="preserve"> prin metoda gravimetrică, care este metoda de </w:t>
      </w:r>
      <w:proofErr w:type="spellStart"/>
      <w:r w:rsidRPr="0086772C">
        <w:rPr>
          <w:rFonts w:eastAsia="Trebuchet MS"/>
        </w:rPr>
        <w:t>referinţă</w:t>
      </w:r>
      <w:proofErr w:type="spellEnd"/>
      <w:r w:rsidRPr="0086772C">
        <w:rPr>
          <w:rFonts w:eastAsia="Trebuchet MS"/>
        </w:rPr>
        <w:t xml:space="preserve"> în conformitate cu </w:t>
      </w:r>
      <w:proofErr w:type="spellStart"/>
      <w:r w:rsidRPr="0086772C">
        <w:rPr>
          <w:rFonts w:eastAsia="Trebuchet MS"/>
        </w:rPr>
        <w:t>legislaţia</w:t>
      </w:r>
      <w:proofErr w:type="spellEnd"/>
      <w:r w:rsidRPr="0086772C">
        <w:rPr>
          <w:rFonts w:eastAsia="Trebuchet MS"/>
        </w:rPr>
        <w:t xml:space="preserve"> </w:t>
      </w:r>
      <w:proofErr w:type="spellStart"/>
      <w:r w:rsidRPr="0086772C">
        <w:rPr>
          <w:rFonts w:eastAsia="Trebuchet MS"/>
        </w:rPr>
        <w:t>naţională</w:t>
      </w:r>
      <w:proofErr w:type="spellEnd"/>
      <w:r w:rsidRPr="0086772C">
        <w:rPr>
          <w:rFonts w:eastAsia="Trebuchet MS"/>
        </w:rPr>
        <w:t xml:space="preserve"> și europeană</w:t>
      </w:r>
      <w:r w:rsidRPr="0086772C">
        <w:rPr>
          <w:rFonts w:eastAsia="MS Mincho" w:cs="Times New Roman"/>
          <w:bCs/>
          <w:color w:val="auto"/>
        </w:rPr>
        <w:t>.</w:t>
      </w:r>
    </w:p>
    <w:p w14:paraId="7FF5207B" w14:textId="77777777" w:rsidR="0086772C" w:rsidRPr="0086772C" w:rsidRDefault="0086772C" w:rsidP="0086772C">
      <w:pPr>
        <w:spacing w:before="0" w:after="0" w:line="240" w:lineRule="auto"/>
        <w:ind w:firstLine="720"/>
        <w:rPr>
          <w:rFonts w:eastAsia="MS Mincho" w:cs="Times New Roman"/>
          <w:bCs/>
          <w:color w:val="auto"/>
          <w:sz w:val="24"/>
          <w:szCs w:val="24"/>
          <w:lang w:val="da-DK"/>
        </w:rPr>
      </w:pPr>
    </w:p>
    <w:p w14:paraId="79EC1C5F" w14:textId="77777777" w:rsidR="0086772C" w:rsidRPr="0086772C" w:rsidRDefault="0086772C" w:rsidP="0086772C">
      <w:pPr>
        <w:numPr>
          <w:ilvl w:val="0"/>
          <w:numId w:val="2"/>
        </w:numPr>
        <w:tabs>
          <w:tab w:val="num" w:pos="284"/>
        </w:tabs>
        <w:spacing w:before="0" w:after="0"/>
        <w:ind w:left="0" w:right="13" w:firstLine="0"/>
        <w:rPr>
          <w:rFonts w:eastAsia="MS Mincho" w:cs="Times New Roman"/>
          <w:b/>
          <w:color w:val="auto"/>
        </w:rPr>
      </w:pPr>
      <w:r w:rsidRPr="0086772C">
        <w:rPr>
          <w:rFonts w:eastAsia="MS Mincho" w:cs="Times New Roman"/>
          <w:b/>
          <w:color w:val="auto"/>
        </w:rPr>
        <w:t>În domeniul solului și vegetației</w:t>
      </w:r>
    </w:p>
    <w:p w14:paraId="720954EE" w14:textId="77777777" w:rsidR="0086772C" w:rsidRPr="0086772C" w:rsidRDefault="0086772C" w:rsidP="0086772C">
      <w:pPr>
        <w:spacing w:before="0" w:after="0"/>
        <w:ind w:firstLine="720"/>
        <w:rPr>
          <w:rFonts w:eastAsia="MS Mincho" w:cs="Times New Roman"/>
          <w:color w:val="auto"/>
        </w:rPr>
      </w:pPr>
      <w:r w:rsidRPr="0086772C">
        <w:rPr>
          <w:rFonts w:eastAsia="MS Mincho" w:cs="Times New Roman"/>
          <w:bCs/>
          <w:color w:val="auto"/>
        </w:rPr>
        <w:t>Nu s-au înregistrat evenimente deosebite</w:t>
      </w:r>
    </w:p>
    <w:p w14:paraId="6B0C285E" w14:textId="77777777" w:rsidR="0086772C" w:rsidRPr="0086772C" w:rsidRDefault="0086772C" w:rsidP="0086772C">
      <w:pPr>
        <w:spacing w:before="0" w:after="0"/>
        <w:ind w:firstLine="720"/>
        <w:rPr>
          <w:rFonts w:eastAsia="MS Mincho" w:cs="Times New Roman"/>
          <w:color w:val="auto"/>
        </w:rPr>
      </w:pPr>
    </w:p>
    <w:p w14:paraId="4C758C5E" w14:textId="77777777" w:rsidR="0086772C" w:rsidRPr="0086772C" w:rsidRDefault="0086772C" w:rsidP="0086772C">
      <w:pPr>
        <w:numPr>
          <w:ilvl w:val="0"/>
          <w:numId w:val="2"/>
        </w:numPr>
        <w:spacing w:before="0" w:after="0"/>
        <w:ind w:left="284" w:hanging="284"/>
        <w:contextualSpacing/>
        <w:rPr>
          <w:rFonts w:eastAsia="MS Mincho" w:cs="Times New Roman"/>
          <w:b/>
          <w:noProof/>
          <w:color w:val="auto"/>
        </w:rPr>
      </w:pPr>
      <w:r w:rsidRPr="0086772C">
        <w:rPr>
          <w:rFonts w:eastAsia="MS Mincho" w:cs="Times New Roman"/>
          <w:b/>
          <w:color w:val="auto"/>
        </w:rPr>
        <w:t>Î</w:t>
      </w:r>
      <w:r w:rsidRPr="0086772C">
        <w:rPr>
          <w:rFonts w:eastAsia="MS Mincho" w:cs="Times New Roman"/>
          <w:b/>
          <w:noProof/>
          <w:color w:val="auto"/>
        </w:rPr>
        <w:t>n domeniul supravegherii radioactivităţii mediului</w:t>
      </w:r>
    </w:p>
    <w:p w14:paraId="5496D37B" w14:textId="77777777" w:rsidR="0086772C" w:rsidRPr="0086772C" w:rsidRDefault="0086772C" w:rsidP="0086772C">
      <w:pPr>
        <w:spacing w:before="0" w:after="0"/>
        <w:ind w:firstLine="720"/>
        <w:rPr>
          <w:rFonts w:eastAsia="MS Mincho" w:cs="Times New Roman"/>
          <w:bCs/>
          <w:color w:val="auto"/>
        </w:rPr>
      </w:pPr>
      <w:bookmarkStart w:id="2" w:name="_Hlk183324949"/>
      <w:r w:rsidRPr="0086772C">
        <w:rPr>
          <w:rFonts w:eastAsia="MS Mincho" w:cs="Times New Roman"/>
          <w:bCs/>
          <w:color w:val="auto"/>
        </w:rPr>
        <w:t>Nu s-au înregistrat evenimente deosebite</w:t>
      </w:r>
      <w:bookmarkEnd w:id="2"/>
      <w:r w:rsidRPr="0086772C">
        <w:rPr>
          <w:rFonts w:eastAsia="MS Mincho" w:cs="Times New Roman"/>
          <w:bCs/>
          <w:color w:val="auto"/>
        </w:rPr>
        <w:t>.</w:t>
      </w:r>
    </w:p>
    <w:p w14:paraId="393BEDA6" w14:textId="77777777" w:rsidR="0086772C" w:rsidRPr="0086772C" w:rsidRDefault="0086772C" w:rsidP="0086772C">
      <w:pPr>
        <w:spacing w:before="0" w:after="0"/>
        <w:ind w:firstLine="720"/>
        <w:rPr>
          <w:rFonts w:eastAsia="MS Mincho" w:cs="Times New Roman"/>
          <w:bCs/>
          <w:color w:val="auto"/>
        </w:rPr>
      </w:pPr>
    </w:p>
    <w:p w14:paraId="4B18DC96" w14:textId="77777777" w:rsidR="0086772C" w:rsidRPr="0086772C" w:rsidRDefault="0086772C" w:rsidP="0086772C">
      <w:pPr>
        <w:numPr>
          <w:ilvl w:val="0"/>
          <w:numId w:val="2"/>
        </w:numPr>
        <w:tabs>
          <w:tab w:val="num" w:pos="284"/>
        </w:tabs>
        <w:spacing w:before="0" w:after="0"/>
        <w:ind w:left="0" w:right="13" w:firstLine="0"/>
        <w:rPr>
          <w:rFonts w:eastAsia="MS Mincho" w:cs="Times New Roman"/>
          <w:b/>
          <w:noProof/>
          <w:color w:val="auto"/>
        </w:rPr>
      </w:pPr>
      <w:r w:rsidRPr="0086772C">
        <w:rPr>
          <w:rFonts w:eastAsia="MS Mincho" w:cs="Times New Roman"/>
          <w:b/>
          <w:color w:val="auto"/>
        </w:rPr>
        <w:t>Î</w:t>
      </w:r>
      <w:r w:rsidRPr="0086772C">
        <w:rPr>
          <w:rFonts w:eastAsia="MS Mincho" w:cs="Times New Roman"/>
          <w:b/>
          <w:noProof/>
          <w:color w:val="auto"/>
        </w:rPr>
        <w:t>n municipiul Bucureşti</w:t>
      </w:r>
    </w:p>
    <w:p w14:paraId="13D333D2" w14:textId="77777777" w:rsidR="0086772C" w:rsidRPr="0086772C" w:rsidRDefault="0086772C" w:rsidP="0086772C">
      <w:pPr>
        <w:spacing w:before="0" w:after="0"/>
        <w:ind w:firstLine="720"/>
        <w:rPr>
          <w:rFonts w:eastAsia="MS Mincho" w:cs="Times New Roman"/>
          <w:bCs/>
          <w:color w:val="auto"/>
        </w:rPr>
      </w:pPr>
      <w:r w:rsidRPr="0086772C">
        <w:rPr>
          <w:rFonts w:eastAsia="MS Mincho" w:cs="Times New Roman"/>
          <w:bCs/>
          <w:color w:val="auto"/>
        </w:rPr>
        <w:t xml:space="preserve">Nu s-au înregistrat evenimente deosebite. </w:t>
      </w:r>
    </w:p>
    <w:p w14:paraId="59A6521E" w14:textId="77777777" w:rsidR="0086772C" w:rsidRDefault="0086772C" w:rsidP="00EC764A">
      <w:pPr>
        <w:ind w:firstLine="720"/>
        <w:rPr>
          <w:b/>
          <w:bCs/>
        </w:rPr>
      </w:pPr>
    </w:p>
    <w:p w14:paraId="5261EF75" w14:textId="3A54935E" w:rsidR="00FA65AC" w:rsidRPr="002A4CFE" w:rsidRDefault="00BC3743" w:rsidP="0086772C">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609BB" w14:textId="77777777" w:rsidR="00D66635" w:rsidRDefault="00D66635" w:rsidP="00F721A4">
      <w:pPr>
        <w:spacing w:after="0" w:line="240" w:lineRule="auto"/>
      </w:pPr>
      <w:r>
        <w:separator/>
      </w:r>
    </w:p>
  </w:endnote>
  <w:endnote w:type="continuationSeparator" w:id="0">
    <w:p w14:paraId="2360C66D" w14:textId="77777777" w:rsidR="00D66635" w:rsidRDefault="00D66635"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20002A87" w:usb1="00000000" w:usb2="00000000"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67C56" w14:textId="77777777" w:rsidR="00D66635" w:rsidRDefault="00D66635" w:rsidP="00F721A4">
      <w:pPr>
        <w:spacing w:after="0" w:line="240" w:lineRule="auto"/>
      </w:pPr>
      <w:r>
        <w:separator/>
      </w:r>
    </w:p>
  </w:footnote>
  <w:footnote w:type="continuationSeparator" w:id="0">
    <w:p w14:paraId="051696BE" w14:textId="77777777" w:rsidR="00D66635" w:rsidRDefault="00D66635"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AA97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D555F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54151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8B789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0FEA4A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88157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213C4C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448CE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7FBAEF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9CE935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BF438B"/>
    <w:multiLevelType w:val="hybridMultilevel"/>
    <w:tmpl w:val="FBDA8524"/>
    <w:lvl w:ilvl="0" w:tplc="341098D8">
      <w:numFmt w:val="bullet"/>
      <w:lvlText w:val="-"/>
      <w:lvlJc w:val="left"/>
      <w:pPr>
        <w:ind w:left="1080" w:hanging="360"/>
      </w:pPr>
      <w:rPr>
        <w:rFonts w:ascii="Trebuchet MS" w:eastAsia="Times New Roman" w:hAnsi="Trebuchet MS"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2" w15:restartNumberingAfterBreak="0">
    <w:nsid w:val="09F5394F"/>
    <w:multiLevelType w:val="hybridMultilevel"/>
    <w:tmpl w:val="896C9DC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FE6204C"/>
    <w:multiLevelType w:val="hybridMultilevel"/>
    <w:tmpl w:val="2644700A"/>
    <w:lvl w:ilvl="0" w:tplc="8A9CFBAE">
      <w:start w:val="1"/>
      <w:numFmt w:val="bullet"/>
      <w:lvlText w:val="-"/>
      <w:lvlJc w:val="left"/>
      <w:rPr>
        <w:rFonts w:ascii="Trebuchet MS" w:eastAsia="MS Mincho" w:hAnsi="Trebuchet M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8" w15:restartNumberingAfterBreak="0">
    <w:nsid w:val="180B11F7"/>
    <w:multiLevelType w:val="hybridMultilevel"/>
    <w:tmpl w:val="CAFA91E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193612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21" w15:restartNumberingAfterBreak="0">
    <w:nsid w:val="226395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9321F8B"/>
    <w:multiLevelType w:val="hybridMultilevel"/>
    <w:tmpl w:val="627EEF7E"/>
    <w:lvl w:ilvl="0" w:tplc="5920A030">
      <w:start w:val="1"/>
      <w:numFmt w:val="bullet"/>
      <w:lvlText w:val=""/>
      <w:lvlJc w:val="left"/>
      <w:pPr>
        <w:ind w:left="1080" w:hanging="360"/>
      </w:pPr>
      <w:rPr>
        <w:rFonts w:ascii="Symbol" w:hAnsi="Symbol" w:hint="default"/>
        <w:color w:val="auto"/>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4" w15:restartNumberingAfterBreak="0">
    <w:nsid w:val="2FC25CA4"/>
    <w:multiLevelType w:val="hybridMultilevel"/>
    <w:tmpl w:val="8A4CE8B4"/>
    <w:lvl w:ilvl="0" w:tplc="8A9CFBAE">
      <w:start w:val="1"/>
      <w:numFmt w:val="bullet"/>
      <w:lvlText w:val="-"/>
      <w:lvlJc w:val="left"/>
      <w:pPr>
        <w:ind w:left="1980" w:hanging="360"/>
      </w:pPr>
      <w:rPr>
        <w:rFonts w:ascii="Trebuchet MS" w:eastAsia="MS Mincho" w:hAnsi="Trebuchet MS"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7675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B4346A2"/>
    <w:multiLevelType w:val="hybridMultilevel"/>
    <w:tmpl w:val="0EC2A0F2"/>
    <w:lvl w:ilvl="0" w:tplc="8A9CFBAE">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CD272A8"/>
    <w:multiLevelType w:val="hybridMultilevel"/>
    <w:tmpl w:val="BE847E2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31" w15:restartNumberingAfterBreak="0">
    <w:nsid w:val="3FCB0006"/>
    <w:multiLevelType w:val="hybridMultilevel"/>
    <w:tmpl w:val="CBAC3F8A"/>
    <w:lvl w:ilvl="0" w:tplc="FFFFFFFF">
      <w:start w:val="2"/>
      <w:numFmt w:val="bullet"/>
      <w:lvlText w:val="-"/>
      <w:lvlJc w:val="left"/>
      <w:pPr>
        <w:ind w:left="1080" w:hanging="360"/>
      </w:pPr>
      <w:rPr>
        <w:rFonts w:ascii="Trebuchet MS" w:eastAsia="Times New Roman" w:hAnsi="Trebuchet MS" w:cs="Arial" w:hint="default"/>
        <w:color w:val="0000FF"/>
        <w:sz w:val="22"/>
      </w:rPr>
    </w:lvl>
    <w:lvl w:ilvl="1" w:tplc="01D45C02">
      <w:start w:val="2"/>
      <w:numFmt w:val="bullet"/>
      <w:lvlText w:val="-"/>
      <w:lvlJc w:val="left"/>
      <w:pPr>
        <w:ind w:left="1800" w:hanging="360"/>
      </w:pPr>
      <w:rPr>
        <w:rFonts w:ascii="Trebuchet MS" w:eastAsia="Times New Roman" w:hAnsi="Trebuchet MS" w:cs="Arial" w:hint="default"/>
        <w:color w:val="0000FF"/>
        <w:sz w:val="22"/>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2" w15:restartNumberingAfterBreak="0">
    <w:nsid w:val="428B052C"/>
    <w:multiLevelType w:val="hybridMultilevel"/>
    <w:tmpl w:val="32F6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4CE93FF7"/>
    <w:multiLevelType w:val="hybridMultilevel"/>
    <w:tmpl w:val="458691AA"/>
    <w:lvl w:ilvl="0" w:tplc="FFFFFFFF">
      <w:start w:val="1"/>
      <w:numFmt w:val="bullet"/>
      <w:lvlText w:val=""/>
      <w:lvlJc w:val="left"/>
      <w:pPr>
        <w:ind w:left="360" w:hanging="360"/>
      </w:pPr>
      <w:rPr>
        <w:rFonts w:ascii="Symbol" w:hAnsi="Symbol" w:hint="default"/>
      </w:rPr>
    </w:lvl>
    <w:lvl w:ilvl="1" w:tplc="8A9CFBAE">
      <w:start w:val="1"/>
      <w:numFmt w:val="bullet"/>
      <w:lvlText w:val="-"/>
      <w:lvlJc w:val="left"/>
      <w:pPr>
        <w:ind w:left="1080" w:hanging="360"/>
      </w:pPr>
      <w:rPr>
        <w:rFonts w:ascii="Trebuchet MS" w:eastAsia="MS Mincho" w:hAnsi="Trebuchet MS"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7" w15:restartNumberingAfterBreak="0">
    <w:nsid w:val="55073377"/>
    <w:multiLevelType w:val="hybridMultilevel"/>
    <w:tmpl w:val="4254FA80"/>
    <w:lvl w:ilvl="0" w:tplc="DFEAB7BC">
      <w:numFmt w:val="bullet"/>
      <w:lvlText w:val="-"/>
      <w:lvlJc w:val="left"/>
      <w:pPr>
        <w:ind w:left="1080" w:hanging="360"/>
      </w:pPr>
      <w:rPr>
        <w:rFonts w:ascii="Trebuchet MS" w:eastAsia="Times New Roman" w:hAnsi="Trebuchet MS"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40"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DA721B"/>
    <w:multiLevelType w:val="hybridMultilevel"/>
    <w:tmpl w:val="CA50F69E"/>
    <w:lvl w:ilvl="0" w:tplc="151A00CC">
      <w:start w:val="2"/>
      <w:numFmt w:val="bullet"/>
      <w:lvlText w:val="-"/>
      <w:lvlJc w:val="left"/>
      <w:pPr>
        <w:ind w:left="1530" w:hanging="360"/>
      </w:pPr>
      <w:rPr>
        <w:rFonts w:ascii="Trebuchet MS" w:eastAsia="MS Mincho" w:hAnsi="Trebuchet M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5A3768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5"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FA9FA5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51" w15:restartNumberingAfterBreak="0">
    <w:nsid w:val="65221CAA"/>
    <w:multiLevelType w:val="hybridMultilevel"/>
    <w:tmpl w:val="A7DACED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2"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53" w15:restartNumberingAfterBreak="0">
    <w:nsid w:val="6A993266"/>
    <w:multiLevelType w:val="hybridMultilevel"/>
    <w:tmpl w:val="56C66FAA"/>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5" w15:restartNumberingAfterBreak="0">
    <w:nsid w:val="70E97881"/>
    <w:multiLevelType w:val="hybridMultilevel"/>
    <w:tmpl w:val="5D305124"/>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6" w15:restartNumberingAfterBreak="0">
    <w:nsid w:val="711744DB"/>
    <w:multiLevelType w:val="hybridMultilevel"/>
    <w:tmpl w:val="28C2E4D4"/>
    <w:lvl w:ilvl="0" w:tplc="01D45C02">
      <w:start w:val="2"/>
      <w:numFmt w:val="bullet"/>
      <w:lvlText w:val="-"/>
      <w:lvlJc w:val="left"/>
      <w:pPr>
        <w:ind w:left="1080" w:hanging="360"/>
      </w:pPr>
      <w:rPr>
        <w:rFonts w:ascii="Trebuchet MS" w:eastAsia="Times New Roman" w:hAnsi="Trebuchet MS" w:cs="Arial" w:hint="default"/>
        <w:color w:val="0000FF"/>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72380D9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9" w15:restartNumberingAfterBreak="0">
    <w:nsid w:val="73171039"/>
    <w:multiLevelType w:val="hybridMultilevel"/>
    <w:tmpl w:val="0278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1"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65"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44"/>
  </w:num>
  <w:num w:numId="2" w16cid:durableId="1462578195">
    <w:abstractNumId w:val="63"/>
  </w:num>
  <w:num w:numId="3" w16cid:durableId="1009260877">
    <w:abstractNumId w:val="48"/>
  </w:num>
  <w:num w:numId="4" w16cid:durableId="598564097">
    <w:abstractNumId w:val="52"/>
  </w:num>
  <w:num w:numId="5" w16cid:durableId="1467163827">
    <w:abstractNumId w:val="20"/>
  </w:num>
  <w:num w:numId="6" w16cid:durableId="734545976">
    <w:abstractNumId w:val="45"/>
  </w:num>
  <w:num w:numId="7" w16cid:durableId="1338191393">
    <w:abstractNumId w:val="46"/>
  </w:num>
  <w:num w:numId="8" w16cid:durableId="1482843481">
    <w:abstractNumId w:val="61"/>
  </w:num>
  <w:num w:numId="9" w16cid:durableId="1357729762">
    <w:abstractNumId w:val="54"/>
  </w:num>
  <w:num w:numId="10" w16cid:durableId="290215077">
    <w:abstractNumId w:val="33"/>
  </w:num>
  <w:num w:numId="11" w16cid:durableId="687171715">
    <w:abstractNumId w:val="13"/>
  </w:num>
  <w:num w:numId="12" w16cid:durableId="215316126">
    <w:abstractNumId w:val="49"/>
  </w:num>
  <w:num w:numId="13" w16cid:durableId="2136828169">
    <w:abstractNumId w:val="40"/>
  </w:num>
  <w:num w:numId="14" w16cid:durableId="952784242">
    <w:abstractNumId w:val="50"/>
  </w:num>
  <w:num w:numId="15" w16cid:durableId="19113078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17"/>
  </w:num>
  <w:num w:numId="17" w16cid:durableId="600603338">
    <w:abstractNumId w:val="58"/>
  </w:num>
  <w:num w:numId="18" w16cid:durableId="1640647212">
    <w:abstractNumId w:val="39"/>
  </w:num>
  <w:num w:numId="19" w16cid:durableId="967784489">
    <w:abstractNumId w:val="11"/>
  </w:num>
  <w:num w:numId="20" w16cid:durableId="1629244333">
    <w:abstractNumId w:val="34"/>
  </w:num>
  <w:num w:numId="21" w16cid:durableId="1940992123">
    <w:abstractNumId w:val="30"/>
  </w:num>
  <w:num w:numId="22" w16cid:durableId="1816216480">
    <w:abstractNumId w:val="64"/>
  </w:num>
  <w:num w:numId="23" w16cid:durableId="564875036">
    <w:abstractNumId w:val="14"/>
  </w:num>
  <w:num w:numId="24" w16cid:durableId="1625305276">
    <w:abstractNumId w:val="41"/>
  </w:num>
  <w:num w:numId="25" w16cid:durableId="414522652">
    <w:abstractNumId w:val="62"/>
  </w:num>
  <w:num w:numId="26" w16cid:durableId="1962807424">
    <w:abstractNumId w:val="28"/>
  </w:num>
  <w:num w:numId="27" w16cid:durableId="840778994">
    <w:abstractNumId w:val="60"/>
  </w:num>
  <w:num w:numId="28" w16cid:durableId="1384907050">
    <w:abstractNumId w:val="36"/>
  </w:num>
  <w:num w:numId="29" w16cid:durableId="55862868">
    <w:abstractNumId w:val="62"/>
  </w:num>
  <w:num w:numId="30" w16cid:durableId="1615285057">
    <w:abstractNumId w:val="28"/>
  </w:num>
  <w:num w:numId="31" w16cid:durableId="860246162">
    <w:abstractNumId w:val="60"/>
  </w:num>
  <w:num w:numId="32" w16cid:durableId="924725211">
    <w:abstractNumId w:val="25"/>
  </w:num>
  <w:num w:numId="33" w16cid:durableId="1611358968">
    <w:abstractNumId w:val="65"/>
  </w:num>
  <w:num w:numId="34" w16cid:durableId="531453667">
    <w:abstractNumId w:val="23"/>
  </w:num>
  <w:num w:numId="35" w16cid:durableId="1473326283">
    <w:abstractNumId w:val="38"/>
  </w:num>
  <w:num w:numId="36" w16cid:durableId="568925105">
    <w:abstractNumId w:val="37"/>
  </w:num>
  <w:num w:numId="37" w16cid:durableId="897518318">
    <w:abstractNumId w:val="10"/>
  </w:num>
  <w:num w:numId="38" w16cid:durableId="1345865919">
    <w:abstractNumId w:val="42"/>
  </w:num>
  <w:num w:numId="39" w16cid:durableId="1398016656">
    <w:abstractNumId w:val="24"/>
  </w:num>
  <w:num w:numId="40" w16cid:durableId="365642412">
    <w:abstractNumId w:val="6"/>
  </w:num>
  <w:num w:numId="41" w16cid:durableId="1091467927">
    <w:abstractNumId w:val="27"/>
  </w:num>
  <w:num w:numId="42" w16cid:durableId="1268539565">
    <w:abstractNumId w:val="15"/>
  </w:num>
  <w:num w:numId="43" w16cid:durableId="1504126230">
    <w:abstractNumId w:val="53"/>
  </w:num>
  <w:num w:numId="44" w16cid:durableId="694035344">
    <w:abstractNumId w:val="51"/>
  </w:num>
  <w:num w:numId="45" w16cid:durableId="937759033">
    <w:abstractNumId w:val="18"/>
  </w:num>
  <w:num w:numId="46" w16cid:durableId="1634211535">
    <w:abstractNumId w:val="22"/>
  </w:num>
  <w:num w:numId="47" w16cid:durableId="917176920">
    <w:abstractNumId w:val="55"/>
  </w:num>
  <w:num w:numId="48" w16cid:durableId="366567952">
    <w:abstractNumId w:val="59"/>
  </w:num>
  <w:num w:numId="49" w16cid:durableId="1270553654">
    <w:abstractNumId w:val="62"/>
  </w:num>
  <w:num w:numId="50" w16cid:durableId="1939217374">
    <w:abstractNumId w:val="28"/>
  </w:num>
  <w:num w:numId="51" w16cid:durableId="775632965">
    <w:abstractNumId w:val="35"/>
  </w:num>
  <w:num w:numId="52" w16cid:durableId="1450971867">
    <w:abstractNumId w:val="21"/>
  </w:num>
  <w:num w:numId="53" w16cid:durableId="422724587">
    <w:abstractNumId w:val="47"/>
  </w:num>
  <w:num w:numId="54" w16cid:durableId="1289435412">
    <w:abstractNumId w:val="8"/>
  </w:num>
  <w:num w:numId="55" w16cid:durableId="1928269531">
    <w:abstractNumId w:val="43"/>
  </w:num>
  <w:num w:numId="56" w16cid:durableId="912466744">
    <w:abstractNumId w:val="62"/>
  </w:num>
  <w:num w:numId="57" w16cid:durableId="1327316897">
    <w:abstractNumId w:val="28"/>
  </w:num>
  <w:num w:numId="58" w16cid:durableId="1326201522">
    <w:abstractNumId w:val="32"/>
  </w:num>
  <w:num w:numId="59" w16cid:durableId="676923760">
    <w:abstractNumId w:val="29"/>
  </w:num>
  <w:num w:numId="60" w16cid:durableId="978877904">
    <w:abstractNumId w:val="12"/>
  </w:num>
  <w:num w:numId="61" w16cid:durableId="412288623">
    <w:abstractNumId w:val="3"/>
  </w:num>
  <w:num w:numId="62" w16cid:durableId="1851946303">
    <w:abstractNumId w:val="4"/>
  </w:num>
  <w:num w:numId="63" w16cid:durableId="1008680637">
    <w:abstractNumId w:val="19"/>
  </w:num>
  <w:num w:numId="64" w16cid:durableId="145827804">
    <w:abstractNumId w:val="7"/>
  </w:num>
  <w:num w:numId="65" w16cid:durableId="1390036466">
    <w:abstractNumId w:val="0"/>
  </w:num>
  <w:num w:numId="66" w16cid:durableId="429399287">
    <w:abstractNumId w:val="62"/>
  </w:num>
  <w:num w:numId="67" w16cid:durableId="1560360957">
    <w:abstractNumId w:val="28"/>
  </w:num>
  <w:num w:numId="68" w16cid:durableId="1055815025">
    <w:abstractNumId w:val="56"/>
  </w:num>
  <w:num w:numId="69" w16cid:durableId="1337147506">
    <w:abstractNumId w:val="31"/>
  </w:num>
  <w:num w:numId="70" w16cid:durableId="542594700">
    <w:abstractNumId w:val="57"/>
  </w:num>
  <w:num w:numId="71" w16cid:durableId="151144012">
    <w:abstractNumId w:val="9"/>
  </w:num>
  <w:num w:numId="72" w16cid:durableId="406153663">
    <w:abstractNumId w:val="1"/>
  </w:num>
  <w:num w:numId="73" w16cid:durableId="1579245901">
    <w:abstractNumId w:val="62"/>
  </w:num>
  <w:num w:numId="74" w16cid:durableId="581526762">
    <w:abstractNumId w:val="28"/>
  </w:num>
  <w:num w:numId="75" w16cid:durableId="1789276486">
    <w:abstractNumId w:val="5"/>
  </w:num>
  <w:num w:numId="76" w16cid:durableId="204105099">
    <w:abstractNumId w:val="2"/>
  </w:num>
  <w:num w:numId="77" w16cid:durableId="142830436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1539"/>
    <w:rsid w:val="00004C52"/>
    <w:rsid w:val="0000646E"/>
    <w:rsid w:val="00006495"/>
    <w:rsid w:val="00007FF4"/>
    <w:rsid w:val="000109AD"/>
    <w:rsid w:val="00012593"/>
    <w:rsid w:val="00013A26"/>
    <w:rsid w:val="00014687"/>
    <w:rsid w:val="0001477C"/>
    <w:rsid w:val="0001618F"/>
    <w:rsid w:val="00016B2B"/>
    <w:rsid w:val="00017B14"/>
    <w:rsid w:val="00020A70"/>
    <w:rsid w:val="00020AAD"/>
    <w:rsid w:val="0002277B"/>
    <w:rsid w:val="000242F7"/>
    <w:rsid w:val="00024F68"/>
    <w:rsid w:val="000276A7"/>
    <w:rsid w:val="00030134"/>
    <w:rsid w:val="00031666"/>
    <w:rsid w:val="00031940"/>
    <w:rsid w:val="000322DF"/>
    <w:rsid w:val="00032451"/>
    <w:rsid w:val="00034709"/>
    <w:rsid w:val="0003494C"/>
    <w:rsid w:val="00034ACF"/>
    <w:rsid w:val="00034D14"/>
    <w:rsid w:val="000357EA"/>
    <w:rsid w:val="000404A5"/>
    <w:rsid w:val="0004284F"/>
    <w:rsid w:val="0004323F"/>
    <w:rsid w:val="00043CF7"/>
    <w:rsid w:val="000458FC"/>
    <w:rsid w:val="00046264"/>
    <w:rsid w:val="00046C45"/>
    <w:rsid w:val="000511B1"/>
    <w:rsid w:val="00051783"/>
    <w:rsid w:val="00054367"/>
    <w:rsid w:val="00054937"/>
    <w:rsid w:val="00054A55"/>
    <w:rsid w:val="00054A7D"/>
    <w:rsid w:val="00055146"/>
    <w:rsid w:val="00056956"/>
    <w:rsid w:val="00056D7C"/>
    <w:rsid w:val="00060CE2"/>
    <w:rsid w:val="0006259B"/>
    <w:rsid w:val="00062BBF"/>
    <w:rsid w:val="00063113"/>
    <w:rsid w:val="0006578C"/>
    <w:rsid w:val="00066753"/>
    <w:rsid w:val="00066BD6"/>
    <w:rsid w:val="00066D14"/>
    <w:rsid w:val="00066EAB"/>
    <w:rsid w:val="00067715"/>
    <w:rsid w:val="0007145C"/>
    <w:rsid w:val="00072F27"/>
    <w:rsid w:val="00074D55"/>
    <w:rsid w:val="00076B41"/>
    <w:rsid w:val="0008125C"/>
    <w:rsid w:val="0008131D"/>
    <w:rsid w:val="00081B62"/>
    <w:rsid w:val="00081C4F"/>
    <w:rsid w:val="00083A72"/>
    <w:rsid w:val="000843E6"/>
    <w:rsid w:val="00084AD6"/>
    <w:rsid w:val="00085AAA"/>
    <w:rsid w:val="0008635C"/>
    <w:rsid w:val="00087310"/>
    <w:rsid w:val="00090346"/>
    <w:rsid w:val="000911AF"/>
    <w:rsid w:val="00091FAC"/>
    <w:rsid w:val="00092B24"/>
    <w:rsid w:val="00093F4D"/>
    <w:rsid w:val="00095524"/>
    <w:rsid w:val="00095902"/>
    <w:rsid w:val="00096F78"/>
    <w:rsid w:val="00097481"/>
    <w:rsid w:val="000A0CE3"/>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1CF6"/>
    <w:rsid w:val="000D2240"/>
    <w:rsid w:val="000D2D4B"/>
    <w:rsid w:val="000D36C5"/>
    <w:rsid w:val="000D3A42"/>
    <w:rsid w:val="000D3DFC"/>
    <w:rsid w:val="000D4406"/>
    <w:rsid w:val="000D536C"/>
    <w:rsid w:val="000D5B0C"/>
    <w:rsid w:val="000D72B8"/>
    <w:rsid w:val="000E03D0"/>
    <w:rsid w:val="000E0FC3"/>
    <w:rsid w:val="000E1271"/>
    <w:rsid w:val="000E1AD2"/>
    <w:rsid w:val="000E20CC"/>
    <w:rsid w:val="000E21A4"/>
    <w:rsid w:val="000E2C6C"/>
    <w:rsid w:val="000E43BA"/>
    <w:rsid w:val="000F1723"/>
    <w:rsid w:val="000F1947"/>
    <w:rsid w:val="000F1DFC"/>
    <w:rsid w:val="000F241C"/>
    <w:rsid w:val="000F2466"/>
    <w:rsid w:val="000F2C9E"/>
    <w:rsid w:val="000F37CA"/>
    <w:rsid w:val="000F3F20"/>
    <w:rsid w:val="000F55B5"/>
    <w:rsid w:val="000F6123"/>
    <w:rsid w:val="001009AF"/>
    <w:rsid w:val="00102878"/>
    <w:rsid w:val="00102A8B"/>
    <w:rsid w:val="00102F91"/>
    <w:rsid w:val="0010351E"/>
    <w:rsid w:val="00103DCE"/>
    <w:rsid w:val="00105F39"/>
    <w:rsid w:val="00105F3F"/>
    <w:rsid w:val="001065CB"/>
    <w:rsid w:val="00106846"/>
    <w:rsid w:val="001070E8"/>
    <w:rsid w:val="001117C5"/>
    <w:rsid w:val="0011274E"/>
    <w:rsid w:val="0011327A"/>
    <w:rsid w:val="001146F0"/>
    <w:rsid w:val="00115973"/>
    <w:rsid w:val="00116ADB"/>
    <w:rsid w:val="00117EEE"/>
    <w:rsid w:val="00120484"/>
    <w:rsid w:val="00121557"/>
    <w:rsid w:val="00124864"/>
    <w:rsid w:val="00125E51"/>
    <w:rsid w:val="0012643B"/>
    <w:rsid w:val="0012655C"/>
    <w:rsid w:val="00131B6F"/>
    <w:rsid w:val="001365DA"/>
    <w:rsid w:val="00136622"/>
    <w:rsid w:val="001372F4"/>
    <w:rsid w:val="00137D1E"/>
    <w:rsid w:val="001439C7"/>
    <w:rsid w:val="00143FE4"/>
    <w:rsid w:val="001470C1"/>
    <w:rsid w:val="001476E6"/>
    <w:rsid w:val="00150617"/>
    <w:rsid w:val="001533C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6DAC"/>
    <w:rsid w:val="00177862"/>
    <w:rsid w:val="001813A6"/>
    <w:rsid w:val="00181CA3"/>
    <w:rsid w:val="00182093"/>
    <w:rsid w:val="00182C9E"/>
    <w:rsid w:val="001836C3"/>
    <w:rsid w:val="001852C0"/>
    <w:rsid w:val="0018646A"/>
    <w:rsid w:val="001865FE"/>
    <w:rsid w:val="001869CD"/>
    <w:rsid w:val="001874EE"/>
    <w:rsid w:val="00190BAC"/>
    <w:rsid w:val="00190DF5"/>
    <w:rsid w:val="00191104"/>
    <w:rsid w:val="00191203"/>
    <w:rsid w:val="0019124E"/>
    <w:rsid w:val="0019150F"/>
    <w:rsid w:val="001916D0"/>
    <w:rsid w:val="00192729"/>
    <w:rsid w:val="0019404D"/>
    <w:rsid w:val="0019708D"/>
    <w:rsid w:val="00197177"/>
    <w:rsid w:val="00197947"/>
    <w:rsid w:val="001A27D9"/>
    <w:rsid w:val="001A2F57"/>
    <w:rsid w:val="001A4176"/>
    <w:rsid w:val="001A48A1"/>
    <w:rsid w:val="001A553B"/>
    <w:rsid w:val="001A6062"/>
    <w:rsid w:val="001A62B4"/>
    <w:rsid w:val="001A6F15"/>
    <w:rsid w:val="001A7E98"/>
    <w:rsid w:val="001B07CC"/>
    <w:rsid w:val="001B2E56"/>
    <w:rsid w:val="001B3BEB"/>
    <w:rsid w:val="001B3F7A"/>
    <w:rsid w:val="001B695C"/>
    <w:rsid w:val="001C0E65"/>
    <w:rsid w:val="001C0FC0"/>
    <w:rsid w:val="001C2217"/>
    <w:rsid w:val="001C3033"/>
    <w:rsid w:val="001C3235"/>
    <w:rsid w:val="001C4277"/>
    <w:rsid w:val="001C53C6"/>
    <w:rsid w:val="001C5A7B"/>
    <w:rsid w:val="001C6241"/>
    <w:rsid w:val="001C660B"/>
    <w:rsid w:val="001C6DCF"/>
    <w:rsid w:val="001C70C5"/>
    <w:rsid w:val="001C7F24"/>
    <w:rsid w:val="001D00E8"/>
    <w:rsid w:val="001D2617"/>
    <w:rsid w:val="001D3619"/>
    <w:rsid w:val="001D45EF"/>
    <w:rsid w:val="001D4E28"/>
    <w:rsid w:val="001D7B0F"/>
    <w:rsid w:val="001E06DE"/>
    <w:rsid w:val="001E1DBE"/>
    <w:rsid w:val="001E2E73"/>
    <w:rsid w:val="001E3CB6"/>
    <w:rsid w:val="001E400A"/>
    <w:rsid w:val="001E47F4"/>
    <w:rsid w:val="001E48D4"/>
    <w:rsid w:val="001E567B"/>
    <w:rsid w:val="001E618C"/>
    <w:rsid w:val="001E6969"/>
    <w:rsid w:val="001F1A9B"/>
    <w:rsid w:val="001F39DD"/>
    <w:rsid w:val="001F4672"/>
    <w:rsid w:val="001F6A60"/>
    <w:rsid w:val="001F6E24"/>
    <w:rsid w:val="001F7260"/>
    <w:rsid w:val="00202A91"/>
    <w:rsid w:val="00202E27"/>
    <w:rsid w:val="00203BE7"/>
    <w:rsid w:val="00205C3E"/>
    <w:rsid w:val="00207BA4"/>
    <w:rsid w:val="0021101F"/>
    <w:rsid w:val="00212B59"/>
    <w:rsid w:val="00213657"/>
    <w:rsid w:val="00214029"/>
    <w:rsid w:val="002149F2"/>
    <w:rsid w:val="00214D0E"/>
    <w:rsid w:val="002150D0"/>
    <w:rsid w:val="002151C0"/>
    <w:rsid w:val="00216C92"/>
    <w:rsid w:val="00217050"/>
    <w:rsid w:val="0022094C"/>
    <w:rsid w:val="0022160C"/>
    <w:rsid w:val="00222015"/>
    <w:rsid w:val="00224407"/>
    <w:rsid w:val="00224896"/>
    <w:rsid w:val="002248D6"/>
    <w:rsid w:val="0022592A"/>
    <w:rsid w:val="00225AF2"/>
    <w:rsid w:val="002269B0"/>
    <w:rsid w:val="002277EB"/>
    <w:rsid w:val="0022796A"/>
    <w:rsid w:val="00227FC6"/>
    <w:rsid w:val="00230134"/>
    <w:rsid w:val="00233624"/>
    <w:rsid w:val="002342A2"/>
    <w:rsid w:val="0023662F"/>
    <w:rsid w:val="00237FEE"/>
    <w:rsid w:val="00240DF8"/>
    <w:rsid w:val="00243967"/>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52E"/>
    <w:rsid w:val="002647D3"/>
    <w:rsid w:val="00264DAD"/>
    <w:rsid w:val="00265500"/>
    <w:rsid w:val="00265E44"/>
    <w:rsid w:val="00265F82"/>
    <w:rsid w:val="00270FA0"/>
    <w:rsid w:val="00272895"/>
    <w:rsid w:val="0027395C"/>
    <w:rsid w:val="00274B78"/>
    <w:rsid w:val="00275029"/>
    <w:rsid w:val="00280DA4"/>
    <w:rsid w:val="00281055"/>
    <w:rsid w:val="002810A6"/>
    <w:rsid w:val="0028279C"/>
    <w:rsid w:val="002833CD"/>
    <w:rsid w:val="002844BA"/>
    <w:rsid w:val="0028465B"/>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6FDD"/>
    <w:rsid w:val="00297CDB"/>
    <w:rsid w:val="002A3560"/>
    <w:rsid w:val="002A4CFE"/>
    <w:rsid w:val="002A5591"/>
    <w:rsid w:val="002A56C9"/>
    <w:rsid w:val="002A5966"/>
    <w:rsid w:val="002A5B2F"/>
    <w:rsid w:val="002A685A"/>
    <w:rsid w:val="002A6B84"/>
    <w:rsid w:val="002A7286"/>
    <w:rsid w:val="002B01AA"/>
    <w:rsid w:val="002B02C0"/>
    <w:rsid w:val="002B04CD"/>
    <w:rsid w:val="002B348D"/>
    <w:rsid w:val="002B401D"/>
    <w:rsid w:val="002B7F80"/>
    <w:rsid w:val="002C0DA4"/>
    <w:rsid w:val="002C2AF4"/>
    <w:rsid w:val="002C2B91"/>
    <w:rsid w:val="002C5628"/>
    <w:rsid w:val="002C5AF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2C2"/>
    <w:rsid w:val="00302AA1"/>
    <w:rsid w:val="00302EF2"/>
    <w:rsid w:val="003045C1"/>
    <w:rsid w:val="00306A36"/>
    <w:rsid w:val="003071F2"/>
    <w:rsid w:val="00307BAE"/>
    <w:rsid w:val="00310359"/>
    <w:rsid w:val="003103CE"/>
    <w:rsid w:val="003106D6"/>
    <w:rsid w:val="00311AA8"/>
    <w:rsid w:val="00311C12"/>
    <w:rsid w:val="003130A0"/>
    <w:rsid w:val="00314340"/>
    <w:rsid w:val="003150BE"/>
    <w:rsid w:val="003161AC"/>
    <w:rsid w:val="00316D40"/>
    <w:rsid w:val="003205DE"/>
    <w:rsid w:val="00320F50"/>
    <w:rsid w:val="00321C07"/>
    <w:rsid w:val="00323174"/>
    <w:rsid w:val="00323951"/>
    <w:rsid w:val="00323C20"/>
    <w:rsid w:val="003255D8"/>
    <w:rsid w:val="00325702"/>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579D1"/>
    <w:rsid w:val="00362F68"/>
    <w:rsid w:val="00363275"/>
    <w:rsid w:val="003632EC"/>
    <w:rsid w:val="00364581"/>
    <w:rsid w:val="0036617B"/>
    <w:rsid w:val="0036677B"/>
    <w:rsid w:val="00373640"/>
    <w:rsid w:val="00374740"/>
    <w:rsid w:val="00374779"/>
    <w:rsid w:val="003758F3"/>
    <w:rsid w:val="00375DA8"/>
    <w:rsid w:val="00381571"/>
    <w:rsid w:val="00382672"/>
    <w:rsid w:val="00386B26"/>
    <w:rsid w:val="00387B47"/>
    <w:rsid w:val="00390050"/>
    <w:rsid w:val="00393F59"/>
    <w:rsid w:val="00396986"/>
    <w:rsid w:val="00396B58"/>
    <w:rsid w:val="003A1049"/>
    <w:rsid w:val="003A144B"/>
    <w:rsid w:val="003A3F2A"/>
    <w:rsid w:val="003A4447"/>
    <w:rsid w:val="003A44DA"/>
    <w:rsid w:val="003A4743"/>
    <w:rsid w:val="003A51DC"/>
    <w:rsid w:val="003A6701"/>
    <w:rsid w:val="003B4296"/>
    <w:rsid w:val="003B42E4"/>
    <w:rsid w:val="003B4FA1"/>
    <w:rsid w:val="003B5804"/>
    <w:rsid w:val="003B7CB0"/>
    <w:rsid w:val="003C0F91"/>
    <w:rsid w:val="003C2FE8"/>
    <w:rsid w:val="003C31F6"/>
    <w:rsid w:val="003C3485"/>
    <w:rsid w:val="003C4F61"/>
    <w:rsid w:val="003C51B0"/>
    <w:rsid w:val="003C568D"/>
    <w:rsid w:val="003C5EC7"/>
    <w:rsid w:val="003C62CF"/>
    <w:rsid w:val="003C66C1"/>
    <w:rsid w:val="003C66F0"/>
    <w:rsid w:val="003C6862"/>
    <w:rsid w:val="003D095C"/>
    <w:rsid w:val="003D0F54"/>
    <w:rsid w:val="003D2E0E"/>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3B7"/>
    <w:rsid w:val="003F15F3"/>
    <w:rsid w:val="003F2A21"/>
    <w:rsid w:val="003F4389"/>
    <w:rsid w:val="003F4824"/>
    <w:rsid w:val="003F5AE9"/>
    <w:rsid w:val="003F69CC"/>
    <w:rsid w:val="00400409"/>
    <w:rsid w:val="004010D8"/>
    <w:rsid w:val="00402C63"/>
    <w:rsid w:val="00403897"/>
    <w:rsid w:val="004044CB"/>
    <w:rsid w:val="00404564"/>
    <w:rsid w:val="00406427"/>
    <w:rsid w:val="0040701F"/>
    <w:rsid w:val="00407909"/>
    <w:rsid w:val="00410D43"/>
    <w:rsid w:val="00411329"/>
    <w:rsid w:val="0041267A"/>
    <w:rsid w:val="00412E02"/>
    <w:rsid w:val="00414359"/>
    <w:rsid w:val="004172B1"/>
    <w:rsid w:val="00417F1C"/>
    <w:rsid w:val="004208C5"/>
    <w:rsid w:val="00420A7E"/>
    <w:rsid w:val="00421645"/>
    <w:rsid w:val="00421654"/>
    <w:rsid w:val="004219AB"/>
    <w:rsid w:val="00422572"/>
    <w:rsid w:val="0042374E"/>
    <w:rsid w:val="00423BB2"/>
    <w:rsid w:val="00423DC3"/>
    <w:rsid w:val="00424578"/>
    <w:rsid w:val="00425FD7"/>
    <w:rsid w:val="00426222"/>
    <w:rsid w:val="004264C0"/>
    <w:rsid w:val="00426B04"/>
    <w:rsid w:val="00427753"/>
    <w:rsid w:val="0042777C"/>
    <w:rsid w:val="004308A4"/>
    <w:rsid w:val="004334C8"/>
    <w:rsid w:val="0043356F"/>
    <w:rsid w:val="00434136"/>
    <w:rsid w:val="004344F5"/>
    <w:rsid w:val="004348B6"/>
    <w:rsid w:val="00436932"/>
    <w:rsid w:val="00436ED3"/>
    <w:rsid w:val="004379BA"/>
    <w:rsid w:val="00437B8F"/>
    <w:rsid w:val="004405F7"/>
    <w:rsid w:val="004415EF"/>
    <w:rsid w:val="00441E47"/>
    <w:rsid w:val="0044390C"/>
    <w:rsid w:val="0044511F"/>
    <w:rsid w:val="00445AF5"/>
    <w:rsid w:val="00446976"/>
    <w:rsid w:val="0044763B"/>
    <w:rsid w:val="00451E86"/>
    <w:rsid w:val="00451FDB"/>
    <w:rsid w:val="00452B4A"/>
    <w:rsid w:val="00453775"/>
    <w:rsid w:val="004537C8"/>
    <w:rsid w:val="00453D70"/>
    <w:rsid w:val="00454690"/>
    <w:rsid w:val="00454DB0"/>
    <w:rsid w:val="004561FE"/>
    <w:rsid w:val="00456A52"/>
    <w:rsid w:val="0046019D"/>
    <w:rsid w:val="00462330"/>
    <w:rsid w:val="00462F3D"/>
    <w:rsid w:val="004642E3"/>
    <w:rsid w:val="0046463E"/>
    <w:rsid w:val="004649A8"/>
    <w:rsid w:val="004653F6"/>
    <w:rsid w:val="0047036F"/>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4C37"/>
    <w:rsid w:val="0049546D"/>
    <w:rsid w:val="00496351"/>
    <w:rsid w:val="004976F2"/>
    <w:rsid w:val="00497A34"/>
    <w:rsid w:val="00497B4A"/>
    <w:rsid w:val="004A067C"/>
    <w:rsid w:val="004A15CD"/>
    <w:rsid w:val="004A2002"/>
    <w:rsid w:val="004A4250"/>
    <w:rsid w:val="004A431F"/>
    <w:rsid w:val="004A4B56"/>
    <w:rsid w:val="004B060E"/>
    <w:rsid w:val="004B0AD2"/>
    <w:rsid w:val="004B16F2"/>
    <w:rsid w:val="004B1BA5"/>
    <w:rsid w:val="004B22BA"/>
    <w:rsid w:val="004B3C39"/>
    <w:rsid w:val="004B3F17"/>
    <w:rsid w:val="004B421C"/>
    <w:rsid w:val="004B5C18"/>
    <w:rsid w:val="004B74A1"/>
    <w:rsid w:val="004B7671"/>
    <w:rsid w:val="004C26F0"/>
    <w:rsid w:val="004C2BAE"/>
    <w:rsid w:val="004C3405"/>
    <w:rsid w:val="004C3CE7"/>
    <w:rsid w:val="004C5B53"/>
    <w:rsid w:val="004C677E"/>
    <w:rsid w:val="004C6E32"/>
    <w:rsid w:val="004C72DA"/>
    <w:rsid w:val="004C7D90"/>
    <w:rsid w:val="004D0A8C"/>
    <w:rsid w:val="004D0EA1"/>
    <w:rsid w:val="004D2328"/>
    <w:rsid w:val="004D28F3"/>
    <w:rsid w:val="004D2ADB"/>
    <w:rsid w:val="004D3648"/>
    <w:rsid w:val="004D3F4F"/>
    <w:rsid w:val="004D5031"/>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32B"/>
    <w:rsid w:val="00500F53"/>
    <w:rsid w:val="005025D9"/>
    <w:rsid w:val="00503806"/>
    <w:rsid w:val="005049D8"/>
    <w:rsid w:val="00505BEB"/>
    <w:rsid w:val="00505C6F"/>
    <w:rsid w:val="00511C33"/>
    <w:rsid w:val="00511EB3"/>
    <w:rsid w:val="0051256F"/>
    <w:rsid w:val="0051280D"/>
    <w:rsid w:val="005139D6"/>
    <w:rsid w:val="0051419C"/>
    <w:rsid w:val="00515002"/>
    <w:rsid w:val="00515673"/>
    <w:rsid w:val="00515F85"/>
    <w:rsid w:val="00520256"/>
    <w:rsid w:val="005215B2"/>
    <w:rsid w:val="00522A33"/>
    <w:rsid w:val="00525784"/>
    <w:rsid w:val="005269C7"/>
    <w:rsid w:val="00527A01"/>
    <w:rsid w:val="00530F82"/>
    <w:rsid w:val="005315F7"/>
    <w:rsid w:val="00531C0D"/>
    <w:rsid w:val="00532BE7"/>
    <w:rsid w:val="005333E7"/>
    <w:rsid w:val="00536FB6"/>
    <w:rsid w:val="005376DC"/>
    <w:rsid w:val="00537E00"/>
    <w:rsid w:val="0054011D"/>
    <w:rsid w:val="005405B8"/>
    <w:rsid w:val="00540F2B"/>
    <w:rsid w:val="005415B4"/>
    <w:rsid w:val="00543C7F"/>
    <w:rsid w:val="005443A6"/>
    <w:rsid w:val="00547D47"/>
    <w:rsid w:val="0055049F"/>
    <w:rsid w:val="00550E2F"/>
    <w:rsid w:val="00552A53"/>
    <w:rsid w:val="0055363A"/>
    <w:rsid w:val="00553C9C"/>
    <w:rsid w:val="005545F4"/>
    <w:rsid w:val="00555270"/>
    <w:rsid w:val="00556798"/>
    <w:rsid w:val="005570A6"/>
    <w:rsid w:val="0056068C"/>
    <w:rsid w:val="005619D4"/>
    <w:rsid w:val="0056286D"/>
    <w:rsid w:val="00562D6D"/>
    <w:rsid w:val="00564044"/>
    <w:rsid w:val="005642FB"/>
    <w:rsid w:val="005644C1"/>
    <w:rsid w:val="00565318"/>
    <w:rsid w:val="0056576C"/>
    <w:rsid w:val="00565AB1"/>
    <w:rsid w:val="00566314"/>
    <w:rsid w:val="00567D53"/>
    <w:rsid w:val="00567DB9"/>
    <w:rsid w:val="00567FB0"/>
    <w:rsid w:val="00570355"/>
    <w:rsid w:val="00571203"/>
    <w:rsid w:val="005719FB"/>
    <w:rsid w:val="0057549A"/>
    <w:rsid w:val="00575DC8"/>
    <w:rsid w:val="0057620C"/>
    <w:rsid w:val="00576A75"/>
    <w:rsid w:val="00576FCA"/>
    <w:rsid w:val="00580971"/>
    <w:rsid w:val="00583448"/>
    <w:rsid w:val="00583E89"/>
    <w:rsid w:val="005849D1"/>
    <w:rsid w:val="00585454"/>
    <w:rsid w:val="00585F81"/>
    <w:rsid w:val="00591662"/>
    <w:rsid w:val="00592B79"/>
    <w:rsid w:val="005930D4"/>
    <w:rsid w:val="0059565C"/>
    <w:rsid w:val="0059665B"/>
    <w:rsid w:val="00596E7C"/>
    <w:rsid w:val="00597986"/>
    <w:rsid w:val="005A1764"/>
    <w:rsid w:val="005A17A2"/>
    <w:rsid w:val="005A193E"/>
    <w:rsid w:val="005A48E9"/>
    <w:rsid w:val="005A6A2B"/>
    <w:rsid w:val="005A7243"/>
    <w:rsid w:val="005B0A19"/>
    <w:rsid w:val="005B1188"/>
    <w:rsid w:val="005B226F"/>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5546"/>
    <w:rsid w:val="005F5EFD"/>
    <w:rsid w:val="005F7C6D"/>
    <w:rsid w:val="006002FE"/>
    <w:rsid w:val="006022A6"/>
    <w:rsid w:val="0060709B"/>
    <w:rsid w:val="00610D05"/>
    <w:rsid w:val="00611506"/>
    <w:rsid w:val="00615F4A"/>
    <w:rsid w:val="00622B9B"/>
    <w:rsid w:val="00622E90"/>
    <w:rsid w:val="00622ECC"/>
    <w:rsid w:val="006232D1"/>
    <w:rsid w:val="006236C7"/>
    <w:rsid w:val="0062389B"/>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3D9"/>
    <w:rsid w:val="00651ADE"/>
    <w:rsid w:val="00651B50"/>
    <w:rsid w:val="006521B9"/>
    <w:rsid w:val="00652F86"/>
    <w:rsid w:val="00654116"/>
    <w:rsid w:val="00654E7A"/>
    <w:rsid w:val="006558AD"/>
    <w:rsid w:val="006561B2"/>
    <w:rsid w:val="006562D8"/>
    <w:rsid w:val="00656C32"/>
    <w:rsid w:val="00656F69"/>
    <w:rsid w:val="006600FE"/>
    <w:rsid w:val="0066027C"/>
    <w:rsid w:val="00660DA6"/>
    <w:rsid w:val="0066108B"/>
    <w:rsid w:val="00661CF6"/>
    <w:rsid w:val="00662BF7"/>
    <w:rsid w:val="0066311E"/>
    <w:rsid w:val="00663494"/>
    <w:rsid w:val="0066399F"/>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42EB"/>
    <w:rsid w:val="0067544D"/>
    <w:rsid w:val="00676377"/>
    <w:rsid w:val="00677A98"/>
    <w:rsid w:val="00682094"/>
    <w:rsid w:val="006831D8"/>
    <w:rsid w:val="00683771"/>
    <w:rsid w:val="00683B43"/>
    <w:rsid w:val="00684CAE"/>
    <w:rsid w:val="00685AB1"/>
    <w:rsid w:val="00686195"/>
    <w:rsid w:val="00687D05"/>
    <w:rsid w:val="0069314F"/>
    <w:rsid w:val="00693357"/>
    <w:rsid w:val="00693AD9"/>
    <w:rsid w:val="006954E2"/>
    <w:rsid w:val="0069664F"/>
    <w:rsid w:val="00696822"/>
    <w:rsid w:val="0069684E"/>
    <w:rsid w:val="00696B6C"/>
    <w:rsid w:val="006A059B"/>
    <w:rsid w:val="006A25AA"/>
    <w:rsid w:val="006A26CD"/>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42A"/>
    <w:rsid w:val="006C6EB5"/>
    <w:rsid w:val="006D0774"/>
    <w:rsid w:val="006D12B4"/>
    <w:rsid w:val="006D2A29"/>
    <w:rsid w:val="006D2CF1"/>
    <w:rsid w:val="006D492B"/>
    <w:rsid w:val="006D764B"/>
    <w:rsid w:val="006E00F8"/>
    <w:rsid w:val="006E2FDB"/>
    <w:rsid w:val="006E48D9"/>
    <w:rsid w:val="006E6C99"/>
    <w:rsid w:val="006F071D"/>
    <w:rsid w:val="006F18BD"/>
    <w:rsid w:val="006F1D44"/>
    <w:rsid w:val="006F2233"/>
    <w:rsid w:val="006F25FF"/>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27B5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55A18"/>
    <w:rsid w:val="007579DF"/>
    <w:rsid w:val="00761987"/>
    <w:rsid w:val="00762C80"/>
    <w:rsid w:val="00763DA4"/>
    <w:rsid w:val="007641AC"/>
    <w:rsid w:val="00765148"/>
    <w:rsid w:val="0076569A"/>
    <w:rsid w:val="007664BE"/>
    <w:rsid w:val="007666A9"/>
    <w:rsid w:val="00766D61"/>
    <w:rsid w:val="007678F1"/>
    <w:rsid w:val="00767D1B"/>
    <w:rsid w:val="00767E93"/>
    <w:rsid w:val="00770740"/>
    <w:rsid w:val="0077199C"/>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197"/>
    <w:rsid w:val="007A26CD"/>
    <w:rsid w:val="007A27D7"/>
    <w:rsid w:val="007A2D45"/>
    <w:rsid w:val="007A331E"/>
    <w:rsid w:val="007A3D8A"/>
    <w:rsid w:val="007A4980"/>
    <w:rsid w:val="007A525B"/>
    <w:rsid w:val="007A5996"/>
    <w:rsid w:val="007A5A4A"/>
    <w:rsid w:val="007A7A04"/>
    <w:rsid w:val="007B05AC"/>
    <w:rsid w:val="007B0841"/>
    <w:rsid w:val="007B120A"/>
    <w:rsid w:val="007B1562"/>
    <w:rsid w:val="007B1DA7"/>
    <w:rsid w:val="007B2322"/>
    <w:rsid w:val="007B2B57"/>
    <w:rsid w:val="007B3C5F"/>
    <w:rsid w:val="007B4A32"/>
    <w:rsid w:val="007B5F51"/>
    <w:rsid w:val="007B60A2"/>
    <w:rsid w:val="007B6F75"/>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2D8"/>
    <w:rsid w:val="007D3B9F"/>
    <w:rsid w:val="007D3FC2"/>
    <w:rsid w:val="007D4466"/>
    <w:rsid w:val="007D7D0D"/>
    <w:rsid w:val="007E1547"/>
    <w:rsid w:val="007E17E6"/>
    <w:rsid w:val="007E32EE"/>
    <w:rsid w:val="007E43A0"/>
    <w:rsid w:val="007E5E79"/>
    <w:rsid w:val="007F06D3"/>
    <w:rsid w:val="007F10F1"/>
    <w:rsid w:val="007F3394"/>
    <w:rsid w:val="007F3530"/>
    <w:rsid w:val="007F3556"/>
    <w:rsid w:val="007F4637"/>
    <w:rsid w:val="007F4ED4"/>
    <w:rsid w:val="007F546D"/>
    <w:rsid w:val="007F5A1A"/>
    <w:rsid w:val="007F6881"/>
    <w:rsid w:val="007F693F"/>
    <w:rsid w:val="007F7FF4"/>
    <w:rsid w:val="00800A3A"/>
    <w:rsid w:val="0080283F"/>
    <w:rsid w:val="00804735"/>
    <w:rsid w:val="0080483C"/>
    <w:rsid w:val="00804DF3"/>
    <w:rsid w:val="008055CA"/>
    <w:rsid w:val="008058FE"/>
    <w:rsid w:val="00805B18"/>
    <w:rsid w:val="008069AC"/>
    <w:rsid w:val="00806B62"/>
    <w:rsid w:val="00810A7E"/>
    <w:rsid w:val="008126C5"/>
    <w:rsid w:val="00812F7D"/>
    <w:rsid w:val="00814144"/>
    <w:rsid w:val="00814782"/>
    <w:rsid w:val="00814B77"/>
    <w:rsid w:val="00814CC7"/>
    <w:rsid w:val="00814F62"/>
    <w:rsid w:val="008159C5"/>
    <w:rsid w:val="00816D51"/>
    <w:rsid w:val="008172A8"/>
    <w:rsid w:val="0081733F"/>
    <w:rsid w:val="00817ECE"/>
    <w:rsid w:val="00820243"/>
    <w:rsid w:val="0082249D"/>
    <w:rsid w:val="00822D44"/>
    <w:rsid w:val="00823D38"/>
    <w:rsid w:val="00826132"/>
    <w:rsid w:val="008279A2"/>
    <w:rsid w:val="00830419"/>
    <w:rsid w:val="00831CD8"/>
    <w:rsid w:val="00831F4E"/>
    <w:rsid w:val="008322B2"/>
    <w:rsid w:val="008355DE"/>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669E2"/>
    <w:rsid w:val="0086772C"/>
    <w:rsid w:val="008719E8"/>
    <w:rsid w:val="00871C74"/>
    <w:rsid w:val="008728AA"/>
    <w:rsid w:val="008729D9"/>
    <w:rsid w:val="00873092"/>
    <w:rsid w:val="00874D94"/>
    <w:rsid w:val="00875544"/>
    <w:rsid w:val="00884813"/>
    <w:rsid w:val="008860AB"/>
    <w:rsid w:val="008863A2"/>
    <w:rsid w:val="00887C5E"/>
    <w:rsid w:val="008904A5"/>
    <w:rsid w:val="0089297E"/>
    <w:rsid w:val="00892D18"/>
    <w:rsid w:val="00892EB1"/>
    <w:rsid w:val="0089303F"/>
    <w:rsid w:val="00895531"/>
    <w:rsid w:val="0089644E"/>
    <w:rsid w:val="0089670A"/>
    <w:rsid w:val="00896CC8"/>
    <w:rsid w:val="00897063"/>
    <w:rsid w:val="008A0F89"/>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4711"/>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5721"/>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6F3"/>
    <w:rsid w:val="00917920"/>
    <w:rsid w:val="0092078B"/>
    <w:rsid w:val="0092093F"/>
    <w:rsid w:val="00920B92"/>
    <w:rsid w:val="00920DFF"/>
    <w:rsid w:val="00922C24"/>
    <w:rsid w:val="009230AC"/>
    <w:rsid w:val="00924B05"/>
    <w:rsid w:val="00924D93"/>
    <w:rsid w:val="00925D22"/>
    <w:rsid w:val="0092652B"/>
    <w:rsid w:val="0092736D"/>
    <w:rsid w:val="00930026"/>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053"/>
    <w:rsid w:val="009514BE"/>
    <w:rsid w:val="00952295"/>
    <w:rsid w:val="00955410"/>
    <w:rsid w:val="00955D1D"/>
    <w:rsid w:val="009568E7"/>
    <w:rsid w:val="009572C5"/>
    <w:rsid w:val="00957547"/>
    <w:rsid w:val="00957CCC"/>
    <w:rsid w:val="00960080"/>
    <w:rsid w:val="009600EF"/>
    <w:rsid w:val="00960CB7"/>
    <w:rsid w:val="00961E1C"/>
    <w:rsid w:val="0096297B"/>
    <w:rsid w:val="009636DB"/>
    <w:rsid w:val="00970EBE"/>
    <w:rsid w:val="00971427"/>
    <w:rsid w:val="0097518D"/>
    <w:rsid w:val="00977A54"/>
    <w:rsid w:val="00980165"/>
    <w:rsid w:val="009806BC"/>
    <w:rsid w:val="00984F08"/>
    <w:rsid w:val="009920EC"/>
    <w:rsid w:val="009921F8"/>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3EB5"/>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1785"/>
    <w:rsid w:val="00A123C9"/>
    <w:rsid w:val="00A133FC"/>
    <w:rsid w:val="00A1402A"/>
    <w:rsid w:val="00A15F22"/>
    <w:rsid w:val="00A17145"/>
    <w:rsid w:val="00A177DF"/>
    <w:rsid w:val="00A21040"/>
    <w:rsid w:val="00A219F2"/>
    <w:rsid w:val="00A22950"/>
    <w:rsid w:val="00A22EE6"/>
    <w:rsid w:val="00A233DD"/>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1C9A"/>
    <w:rsid w:val="00A559EE"/>
    <w:rsid w:val="00A56A88"/>
    <w:rsid w:val="00A57E88"/>
    <w:rsid w:val="00A60482"/>
    <w:rsid w:val="00A62746"/>
    <w:rsid w:val="00A632C0"/>
    <w:rsid w:val="00A6382E"/>
    <w:rsid w:val="00A64C24"/>
    <w:rsid w:val="00A665EE"/>
    <w:rsid w:val="00A669C0"/>
    <w:rsid w:val="00A66AED"/>
    <w:rsid w:val="00A66DC2"/>
    <w:rsid w:val="00A70322"/>
    <w:rsid w:val="00A72B49"/>
    <w:rsid w:val="00A7514E"/>
    <w:rsid w:val="00A76A0B"/>
    <w:rsid w:val="00A8248D"/>
    <w:rsid w:val="00A826D7"/>
    <w:rsid w:val="00A84E27"/>
    <w:rsid w:val="00A862F9"/>
    <w:rsid w:val="00A86DBF"/>
    <w:rsid w:val="00A87FB6"/>
    <w:rsid w:val="00A90D2E"/>
    <w:rsid w:val="00A94FC6"/>
    <w:rsid w:val="00A95010"/>
    <w:rsid w:val="00A951A3"/>
    <w:rsid w:val="00A951E6"/>
    <w:rsid w:val="00A958F1"/>
    <w:rsid w:val="00A95A80"/>
    <w:rsid w:val="00A95E77"/>
    <w:rsid w:val="00A96D0D"/>
    <w:rsid w:val="00AA0BBB"/>
    <w:rsid w:val="00AA3B40"/>
    <w:rsid w:val="00AA471F"/>
    <w:rsid w:val="00AA4AC3"/>
    <w:rsid w:val="00AA4C5A"/>
    <w:rsid w:val="00AA621E"/>
    <w:rsid w:val="00AA731C"/>
    <w:rsid w:val="00AB0302"/>
    <w:rsid w:val="00AB1578"/>
    <w:rsid w:val="00AB18AF"/>
    <w:rsid w:val="00AB1DCF"/>
    <w:rsid w:val="00AB2C2A"/>
    <w:rsid w:val="00AB3C13"/>
    <w:rsid w:val="00AB455B"/>
    <w:rsid w:val="00AB49BC"/>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45"/>
    <w:rsid w:val="00AE0252"/>
    <w:rsid w:val="00AE08A0"/>
    <w:rsid w:val="00AE1570"/>
    <w:rsid w:val="00AE3CB3"/>
    <w:rsid w:val="00AE3DD0"/>
    <w:rsid w:val="00AE46F9"/>
    <w:rsid w:val="00AE5726"/>
    <w:rsid w:val="00AE6788"/>
    <w:rsid w:val="00AE7638"/>
    <w:rsid w:val="00AF1839"/>
    <w:rsid w:val="00AF413A"/>
    <w:rsid w:val="00AF5989"/>
    <w:rsid w:val="00AF67FC"/>
    <w:rsid w:val="00B00A98"/>
    <w:rsid w:val="00B00EFF"/>
    <w:rsid w:val="00B01415"/>
    <w:rsid w:val="00B0306C"/>
    <w:rsid w:val="00B0448A"/>
    <w:rsid w:val="00B04BEB"/>
    <w:rsid w:val="00B06972"/>
    <w:rsid w:val="00B07317"/>
    <w:rsid w:val="00B073FF"/>
    <w:rsid w:val="00B11400"/>
    <w:rsid w:val="00B137BE"/>
    <w:rsid w:val="00B137E2"/>
    <w:rsid w:val="00B13B94"/>
    <w:rsid w:val="00B142EB"/>
    <w:rsid w:val="00B14F77"/>
    <w:rsid w:val="00B1522B"/>
    <w:rsid w:val="00B161BC"/>
    <w:rsid w:val="00B17B18"/>
    <w:rsid w:val="00B230DE"/>
    <w:rsid w:val="00B23D20"/>
    <w:rsid w:val="00B23F96"/>
    <w:rsid w:val="00B24C61"/>
    <w:rsid w:val="00B2530E"/>
    <w:rsid w:val="00B272DC"/>
    <w:rsid w:val="00B2756B"/>
    <w:rsid w:val="00B27F30"/>
    <w:rsid w:val="00B31D2D"/>
    <w:rsid w:val="00B31EAD"/>
    <w:rsid w:val="00B32B30"/>
    <w:rsid w:val="00B35862"/>
    <w:rsid w:val="00B36E10"/>
    <w:rsid w:val="00B40F95"/>
    <w:rsid w:val="00B429BB"/>
    <w:rsid w:val="00B44802"/>
    <w:rsid w:val="00B4548C"/>
    <w:rsid w:val="00B46C12"/>
    <w:rsid w:val="00B47549"/>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67767"/>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3294"/>
    <w:rsid w:val="00B9543E"/>
    <w:rsid w:val="00B957CD"/>
    <w:rsid w:val="00B959A5"/>
    <w:rsid w:val="00BA19ED"/>
    <w:rsid w:val="00BA1B1A"/>
    <w:rsid w:val="00BA289D"/>
    <w:rsid w:val="00BA2D2D"/>
    <w:rsid w:val="00BA4373"/>
    <w:rsid w:val="00BA4687"/>
    <w:rsid w:val="00BA4EC2"/>
    <w:rsid w:val="00BA503B"/>
    <w:rsid w:val="00BA589A"/>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6B01"/>
    <w:rsid w:val="00BC72BF"/>
    <w:rsid w:val="00BC771A"/>
    <w:rsid w:val="00BC782F"/>
    <w:rsid w:val="00BD11FF"/>
    <w:rsid w:val="00BD227B"/>
    <w:rsid w:val="00BD2297"/>
    <w:rsid w:val="00BD37DA"/>
    <w:rsid w:val="00BD397F"/>
    <w:rsid w:val="00BD3AC9"/>
    <w:rsid w:val="00BD3AD5"/>
    <w:rsid w:val="00BD4367"/>
    <w:rsid w:val="00BD4D95"/>
    <w:rsid w:val="00BD5853"/>
    <w:rsid w:val="00BD5CD1"/>
    <w:rsid w:val="00BD5E9E"/>
    <w:rsid w:val="00BE01C4"/>
    <w:rsid w:val="00BE109D"/>
    <w:rsid w:val="00BE170E"/>
    <w:rsid w:val="00BE19AE"/>
    <w:rsid w:val="00BE3A43"/>
    <w:rsid w:val="00BE54E9"/>
    <w:rsid w:val="00BE6902"/>
    <w:rsid w:val="00BE6C22"/>
    <w:rsid w:val="00BF0168"/>
    <w:rsid w:val="00BF35AF"/>
    <w:rsid w:val="00BF575C"/>
    <w:rsid w:val="00BF6109"/>
    <w:rsid w:val="00C01495"/>
    <w:rsid w:val="00C018C4"/>
    <w:rsid w:val="00C024A6"/>
    <w:rsid w:val="00C0298E"/>
    <w:rsid w:val="00C03526"/>
    <w:rsid w:val="00C039A8"/>
    <w:rsid w:val="00C04222"/>
    <w:rsid w:val="00C04623"/>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59"/>
    <w:rsid w:val="00C27FEB"/>
    <w:rsid w:val="00C30C3A"/>
    <w:rsid w:val="00C334AB"/>
    <w:rsid w:val="00C343ED"/>
    <w:rsid w:val="00C3507D"/>
    <w:rsid w:val="00C35685"/>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77D0C"/>
    <w:rsid w:val="00C8035C"/>
    <w:rsid w:val="00C811C9"/>
    <w:rsid w:val="00C812EF"/>
    <w:rsid w:val="00C834F8"/>
    <w:rsid w:val="00C83BDA"/>
    <w:rsid w:val="00C84BEC"/>
    <w:rsid w:val="00C84C41"/>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39D"/>
    <w:rsid w:val="00CB7DCE"/>
    <w:rsid w:val="00CC01EE"/>
    <w:rsid w:val="00CC23C1"/>
    <w:rsid w:val="00CC2A83"/>
    <w:rsid w:val="00CC2A8C"/>
    <w:rsid w:val="00CC34D2"/>
    <w:rsid w:val="00CC410B"/>
    <w:rsid w:val="00CC46B8"/>
    <w:rsid w:val="00CC4B9F"/>
    <w:rsid w:val="00CD062E"/>
    <w:rsid w:val="00CD07A4"/>
    <w:rsid w:val="00CD0810"/>
    <w:rsid w:val="00CD0B7B"/>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47D0"/>
    <w:rsid w:val="00CF509D"/>
    <w:rsid w:val="00CF6A7C"/>
    <w:rsid w:val="00CF6CCA"/>
    <w:rsid w:val="00CF7210"/>
    <w:rsid w:val="00CF72EE"/>
    <w:rsid w:val="00D00247"/>
    <w:rsid w:val="00D006E7"/>
    <w:rsid w:val="00D01F85"/>
    <w:rsid w:val="00D0240B"/>
    <w:rsid w:val="00D02A02"/>
    <w:rsid w:val="00D048DE"/>
    <w:rsid w:val="00D057A1"/>
    <w:rsid w:val="00D058C6"/>
    <w:rsid w:val="00D05BBB"/>
    <w:rsid w:val="00D06078"/>
    <w:rsid w:val="00D06241"/>
    <w:rsid w:val="00D07360"/>
    <w:rsid w:val="00D078D0"/>
    <w:rsid w:val="00D112EB"/>
    <w:rsid w:val="00D129F4"/>
    <w:rsid w:val="00D13255"/>
    <w:rsid w:val="00D14258"/>
    <w:rsid w:val="00D167C6"/>
    <w:rsid w:val="00D17908"/>
    <w:rsid w:val="00D2162A"/>
    <w:rsid w:val="00D221B4"/>
    <w:rsid w:val="00D22597"/>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05F9"/>
    <w:rsid w:val="00D53D78"/>
    <w:rsid w:val="00D53E51"/>
    <w:rsid w:val="00D54095"/>
    <w:rsid w:val="00D54665"/>
    <w:rsid w:val="00D5642F"/>
    <w:rsid w:val="00D572CD"/>
    <w:rsid w:val="00D57552"/>
    <w:rsid w:val="00D579B8"/>
    <w:rsid w:val="00D601C8"/>
    <w:rsid w:val="00D60B37"/>
    <w:rsid w:val="00D63446"/>
    <w:rsid w:val="00D6558E"/>
    <w:rsid w:val="00D658B2"/>
    <w:rsid w:val="00D65E62"/>
    <w:rsid w:val="00D66635"/>
    <w:rsid w:val="00D66DC8"/>
    <w:rsid w:val="00D67895"/>
    <w:rsid w:val="00D709C9"/>
    <w:rsid w:val="00D70B3F"/>
    <w:rsid w:val="00D731D8"/>
    <w:rsid w:val="00D7428B"/>
    <w:rsid w:val="00D74F37"/>
    <w:rsid w:val="00D772EF"/>
    <w:rsid w:val="00D77969"/>
    <w:rsid w:val="00D80586"/>
    <w:rsid w:val="00D81172"/>
    <w:rsid w:val="00D826FD"/>
    <w:rsid w:val="00D82EFC"/>
    <w:rsid w:val="00D842A2"/>
    <w:rsid w:val="00D84A31"/>
    <w:rsid w:val="00D867B6"/>
    <w:rsid w:val="00D8692C"/>
    <w:rsid w:val="00D86F57"/>
    <w:rsid w:val="00D87A45"/>
    <w:rsid w:val="00D910E0"/>
    <w:rsid w:val="00D9772D"/>
    <w:rsid w:val="00D97807"/>
    <w:rsid w:val="00DA0784"/>
    <w:rsid w:val="00DA1CFF"/>
    <w:rsid w:val="00DA22BE"/>
    <w:rsid w:val="00DA247B"/>
    <w:rsid w:val="00DA2C8C"/>
    <w:rsid w:val="00DA2CF8"/>
    <w:rsid w:val="00DA4653"/>
    <w:rsid w:val="00DA4A23"/>
    <w:rsid w:val="00DA6DA0"/>
    <w:rsid w:val="00DB1894"/>
    <w:rsid w:val="00DB250E"/>
    <w:rsid w:val="00DB53B4"/>
    <w:rsid w:val="00DB64D3"/>
    <w:rsid w:val="00DB692B"/>
    <w:rsid w:val="00DB69BD"/>
    <w:rsid w:val="00DC181C"/>
    <w:rsid w:val="00DC1A44"/>
    <w:rsid w:val="00DC2038"/>
    <w:rsid w:val="00DC27CA"/>
    <w:rsid w:val="00DC301D"/>
    <w:rsid w:val="00DC3141"/>
    <w:rsid w:val="00DC5374"/>
    <w:rsid w:val="00DC567A"/>
    <w:rsid w:val="00DC5CC8"/>
    <w:rsid w:val="00DC6815"/>
    <w:rsid w:val="00DC6B29"/>
    <w:rsid w:val="00DD034E"/>
    <w:rsid w:val="00DD0397"/>
    <w:rsid w:val="00DD1F35"/>
    <w:rsid w:val="00DD5179"/>
    <w:rsid w:val="00DD583B"/>
    <w:rsid w:val="00DD5AED"/>
    <w:rsid w:val="00DD60C4"/>
    <w:rsid w:val="00DD6504"/>
    <w:rsid w:val="00DD6625"/>
    <w:rsid w:val="00DD6A18"/>
    <w:rsid w:val="00DD7EF2"/>
    <w:rsid w:val="00DE08F5"/>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BF6"/>
    <w:rsid w:val="00E02E1C"/>
    <w:rsid w:val="00E05426"/>
    <w:rsid w:val="00E05FCD"/>
    <w:rsid w:val="00E0605E"/>
    <w:rsid w:val="00E06376"/>
    <w:rsid w:val="00E07FEF"/>
    <w:rsid w:val="00E11B92"/>
    <w:rsid w:val="00E12B1F"/>
    <w:rsid w:val="00E12EA4"/>
    <w:rsid w:val="00E132EC"/>
    <w:rsid w:val="00E13C41"/>
    <w:rsid w:val="00E13DF2"/>
    <w:rsid w:val="00E14275"/>
    <w:rsid w:val="00E14334"/>
    <w:rsid w:val="00E154C7"/>
    <w:rsid w:val="00E16A3E"/>
    <w:rsid w:val="00E1781A"/>
    <w:rsid w:val="00E20357"/>
    <w:rsid w:val="00E213EA"/>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157C"/>
    <w:rsid w:val="00E4296F"/>
    <w:rsid w:val="00E42E89"/>
    <w:rsid w:val="00E447AD"/>
    <w:rsid w:val="00E449ED"/>
    <w:rsid w:val="00E4545C"/>
    <w:rsid w:val="00E457F8"/>
    <w:rsid w:val="00E45ADC"/>
    <w:rsid w:val="00E4637F"/>
    <w:rsid w:val="00E4686A"/>
    <w:rsid w:val="00E4763F"/>
    <w:rsid w:val="00E5013E"/>
    <w:rsid w:val="00E508A9"/>
    <w:rsid w:val="00E5164F"/>
    <w:rsid w:val="00E52149"/>
    <w:rsid w:val="00E525DE"/>
    <w:rsid w:val="00E525E7"/>
    <w:rsid w:val="00E52B81"/>
    <w:rsid w:val="00E5410B"/>
    <w:rsid w:val="00E54F05"/>
    <w:rsid w:val="00E5578D"/>
    <w:rsid w:val="00E62A53"/>
    <w:rsid w:val="00E62A6F"/>
    <w:rsid w:val="00E65725"/>
    <w:rsid w:val="00E657AD"/>
    <w:rsid w:val="00E673EB"/>
    <w:rsid w:val="00E70208"/>
    <w:rsid w:val="00E70412"/>
    <w:rsid w:val="00E715AF"/>
    <w:rsid w:val="00E7246D"/>
    <w:rsid w:val="00E72B1C"/>
    <w:rsid w:val="00E72BE0"/>
    <w:rsid w:val="00E73607"/>
    <w:rsid w:val="00E76860"/>
    <w:rsid w:val="00E80939"/>
    <w:rsid w:val="00E80D9A"/>
    <w:rsid w:val="00E80ED4"/>
    <w:rsid w:val="00E836A9"/>
    <w:rsid w:val="00E84523"/>
    <w:rsid w:val="00E85583"/>
    <w:rsid w:val="00E85678"/>
    <w:rsid w:val="00E8670F"/>
    <w:rsid w:val="00E87D64"/>
    <w:rsid w:val="00E908D7"/>
    <w:rsid w:val="00E92242"/>
    <w:rsid w:val="00E9232F"/>
    <w:rsid w:val="00E93D0E"/>
    <w:rsid w:val="00E9523B"/>
    <w:rsid w:val="00E960BD"/>
    <w:rsid w:val="00E9669F"/>
    <w:rsid w:val="00E96FC1"/>
    <w:rsid w:val="00E97C58"/>
    <w:rsid w:val="00E97EFE"/>
    <w:rsid w:val="00EA033D"/>
    <w:rsid w:val="00EA0410"/>
    <w:rsid w:val="00EA2E8F"/>
    <w:rsid w:val="00EA30BD"/>
    <w:rsid w:val="00EA49A7"/>
    <w:rsid w:val="00EA49F8"/>
    <w:rsid w:val="00EA4EFD"/>
    <w:rsid w:val="00EA7023"/>
    <w:rsid w:val="00EA71AA"/>
    <w:rsid w:val="00EB1723"/>
    <w:rsid w:val="00EB29BC"/>
    <w:rsid w:val="00EB3D08"/>
    <w:rsid w:val="00EB5DE8"/>
    <w:rsid w:val="00EB6A93"/>
    <w:rsid w:val="00EB79F4"/>
    <w:rsid w:val="00EC1FA6"/>
    <w:rsid w:val="00EC331B"/>
    <w:rsid w:val="00EC3741"/>
    <w:rsid w:val="00EC3996"/>
    <w:rsid w:val="00EC3F63"/>
    <w:rsid w:val="00EC4BEE"/>
    <w:rsid w:val="00EC764A"/>
    <w:rsid w:val="00ED2267"/>
    <w:rsid w:val="00ED276E"/>
    <w:rsid w:val="00ED2A1A"/>
    <w:rsid w:val="00ED2CAC"/>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8C8"/>
    <w:rsid w:val="00EF5A04"/>
    <w:rsid w:val="00EF620D"/>
    <w:rsid w:val="00EF659C"/>
    <w:rsid w:val="00EF7B5E"/>
    <w:rsid w:val="00F017FC"/>
    <w:rsid w:val="00F04972"/>
    <w:rsid w:val="00F04AA2"/>
    <w:rsid w:val="00F05715"/>
    <w:rsid w:val="00F0618C"/>
    <w:rsid w:val="00F10B1A"/>
    <w:rsid w:val="00F1279D"/>
    <w:rsid w:val="00F13BD2"/>
    <w:rsid w:val="00F13F55"/>
    <w:rsid w:val="00F141A6"/>
    <w:rsid w:val="00F146B1"/>
    <w:rsid w:val="00F17391"/>
    <w:rsid w:val="00F20577"/>
    <w:rsid w:val="00F20BF8"/>
    <w:rsid w:val="00F21473"/>
    <w:rsid w:val="00F214ED"/>
    <w:rsid w:val="00F226BA"/>
    <w:rsid w:val="00F2276A"/>
    <w:rsid w:val="00F23151"/>
    <w:rsid w:val="00F23696"/>
    <w:rsid w:val="00F23ACA"/>
    <w:rsid w:val="00F23B0F"/>
    <w:rsid w:val="00F23F1E"/>
    <w:rsid w:val="00F2500E"/>
    <w:rsid w:val="00F253F9"/>
    <w:rsid w:val="00F27524"/>
    <w:rsid w:val="00F277BF"/>
    <w:rsid w:val="00F30585"/>
    <w:rsid w:val="00F30ACA"/>
    <w:rsid w:val="00F30B42"/>
    <w:rsid w:val="00F32921"/>
    <w:rsid w:val="00F3384D"/>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3DA4"/>
    <w:rsid w:val="00F66030"/>
    <w:rsid w:val="00F66BD9"/>
    <w:rsid w:val="00F721A4"/>
    <w:rsid w:val="00F72325"/>
    <w:rsid w:val="00F72799"/>
    <w:rsid w:val="00F73413"/>
    <w:rsid w:val="00F73978"/>
    <w:rsid w:val="00F73E81"/>
    <w:rsid w:val="00F74142"/>
    <w:rsid w:val="00F74785"/>
    <w:rsid w:val="00F74909"/>
    <w:rsid w:val="00F75407"/>
    <w:rsid w:val="00F75E46"/>
    <w:rsid w:val="00F75FD7"/>
    <w:rsid w:val="00F76AE6"/>
    <w:rsid w:val="00F8001D"/>
    <w:rsid w:val="00F8081A"/>
    <w:rsid w:val="00F8084A"/>
    <w:rsid w:val="00F809DB"/>
    <w:rsid w:val="00F82544"/>
    <w:rsid w:val="00F829BC"/>
    <w:rsid w:val="00F83B4D"/>
    <w:rsid w:val="00F84611"/>
    <w:rsid w:val="00F85677"/>
    <w:rsid w:val="00F85FA9"/>
    <w:rsid w:val="00F86A02"/>
    <w:rsid w:val="00F919DB"/>
    <w:rsid w:val="00F91E8D"/>
    <w:rsid w:val="00F93371"/>
    <w:rsid w:val="00F94C0F"/>
    <w:rsid w:val="00F95474"/>
    <w:rsid w:val="00F95D90"/>
    <w:rsid w:val="00FA04A3"/>
    <w:rsid w:val="00FA157C"/>
    <w:rsid w:val="00FA2190"/>
    <w:rsid w:val="00FA287E"/>
    <w:rsid w:val="00FA32F9"/>
    <w:rsid w:val="00FA4F5E"/>
    <w:rsid w:val="00FA5074"/>
    <w:rsid w:val="00FA5842"/>
    <w:rsid w:val="00FA5AF3"/>
    <w:rsid w:val="00FA65AC"/>
    <w:rsid w:val="00FA768F"/>
    <w:rsid w:val="00FA76B1"/>
    <w:rsid w:val="00FA7AB5"/>
    <w:rsid w:val="00FA7F37"/>
    <w:rsid w:val="00FB0F88"/>
    <w:rsid w:val="00FB20DD"/>
    <w:rsid w:val="00FB7606"/>
    <w:rsid w:val="00FC11FD"/>
    <w:rsid w:val="00FC14AB"/>
    <w:rsid w:val="00FC1CE9"/>
    <w:rsid w:val="00FC265A"/>
    <w:rsid w:val="00FC58DF"/>
    <w:rsid w:val="00FC6406"/>
    <w:rsid w:val="00FD12A1"/>
    <w:rsid w:val="00FD202E"/>
    <w:rsid w:val="00FD3396"/>
    <w:rsid w:val="00FD377D"/>
    <w:rsid w:val="00FD406F"/>
    <w:rsid w:val="00FD417A"/>
    <w:rsid w:val="00FD4996"/>
    <w:rsid w:val="00FD5092"/>
    <w:rsid w:val="00FD582B"/>
    <w:rsid w:val="00FD7F0D"/>
    <w:rsid w:val="00FE0E75"/>
    <w:rsid w:val="00FE1728"/>
    <w:rsid w:val="00FE2D91"/>
    <w:rsid w:val="00FE3097"/>
    <w:rsid w:val="00FE3797"/>
    <w:rsid w:val="00FE3832"/>
    <w:rsid w:val="00FE5501"/>
    <w:rsid w:val="00FE61A5"/>
    <w:rsid w:val="00FF0077"/>
    <w:rsid w:val="00FF01C9"/>
    <w:rsid w:val="00FF0FED"/>
    <w:rsid w:val="00FF129C"/>
    <w:rsid w:val="00FF13F2"/>
    <w:rsid w:val="00FF170F"/>
    <w:rsid w:val="00FF2C9F"/>
    <w:rsid w:val="00FF2EB0"/>
    <w:rsid w:val="00FF2F1B"/>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uiPriority w:val="22"/>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uiPriority w:val="99"/>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uiPriority w:val="99"/>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iPriority w:val="99"/>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2620</Words>
  <Characters>14937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2025-07-24T04:51:00Z</dcterms:created>
  <dcterms:modified xsi:type="dcterms:W3CDTF">2025-07-24T05:27:00Z</dcterms:modified>
</cp:coreProperties>
</file>