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904EC" w14:textId="77777777" w:rsidR="00A67261" w:rsidRPr="00A67261" w:rsidRDefault="00A67261" w:rsidP="00A67261">
      <w:pPr>
        <w:jc w:val="center"/>
        <w:rPr>
          <w:rFonts w:ascii="Trebuchet MS" w:eastAsia="Calibri" w:hAnsi="Trebuchet MS" w:cs="Times New Roman"/>
          <w:lang w:val="en-US"/>
        </w:rPr>
      </w:pPr>
      <w:r w:rsidRPr="00A67261">
        <w:rPr>
          <w:rFonts w:ascii="Trebuchet MS" w:eastAsia="Calibri" w:hAnsi="Trebuchet MS" w:cs="Times New Roman"/>
          <w:lang w:val="en-US"/>
        </w:rPr>
        <w:t>MINISTERUL MEDIULUI, APELOR ȘI PĂDURILOR</w:t>
      </w:r>
    </w:p>
    <w:p w14:paraId="1C2E9852" w14:textId="77777777" w:rsidR="00A67261" w:rsidRPr="00A67261" w:rsidRDefault="00A67261" w:rsidP="00A67261">
      <w:pPr>
        <w:jc w:val="center"/>
        <w:rPr>
          <w:rFonts w:ascii="Trebuchet MS" w:eastAsia="Calibri" w:hAnsi="Trebuchet MS" w:cs="Times New Roman"/>
          <w:b/>
          <w:lang w:val="en-US"/>
        </w:rPr>
      </w:pPr>
    </w:p>
    <w:p w14:paraId="42963950" w14:textId="5169D5FD" w:rsidR="00A67261" w:rsidRPr="00A67261" w:rsidRDefault="00A67261" w:rsidP="00A67261">
      <w:pPr>
        <w:jc w:val="center"/>
        <w:rPr>
          <w:rFonts w:ascii="Trebuchet MS" w:eastAsia="Calibri" w:hAnsi="Trebuchet MS" w:cs="Times New Roman"/>
          <w:b/>
          <w:lang w:val="en-US"/>
        </w:rPr>
      </w:pPr>
      <w:r w:rsidRPr="00A67261">
        <w:rPr>
          <w:rFonts w:ascii="Trebuchet MS" w:eastAsia="Calibri" w:hAnsi="Trebuchet MS" w:cs="Times New Roman"/>
          <w:b/>
          <w:noProof/>
          <w:lang w:val="en-US"/>
        </w:rPr>
        <w:drawing>
          <wp:inline distT="0" distB="0" distL="0" distR="0" wp14:anchorId="73A5708F" wp14:editId="4F502A0B">
            <wp:extent cx="1009650" cy="1362075"/>
            <wp:effectExtent l="0" t="0" r="0" b="9525"/>
            <wp:docPr id="1076195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217C65" w14:textId="77777777" w:rsidR="00A67261" w:rsidRPr="00A67261" w:rsidRDefault="00A67261" w:rsidP="00A67261">
      <w:pPr>
        <w:jc w:val="center"/>
        <w:rPr>
          <w:rFonts w:ascii="Trebuchet MS" w:eastAsia="Calibri" w:hAnsi="Trebuchet MS" w:cs="Times New Roman"/>
          <w:b/>
          <w:bCs/>
          <w:lang w:val="en-US"/>
        </w:rPr>
      </w:pPr>
    </w:p>
    <w:p w14:paraId="57ADE95C" w14:textId="4999473C" w:rsidR="00A67261" w:rsidRPr="00A67261" w:rsidRDefault="00A67261" w:rsidP="00A67261">
      <w:pPr>
        <w:jc w:val="center"/>
        <w:rPr>
          <w:rFonts w:ascii="Trebuchet MS" w:eastAsia="Calibri" w:hAnsi="Trebuchet MS" w:cs="Times New Roman"/>
          <w:b/>
          <w:bCs/>
          <w:lang w:val="en-US"/>
        </w:rPr>
      </w:pPr>
      <w:r w:rsidRPr="00A67261">
        <w:rPr>
          <w:rFonts w:ascii="Trebuchet MS" w:eastAsia="Calibri" w:hAnsi="Trebuchet MS" w:cs="Times New Roman"/>
          <w:b/>
          <w:bCs/>
          <w:lang w:val="en-US"/>
        </w:rPr>
        <w:t>ORDIN</w:t>
      </w:r>
    </w:p>
    <w:p w14:paraId="45DE50E1" w14:textId="77777777" w:rsidR="00A67261" w:rsidRPr="00A67261" w:rsidRDefault="00A67261" w:rsidP="00A67261">
      <w:pPr>
        <w:jc w:val="center"/>
        <w:rPr>
          <w:rFonts w:ascii="Trebuchet MS" w:eastAsia="Calibri" w:hAnsi="Trebuchet MS" w:cs="Times New Roman"/>
          <w:b/>
          <w:bCs/>
          <w:lang w:val="en-US"/>
        </w:rPr>
      </w:pPr>
      <w:r w:rsidRPr="00A67261">
        <w:rPr>
          <w:rFonts w:ascii="Trebuchet MS" w:eastAsia="Calibri" w:hAnsi="Trebuchet MS" w:cs="Times New Roman"/>
          <w:b/>
          <w:bCs/>
          <w:lang w:val="en-US"/>
        </w:rPr>
        <w:br/>
        <w:t>Nr. ………../ …………..</w:t>
      </w:r>
    </w:p>
    <w:p w14:paraId="7CD19523" w14:textId="77777777" w:rsidR="00A67261" w:rsidRPr="00A67261" w:rsidRDefault="00A67261" w:rsidP="00A312EC">
      <w:pPr>
        <w:jc w:val="both"/>
        <w:rPr>
          <w:rFonts w:ascii="Trebuchet MS" w:eastAsia="Calibri" w:hAnsi="Trebuchet MS" w:cs="Times New Roman"/>
          <w:b/>
          <w:bCs/>
          <w:lang w:val="en-US"/>
        </w:rPr>
      </w:pPr>
    </w:p>
    <w:p w14:paraId="36D7F9CC" w14:textId="1DF9F586" w:rsidR="00A312EC" w:rsidRDefault="00A67261" w:rsidP="00A312EC">
      <w:pPr>
        <w:ind w:firstLine="708"/>
        <w:jc w:val="center"/>
        <w:rPr>
          <w:rFonts w:ascii="Trebuchet MS" w:eastAsia="Calibri" w:hAnsi="Trebuchet MS" w:cs="Times New Roman"/>
          <w:b/>
          <w:bCs/>
          <w:lang w:val="en-US"/>
        </w:rPr>
      </w:pPr>
      <w:r w:rsidRPr="00A67261">
        <w:rPr>
          <w:rFonts w:ascii="Trebuchet MS" w:eastAsia="Calibri" w:hAnsi="Trebuchet MS" w:cs="Times New Roman"/>
          <w:b/>
          <w:bCs/>
          <w:lang w:val="en-US"/>
        </w:rPr>
        <w:t xml:space="preserve">pentru modificarea și completarea </w:t>
      </w:r>
      <w:bookmarkStart w:id="0" w:name="_Hlk169534052"/>
      <w:r w:rsidR="00A312EC" w:rsidRPr="00A312EC">
        <w:rPr>
          <w:rFonts w:ascii="Trebuchet MS" w:eastAsia="Calibri" w:hAnsi="Trebuchet MS" w:cs="Times New Roman"/>
          <w:b/>
          <w:bCs/>
          <w:lang w:val="en-US"/>
        </w:rPr>
        <w:t xml:space="preserve">Ghidului de finanţare a </w:t>
      </w:r>
      <w:r w:rsidR="00A312EC" w:rsidRPr="00A312EC">
        <w:rPr>
          <w:rFonts w:ascii="Trebuchet MS" w:eastAsia="Calibri" w:hAnsi="Trebuchet MS" w:cs="Times New Roman"/>
          <w:b/>
          <w:bCs/>
          <w:lang w:val="en-US"/>
        </w:rPr>
        <w:br/>
      </w:r>
      <w:bookmarkStart w:id="1" w:name="_Hlk169534109"/>
      <w:r w:rsidR="00A312EC" w:rsidRPr="00A312EC">
        <w:rPr>
          <w:rFonts w:ascii="Trebuchet MS" w:eastAsia="Calibri" w:hAnsi="Trebuchet MS" w:cs="Times New Roman"/>
          <w:b/>
          <w:bCs/>
          <w:lang w:val="en-US"/>
        </w:rPr>
        <w:t>Programului privind instalarea sistemelor de încălzire care utilizează energie regenerabilă, inclusiv înlocuirea sau completarea sistemelor clasice de încălzire, beneficia</w:t>
      </w:r>
      <w:r w:rsidR="002B5B33">
        <w:rPr>
          <w:rFonts w:ascii="Trebuchet MS" w:eastAsia="Calibri" w:hAnsi="Trebuchet MS" w:cs="Times New Roman"/>
          <w:b/>
          <w:bCs/>
          <w:lang w:val="en-US"/>
        </w:rPr>
        <w:t>r</w:t>
      </w:r>
      <w:r w:rsidR="00A312EC">
        <w:rPr>
          <w:rFonts w:ascii="Trebuchet MS" w:eastAsia="Calibri" w:hAnsi="Trebuchet MS" w:cs="Times New Roman"/>
          <w:b/>
          <w:bCs/>
          <w:lang w:val="en-US"/>
        </w:rPr>
        <w:t>i perso</w:t>
      </w:r>
      <w:r w:rsidR="002B5B33">
        <w:rPr>
          <w:rFonts w:ascii="Trebuchet MS" w:eastAsia="Calibri" w:hAnsi="Trebuchet MS" w:cs="Times New Roman"/>
          <w:b/>
          <w:bCs/>
          <w:lang w:val="en-US"/>
        </w:rPr>
        <w:t>an</w:t>
      </w:r>
      <w:r w:rsidR="00A312EC">
        <w:rPr>
          <w:rFonts w:ascii="Trebuchet MS" w:eastAsia="Calibri" w:hAnsi="Trebuchet MS" w:cs="Times New Roman"/>
          <w:b/>
          <w:bCs/>
          <w:lang w:val="en-US"/>
        </w:rPr>
        <w:t xml:space="preserve">e </w:t>
      </w:r>
      <w:r w:rsidR="00A312EC" w:rsidRPr="00A312EC">
        <w:rPr>
          <w:rFonts w:ascii="Trebuchet MS" w:eastAsia="Calibri" w:hAnsi="Trebuchet MS" w:cs="Times New Roman"/>
          <w:b/>
          <w:bCs/>
          <w:lang w:val="en-US"/>
        </w:rPr>
        <w:t>fizice,</w:t>
      </w:r>
      <w:r w:rsidR="00A312EC" w:rsidRPr="00A312EC">
        <w:rPr>
          <w:rFonts w:ascii="Trebuchet MS" w:eastAsia="Calibri" w:hAnsi="Trebuchet MS" w:cs="Times New Roman"/>
          <w:b/>
          <w:bCs/>
        </w:rPr>
        <w:t xml:space="preserve"> aprobat prin Ordinul ministrului mediului, apelor și pădurilor nr. 1817/2016</w:t>
      </w:r>
    </w:p>
    <w:bookmarkEnd w:id="0"/>
    <w:bookmarkEnd w:id="1"/>
    <w:p w14:paraId="0A7A043B" w14:textId="77777777" w:rsidR="00A67261" w:rsidRPr="00A67261" w:rsidRDefault="00A67261" w:rsidP="00A312EC">
      <w:pPr>
        <w:jc w:val="both"/>
        <w:rPr>
          <w:rFonts w:ascii="Trebuchet MS" w:eastAsia="Calibri" w:hAnsi="Trebuchet MS" w:cs="Times New Roman"/>
          <w:b/>
          <w:bCs/>
          <w:lang w:val="en-US"/>
        </w:rPr>
      </w:pPr>
    </w:p>
    <w:p w14:paraId="060101D6" w14:textId="365AFF6D" w:rsidR="00A67261" w:rsidRPr="00A312EC" w:rsidRDefault="00A67261" w:rsidP="00A312EC">
      <w:pPr>
        <w:jc w:val="both"/>
        <w:rPr>
          <w:rFonts w:ascii="Trebuchet MS" w:eastAsia="Calibri" w:hAnsi="Trebuchet MS" w:cs="Times New Roman"/>
          <w:b/>
          <w:bCs/>
          <w:lang w:val="en-US"/>
        </w:rPr>
      </w:pPr>
      <w:r w:rsidRPr="00A67261">
        <w:rPr>
          <w:rFonts w:ascii="Trebuchet MS" w:eastAsia="Calibri" w:hAnsi="Trebuchet MS" w:cs="Times New Roman"/>
          <w:lang w:val="en-US"/>
        </w:rPr>
        <w:t xml:space="preserve">    </w:t>
      </w:r>
      <w:r w:rsidRPr="00A67261">
        <w:rPr>
          <w:rFonts w:ascii="Trebuchet MS" w:eastAsia="Calibri" w:hAnsi="Trebuchet MS" w:cs="Times New Roman"/>
          <w:lang w:val="en-US"/>
        </w:rPr>
        <w:tab/>
        <w:t xml:space="preserve">Luând în considerare Referatul de aprobare al Administraţiei Fondului pentru Mediu                                       nr. ………/……………… pentru modificarea și completarea </w:t>
      </w:r>
      <w:r w:rsidR="00A312EC" w:rsidRPr="00A312EC">
        <w:rPr>
          <w:rFonts w:ascii="Trebuchet MS" w:eastAsia="Calibri" w:hAnsi="Trebuchet MS" w:cs="Times New Roman"/>
          <w:lang w:val="en-US"/>
        </w:rPr>
        <w:t xml:space="preserve">Ghidului de finanţare a </w:t>
      </w:r>
      <w:r w:rsidR="00A312EC" w:rsidRPr="00A312EC">
        <w:rPr>
          <w:rFonts w:ascii="Trebuchet MS" w:eastAsia="Calibri" w:hAnsi="Trebuchet MS" w:cs="Times New Roman"/>
          <w:lang w:val="en-US"/>
        </w:rPr>
        <w:br/>
        <w:t>Programului privind instalarea sistemelor de încălzire care utilizează energie regenerabilă, inclusiv înlocuirea sau completarea sistemelor clasice de încălzire, beneficia</w:t>
      </w:r>
      <w:r w:rsidR="002B5B33">
        <w:rPr>
          <w:rFonts w:ascii="Trebuchet MS" w:eastAsia="Calibri" w:hAnsi="Trebuchet MS" w:cs="Times New Roman"/>
          <w:lang w:val="en-US"/>
        </w:rPr>
        <w:t>r</w:t>
      </w:r>
      <w:r w:rsidR="00A312EC" w:rsidRPr="00A312EC">
        <w:rPr>
          <w:rFonts w:ascii="Trebuchet MS" w:eastAsia="Calibri" w:hAnsi="Trebuchet MS" w:cs="Times New Roman"/>
          <w:lang w:val="en-US"/>
        </w:rPr>
        <w:t>i perso</w:t>
      </w:r>
      <w:r w:rsidR="002B5B33">
        <w:rPr>
          <w:rFonts w:ascii="Trebuchet MS" w:eastAsia="Calibri" w:hAnsi="Trebuchet MS" w:cs="Times New Roman"/>
          <w:lang w:val="en-US"/>
        </w:rPr>
        <w:t>a</w:t>
      </w:r>
      <w:r w:rsidR="00A312EC" w:rsidRPr="00A312EC">
        <w:rPr>
          <w:rFonts w:ascii="Trebuchet MS" w:eastAsia="Calibri" w:hAnsi="Trebuchet MS" w:cs="Times New Roman"/>
          <w:lang w:val="en-US"/>
        </w:rPr>
        <w:t>ne fizice</w:t>
      </w:r>
      <w:r w:rsidR="00A312EC" w:rsidRPr="00A312EC">
        <w:rPr>
          <w:rFonts w:ascii="Trebuchet MS" w:eastAsia="Calibri" w:hAnsi="Trebuchet MS" w:cs="Times New Roman"/>
          <w:b/>
          <w:bCs/>
          <w:lang w:val="en-US"/>
        </w:rPr>
        <w:t>,</w:t>
      </w:r>
      <w:r w:rsidR="00A312EC" w:rsidRPr="00A312EC">
        <w:rPr>
          <w:rFonts w:ascii="Trebuchet MS" w:eastAsia="Calibri" w:hAnsi="Trebuchet MS" w:cs="Times New Roman"/>
          <w:b/>
          <w:bCs/>
        </w:rPr>
        <w:t xml:space="preserve"> aprobat prin Ordinul ministrului mediului, apelor și pădurilor nr. 1817/2016</w:t>
      </w:r>
      <w:r w:rsidRPr="00A67261">
        <w:rPr>
          <w:rFonts w:ascii="Trebuchet MS" w:eastAsia="Calibri" w:hAnsi="Trebuchet MS" w:cs="Times New Roman"/>
          <w:lang w:val="en-US"/>
        </w:rPr>
        <w:t>,</w:t>
      </w:r>
    </w:p>
    <w:p w14:paraId="6FB01D45" w14:textId="4E1406A0" w:rsidR="00A67261" w:rsidRPr="004548BC" w:rsidRDefault="00A67261" w:rsidP="00A312EC">
      <w:pPr>
        <w:jc w:val="both"/>
        <w:rPr>
          <w:rFonts w:ascii="Trebuchet MS" w:eastAsia="Calibri" w:hAnsi="Trebuchet MS"/>
        </w:rPr>
      </w:pPr>
      <w:r w:rsidRPr="00A67261">
        <w:rPr>
          <w:rFonts w:ascii="Trebuchet MS" w:eastAsia="Calibri" w:hAnsi="Trebuchet MS" w:cs="Times New Roman"/>
          <w:lang w:val="en-US"/>
        </w:rPr>
        <w:t xml:space="preserve">    </w:t>
      </w:r>
      <w:r w:rsidRPr="00A67261">
        <w:rPr>
          <w:rFonts w:ascii="Trebuchet MS" w:eastAsia="Calibri" w:hAnsi="Trebuchet MS" w:cs="Times New Roman"/>
          <w:lang w:val="en-US"/>
        </w:rPr>
        <w:tab/>
      </w:r>
      <w:r w:rsidRPr="00A67261">
        <w:rPr>
          <w:rFonts w:ascii="Trebuchet MS" w:eastAsia="Calibri" w:hAnsi="Trebuchet MS" w:cs="Times New Roman"/>
        </w:rPr>
        <w:t>Î</w:t>
      </w:r>
      <w:r w:rsidR="004548BC" w:rsidRPr="004548BC">
        <w:rPr>
          <w:rFonts w:ascii="Trebuchet MS" w:eastAsia="Calibri" w:hAnsi="Trebuchet MS"/>
        </w:rPr>
        <w:t xml:space="preserve">n temeiul prevederilor </w:t>
      </w:r>
      <w:hyperlink w:history="1">
        <w:r w:rsidR="004548BC" w:rsidRPr="004548BC">
          <w:rPr>
            <w:rStyle w:val="Hyperlink"/>
            <w:rFonts w:ascii="Trebuchet MS" w:eastAsia="Calibri" w:hAnsi="Trebuchet MS"/>
            <w:color w:val="auto"/>
            <w:u w:val="none"/>
          </w:rPr>
          <w:t>art. 13 alin. (1) lit. q)</w:t>
        </w:r>
      </w:hyperlink>
      <w:r w:rsidR="004548BC" w:rsidRPr="004548BC">
        <w:rPr>
          <w:rFonts w:ascii="Trebuchet MS" w:eastAsia="Calibri" w:hAnsi="Trebuchet MS"/>
        </w:rPr>
        <w:t xml:space="preserve"> şi </w:t>
      </w:r>
      <w:hyperlink w:history="1">
        <w:r w:rsidR="004548BC" w:rsidRPr="004548BC">
          <w:rPr>
            <w:rStyle w:val="Hyperlink"/>
            <w:rFonts w:ascii="Trebuchet MS" w:eastAsia="Calibri" w:hAnsi="Trebuchet MS"/>
            <w:color w:val="auto"/>
            <w:u w:val="none"/>
          </w:rPr>
          <w:t>alin. (4) din Ordonanţa de urgenţă a Guvernului nr. 196/2005</w:t>
        </w:r>
      </w:hyperlink>
      <w:r w:rsidR="004548BC" w:rsidRPr="004548BC">
        <w:rPr>
          <w:rFonts w:ascii="Trebuchet MS" w:eastAsia="Calibri" w:hAnsi="Trebuchet MS"/>
        </w:rPr>
        <w:t xml:space="preserve"> privind Fondul pentru mediu, aprobată cu modificări şi completări prin </w:t>
      </w:r>
      <w:hyperlink w:history="1">
        <w:r w:rsidR="004548BC" w:rsidRPr="004548BC">
          <w:rPr>
            <w:rStyle w:val="Hyperlink"/>
            <w:rFonts w:ascii="Trebuchet MS" w:eastAsia="Calibri" w:hAnsi="Trebuchet MS"/>
            <w:color w:val="auto"/>
            <w:u w:val="none"/>
          </w:rPr>
          <w:t>Legea nr. 105/2006</w:t>
        </w:r>
      </w:hyperlink>
      <w:r w:rsidR="004548BC" w:rsidRPr="004548BC">
        <w:rPr>
          <w:rFonts w:ascii="Trebuchet MS" w:eastAsia="Calibri" w:hAnsi="Trebuchet MS"/>
        </w:rPr>
        <w:t>, cu modificările şi completările ulterioare</w:t>
      </w:r>
      <w:r w:rsidRPr="00A67261">
        <w:rPr>
          <w:rFonts w:ascii="Trebuchet MS" w:eastAsia="Calibri" w:hAnsi="Trebuchet MS" w:cs="Times New Roman"/>
          <w:lang w:val="en-US"/>
        </w:rPr>
        <w:t>, ale art. 57 alin. (1), (4) și (5) din Ordonanța de urgență a Guvernului nr. 57/2019 privind Codul administrativ, cu modificările și completările ulterioare, precum și ale art. 13 alin. (4) din Hotărârea Guvernului nr. 43/2020 privind organizarea şi funcţionarea Ministerului Mediului, Apelor și Pădurilor,</w:t>
      </w:r>
    </w:p>
    <w:p w14:paraId="525FD88D" w14:textId="77777777" w:rsidR="00A67261" w:rsidRPr="00A67261" w:rsidRDefault="00A67261" w:rsidP="00A312EC">
      <w:pPr>
        <w:jc w:val="both"/>
        <w:rPr>
          <w:rFonts w:ascii="Trebuchet MS" w:eastAsia="Calibri" w:hAnsi="Trebuchet MS" w:cs="Times New Roman"/>
          <w:lang w:val="en-US"/>
        </w:rPr>
      </w:pPr>
    </w:p>
    <w:p w14:paraId="4203760F" w14:textId="77777777" w:rsidR="00A67261" w:rsidRPr="00A67261" w:rsidRDefault="00A67261" w:rsidP="00A312EC">
      <w:pPr>
        <w:jc w:val="both"/>
        <w:rPr>
          <w:rFonts w:ascii="Trebuchet MS" w:eastAsia="Calibri" w:hAnsi="Trebuchet MS" w:cs="Times New Roman"/>
          <w:b/>
          <w:bCs/>
          <w:lang w:val="en-US"/>
        </w:rPr>
      </w:pPr>
      <w:r w:rsidRPr="00A67261">
        <w:rPr>
          <w:rFonts w:ascii="Trebuchet MS" w:eastAsia="Calibri" w:hAnsi="Trebuchet MS" w:cs="Times New Roman"/>
          <w:lang w:val="en-US"/>
        </w:rPr>
        <w:tab/>
      </w:r>
      <w:r w:rsidRPr="00A67261">
        <w:rPr>
          <w:rFonts w:ascii="Trebuchet MS" w:eastAsia="Calibri" w:hAnsi="Trebuchet MS" w:cs="Times New Roman"/>
          <w:b/>
          <w:bCs/>
          <w:lang w:val="en-US"/>
        </w:rPr>
        <w:t>ministrul mediului, apelor și pădurilor emite prezentul</w:t>
      </w:r>
    </w:p>
    <w:p w14:paraId="19D4F950" w14:textId="77777777" w:rsidR="00A67261" w:rsidRPr="00A67261" w:rsidRDefault="00A67261" w:rsidP="00A312EC">
      <w:pPr>
        <w:jc w:val="both"/>
        <w:rPr>
          <w:rFonts w:ascii="Trebuchet MS" w:eastAsia="Calibri" w:hAnsi="Trebuchet MS" w:cs="Times New Roman"/>
          <w:b/>
          <w:bCs/>
          <w:lang w:val="en-US"/>
        </w:rPr>
      </w:pPr>
    </w:p>
    <w:p w14:paraId="6C3F8305" w14:textId="1D5ECBC4" w:rsidR="00A67261" w:rsidRPr="005C2F44" w:rsidRDefault="00A67261" w:rsidP="005C2F44">
      <w:pPr>
        <w:jc w:val="center"/>
        <w:rPr>
          <w:rFonts w:ascii="Trebuchet MS" w:eastAsia="Calibri" w:hAnsi="Trebuchet MS" w:cs="Times New Roman"/>
          <w:b/>
          <w:bCs/>
          <w:lang w:val="en-US"/>
        </w:rPr>
      </w:pPr>
      <w:r w:rsidRPr="00A67261">
        <w:rPr>
          <w:rFonts w:ascii="Trebuchet MS" w:eastAsia="Calibri" w:hAnsi="Trebuchet MS" w:cs="Times New Roman"/>
          <w:b/>
          <w:bCs/>
          <w:lang w:val="en-US"/>
        </w:rPr>
        <w:t>ORDIN:</w:t>
      </w:r>
    </w:p>
    <w:p w14:paraId="48241D5E" w14:textId="34952F44" w:rsidR="00A312EC" w:rsidRPr="005C2F44" w:rsidRDefault="005C2F44" w:rsidP="005C2F44">
      <w:pPr>
        <w:spacing w:after="120" w:line="240" w:lineRule="auto"/>
        <w:jc w:val="both"/>
        <w:rPr>
          <w:rFonts w:ascii="Trebuchet MS" w:eastAsia="Calibri" w:hAnsi="Trebuchet MS" w:cs="Times New Roman"/>
          <w:b/>
          <w:bCs/>
          <w:lang w:val="en-US"/>
        </w:rPr>
      </w:pPr>
      <w:r w:rsidRPr="00A67261">
        <w:rPr>
          <w:rFonts w:ascii="Trebuchet MS" w:eastAsia="Calibri" w:hAnsi="Trebuchet MS" w:cs="Times New Roman"/>
          <w:b/>
          <w:bCs/>
          <w:lang w:val="en-US"/>
        </w:rPr>
        <w:t>Art</w:t>
      </w:r>
      <w:r w:rsidR="00A67261" w:rsidRPr="00A67261">
        <w:rPr>
          <w:rFonts w:ascii="Trebuchet MS" w:eastAsia="Calibri" w:hAnsi="Trebuchet MS" w:cs="Times New Roman"/>
          <w:b/>
          <w:bCs/>
          <w:lang w:val="en-US"/>
        </w:rPr>
        <w:t>. I</w:t>
      </w:r>
      <w:r w:rsidR="00A67261" w:rsidRPr="00A67261">
        <w:rPr>
          <w:rFonts w:ascii="Trebuchet MS" w:eastAsia="Calibri" w:hAnsi="Trebuchet MS" w:cs="Times New Roman"/>
          <w:lang w:val="en-US"/>
        </w:rPr>
        <w:t xml:space="preserve"> Ghidul de finanţare a </w:t>
      </w:r>
      <w:r w:rsidR="00A312EC" w:rsidRPr="00A312EC">
        <w:rPr>
          <w:rFonts w:ascii="Trebuchet MS" w:eastAsia="Calibri" w:hAnsi="Trebuchet MS" w:cs="Times New Roman"/>
          <w:lang w:val="en-US"/>
        </w:rPr>
        <w:t>Programului privind instalarea sistemelor de încălzire care utilizează energie regenerabilă, inclusiv înlocuirea sau completarea sistemelor clasice de încălzire, beneficia</w:t>
      </w:r>
      <w:r w:rsidR="002B5B33">
        <w:rPr>
          <w:rFonts w:ascii="Trebuchet MS" w:eastAsia="Calibri" w:hAnsi="Trebuchet MS" w:cs="Times New Roman"/>
          <w:lang w:val="en-US"/>
        </w:rPr>
        <w:t>r</w:t>
      </w:r>
      <w:r w:rsidR="00A312EC" w:rsidRPr="00A312EC">
        <w:rPr>
          <w:rFonts w:ascii="Trebuchet MS" w:eastAsia="Calibri" w:hAnsi="Trebuchet MS" w:cs="Times New Roman"/>
          <w:lang w:val="en-US"/>
        </w:rPr>
        <w:t>i perso</w:t>
      </w:r>
      <w:r w:rsidR="002B5B33">
        <w:rPr>
          <w:rFonts w:ascii="Trebuchet MS" w:eastAsia="Calibri" w:hAnsi="Trebuchet MS" w:cs="Times New Roman"/>
          <w:lang w:val="en-US"/>
        </w:rPr>
        <w:t>a</w:t>
      </w:r>
      <w:r w:rsidR="00A312EC" w:rsidRPr="00A312EC">
        <w:rPr>
          <w:rFonts w:ascii="Trebuchet MS" w:eastAsia="Calibri" w:hAnsi="Trebuchet MS" w:cs="Times New Roman"/>
          <w:lang w:val="en-US"/>
        </w:rPr>
        <w:t>ne fizice,</w:t>
      </w:r>
      <w:r w:rsidR="00A312EC" w:rsidRPr="00A312EC">
        <w:rPr>
          <w:rFonts w:ascii="Trebuchet MS" w:eastAsia="Calibri" w:hAnsi="Trebuchet MS" w:cs="Times New Roman"/>
        </w:rPr>
        <w:t xml:space="preserve"> aprobat prin Ordinul ministrului mediului, apelor și pădurilor nr. 1817/2016</w:t>
      </w:r>
      <w:r w:rsidR="00A67261" w:rsidRPr="00A67261">
        <w:rPr>
          <w:rFonts w:ascii="Trebuchet MS" w:eastAsia="Calibri" w:hAnsi="Trebuchet MS" w:cs="Times New Roman"/>
          <w:lang w:val="en-US"/>
        </w:rPr>
        <w:t xml:space="preserve">, publicat în Monitorul Oficial al României, </w:t>
      </w:r>
      <w:r w:rsidR="00A67261" w:rsidRPr="00612AC1">
        <w:rPr>
          <w:rFonts w:ascii="Trebuchet MS" w:eastAsia="Calibri" w:hAnsi="Trebuchet MS" w:cs="Times New Roman"/>
          <w:lang w:val="en-US"/>
        </w:rPr>
        <w:t xml:space="preserve">Partea I, nr. </w:t>
      </w:r>
      <w:r w:rsidR="00612AC1" w:rsidRPr="00A312EC">
        <w:rPr>
          <w:rFonts w:ascii="Trebuchet MS" w:eastAsia="Calibri" w:hAnsi="Trebuchet MS" w:cs="Times New Roman"/>
        </w:rPr>
        <w:t>747 din data de 26 septembrie 2016</w:t>
      </w:r>
      <w:r w:rsidR="00A67261" w:rsidRPr="00A67261">
        <w:rPr>
          <w:rFonts w:ascii="Trebuchet MS" w:eastAsia="Calibri" w:hAnsi="Trebuchet MS" w:cs="Times New Roman"/>
          <w:lang w:val="en-US"/>
        </w:rPr>
        <w:t>, se modifică și se completează după cum urmează:</w:t>
      </w:r>
      <w:r w:rsidR="00A67261" w:rsidRPr="00A67261">
        <w:rPr>
          <w:rFonts w:ascii="Trebuchet MS" w:eastAsia="Calibri" w:hAnsi="Trebuchet MS" w:cs="Times New Roman"/>
          <w:b/>
        </w:rPr>
        <w:t xml:space="preserve"> </w:t>
      </w:r>
    </w:p>
    <w:p w14:paraId="722B65EA" w14:textId="1C38720E" w:rsidR="00A312EC" w:rsidRPr="00A312EC" w:rsidRDefault="005C2F44" w:rsidP="005C2F44">
      <w:pPr>
        <w:spacing w:after="12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1. </w:t>
      </w:r>
      <w:r w:rsidR="00A312EC" w:rsidRPr="00A312EC">
        <w:rPr>
          <w:rFonts w:ascii="Trebuchet MS" w:hAnsi="Trebuchet MS"/>
        </w:rPr>
        <w:t>La articolul 14, alineatul (1) se abrogă.</w:t>
      </w:r>
    </w:p>
    <w:p w14:paraId="05F1BE2B" w14:textId="475990EC" w:rsidR="00A312EC" w:rsidRPr="00A312EC" w:rsidRDefault="005C2F44" w:rsidP="005C2F44">
      <w:pPr>
        <w:spacing w:after="12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2. </w:t>
      </w:r>
      <w:r w:rsidR="00A312EC" w:rsidRPr="00A312EC">
        <w:rPr>
          <w:rFonts w:ascii="Trebuchet MS" w:hAnsi="Trebuchet MS"/>
        </w:rPr>
        <w:t>La articolul 14, după alineatul (5) se introduce un nou alineat, alineatul (6), cu următorul cuprins:</w:t>
      </w:r>
    </w:p>
    <w:p w14:paraId="26192A59" w14:textId="26573072" w:rsidR="00A312EC" w:rsidRPr="00A312EC" w:rsidRDefault="00A312EC" w:rsidP="005C2F44">
      <w:pPr>
        <w:spacing w:after="100" w:afterAutospacing="1" w:line="240" w:lineRule="auto"/>
        <w:jc w:val="both"/>
        <w:rPr>
          <w:rFonts w:ascii="Trebuchet MS" w:hAnsi="Trebuchet MS"/>
        </w:rPr>
      </w:pPr>
      <w:r w:rsidRPr="00A312EC">
        <w:rPr>
          <w:rFonts w:ascii="Trebuchet MS" w:hAnsi="Trebuchet MS"/>
        </w:rPr>
        <w:t>„</w:t>
      </w:r>
      <w:r w:rsidR="005C2F44">
        <w:rPr>
          <w:rFonts w:ascii="Trebuchet MS" w:hAnsi="Trebuchet MS"/>
        </w:rPr>
        <w:t xml:space="preserve"> (6) </w:t>
      </w:r>
      <w:r w:rsidRPr="00A312EC">
        <w:rPr>
          <w:rFonts w:ascii="Trebuchet MS" w:hAnsi="Trebuchet MS"/>
        </w:rPr>
        <w:t xml:space="preserve">Instrucțiunile privind modalitatea de depunere a dosarelor de finanțare se aprobă prin Dispoziție a președintelui Administrației Fondului pentru Mediu care se publică pe pagina de internet a instituției </w:t>
      </w:r>
      <w:r w:rsidR="004548BC">
        <w:rPr>
          <w:rFonts w:ascii="Trebuchet MS" w:hAnsi="Trebuchet MS"/>
        </w:rPr>
        <w:t>www.afm.ro</w:t>
      </w:r>
      <w:r w:rsidRPr="00A312EC">
        <w:rPr>
          <w:rFonts w:ascii="Trebuchet MS" w:hAnsi="Trebuchet MS"/>
        </w:rPr>
        <w:t>.”</w:t>
      </w:r>
    </w:p>
    <w:p w14:paraId="2A4FB599" w14:textId="56CAE7C0" w:rsidR="00A312EC" w:rsidRPr="00A312EC" w:rsidRDefault="00A312EC" w:rsidP="005C2F44">
      <w:pPr>
        <w:spacing w:after="100" w:afterAutospacing="1" w:line="240" w:lineRule="auto"/>
        <w:jc w:val="both"/>
        <w:rPr>
          <w:rFonts w:ascii="Trebuchet MS" w:hAnsi="Trebuchet MS"/>
          <w:lang w:val="en-US"/>
        </w:rPr>
      </w:pPr>
      <w:r w:rsidRPr="00A312EC">
        <w:rPr>
          <w:rFonts w:ascii="Trebuchet MS" w:hAnsi="Trebuchet MS"/>
          <w:b/>
          <w:bCs/>
          <w:lang w:val="en-US"/>
        </w:rPr>
        <w:t>Art. II</w:t>
      </w:r>
      <w:r w:rsidR="005C2F44">
        <w:rPr>
          <w:rFonts w:ascii="Trebuchet MS" w:hAnsi="Trebuchet MS"/>
          <w:lang w:val="en-US"/>
        </w:rPr>
        <w:t xml:space="preserve"> </w:t>
      </w:r>
      <w:r w:rsidRPr="00A312EC">
        <w:rPr>
          <w:rFonts w:ascii="Trebuchet MS" w:hAnsi="Trebuchet MS"/>
          <w:lang w:val="en-US"/>
        </w:rPr>
        <w:t>Prezentul ordin se publică în Monitorul Oficial al României, Partea I.</w:t>
      </w:r>
    </w:p>
    <w:p w14:paraId="4EF6790F" w14:textId="77777777" w:rsidR="00A312EC" w:rsidRPr="00A312EC" w:rsidRDefault="00A312EC" w:rsidP="00A312EC">
      <w:pPr>
        <w:jc w:val="both"/>
        <w:rPr>
          <w:rFonts w:ascii="Trebuchet MS" w:hAnsi="Trebuchet MS"/>
        </w:rPr>
      </w:pPr>
    </w:p>
    <w:p w14:paraId="6A348929" w14:textId="77777777" w:rsidR="005C2F44" w:rsidRPr="005C2F44" w:rsidRDefault="005C2F44" w:rsidP="005C2F44">
      <w:pPr>
        <w:jc w:val="both"/>
        <w:rPr>
          <w:rFonts w:ascii="Trebuchet MS" w:hAnsi="Trebuchet MS"/>
          <w:b/>
          <w:bCs/>
        </w:rPr>
      </w:pPr>
    </w:p>
    <w:p w14:paraId="7C7EDFAE" w14:textId="77777777" w:rsidR="005C2F44" w:rsidRPr="005C2F44" w:rsidRDefault="005C2F44" w:rsidP="005C2F44">
      <w:pPr>
        <w:jc w:val="center"/>
        <w:rPr>
          <w:rFonts w:ascii="Trebuchet MS" w:hAnsi="Trebuchet MS"/>
          <w:b/>
          <w:bCs/>
        </w:rPr>
      </w:pPr>
      <w:r w:rsidRPr="005C2F44">
        <w:rPr>
          <w:rFonts w:ascii="Trebuchet MS" w:hAnsi="Trebuchet MS"/>
          <w:b/>
          <w:bCs/>
        </w:rPr>
        <w:t>MINISTRUL MEDIULUI, APELOR ŞI PĂDURILOR,</w:t>
      </w:r>
    </w:p>
    <w:p w14:paraId="2A5804BB" w14:textId="2CB6467B" w:rsidR="005C2F44" w:rsidRPr="005C2F44" w:rsidRDefault="005C2F44" w:rsidP="005C2F44">
      <w:pPr>
        <w:jc w:val="center"/>
        <w:rPr>
          <w:rFonts w:ascii="Trebuchet MS" w:hAnsi="Trebuchet MS"/>
          <w:b/>
          <w:bCs/>
        </w:rPr>
      </w:pPr>
      <w:r w:rsidRPr="005C2F44">
        <w:rPr>
          <w:rFonts w:ascii="Trebuchet MS" w:hAnsi="Trebuchet MS"/>
          <w:b/>
          <w:bCs/>
        </w:rPr>
        <w:t>MIRCEA FECHET</w:t>
      </w:r>
    </w:p>
    <w:p w14:paraId="337BE733" w14:textId="77777777" w:rsidR="00A312EC" w:rsidRDefault="00A312EC" w:rsidP="00A312EC">
      <w:pPr>
        <w:jc w:val="both"/>
        <w:rPr>
          <w:rFonts w:ascii="Trebuchet MS" w:hAnsi="Trebuchet MS"/>
        </w:rPr>
      </w:pPr>
    </w:p>
    <w:p w14:paraId="4529FCE7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5790C119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04847511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5395E1E9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390047DC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332A9C89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6DD287CB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4AA2731D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534808E6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0D60AB7E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1AD2A16A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6465A2E5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38A216EE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381CD4D0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05496E3E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233425D7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65FFB61F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38297DE7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03DD04EE" w14:textId="77777777" w:rsidR="00336095" w:rsidRDefault="00336095" w:rsidP="00A312EC">
      <w:pPr>
        <w:jc w:val="both"/>
        <w:rPr>
          <w:rFonts w:ascii="Trebuchet MS" w:hAnsi="Trebuchet MS"/>
        </w:rPr>
      </w:pPr>
    </w:p>
    <w:p w14:paraId="42AF47A2" w14:textId="1C1ED91F" w:rsidR="00CA71D5" w:rsidRPr="00CA71D5" w:rsidRDefault="00CA71D5" w:rsidP="00CA71D5">
      <w:pPr>
        <w:spacing w:after="120" w:line="240" w:lineRule="auto"/>
        <w:jc w:val="both"/>
        <w:rPr>
          <w:rFonts w:ascii="Trebuchet MS" w:hAnsi="Trebuchet MS"/>
          <w:b/>
        </w:rPr>
      </w:pPr>
    </w:p>
    <w:sectPr w:rsidR="00CA71D5" w:rsidRPr="00CA7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F71A4" w14:textId="77777777" w:rsidR="00441EAB" w:rsidRDefault="00441EAB" w:rsidP="00697D70">
      <w:pPr>
        <w:spacing w:after="0" w:line="240" w:lineRule="auto"/>
      </w:pPr>
      <w:r>
        <w:separator/>
      </w:r>
    </w:p>
  </w:endnote>
  <w:endnote w:type="continuationSeparator" w:id="0">
    <w:p w14:paraId="6511B862" w14:textId="77777777" w:rsidR="00441EAB" w:rsidRDefault="00441EAB" w:rsidP="0069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EFE1E" w14:textId="77777777" w:rsidR="00697D70" w:rsidRDefault="00697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9CF5" w14:textId="77777777" w:rsidR="00697D70" w:rsidRDefault="00697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D1373" w14:textId="77777777" w:rsidR="00697D70" w:rsidRDefault="00697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4F1B5" w14:textId="77777777" w:rsidR="00441EAB" w:rsidRDefault="00441EAB" w:rsidP="00697D70">
      <w:pPr>
        <w:spacing w:after="0" w:line="240" w:lineRule="auto"/>
      </w:pPr>
      <w:r>
        <w:separator/>
      </w:r>
    </w:p>
  </w:footnote>
  <w:footnote w:type="continuationSeparator" w:id="0">
    <w:p w14:paraId="278523A9" w14:textId="77777777" w:rsidR="00441EAB" w:rsidRDefault="00441EAB" w:rsidP="0069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B66F" w14:textId="1E29AC85" w:rsidR="00697D70" w:rsidRDefault="00000000">
    <w:pPr>
      <w:pStyle w:val="Header"/>
    </w:pPr>
    <w:r>
      <w:rPr>
        <w:noProof/>
      </w:rPr>
      <w:pict w14:anchorId="5135F5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41282" o:spid="_x0000_s1026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#4472c4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C263" w14:textId="213C6E27" w:rsidR="00697D70" w:rsidRDefault="00000000">
    <w:pPr>
      <w:pStyle w:val="Header"/>
    </w:pPr>
    <w:r>
      <w:rPr>
        <w:noProof/>
      </w:rPr>
      <w:pict w14:anchorId="36882D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41283" o:spid="_x0000_s1027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#4472c4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E019" w14:textId="350013D2" w:rsidR="00697D70" w:rsidRDefault="00000000">
    <w:pPr>
      <w:pStyle w:val="Header"/>
    </w:pPr>
    <w:r>
      <w:rPr>
        <w:noProof/>
      </w:rPr>
      <w:pict w14:anchorId="76E11C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41281" o:spid="_x0000_s1025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#4472c4 [320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A90"/>
    <w:multiLevelType w:val="hybridMultilevel"/>
    <w:tmpl w:val="07DE1E12"/>
    <w:lvl w:ilvl="0" w:tplc="90E66660">
      <w:start w:val="1"/>
      <w:numFmt w:val="decimal"/>
      <w:lvlText w:val="%1."/>
      <w:lvlJc w:val="left"/>
      <w:pPr>
        <w:ind w:left="644" w:hanging="360"/>
      </w:pPr>
      <w:rPr>
        <w:rFonts w:eastAsia="MS Mincho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BD7EBA"/>
    <w:multiLevelType w:val="hybridMultilevel"/>
    <w:tmpl w:val="C510A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925617">
    <w:abstractNumId w:val="0"/>
  </w:num>
  <w:num w:numId="2" w16cid:durableId="157959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90"/>
    <w:rsid w:val="00113CE0"/>
    <w:rsid w:val="00201676"/>
    <w:rsid w:val="002A6E99"/>
    <w:rsid w:val="002B36B3"/>
    <w:rsid w:val="002B5B33"/>
    <w:rsid w:val="00336095"/>
    <w:rsid w:val="00405A90"/>
    <w:rsid w:val="00441EAB"/>
    <w:rsid w:val="004548BC"/>
    <w:rsid w:val="005C2F44"/>
    <w:rsid w:val="00612AC1"/>
    <w:rsid w:val="0067283A"/>
    <w:rsid w:val="00697D70"/>
    <w:rsid w:val="006D5464"/>
    <w:rsid w:val="006E6D2A"/>
    <w:rsid w:val="007142C4"/>
    <w:rsid w:val="00726682"/>
    <w:rsid w:val="00764733"/>
    <w:rsid w:val="007C5EF5"/>
    <w:rsid w:val="00825D1D"/>
    <w:rsid w:val="00896386"/>
    <w:rsid w:val="008E4D3F"/>
    <w:rsid w:val="009E453A"/>
    <w:rsid w:val="00A312EC"/>
    <w:rsid w:val="00A67261"/>
    <w:rsid w:val="00AC22C5"/>
    <w:rsid w:val="00B20CD9"/>
    <w:rsid w:val="00CA71D5"/>
    <w:rsid w:val="00D2316B"/>
    <w:rsid w:val="00EA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B96FA"/>
  <w15:chartTrackingRefBased/>
  <w15:docId w15:val="{29042B5D-0038-4445-AAF5-6E9FA735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8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48B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70"/>
  </w:style>
  <w:style w:type="paragraph" w:styleId="Footer">
    <w:name w:val="footer"/>
    <w:basedOn w:val="Normal"/>
    <w:link w:val="FooterChar"/>
    <w:uiPriority w:val="99"/>
    <w:unhideWhenUsed/>
    <w:rsid w:val="00697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ANDREESCU</dc:creator>
  <cp:keywords/>
  <dc:description/>
  <cp:lastModifiedBy>Ramona Danulet</cp:lastModifiedBy>
  <cp:revision>14</cp:revision>
  <cp:lastPrinted>2024-06-18T08:03:00Z</cp:lastPrinted>
  <dcterms:created xsi:type="dcterms:W3CDTF">2024-06-17T13:21:00Z</dcterms:created>
  <dcterms:modified xsi:type="dcterms:W3CDTF">2024-07-19T09:31:00Z</dcterms:modified>
</cp:coreProperties>
</file>